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A378" w14:textId="77777777" w:rsidR="00067552" w:rsidRPr="00F10273" w:rsidRDefault="00067552" w:rsidP="00067552">
      <w:pPr>
        <w:spacing w:after="0" w:line="240" w:lineRule="auto"/>
        <w:jc w:val="both"/>
        <w:rPr>
          <w:rFonts w:ascii="Times New Roman" w:hAnsi="Times New Roman" w:cs="Times New Roman"/>
          <w:sz w:val="24"/>
          <w:szCs w:val="24"/>
        </w:rPr>
      </w:pPr>
    </w:p>
    <w:p w14:paraId="4CB0E924" w14:textId="77777777" w:rsidR="00067552" w:rsidRPr="00F10273" w:rsidRDefault="00067552" w:rsidP="00067552">
      <w:pPr>
        <w:widowControl w:val="0"/>
        <w:spacing w:after="0" w:line="240" w:lineRule="auto"/>
        <w:jc w:val="both"/>
        <w:rPr>
          <w:rFonts w:ascii="Times New Roman" w:hAnsi="Times New Roman" w:cs="Times New Roman"/>
          <w:sz w:val="20"/>
          <w:szCs w:val="24"/>
        </w:rPr>
      </w:pPr>
      <w:r w:rsidRPr="00F10273">
        <w:rPr>
          <w:rFonts w:ascii="Times New Roman" w:hAnsi="Times New Roman" w:cs="Times New Roman"/>
          <w:sz w:val="20"/>
          <w:szCs w:val="24"/>
        </w:rPr>
        <w:t xml:space="preserve">Text consolidated by </w:t>
      </w:r>
      <w:proofErr w:type="spellStart"/>
      <w:r w:rsidRPr="00F10273">
        <w:rPr>
          <w:rFonts w:ascii="Times New Roman" w:hAnsi="Times New Roman" w:cs="Times New Roman"/>
          <w:sz w:val="20"/>
          <w:szCs w:val="24"/>
        </w:rPr>
        <w:t>Valsts</w:t>
      </w:r>
      <w:proofErr w:type="spellEnd"/>
      <w:r w:rsidRPr="00F10273">
        <w:rPr>
          <w:rFonts w:ascii="Times New Roman" w:hAnsi="Times New Roman" w:cs="Times New Roman"/>
          <w:sz w:val="20"/>
          <w:szCs w:val="24"/>
        </w:rPr>
        <w:t xml:space="preserve"> </w:t>
      </w:r>
      <w:proofErr w:type="spellStart"/>
      <w:r w:rsidRPr="00F10273">
        <w:rPr>
          <w:rFonts w:ascii="Times New Roman" w:hAnsi="Times New Roman" w:cs="Times New Roman"/>
          <w:sz w:val="20"/>
          <w:szCs w:val="24"/>
        </w:rPr>
        <w:t>valodas</w:t>
      </w:r>
      <w:proofErr w:type="spellEnd"/>
      <w:r w:rsidRPr="00F10273">
        <w:rPr>
          <w:rFonts w:ascii="Times New Roman" w:hAnsi="Times New Roman" w:cs="Times New Roman"/>
          <w:sz w:val="20"/>
          <w:szCs w:val="24"/>
        </w:rPr>
        <w:t xml:space="preserve"> </w:t>
      </w:r>
      <w:proofErr w:type="spellStart"/>
      <w:r w:rsidRPr="00F10273">
        <w:rPr>
          <w:rFonts w:ascii="Times New Roman" w:hAnsi="Times New Roman" w:cs="Times New Roman"/>
          <w:sz w:val="20"/>
          <w:szCs w:val="24"/>
        </w:rPr>
        <w:t>centrs</w:t>
      </w:r>
      <w:proofErr w:type="spellEnd"/>
      <w:r w:rsidRPr="00F10273">
        <w:rPr>
          <w:rFonts w:ascii="Times New Roman" w:hAnsi="Times New Roman" w:cs="Times New Roman"/>
          <w:sz w:val="20"/>
          <w:szCs w:val="24"/>
        </w:rPr>
        <w:t xml:space="preserve"> (State Language Centre) with amending regulations of:</w:t>
      </w:r>
    </w:p>
    <w:p w14:paraId="39ECECE9" w14:textId="77777777" w:rsidR="00067552" w:rsidRDefault="00067552" w:rsidP="00067552">
      <w:pPr>
        <w:pStyle w:val="BlockText"/>
        <w:ind w:left="0" w:right="26"/>
        <w:jc w:val="center"/>
        <w:rPr>
          <w:szCs w:val="24"/>
        </w:rPr>
      </w:pPr>
      <w:r w:rsidRPr="00F10273">
        <w:rPr>
          <w:szCs w:val="24"/>
        </w:rPr>
        <w:t>2</w:t>
      </w:r>
      <w:r>
        <w:rPr>
          <w:szCs w:val="24"/>
        </w:rPr>
        <w:t>4</w:t>
      </w:r>
      <w:r w:rsidRPr="00F10273">
        <w:rPr>
          <w:szCs w:val="24"/>
        </w:rPr>
        <w:t> </w:t>
      </w:r>
      <w:r>
        <w:rPr>
          <w:szCs w:val="24"/>
        </w:rPr>
        <w:t>November</w:t>
      </w:r>
      <w:r w:rsidRPr="00F10273">
        <w:rPr>
          <w:szCs w:val="24"/>
        </w:rPr>
        <w:t> 201</w:t>
      </w:r>
      <w:r>
        <w:rPr>
          <w:szCs w:val="24"/>
        </w:rPr>
        <w:t>5</w:t>
      </w:r>
      <w:r w:rsidRPr="00F10273">
        <w:rPr>
          <w:szCs w:val="24"/>
        </w:rPr>
        <w:t xml:space="preserve"> [shall come into force from </w:t>
      </w:r>
      <w:r>
        <w:rPr>
          <w:szCs w:val="24"/>
        </w:rPr>
        <w:t>27</w:t>
      </w:r>
      <w:r w:rsidRPr="00F10273">
        <w:rPr>
          <w:szCs w:val="24"/>
        </w:rPr>
        <w:t> </w:t>
      </w:r>
      <w:r>
        <w:rPr>
          <w:szCs w:val="24"/>
        </w:rPr>
        <w:t>November</w:t>
      </w:r>
      <w:r w:rsidRPr="00F10273">
        <w:rPr>
          <w:szCs w:val="24"/>
        </w:rPr>
        <w:t> 201</w:t>
      </w:r>
      <w:r>
        <w:rPr>
          <w:szCs w:val="24"/>
        </w:rPr>
        <w:t>5</w:t>
      </w:r>
      <w:proofErr w:type="gramStart"/>
      <w:r w:rsidRPr="00F10273">
        <w:rPr>
          <w:szCs w:val="24"/>
        </w:rPr>
        <w:t>]</w:t>
      </w:r>
      <w:r>
        <w:rPr>
          <w:szCs w:val="24"/>
        </w:rPr>
        <w:t>;</w:t>
      </w:r>
      <w:proofErr w:type="gramEnd"/>
    </w:p>
    <w:p w14:paraId="225368D5" w14:textId="77777777" w:rsidR="00BC70DC" w:rsidRDefault="00067552" w:rsidP="00067552">
      <w:pPr>
        <w:pStyle w:val="BlockText"/>
        <w:ind w:left="0" w:right="26"/>
        <w:jc w:val="center"/>
        <w:rPr>
          <w:szCs w:val="24"/>
        </w:rPr>
      </w:pPr>
      <w:r w:rsidRPr="00F10273">
        <w:rPr>
          <w:szCs w:val="24"/>
        </w:rPr>
        <w:t>2</w:t>
      </w:r>
      <w:r>
        <w:rPr>
          <w:szCs w:val="24"/>
        </w:rPr>
        <w:t>4</w:t>
      </w:r>
      <w:r w:rsidRPr="00F10273">
        <w:rPr>
          <w:szCs w:val="24"/>
        </w:rPr>
        <w:t> </w:t>
      </w:r>
      <w:r>
        <w:rPr>
          <w:szCs w:val="24"/>
        </w:rPr>
        <w:t>July</w:t>
      </w:r>
      <w:r w:rsidRPr="00F10273">
        <w:rPr>
          <w:szCs w:val="24"/>
        </w:rPr>
        <w:t> 201</w:t>
      </w:r>
      <w:r>
        <w:rPr>
          <w:szCs w:val="24"/>
        </w:rPr>
        <w:t>8</w:t>
      </w:r>
      <w:r w:rsidRPr="00F10273">
        <w:rPr>
          <w:szCs w:val="24"/>
        </w:rPr>
        <w:t xml:space="preserve"> [shall come into force from 1 </w:t>
      </w:r>
      <w:r>
        <w:rPr>
          <w:szCs w:val="24"/>
        </w:rPr>
        <w:t>October</w:t>
      </w:r>
      <w:r w:rsidRPr="00F10273">
        <w:rPr>
          <w:szCs w:val="24"/>
        </w:rPr>
        <w:t> 201</w:t>
      </w:r>
      <w:r>
        <w:rPr>
          <w:szCs w:val="24"/>
        </w:rPr>
        <w:t>8</w:t>
      </w:r>
      <w:proofErr w:type="gramStart"/>
      <w:r w:rsidRPr="00F10273">
        <w:rPr>
          <w:szCs w:val="24"/>
        </w:rPr>
        <w:t>]</w:t>
      </w:r>
      <w:r w:rsidR="00BC70DC">
        <w:rPr>
          <w:szCs w:val="24"/>
        </w:rPr>
        <w:t>;</w:t>
      </w:r>
      <w:proofErr w:type="gramEnd"/>
    </w:p>
    <w:p w14:paraId="51497BFD" w14:textId="66656337" w:rsidR="00067552" w:rsidRDefault="00132BF1" w:rsidP="00067552">
      <w:pPr>
        <w:pStyle w:val="BlockText"/>
        <w:ind w:left="0" w:right="26"/>
        <w:jc w:val="center"/>
        <w:rPr>
          <w:szCs w:val="24"/>
        </w:rPr>
      </w:pPr>
      <w:r>
        <w:rPr>
          <w:szCs w:val="24"/>
        </w:rPr>
        <w:t>2</w:t>
      </w:r>
      <w:r w:rsidRPr="00F10273">
        <w:rPr>
          <w:szCs w:val="24"/>
        </w:rPr>
        <w:t> </w:t>
      </w:r>
      <w:r>
        <w:rPr>
          <w:szCs w:val="24"/>
        </w:rPr>
        <w:t>June</w:t>
      </w:r>
      <w:r w:rsidRPr="00F10273">
        <w:rPr>
          <w:szCs w:val="24"/>
        </w:rPr>
        <w:t> 20</w:t>
      </w:r>
      <w:r w:rsidR="00EA7EFB">
        <w:rPr>
          <w:szCs w:val="24"/>
        </w:rPr>
        <w:t>20</w:t>
      </w:r>
      <w:r w:rsidRPr="00F10273">
        <w:rPr>
          <w:szCs w:val="24"/>
        </w:rPr>
        <w:t xml:space="preserve"> [shall come into force from </w:t>
      </w:r>
      <w:r w:rsidR="00EA7EFB">
        <w:rPr>
          <w:szCs w:val="24"/>
        </w:rPr>
        <w:t>5 June 2020</w:t>
      </w:r>
      <w:proofErr w:type="gramStart"/>
      <w:r w:rsidRPr="00F10273">
        <w:rPr>
          <w:szCs w:val="24"/>
        </w:rPr>
        <w:t>]</w:t>
      </w:r>
      <w:r>
        <w:rPr>
          <w:szCs w:val="24"/>
        </w:rPr>
        <w:t>;</w:t>
      </w:r>
      <w:proofErr w:type="gramEnd"/>
    </w:p>
    <w:p w14:paraId="1596A365" w14:textId="571F97E1" w:rsidR="00132BF1" w:rsidRPr="00F10273" w:rsidRDefault="00EA7EFB" w:rsidP="00067552">
      <w:pPr>
        <w:pStyle w:val="BlockText"/>
        <w:ind w:left="0" w:right="26"/>
        <w:jc w:val="center"/>
        <w:rPr>
          <w:szCs w:val="24"/>
        </w:rPr>
      </w:pPr>
      <w:r>
        <w:rPr>
          <w:szCs w:val="24"/>
        </w:rPr>
        <w:t>7 March 2023</w:t>
      </w:r>
      <w:r w:rsidR="00132BF1" w:rsidRPr="00F10273">
        <w:rPr>
          <w:szCs w:val="24"/>
        </w:rPr>
        <w:t xml:space="preserve"> [shall come into force from </w:t>
      </w:r>
      <w:r>
        <w:rPr>
          <w:szCs w:val="24"/>
        </w:rPr>
        <w:t>10 March 2023</w:t>
      </w:r>
      <w:r w:rsidR="00132BF1" w:rsidRPr="00F10273">
        <w:rPr>
          <w:szCs w:val="24"/>
        </w:rPr>
        <w:t>]</w:t>
      </w:r>
      <w:r w:rsidR="00132BF1">
        <w:rPr>
          <w:szCs w:val="24"/>
        </w:rPr>
        <w:t>.</w:t>
      </w:r>
    </w:p>
    <w:p w14:paraId="0B266E7B" w14:textId="77777777" w:rsidR="00067552" w:rsidRPr="00F10273" w:rsidRDefault="00067552" w:rsidP="00067552">
      <w:pPr>
        <w:widowControl w:val="0"/>
        <w:spacing w:after="0" w:line="240" w:lineRule="auto"/>
        <w:jc w:val="both"/>
        <w:rPr>
          <w:rFonts w:ascii="Times New Roman" w:hAnsi="Times New Roman" w:cs="Times New Roman"/>
          <w:sz w:val="20"/>
          <w:szCs w:val="24"/>
        </w:rPr>
      </w:pPr>
      <w:r w:rsidRPr="00F10273">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D53276B" w14:textId="77777777" w:rsidR="00067552" w:rsidRDefault="00067552" w:rsidP="00B21AC4">
      <w:pPr>
        <w:shd w:val="clear" w:color="auto" w:fill="FFFFFF"/>
        <w:spacing w:after="0" w:line="240" w:lineRule="auto"/>
        <w:jc w:val="center"/>
        <w:rPr>
          <w:rFonts w:ascii="Times New Roman" w:hAnsi="Times New Roman"/>
          <w:sz w:val="24"/>
        </w:rPr>
      </w:pPr>
    </w:p>
    <w:p w14:paraId="432DDE76" w14:textId="77777777" w:rsidR="00AD337E" w:rsidRDefault="00AD337E" w:rsidP="00B21AC4">
      <w:pPr>
        <w:shd w:val="clear" w:color="auto" w:fill="FFFFFF"/>
        <w:spacing w:after="0" w:line="240" w:lineRule="auto"/>
        <w:jc w:val="center"/>
        <w:rPr>
          <w:rFonts w:ascii="Times New Roman" w:hAnsi="Times New Roman"/>
          <w:sz w:val="24"/>
        </w:rPr>
      </w:pPr>
    </w:p>
    <w:p w14:paraId="51CDEAB6" w14:textId="7EA5F2DB" w:rsidR="00067552" w:rsidRDefault="00067552" w:rsidP="00B21AC4">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437469AF" w14:textId="77777777" w:rsidR="00067552" w:rsidRDefault="00067552" w:rsidP="00B21AC4">
      <w:pPr>
        <w:shd w:val="clear" w:color="auto" w:fill="FFFFFF"/>
        <w:spacing w:after="0" w:line="240" w:lineRule="auto"/>
        <w:jc w:val="center"/>
        <w:rPr>
          <w:rFonts w:ascii="Times New Roman" w:hAnsi="Times New Roman"/>
          <w:sz w:val="24"/>
        </w:rPr>
      </w:pPr>
    </w:p>
    <w:p w14:paraId="7924F099" w14:textId="63B21FA2" w:rsidR="00B21AC4" w:rsidRPr="00B21AC4" w:rsidRDefault="00B21AC4" w:rsidP="00B21AC4">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92F17F1"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54</w:t>
      </w:r>
    </w:p>
    <w:p w14:paraId="3EB643DB"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20 January 2009</w:t>
      </w:r>
    </w:p>
    <w:p w14:paraId="7155F11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90ED29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B2304B"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Conformity Criteria and Procedures for the Circulation of Ornamental Plant Propagating Material</w:t>
      </w:r>
    </w:p>
    <w:p w14:paraId="06F378A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6761A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A190640"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D1197E6"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 Paragraph three of the Plant Protection Law</w:t>
      </w:r>
    </w:p>
    <w:p w14:paraId="46FD137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265184"/>
      <w:bookmarkEnd w:id="0"/>
      <w:bookmarkEnd w:id="1"/>
    </w:p>
    <w:p w14:paraId="75DFBB6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3263B96"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0CC8AE0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2" w:name="p1"/>
      <w:bookmarkStart w:id="3" w:name="p-265185"/>
      <w:bookmarkEnd w:id="2"/>
      <w:bookmarkEnd w:id="3"/>
    </w:p>
    <w:p w14:paraId="09CA0A4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These Regulations prescribe the conformity criteria and procedures for the circulation of ornamental plant propagating material – the section of plant, including rootstocks, and the material intended for planting (hereinafter – the material) for ornamental plant genera and species, and the hybrids thereof, referred to in Annex 1 to this Regulation.</w:t>
      </w:r>
    </w:p>
    <w:p w14:paraId="26F932A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 w:name="p2"/>
      <w:bookmarkStart w:id="5" w:name="p-736610"/>
      <w:bookmarkEnd w:id="4"/>
      <w:bookmarkEnd w:id="5"/>
    </w:p>
    <w:p w14:paraId="41197AA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Regulation shall not apply to the material intended for:</w:t>
      </w:r>
    </w:p>
    <w:p w14:paraId="09840D4D"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private use or distribution to a final </w:t>
      </w:r>
      <w:proofErr w:type="gramStart"/>
      <w:r>
        <w:rPr>
          <w:rFonts w:ascii="Times New Roman" w:hAnsi="Times New Roman"/>
          <w:sz w:val="24"/>
        </w:rPr>
        <w:t>consumer;</w:t>
      </w:r>
      <w:proofErr w:type="gramEnd"/>
    </w:p>
    <w:p w14:paraId="29FEFD45"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bringing out (export) to countries that are not European Union Member States (hereinafter – the third countries</w:t>
      </w:r>
      <w:proofErr w:type="gramStart"/>
      <w:r>
        <w:rPr>
          <w:rFonts w:ascii="Times New Roman" w:hAnsi="Times New Roman"/>
          <w:sz w:val="24"/>
        </w:rPr>
        <w:t>);</w:t>
      </w:r>
      <w:proofErr w:type="gramEnd"/>
    </w:p>
    <w:p w14:paraId="3646FFA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trials or scientific </w:t>
      </w:r>
      <w:proofErr w:type="gramStart"/>
      <w:r>
        <w:rPr>
          <w:rFonts w:ascii="Times New Roman" w:hAnsi="Times New Roman"/>
          <w:sz w:val="24"/>
        </w:rPr>
        <w:t>purposes;</w:t>
      </w:r>
      <w:proofErr w:type="gramEnd"/>
    </w:p>
    <w:p w14:paraId="5CCB9837"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selection </w:t>
      </w:r>
      <w:proofErr w:type="gramStart"/>
      <w:r>
        <w:rPr>
          <w:rFonts w:ascii="Times New Roman" w:hAnsi="Times New Roman"/>
          <w:sz w:val="24"/>
        </w:rPr>
        <w:t>work;</w:t>
      </w:r>
      <w:proofErr w:type="gramEnd"/>
    </w:p>
    <w:p w14:paraId="099B664D"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conservation of genetic diversity.</w:t>
      </w:r>
    </w:p>
    <w:p w14:paraId="29B0562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6CE659F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 w:name="p3"/>
      <w:bookmarkStart w:id="7" w:name="p-265187"/>
      <w:bookmarkEnd w:id="6"/>
      <w:bookmarkEnd w:id="7"/>
    </w:p>
    <w:p w14:paraId="5C15D78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State supervision and control of compliance with this Regulation shall be performed by the State Plant Protection Service (hereinafter – the Service).</w:t>
      </w:r>
    </w:p>
    <w:p w14:paraId="4CFA59D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 w:name="p4"/>
      <w:bookmarkStart w:id="9" w:name="p-736611"/>
      <w:bookmarkEnd w:id="8"/>
      <w:bookmarkEnd w:id="9"/>
    </w:p>
    <w:p w14:paraId="3B557A5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grower or distributor of the material is a person who in accordance with Article 65 of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 (hereinafter – the Plant Health Regulation) is registered in the Official Register of Professional Operators of the State Information System for Monitoring of Agricultural Plants (hereinafter – the registered person). In all stages of the growing and </w:t>
      </w:r>
      <w:r>
        <w:rPr>
          <w:rFonts w:ascii="Times New Roman" w:hAnsi="Times New Roman"/>
          <w:sz w:val="24"/>
        </w:rPr>
        <w:lastRenderedPageBreak/>
        <w:t>distribution of the material, the registered person shall be responsible for the conformity of the material with the requirements laid down in the Plant Health Regulation, the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(hereinafter – Regulation 2019/2072), the laws and regulations regarding plant quarantine, and this Regulation, and shall perform the self-inspection in conformity with Paragraphs 7 and 9 of this Regulation.</w:t>
      </w:r>
    </w:p>
    <w:p w14:paraId="5943A21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12AE2C9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0" w:name="p4_1"/>
      <w:bookmarkStart w:id="11" w:name="p-736612"/>
      <w:bookmarkEnd w:id="10"/>
      <w:bookmarkEnd w:id="11"/>
    </w:p>
    <w:p w14:paraId="3EF072D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The species of ornamental plants and their hybrids not referred to in Annex 1 to this Regulation shall conform with the requirements concerning the Union quarantine organisms and protected zone quarantine organisms referred to in Regulation 2019/2072 and the organisms to which measures adopted in accordance with Article 30(1) of the Plant Health Regulation are applicable.</w:t>
      </w:r>
    </w:p>
    <w:p w14:paraId="29729CD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2CF7ABD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12" w:name="n2"/>
      <w:bookmarkStart w:id="13" w:name="n-265189"/>
      <w:bookmarkEnd w:id="12"/>
      <w:bookmarkEnd w:id="13"/>
    </w:p>
    <w:p w14:paraId="34871DE2"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Requirements for Growing, Propagating and Maintaining the Material</w:t>
      </w:r>
    </w:p>
    <w:p w14:paraId="3E92405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4" w:name="p5"/>
      <w:bookmarkStart w:id="15" w:name="p-736613"/>
      <w:bookmarkEnd w:id="14"/>
      <w:bookmarkEnd w:id="15"/>
    </w:p>
    <w:p w14:paraId="0BBB304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material may be grown and propagated if:</w:t>
      </w:r>
    </w:p>
    <w:p w14:paraId="273727F9"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5.1. the place for growing or storage of the material conforms with the phytosanitary requirements laid down in Part D of Annex IV to Regulation 2019/2072 and the laws and regulations in the field of plant </w:t>
      </w:r>
      <w:proofErr w:type="gramStart"/>
      <w:r>
        <w:rPr>
          <w:rFonts w:ascii="Times New Roman" w:hAnsi="Times New Roman"/>
          <w:sz w:val="24"/>
        </w:rPr>
        <w:t>quarantine;</w:t>
      </w:r>
      <w:proofErr w:type="gramEnd"/>
    </w:p>
    <w:p w14:paraId="0A0546B0"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it has been obtained directly from the material that has been inspected by the Service during the vegetation period and has been found not to be infected or infested by the Union quarantine organisms, organisms to which measures adopted in accordance with Article 30(1) of the Plant Health Regulation are applicable (hereinafter – the plant quarantine organisms), and the Union regulated non-quarantine organisms referred to in Annex 2 to this Regulation within the meaning of Article 36 of the Plant Health Regulation and other harmful organisms;</w:t>
      </w:r>
    </w:p>
    <w:p w14:paraId="07758F81"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5.3. the agrotechnical and plant protection measures which ensure production of healthy and well-developed material are complied </w:t>
      </w:r>
      <w:proofErr w:type="gramStart"/>
      <w:r>
        <w:rPr>
          <w:rFonts w:ascii="Times New Roman" w:hAnsi="Times New Roman"/>
          <w:sz w:val="24"/>
        </w:rPr>
        <w:t>with;</w:t>
      </w:r>
      <w:proofErr w:type="gramEnd"/>
    </w:p>
    <w:p w14:paraId="440EF8D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5.4. it is separated from the material of a different origin and </w:t>
      </w:r>
      <w:proofErr w:type="gramStart"/>
      <w:r>
        <w:rPr>
          <w:rFonts w:ascii="Times New Roman" w:hAnsi="Times New Roman"/>
          <w:sz w:val="24"/>
        </w:rPr>
        <w:t>quality;</w:t>
      </w:r>
      <w:proofErr w:type="gramEnd"/>
    </w:p>
    <w:p w14:paraId="0D6E2E8C"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5.5. the seeds have sufficient germination abilities.</w:t>
      </w:r>
    </w:p>
    <w:p w14:paraId="56FC78C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2EB2C59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6" w:name="p6"/>
      <w:bookmarkStart w:id="17" w:name="p-265191"/>
      <w:bookmarkEnd w:id="16"/>
      <w:bookmarkEnd w:id="17"/>
    </w:p>
    <w:p w14:paraId="1B53BE8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registered person growing the material shall keep a growing register in which the following information shall be indicated regarding the material grown:</w:t>
      </w:r>
    </w:p>
    <w:p w14:paraId="76C1E8A2"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6.1. species and variety of the </w:t>
      </w:r>
      <w:proofErr w:type="gramStart"/>
      <w:r>
        <w:rPr>
          <w:rFonts w:ascii="Times New Roman" w:hAnsi="Times New Roman"/>
          <w:sz w:val="24"/>
        </w:rPr>
        <w:t>material;</w:t>
      </w:r>
      <w:proofErr w:type="gramEnd"/>
    </w:p>
    <w:p w14:paraId="08067EA6"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6.2. the origin of the source material – the number of the label or plant passport. If the registered person propagates the material himself or herself, the Service inspection report </w:t>
      </w:r>
      <w:proofErr w:type="gramStart"/>
      <w:r>
        <w:rPr>
          <w:rFonts w:ascii="Times New Roman" w:hAnsi="Times New Roman"/>
          <w:sz w:val="24"/>
        </w:rPr>
        <w:t>number;</w:t>
      </w:r>
      <w:proofErr w:type="gramEnd"/>
    </w:p>
    <w:p w14:paraId="7C355A14"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6.3. quantity of the planted </w:t>
      </w:r>
      <w:proofErr w:type="gramStart"/>
      <w:r>
        <w:rPr>
          <w:rFonts w:ascii="Times New Roman" w:hAnsi="Times New Roman"/>
          <w:sz w:val="24"/>
        </w:rPr>
        <w:t>material;</w:t>
      </w:r>
      <w:proofErr w:type="gramEnd"/>
    </w:p>
    <w:p w14:paraId="25CD9ED0"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6.4. growing </w:t>
      </w:r>
      <w:proofErr w:type="gramStart"/>
      <w:r>
        <w:rPr>
          <w:rFonts w:ascii="Times New Roman" w:hAnsi="Times New Roman"/>
          <w:sz w:val="24"/>
        </w:rPr>
        <w:t>area;</w:t>
      </w:r>
      <w:proofErr w:type="gramEnd"/>
    </w:p>
    <w:p w14:paraId="5C525A9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the name of the combatted organisms harmful to the plants, the name of the plant protection product, the concentration and date of use thereof.</w:t>
      </w:r>
    </w:p>
    <w:p w14:paraId="5E6B3D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8" w:name="p7"/>
      <w:bookmarkStart w:id="19" w:name="p-265192"/>
      <w:bookmarkEnd w:id="18"/>
      <w:bookmarkEnd w:id="19"/>
    </w:p>
    <w:p w14:paraId="5312443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When performing self-inspection, the registered person shall periodically evaluate the conformity of the material quality with the requirements specified in this Regulation in the following stages of material growing and distribution:</w:t>
      </w:r>
    </w:p>
    <w:p w14:paraId="7ED09F30"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7.1. prior to the commencement of the production </w:t>
      </w:r>
      <w:proofErr w:type="gramStart"/>
      <w:r>
        <w:rPr>
          <w:rFonts w:ascii="Times New Roman" w:hAnsi="Times New Roman"/>
          <w:sz w:val="24"/>
        </w:rPr>
        <w:t>process;</w:t>
      </w:r>
      <w:proofErr w:type="gramEnd"/>
    </w:p>
    <w:p w14:paraId="2477FC22"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7.2. the sowing, pricking-out, potting, grafting and planting of </w:t>
      </w:r>
      <w:proofErr w:type="gramStart"/>
      <w:r>
        <w:rPr>
          <w:rFonts w:ascii="Times New Roman" w:hAnsi="Times New Roman"/>
          <w:sz w:val="24"/>
        </w:rPr>
        <w:t>material;</w:t>
      </w:r>
      <w:proofErr w:type="gramEnd"/>
    </w:p>
    <w:p w14:paraId="2A107C65"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7.3. general crop </w:t>
      </w:r>
      <w:proofErr w:type="gramStart"/>
      <w:r>
        <w:rPr>
          <w:rFonts w:ascii="Times New Roman" w:hAnsi="Times New Roman"/>
          <w:sz w:val="24"/>
        </w:rPr>
        <w:t>care;</w:t>
      </w:r>
      <w:proofErr w:type="gramEnd"/>
    </w:p>
    <w:p w14:paraId="5580F293"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7.4. the propagating and harvesting of the </w:t>
      </w:r>
      <w:proofErr w:type="gramStart"/>
      <w:r>
        <w:rPr>
          <w:rFonts w:ascii="Times New Roman" w:hAnsi="Times New Roman"/>
          <w:sz w:val="24"/>
        </w:rPr>
        <w:t>material;</w:t>
      </w:r>
      <w:proofErr w:type="gramEnd"/>
    </w:p>
    <w:p w14:paraId="4EE6E0F8"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7.5. chemical treatment of the material, premises and work </w:t>
      </w:r>
      <w:proofErr w:type="gramStart"/>
      <w:r>
        <w:rPr>
          <w:rFonts w:ascii="Times New Roman" w:hAnsi="Times New Roman"/>
          <w:sz w:val="24"/>
        </w:rPr>
        <w:t>tools;</w:t>
      </w:r>
      <w:proofErr w:type="gramEnd"/>
    </w:p>
    <w:p w14:paraId="0A5175B2"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7.6. packaging, </w:t>
      </w:r>
      <w:proofErr w:type="gramStart"/>
      <w:r>
        <w:rPr>
          <w:rFonts w:ascii="Times New Roman" w:hAnsi="Times New Roman"/>
          <w:sz w:val="24"/>
        </w:rPr>
        <w:t>storage</w:t>
      </w:r>
      <w:proofErr w:type="gramEnd"/>
      <w:r>
        <w:rPr>
          <w:rFonts w:ascii="Times New Roman" w:hAnsi="Times New Roman"/>
          <w:sz w:val="24"/>
        </w:rPr>
        <w:t xml:space="preserve"> and transportation of the material.</w:t>
      </w:r>
    </w:p>
    <w:p w14:paraId="721CDAD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20" w:name="p8"/>
      <w:bookmarkStart w:id="21" w:name="p-736614"/>
      <w:bookmarkEnd w:id="20"/>
      <w:bookmarkEnd w:id="21"/>
    </w:p>
    <w:p w14:paraId="58047E9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[2 June 2020]</w:t>
      </w:r>
    </w:p>
    <w:p w14:paraId="3F7A277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22" w:name="p9"/>
      <w:bookmarkStart w:id="23" w:name="p-736615"/>
      <w:bookmarkEnd w:id="22"/>
      <w:bookmarkEnd w:id="23"/>
    </w:p>
    <w:p w14:paraId="4C49300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the case referred to in Article 14(1) of the Plant Health Regulation, the registered person shall immediately inform the Service and implement the phytosanitary measures specified by the Service to reduce the risk of spreading plant quarantine organisms or the Union regulated non-quarantine organisms referred to in Annex 2 to this Regulation.</w:t>
      </w:r>
    </w:p>
    <w:p w14:paraId="2EC3C1E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26F17F9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24" w:name="n3"/>
      <w:bookmarkStart w:id="25" w:name="n-265195"/>
      <w:bookmarkEnd w:id="24"/>
      <w:bookmarkEnd w:id="25"/>
    </w:p>
    <w:p w14:paraId="19B8E687"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Assessment of the Material Conformity</w:t>
      </w:r>
    </w:p>
    <w:p w14:paraId="657089A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26" w:name="p10"/>
      <w:bookmarkStart w:id="27" w:name="p-736616"/>
      <w:bookmarkEnd w:id="26"/>
      <w:bookmarkEnd w:id="27"/>
    </w:p>
    <w:p w14:paraId="295CD55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conformity criteria for the material shall be as follows:</w:t>
      </w:r>
    </w:p>
    <w:p w14:paraId="6971E52A"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10.1. the purity of the growing crop and identity of the variety has been </w:t>
      </w:r>
      <w:proofErr w:type="gramStart"/>
      <w:r>
        <w:rPr>
          <w:rFonts w:ascii="Times New Roman" w:hAnsi="Times New Roman"/>
          <w:sz w:val="24"/>
        </w:rPr>
        <w:t>upheld;</w:t>
      </w:r>
      <w:proofErr w:type="gramEnd"/>
    </w:p>
    <w:p w14:paraId="517165A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10.2. the requirements referred to in Paragraphs 5 and 6 of this Regulation have been </w:t>
      </w:r>
      <w:proofErr w:type="gramStart"/>
      <w:r>
        <w:rPr>
          <w:rFonts w:ascii="Times New Roman" w:hAnsi="Times New Roman"/>
          <w:sz w:val="24"/>
        </w:rPr>
        <w:t>met;</w:t>
      </w:r>
      <w:proofErr w:type="gramEnd"/>
    </w:p>
    <w:p w14:paraId="0656B3DC"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10.3. the material conforms with the requirements concerning plant quarantine organisms, protected zone quarantine organisms, and the Union regulated non-quarantine organisms referred to in Annex 2 to this Regulation in accordance with Articles 3, 5, 32, 36, and 37 of the Plant Health Regulation and Articles 3, 4, and 6 of Regulation 2019/2027, and the organisms to which measures adopted in accordance with Article 30(1) of the Plant Health Regulation are applicable, and also with the requirements laid down in this Regulation;</w:t>
      </w:r>
    </w:p>
    <w:p w14:paraId="473EA4C3"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10.4. the material, at least during the visual inspection in the place of growing, has been found to be free from any Union regulated non-quarantine organisms referred to in Annex 2 to this Regulation in relation to the specific ornamental plant propagation material, and it is free from any other harmful organisms that reduce its usefulness and lowers its quality or any signs or symptoms of such </w:t>
      </w:r>
      <w:proofErr w:type="gramStart"/>
      <w:r>
        <w:rPr>
          <w:rFonts w:ascii="Times New Roman" w:hAnsi="Times New Roman"/>
          <w:sz w:val="24"/>
        </w:rPr>
        <w:t>organisms;</w:t>
      </w:r>
      <w:proofErr w:type="gramEnd"/>
    </w:p>
    <w:p w14:paraId="49439C43"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the marketed material, at least during the visual inspection, conforms to the requirements for the presence of the Union regulated non-quarantine organisms and their tolerance threshold in accordance with Annex 2 to this Regulation, and it is free from any other harmful organisms that reduce its usefulness and lowers its quality or any signs or symptoms of such organisms.</w:t>
      </w:r>
    </w:p>
    <w:p w14:paraId="41CEA4D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2F9762B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28" w:name="p11"/>
      <w:bookmarkStart w:id="29" w:name="p-736617"/>
      <w:bookmarkEnd w:id="28"/>
      <w:bookmarkEnd w:id="29"/>
    </w:p>
    <w:p w14:paraId="5DB1E0D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material which has been imported from the third countries shall be inspected by the Service in conformity with the phytosanitary requirements in accordance with the procedures laid down in the laws and regulations regarding plant quarantine.</w:t>
      </w:r>
    </w:p>
    <w:p w14:paraId="0C0A747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0822B81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30" w:name="p12"/>
      <w:bookmarkStart w:id="31" w:name="p-265198"/>
      <w:bookmarkEnd w:id="30"/>
      <w:bookmarkEnd w:id="31"/>
    </w:p>
    <w:p w14:paraId="36FD59C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w:t>
      </w:r>
      <w:proofErr w:type="gramStart"/>
      <w:r>
        <w:rPr>
          <w:rFonts w:ascii="Times New Roman" w:hAnsi="Times New Roman"/>
          <w:sz w:val="24"/>
        </w:rPr>
        <w:t>In order to</w:t>
      </w:r>
      <w:proofErr w:type="gramEnd"/>
      <w:r>
        <w:rPr>
          <w:rFonts w:ascii="Times New Roman" w:hAnsi="Times New Roman"/>
          <w:sz w:val="24"/>
        </w:rPr>
        <w:t xml:space="preserve"> evaluate the conformity of material with the requirements referred to in Paragraphs 10 and 11 of this Regulation, the Service shall carry out the conformity assessment.</w:t>
      </w:r>
    </w:p>
    <w:p w14:paraId="3069A75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32" w:name="p13"/>
      <w:bookmarkStart w:id="33" w:name="p-736618"/>
      <w:bookmarkEnd w:id="32"/>
      <w:bookmarkEnd w:id="33"/>
    </w:p>
    <w:p w14:paraId="6046A1F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The registered person shall, by 30 April of each year, </w:t>
      </w:r>
      <w:proofErr w:type="gramStart"/>
      <w:r>
        <w:rPr>
          <w:rFonts w:ascii="Times New Roman" w:hAnsi="Times New Roman"/>
          <w:sz w:val="24"/>
        </w:rPr>
        <w:t>submit an application</w:t>
      </w:r>
      <w:proofErr w:type="gramEnd"/>
      <w:r>
        <w:rPr>
          <w:rFonts w:ascii="Times New Roman" w:hAnsi="Times New Roman"/>
          <w:sz w:val="24"/>
        </w:rPr>
        <w:t xml:space="preserve"> to the Service for the need for a conformity assessment and a plant passport. The species, quantity, growing </w:t>
      </w:r>
      <w:proofErr w:type="gramStart"/>
      <w:r>
        <w:rPr>
          <w:rFonts w:ascii="Times New Roman" w:hAnsi="Times New Roman"/>
          <w:sz w:val="24"/>
        </w:rPr>
        <w:t>areas</w:t>
      </w:r>
      <w:proofErr w:type="gramEnd"/>
      <w:r>
        <w:rPr>
          <w:rFonts w:ascii="Times New Roman" w:hAnsi="Times New Roman"/>
          <w:sz w:val="24"/>
        </w:rPr>
        <w:t xml:space="preserve"> and place of assessment of the materials to be assessed shall be indicated in the application. A list of the varieties grown shall be attached to the application.</w:t>
      </w:r>
    </w:p>
    <w:p w14:paraId="10C0018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31087E5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34" w:name="p14"/>
      <w:bookmarkStart w:id="35" w:name="p-265200"/>
      <w:bookmarkEnd w:id="34"/>
      <w:bookmarkEnd w:id="35"/>
    </w:p>
    <w:p w14:paraId="2DE40D6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 The Service shall agree on the time for conformity assessment of the material with the registered person.</w:t>
      </w:r>
    </w:p>
    <w:p w14:paraId="20E2DF9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36" w:name="p15"/>
      <w:bookmarkStart w:id="37" w:name="p-265201"/>
      <w:bookmarkEnd w:id="36"/>
      <w:bookmarkEnd w:id="37"/>
    </w:p>
    <w:p w14:paraId="3AA78B8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conformity assessment of the material grown in Latvia shall be carried out by the Service as follows:</w:t>
      </w:r>
    </w:p>
    <w:p w14:paraId="48A08951"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15.1. during the vegetation period – </w:t>
      </w:r>
      <w:proofErr w:type="gramStart"/>
      <w:r>
        <w:rPr>
          <w:rFonts w:ascii="Times New Roman" w:hAnsi="Times New Roman"/>
          <w:sz w:val="24"/>
        </w:rPr>
        <w:t>once;</w:t>
      </w:r>
      <w:proofErr w:type="gramEnd"/>
    </w:p>
    <w:p w14:paraId="51C0C902"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in autumn or spring – prior to distribution. If vegetation has recommenced in the plants, an additional assessment shall be carried out.</w:t>
      </w:r>
    </w:p>
    <w:p w14:paraId="6BEC30B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38" w:name="p16"/>
      <w:bookmarkStart w:id="39" w:name="p-265202"/>
      <w:bookmarkEnd w:id="38"/>
      <w:bookmarkEnd w:id="39"/>
    </w:p>
    <w:p w14:paraId="5F16826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conformity assessment is carried out in autumn prior to distribution, but the distribution takes place in spring and the resting period of the material has not yet ended, the material shall not be re-assessed.</w:t>
      </w:r>
    </w:p>
    <w:p w14:paraId="7D96594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0" w:name="p17"/>
      <w:bookmarkStart w:id="41" w:name="p-265203"/>
      <w:bookmarkEnd w:id="40"/>
      <w:bookmarkEnd w:id="41"/>
    </w:p>
    <w:p w14:paraId="0BEADB4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 </w:t>
      </w:r>
      <w:proofErr w:type="gramStart"/>
      <w:r>
        <w:rPr>
          <w:rFonts w:ascii="Times New Roman" w:hAnsi="Times New Roman"/>
          <w:sz w:val="24"/>
        </w:rPr>
        <w:t>In order to</w:t>
      </w:r>
      <w:proofErr w:type="gramEnd"/>
      <w:r>
        <w:rPr>
          <w:rFonts w:ascii="Times New Roman" w:hAnsi="Times New Roman"/>
          <w:sz w:val="24"/>
        </w:rPr>
        <w:t xml:space="preserve"> receive a permit to use a label for the material imported from third countries, the registered person shall, within 24 hours from the bringing in of the material, submit an application to the Service on the need for a conformity assessment, specifying the species, variety, quantity and the place of storage of the material to be assessed.</w:t>
      </w:r>
    </w:p>
    <w:p w14:paraId="4BEBAD9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2" w:name="p18"/>
      <w:bookmarkStart w:id="43" w:name="p-736619"/>
      <w:bookmarkEnd w:id="42"/>
      <w:bookmarkEnd w:id="43"/>
    </w:p>
    <w:p w14:paraId="2B6EDEB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[2 June 2020]</w:t>
      </w:r>
    </w:p>
    <w:p w14:paraId="57638F3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4" w:name="p19"/>
      <w:bookmarkStart w:id="45" w:name="p-265205"/>
      <w:bookmarkEnd w:id="44"/>
      <w:bookmarkEnd w:id="45"/>
    </w:p>
    <w:p w14:paraId="2179FE4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19. If the material conforms to the conformity criteria referred to in Paragraphs 10 and 11 of this Regulation, the Service shall take the decision to allow the use of a label.</w:t>
      </w:r>
    </w:p>
    <w:p w14:paraId="601DE18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6" w:name="p20"/>
      <w:bookmarkStart w:id="47" w:name="p-265206"/>
      <w:bookmarkEnd w:id="46"/>
      <w:bookmarkEnd w:id="47"/>
    </w:p>
    <w:p w14:paraId="7563020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 If the Service establishes that the material does not conform to the requirements of this Regulation during the assessment, the Service shall prohibit the distribution of the material until the non-conformities are </w:t>
      </w:r>
      <w:proofErr w:type="gramStart"/>
      <w:r>
        <w:rPr>
          <w:rFonts w:ascii="Times New Roman" w:hAnsi="Times New Roman"/>
          <w:sz w:val="24"/>
        </w:rPr>
        <w:t>completely eliminated</w:t>
      </w:r>
      <w:proofErr w:type="gramEnd"/>
      <w:r>
        <w:rPr>
          <w:rFonts w:ascii="Times New Roman" w:hAnsi="Times New Roman"/>
          <w:sz w:val="24"/>
        </w:rPr>
        <w:t>.</w:t>
      </w:r>
    </w:p>
    <w:p w14:paraId="72512FD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48" w:name="p21"/>
      <w:bookmarkStart w:id="49" w:name="p-736620"/>
      <w:bookmarkEnd w:id="48"/>
      <w:bookmarkEnd w:id="49"/>
    </w:p>
    <w:p w14:paraId="2FA5239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 If the non-conformities have not been eliminated within the </w:t>
      </w:r>
      <w:proofErr w:type="gramStart"/>
      <w:r>
        <w:rPr>
          <w:rFonts w:ascii="Times New Roman" w:hAnsi="Times New Roman"/>
          <w:sz w:val="24"/>
        </w:rPr>
        <w:t>time period</w:t>
      </w:r>
      <w:proofErr w:type="gramEnd"/>
      <w:r>
        <w:rPr>
          <w:rFonts w:ascii="Times New Roman" w:hAnsi="Times New Roman"/>
          <w:sz w:val="24"/>
        </w:rPr>
        <w:t xml:space="preserve"> stipulated by the Service, the Service shall take the decision to prohibit the distribution of the material.</w:t>
      </w:r>
    </w:p>
    <w:p w14:paraId="6D536BF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3462A6B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50" w:name="n4"/>
      <w:bookmarkStart w:id="51" w:name="n-265208"/>
      <w:bookmarkEnd w:id="50"/>
      <w:bookmarkEnd w:id="51"/>
    </w:p>
    <w:p w14:paraId="47A2CA91"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Distribution and Record Keeping of the Material</w:t>
      </w:r>
    </w:p>
    <w:p w14:paraId="4B4201D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52" w:name="p22"/>
      <w:bookmarkStart w:id="53" w:name="p-265209"/>
      <w:bookmarkEnd w:id="52"/>
      <w:bookmarkEnd w:id="53"/>
    </w:p>
    <w:p w14:paraId="3E4D041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 </w:t>
      </w:r>
      <w:proofErr w:type="gramStart"/>
      <w:r>
        <w:rPr>
          <w:rFonts w:ascii="Times New Roman" w:hAnsi="Times New Roman"/>
          <w:sz w:val="24"/>
        </w:rPr>
        <w:t>In order to</w:t>
      </w:r>
      <w:proofErr w:type="gramEnd"/>
      <w:r>
        <w:rPr>
          <w:rFonts w:ascii="Times New Roman" w:hAnsi="Times New Roman"/>
          <w:sz w:val="24"/>
        </w:rPr>
        <w:t xml:space="preserve"> ensure the traceability of the material and the possibility to check the identity of the material, the registered person who grows or distributes the material and the registered person who only works with the distribution of the material shall keep an inventory journal of labels or plant passports (hereinafter – the inventory journal).</w:t>
      </w:r>
    </w:p>
    <w:p w14:paraId="2BA3040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54" w:name="p23"/>
      <w:bookmarkStart w:id="55" w:name="p-736645"/>
      <w:bookmarkEnd w:id="54"/>
      <w:bookmarkEnd w:id="55"/>
    </w:p>
    <w:p w14:paraId="27DD7AC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following shall be indicated in the inventory journal:</w:t>
      </w:r>
    </w:p>
    <w:p w14:paraId="76BCB52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23.1. the date of </w:t>
      </w:r>
      <w:proofErr w:type="gramStart"/>
      <w:r>
        <w:rPr>
          <w:rFonts w:ascii="Times New Roman" w:hAnsi="Times New Roman"/>
          <w:sz w:val="24"/>
        </w:rPr>
        <w:t>entry;</w:t>
      </w:r>
      <w:proofErr w:type="gramEnd"/>
    </w:p>
    <w:p w14:paraId="407F9415"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23.2. the species of the material sold and, if necessary, the name of the variety or </w:t>
      </w:r>
      <w:proofErr w:type="gramStart"/>
      <w:r>
        <w:rPr>
          <w:rFonts w:ascii="Times New Roman" w:hAnsi="Times New Roman"/>
          <w:sz w:val="24"/>
        </w:rPr>
        <w:t>rootstock;</w:t>
      </w:r>
      <w:proofErr w:type="gramEnd"/>
    </w:p>
    <w:p w14:paraId="7960B288"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23.3. the quantity of plants in one batch and the number of </w:t>
      </w:r>
      <w:proofErr w:type="gramStart"/>
      <w:r>
        <w:rPr>
          <w:rFonts w:ascii="Times New Roman" w:hAnsi="Times New Roman"/>
          <w:sz w:val="24"/>
        </w:rPr>
        <w:t>batches;</w:t>
      </w:r>
      <w:proofErr w:type="gramEnd"/>
    </w:p>
    <w:p w14:paraId="0DAE017F"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23.4. the traceability code of labels or plant </w:t>
      </w:r>
      <w:proofErr w:type="gramStart"/>
      <w:r>
        <w:rPr>
          <w:rFonts w:ascii="Times New Roman" w:hAnsi="Times New Roman"/>
          <w:sz w:val="24"/>
        </w:rPr>
        <w:t>passports;</w:t>
      </w:r>
      <w:proofErr w:type="gramEnd"/>
    </w:p>
    <w:p w14:paraId="677C22CD"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23.5. the number of the delivery </w:t>
      </w:r>
      <w:proofErr w:type="gramStart"/>
      <w:r>
        <w:rPr>
          <w:rFonts w:ascii="Times New Roman" w:hAnsi="Times New Roman"/>
          <w:sz w:val="24"/>
        </w:rPr>
        <w:t>note;</w:t>
      </w:r>
      <w:proofErr w:type="gramEnd"/>
    </w:p>
    <w:p w14:paraId="204FFF1F"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23.6. the given name and surname of the recipient or the name and registration number in the Enterprise Register, the address and telephone </w:t>
      </w:r>
      <w:proofErr w:type="gramStart"/>
      <w:r>
        <w:rPr>
          <w:rFonts w:ascii="Times New Roman" w:hAnsi="Times New Roman"/>
          <w:sz w:val="24"/>
        </w:rPr>
        <w:t>number;</w:t>
      </w:r>
      <w:proofErr w:type="gramEnd"/>
    </w:p>
    <w:p w14:paraId="37FB0A46"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23.7. if the material is distributed through the retail trade, this shall be indicated in the column “recipient”.</w:t>
      </w:r>
    </w:p>
    <w:p w14:paraId="34C5FA3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2A1DFC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56" w:name="p24"/>
      <w:bookmarkStart w:id="57" w:name="p-265211"/>
      <w:bookmarkEnd w:id="56"/>
      <w:bookmarkEnd w:id="57"/>
    </w:p>
    <w:p w14:paraId="5B5B95A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24. If the material is purchased in a European Union Member State, the inventory journal shall indicate the species, variety, quantity, label or plant passport number of the material and the country of origin thereof.</w:t>
      </w:r>
    </w:p>
    <w:p w14:paraId="6388149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58" w:name="p25"/>
      <w:bookmarkStart w:id="59" w:name="p-265212"/>
      <w:bookmarkEnd w:id="58"/>
      <w:bookmarkEnd w:id="59"/>
    </w:p>
    <w:p w14:paraId="768A82D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25. The material imported from third countries shall have indicated in the inventory journal the species, variety, </w:t>
      </w:r>
      <w:proofErr w:type="gramStart"/>
      <w:r>
        <w:rPr>
          <w:rFonts w:ascii="Times New Roman" w:hAnsi="Times New Roman"/>
          <w:sz w:val="24"/>
        </w:rPr>
        <w:t>quantity</w:t>
      </w:r>
      <w:proofErr w:type="gramEnd"/>
      <w:r>
        <w:rPr>
          <w:rFonts w:ascii="Times New Roman" w:hAnsi="Times New Roman"/>
          <w:sz w:val="24"/>
        </w:rPr>
        <w:t xml:space="preserve"> and the document number of the phytosanitary border control.</w:t>
      </w:r>
    </w:p>
    <w:p w14:paraId="3AC9CBA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0" w:name="p26"/>
      <w:bookmarkStart w:id="61" w:name="p-265213"/>
      <w:bookmarkEnd w:id="60"/>
      <w:bookmarkEnd w:id="61"/>
    </w:p>
    <w:p w14:paraId="6A97321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26. When digging out the material or separating it from the mother plant, when removing the material from the place of growing, when storing or packaging and distributing it, a label shall be attached to each batch which according to its composition and origin shall be homogeneous material and which shall have one consignor.</w:t>
      </w:r>
    </w:p>
    <w:p w14:paraId="456892F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2" w:name="p27"/>
      <w:bookmarkStart w:id="63" w:name="p-736621"/>
      <w:bookmarkEnd w:id="62"/>
      <w:bookmarkEnd w:id="63"/>
    </w:p>
    <w:p w14:paraId="57D9D61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It shall be allowed to distribute the material with the label made by the registered person if the label contains the information referred to in Annex 3 to this Regulation. If additional information is indicated on the label, it shall be clearly separated (delimited by a dividing line) from the main information referred to in Annex 3 to this Regulation.</w:t>
      </w:r>
    </w:p>
    <w:p w14:paraId="5AF6B5C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45A7639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4" w:name="p28"/>
      <w:bookmarkStart w:id="65" w:name="p-265215"/>
      <w:bookmarkEnd w:id="64"/>
      <w:bookmarkEnd w:id="65"/>
    </w:p>
    <w:p w14:paraId="41A44D5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28. When distributing rootstocks, the label shall indicate their type, </w:t>
      </w:r>
      <w:proofErr w:type="gramStart"/>
      <w:r>
        <w:rPr>
          <w:rFonts w:ascii="Times New Roman" w:hAnsi="Times New Roman"/>
          <w:sz w:val="24"/>
        </w:rPr>
        <w:t>species</w:t>
      </w:r>
      <w:proofErr w:type="gramEnd"/>
      <w:r>
        <w:rPr>
          <w:rFonts w:ascii="Times New Roman" w:hAnsi="Times New Roman"/>
          <w:sz w:val="24"/>
        </w:rPr>
        <w:t xml:space="preserve"> or interspecies hybrid.</w:t>
      </w:r>
    </w:p>
    <w:p w14:paraId="57386A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6" w:name="p29"/>
      <w:bookmarkStart w:id="67" w:name="p-265216"/>
      <w:bookmarkEnd w:id="66"/>
      <w:bookmarkEnd w:id="67"/>
    </w:p>
    <w:p w14:paraId="2A499EA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during the period of packaging or storage, the material of different origins or different batches is combined, the composition of the batch and the registration number of the person whose material is in the newly created batch shall be indicated on the label.</w:t>
      </w:r>
    </w:p>
    <w:p w14:paraId="655891B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68" w:name="p30"/>
      <w:bookmarkStart w:id="69" w:name="p-736646"/>
      <w:bookmarkEnd w:id="68"/>
      <w:bookmarkEnd w:id="69"/>
    </w:p>
    <w:p w14:paraId="11DBB9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a batch consists of several packaging units or bunches, a label shall be attached to each packaging unit or bunch and the traceability code shall indicated thereon.</w:t>
      </w:r>
    </w:p>
    <w:p w14:paraId="35572D2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6C6CB7B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70" w:name="p31"/>
      <w:bookmarkStart w:id="71" w:name="p-736622"/>
      <w:bookmarkEnd w:id="70"/>
      <w:bookmarkEnd w:id="71"/>
    </w:p>
    <w:p w14:paraId="21D0D34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plant passport shall be prepared in accordance with Article 83 of the Plant Health Regulation. The procedures for the use of the plant passport are laid down in the laws and regulations regarding plant quarantine.</w:t>
      </w:r>
    </w:p>
    <w:p w14:paraId="6347197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39AA05E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72" w:name="p32"/>
      <w:bookmarkStart w:id="73" w:name="p-736623"/>
      <w:bookmarkEnd w:id="72"/>
      <w:bookmarkEnd w:id="73"/>
    </w:p>
    <w:p w14:paraId="4AB0ACC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32. If it is required to append a plant passport to the material in accordance with the Plant Health Regulation, the label may be combined with the plant passport. In accordance with Article 83 of the Plant Health Regulation, the passport information shall be clearly separated from the label information.</w:t>
      </w:r>
    </w:p>
    <w:p w14:paraId="76E0596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17D2B6D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74" w:name="p33"/>
      <w:bookmarkStart w:id="75" w:name="p-736624"/>
      <w:bookmarkEnd w:id="74"/>
      <w:bookmarkEnd w:id="75"/>
    </w:p>
    <w:p w14:paraId="09BCF14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traceability code which is assigned to the labels prepared in Latvia shall include:</w:t>
      </w:r>
    </w:p>
    <w:p w14:paraId="308214B4"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33.1. the last two digits of the year of the vegetation period in which the conformity assessment was carried </w:t>
      </w:r>
      <w:proofErr w:type="gramStart"/>
      <w:r>
        <w:rPr>
          <w:rFonts w:ascii="Times New Roman" w:hAnsi="Times New Roman"/>
          <w:sz w:val="24"/>
        </w:rPr>
        <w:t>out;</w:t>
      </w:r>
      <w:proofErr w:type="gramEnd"/>
    </w:p>
    <w:p w14:paraId="09610F4A"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33.2. the label printer code assigned by the </w:t>
      </w:r>
      <w:proofErr w:type="gramStart"/>
      <w:r>
        <w:rPr>
          <w:rFonts w:ascii="Times New Roman" w:hAnsi="Times New Roman"/>
          <w:sz w:val="24"/>
        </w:rPr>
        <w:t>Service;</w:t>
      </w:r>
      <w:proofErr w:type="gramEnd"/>
    </w:p>
    <w:p w14:paraId="6B9451D0"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33.3. the order number in the inventory journal of labels.</w:t>
      </w:r>
    </w:p>
    <w:p w14:paraId="341380C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6B40925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76" w:name="p34"/>
      <w:bookmarkStart w:id="77" w:name="p-736625"/>
      <w:bookmarkEnd w:id="76"/>
      <w:bookmarkEnd w:id="77"/>
    </w:p>
    <w:p w14:paraId="273AB5A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34. [2 June 2020]</w:t>
      </w:r>
    </w:p>
    <w:p w14:paraId="1256809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78" w:name="p35"/>
      <w:bookmarkStart w:id="79" w:name="p-736626"/>
      <w:bookmarkEnd w:id="78"/>
      <w:bookmarkEnd w:id="79"/>
    </w:p>
    <w:p w14:paraId="1B8FBC9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35. [2 June 2020]</w:t>
      </w:r>
    </w:p>
    <w:p w14:paraId="74425B8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0" w:name="p36"/>
      <w:bookmarkStart w:id="81" w:name="p-736627"/>
      <w:bookmarkEnd w:id="80"/>
      <w:bookmarkEnd w:id="81"/>
    </w:p>
    <w:p w14:paraId="30BEE54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36. [2 June 2020]</w:t>
      </w:r>
    </w:p>
    <w:p w14:paraId="266E78F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2" w:name="p37"/>
      <w:bookmarkStart w:id="83" w:name="p-736628"/>
      <w:bookmarkEnd w:id="82"/>
      <w:bookmarkEnd w:id="83"/>
    </w:p>
    <w:p w14:paraId="77242B1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37. [2 June 2020]</w:t>
      </w:r>
    </w:p>
    <w:p w14:paraId="41971A5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4" w:name="p38"/>
      <w:bookmarkStart w:id="85" w:name="p-736629"/>
      <w:bookmarkEnd w:id="84"/>
      <w:bookmarkEnd w:id="85"/>
    </w:p>
    <w:p w14:paraId="5CDAE3A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38. [2 June 2020]</w:t>
      </w:r>
    </w:p>
    <w:p w14:paraId="545C92A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6" w:name="p39"/>
      <w:bookmarkStart w:id="87" w:name="p-736630"/>
      <w:bookmarkEnd w:id="86"/>
      <w:bookmarkEnd w:id="87"/>
    </w:p>
    <w:p w14:paraId="7E71E1D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39. [2 June 2020]</w:t>
      </w:r>
    </w:p>
    <w:p w14:paraId="71F297A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88" w:name="p40"/>
      <w:bookmarkStart w:id="89" w:name="p-736631"/>
      <w:bookmarkEnd w:id="88"/>
      <w:bookmarkEnd w:id="89"/>
    </w:p>
    <w:p w14:paraId="02B1B14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40. [2 June 2020]</w:t>
      </w:r>
    </w:p>
    <w:p w14:paraId="75EA93C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90" w:name="p41"/>
      <w:bookmarkStart w:id="91" w:name="p-736632"/>
      <w:bookmarkEnd w:id="90"/>
      <w:bookmarkEnd w:id="91"/>
    </w:p>
    <w:p w14:paraId="4334593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41. [2 June 2020]</w:t>
      </w:r>
    </w:p>
    <w:p w14:paraId="4A4E8F2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92" w:name="p42"/>
      <w:bookmarkStart w:id="93" w:name="p-736633"/>
      <w:bookmarkEnd w:id="92"/>
      <w:bookmarkEnd w:id="93"/>
    </w:p>
    <w:p w14:paraId="42D7C48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If the Service detects that the registered person has failed to observe the requirements referred to in this Regulation, the Service shall take the decision to prohibit the distribution of the material.</w:t>
      </w:r>
    </w:p>
    <w:p w14:paraId="6A9A7F2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440DB3E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94" w:name="p43"/>
      <w:bookmarkStart w:id="95" w:name="p-265230"/>
      <w:bookmarkEnd w:id="94"/>
      <w:bookmarkEnd w:id="95"/>
    </w:p>
    <w:p w14:paraId="5CBC1EA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material shall be distributed with reference to the variety, if:</w:t>
      </w:r>
    </w:p>
    <w:p w14:paraId="37F0D62B"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43.1. breeders’ rights have been granted to this variety in Latvia or it is protected with European Union breeders’ </w:t>
      </w:r>
      <w:proofErr w:type="gramStart"/>
      <w:r>
        <w:rPr>
          <w:rFonts w:ascii="Times New Roman" w:hAnsi="Times New Roman"/>
          <w:sz w:val="24"/>
        </w:rPr>
        <w:t>rights;</w:t>
      </w:r>
      <w:proofErr w:type="gramEnd"/>
    </w:p>
    <w:p w14:paraId="2D54FFDF"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43.2. it is widely recognised. The registered person shall provide the Service and purchaser upon request thereof with a description of the existing varieties on sale. The following information shall be included in the description:</w:t>
      </w:r>
    </w:p>
    <w:p w14:paraId="30E8D618" w14:textId="77777777" w:rsidR="00B21AC4" w:rsidRPr="00B21AC4" w:rsidRDefault="00B21AC4" w:rsidP="00B21AC4">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43.2.1. the variety name and synonyms, if these are </w:t>
      </w:r>
      <w:proofErr w:type="gramStart"/>
      <w:r>
        <w:rPr>
          <w:rFonts w:ascii="Times New Roman" w:hAnsi="Times New Roman"/>
          <w:sz w:val="24"/>
        </w:rPr>
        <w:t>known;</w:t>
      </w:r>
      <w:proofErr w:type="gramEnd"/>
    </w:p>
    <w:p w14:paraId="6F6A2684" w14:textId="77777777" w:rsidR="00B21AC4" w:rsidRPr="00B21AC4" w:rsidRDefault="00B21AC4" w:rsidP="00B21AC4">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43.2.2. guidance regarding maintenance of the variety and the propagation system </w:t>
      </w:r>
      <w:proofErr w:type="gramStart"/>
      <w:r>
        <w:rPr>
          <w:rFonts w:ascii="Times New Roman" w:hAnsi="Times New Roman"/>
          <w:sz w:val="24"/>
        </w:rPr>
        <w:t>used;</w:t>
      </w:r>
      <w:proofErr w:type="gramEnd"/>
    </w:p>
    <w:p w14:paraId="565480F3" w14:textId="77777777" w:rsidR="00B21AC4" w:rsidRPr="00B21AC4" w:rsidRDefault="00B21AC4" w:rsidP="00B21AC4">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43.2.3. guidance regarding the qualities and expressions of the </w:t>
      </w:r>
      <w:proofErr w:type="gramStart"/>
      <w:r>
        <w:rPr>
          <w:rFonts w:ascii="Times New Roman" w:hAnsi="Times New Roman"/>
          <w:sz w:val="24"/>
        </w:rPr>
        <w:t>variety;</w:t>
      </w:r>
      <w:proofErr w:type="gramEnd"/>
    </w:p>
    <w:p w14:paraId="02E3D2CE" w14:textId="77777777" w:rsidR="00B21AC4" w:rsidRPr="00B21AC4" w:rsidRDefault="00B21AC4" w:rsidP="00B21AC4">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43.2.4. if possible, guidance regarding the differences in the variety from varieties similar thereto.</w:t>
      </w:r>
    </w:p>
    <w:p w14:paraId="791AEB3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96" w:name="p44"/>
      <w:bookmarkStart w:id="97" w:name="p-265231"/>
      <w:bookmarkEnd w:id="96"/>
      <w:bookmarkEnd w:id="97"/>
    </w:p>
    <w:p w14:paraId="18BEC10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44. All documentation connected with the circulation of the material shall be stored by the registered person for three years.</w:t>
      </w:r>
    </w:p>
    <w:p w14:paraId="68FEFEE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98" w:name="n5"/>
      <w:bookmarkStart w:id="99" w:name="n-265232"/>
      <w:bookmarkEnd w:id="98"/>
      <w:bookmarkEnd w:id="99"/>
    </w:p>
    <w:p w14:paraId="1986D9D0"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w:t>
      </w:r>
    </w:p>
    <w:p w14:paraId="655EC2D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00" w:name="p45"/>
      <w:bookmarkStart w:id="101" w:name="p-265233"/>
      <w:bookmarkEnd w:id="100"/>
      <w:bookmarkEnd w:id="101"/>
    </w:p>
    <w:p w14:paraId="7F66DBB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45. Cabinet Regulation No. 125 of 18 March 2003, Regulations Regarding the Conformity Criteria and Procedures for the Circulation of Ornamental Plant Propagation Material (</w:t>
      </w:r>
      <w:proofErr w:type="spellStart"/>
      <w:r>
        <w:rPr>
          <w:rFonts w:ascii="Times New Roman" w:hAnsi="Times New Roman"/>
          <w:i/>
          <w:sz w:val="24"/>
        </w:rPr>
        <w:t>Latvijas</w:t>
      </w:r>
      <w:proofErr w:type="spellEnd"/>
      <w:r>
        <w:rPr>
          <w:rFonts w:ascii="Times New Roman" w:hAnsi="Times New Roman"/>
          <w:i/>
          <w:sz w:val="24"/>
        </w:rPr>
        <w:t xml:space="preserve"> </w:t>
      </w:r>
      <w:proofErr w:type="spellStart"/>
      <w:proofErr w:type="gramStart"/>
      <w:r>
        <w:rPr>
          <w:rFonts w:ascii="Times New Roman" w:hAnsi="Times New Roman"/>
          <w:i/>
          <w:sz w:val="24"/>
        </w:rPr>
        <w:t>Vēstnesis</w:t>
      </w:r>
      <w:proofErr w:type="spellEnd"/>
      <w:r>
        <w:rPr>
          <w:rFonts w:ascii="Times New Roman" w:hAnsi="Times New Roman"/>
          <w:sz w:val="24"/>
        </w:rPr>
        <w:t xml:space="preserve"> ,</w:t>
      </w:r>
      <w:proofErr w:type="gramEnd"/>
      <w:r>
        <w:rPr>
          <w:rFonts w:ascii="Times New Roman" w:hAnsi="Times New Roman"/>
          <w:sz w:val="24"/>
        </w:rPr>
        <w:t xml:space="preserve"> 2003, No. 45), is repealed.</w:t>
      </w:r>
    </w:p>
    <w:p w14:paraId="2807311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102" w:name="1179879"/>
      <w:bookmarkEnd w:id="102"/>
    </w:p>
    <w:p w14:paraId="36F29805"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03" w:name="es-1179879"/>
      <w:bookmarkEnd w:id="103"/>
    </w:p>
    <w:p w14:paraId="13BEC3CC"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July 2018; 2 June 2020; 7 March 2023</w:t>
      </w:r>
      <w:r>
        <w:rPr>
          <w:rFonts w:ascii="Times New Roman" w:hAnsi="Times New Roman"/>
          <w:sz w:val="24"/>
        </w:rPr>
        <w:t>]</w:t>
      </w:r>
    </w:p>
    <w:p w14:paraId="186A23A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bookmarkStart w:id="104" w:name="p213"/>
      <w:bookmarkStart w:id="105" w:name="p-736635"/>
      <w:bookmarkEnd w:id="104"/>
      <w:bookmarkEnd w:id="105"/>
    </w:p>
    <w:p w14:paraId="3AE5AC02"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w:t>
      </w:r>
    </w:p>
    <w:p w14:paraId="18049E5F"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Council Directive 98/56/EEC of 20 July 1998 concerning the placing of ornamental plant propagation material on the </w:t>
      </w:r>
      <w:proofErr w:type="gramStart"/>
      <w:r>
        <w:rPr>
          <w:rFonts w:ascii="Times New Roman" w:hAnsi="Times New Roman"/>
          <w:sz w:val="24"/>
        </w:rPr>
        <w:t>market;</w:t>
      </w:r>
      <w:proofErr w:type="gramEnd"/>
    </w:p>
    <w:p w14:paraId="043C6D98"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Commission Directive 93/49/EEC of 23 June 1993 setting out the schedule indicating the conditions to be met by ornamental plant propagating material and ornamental plants pursuant to Council Directive 91/682/</w:t>
      </w:r>
      <w:proofErr w:type="gramStart"/>
      <w:r>
        <w:rPr>
          <w:rFonts w:ascii="Times New Roman" w:hAnsi="Times New Roman"/>
          <w:sz w:val="24"/>
        </w:rPr>
        <w:t>EEC;</w:t>
      </w:r>
      <w:proofErr w:type="gramEnd"/>
    </w:p>
    <w:p w14:paraId="1D4513D9"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Commission Directive 99/66/EEC of 28 June 1999 setting out requirements as to the label or other document made out by the supplier pursuant to Council Directive 98/56/</w:t>
      </w:r>
      <w:proofErr w:type="gramStart"/>
      <w:r>
        <w:rPr>
          <w:rFonts w:ascii="Times New Roman" w:hAnsi="Times New Roman"/>
          <w:sz w:val="24"/>
        </w:rPr>
        <w:t>EC;</w:t>
      </w:r>
      <w:proofErr w:type="gramEnd"/>
    </w:p>
    <w:p w14:paraId="7E172513"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Commission Directive 99/68/EC of 28 June 1999 setting out additional provisions for lists of varieties of ornamental plants as kept by suppliers under Council Directive 98/56/</w:t>
      </w:r>
      <w:proofErr w:type="gramStart"/>
      <w:r>
        <w:rPr>
          <w:rFonts w:ascii="Times New Roman" w:hAnsi="Times New Roman"/>
          <w:sz w:val="24"/>
        </w:rPr>
        <w:t>EC;</w:t>
      </w:r>
      <w:proofErr w:type="gramEnd"/>
    </w:p>
    <w:p w14:paraId="58F64169"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5) Commission Implementing Directive (EU) 2018/484 of 21 March 2018 amending Directive 93/49/EEC as regards requirements to be fulfilled by the propagating material of certain genera or species of </w:t>
      </w:r>
      <w:r>
        <w:rPr>
          <w:rFonts w:ascii="Times New Roman" w:hAnsi="Times New Roman"/>
          <w:i/>
          <w:iCs/>
          <w:sz w:val="24"/>
        </w:rPr>
        <w:t>Palmae</w:t>
      </w:r>
      <w:r>
        <w:rPr>
          <w:rFonts w:ascii="Times New Roman" w:hAnsi="Times New Roman"/>
          <w:sz w:val="24"/>
        </w:rPr>
        <w:t xml:space="preserve"> in respect of</w:t>
      </w:r>
      <w:r>
        <w:rPr>
          <w:rFonts w:ascii="Times New Roman" w:hAnsi="Times New Roman"/>
          <w:i/>
          <w:iCs/>
          <w:sz w:val="24"/>
        </w:rPr>
        <w:t xml:space="preserve"> </w:t>
      </w:r>
      <w:proofErr w:type="spellStart"/>
      <w:r>
        <w:rPr>
          <w:rFonts w:ascii="Times New Roman" w:hAnsi="Times New Roman"/>
          <w:i/>
          <w:iCs/>
          <w:sz w:val="24"/>
        </w:rPr>
        <w:t>Rhynchophorus</w:t>
      </w:r>
      <w:proofErr w:type="spellEnd"/>
      <w:r>
        <w:rPr>
          <w:rFonts w:ascii="Times New Roman" w:hAnsi="Times New Roman"/>
          <w:i/>
          <w:iCs/>
          <w:sz w:val="24"/>
        </w:rPr>
        <w:t xml:space="preserve"> </w:t>
      </w:r>
      <w:proofErr w:type="spellStart"/>
      <w:r>
        <w:rPr>
          <w:rFonts w:ascii="Times New Roman" w:hAnsi="Times New Roman"/>
          <w:i/>
          <w:iCs/>
          <w:sz w:val="24"/>
        </w:rPr>
        <w:t>ferrugineus</w:t>
      </w:r>
      <w:proofErr w:type="spellEnd"/>
      <w:r>
        <w:rPr>
          <w:rFonts w:ascii="Times New Roman" w:hAnsi="Times New Roman"/>
          <w:sz w:val="24"/>
        </w:rPr>
        <w:t xml:space="preserve"> (Olivier</w:t>
      </w:r>
      <w:proofErr w:type="gramStart"/>
      <w:r>
        <w:rPr>
          <w:rFonts w:ascii="Times New Roman" w:hAnsi="Times New Roman"/>
          <w:sz w:val="24"/>
        </w:rPr>
        <w:t>);</w:t>
      </w:r>
      <w:proofErr w:type="gramEnd"/>
    </w:p>
    <w:p w14:paraId="7A384E8E"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Commission Implementing Directive (EU) 2020/177 of 11 February 2020 amending Council Directives 66/401/EEC, 66/402/EEC, 68/193/EEC, 2002/55/EC, 2002/56/EC and 2002/57/EC, Commission Directives 93/49/EEC and 93/61/EEC and Implementing Directives 2014/21/EU and 2014/98/EU as regards pests of plants on seeds and other plant reproductive </w:t>
      </w:r>
      <w:proofErr w:type="gramStart"/>
      <w:r>
        <w:rPr>
          <w:rFonts w:ascii="Times New Roman" w:hAnsi="Times New Roman"/>
          <w:sz w:val="24"/>
        </w:rPr>
        <w:t>material;</w:t>
      </w:r>
      <w:proofErr w:type="gramEnd"/>
    </w:p>
    <w:p w14:paraId="5D2A8FA0" w14:textId="77777777" w:rsidR="00B21AC4" w:rsidRPr="00B21AC4" w:rsidRDefault="00B21AC4" w:rsidP="00B21AC4">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Commission Implementing Directive (EU) 2022/2438 of 12 December 2022 amending Directive 93/49/EEC and Implementing Directive 2014/98/EU as regards Union regulated non-quarantine pests on propagating material of ornamental plants, fruit plant propagating material and fruit plants intended for fruit production.</w:t>
      </w:r>
    </w:p>
    <w:p w14:paraId="44D4D8A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48824E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6533C2" w14:textId="77777777" w:rsidR="006702EA" w:rsidRDefault="00B21AC4" w:rsidP="006702EA">
      <w:pPr>
        <w:shd w:val="clear" w:color="auto" w:fill="FFFFFF"/>
        <w:tabs>
          <w:tab w:val="left" w:pos="7938"/>
        </w:tabs>
        <w:spacing w:after="0" w:line="240" w:lineRule="auto"/>
        <w:jc w:val="both"/>
        <w:rPr>
          <w:rFonts w:ascii="Times New Roman" w:hAnsi="Times New Roman"/>
          <w:sz w:val="24"/>
        </w:rPr>
      </w:pPr>
      <w:r>
        <w:rPr>
          <w:rFonts w:ascii="Times New Roman" w:hAnsi="Times New Roman"/>
          <w:sz w:val="24"/>
        </w:rPr>
        <w:t>Acting for the Prime Minister –</w:t>
      </w:r>
    </w:p>
    <w:p w14:paraId="65FBBE00" w14:textId="0E20A4F6" w:rsidR="00B21AC4" w:rsidRPr="00B21AC4" w:rsidRDefault="00B21AC4" w:rsidP="006702EA">
      <w:pPr>
        <w:shd w:val="clear" w:color="auto" w:fill="FFFFFF"/>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Transport</w:t>
      </w:r>
      <w:r w:rsidR="006702EA">
        <w:rPr>
          <w:rFonts w:ascii="Times New Roman" w:hAnsi="Times New Roman"/>
          <w:sz w:val="24"/>
        </w:rPr>
        <w:tab/>
      </w:r>
      <w:r>
        <w:rPr>
          <w:rFonts w:ascii="Times New Roman" w:hAnsi="Times New Roman"/>
          <w:sz w:val="24"/>
        </w:rPr>
        <w:t>A. </w:t>
      </w:r>
      <w:proofErr w:type="spellStart"/>
      <w:r>
        <w:rPr>
          <w:rFonts w:ascii="Times New Roman" w:hAnsi="Times New Roman"/>
          <w:sz w:val="24"/>
        </w:rPr>
        <w:t>Šlesers</w:t>
      </w:r>
      <w:proofErr w:type="spellEnd"/>
    </w:p>
    <w:p w14:paraId="05B5064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4A0C2B" w14:textId="77777777" w:rsidR="006702EA" w:rsidRDefault="00B21AC4" w:rsidP="00B21AC4">
      <w:pPr>
        <w:shd w:val="clear" w:color="auto" w:fill="FFFFFF"/>
        <w:spacing w:after="0" w:line="240" w:lineRule="auto"/>
        <w:jc w:val="both"/>
        <w:rPr>
          <w:rFonts w:ascii="Times New Roman" w:hAnsi="Times New Roman"/>
          <w:sz w:val="24"/>
        </w:rPr>
      </w:pPr>
      <w:r>
        <w:rPr>
          <w:rFonts w:ascii="Times New Roman" w:hAnsi="Times New Roman"/>
          <w:sz w:val="24"/>
        </w:rPr>
        <w:t>Acting for the Minister for Agriculture –</w:t>
      </w:r>
    </w:p>
    <w:p w14:paraId="0CBEAA70" w14:textId="1D5BB35C" w:rsidR="00B21AC4" w:rsidRPr="00B21AC4" w:rsidRDefault="00B21AC4" w:rsidP="006702EA">
      <w:pPr>
        <w:shd w:val="clear" w:color="auto" w:fill="FFFFFF"/>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w:t>
      </w:r>
      <w:r w:rsidR="006702EA">
        <w:rPr>
          <w:rFonts w:ascii="Times New Roman" w:hAnsi="Times New Roman"/>
          <w:sz w:val="24"/>
        </w:rPr>
        <w:tab/>
      </w:r>
      <w:r>
        <w:rPr>
          <w:rFonts w:ascii="Times New Roman" w:hAnsi="Times New Roman"/>
          <w:sz w:val="24"/>
        </w:rPr>
        <w:t>R. </w:t>
      </w:r>
      <w:proofErr w:type="spellStart"/>
      <w:r>
        <w:rPr>
          <w:rFonts w:ascii="Times New Roman" w:hAnsi="Times New Roman"/>
          <w:sz w:val="24"/>
        </w:rPr>
        <w:t>Vējonis</w:t>
      </w:r>
      <w:proofErr w:type="spellEnd"/>
    </w:p>
    <w:p w14:paraId="099D3999" w14:textId="77777777" w:rsidR="00B21AC4" w:rsidRPr="00B21AC4" w:rsidRDefault="00B21AC4" w:rsidP="00B21AC4">
      <w:pPr>
        <w:rPr>
          <w:rFonts w:ascii="Times New Roman" w:eastAsia="Times New Roman" w:hAnsi="Times New Roman" w:cs="Times New Roman"/>
          <w:noProof/>
          <w:sz w:val="24"/>
          <w:szCs w:val="24"/>
        </w:rPr>
      </w:pPr>
      <w:r>
        <w:br w:type="page"/>
      </w:r>
    </w:p>
    <w:p w14:paraId="6FB74AD1"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1</w:t>
      </w:r>
    </w:p>
    <w:p w14:paraId="65BE2285"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54</w:t>
      </w:r>
    </w:p>
    <w:p w14:paraId="4A3F260D"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January 2009</w:t>
      </w:r>
      <w:bookmarkStart w:id="106" w:name="piel-1179275"/>
      <w:bookmarkStart w:id="107" w:name="piel1"/>
      <w:bookmarkEnd w:id="106"/>
      <w:bookmarkEnd w:id="107"/>
    </w:p>
    <w:p w14:paraId="73A3A37A"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March 2023</w:t>
      </w:r>
      <w:r>
        <w:rPr>
          <w:rFonts w:ascii="Times New Roman" w:hAnsi="Times New Roman"/>
          <w:sz w:val="24"/>
        </w:rPr>
        <w:t>]</w:t>
      </w:r>
    </w:p>
    <w:p w14:paraId="67C3689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108" w:name="1179276"/>
      <w:bookmarkStart w:id="109" w:name="n-1179276"/>
      <w:bookmarkEnd w:id="108"/>
      <w:bookmarkEnd w:id="109"/>
    </w:p>
    <w:p w14:paraId="4E90710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64BE86A"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Genera and Species of Ornamental Plants</w:t>
      </w:r>
    </w:p>
    <w:p w14:paraId="791FF5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A09366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E784A3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Apple trees </w:t>
      </w:r>
      <w:r>
        <w:rPr>
          <w:rFonts w:ascii="Times New Roman" w:hAnsi="Times New Roman"/>
          <w:i/>
          <w:iCs/>
          <w:sz w:val="24"/>
        </w:rPr>
        <w:t xml:space="preserve">Malus </w:t>
      </w:r>
      <w:r>
        <w:rPr>
          <w:rFonts w:ascii="Times New Roman" w:hAnsi="Times New Roman"/>
          <w:sz w:val="24"/>
        </w:rPr>
        <w:t>Mill.</w:t>
      </w:r>
    </w:p>
    <w:p w14:paraId="57C3AFB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38DED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Holm oak </w:t>
      </w:r>
      <w:r>
        <w:rPr>
          <w:rFonts w:ascii="Times New Roman" w:hAnsi="Times New Roman"/>
          <w:i/>
          <w:iCs/>
          <w:sz w:val="24"/>
        </w:rPr>
        <w:t>Quercus ilex</w:t>
      </w:r>
      <w:r>
        <w:rPr>
          <w:rFonts w:ascii="Times New Roman" w:hAnsi="Times New Roman"/>
          <w:sz w:val="24"/>
        </w:rPr>
        <w:t xml:space="preserve"> L.</w:t>
      </w:r>
    </w:p>
    <w:p w14:paraId="65CAA6E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A71542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Actinidia </w:t>
      </w:r>
      <w:proofErr w:type="spellStart"/>
      <w:r>
        <w:rPr>
          <w:rFonts w:ascii="Times New Roman" w:hAnsi="Times New Roman"/>
          <w:i/>
          <w:iCs/>
          <w:sz w:val="24"/>
        </w:rPr>
        <w:t>Actinidia</w:t>
      </w:r>
      <w:proofErr w:type="spellEnd"/>
      <w:r>
        <w:rPr>
          <w:rFonts w:ascii="Times New Roman" w:hAnsi="Times New Roman"/>
          <w:sz w:val="24"/>
        </w:rPr>
        <w:t xml:space="preserve"> </w:t>
      </w:r>
      <w:proofErr w:type="spellStart"/>
      <w:r>
        <w:rPr>
          <w:rFonts w:ascii="Times New Roman" w:hAnsi="Times New Roman"/>
          <w:sz w:val="24"/>
        </w:rPr>
        <w:t>Lindl</w:t>
      </w:r>
      <w:proofErr w:type="spellEnd"/>
      <w:r>
        <w:rPr>
          <w:rFonts w:ascii="Times New Roman" w:hAnsi="Times New Roman"/>
          <w:sz w:val="24"/>
        </w:rPr>
        <w:t>.</w:t>
      </w:r>
    </w:p>
    <w:p w14:paraId="58B6B93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EBF9F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Apricots </w:t>
      </w:r>
      <w:r>
        <w:rPr>
          <w:rFonts w:ascii="Times New Roman" w:hAnsi="Times New Roman"/>
          <w:i/>
          <w:iCs/>
          <w:sz w:val="24"/>
        </w:rPr>
        <w:t xml:space="preserve">Prunus </w:t>
      </w:r>
      <w:proofErr w:type="spellStart"/>
      <w:r>
        <w:rPr>
          <w:rFonts w:ascii="Times New Roman" w:hAnsi="Times New Roman"/>
          <w:i/>
          <w:iCs/>
          <w:sz w:val="24"/>
        </w:rPr>
        <w:t>armeniaca</w:t>
      </w:r>
      <w:proofErr w:type="spellEnd"/>
      <w:r>
        <w:rPr>
          <w:rFonts w:ascii="Times New Roman" w:hAnsi="Times New Roman"/>
          <w:sz w:val="24"/>
        </w:rPr>
        <w:t xml:space="preserve"> L.</w:t>
      </w:r>
    </w:p>
    <w:p w14:paraId="1BE0B4F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8C6CB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Argyranthemum </w:t>
      </w:r>
      <w:proofErr w:type="spellStart"/>
      <w:r>
        <w:rPr>
          <w:rFonts w:ascii="Times New Roman" w:hAnsi="Times New Roman"/>
          <w:i/>
          <w:iCs/>
          <w:sz w:val="24"/>
        </w:rPr>
        <w:t>Argyranthemum</w:t>
      </w:r>
      <w:proofErr w:type="spellEnd"/>
      <w:r>
        <w:rPr>
          <w:rFonts w:ascii="Times New Roman" w:hAnsi="Times New Roman"/>
          <w:sz w:val="24"/>
        </w:rPr>
        <w:t xml:space="preserve"> </w:t>
      </w:r>
      <w:proofErr w:type="spellStart"/>
      <w:r>
        <w:rPr>
          <w:rFonts w:ascii="Times New Roman" w:hAnsi="Times New Roman"/>
          <w:sz w:val="24"/>
        </w:rPr>
        <w:t>Webbex</w:t>
      </w:r>
      <w:proofErr w:type="spellEnd"/>
      <w:r>
        <w:rPr>
          <w:rFonts w:ascii="Times New Roman" w:hAnsi="Times New Roman"/>
          <w:sz w:val="24"/>
        </w:rPr>
        <w:t xml:space="preserve"> Sch. </w:t>
      </w:r>
      <w:proofErr w:type="spellStart"/>
      <w:r>
        <w:rPr>
          <w:rFonts w:ascii="Times New Roman" w:hAnsi="Times New Roman"/>
          <w:sz w:val="24"/>
        </w:rPr>
        <w:t>Bip</w:t>
      </w:r>
      <w:proofErr w:type="spellEnd"/>
      <w:r>
        <w:rPr>
          <w:rFonts w:ascii="Times New Roman" w:hAnsi="Times New Roman"/>
          <w:sz w:val="24"/>
        </w:rPr>
        <w:t>.</w:t>
      </w:r>
    </w:p>
    <w:p w14:paraId="24324B7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850E0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Ponytail palms </w:t>
      </w:r>
      <w:proofErr w:type="spellStart"/>
      <w:r>
        <w:rPr>
          <w:rFonts w:ascii="Times New Roman" w:hAnsi="Times New Roman"/>
          <w:i/>
          <w:iCs/>
          <w:sz w:val="24"/>
        </w:rPr>
        <w:t>Beaucarnea</w:t>
      </w:r>
      <w:proofErr w:type="spellEnd"/>
      <w:r>
        <w:rPr>
          <w:rFonts w:ascii="Times New Roman" w:hAnsi="Times New Roman"/>
          <w:sz w:val="24"/>
        </w:rPr>
        <w:t xml:space="preserve"> </w:t>
      </w:r>
      <w:proofErr w:type="spellStart"/>
      <w:r>
        <w:rPr>
          <w:rFonts w:ascii="Times New Roman" w:hAnsi="Times New Roman"/>
          <w:sz w:val="24"/>
        </w:rPr>
        <w:t>Lem</w:t>
      </w:r>
      <w:proofErr w:type="spellEnd"/>
      <w:r>
        <w:rPr>
          <w:rFonts w:ascii="Times New Roman" w:hAnsi="Times New Roman"/>
          <w:sz w:val="24"/>
        </w:rPr>
        <w:t>.</w:t>
      </w:r>
    </w:p>
    <w:p w14:paraId="63783CE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C4FDE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Austrian oak </w:t>
      </w:r>
      <w:r>
        <w:rPr>
          <w:rFonts w:ascii="Times New Roman" w:hAnsi="Times New Roman"/>
          <w:i/>
          <w:iCs/>
          <w:sz w:val="24"/>
        </w:rPr>
        <w:t>Quercus cerris</w:t>
      </w:r>
      <w:r>
        <w:rPr>
          <w:rFonts w:ascii="Times New Roman" w:hAnsi="Times New Roman"/>
          <w:sz w:val="24"/>
        </w:rPr>
        <w:t xml:space="preserve"> L.</w:t>
      </w:r>
    </w:p>
    <w:p w14:paraId="1E4E33A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921781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Ornithogalum </w:t>
      </w:r>
      <w:proofErr w:type="spellStart"/>
      <w:r>
        <w:rPr>
          <w:rFonts w:ascii="Times New Roman" w:hAnsi="Times New Roman"/>
          <w:i/>
          <w:iCs/>
          <w:sz w:val="24"/>
        </w:rPr>
        <w:t>Ornithogalum</w:t>
      </w:r>
      <w:proofErr w:type="spellEnd"/>
      <w:r>
        <w:rPr>
          <w:rFonts w:ascii="Times New Roman" w:hAnsi="Times New Roman"/>
          <w:sz w:val="24"/>
        </w:rPr>
        <w:t xml:space="preserve"> L.</w:t>
      </w:r>
    </w:p>
    <w:p w14:paraId="5409216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539A2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Banana plants </w:t>
      </w:r>
      <w:r>
        <w:rPr>
          <w:rFonts w:ascii="Times New Roman" w:hAnsi="Times New Roman"/>
          <w:i/>
          <w:iCs/>
          <w:sz w:val="24"/>
        </w:rPr>
        <w:t>Musa</w:t>
      </w:r>
      <w:r>
        <w:rPr>
          <w:rFonts w:ascii="Times New Roman" w:hAnsi="Times New Roman"/>
          <w:sz w:val="24"/>
        </w:rPr>
        <w:t xml:space="preserve"> L.</w:t>
      </w:r>
    </w:p>
    <w:p w14:paraId="0B4E92C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62B66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Begonias </w:t>
      </w:r>
      <w:r>
        <w:rPr>
          <w:rFonts w:ascii="Times New Roman" w:hAnsi="Times New Roman"/>
          <w:i/>
          <w:iCs/>
          <w:sz w:val="24"/>
        </w:rPr>
        <w:t xml:space="preserve">Begonia x </w:t>
      </w:r>
      <w:proofErr w:type="spellStart"/>
      <w:r>
        <w:rPr>
          <w:rFonts w:ascii="Times New Roman" w:hAnsi="Times New Roman"/>
          <w:i/>
          <w:iCs/>
          <w:sz w:val="24"/>
        </w:rPr>
        <w:t>hiemalis</w:t>
      </w:r>
      <w:proofErr w:type="spellEnd"/>
      <w:r>
        <w:rPr>
          <w:rFonts w:ascii="Times New Roman" w:hAnsi="Times New Roman"/>
          <w:sz w:val="24"/>
        </w:rPr>
        <w:t xml:space="preserve"> </w:t>
      </w:r>
      <w:proofErr w:type="spellStart"/>
      <w:r>
        <w:rPr>
          <w:rFonts w:ascii="Times New Roman" w:hAnsi="Times New Roman"/>
          <w:sz w:val="24"/>
        </w:rPr>
        <w:t>Fotsch</w:t>
      </w:r>
      <w:proofErr w:type="spellEnd"/>
    </w:p>
    <w:p w14:paraId="45FBCDB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1049A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Bougainvillea </w:t>
      </w:r>
      <w:proofErr w:type="spellStart"/>
      <w:r>
        <w:rPr>
          <w:rFonts w:ascii="Times New Roman" w:hAnsi="Times New Roman"/>
          <w:i/>
          <w:iCs/>
          <w:sz w:val="24"/>
        </w:rPr>
        <w:t>Bougainvillea</w:t>
      </w:r>
      <w:proofErr w:type="spellEnd"/>
      <w:r>
        <w:rPr>
          <w:rFonts w:ascii="Times New Roman" w:hAnsi="Times New Roman"/>
          <w:sz w:val="24"/>
        </w:rPr>
        <w:t xml:space="preserve"> Comm. Ex </w:t>
      </w:r>
      <w:proofErr w:type="spellStart"/>
      <w:r>
        <w:rPr>
          <w:rFonts w:ascii="Times New Roman" w:hAnsi="Times New Roman"/>
          <w:sz w:val="24"/>
        </w:rPr>
        <w:t>Juss</w:t>
      </w:r>
      <w:proofErr w:type="spellEnd"/>
      <w:r>
        <w:rPr>
          <w:rFonts w:ascii="Times New Roman" w:hAnsi="Times New Roman"/>
          <w:sz w:val="24"/>
        </w:rPr>
        <w:t>.</w:t>
      </w:r>
    </w:p>
    <w:p w14:paraId="53E5CFB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5EE06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Pear trees </w:t>
      </w:r>
      <w:r>
        <w:rPr>
          <w:rFonts w:ascii="Times New Roman" w:hAnsi="Times New Roman"/>
          <w:i/>
          <w:iCs/>
          <w:sz w:val="24"/>
        </w:rPr>
        <w:t>Pyrus</w:t>
      </w:r>
      <w:r>
        <w:rPr>
          <w:rFonts w:ascii="Times New Roman" w:hAnsi="Times New Roman"/>
          <w:sz w:val="24"/>
        </w:rPr>
        <w:t xml:space="preserve"> L.</w:t>
      </w:r>
    </w:p>
    <w:p w14:paraId="7CD45E8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3A81C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Citrus plants and their hybrids – </w:t>
      </w:r>
      <w:r>
        <w:rPr>
          <w:rFonts w:ascii="Times New Roman" w:hAnsi="Times New Roman"/>
          <w:i/>
          <w:iCs/>
          <w:sz w:val="24"/>
        </w:rPr>
        <w:t>Citrus</w:t>
      </w:r>
      <w:r>
        <w:rPr>
          <w:rFonts w:ascii="Times New Roman" w:hAnsi="Times New Roman"/>
          <w:sz w:val="24"/>
        </w:rPr>
        <w:t xml:space="preserve"> L., </w:t>
      </w:r>
      <w:r>
        <w:rPr>
          <w:rFonts w:ascii="Times New Roman" w:hAnsi="Times New Roman"/>
          <w:i/>
          <w:iCs/>
          <w:sz w:val="24"/>
        </w:rPr>
        <w:t>Citrus</w:t>
      </w:r>
      <w:r>
        <w:rPr>
          <w:rFonts w:ascii="Times New Roman" w:hAnsi="Times New Roman"/>
          <w:sz w:val="24"/>
        </w:rPr>
        <w:t xml:space="preserve"> L. hybrids</w:t>
      </w:r>
    </w:p>
    <w:p w14:paraId="3192C14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0DD45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 David’s photinia </w:t>
      </w:r>
      <w:proofErr w:type="spellStart"/>
      <w:r>
        <w:rPr>
          <w:rFonts w:ascii="Times New Roman" w:hAnsi="Times New Roman"/>
          <w:i/>
          <w:iCs/>
          <w:sz w:val="24"/>
        </w:rPr>
        <w:t>Photinia</w:t>
      </w:r>
      <w:proofErr w:type="spellEnd"/>
      <w:r>
        <w:rPr>
          <w:rFonts w:ascii="Times New Roman" w:hAnsi="Times New Roman"/>
          <w:i/>
          <w:iCs/>
          <w:sz w:val="24"/>
        </w:rPr>
        <w:t xml:space="preserve"> </w:t>
      </w:r>
      <w:proofErr w:type="spellStart"/>
      <w:r>
        <w:rPr>
          <w:rFonts w:ascii="Times New Roman" w:hAnsi="Times New Roman"/>
          <w:i/>
          <w:iCs/>
          <w:sz w:val="24"/>
        </w:rPr>
        <w:t>davidiana</w:t>
      </w:r>
      <w:proofErr w:type="spellEnd"/>
      <w:r>
        <w:rPr>
          <w:rFonts w:ascii="Times New Roman" w:hAnsi="Times New Roman"/>
          <w:sz w:val="24"/>
        </w:rPr>
        <w:t xml:space="preserve"> </w:t>
      </w:r>
      <w:proofErr w:type="spellStart"/>
      <w:r>
        <w:rPr>
          <w:rFonts w:ascii="Times New Roman" w:hAnsi="Times New Roman"/>
          <w:sz w:val="24"/>
        </w:rPr>
        <w:t>Decne</w:t>
      </w:r>
      <w:proofErr w:type="spellEnd"/>
      <w:r>
        <w:rPr>
          <w:rFonts w:ascii="Times New Roman" w:hAnsi="Times New Roman"/>
          <w:sz w:val="24"/>
        </w:rPr>
        <w:t>.</w:t>
      </w:r>
    </w:p>
    <w:p w14:paraId="3B9766F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A550FE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Dracaena </w:t>
      </w:r>
      <w:proofErr w:type="spellStart"/>
      <w:r>
        <w:rPr>
          <w:rFonts w:ascii="Times New Roman" w:hAnsi="Times New Roman"/>
          <w:i/>
          <w:iCs/>
          <w:sz w:val="24"/>
        </w:rPr>
        <w:t>Dracaena</w:t>
      </w:r>
      <w:proofErr w:type="spellEnd"/>
      <w:r>
        <w:rPr>
          <w:rFonts w:ascii="Times New Roman" w:hAnsi="Times New Roman"/>
          <w:sz w:val="24"/>
        </w:rPr>
        <w:t xml:space="preserve"> </w:t>
      </w:r>
      <w:proofErr w:type="spellStart"/>
      <w:r>
        <w:rPr>
          <w:rFonts w:ascii="Times New Roman" w:hAnsi="Times New Roman"/>
          <w:sz w:val="24"/>
        </w:rPr>
        <w:t>Vand</w:t>
      </w:r>
      <w:proofErr w:type="spellEnd"/>
      <w:r>
        <w:rPr>
          <w:rFonts w:ascii="Times New Roman" w:hAnsi="Times New Roman"/>
          <w:sz w:val="24"/>
        </w:rPr>
        <w:t>. ex L.</w:t>
      </w:r>
    </w:p>
    <w:p w14:paraId="6C4F0CE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AE851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16. European larch </w:t>
      </w:r>
      <w:r>
        <w:rPr>
          <w:rFonts w:ascii="Times New Roman" w:hAnsi="Times New Roman"/>
          <w:i/>
          <w:iCs/>
          <w:sz w:val="24"/>
        </w:rPr>
        <w:t>Larix decidua</w:t>
      </w:r>
      <w:r>
        <w:rPr>
          <w:rFonts w:ascii="Times New Roman" w:hAnsi="Times New Roman"/>
          <w:sz w:val="24"/>
        </w:rPr>
        <w:t xml:space="preserve"> Mill.</w:t>
      </w:r>
    </w:p>
    <w:p w14:paraId="5534530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6198D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 Eriobotrya </w:t>
      </w:r>
      <w:proofErr w:type="spellStart"/>
      <w:r>
        <w:rPr>
          <w:rFonts w:ascii="Times New Roman" w:hAnsi="Times New Roman"/>
          <w:i/>
          <w:iCs/>
          <w:sz w:val="24"/>
        </w:rPr>
        <w:t>Eriobtrya</w:t>
      </w:r>
      <w:proofErr w:type="spellEnd"/>
      <w:r>
        <w:rPr>
          <w:rFonts w:ascii="Times New Roman" w:hAnsi="Times New Roman"/>
          <w:sz w:val="24"/>
        </w:rPr>
        <w:t xml:space="preserve"> </w:t>
      </w:r>
      <w:proofErr w:type="spellStart"/>
      <w:r>
        <w:rPr>
          <w:rFonts w:ascii="Times New Roman" w:hAnsi="Times New Roman"/>
          <w:sz w:val="24"/>
        </w:rPr>
        <w:t>Lindl</w:t>
      </w:r>
      <w:proofErr w:type="spellEnd"/>
      <w:r>
        <w:rPr>
          <w:rFonts w:ascii="Times New Roman" w:hAnsi="Times New Roman"/>
          <w:sz w:val="24"/>
        </w:rPr>
        <w:t>.</w:t>
      </w:r>
    </w:p>
    <w:p w14:paraId="6232636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1B34D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18. Fig trees </w:t>
      </w:r>
      <w:r>
        <w:rPr>
          <w:rFonts w:ascii="Times New Roman" w:hAnsi="Times New Roman"/>
          <w:i/>
          <w:iCs/>
          <w:sz w:val="24"/>
        </w:rPr>
        <w:t>Ficus</w:t>
      </w:r>
      <w:r>
        <w:rPr>
          <w:rFonts w:ascii="Times New Roman" w:hAnsi="Times New Roman"/>
          <w:sz w:val="24"/>
        </w:rPr>
        <w:t xml:space="preserve"> L.</w:t>
      </w:r>
    </w:p>
    <w:p w14:paraId="28C6E33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0776E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 Forbes’ glory-of-the-snow </w:t>
      </w:r>
      <w:proofErr w:type="spellStart"/>
      <w:r>
        <w:rPr>
          <w:rFonts w:ascii="Times New Roman" w:hAnsi="Times New Roman"/>
          <w:i/>
          <w:iCs/>
          <w:sz w:val="24"/>
        </w:rPr>
        <w:t>Chionodoxa</w:t>
      </w:r>
      <w:proofErr w:type="spellEnd"/>
      <w:r>
        <w:rPr>
          <w:rFonts w:ascii="Times New Roman" w:hAnsi="Times New Roman"/>
          <w:sz w:val="24"/>
        </w:rPr>
        <w:t xml:space="preserve"> </w:t>
      </w:r>
      <w:proofErr w:type="spellStart"/>
      <w:r>
        <w:rPr>
          <w:rFonts w:ascii="Times New Roman" w:hAnsi="Times New Roman"/>
          <w:sz w:val="24"/>
        </w:rPr>
        <w:t>Boiss</w:t>
      </w:r>
      <w:proofErr w:type="spellEnd"/>
      <w:r>
        <w:rPr>
          <w:rFonts w:ascii="Times New Roman" w:hAnsi="Times New Roman"/>
          <w:sz w:val="24"/>
        </w:rPr>
        <w:t>.</w:t>
      </w:r>
    </w:p>
    <w:p w14:paraId="4669E93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24C6B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 Kumquats and their hybrids </w:t>
      </w:r>
      <w:proofErr w:type="spellStart"/>
      <w:r>
        <w:rPr>
          <w:rFonts w:ascii="Times New Roman" w:hAnsi="Times New Roman"/>
          <w:i/>
          <w:iCs/>
          <w:sz w:val="24"/>
        </w:rPr>
        <w:t>Fortunella</w:t>
      </w:r>
      <w:proofErr w:type="spellEnd"/>
      <w:r>
        <w:rPr>
          <w:rFonts w:ascii="Times New Roman" w:hAnsi="Times New Roman"/>
          <w:sz w:val="24"/>
        </w:rPr>
        <w:t xml:space="preserve"> Swingle, </w:t>
      </w:r>
      <w:proofErr w:type="spellStart"/>
      <w:r>
        <w:rPr>
          <w:rFonts w:ascii="Times New Roman" w:hAnsi="Times New Roman"/>
          <w:i/>
          <w:iCs/>
          <w:sz w:val="24"/>
        </w:rPr>
        <w:t>Fortunella</w:t>
      </w:r>
      <w:proofErr w:type="spellEnd"/>
      <w:r>
        <w:rPr>
          <w:rFonts w:ascii="Times New Roman" w:hAnsi="Times New Roman"/>
          <w:sz w:val="24"/>
        </w:rPr>
        <w:t xml:space="preserve"> Swingle hybrids</w:t>
      </w:r>
    </w:p>
    <w:p w14:paraId="65E804E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10715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 Fuchsias </w:t>
      </w:r>
      <w:r>
        <w:rPr>
          <w:rFonts w:ascii="Times New Roman" w:hAnsi="Times New Roman"/>
          <w:i/>
          <w:iCs/>
          <w:sz w:val="24"/>
        </w:rPr>
        <w:t>Fuchsia</w:t>
      </w:r>
      <w:r>
        <w:rPr>
          <w:rFonts w:ascii="Times New Roman" w:hAnsi="Times New Roman"/>
          <w:sz w:val="24"/>
        </w:rPr>
        <w:t xml:space="preserve"> L.</w:t>
      </w:r>
    </w:p>
    <w:p w14:paraId="3ED8567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7A00D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 Gerberas </w:t>
      </w:r>
      <w:r>
        <w:rPr>
          <w:rFonts w:ascii="Times New Roman" w:hAnsi="Times New Roman"/>
          <w:i/>
          <w:iCs/>
          <w:sz w:val="24"/>
        </w:rPr>
        <w:t>Gerbera</w:t>
      </w:r>
      <w:r>
        <w:rPr>
          <w:rFonts w:ascii="Times New Roman" w:hAnsi="Times New Roman"/>
          <w:sz w:val="24"/>
        </w:rPr>
        <w:t xml:space="preserve"> L.</w:t>
      </w:r>
    </w:p>
    <w:p w14:paraId="3F7F7B1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A12D2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23. Hyacinths </w:t>
      </w:r>
      <w:r>
        <w:rPr>
          <w:rFonts w:ascii="Times New Roman" w:hAnsi="Times New Roman"/>
          <w:i/>
          <w:iCs/>
          <w:sz w:val="24"/>
        </w:rPr>
        <w:t>Hyacinthus</w:t>
      </w:r>
      <w:r>
        <w:rPr>
          <w:rFonts w:ascii="Times New Roman" w:hAnsi="Times New Roman"/>
          <w:sz w:val="24"/>
        </w:rPr>
        <w:t xml:space="preserve"> Tourn. ex L.</w:t>
      </w:r>
    </w:p>
    <w:p w14:paraId="7A4DA27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5F31D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24. Hybrid larch </w:t>
      </w:r>
      <w:r>
        <w:rPr>
          <w:rFonts w:ascii="Times New Roman" w:hAnsi="Times New Roman"/>
          <w:i/>
          <w:iCs/>
          <w:sz w:val="24"/>
        </w:rPr>
        <w:t xml:space="preserve">Larix × </w:t>
      </w:r>
      <w:proofErr w:type="spellStart"/>
      <w:r>
        <w:rPr>
          <w:rFonts w:ascii="Times New Roman" w:hAnsi="Times New Roman"/>
          <w:i/>
          <w:iCs/>
          <w:sz w:val="24"/>
        </w:rPr>
        <w:t>eurolepis</w:t>
      </w:r>
      <w:proofErr w:type="spellEnd"/>
      <w:r>
        <w:rPr>
          <w:rFonts w:ascii="Times New Roman" w:hAnsi="Times New Roman"/>
          <w:sz w:val="24"/>
        </w:rPr>
        <w:t xml:space="preserve"> A. Henry</w:t>
      </w:r>
    </w:p>
    <w:p w14:paraId="5206A60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1CD7A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25. Hymenocallis </w:t>
      </w:r>
      <w:proofErr w:type="spellStart"/>
      <w:r>
        <w:rPr>
          <w:rFonts w:ascii="Times New Roman" w:hAnsi="Times New Roman"/>
          <w:i/>
          <w:iCs/>
          <w:sz w:val="24"/>
        </w:rPr>
        <w:t>Hymenocallis</w:t>
      </w:r>
      <w:proofErr w:type="spellEnd"/>
      <w:r>
        <w:rPr>
          <w:rFonts w:ascii="Times New Roman" w:hAnsi="Times New Roman"/>
          <w:sz w:val="24"/>
        </w:rPr>
        <w:t xml:space="preserve"> </w:t>
      </w:r>
      <w:proofErr w:type="spellStart"/>
      <w:r>
        <w:rPr>
          <w:rFonts w:ascii="Times New Roman" w:hAnsi="Times New Roman"/>
          <w:sz w:val="24"/>
        </w:rPr>
        <w:t>Salisb</w:t>
      </w:r>
      <w:proofErr w:type="spellEnd"/>
      <w:r>
        <w:rPr>
          <w:rFonts w:ascii="Times New Roman" w:hAnsi="Times New Roman"/>
          <w:sz w:val="24"/>
        </w:rPr>
        <w:t>.</w:t>
      </w:r>
    </w:p>
    <w:p w14:paraId="4189EB79"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1B579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26. Snowball-trees </w:t>
      </w:r>
      <w:r>
        <w:rPr>
          <w:rFonts w:ascii="Times New Roman" w:hAnsi="Times New Roman"/>
          <w:i/>
          <w:iCs/>
          <w:sz w:val="24"/>
        </w:rPr>
        <w:t>Viburnum</w:t>
      </w:r>
      <w:r>
        <w:rPr>
          <w:rFonts w:ascii="Times New Roman" w:hAnsi="Times New Roman"/>
          <w:sz w:val="24"/>
        </w:rPr>
        <w:t xml:space="preserve"> L.</w:t>
      </w:r>
    </w:p>
    <w:p w14:paraId="2AFB7B5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B7A9C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27. New Guinea Impatiens </w:t>
      </w:r>
      <w:proofErr w:type="gramStart"/>
      <w:r>
        <w:rPr>
          <w:rFonts w:ascii="Times New Roman" w:hAnsi="Times New Roman"/>
          <w:sz w:val="24"/>
        </w:rPr>
        <w:t>hybrids</w:t>
      </w:r>
      <w:proofErr w:type="gramEnd"/>
      <w:r>
        <w:rPr>
          <w:rFonts w:ascii="Times New Roman" w:hAnsi="Times New Roman"/>
          <w:sz w:val="24"/>
        </w:rPr>
        <w:t xml:space="preserve"> </w:t>
      </w:r>
      <w:r>
        <w:rPr>
          <w:rFonts w:ascii="Times New Roman" w:hAnsi="Times New Roman"/>
          <w:i/>
          <w:iCs/>
          <w:sz w:val="24"/>
        </w:rPr>
        <w:t>Impatiens</w:t>
      </w:r>
      <w:r>
        <w:rPr>
          <w:rFonts w:ascii="Times New Roman" w:hAnsi="Times New Roman"/>
          <w:sz w:val="24"/>
        </w:rPr>
        <w:t xml:space="preserve"> L. New Guinea Hybrids</w:t>
      </w:r>
    </w:p>
    <w:p w14:paraId="7CF7E8D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DAD566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28. Japanese larch </w:t>
      </w:r>
      <w:r>
        <w:rPr>
          <w:rFonts w:ascii="Times New Roman" w:hAnsi="Times New Roman"/>
          <w:i/>
          <w:iCs/>
          <w:sz w:val="24"/>
        </w:rPr>
        <w:t xml:space="preserve">Larix </w:t>
      </w:r>
      <w:proofErr w:type="spellStart"/>
      <w:r>
        <w:rPr>
          <w:rFonts w:ascii="Times New Roman" w:hAnsi="Times New Roman"/>
          <w:i/>
          <w:iCs/>
          <w:sz w:val="24"/>
        </w:rPr>
        <w:t>kaempferi</w:t>
      </w:r>
      <w:proofErr w:type="spellEnd"/>
      <w:r>
        <w:rPr>
          <w:rFonts w:ascii="Times New Roman" w:hAnsi="Times New Roman"/>
          <w:sz w:val="24"/>
        </w:rPr>
        <w:t xml:space="preserve"> (Lamb.) </w:t>
      </w:r>
      <w:proofErr w:type="spellStart"/>
      <w:r>
        <w:rPr>
          <w:rFonts w:ascii="Times New Roman" w:hAnsi="Times New Roman"/>
          <w:sz w:val="24"/>
        </w:rPr>
        <w:t>Carrière</w:t>
      </w:r>
      <w:proofErr w:type="spellEnd"/>
    </w:p>
    <w:p w14:paraId="0DD796E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2C45F8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29. Yucca </w:t>
      </w:r>
      <w:proofErr w:type="spellStart"/>
      <w:r>
        <w:rPr>
          <w:rFonts w:ascii="Times New Roman" w:hAnsi="Times New Roman"/>
          <w:i/>
          <w:iCs/>
          <w:sz w:val="24"/>
        </w:rPr>
        <w:t>Yucca</w:t>
      </w:r>
      <w:proofErr w:type="spellEnd"/>
      <w:r>
        <w:rPr>
          <w:rFonts w:ascii="Times New Roman" w:hAnsi="Times New Roman"/>
          <w:sz w:val="24"/>
        </w:rPr>
        <w:t xml:space="preserve"> L.</w:t>
      </w:r>
    </w:p>
    <w:p w14:paraId="6291887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2C656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30. Camas </w:t>
      </w:r>
      <w:proofErr w:type="spellStart"/>
      <w:r>
        <w:rPr>
          <w:rFonts w:ascii="Times New Roman" w:hAnsi="Times New Roman"/>
          <w:i/>
          <w:iCs/>
          <w:sz w:val="24"/>
        </w:rPr>
        <w:t>Camassia</w:t>
      </w:r>
      <w:proofErr w:type="spellEnd"/>
      <w:r>
        <w:rPr>
          <w:rFonts w:ascii="Times New Roman" w:hAnsi="Times New Roman"/>
          <w:sz w:val="24"/>
        </w:rPr>
        <w:t xml:space="preserve"> </w:t>
      </w:r>
      <w:proofErr w:type="spellStart"/>
      <w:r>
        <w:rPr>
          <w:rFonts w:ascii="Times New Roman" w:hAnsi="Times New Roman"/>
          <w:sz w:val="24"/>
        </w:rPr>
        <w:t>Lindl</w:t>
      </w:r>
      <w:proofErr w:type="spellEnd"/>
      <w:r>
        <w:rPr>
          <w:rFonts w:ascii="Times New Roman" w:hAnsi="Times New Roman"/>
          <w:sz w:val="24"/>
        </w:rPr>
        <w:t>.</w:t>
      </w:r>
    </w:p>
    <w:p w14:paraId="363B71D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8B393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31. Camellia </w:t>
      </w:r>
      <w:proofErr w:type="spellStart"/>
      <w:r>
        <w:rPr>
          <w:rFonts w:ascii="Times New Roman" w:hAnsi="Times New Roman"/>
          <w:i/>
          <w:iCs/>
          <w:sz w:val="24"/>
        </w:rPr>
        <w:t>Camellia</w:t>
      </w:r>
      <w:proofErr w:type="spellEnd"/>
      <w:r>
        <w:rPr>
          <w:rFonts w:ascii="Times New Roman" w:hAnsi="Times New Roman"/>
          <w:sz w:val="24"/>
        </w:rPr>
        <w:t xml:space="preserve"> L.</w:t>
      </w:r>
    </w:p>
    <w:p w14:paraId="751FEE3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01B28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32. Chestnuts </w:t>
      </w:r>
      <w:r>
        <w:rPr>
          <w:rFonts w:ascii="Times New Roman" w:hAnsi="Times New Roman"/>
          <w:i/>
          <w:iCs/>
          <w:sz w:val="24"/>
        </w:rPr>
        <w:t>Castanea</w:t>
      </w:r>
      <w:r>
        <w:rPr>
          <w:rFonts w:ascii="Times New Roman" w:hAnsi="Times New Roman"/>
          <w:sz w:val="24"/>
        </w:rPr>
        <w:t xml:space="preserve"> L. and sweet chestnuts </w:t>
      </w:r>
      <w:r>
        <w:rPr>
          <w:rFonts w:ascii="Times New Roman" w:hAnsi="Times New Roman"/>
          <w:i/>
          <w:iCs/>
          <w:sz w:val="24"/>
        </w:rPr>
        <w:t>Castanea sativa</w:t>
      </w:r>
      <w:r>
        <w:rPr>
          <w:rFonts w:ascii="Times New Roman" w:hAnsi="Times New Roman"/>
          <w:sz w:val="24"/>
        </w:rPr>
        <w:t xml:space="preserve"> Mill.</w:t>
      </w:r>
    </w:p>
    <w:p w14:paraId="0D29DD8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233AC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33. Cotoneaster </w:t>
      </w:r>
      <w:proofErr w:type="spellStart"/>
      <w:r>
        <w:rPr>
          <w:rFonts w:ascii="Times New Roman" w:hAnsi="Times New Roman"/>
          <w:i/>
          <w:iCs/>
          <w:sz w:val="24"/>
        </w:rPr>
        <w:t>Cotoneaster</w:t>
      </w:r>
      <w:proofErr w:type="spellEnd"/>
      <w:r>
        <w:rPr>
          <w:rFonts w:ascii="Times New Roman" w:hAnsi="Times New Roman"/>
          <w:sz w:val="24"/>
        </w:rPr>
        <w:t xml:space="preserve"> </w:t>
      </w:r>
      <w:proofErr w:type="spellStart"/>
      <w:r>
        <w:rPr>
          <w:rFonts w:ascii="Times New Roman" w:hAnsi="Times New Roman"/>
          <w:sz w:val="24"/>
        </w:rPr>
        <w:t>Medik</w:t>
      </w:r>
      <w:proofErr w:type="spellEnd"/>
      <w:r>
        <w:rPr>
          <w:rFonts w:ascii="Times New Roman" w:hAnsi="Times New Roman"/>
          <w:sz w:val="24"/>
        </w:rPr>
        <w:t>.</w:t>
      </w:r>
    </w:p>
    <w:p w14:paraId="54930F3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BB241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34. Shadbush </w:t>
      </w:r>
      <w:r>
        <w:rPr>
          <w:rFonts w:ascii="Times New Roman" w:hAnsi="Times New Roman"/>
          <w:i/>
          <w:iCs/>
          <w:sz w:val="24"/>
        </w:rPr>
        <w:t>Amelanchier</w:t>
      </w:r>
      <w:r>
        <w:rPr>
          <w:rFonts w:ascii="Times New Roman" w:hAnsi="Times New Roman"/>
          <w:sz w:val="24"/>
        </w:rPr>
        <w:t xml:space="preserve"> </w:t>
      </w:r>
      <w:proofErr w:type="spellStart"/>
      <w:r>
        <w:rPr>
          <w:rFonts w:ascii="Times New Roman" w:hAnsi="Times New Roman"/>
          <w:sz w:val="24"/>
        </w:rPr>
        <w:t>Medik</w:t>
      </w:r>
      <w:proofErr w:type="spellEnd"/>
      <w:r>
        <w:rPr>
          <w:rFonts w:ascii="Times New Roman" w:hAnsi="Times New Roman"/>
          <w:sz w:val="24"/>
        </w:rPr>
        <w:t>.</w:t>
      </w:r>
    </w:p>
    <w:p w14:paraId="2E647D4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0267DA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35. </w:t>
      </w:r>
      <w:proofErr w:type="spellStart"/>
      <w:r>
        <w:rPr>
          <w:rFonts w:ascii="Times New Roman" w:hAnsi="Times New Roman"/>
          <w:sz w:val="24"/>
        </w:rPr>
        <w:t>Crassulas</w:t>
      </w:r>
      <w:proofErr w:type="spellEnd"/>
      <w:r>
        <w:rPr>
          <w:rFonts w:ascii="Times New Roman" w:hAnsi="Times New Roman"/>
          <w:sz w:val="24"/>
        </w:rPr>
        <w:t xml:space="preserve"> (money maker) </w:t>
      </w:r>
      <w:r>
        <w:rPr>
          <w:rFonts w:ascii="Times New Roman" w:hAnsi="Times New Roman"/>
          <w:i/>
          <w:iCs/>
          <w:sz w:val="24"/>
        </w:rPr>
        <w:t>Crassula</w:t>
      </w:r>
      <w:r>
        <w:rPr>
          <w:rFonts w:ascii="Times New Roman" w:hAnsi="Times New Roman"/>
          <w:sz w:val="24"/>
        </w:rPr>
        <w:t xml:space="preserve"> L.</w:t>
      </w:r>
    </w:p>
    <w:p w14:paraId="3FAF7BB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29BB4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36. Crinum </w:t>
      </w:r>
      <w:proofErr w:type="spellStart"/>
      <w:r>
        <w:rPr>
          <w:rFonts w:ascii="Times New Roman" w:hAnsi="Times New Roman"/>
          <w:i/>
          <w:iCs/>
          <w:sz w:val="24"/>
        </w:rPr>
        <w:t>Crinum</w:t>
      </w:r>
      <w:proofErr w:type="spellEnd"/>
      <w:r>
        <w:rPr>
          <w:rFonts w:ascii="Times New Roman" w:hAnsi="Times New Roman"/>
          <w:sz w:val="24"/>
        </w:rPr>
        <w:t xml:space="preserve"> L.</w:t>
      </w:r>
    </w:p>
    <w:p w14:paraId="3E0160B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E722F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37. Chrysanthemum </w:t>
      </w:r>
      <w:proofErr w:type="spellStart"/>
      <w:r>
        <w:rPr>
          <w:rFonts w:ascii="Times New Roman" w:hAnsi="Times New Roman"/>
          <w:i/>
          <w:iCs/>
          <w:sz w:val="24"/>
        </w:rPr>
        <w:t>Chrysanthemum</w:t>
      </w:r>
      <w:proofErr w:type="spellEnd"/>
      <w:r>
        <w:rPr>
          <w:rFonts w:ascii="Times New Roman" w:hAnsi="Times New Roman"/>
          <w:sz w:val="24"/>
        </w:rPr>
        <w:t xml:space="preserve"> L.</w:t>
      </w:r>
    </w:p>
    <w:p w14:paraId="1F3649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9D95A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38. Crocus </w:t>
      </w:r>
      <w:proofErr w:type="spellStart"/>
      <w:r>
        <w:rPr>
          <w:rFonts w:ascii="Times New Roman" w:hAnsi="Times New Roman"/>
          <w:i/>
          <w:iCs/>
          <w:sz w:val="24"/>
        </w:rPr>
        <w:t>Crocus</w:t>
      </w:r>
      <w:proofErr w:type="spellEnd"/>
      <w:r>
        <w:rPr>
          <w:rFonts w:ascii="Times New Roman" w:hAnsi="Times New Roman"/>
          <w:i/>
          <w:iCs/>
          <w:sz w:val="24"/>
        </w:rPr>
        <w:t xml:space="preserve"> flavus</w:t>
      </w:r>
      <w:r>
        <w:rPr>
          <w:rFonts w:ascii="Times New Roman" w:hAnsi="Times New Roman"/>
          <w:sz w:val="24"/>
        </w:rPr>
        <w:t xml:space="preserve"> Weston</w:t>
      </w:r>
    </w:p>
    <w:p w14:paraId="3883BD6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06E58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39. Flowering quince </w:t>
      </w:r>
      <w:proofErr w:type="spellStart"/>
      <w:r>
        <w:rPr>
          <w:rFonts w:ascii="Times New Roman" w:hAnsi="Times New Roman"/>
          <w:i/>
          <w:iCs/>
          <w:sz w:val="24"/>
        </w:rPr>
        <w:t>Chaenomele</w:t>
      </w:r>
      <w:proofErr w:type="spellEnd"/>
      <w:r>
        <w:rPr>
          <w:rFonts w:ascii="Times New Roman" w:hAnsi="Times New Roman"/>
          <w:sz w:val="24"/>
        </w:rPr>
        <w:t xml:space="preserve"> </w:t>
      </w:r>
      <w:proofErr w:type="spellStart"/>
      <w:r>
        <w:rPr>
          <w:rFonts w:ascii="Times New Roman" w:hAnsi="Times New Roman"/>
          <w:sz w:val="24"/>
        </w:rPr>
        <w:t>Lindl</w:t>
      </w:r>
      <w:proofErr w:type="spellEnd"/>
      <w:r>
        <w:rPr>
          <w:rFonts w:ascii="Times New Roman" w:hAnsi="Times New Roman"/>
          <w:sz w:val="24"/>
        </w:rPr>
        <w:t>.</w:t>
      </w:r>
    </w:p>
    <w:p w14:paraId="70A1273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695BE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40. Lavender </w:t>
      </w:r>
      <w:r>
        <w:rPr>
          <w:rFonts w:ascii="Times New Roman" w:hAnsi="Times New Roman"/>
          <w:i/>
          <w:iCs/>
          <w:sz w:val="24"/>
        </w:rPr>
        <w:t>Lavandula</w:t>
      </w:r>
      <w:r>
        <w:rPr>
          <w:rFonts w:ascii="Times New Roman" w:hAnsi="Times New Roman"/>
          <w:sz w:val="24"/>
        </w:rPr>
        <w:t xml:space="preserve"> L.</w:t>
      </w:r>
    </w:p>
    <w:p w14:paraId="71F7129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921AA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41. Garden plum </w:t>
      </w:r>
      <w:r>
        <w:rPr>
          <w:rFonts w:ascii="Times New Roman" w:hAnsi="Times New Roman"/>
          <w:i/>
          <w:iCs/>
          <w:sz w:val="24"/>
        </w:rPr>
        <w:t>Prunus domestica</w:t>
      </w:r>
      <w:r>
        <w:rPr>
          <w:rFonts w:ascii="Times New Roman" w:hAnsi="Times New Roman"/>
          <w:sz w:val="24"/>
        </w:rPr>
        <w:t xml:space="preserve"> L.</w:t>
      </w:r>
    </w:p>
    <w:p w14:paraId="3616529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6C1CD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42. Medlar </w:t>
      </w:r>
      <w:r>
        <w:rPr>
          <w:rFonts w:ascii="Times New Roman" w:hAnsi="Times New Roman"/>
          <w:i/>
          <w:iCs/>
          <w:sz w:val="24"/>
        </w:rPr>
        <w:t>Mespilus</w:t>
      </w:r>
      <w:r>
        <w:rPr>
          <w:rFonts w:ascii="Times New Roman" w:hAnsi="Times New Roman"/>
          <w:sz w:val="24"/>
        </w:rPr>
        <w:t xml:space="preserve"> Bosc ex. </w:t>
      </w:r>
      <w:proofErr w:type="spellStart"/>
      <w:r>
        <w:rPr>
          <w:rFonts w:ascii="Times New Roman" w:hAnsi="Times New Roman"/>
          <w:sz w:val="24"/>
        </w:rPr>
        <w:t>Spach</w:t>
      </w:r>
      <w:proofErr w:type="spellEnd"/>
    </w:p>
    <w:p w14:paraId="7B9C1D3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F1A3D3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43. Grape hyacinths </w:t>
      </w:r>
      <w:r>
        <w:rPr>
          <w:rFonts w:ascii="Times New Roman" w:hAnsi="Times New Roman"/>
          <w:i/>
          <w:iCs/>
          <w:sz w:val="24"/>
        </w:rPr>
        <w:t xml:space="preserve">Muscari </w:t>
      </w:r>
      <w:r>
        <w:rPr>
          <w:rFonts w:ascii="Times New Roman" w:hAnsi="Times New Roman"/>
          <w:sz w:val="24"/>
        </w:rPr>
        <w:t>Mill.</w:t>
      </w:r>
    </w:p>
    <w:p w14:paraId="1CAA7C3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36BDD5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44. Daffodils </w:t>
      </w:r>
      <w:r>
        <w:rPr>
          <w:rFonts w:ascii="Times New Roman" w:hAnsi="Times New Roman"/>
          <w:i/>
          <w:iCs/>
          <w:sz w:val="24"/>
        </w:rPr>
        <w:t>Narcissus</w:t>
      </w:r>
      <w:r>
        <w:rPr>
          <w:rFonts w:ascii="Times New Roman" w:hAnsi="Times New Roman"/>
          <w:sz w:val="24"/>
        </w:rPr>
        <w:t xml:space="preserve"> L.</w:t>
      </w:r>
    </w:p>
    <w:p w14:paraId="6C161AA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097BA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45. </w:t>
      </w:r>
      <w:proofErr w:type="spellStart"/>
      <w:r>
        <w:rPr>
          <w:rFonts w:ascii="Times New Roman" w:hAnsi="Times New Roman"/>
          <w:sz w:val="24"/>
        </w:rPr>
        <w:t>Pachira</w:t>
      </w:r>
      <w:proofErr w:type="spellEnd"/>
      <w:r>
        <w:rPr>
          <w:rFonts w:ascii="Times New Roman" w:hAnsi="Times New Roman"/>
          <w:sz w:val="24"/>
        </w:rPr>
        <w:t xml:space="preserve"> </w:t>
      </w:r>
      <w:proofErr w:type="spellStart"/>
      <w:r>
        <w:rPr>
          <w:rFonts w:ascii="Times New Roman" w:hAnsi="Times New Roman"/>
          <w:i/>
          <w:iCs/>
          <w:sz w:val="24"/>
        </w:rPr>
        <w:t>Pachira</w:t>
      </w:r>
      <w:proofErr w:type="spellEnd"/>
      <w:r>
        <w:rPr>
          <w:rFonts w:ascii="Times New Roman" w:hAnsi="Times New Roman"/>
          <w:sz w:val="24"/>
        </w:rPr>
        <w:t xml:space="preserve"> </w:t>
      </w:r>
      <w:proofErr w:type="spellStart"/>
      <w:r>
        <w:rPr>
          <w:rFonts w:ascii="Times New Roman" w:hAnsi="Times New Roman"/>
          <w:sz w:val="24"/>
        </w:rPr>
        <w:t>Aubl</w:t>
      </w:r>
      <w:proofErr w:type="spellEnd"/>
      <w:r>
        <w:rPr>
          <w:rFonts w:ascii="Times New Roman" w:hAnsi="Times New Roman"/>
          <w:sz w:val="24"/>
        </w:rPr>
        <w:t>.</w:t>
      </w:r>
    </w:p>
    <w:p w14:paraId="31D92FE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0F64E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46. Palms – the following genera and species of palms: </w:t>
      </w:r>
      <w:r>
        <w:rPr>
          <w:rFonts w:ascii="Times New Roman" w:hAnsi="Times New Roman"/>
          <w:i/>
          <w:iCs/>
          <w:sz w:val="24"/>
        </w:rPr>
        <w:t>Areca catechu</w:t>
      </w:r>
      <w:r>
        <w:rPr>
          <w:rFonts w:ascii="Times New Roman" w:hAnsi="Times New Roman"/>
          <w:sz w:val="24"/>
        </w:rPr>
        <w:t xml:space="preserve"> L., </w:t>
      </w:r>
      <w:r>
        <w:rPr>
          <w:rFonts w:ascii="Times New Roman" w:hAnsi="Times New Roman"/>
          <w:i/>
          <w:iCs/>
          <w:sz w:val="24"/>
        </w:rPr>
        <w:t>Arenga pinnata</w:t>
      </w:r>
      <w:r>
        <w:rPr>
          <w:rFonts w:ascii="Times New Roman" w:hAnsi="Times New Roman"/>
          <w:sz w:val="24"/>
        </w:rPr>
        <w:t xml:space="preserve"> (</w:t>
      </w:r>
      <w:proofErr w:type="spellStart"/>
      <w:r>
        <w:rPr>
          <w:rFonts w:ascii="Times New Roman" w:hAnsi="Times New Roman"/>
          <w:sz w:val="24"/>
        </w:rPr>
        <w:t>Wurmb</w:t>
      </w:r>
      <w:proofErr w:type="spellEnd"/>
      <w:r>
        <w:rPr>
          <w:rFonts w:ascii="Times New Roman" w:hAnsi="Times New Roman"/>
          <w:sz w:val="24"/>
        </w:rPr>
        <w:t xml:space="preserve">) </w:t>
      </w:r>
      <w:proofErr w:type="spellStart"/>
      <w:r>
        <w:rPr>
          <w:rFonts w:ascii="Times New Roman" w:hAnsi="Times New Roman"/>
          <w:sz w:val="24"/>
        </w:rPr>
        <w:t>Merr</w:t>
      </w:r>
      <w:proofErr w:type="spellEnd"/>
      <w:r>
        <w:rPr>
          <w:rFonts w:ascii="Times New Roman" w:hAnsi="Times New Roman"/>
          <w:sz w:val="24"/>
        </w:rPr>
        <w:t xml:space="preserve">., </w:t>
      </w:r>
      <w:proofErr w:type="spellStart"/>
      <w:r>
        <w:rPr>
          <w:rFonts w:ascii="Times New Roman" w:hAnsi="Times New Roman"/>
          <w:i/>
          <w:iCs/>
          <w:sz w:val="24"/>
        </w:rPr>
        <w:t>Bismarckia</w:t>
      </w:r>
      <w:proofErr w:type="spellEnd"/>
      <w:r>
        <w:rPr>
          <w:rFonts w:ascii="Times New Roman" w:hAnsi="Times New Roman"/>
          <w:sz w:val="24"/>
        </w:rPr>
        <w:t xml:space="preserve"> </w:t>
      </w:r>
      <w:proofErr w:type="spellStart"/>
      <w:r>
        <w:rPr>
          <w:rFonts w:ascii="Times New Roman" w:hAnsi="Times New Roman"/>
          <w:sz w:val="24"/>
        </w:rPr>
        <w:t>Hildebr</w:t>
      </w:r>
      <w:proofErr w:type="spellEnd"/>
      <w:r>
        <w:rPr>
          <w:rFonts w:ascii="Times New Roman" w:hAnsi="Times New Roman"/>
          <w:sz w:val="24"/>
        </w:rPr>
        <w:t xml:space="preserve">. &amp; H. </w:t>
      </w:r>
      <w:proofErr w:type="spellStart"/>
      <w:r>
        <w:rPr>
          <w:rFonts w:ascii="Times New Roman" w:hAnsi="Times New Roman"/>
          <w:sz w:val="24"/>
        </w:rPr>
        <w:t>Wendl</w:t>
      </w:r>
      <w:proofErr w:type="spellEnd"/>
      <w:r>
        <w:rPr>
          <w:rFonts w:ascii="Times New Roman" w:hAnsi="Times New Roman"/>
          <w:sz w:val="24"/>
        </w:rPr>
        <w:t xml:space="preserve">., </w:t>
      </w:r>
      <w:r>
        <w:rPr>
          <w:rFonts w:ascii="Times New Roman" w:hAnsi="Times New Roman"/>
          <w:i/>
          <w:iCs/>
          <w:sz w:val="24"/>
        </w:rPr>
        <w:t>Borassus flabellifer</w:t>
      </w:r>
      <w:r>
        <w:rPr>
          <w:rFonts w:ascii="Times New Roman" w:hAnsi="Times New Roman"/>
          <w:sz w:val="24"/>
        </w:rPr>
        <w:t xml:space="preserve"> L., </w:t>
      </w:r>
      <w:proofErr w:type="spellStart"/>
      <w:r>
        <w:rPr>
          <w:rFonts w:ascii="Times New Roman" w:hAnsi="Times New Roman"/>
          <w:i/>
          <w:iCs/>
          <w:sz w:val="24"/>
        </w:rPr>
        <w:t>Brahea</w:t>
      </w:r>
      <w:proofErr w:type="spellEnd"/>
      <w:r>
        <w:rPr>
          <w:rFonts w:ascii="Times New Roman" w:hAnsi="Times New Roman"/>
          <w:i/>
          <w:iCs/>
          <w:sz w:val="24"/>
        </w:rPr>
        <w:t xml:space="preserve"> </w:t>
      </w:r>
      <w:proofErr w:type="spellStart"/>
      <w:r>
        <w:rPr>
          <w:rFonts w:ascii="Times New Roman" w:hAnsi="Times New Roman"/>
          <w:i/>
          <w:iCs/>
          <w:sz w:val="24"/>
        </w:rPr>
        <w:t>armata</w:t>
      </w:r>
      <w:proofErr w:type="spellEnd"/>
      <w:r>
        <w:rPr>
          <w:rFonts w:ascii="Times New Roman" w:hAnsi="Times New Roman"/>
          <w:sz w:val="24"/>
        </w:rPr>
        <w:t xml:space="preserve"> S. Watson, </w:t>
      </w:r>
      <w:proofErr w:type="spellStart"/>
      <w:r>
        <w:rPr>
          <w:rFonts w:ascii="Times New Roman" w:hAnsi="Times New Roman"/>
          <w:i/>
          <w:iCs/>
          <w:sz w:val="24"/>
        </w:rPr>
        <w:t>Brahea</w:t>
      </w:r>
      <w:proofErr w:type="spellEnd"/>
      <w:r>
        <w:rPr>
          <w:rFonts w:ascii="Times New Roman" w:hAnsi="Times New Roman"/>
          <w:i/>
          <w:iCs/>
          <w:sz w:val="24"/>
        </w:rPr>
        <w:t xml:space="preserve"> edulis</w:t>
      </w:r>
      <w:r>
        <w:rPr>
          <w:rFonts w:ascii="Times New Roman" w:hAnsi="Times New Roman"/>
          <w:sz w:val="24"/>
        </w:rPr>
        <w:t xml:space="preserve"> H. </w:t>
      </w:r>
      <w:proofErr w:type="spellStart"/>
      <w:r>
        <w:rPr>
          <w:rFonts w:ascii="Times New Roman" w:hAnsi="Times New Roman"/>
          <w:sz w:val="24"/>
        </w:rPr>
        <w:t>Wendl</w:t>
      </w:r>
      <w:proofErr w:type="spellEnd"/>
      <w:r>
        <w:rPr>
          <w:rFonts w:ascii="Times New Roman" w:hAnsi="Times New Roman"/>
          <w:sz w:val="24"/>
        </w:rPr>
        <w:t xml:space="preserve">., </w:t>
      </w:r>
      <w:proofErr w:type="spellStart"/>
      <w:r>
        <w:rPr>
          <w:rFonts w:ascii="Times New Roman" w:hAnsi="Times New Roman"/>
          <w:i/>
          <w:iCs/>
          <w:sz w:val="24"/>
        </w:rPr>
        <w:t>Butia</w:t>
      </w:r>
      <w:proofErr w:type="spellEnd"/>
      <w:r>
        <w:rPr>
          <w:rFonts w:ascii="Times New Roman" w:hAnsi="Times New Roman"/>
          <w:i/>
          <w:iCs/>
          <w:sz w:val="24"/>
        </w:rPr>
        <w:t xml:space="preserve"> capitata</w:t>
      </w:r>
      <w:r>
        <w:rPr>
          <w:rFonts w:ascii="Times New Roman" w:hAnsi="Times New Roman"/>
          <w:sz w:val="24"/>
        </w:rPr>
        <w:t xml:space="preserve"> (Mart.) </w:t>
      </w:r>
      <w:proofErr w:type="spellStart"/>
      <w:r>
        <w:rPr>
          <w:rFonts w:ascii="Times New Roman" w:hAnsi="Times New Roman"/>
          <w:sz w:val="24"/>
        </w:rPr>
        <w:t>Becc</w:t>
      </w:r>
      <w:proofErr w:type="spellEnd"/>
      <w:r>
        <w:rPr>
          <w:rFonts w:ascii="Times New Roman" w:hAnsi="Times New Roman"/>
          <w:sz w:val="24"/>
        </w:rPr>
        <w:t xml:space="preserve">., </w:t>
      </w:r>
      <w:r>
        <w:rPr>
          <w:rFonts w:ascii="Times New Roman" w:hAnsi="Times New Roman"/>
          <w:i/>
          <w:iCs/>
          <w:sz w:val="24"/>
        </w:rPr>
        <w:t xml:space="preserve">Calamus </w:t>
      </w:r>
      <w:proofErr w:type="spellStart"/>
      <w:r>
        <w:rPr>
          <w:rFonts w:ascii="Times New Roman" w:hAnsi="Times New Roman"/>
          <w:i/>
          <w:iCs/>
          <w:sz w:val="24"/>
        </w:rPr>
        <w:t>merrillii</w:t>
      </w:r>
      <w:proofErr w:type="spellEnd"/>
      <w:r>
        <w:rPr>
          <w:rFonts w:ascii="Times New Roman" w:hAnsi="Times New Roman"/>
          <w:i/>
          <w:iCs/>
          <w:sz w:val="24"/>
        </w:rPr>
        <w:t xml:space="preserve"> </w:t>
      </w:r>
      <w:proofErr w:type="spellStart"/>
      <w:r>
        <w:rPr>
          <w:rFonts w:ascii="Times New Roman" w:hAnsi="Times New Roman"/>
          <w:sz w:val="24"/>
        </w:rPr>
        <w:t>Becc</w:t>
      </w:r>
      <w:proofErr w:type="spellEnd"/>
      <w:r>
        <w:rPr>
          <w:rFonts w:ascii="Times New Roman" w:hAnsi="Times New Roman"/>
          <w:sz w:val="24"/>
        </w:rPr>
        <w:t xml:space="preserve">., </w:t>
      </w:r>
      <w:proofErr w:type="spellStart"/>
      <w:r>
        <w:rPr>
          <w:rFonts w:ascii="Times New Roman" w:hAnsi="Times New Roman"/>
          <w:i/>
          <w:iCs/>
          <w:sz w:val="24"/>
        </w:rPr>
        <w:t>Caryota</w:t>
      </w:r>
      <w:proofErr w:type="spellEnd"/>
      <w:r>
        <w:rPr>
          <w:rFonts w:ascii="Times New Roman" w:hAnsi="Times New Roman"/>
          <w:i/>
          <w:iCs/>
          <w:sz w:val="24"/>
        </w:rPr>
        <w:t xml:space="preserve"> maxima</w:t>
      </w:r>
      <w:r>
        <w:rPr>
          <w:rFonts w:ascii="Times New Roman" w:hAnsi="Times New Roman"/>
          <w:sz w:val="24"/>
        </w:rPr>
        <w:t xml:space="preserve"> Blume, </w:t>
      </w:r>
      <w:proofErr w:type="spellStart"/>
      <w:r>
        <w:rPr>
          <w:rFonts w:ascii="Times New Roman" w:hAnsi="Times New Roman"/>
          <w:i/>
          <w:iCs/>
          <w:sz w:val="24"/>
        </w:rPr>
        <w:t>Caryota</w:t>
      </w:r>
      <w:proofErr w:type="spellEnd"/>
      <w:r>
        <w:rPr>
          <w:rFonts w:ascii="Times New Roman" w:hAnsi="Times New Roman"/>
          <w:i/>
          <w:iCs/>
          <w:sz w:val="24"/>
        </w:rPr>
        <w:t xml:space="preserve"> </w:t>
      </w:r>
      <w:proofErr w:type="spellStart"/>
      <w:r>
        <w:rPr>
          <w:rFonts w:ascii="Times New Roman" w:hAnsi="Times New Roman"/>
          <w:i/>
          <w:iCs/>
          <w:sz w:val="24"/>
        </w:rPr>
        <w:t>cumingii</w:t>
      </w:r>
      <w:proofErr w:type="spellEnd"/>
      <w:r>
        <w:rPr>
          <w:rFonts w:ascii="Times New Roman" w:hAnsi="Times New Roman"/>
          <w:sz w:val="24"/>
        </w:rPr>
        <w:t xml:space="preserve"> </w:t>
      </w:r>
      <w:proofErr w:type="spellStart"/>
      <w:r>
        <w:rPr>
          <w:rFonts w:ascii="Times New Roman" w:hAnsi="Times New Roman"/>
          <w:sz w:val="24"/>
        </w:rPr>
        <w:t>Lodd</w:t>
      </w:r>
      <w:proofErr w:type="spellEnd"/>
      <w:r>
        <w:rPr>
          <w:rFonts w:ascii="Times New Roman" w:hAnsi="Times New Roman"/>
          <w:sz w:val="24"/>
        </w:rPr>
        <w:t xml:space="preserve">. ex Mart., </w:t>
      </w:r>
      <w:r>
        <w:rPr>
          <w:rFonts w:ascii="Times New Roman" w:hAnsi="Times New Roman"/>
          <w:i/>
          <w:iCs/>
          <w:sz w:val="24"/>
        </w:rPr>
        <w:t>Chamaerops humilis</w:t>
      </w:r>
      <w:r>
        <w:rPr>
          <w:rFonts w:ascii="Times New Roman" w:hAnsi="Times New Roman"/>
          <w:sz w:val="24"/>
        </w:rPr>
        <w:t xml:space="preserve"> L., </w:t>
      </w:r>
      <w:r>
        <w:rPr>
          <w:rFonts w:ascii="Times New Roman" w:hAnsi="Times New Roman"/>
          <w:i/>
          <w:iCs/>
          <w:sz w:val="24"/>
        </w:rPr>
        <w:t>Cocos nucifera</w:t>
      </w:r>
      <w:r>
        <w:rPr>
          <w:rFonts w:ascii="Times New Roman" w:hAnsi="Times New Roman"/>
          <w:sz w:val="24"/>
        </w:rPr>
        <w:t xml:space="preserve"> L., </w:t>
      </w:r>
      <w:proofErr w:type="spellStart"/>
      <w:r>
        <w:rPr>
          <w:rFonts w:ascii="Times New Roman" w:hAnsi="Times New Roman"/>
          <w:i/>
          <w:iCs/>
          <w:sz w:val="24"/>
        </w:rPr>
        <w:t>Corypha</w:t>
      </w:r>
      <w:proofErr w:type="spellEnd"/>
      <w:r>
        <w:rPr>
          <w:rFonts w:ascii="Times New Roman" w:hAnsi="Times New Roman"/>
          <w:i/>
          <w:iCs/>
          <w:sz w:val="24"/>
        </w:rPr>
        <w:t xml:space="preserve"> </w:t>
      </w:r>
      <w:proofErr w:type="spellStart"/>
      <w:r>
        <w:rPr>
          <w:rFonts w:ascii="Times New Roman" w:hAnsi="Times New Roman"/>
          <w:i/>
          <w:iCs/>
          <w:sz w:val="24"/>
        </w:rPr>
        <w:t>utan</w:t>
      </w:r>
      <w:proofErr w:type="spellEnd"/>
      <w:r>
        <w:rPr>
          <w:rFonts w:ascii="Times New Roman" w:hAnsi="Times New Roman"/>
          <w:sz w:val="24"/>
        </w:rPr>
        <w:t xml:space="preserve"> Lam., </w:t>
      </w:r>
      <w:r>
        <w:rPr>
          <w:rFonts w:ascii="Times New Roman" w:hAnsi="Times New Roman"/>
          <w:i/>
          <w:iCs/>
          <w:sz w:val="24"/>
        </w:rPr>
        <w:t>Copernicia</w:t>
      </w:r>
      <w:r>
        <w:rPr>
          <w:rFonts w:ascii="Times New Roman" w:hAnsi="Times New Roman"/>
          <w:sz w:val="24"/>
        </w:rPr>
        <w:t xml:space="preserve"> Mart., </w:t>
      </w:r>
      <w:proofErr w:type="spellStart"/>
      <w:r>
        <w:rPr>
          <w:rFonts w:ascii="Times New Roman" w:hAnsi="Times New Roman"/>
          <w:i/>
          <w:iCs/>
          <w:sz w:val="24"/>
        </w:rPr>
        <w:t>Elaeis</w:t>
      </w:r>
      <w:proofErr w:type="spellEnd"/>
      <w:r>
        <w:rPr>
          <w:rFonts w:ascii="Times New Roman" w:hAnsi="Times New Roman"/>
          <w:i/>
          <w:iCs/>
          <w:sz w:val="24"/>
        </w:rPr>
        <w:t xml:space="preserve"> </w:t>
      </w:r>
      <w:proofErr w:type="spellStart"/>
      <w:r>
        <w:rPr>
          <w:rFonts w:ascii="Times New Roman" w:hAnsi="Times New Roman"/>
          <w:i/>
          <w:iCs/>
          <w:sz w:val="24"/>
        </w:rPr>
        <w:t>guineensis</w:t>
      </w:r>
      <w:proofErr w:type="spellEnd"/>
      <w:r>
        <w:rPr>
          <w:rFonts w:ascii="Times New Roman" w:hAnsi="Times New Roman"/>
          <w:sz w:val="24"/>
        </w:rPr>
        <w:t xml:space="preserve"> Jacq., </w:t>
      </w:r>
      <w:proofErr w:type="spellStart"/>
      <w:r>
        <w:rPr>
          <w:rFonts w:ascii="Times New Roman" w:hAnsi="Times New Roman"/>
          <w:i/>
          <w:iCs/>
          <w:sz w:val="24"/>
        </w:rPr>
        <w:t>Howea</w:t>
      </w:r>
      <w:proofErr w:type="spellEnd"/>
      <w:r>
        <w:rPr>
          <w:rFonts w:ascii="Times New Roman" w:hAnsi="Times New Roman"/>
          <w:i/>
          <w:iCs/>
          <w:sz w:val="24"/>
        </w:rPr>
        <w:t xml:space="preserve"> </w:t>
      </w:r>
      <w:proofErr w:type="spellStart"/>
      <w:r>
        <w:rPr>
          <w:rFonts w:ascii="Times New Roman" w:hAnsi="Times New Roman"/>
          <w:i/>
          <w:iCs/>
          <w:sz w:val="24"/>
        </w:rPr>
        <w:t>forsteriana</w:t>
      </w:r>
      <w:proofErr w:type="spellEnd"/>
      <w:r>
        <w:rPr>
          <w:rFonts w:ascii="Times New Roman" w:hAnsi="Times New Roman"/>
          <w:sz w:val="24"/>
        </w:rPr>
        <w:t xml:space="preserve"> </w:t>
      </w:r>
      <w:proofErr w:type="spellStart"/>
      <w:r>
        <w:rPr>
          <w:rFonts w:ascii="Times New Roman" w:hAnsi="Times New Roman"/>
          <w:sz w:val="24"/>
        </w:rPr>
        <w:lastRenderedPageBreak/>
        <w:t>Becc</w:t>
      </w:r>
      <w:proofErr w:type="spellEnd"/>
      <w:r>
        <w:rPr>
          <w:rFonts w:ascii="Times New Roman" w:hAnsi="Times New Roman"/>
          <w:sz w:val="24"/>
        </w:rPr>
        <w:t xml:space="preserve">., </w:t>
      </w:r>
      <w:proofErr w:type="spellStart"/>
      <w:r>
        <w:rPr>
          <w:rFonts w:ascii="Times New Roman" w:hAnsi="Times New Roman"/>
          <w:i/>
          <w:iCs/>
          <w:sz w:val="24"/>
        </w:rPr>
        <w:t>Jubaea</w:t>
      </w:r>
      <w:proofErr w:type="spellEnd"/>
      <w:r>
        <w:rPr>
          <w:rFonts w:ascii="Times New Roman" w:hAnsi="Times New Roman"/>
          <w:i/>
          <w:iCs/>
          <w:sz w:val="24"/>
        </w:rPr>
        <w:t xml:space="preserve"> chilensis</w:t>
      </w:r>
      <w:r>
        <w:rPr>
          <w:rFonts w:ascii="Times New Roman" w:hAnsi="Times New Roman"/>
          <w:sz w:val="24"/>
        </w:rPr>
        <w:t xml:space="preserve"> (Molina) </w:t>
      </w:r>
      <w:proofErr w:type="spellStart"/>
      <w:r>
        <w:rPr>
          <w:rFonts w:ascii="Times New Roman" w:hAnsi="Times New Roman"/>
          <w:sz w:val="24"/>
        </w:rPr>
        <w:t>Baill</w:t>
      </w:r>
      <w:proofErr w:type="spellEnd"/>
      <w:r>
        <w:rPr>
          <w:rFonts w:ascii="Times New Roman" w:hAnsi="Times New Roman"/>
          <w:sz w:val="24"/>
        </w:rPr>
        <w:t xml:space="preserve">., </w:t>
      </w:r>
      <w:proofErr w:type="spellStart"/>
      <w:r>
        <w:rPr>
          <w:rFonts w:ascii="Times New Roman" w:hAnsi="Times New Roman"/>
          <w:i/>
          <w:iCs/>
          <w:sz w:val="24"/>
        </w:rPr>
        <w:t>Livistona</w:t>
      </w:r>
      <w:proofErr w:type="spellEnd"/>
      <w:r>
        <w:rPr>
          <w:rFonts w:ascii="Times New Roman" w:hAnsi="Times New Roman"/>
          <w:i/>
          <w:iCs/>
          <w:sz w:val="24"/>
        </w:rPr>
        <w:t xml:space="preserve"> australis</w:t>
      </w:r>
      <w:r>
        <w:rPr>
          <w:rFonts w:ascii="Times New Roman" w:hAnsi="Times New Roman"/>
          <w:sz w:val="24"/>
        </w:rPr>
        <w:t xml:space="preserve"> C. Martius, </w:t>
      </w:r>
      <w:proofErr w:type="spellStart"/>
      <w:r>
        <w:rPr>
          <w:rFonts w:ascii="Times New Roman" w:hAnsi="Times New Roman"/>
          <w:i/>
          <w:iCs/>
          <w:sz w:val="24"/>
        </w:rPr>
        <w:t>Livistona</w:t>
      </w:r>
      <w:proofErr w:type="spellEnd"/>
      <w:r>
        <w:rPr>
          <w:rFonts w:ascii="Times New Roman" w:hAnsi="Times New Roman"/>
          <w:i/>
          <w:iCs/>
          <w:sz w:val="24"/>
        </w:rPr>
        <w:t xml:space="preserve"> decora</w:t>
      </w:r>
      <w:r>
        <w:rPr>
          <w:rFonts w:ascii="Times New Roman" w:hAnsi="Times New Roman"/>
          <w:sz w:val="24"/>
        </w:rPr>
        <w:t xml:space="preserve"> (W. Bull) </w:t>
      </w:r>
      <w:proofErr w:type="spellStart"/>
      <w:r>
        <w:rPr>
          <w:rFonts w:ascii="Times New Roman" w:hAnsi="Times New Roman"/>
          <w:sz w:val="24"/>
        </w:rPr>
        <w:t>Dowe</w:t>
      </w:r>
      <w:proofErr w:type="spellEnd"/>
      <w:r>
        <w:rPr>
          <w:rFonts w:ascii="Times New Roman" w:hAnsi="Times New Roman"/>
          <w:sz w:val="24"/>
        </w:rPr>
        <w:t xml:space="preserve">, </w:t>
      </w:r>
      <w:proofErr w:type="spellStart"/>
      <w:r>
        <w:rPr>
          <w:rFonts w:ascii="Times New Roman" w:hAnsi="Times New Roman"/>
          <w:i/>
          <w:iCs/>
          <w:sz w:val="24"/>
        </w:rPr>
        <w:t>Livistona</w:t>
      </w:r>
      <w:proofErr w:type="spellEnd"/>
      <w:r>
        <w:rPr>
          <w:rFonts w:ascii="Times New Roman" w:hAnsi="Times New Roman"/>
          <w:i/>
          <w:iCs/>
          <w:sz w:val="24"/>
        </w:rPr>
        <w:t xml:space="preserve"> rotundifolia</w:t>
      </w:r>
      <w:r>
        <w:rPr>
          <w:rFonts w:ascii="Times New Roman" w:hAnsi="Times New Roman"/>
          <w:sz w:val="24"/>
        </w:rPr>
        <w:t xml:space="preserve"> (Lam.) Mart., </w:t>
      </w:r>
      <w:proofErr w:type="spellStart"/>
      <w:r>
        <w:rPr>
          <w:rFonts w:ascii="Times New Roman" w:hAnsi="Times New Roman"/>
          <w:i/>
          <w:iCs/>
          <w:sz w:val="24"/>
        </w:rPr>
        <w:t>Metroxylon</w:t>
      </w:r>
      <w:proofErr w:type="spellEnd"/>
      <w:r>
        <w:rPr>
          <w:rFonts w:ascii="Times New Roman" w:hAnsi="Times New Roman"/>
          <w:i/>
          <w:iCs/>
          <w:sz w:val="24"/>
        </w:rPr>
        <w:t xml:space="preserve"> </w:t>
      </w:r>
      <w:proofErr w:type="spellStart"/>
      <w:r>
        <w:rPr>
          <w:rFonts w:ascii="Times New Roman" w:hAnsi="Times New Roman"/>
          <w:i/>
          <w:iCs/>
          <w:sz w:val="24"/>
        </w:rPr>
        <w:t>sagu</w:t>
      </w:r>
      <w:proofErr w:type="spellEnd"/>
      <w:r>
        <w:rPr>
          <w:rFonts w:ascii="Times New Roman" w:hAnsi="Times New Roman"/>
          <w:sz w:val="24"/>
        </w:rPr>
        <w:t xml:space="preserve"> </w:t>
      </w:r>
      <w:proofErr w:type="spellStart"/>
      <w:r>
        <w:rPr>
          <w:rFonts w:ascii="Times New Roman" w:hAnsi="Times New Roman"/>
          <w:sz w:val="24"/>
        </w:rPr>
        <w:t>Rottb</w:t>
      </w:r>
      <w:proofErr w:type="spellEnd"/>
      <w:r>
        <w:rPr>
          <w:rFonts w:ascii="Times New Roman" w:hAnsi="Times New Roman"/>
          <w:sz w:val="24"/>
        </w:rPr>
        <w:t xml:space="preserve">., </w:t>
      </w:r>
      <w:r>
        <w:rPr>
          <w:rFonts w:ascii="Times New Roman" w:hAnsi="Times New Roman"/>
          <w:i/>
          <w:iCs/>
          <w:sz w:val="24"/>
        </w:rPr>
        <w:t xml:space="preserve">Phoenix </w:t>
      </w:r>
      <w:proofErr w:type="spellStart"/>
      <w:r>
        <w:rPr>
          <w:rFonts w:ascii="Times New Roman" w:hAnsi="Times New Roman"/>
          <w:i/>
          <w:iCs/>
          <w:sz w:val="24"/>
        </w:rPr>
        <w:t>canariensis</w:t>
      </w:r>
      <w:proofErr w:type="spellEnd"/>
      <w:r>
        <w:rPr>
          <w:rFonts w:ascii="Times New Roman" w:hAnsi="Times New Roman"/>
          <w:sz w:val="24"/>
        </w:rPr>
        <w:t xml:space="preserve"> </w:t>
      </w:r>
      <w:proofErr w:type="spellStart"/>
      <w:r>
        <w:rPr>
          <w:rFonts w:ascii="Times New Roman" w:hAnsi="Times New Roman"/>
          <w:sz w:val="24"/>
        </w:rPr>
        <w:t>Chabaud</w:t>
      </w:r>
      <w:proofErr w:type="spellEnd"/>
      <w:r>
        <w:rPr>
          <w:rFonts w:ascii="Times New Roman" w:hAnsi="Times New Roman"/>
          <w:sz w:val="24"/>
        </w:rPr>
        <w:t xml:space="preserve">, </w:t>
      </w:r>
      <w:r>
        <w:rPr>
          <w:rFonts w:ascii="Times New Roman" w:hAnsi="Times New Roman"/>
          <w:i/>
          <w:iCs/>
          <w:sz w:val="24"/>
        </w:rPr>
        <w:t>Phoenix dactylifera</w:t>
      </w:r>
      <w:r>
        <w:rPr>
          <w:rFonts w:ascii="Times New Roman" w:hAnsi="Times New Roman"/>
          <w:sz w:val="24"/>
        </w:rPr>
        <w:t xml:space="preserve"> L., </w:t>
      </w:r>
      <w:r>
        <w:rPr>
          <w:rFonts w:ascii="Times New Roman" w:hAnsi="Times New Roman"/>
          <w:i/>
          <w:iCs/>
          <w:sz w:val="24"/>
        </w:rPr>
        <w:t xml:space="preserve">Phoenix </w:t>
      </w:r>
      <w:proofErr w:type="spellStart"/>
      <w:r>
        <w:rPr>
          <w:rFonts w:ascii="Times New Roman" w:hAnsi="Times New Roman"/>
          <w:i/>
          <w:iCs/>
          <w:sz w:val="24"/>
        </w:rPr>
        <w:t>reclinata</w:t>
      </w:r>
      <w:proofErr w:type="spellEnd"/>
      <w:r>
        <w:rPr>
          <w:rFonts w:ascii="Times New Roman" w:hAnsi="Times New Roman"/>
          <w:sz w:val="24"/>
        </w:rPr>
        <w:t xml:space="preserve"> Jacq., </w:t>
      </w:r>
      <w:r>
        <w:rPr>
          <w:rFonts w:ascii="Times New Roman" w:hAnsi="Times New Roman"/>
          <w:i/>
          <w:iCs/>
          <w:sz w:val="24"/>
        </w:rPr>
        <w:t xml:space="preserve">Phoenix </w:t>
      </w:r>
      <w:proofErr w:type="spellStart"/>
      <w:r>
        <w:rPr>
          <w:rFonts w:ascii="Times New Roman" w:hAnsi="Times New Roman"/>
          <w:i/>
          <w:iCs/>
          <w:sz w:val="24"/>
        </w:rPr>
        <w:t>roebelenii</w:t>
      </w:r>
      <w:proofErr w:type="spellEnd"/>
      <w:r>
        <w:rPr>
          <w:rFonts w:ascii="Times New Roman" w:hAnsi="Times New Roman"/>
          <w:sz w:val="24"/>
        </w:rPr>
        <w:t xml:space="preserve"> O’Brien, </w:t>
      </w:r>
      <w:r>
        <w:rPr>
          <w:rFonts w:ascii="Times New Roman" w:hAnsi="Times New Roman"/>
          <w:i/>
          <w:iCs/>
          <w:sz w:val="24"/>
        </w:rPr>
        <w:t>Phoenix sylvestris</w:t>
      </w:r>
      <w:r>
        <w:rPr>
          <w:rFonts w:ascii="Times New Roman" w:hAnsi="Times New Roman"/>
          <w:sz w:val="24"/>
        </w:rPr>
        <w:t xml:space="preserve"> (L.) </w:t>
      </w:r>
      <w:proofErr w:type="spellStart"/>
      <w:r>
        <w:rPr>
          <w:rFonts w:ascii="Times New Roman" w:hAnsi="Times New Roman"/>
          <w:sz w:val="24"/>
        </w:rPr>
        <w:t>Roxb</w:t>
      </w:r>
      <w:proofErr w:type="spellEnd"/>
      <w:r>
        <w:rPr>
          <w:rFonts w:ascii="Times New Roman" w:hAnsi="Times New Roman"/>
          <w:sz w:val="24"/>
        </w:rPr>
        <w:t xml:space="preserve">., </w:t>
      </w:r>
      <w:r>
        <w:rPr>
          <w:rFonts w:ascii="Times New Roman" w:hAnsi="Times New Roman"/>
          <w:i/>
          <w:iCs/>
          <w:sz w:val="24"/>
        </w:rPr>
        <w:t xml:space="preserve">Phoenix </w:t>
      </w:r>
      <w:proofErr w:type="spellStart"/>
      <w:r>
        <w:rPr>
          <w:rFonts w:ascii="Times New Roman" w:hAnsi="Times New Roman"/>
          <w:i/>
          <w:iCs/>
          <w:sz w:val="24"/>
        </w:rPr>
        <w:t>theophrasti</w:t>
      </w:r>
      <w:proofErr w:type="spellEnd"/>
      <w:r>
        <w:rPr>
          <w:rFonts w:ascii="Times New Roman" w:hAnsi="Times New Roman"/>
          <w:sz w:val="24"/>
        </w:rPr>
        <w:t xml:space="preserve"> </w:t>
      </w:r>
      <w:proofErr w:type="spellStart"/>
      <w:r>
        <w:rPr>
          <w:rFonts w:ascii="Times New Roman" w:hAnsi="Times New Roman"/>
          <w:sz w:val="24"/>
        </w:rPr>
        <w:t>Greuter</w:t>
      </w:r>
      <w:proofErr w:type="spellEnd"/>
      <w:r>
        <w:rPr>
          <w:rFonts w:ascii="Times New Roman" w:hAnsi="Times New Roman"/>
          <w:sz w:val="24"/>
        </w:rPr>
        <w:t xml:space="preserve">, </w:t>
      </w:r>
      <w:proofErr w:type="spellStart"/>
      <w:r>
        <w:rPr>
          <w:rFonts w:ascii="Times New Roman" w:hAnsi="Times New Roman"/>
          <w:i/>
          <w:iCs/>
          <w:sz w:val="24"/>
        </w:rPr>
        <w:t>Pritchardia</w:t>
      </w:r>
      <w:proofErr w:type="spellEnd"/>
      <w:r>
        <w:rPr>
          <w:rFonts w:ascii="Times New Roman" w:hAnsi="Times New Roman"/>
          <w:sz w:val="24"/>
        </w:rPr>
        <w:t xml:space="preserve"> Seem. &amp; H. </w:t>
      </w:r>
      <w:proofErr w:type="spellStart"/>
      <w:r>
        <w:rPr>
          <w:rFonts w:ascii="Times New Roman" w:hAnsi="Times New Roman"/>
          <w:sz w:val="24"/>
        </w:rPr>
        <w:t>Wendl</w:t>
      </w:r>
      <w:proofErr w:type="spellEnd"/>
      <w:r>
        <w:rPr>
          <w:rFonts w:ascii="Times New Roman" w:hAnsi="Times New Roman"/>
          <w:sz w:val="24"/>
        </w:rPr>
        <w:t xml:space="preserve">., </w:t>
      </w:r>
      <w:proofErr w:type="spellStart"/>
      <w:r>
        <w:rPr>
          <w:rFonts w:ascii="Times New Roman" w:hAnsi="Times New Roman"/>
          <w:i/>
          <w:iCs/>
          <w:sz w:val="24"/>
        </w:rPr>
        <w:t>Ravenea</w:t>
      </w:r>
      <w:proofErr w:type="spellEnd"/>
      <w:r>
        <w:rPr>
          <w:rFonts w:ascii="Times New Roman" w:hAnsi="Times New Roman"/>
          <w:i/>
          <w:iCs/>
          <w:sz w:val="24"/>
        </w:rPr>
        <w:t xml:space="preserve"> </w:t>
      </w:r>
      <w:proofErr w:type="spellStart"/>
      <w:r>
        <w:rPr>
          <w:rFonts w:ascii="Times New Roman" w:hAnsi="Times New Roman"/>
          <w:i/>
          <w:iCs/>
          <w:sz w:val="24"/>
        </w:rPr>
        <w:t>rivularis</w:t>
      </w:r>
      <w:proofErr w:type="spellEnd"/>
      <w:r>
        <w:rPr>
          <w:rFonts w:ascii="Times New Roman" w:hAnsi="Times New Roman"/>
          <w:sz w:val="24"/>
        </w:rPr>
        <w:t xml:space="preserve"> </w:t>
      </w:r>
      <w:proofErr w:type="spellStart"/>
      <w:r>
        <w:rPr>
          <w:rFonts w:ascii="Times New Roman" w:hAnsi="Times New Roman"/>
          <w:sz w:val="24"/>
        </w:rPr>
        <w:t>Jum</w:t>
      </w:r>
      <w:proofErr w:type="spellEnd"/>
      <w:r>
        <w:rPr>
          <w:rFonts w:ascii="Times New Roman" w:hAnsi="Times New Roman"/>
          <w:sz w:val="24"/>
        </w:rPr>
        <w:t xml:space="preserve">. &amp; H. Perrier, </w:t>
      </w:r>
      <w:proofErr w:type="spellStart"/>
      <w:r>
        <w:rPr>
          <w:rFonts w:ascii="Times New Roman" w:hAnsi="Times New Roman"/>
          <w:i/>
          <w:iCs/>
          <w:sz w:val="24"/>
        </w:rPr>
        <w:t>Roystonea</w:t>
      </w:r>
      <w:proofErr w:type="spellEnd"/>
      <w:r>
        <w:rPr>
          <w:rFonts w:ascii="Times New Roman" w:hAnsi="Times New Roman"/>
          <w:i/>
          <w:iCs/>
          <w:sz w:val="24"/>
        </w:rPr>
        <w:t xml:space="preserve"> regia</w:t>
      </w:r>
      <w:r>
        <w:rPr>
          <w:rFonts w:ascii="Times New Roman" w:hAnsi="Times New Roman"/>
          <w:sz w:val="24"/>
        </w:rPr>
        <w:t xml:space="preserve"> (</w:t>
      </w:r>
      <w:proofErr w:type="spellStart"/>
      <w:r>
        <w:rPr>
          <w:rFonts w:ascii="Times New Roman" w:hAnsi="Times New Roman"/>
          <w:sz w:val="24"/>
        </w:rPr>
        <w:t>Kunth</w:t>
      </w:r>
      <w:proofErr w:type="spellEnd"/>
      <w:r>
        <w:rPr>
          <w:rFonts w:ascii="Times New Roman" w:hAnsi="Times New Roman"/>
          <w:sz w:val="24"/>
        </w:rPr>
        <w:t xml:space="preserve">) O. F. Cook, </w:t>
      </w:r>
      <w:r>
        <w:rPr>
          <w:rFonts w:ascii="Times New Roman" w:hAnsi="Times New Roman"/>
          <w:i/>
          <w:iCs/>
          <w:sz w:val="24"/>
        </w:rPr>
        <w:t>Sabal palmetto</w:t>
      </w:r>
      <w:r>
        <w:rPr>
          <w:rFonts w:ascii="Times New Roman" w:hAnsi="Times New Roman"/>
          <w:sz w:val="24"/>
        </w:rPr>
        <w:t xml:space="preserve"> (Walter) </w:t>
      </w:r>
      <w:proofErr w:type="spellStart"/>
      <w:r>
        <w:rPr>
          <w:rFonts w:ascii="Times New Roman" w:hAnsi="Times New Roman"/>
          <w:sz w:val="24"/>
        </w:rPr>
        <w:t>Lodd</w:t>
      </w:r>
      <w:proofErr w:type="spellEnd"/>
      <w:r>
        <w:rPr>
          <w:rFonts w:ascii="Times New Roman" w:hAnsi="Times New Roman"/>
          <w:sz w:val="24"/>
        </w:rPr>
        <w:t xml:space="preserve">. ex </w:t>
      </w:r>
      <w:proofErr w:type="spellStart"/>
      <w:r>
        <w:rPr>
          <w:rFonts w:ascii="Times New Roman" w:hAnsi="Times New Roman"/>
          <w:sz w:val="24"/>
        </w:rPr>
        <w:t>Schult</w:t>
      </w:r>
      <w:proofErr w:type="spellEnd"/>
      <w:r>
        <w:rPr>
          <w:rFonts w:ascii="Times New Roman" w:hAnsi="Times New Roman"/>
          <w:sz w:val="24"/>
        </w:rPr>
        <w:t xml:space="preserve">. &amp; </w:t>
      </w:r>
      <w:proofErr w:type="spellStart"/>
      <w:r>
        <w:rPr>
          <w:rFonts w:ascii="Times New Roman" w:hAnsi="Times New Roman"/>
          <w:sz w:val="24"/>
        </w:rPr>
        <w:t>Schult.f</w:t>
      </w:r>
      <w:proofErr w:type="spellEnd"/>
      <w:r>
        <w:rPr>
          <w:rFonts w:ascii="Times New Roman" w:hAnsi="Times New Roman"/>
          <w:sz w:val="24"/>
        </w:rPr>
        <w:t xml:space="preserve">., </w:t>
      </w:r>
      <w:proofErr w:type="spellStart"/>
      <w:r>
        <w:rPr>
          <w:rFonts w:ascii="Times New Roman" w:hAnsi="Times New Roman"/>
          <w:i/>
          <w:iCs/>
          <w:sz w:val="24"/>
        </w:rPr>
        <w:t>Syagrus</w:t>
      </w:r>
      <w:proofErr w:type="spellEnd"/>
      <w:r>
        <w:rPr>
          <w:rFonts w:ascii="Times New Roman" w:hAnsi="Times New Roman"/>
          <w:i/>
          <w:iCs/>
          <w:sz w:val="24"/>
        </w:rPr>
        <w:t xml:space="preserve"> </w:t>
      </w:r>
      <w:proofErr w:type="spellStart"/>
      <w:r>
        <w:rPr>
          <w:rFonts w:ascii="Times New Roman" w:hAnsi="Times New Roman"/>
          <w:i/>
          <w:iCs/>
          <w:sz w:val="24"/>
        </w:rPr>
        <w:t>romanzoffiana</w:t>
      </w:r>
      <w:proofErr w:type="spellEnd"/>
      <w:r>
        <w:rPr>
          <w:rFonts w:ascii="Times New Roman" w:hAnsi="Times New Roman"/>
          <w:sz w:val="24"/>
        </w:rPr>
        <w:t xml:space="preserve"> (Cham.) Glassman, </w:t>
      </w:r>
      <w:proofErr w:type="spellStart"/>
      <w:r>
        <w:rPr>
          <w:rFonts w:ascii="Times New Roman" w:hAnsi="Times New Roman"/>
          <w:i/>
          <w:iCs/>
          <w:sz w:val="24"/>
        </w:rPr>
        <w:t>Trachycarpus</w:t>
      </w:r>
      <w:proofErr w:type="spellEnd"/>
      <w:r>
        <w:rPr>
          <w:rFonts w:ascii="Times New Roman" w:hAnsi="Times New Roman"/>
          <w:i/>
          <w:iCs/>
          <w:sz w:val="24"/>
        </w:rPr>
        <w:t xml:space="preserve"> </w:t>
      </w:r>
      <w:proofErr w:type="spellStart"/>
      <w:r>
        <w:rPr>
          <w:rFonts w:ascii="Times New Roman" w:hAnsi="Times New Roman"/>
          <w:i/>
          <w:iCs/>
          <w:sz w:val="24"/>
        </w:rPr>
        <w:t>fortunei</w:t>
      </w:r>
      <w:proofErr w:type="spellEnd"/>
      <w:r>
        <w:rPr>
          <w:rFonts w:ascii="Times New Roman" w:hAnsi="Times New Roman"/>
          <w:sz w:val="24"/>
        </w:rPr>
        <w:t xml:space="preserve"> (Hook.) H. </w:t>
      </w:r>
      <w:proofErr w:type="spellStart"/>
      <w:r>
        <w:rPr>
          <w:rFonts w:ascii="Times New Roman" w:hAnsi="Times New Roman"/>
          <w:sz w:val="24"/>
        </w:rPr>
        <w:t>Wendl</w:t>
      </w:r>
      <w:proofErr w:type="spellEnd"/>
      <w:r>
        <w:rPr>
          <w:rFonts w:ascii="Times New Roman" w:hAnsi="Times New Roman"/>
          <w:sz w:val="24"/>
        </w:rPr>
        <w:t xml:space="preserve">., </w:t>
      </w:r>
      <w:proofErr w:type="spellStart"/>
      <w:r>
        <w:rPr>
          <w:rFonts w:ascii="Times New Roman" w:hAnsi="Times New Roman"/>
          <w:i/>
          <w:iCs/>
          <w:sz w:val="24"/>
        </w:rPr>
        <w:t>Washingtonia</w:t>
      </w:r>
      <w:proofErr w:type="spellEnd"/>
      <w:r>
        <w:rPr>
          <w:rFonts w:ascii="Times New Roman" w:hAnsi="Times New Roman"/>
          <w:sz w:val="24"/>
        </w:rPr>
        <w:t xml:space="preserve"> H. </w:t>
      </w:r>
      <w:proofErr w:type="spellStart"/>
      <w:r>
        <w:rPr>
          <w:rFonts w:ascii="Times New Roman" w:hAnsi="Times New Roman"/>
          <w:sz w:val="24"/>
        </w:rPr>
        <w:t>Wendl</w:t>
      </w:r>
      <w:proofErr w:type="spellEnd"/>
      <w:r>
        <w:rPr>
          <w:rFonts w:ascii="Times New Roman" w:hAnsi="Times New Roman"/>
          <w:sz w:val="24"/>
        </w:rPr>
        <w:t>.</w:t>
      </w:r>
    </w:p>
    <w:p w14:paraId="0D9F677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50D67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47. Peppers (sweet pepper) </w:t>
      </w:r>
      <w:r>
        <w:rPr>
          <w:rFonts w:ascii="Times New Roman" w:hAnsi="Times New Roman"/>
          <w:i/>
          <w:iCs/>
          <w:sz w:val="24"/>
        </w:rPr>
        <w:t>Capsicum annuum</w:t>
      </w:r>
      <w:r>
        <w:rPr>
          <w:rFonts w:ascii="Times New Roman" w:hAnsi="Times New Roman"/>
          <w:sz w:val="24"/>
        </w:rPr>
        <w:t xml:space="preserve"> L.</w:t>
      </w:r>
    </w:p>
    <w:p w14:paraId="33412AD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1635A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48. Common quince (</w:t>
      </w:r>
      <w:proofErr w:type="spellStart"/>
      <w:r>
        <w:rPr>
          <w:rFonts w:ascii="Times New Roman" w:hAnsi="Times New Roman"/>
          <w:sz w:val="24"/>
        </w:rPr>
        <w:t>ayva</w:t>
      </w:r>
      <w:proofErr w:type="spellEnd"/>
      <w:r>
        <w:rPr>
          <w:rFonts w:ascii="Times New Roman" w:hAnsi="Times New Roman"/>
          <w:sz w:val="24"/>
        </w:rPr>
        <w:t xml:space="preserve">) </w:t>
      </w:r>
      <w:r>
        <w:rPr>
          <w:rFonts w:ascii="Times New Roman" w:hAnsi="Times New Roman"/>
          <w:i/>
          <w:iCs/>
          <w:sz w:val="24"/>
        </w:rPr>
        <w:t>Cydonia</w:t>
      </w:r>
      <w:r>
        <w:rPr>
          <w:rFonts w:ascii="Times New Roman" w:hAnsi="Times New Roman"/>
          <w:sz w:val="24"/>
        </w:rPr>
        <w:t xml:space="preserve"> Mill.</w:t>
      </w:r>
    </w:p>
    <w:p w14:paraId="7D14370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90FE9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49. Almond </w:t>
      </w:r>
      <w:r>
        <w:rPr>
          <w:rFonts w:ascii="Times New Roman" w:hAnsi="Times New Roman"/>
          <w:i/>
          <w:iCs/>
          <w:sz w:val="24"/>
        </w:rPr>
        <w:t>Prunus dulcis</w:t>
      </w:r>
      <w:r>
        <w:rPr>
          <w:rFonts w:ascii="Times New Roman" w:hAnsi="Times New Roman"/>
          <w:sz w:val="24"/>
        </w:rPr>
        <w:t xml:space="preserve"> (Miller) Webb.</w:t>
      </w:r>
    </w:p>
    <w:p w14:paraId="5482922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2D088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50. Common ash </w:t>
      </w:r>
      <w:r>
        <w:rPr>
          <w:rFonts w:ascii="Times New Roman" w:hAnsi="Times New Roman"/>
          <w:i/>
          <w:iCs/>
          <w:sz w:val="24"/>
        </w:rPr>
        <w:t>Fraxinus excelsior</w:t>
      </w:r>
      <w:r>
        <w:rPr>
          <w:rFonts w:ascii="Times New Roman" w:hAnsi="Times New Roman"/>
          <w:sz w:val="24"/>
        </w:rPr>
        <w:t xml:space="preserve"> L.</w:t>
      </w:r>
    </w:p>
    <w:p w14:paraId="4AAE002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47FC4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51. Pelargonium </w:t>
      </w:r>
      <w:proofErr w:type="spellStart"/>
      <w:r>
        <w:rPr>
          <w:rFonts w:ascii="Times New Roman" w:hAnsi="Times New Roman"/>
          <w:i/>
          <w:iCs/>
          <w:sz w:val="24"/>
        </w:rPr>
        <w:t>Pelargonium</w:t>
      </w:r>
      <w:proofErr w:type="spellEnd"/>
      <w:r>
        <w:rPr>
          <w:rFonts w:ascii="Times New Roman" w:hAnsi="Times New Roman"/>
          <w:sz w:val="24"/>
        </w:rPr>
        <w:t xml:space="preserve"> L.</w:t>
      </w:r>
    </w:p>
    <w:p w14:paraId="34A7220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D0B99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52. Peach </w:t>
      </w:r>
      <w:r>
        <w:rPr>
          <w:rFonts w:ascii="Times New Roman" w:hAnsi="Times New Roman"/>
          <w:i/>
          <w:iCs/>
          <w:sz w:val="24"/>
        </w:rPr>
        <w:t>Prunus persica</w:t>
      </w:r>
      <w:r>
        <w:rPr>
          <w:rFonts w:ascii="Times New Roman" w:hAnsi="Times New Roman"/>
          <w:sz w:val="24"/>
        </w:rPr>
        <w:t xml:space="preserve"> (L.) </w:t>
      </w:r>
      <w:proofErr w:type="spellStart"/>
      <w:r>
        <w:rPr>
          <w:rFonts w:ascii="Times New Roman" w:hAnsi="Times New Roman"/>
          <w:sz w:val="24"/>
        </w:rPr>
        <w:t>Batsch</w:t>
      </w:r>
      <w:proofErr w:type="spellEnd"/>
      <w:r>
        <w:rPr>
          <w:rFonts w:ascii="Times New Roman" w:hAnsi="Times New Roman"/>
          <w:sz w:val="24"/>
        </w:rPr>
        <w:t>.</w:t>
      </w:r>
    </w:p>
    <w:p w14:paraId="046C89E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2F4528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53. Rowan </w:t>
      </w:r>
      <w:r>
        <w:rPr>
          <w:rFonts w:ascii="Times New Roman" w:hAnsi="Times New Roman"/>
          <w:i/>
          <w:iCs/>
          <w:sz w:val="24"/>
        </w:rPr>
        <w:t>Sorbus</w:t>
      </w:r>
      <w:r>
        <w:rPr>
          <w:rFonts w:ascii="Times New Roman" w:hAnsi="Times New Roman"/>
          <w:sz w:val="24"/>
        </w:rPr>
        <w:t xml:space="preserve"> L.</w:t>
      </w:r>
    </w:p>
    <w:p w14:paraId="020E70B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07D3E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54. Pine </w:t>
      </w:r>
      <w:r>
        <w:rPr>
          <w:rFonts w:ascii="Times New Roman" w:hAnsi="Times New Roman"/>
          <w:i/>
          <w:iCs/>
          <w:sz w:val="24"/>
        </w:rPr>
        <w:t>Pinus</w:t>
      </w:r>
      <w:r>
        <w:rPr>
          <w:rFonts w:ascii="Times New Roman" w:hAnsi="Times New Roman"/>
          <w:sz w:val="24"/>
        </w:rPr>
        <w:t xml:space="preserve"> L.</w:t>
      </w:r>
    </w:p>
    <w:p w14:paraId="6A585B0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A9B2F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55. Genus of plums </w:t>
      </w:r>
      <w:r>
        <w:rPr>
          <w:rFonts w:ascii="Times New Roman" w:hAnsi="Times New Roman"/>
          <w:i/>
          <w:iCs/>
          <w:sz w:val="24"/>
        </w:rPr>
        <w:t>Prunus</w:t>
      </w:r>
      <w:r>
        <w:rPr>
          <w:rFonts w:ascii="Times New Roman" w:hAnsi="Times New Roman"/>
          <w:sz w:val="24"/>
        </w:rPr>
        <w:t xml:space="preserve"> L.</w:t>
      </w:r>
    </w:p>
    <w:p w14:paraId="3B42FB1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A7103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56. Other plum species: </w:t>
      </w:r>
      <w:r>
        <w:rPr>
          <w:rFonts w:ascii="Times New Roman" w:hAnsi="Times New Roman"/>
          <w:i/>
          <w:iCs/>
          <w:sz w:val="24"/>
        </w:rPr>
        <w:t xml:space="preserve">Prunus </w:t>
      </w:r>
      <w:proofErr w:type="spellStart"/>
      <w:r>
        <w:rPr>
          <w:rFonts w:ascii="Times New Roman" w:hAnsi="Times New Roman"/>
          <w:i/>
          <w:iCs/>
          <w:sz w:val="24"/>
        </w:rPr>
        <w:t>amygdalus</w:t>
      </w:r>
      <w:proofErr w:type="spellEnd"/>
      <w:r>
        <w:rPr>
          <w:rFonts w:ascii="Times New Roman" w:hAnsi="Times New Roman"/>
          <w:sz w:val="24"/>
        </w:rPr>
        <w:t xml:space="preserve"> </w:t>
      </w:r>
      <w:proofErr w:type="spellStart"/>
      <w:r>
        <w:rPr>
          <w:rFonts w:ascii="Times New Roman" w:hAnsi="Times New Roman"/>
          <w:sz w:val="24"/>
        </w:rPr>
        <w:t>Batsch</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blireiana</w:t>
      </w:r>
      <w:proofErr w:type="spellEnd"/>
      <w:r>
        <w:rPr>
          <w:rFonts w:ascii="Times New Roman" w:hAnsi="Times New Roman"/>
          <w:sz w:val="24"/>
        </w:rPr>
        <w:t xml:space="preserve"> Andre, </w:t>
      </w:r>
      <w:r>
        <w:rPr>
          <w:rFonts w:ascii="Times New Roman" w:hAnsi="Times New Roman"/>
          <w:i/>
          <w:iCs/>
          <w:sz w:val="24"/>
        </w:rPr>
        <w:t xml:space="preserve">Prunus </w:t>
      </w:r>
      <w:proofErr w:type="spellStart"/>
      <w:r>
        <w:rPr>
          <w:rFonts w:ascii="Times New Roman" w:hAnsi="Times New Roman"/>
          <w:i/>
          <w:iCs/>
          <w:sz w:val="24"/>
        </w:rPr>
        <w:t>brigantina</w:t>
      </w:r>
      <w:proofErr w:type="spellEnd"/>
      <w:r>
        <w:rPr>
          <w:rFonts w:ascii="Times New Roman" w:hAnsi="Times New Roman"/>
          <w:sz w:val="24"/>
        </w:rPr>
        <w:t xml:space="preserve"> Vill., </w:t>
      </w:r>
      <w:r>
        <w:rPr>
          <w:rFonts w:ascii="Times New Roman" w:hAnsi="Times New Roman"/>
          <w:i/>
          <w:iCs/>
          <w:sz w:val="24"/>
        </w:rPr>
        <w:t xml:space="preserve">Prunus </w:t>
      </w:r>
      <w:proofErr w:type="spellStart"/>
      <w:r>
        <w:rPr>
          <w:rFonts w:ascii="Times New Roman" w:hAnsi="Times New Roman"/>
          <w:i/>
          <w:iCs/>
          <w:sz w:val="24"/>
        </w:rPr>
        <w:t>cerasifera</w:t>
      </w:r>
      <w:proofErr w:type="spellEnd"/>
      <w:r>
        <w:rPr>
          <w:rFonts w:ascii="Times New Roman" w:hAnsi="Times New Roman"/>
          <w:sz w:val="24"/>
        </w:rPr>
        <w:t xml:space="preserve"> </w:t>
      </w:r>
      <w:proofErr w:type="spellStart"/>
      <w:r>
        <w:rPr>
          <w:rFonts w:ascii="Times New Roman" w:hAnsi="Times New Roman"/>
          <w:sz w:val="24"/>
        </w:rPr>
        <w:t>Ehrh</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cistena</w:t>
      </w:r>
      <w:proofErr w:type="spellEnd"/>
      <w:r>
        <w:rPr>
          <w:rFonts w:ascii="Times New Roman" w:hAnsi="Times New Roman"/>
          <w:sz w:val="24"/>
        </w:rPr>
        <w:t xml:space="preserve"> Hansen, </w:t>
      </w:r>
      <w:r>
        <w:rPr>
          <w:rFonts w:ascii="Times New Roman" w:hAnsi="Times New Roman"/>
          <w:i/>
          <w:iCs/>
          <w:sz w:val="24"/>
        </w:rPr>
        <w:t xml:space="preserve">Prunus </w:t>
      </w:r>
      <w:proofErr w:type="spellStart"/>
      <w:r>
        <w:rPr>
          <w:rFonts w:ascii="Times New Roman" w:hAnsi="Times New Roman"/>
          <w:i/>
          <w:iCs/>
          <w:sz w:val="24"/>
        </w:rPr>
        <w:t>curdica</w:t>
      </w:r>
      <w:proofErr w:type="spellEnd"/>
      <w:r>
        <w:rPr>
          <w:rFonts w:ascii="Times New Roman" w:hAnsi="Times New Roman"/>
          <w:sz w:val="24"/>
        </w:rPr>
        <w:t xml:space="preserve"> </w:t>
      </w:r>
      <w:proofErr w:type="spellStart"/>
      <w:r>
        <w:rPr>
          <w:rFonts w:ascii="Times New Roman" w:hAnsi="Times New Roman"/>
          <w:sz w:val="24"/>
        </w:rPr>
        <w:t>Fenzl</w:t>
      </w:r>
      <w:proofErr w:type="spellEnd"/>
      <w:r>
        <w:rPr>
          <w:rFonts w:ascii="Times New Roman" w:hAnsi="Times New Roman"/>
          <w:sz w:val="24"/>
        </w:rPr>
        <w:t xml:space="preserve"> and Fritsch., </w:t>
      </w:r>
      <w:r>
        <w:rPr>
          <w:rFonts w:ascii="Times New Roman" w:hAnsi="Times New Roman"/>
          <w:i/>
          <w:iCs/>
          <w:sz w:val="24"/>
        </w:rPr>
        <w:t>Prunus domestica</w:t>
      </w:r>
      <w:r>
        <w:rPr>
          <w:rFonts w:ascii="Times New Roman" w:hAnsi="Times New Roman"/>
          <w:sz w:val="24"/>
        </w:rPr>
        <w:t xml:space="preserve"> ssp. </w:t>
      </w:r>
      <w:proofErr w:type="spellStart"/>
      <w:r>
        <w:rPr>
          <w:rFonts w:ascii="Times New Roman" w:hAnsi="Times New Roman"/>
          <w:i/>
          <w:iCs/>
          <w:sz w:val="24"/>
        </w:rPr>
        <w:t>Insititia</w:t>
      </w:r>
      <w:proofErr w:type="spellEnd"/>
      <w:r>
        <w:rPr>
          <w:rFonts w:ascii="Times New Roman" w:hAnsi="Times New Roman"/>
          <w:sz w:val="24"/>
        </w:rPr>
        <w:t xml:space="preserve"> (L.) C. K. </w:t>
      </w:r>
      <w:proofErr w:type="spellStart"/>
      <w:r>
        <w:rPr>
          <w:rFonts w:ascii="Times New Roman" w:hAnsi="Times New Roman"/>
          <w:sz w:val="24"/>
        </w:rPr>
        <w:t>Schneid</w:t>
      </w:r>
      <w:proofErr w:type="spellEnd"/>
      <w:r>
        <w:rPr>
          <w:rFonts w:ascii="Times New Roman" w:hAnsi="Times New Roman"/>
          <w:sz w:val="24"/>
        </w:rPr>
        <w:t xml:space="preserve">, </w:t>
      </w:r>
      <w:r>
        <w:rPr>
          <w:rFonts w:ascii="Times New Roman" w:hAnsi="Times New Roman"/>
          <w:i/>
          <w:iCs/>
          <w:sz w:val="24"/>
        </w:rPr>
        <w:t>Prunus domestica</w:t>
      </w:r>
      <w:r>
        <w:rPr>
          <w:rFonts w:ascii="Times New Roman" w:hAnsi="Times New Roman"/>
          <w:sz w:val="24"/>
        </w:rPr>
        <w:t xml:space="preserve"> ssp. </w:t>
      </w:r>
      <w:proofErr w:type="spellStart"/>
      <w:r>
        <w:rPr>
          <w:rFonts w:ascii="Times New Roman" w:hAnsi="Times New Roman"/>
          <w:i/>
          <w:iCs/>
          <w:sz w:val="24"/>
        </w:rPr>
        <w:t>Italica</w:t>
      </w:r>
      <w:proofErr w:type="spellEnd"/>
      <w:r>
        <w:rPr>
          <w:rFonts w:ascii="Times New Roman" w:hAnsi="Times New Roman"/>
          <w:i/>
          <w:iCs/>
          <w:sz w:val="24"/>
        </w:rPr>
        <w:t xml:space="preserve"> </w:t>
      </w:r>
      <w:r>
        <w:rPr>
          <w:rFonts w:ascii="Times New Roman" w:hAnsi="Times New Roman"/>
          <w:sz w:val="24"/>
        </w:rPr>
        <w:t>(</w:t>
      </w:r>
      <w:proofErr w:type="spellStart"/>
      <w:r>
        <w:rPr>
          <w:rFonts w:ascii="Times New Roman" w:hAnsi="Times New Roman"/>
          <w:sz w:val="24"/>
        </w:rPr>
        <w:t>Borkh</w:t>
      </w:r>
      <w:proofErr w:type="spellEnd"/>
      <w:r>
        <w:rPr>
          <w:rFonts w:ascii="Times New Roman" w:hAnsi="Times New Roman"/>
          <w:sz w:val="24"/>
        </w:rPr>
        <w:t xml:space="preserve">.) </w:t>
      </w:r>
      <w:proofErr w:type="spellStart"/>
      <w:r>
        <w:rPr>
          <w:rFonts w:ascii="Times New Roman" w:hAnsi="Times New Roman"/>
          <w:sz w:val="24"/>
        </w:rPr>
        <w:t>Hegi</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glandulosa</w:t>
      </w:r>
      <w:proofErr w:type="spellEnd"/>
      <w:r>
        <w:rPr>
          <w:rFonts w:ascii="Times New Roman" w:hAnsi="Times New Roman"/>
          <w:sz w:val="24"/>
        </w:rPr>
        <w:t xml:space="preserve"> </w:t>
      </w:r>
      <w:proofErr w:type="spellStart"/>
      <w:r>
        <w:rPr>
          <w:rFonts w:ascii="Times New Roman" w:hAnsi="Times New Roman"/>
          <w:sz w:val="24"/>
        </w:rPr>
        <w:t>Thunb</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holosericea</w:t>
      </w:r>
      <w:proofErr w:type="spellEnd"/>
      <w:r>
        <w:rPr>
          <w:rFonts w:ascii="Times New Roman" w:hAnsi="Times New Roman"/>
          <w:sz w:val="24"/>
        </w:rPr>
        <w:t xml:space="preserve"> </w:t>
      </w:r>
      <w:proofErr w:type="spellStart"/>
      <w:r>
        <w:rPr>
          <w:rFonts w:ascii="Times New Roman" w:hAnsi="Times New Roman"/>
          <w:sz w:val="24"/>
        </w:rPr>
        <w:t>Batal</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hortulana</w:t>
      </w:r>
      <w:proofErr w:type="spellEnd"/>
      <w:r>
        <w:rPr>
          <w:rFonts w:ascii="Times New Roman" w:hAnsi="Times New Roman"/>
          <w:sz w:val="24"/>
        </w:rPr>
        <w:t xml:space="preserve"> Bailey, </w:t>
      </w:r>
      <w:r>
        <w:rPr>
          <w:rFonts w:ascii="Times New Roman" w:hAnsi="Times New Roman"/>
          <w:i/>
          <w:iCs/>
          <w:sz w:val="24"/>
        </w:rPr>
        <w:t>Prunus japonica</w:t>
      </w:r>
      <w:r>
        <w:rPr>
          <w:rFonts w:ascii="Times New Roman" w:hAnsi="Times New Roman"/>
          <w:sz w:val="24"/>
        </w:rPr>
        <w:t xml:space="preserve"> </w:t>
      </w:r>
      <w:proofErr w:type="spellStart"/>
      <w:r>
        <w:rPr>
          <w:rFonts w:ascii="Times New Roman" w:hAnsi="Times New Roman"/>
          <w:sz w:val="24"/>
        </w:rPr>
        <w:t>Thunb</w:t>
      </w:r>
      <w:proofErr w:type="spellEnd"/>
      <w:r>
        <w:rPr>
          <w:rFonts w:ascii="Times New Roman" w:hAnsi="Times New Roman"/>
          <w:sz w:val="24"/>
        </w:rPr>
        <w:t xml:space="preserve">., </w:t>
      </w:r>
      <w:r>
        <w:rPr>
          <w:rFonts w:ascii="Times New Roman" w:hAnsi="Times New Roman"/>
          <w:i/>
          <w:iCs/>
          <w:sz w:val="24"/>
        </w:rPr>
        <w:t xml:space="preserve">Prunus </w:t>
      </w:r>
      <w:proofErr w:type="spellStart"/>
      <w:r>
        <w:rPr>
          <w:rFonts w:ascii="Times New Roman" w:hAnsi="Times New Roman"/>
          <w:i/>
          <w:iCs/>
          <w:sz w:val="24"/>
        </w:rPr>
        <w:t>mandshurica</w:t>
      </w:r>
      <w:proofErr w:type="spellEnd"/>
      <w:r>
        <w:rPr>
          <w:rFonts w:ascii="Times New Roman" w:hAnsi="Times New Roman"/>
          <w:sz w:val="24"/>
        </w:rPr>
        <w:t xml:space="preserve"> (Maxim.) </w:t>
      </w:r>
      <w:proofErr w:type="spellStart"/>
      <w:r>
        <w:rPr>
          <w:rFonts w:ascii="Times New Roman" w:hAnsi="Times New Roman"/>
          <w:sz w:val="24"/>
        </w:rPr>
        <w:t>Koehne</w:t>
      </w:r>
      <w:proofErr w:type="spellEnd"/>
      <w:r>
        <w:rPr>
          <w:rFonts w:ascii="Times New Roman" w:hAnsi="Times New Roman"/>
          <w:sz w:val="24"/>
        </w:rPr>
        <w:t xml:space="preserve">, </w:t>
      </w:r>
      <w:r>
        <w:rPr>
          <w:rFonts w:ascii="Times New Roman" w:hAnsi="Times New Roman"/>
          <w:i/>
          <w:iCs/>
          <w:sz w:val="24"/>
        </w:rPr>
        <w:t>Prunus maritima</w:t>
      </w:r>
      <w:r>
        <w:rPr>
          <w:rFonts w:ascii="Times New Roman" w:hAnsi="Times New Roman"/>
          <w:sz w:val="24"/>
        </w:rPr>
        <w:t xml:space="preserve"> Marsh., </w:t>
      </w:r>
      <w:r>
        <w:rPr>
          <w:rFonts w:ascii="Times New Roman" w:hAnsi="Times New Roman"/>
          <w:i/>
          <w:iCs/>
          <w:sz w:val="24"/>
        </w:rPr>
        <w:t xml:space="preserve">Prunus </w:t>
      </w:r>
      <w:proofErr w:type="spellStart"/>
      <w:r>
        <w:rPr>
          <w:rFonts w:ascii="Times New Roman" w:hAnsi="Times New Roman"/>
          <w:i/>
          <w:iCs/>
          <w:sz w:val="24"/>
        </w:rPr>
        <w:t>mume</w:t>
      </w:r>
      <w:proofErr w:type="spellEnd"/>
      <w:r>
        <w:rPr>
          <w:rFonts w:ascii="Times New Roman" w:hAnsi="Times New Roman"/>
          <w:sz w:val="24"/>
        </w:rPr>
        <w:t xml:space="preserve"> </w:t>
      </w:r>
      <w:proofErr w:type="spellStart"/>
      <w:r>
        <w:rPr>
          <w:rFonts w:ascii="Times New Roman" w:hAnsi="Times New Roman"/>
          <w:sz w:val="24"/>
        </w:rPr>
        <w:t>Sieb</w:t>
      </w:r>
      <w:proofErr w:type="spellEnd"/>
      <w:r>
        <w:rPr>
          <w:rFonts w:ascii="Times New Roman" w:hAnsi="Times New Roman"/>
          <w:sz w:val="24"/>
        </w:rPr>
        <w:t xml:space="preserve">. and </w:t>
      </w:r>
      <w:proofErr w:type="spellStart"/>
      <w:r>
        <w:rPr>
          <w:rFonts w:ascii="Times New Roman" w:hAnsi="Times New Roman"/>
          <w:sz w:val="24"/>
        </w:rPr>
        <w:t>Zucc</w:t>
      </w:r>
      <w:proofErr w:type="spellEnd"/>
      <w:r>
        <w:rPr>
          <w:rFonts w:ascii="Times New Roman" w:hAnsi="Times New Roman"/>
          <w:sz w:val="24"/>
        </w:rPr>
        <w:t xml:space="preserve">., </w:t>
      </w:r>
      <w:r>
        <w:rPr>
          <w:rFonts w:ascii="Times New Roman" w:hAnsi="Times New Roman"/>
          <w:i/>
          <w:iCs/>
          <w:sz w:val="24"/>
        </w:rPr>
        <w:t>Prunus nigra</w:t>
      </w:r>
      <w:r>
        <w:rPr>
          <w:rFonts w:ascii="Times New Roman" w:hAnsi="Times New Roman"/>
          <w:sz w:val="24"/>
        </w:rPr>
        <w:t xml:space="preserve"> Ait., </w:t>
      </w:r>
      <w:r>
        <w:rPr>
          <w:rFonts w:ascii="Times New Roman" w:hAnsi="Times New Roman"/>
          <w:i/>
          <w:iCs/>
          <w:sz w:val="24"/>
        </w:rPr>
        <w:t xml:space="preserve">Prunus </w:t>
      </w:r>
      <w:proofErr w:type="spellStart"/>
      <w:r>
        <w:rPr>
          <w:rFonts w:ascii="Times New Roman" w:hAnsi="Times New Roman"/>
          <w:i/>
          <w:iCs/>
          <w:sz w:val="24"/>
        </w:rPr>
        <w:t>sibirica</w:t>
      </w:r>
      <w:proofErr w:type="spellEnd"/>
      <w:r>
        <w:rPr>
          <w:rFonts w:ascii="Times New Roman" w:hAnsi="Times New Roman"/>
          <w:sz w:val="24"/>
        </w:rPr>
        <w:t xml:space="preserve"> L., </w:t>
      </w:r>
      <w:r>
        <w:rPr>
          <w:rFonts w:ascii="Times New Roman" w:hAnsi="Times New Roman"/>
          <w:i/>
          <w:iCs/>
          <w:sz w:val="24"/>
        </w:rPr>
        <w:t xml:space="preserve">Prunus </w:t>
      </w:r>
      <w:proofErr w:type="spellStart"/>
      <w:r>
        <w:rPr>
          <w:rFonts w:ascii="Times New Roman" w:hAnsi="Times New Roman"/>
          <w:i/>
          <w:iCs/>
          <w:sz w:val="24"/>
        </w:rPr>
        <w:t>simonii</w:t>
      </w:r>
      <w:proofErr w:type="spellEnd"/>
      <w:r>
        <w:rPr>
          <w:rFonts w:ascii="Times New Roman" w:hAnsi="Times New Roman"/>
          <w:sz w:val="24"/>
        </w:rPr>
        <w:t xml:space="preserve"> </w:t>
      </w:r>
      <w:proofErr w:type="spellStart"/>
      <w:r>
        <w:rPr>
          <w:rFonts w:ascii="Times New Roman" w:hAnsi="Times New Roman"/>
          <w:sz w:val="24"/>
        </w:rPr>
        <w:t>Carr</w:t>
      </w:r>
      <w:proofErr w:type="spellEnd"/>
      <w:r>
        <w:rPr>
          <w:rFonts w:ascii="Times New Roman" w:hAnsi="Times New Roman"/>
          <w:sz w:val="24"/>
        </w:rPr>
        <w:t xml:space="preserve">., </w:t>
      </w:r>
      <w:r>
        <w:rPr>
          <w:rFonts w:ascii="Times New Roman" w:hAnsi="Times New Roman"/>
          <w:i/>
          <w:iCs/>
          <w:sz w:val="24"/>
        </w:rPr>
        <w:t>Prunus spinosa</w:t>
      </w:r>
      <w:r>
        <w:rPr>
          <w:rFonts w:ascii="Times New Roman" w:hAnsi="Times New Roman"/>
          <w:sz w:val="24"/>
        </w:rPr>
        <w:t xml:space="preserve"> L., </w:t>
      </w:r>
      <w:r>
        <w:rPr>
          <w:rFonts w:ascii="Times New Roman" w:hAnsi="Times New Roman"/>
          <w:i/>
          <w:iCs/>
          <w:sz w:val="24"/>
        </w:rPr>
        <w:t>Prunus tomentosa</w:t>
      </w:r>
      <w:r>
        <w:rPr>
          <w:rFonts w:ascii="Times New Roman" w:hAnsi="Times New Roman"/>
          <w:sz w:val="24"/>
        </w:rPr>
        <w:t xml:space="preserve"> </w:t>
      </w:r>
      <w:proofErr w:type="spellStart"/>
      <w:r>
        <w:rPr>
          <w:rFonts w:ascii="Times New Roman" w:hAnsi="Times New Roman"/>
          <w:sz w:val="24"/>
        </w:rPr>
        <w:t>Thunb</w:t>
      </w:r>
      <w:proofErr w:type="spellEnd"/>
      <w:r>
        <w:rPr>
          <w:rFonts w:ascii="Times New Roman" w:hAnsi="Times New Roman"/>
          <w:sz w:val="24"/>
        </w:rPr>
        <w:t xml:space="preserve">., </w:t>
      </w:r>
      <w:r>
        <w:rPr>
          <w:rFonts w:ascii="Times New Roman" w:hAnsi="Times New Roman"/>
          <w:i/>
          <w:iCs/>
          <w:sz w:val="24"/>
        </w:rPr>
        <w:t>Prunus triloba</w:t>
      </w:r>
      <w:r>
        <w:rPr>
          <w:rFonts w:ascii="Times New Roman" w:hAnsi="Times New Roman"/>
          <w:sz w:val="24"/>
        </w:rPr>
        <w:t xml:space="preserve"> </w:t>
      </w:r>
      <w:proofErr w:type="spellStart"/>
      <w:r>
        <w:rPr>
          <w:rFonts w:ascii="Times New Roman" w:hAnsi="Times New Roman"/>
          <w:sz w:val="24"/>
        </w:rPr>
        <w:t>Lindl</w:t>
      </w:r>
      <w:proofErr w:type="spellEnd"/>
      <w:r>
        <w:rPr>
          <w:rFonts w:ascii="Times New Roman" w:hAnsi="Times New Roman"/>
          <w:sz w:val="24"/>
        </w:rPr>
        <w:t>.</w:t>
      </w:r>
    </w:p>
    <w:p w14:paraId="0B25378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CF854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57. Striped squill </w:t>
      </w:r>
      <w:proofErr w:type="spellStart"/>
      <w:r>
        <w:rPr>
          <w:rFonts w:ascii="Times New Roman" w:hAnsi="Times New Roman"/>
          <w:i/>
          <w:iCs/>
          <w:sz w:val="24"/>
        </w:rPr>
        <w:t>Puschkinia</w:t>
      </w:r>
      <w:proofErr w:type="spellEnd"/>
      <w:r>
        <w:rPr>
          <w:rFonts w:ascii="Times New Roman" w:hAnsi="Times New Roman"/>
          <w:sz w:val="24"/>
        </w:rPr>
        <w:t xml:space="preserve"> Adams.</w:t>
      </w:r>
    </w:p>
    <w:p w14:paraId="0D38520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AFA598"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58. Rhododendron </w:t>
      </w:r>
      <w:proofErr w:type="spellStart"/>
      <w:r>
        <w:rPr>
          <w:rFonts w:ascii="Times New Roman" w:hAnsi="Times New Roman"/>
          <w:i/>
          <w:iCs/>
          <w:sz w:val="24"/>
        </w:rPr>
        <w:t>Rhododendron</w:t>
      </w:r>
      <w:proofErr w:type="spellEnd"/>
      <w:r>
        <w:rPr>
          <w:rFonts w:ascii="Times New Roman" w:hAnsi="Times New Roman"/>
          <w:sz w:val="24"/>
        </w:rPr>
        <w:t xml:space="preserve"> L. other than Sims’ rhododendron </w:t>
      </w:r>
      <w:r>
        <w:rPr>
          <w:rFonts w:ascii="Times New Roman" w:hAnsi="Times New Roman"/>
          <w:i/>
          <w:iCs/>
          <w:sz w:val="24"/>
        </w:rPr>
        <w:t xml:space="preserve">R. </w:t>
      </w:r>
      <w:proofErr w:type="spellStart"/>
      <w:r>
        <w:rPr>
          <w:rFonts w:ascii="Times New Roman" w:hAnsi="Times New Roman"/>
          <w:i/>
          <w:iCs/>
          <w:sz w:val="24"/>
        </w:rPr>
        <w:t>simsii</w:t>
      </w:r>
      <w:proofErr w:type="spellEnd"/>
      <w:r>
        <w:rPr>
          <w:rFonts w:ascii="Times New Roman" w:hAnsi="Times New Roman"/>
          <w:sz w:val="24"/>
        </w:rPr>
        <w:t xml:space="preserve"> L.</w:t>
      </w:r>
    </w:p>
    <w:p w14:paraId="217083E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480D39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59. Sansevieria (bowstring hemp) </w:t>
      </w:r>
      <w:r>
        <w:rPr>
          <w:rFonts w:ascii="Times New Roman" w:hAnsi="Times New Roman"/>
          <w:i/>
          <w:iCs/>
          <w:sz w:val="24"/>
        </w:rPr>
        <w:t>Sansevieria</w:t>
      </w:r>
      <w:r>
        <w:rPr>
          <w:rFonts w:ascii="Times New Roman" w:hAnsi="Times New Roman"/>
          <w:sz w:val="24"/>
        </w:rPr>
        <w:t xml:space="preserve"> </w:t>
      </w:r>
      <w:proofErr w:type="spellStart"/>
      <w:r>
        <w:rPr>
          <w:rFonts w:ascii="Times New Roman" w:hAnsi="Times New Roman"/>
          <w:sz w:val="24"/>
        </w:rPr>
        <w:t>Thunb</w:t>
      </w:r>
      <w:proofErr w:type="spellEnd"/>
      <w:r>
        <w:rPr>
          <w:rFonts w:ascii="Times New Roman" w:hAnsi="Times New Roman"/>
          <w:sz w:val="24"/>
        </w:rPr>
        <w:t>.</w:t>
      </w:r>
    </w:p>
    <w:p w14:paraId="0D41205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81979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60. Red oak </w:t>
      </w:r>
      <w:r>
        <w:rPr>
          <w:rFonts w:ascii="Times New Roman" w:hAnsi="Times New Roman"/>
          <w:i/>
          <w:iCs/>
          <w:sz w:val="24"/>
        </w:rPr>
        <w:t>Quercus rubra</w:t>
      </w:r>
      <w:r>
        <w:rPr>
          <w:rFonts w:ascii="Times New Roman" w:hAnsi="Times New Roman"/>
          <w:sz w:val="24"/>
        </w:rPr>
        <w:t xml:space="preserve"> L.</w:t>
      </w:r>
    </w:p>
    <w:p w14:paraId="04A0953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88CB9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61. Sunflowers </w:t>
      </w:r>
      <w:r>
        <w:rPr>
          <w:rFonts w:ascii="Times New Roman" w:hAnsi="Times New Roman"/>
          <w:i/>
          <w:iCs/>
          <w:sz w:val="24"/>
        </w:rPr>
        <w:t>Helianthus annuus</w:t>
      </w:r>
      <w:r>
        <w:rPr>
          <w:rFonts w:ascii="Times New Roman" w:hAnsi="Times New Roman"/>
          <w:sz w:val="24"/>
        </w:rPr>
        <w:t xml:space="preserve"> L.</w:t>
      </w:r>
    </w:p>
    <w:p w14:paraId="5DF69E8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2C1F2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62. Bulb plants </w:t>
      </w:r>
      <w:r>
        <w:rPr>
          <w:rFonts w:ascii="Times New Roman" w:hAnsi="Times New Roman"/>
          <w:i/>
          <w:iCs/>
          <w:sz w:val="24"/>
        </w:rPr>
        <w:t>Allium</w:t>
      </w:r>
      <w:r>
        <w:rPr>
          <w:rFonts w:ascii="Times New Roman" w:hAnsi="Times New Roman"/>
          <w:sz w:val="24"/>
        </w:rPr>
        <w:t xml:space="preserve"> L.</w:t>
      </w:r>
    </w:p>
    <w:p w14:paraId="0CB4A01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6D9827"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63. Snowdrops </w:t>
      </w:r>
      <w:r>
        <w:rPr>
          <w:rFonts w:ascii="Times New Roman" w:hAnsi="Times New Roman"/>
          <w:i/>
          <w:iCs/>
          <w:sz w:val="24"/>
        </w:rPr>
        <w:t>Galanthus</w:t>
      </w:r>
      <w:r>
        <w:rPr>
          <w:rFonts w:ascii="Times New Roman" w:hAnsi="Times New Roman"/>
          <w:sz w:val="24"/>
        </w:rPr>
        <w:t xml:space="preserve"> L.</w:t>
      </w:r>
    </w:p>
    <w:p w14:paraId="6F72B9D3"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F4FD38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64. </w:t>
      </w:r>
      <w:proofErr w:type="spellStart"/>
      <w:r>
        <w:rPr>
          <w:rFonts w:ascii="Times New Roman" w:hAnsi="Times New Roman"/>
          <w:sz w:val="24"/>
        </w:rPr>
        <w:t>Sternbergia</w:t>
      </w:r>
      <w:proofErr w:type="spellEnd"/>
      <w:r>
        <w:rPr>
          <w:rFonts w:ascii="Times New Roman" w:hAnsi="Times New Roman"/>
          <w:sz w:val="24"/>
        </w:rPr>
        <w:t xml:space="preserve"> </w:t>
      </w:r>
      <w:proofErr w:type="spellStart"/>
      <w:r>
        <w:rPr>
          <w:rFonts w:ascii="Times New Roman" w:hAnsi="Times New Roman"/>
          <w:i/>
          <w:iCs/>
          <w:sz w:val="24"/>
        </w:rPr>
        <w:t>Sternbergia</w:t>
      </w:r>
      <w:proofErr w:type="spellEnd"/>
      <w:r>
        <w:rPr>
          <w:rFonts w:ascii="Times New Roman" w:hAnsi="Times New Roman"/>
          <w:sz w:val="24"/>
        </w:rPr>
        <w:t xml:space="preserve"> </w:t>
      </w:r>
      <w:proofErr w:type="spellStart"/>
      <w:r>
        <w:rPr>
          <w:rFonts w:ascii="Times New Roman" w:hAnsi="Times New Roman"/>
          <w:sz w:val="24"/>
        </w:rPr>
        <w:t>Waldst</w:t>
      </w:r>
      <w:proofErr w:type="spellEnd"/>
      <w:r>
        <w:rPr>
          <w:rFonts w:ascii="Times New Roman" w:hAnsi="Times New Roman"/>
          <w:sz w:val="24"/>
        </w:rPr>
        <w:t>. &amp; Kit.</w:t>
      </w:r>
    </w:p>
    <w:p w14:paraId="5473CAD2"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38CB2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65. Trifoliate orange and its hybrids – </w:t>
      </w:r>
      <w:proofErr w:type="spellStart"/>
      <w:r>
        <w:rPr>
          <w:rFonts w:ascii="Times New Roman" w:hAnsi="Times New Roman"/>
          <w:i/>
          <w:iCs/>
          <w:sz w:val="24"/>
        </w:rPr>
        <w:t>Poncirus</w:t>
      </w:r>
      <w:proofErr w:type="spellEnd"/>
      <w:r>
        <w:rPr>
          <w:rFonts w:ascii="Times New Roman" w:hAnsi="Times New Roman"/>
          <w:sz w:val="24"/>
        </w:rPr>
        <w:t xml:space="preserve"> Raf., </w:t>
      </w:r>
      <w:proofErr w:type="spellStart"/>
      <w:r>
        <w:rPr>
          <w:rFonts w:ascii="Times New Roman" w:hAnsi="Times New Roman"/>
          <w:i/>
          <w:iCs/>
          <w:sz w:val="24"/>
        </w:rPr>
        <w:t>Poncirus</w:t>
      </w:r>
      <w:proofErr w:type="spellEnd"/>
      <w:r>
        <w:rPr>
          <w:rFonts w:ascii="Times New Roman" w:hAnsi="Times New Roman"/>
          <w:sz w:val="24"/>
        </w:rPr>
        <w:t xml:space="preserve"> Raf. hybrids</w:t>
      </w:r>
    </w:p>
    <w:p w14:paraId="12D59FF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66544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66. Tulips </w:t>
      </w:r>
      <w:r>
        <w:rPr>
          <w:rFonts w:ascii="Times New Roman" w:hAnsi="Times New Roman"/>
          <w:i/>
          <w:iCs/>
          <w:sz w:val="24"/>
        </w:rPr>
        <w:t>Tulipa</w:t>
      </w:r>
      <w:r>
        <w:rPr>
          <w:rFonts w:ascii="Times New Roman" w:hAnsi="Times New Roman"/>
          <w:sz w:val="24"/>
        </w:rPr>
        <w:t xml:space="preserve"> L.</w:t>
      </w:r>
    </w:p>
    <w:p w14:paraId="78BC965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E154C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67. Firethorn (pyracantha) </w:t>
      </w:r>
      <w:r>
        <w:rPr>
          <w:rFonts w:ascii="Times New Roman" w:hAnsi="Times New Roman"/>
          <w:i/>
          <w:iCs/>
          <w:sz w:val="24"/>
        </w:rPr>
        <w:t>Pyracantha</w:t>
      </w:r>
      <w:r>
        <w:rPr>
          <w:rFonts w:ascii="Times New Roman" w:hAnsi="Times New Roman"/>
          <w:sz w:val="24"/>
        </w:rPr>
        <w:t xml:space="preserve"> M. </w:t>
      </w:r>
      <w:proofErr w:type="spellStart"/>
      <w:r>
        <w:rPr>
          <w:rFonts w:ascii="Times New Roman" w:hAnsi="Times New Roman"/>
          <w:sz w:val="24"/>
        </w:rPr>
        <w:t>Roem</w:t>
      </w:r>
      <w:proofErr w:type="spellEnd"/>
      <w:r>
        <w:rPr>
          <w:rFonts w:ascii="Times New Roman" w:hAnsi="Times New Roman"/>
          <w:sz w:val="24"/>
        </w:rPr>
        <w:t>.</w:t>
      </w:r>
    </w:p>
    <w:p w14:paraId="607F801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62963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68. Hawthorn </w:t>
      </w:r>
      <w:r>
        <w:rPr>
          <w:rFonts w:ascii="Times New Roman" w:hAnsi="Times New Roman"/>
          <w:i/>
          <w:iCs/>
          <w:sz w:val="24"/>
        </w:rPr>
        <w:t>Crataegus</w:t>
      </w:r>
      <w:r>
        <w:rPr>
          <w:rFonts w:ascii="Times New Roman" w:hAnsi="Times New Roman"/>
          <w:sz w:val="24"/>
        </w:rPr>
        <w:t xml:space="preserve"> Tourn. ex L.</w:t>
      </w:r>
    </w:p>
    <w:p w14:paraId="5F290F2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37F35C"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69. Japanese plum </w:t>
      </w:r>
      <w:r>
        <w:rPr>
          <w:rFonts w:ascii="Times New Roman" w:hAnsi="Times New Roman"/>
          <w:i/>
          <w:iCs/>
          <w:sz w:val="24"/>
        </w:rPr>
        <w:t xml:space="preserve">Prunus </w:t>
      </w:r>
      <w:proofErr w:type="spellStart"/>
      <w:r>
        <w:rPr>
          <w:rFonts w:ascii="Times New Roman" w:hAnsi="Times New Roman"/>
          <w:i/>
          <w:iCs/>
          <w:sz w:val="24"/>
        </w:rPr>
        <w:t>salicina</w:t>
      </w:r>
      <w:proofErr w:type="spellEnd"/>
      <w:r>
        <w:rPr>
          <w:rFonts w:ascii="Times New Roman" w:hAnsi="Times New Roman"/>
          <w:sz w:val="24"/>
        </w:rPr>
        <w:t xml:space="preserve"> Lind.</w:t>
      </w:r>
    </w:p>
    <w:p w14:paraId="0E7FEB3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703C5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70. Douglas fir </w:t>
      </w:r>
      <w:proofErr w:type="spellStart"/>
      <w:r>
        <w:rPr>
          <w:rFonts w:ascii="Times New Roman" w:hAnsi="Times New Roman"/>
          <w:i/>
          <w:iCs/>
          <w:sz w:val="24"/>
        </w:rPr>
        <w:t>Pseudotsuga</w:t>
      </w:r>
      <w:proofErr w:type="spellEnd"/>
      <w:r>
        <w:rPr>
          <w:rFonts w:ascii="Times New Roman" w:hAnsi="Times New Roman"/>
          <w:i/>
          <w:iCs/>
          <w:sz w:val="24"/>
        </w:rPr>
        <w:t xml:space="preserve"> </w:t>
      </w:r>
      <w:proofErr w:type="spellStart"/>
      <w:r>
        <w:rPr>
          <w:rFonts w:ascii="Times New Roman" w:hAnsi="Times New Roman"/>
          <w:i/>
          <w:iCs/>
          <w:sz w:val="24"/>
        </w:rPr>
        <w:t>menziesii</w:t>
      </w:r>
      <w:proofErr w:type="spellEnd"/>
      <w:r>
        <w:rPr>
          <w:rFonts w:ascii="Times New Roman" w:hAnsi="Times New Roman"/>
          <w:sz w:val="24"/>
        </w:rPr>
        <w:t xml:space="preserve"> (</w:t>
      </w:r>
      <w:proofErr w:type="spellStart"/>
      <w:r>
        <w:rPr>
          <w:rFonts w:ascii="Times New Roman" w:hAnsi="Times New Roman"/>
          <w:sz w:val="24"/>
        </w:rPr>
        <w:t>Mirb</w:t>
      </w:r>
      <w:proofErr w:type="spellEnd"/>
      <w:r>
        <w:rPr>
          <w:rFonts w:ascii="Times New Roman" w:hAnsi="Times New Roman"/>
          <w:sz w:val="24"/>
        </w:rPr>
        <w:t>.) Franco</w:t>
      </w:r>
    </w:p>
    <w:p w14:paraId="58C7530F"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1CA398B"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71. Squills </w:t>
      </w:r>
      <w:r>
        <w:rPr>
          <w:rFonts w:ascii="Times New Roman" w:hAnsi="Times New Roman"/>
          <w:i/>
          <w:iCs/>
          <w:sz w:val="24"/>
        </w:rPr>
        <w:t>Scilla</w:t>
      </w:r>
      <w:r>
        <w:rPr>
          <w:rFonts w:ascii="Times New Roman" w:hAnsi="Times New Roman"/>
          <w:sz w:val="24"/>
        </w:rPr>
        <w:t xml:space="preserve"> L.</w:t>
      </w:r>
    </w:p>
    <w:p w14:paraId="760E7431" w14:textId="77777777" w:rsidR="00B21AC4" w:rsidRPr="00B21AC4" w:rsidRDefault="00B21AC4" w:rsidP="00B21AC4">
      <w:pPr>
        <w:rPr>
          <w:rFonts w:ascii="Times New Roman" w:eastAsia="Times New Roman" w:hAnsi="Times New Roman" w:cs="Times New Roman"/>
          <w:noProof/>
          <w:sz w:val="24"/>
          <w:szCs w:val="24"/>
        </w:rPr>
      </w:pPr>
      <w:r>
        <w:br w:type="page"/>
      </w:r>
    </w:p>
    <w:p w14:paraId="238C6ED1"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2</w:t>
      </w:r>
    </w:p>
    <w:p w14:paraId="5D841ADF"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54</w:t>
      </w:r>
    </w:p>
    <w:p w14:paraId="3007B9C6"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January 2009</w:t>
      </w:r>
      <w:bookmarkStart w:id="110" w:name="piel-1179278"/>
      <w:bookmarkStart w:id="111" w:name="piel2"/>
      <w:bookmarkEnd w:id="110"/>
      <w:bookmarkEnd w:id="111"/>
    </w:p>
    <w:p w14:paraId="336EB5D3"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March 2023</w:t>
      </w:r>
      <w:r>
        <w:rPr>
          <w:rFonts w:ascii="Times New Roman" w:hAnsi="Times New Roman"/>
          <w:sz w:val="24"/>
        </w:rPr>
        <w:t>]</w:t>
      </w:r>
    </w:p>
    <w:p w14:paraId="394231C6"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112" w:name="1179279"/>
      <w:bookmarkStart w:id="113" w:name="n-1179279"/>
      <w:bookmarkEnd w:id="112"/>
      <w:bookmarkEnd w:id="113"/>
    </w:p>
    <w:p w14:paraId="3B7C55C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BF31C11"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 xml:space="preserve">Union Regulated Non-quarantine </w:t>
      </w:r>
      <w:proofErr w:type="gramStart"/>
      <w:r>
        <w:rPr>
          <w:rFonts w:ascii="Times New Roman" w:hAnsi="Times New Roman"/>
          <w:b/>
          <w:sz w:val="28"/>
        </w:rPr>
        <w:t>Organisms</w:t>
      </w:r>
      <w:proofErr w:type="gramEnd"/>
    </w:p>
    <w:p w14:paraId="2888862E"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8904990"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2"/>
        <w:gridCol w:w="3084"/>
        <w:gridCol w:w="4508"/>
        <w:gridCol w:w="1061"/>
      </w:tblGrid>
      <w:tr w:rsidR="00B21AC4" w:rsidRPr="00B21AC4" w14:paraId="099EC604" w14:textId="77777777" w:rsidTr="000B19B1">
        <w:tc>
          <w:tcPr>
            <w:tcW w:w="354" w:type="pct"/>
            <w:tcBorders>
              <w:top w:val="outset" w:sz="6" w:space="0" w:color="414142"/>
              <w:left w:val="outset" w:sz="6" w:space="0" w:color="414142"/>
              <w:bottom w:val="outset" w:sz="6" w:space="0" w:color="414142"/>
              <w:right w:val="outset" w:sz="6" w:space="0" w:color="414142"/>
            </w:tcBorders>
            <w:vAlign w:val="center"/>
            <w:hideMark/>
          </w:tcPr>
          <w:p w14:paraId="7262CB4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837" w:type="pct"/>
            <w:tcBorders>
              <w:top w:val="outset" w:sz="6" w:space="0" w:color="414142"/>
              <w:left w:val="outset" w:sz="6" w:space="0" w:color="414142"/>
              <w:bottom w:val="outset" w:sz="6" w:space="0" w:color="414142"/>
              <w:right w:val="outset" w:sz="6" w:space="0" w:color="414142"/>
            </w:tcBorders>
            <w:vAlign w:val="center"/>
            <w:hideMark/>
          </w:tcPr>
          <w:p w14:paraId="531DB5A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Genera and Species of Ornamental Plants</w:t>
            </w:r>
          </w:p>
        </w:tc>
        <w:tc>
          <w:tcPr>
            <w:tcW w:w="2174" w:type="pct"/>
            <w:tcBorders>
              <w:top w:val="outset" w:sz="6" w:space="0" w:color="414142"/>
              <w:left w:val="outset" w:sz="6" w:space="0" w:color="414142"/>
              <w:bottom w:val="outset" w:sz="6" w:space="0" w:color="414142"/>
              <w:right w:val="outset" w:sz="6" w:space="0" w:color="414142"/>
            </w:tcBorders>
            <w:vAlign w:val="center"/>
            <w:hideMark/>
          </w:tcPr>
          <w:p w14:paraId="35CE33D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Union regulated non-quarantine organisms</w:t>
            </w:r>
          </w:p>
        </w:tc>
        <w:tc>
          <w:tcPr>
            <w:tcW w:w="635" w:type="pct"/>
            <w:tcBorders>
              <w:top w:val="outset" w:sz="6" w:space="0" w:color="414142"/>
              <w:left w:val="outset" w:sz="6" w:space="0" w:color="414142"/>
              <w:bottom w:val="outset" w:sz="6" w:space="0" w:color="414142"/>
              <w:right w:val="outset" w:sz="6" w:space="0" w:color="414142"/>
            </w:tcBorders>
            <w:vAlign w:val="center"/>
            <w:hideMark/>
          </w:tcPr>
          <w:p w14:paraId="42A6873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Tolerance threshold for Union regulated non-quarantine organisms on the material</w:t>
            </w:r>
          </w:p>
        </w:tc>
      </w:tr>
      <w:tr w:rsidR="00B21AC4" w:rsidRPr="00B21AC4" w14:paraId="2E33DF2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B1F4A4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A71D39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Apple trees</w:t>
            </w:r>
          </w:p>
          <w:p w14:paraId="2BD0535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Malus</w:t>
            </w:r>
            <w:r>
              <w:rPr>
                <w:rFonts w:ascii="Times New Roman" w:hAnsi="Times New Roman"/>
                <w:sz w:val="24"/>
              </w:rPr>
              <w:t> Mill.</w:t>
            </w:r>
          </w:p>
        </w:tc>
        <w:tc>
          <w:tcPr>
            <w:tcW w:w="2174" w:type="pct"/>
            <w:tcBorders>
              <w:top w:val="outset" w:sz="6" w:space="0" w:color="414142"/>
              <w:left w:val="outset" w:sz="6" w:space="0" w:color="414142"/>
              <w:bottom w:val="outset" w:sz="6" w:space="0" w:color="414142"/>
              <w:right w:val="outset" w:sz="6" w:space="0" w:color="414142"/>
            </w:tcBorders>
            <w:hideMark/>
          </w:tcPr>
          <w:p w14:paraId="72198BD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915A3A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3987FC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705092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73CEE2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789A8A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718285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Candidatus</w:t>
            </w:r>
            <w:proofErr w:type="spellEnd"/>
            <w:r>
              <w:rPr>
                <w:rFonts w:ascii="Times New Roman" w:hAnsi="Times New Roman"/>
                <w:i/>
                <w:iCs/>
                <w:sz w:val="24"/>
              </w:rPr>
              <w:t xml:space="preserve"> </w:t>
            </w:r>
            <w:r>
              <w:rPr>
                <w:rFonts w:ascii="Times New Roman" w:hAnsi="Times New Roman"/>
                <w:sz w:val="24"/>
              </w:rPr>
              <w:t xml:space="preserve">Phytoplasma </w:t>
            </w:r>
            <w:proofErr w:type="spellStart"/>
            <w:r>
              <w:rPr>
                <w:rFonts w:ascii="Times New Roman" w:hAnsi="Times New Roman"/>
                <w:i/>
                <w:iCs/>
                <w:sz w:val="24"/>
              </w:rPr>
              <w:t>mali</w:t>
            </w:r>
            <w:proofErr w:type="spellEnd"/>
            <w:r>
              <w:rPr>
                <w:rFonts w:ascii="Times New Roman" w:hAnsi="Times New Roman"/>
                <w:sz w:val="24"/>
              </w:rPr>
              <w:t xml:space="preserve"> </w:t>
            </w:r>
            <w:proofErr w:type="spellStart"/>
            <w:r>
              <w:rPr>
                <w:rFonts w:ascii="Times New Roman" w:hAnsi="Times New Roman"/>
                <w:sz w:val="24"/>
              </w:rPr>
              <w:t>Seemüller</w:t>
            </w:r>
            <w:proofErr w:type="spellEnd"/>
            <w:r>
              <w:rPr>
                <w:rFonts w:ascii="Times New Roman" w:hAnsi="Times New Roman"/>
                <w:sz w:val="24"/>
              </w:rPr>
              <w:t xml:space="preserve"> &amp; Schneider [</w:t>
            </w:r>
            <w:proofErr w:type="spellStart"/>
            <w:r>
              <w:rPr>
                <w:rFonts w:ascii="Times New Roman" w:hAnsi="Times New Roman"/>
                <w:sz w:val="24"/>
              </w:rPr>
              <w:t>PHYPMA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4D0A6B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8A359E0"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C6B42E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9F2353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Holm oak</w:t>
            </w:r>
          </w:p>
          <w:p w14:paraId="6BF059A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Quercus ilex</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7EABE08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22D1E0A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852998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DBBDAF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ACC017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F61BE0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73C3CD0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99EB35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FF511CE"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3D874C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204107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Actinidia</w:t>
            </w:r>
          </w:p>
          <w:p w14:paraId="40F884D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Actinidia</w:t>
            </w:r>
            <w:r>
              <w:rPr>
                <w:rFonts w:ascii="Times New Roman" w:hAnsi="Times New Roman"/>
                <w:sz w:val="24"/>
              </w:rPr>
              <w:t> </w:t>
            </w:r>
            <w:proofErr w:type="spellStart"/>
            <w:r>
              <w:rPr>
                <w:rFonts w:ascii="Times New Roman" w:hAnsi="Times New Roman"/>
                <w:sz w:val="24"/>
              </w:rPr>
              <w:t>Lindl</w:t>
            </w:r>
            <w:proofErr w:type="spellEnd"/>
            <w:r>
              <w:rPr>
                <w:rFonts w:ascii="Times New Roman" w:hAnsi="Times New Roman"/>
                <w:sz w:val="24"/>
              </w:rPr>
              <w:t>.</w:t>
            </w:r>
          </w:p>
          <w:p w14:paraId="190CFD4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2174" w:type="pct"/>
            <w:tcBorders>
              <w:top w:val="outset" w:sz="6" w:space="0" w:color="414142"/>
              <w:left w:val="outset" w:sz="6" w:space="0" w:color="414142"/>
              <w:bottom w:val="outset" w:sz="6" w:space="0" w:color="414142"/>
              <w:right w:val="outset" w:sz="6" w:space="0" w:color="414142"/>
            </w:tcBorders>
            <w:hideMark/>
          </w:tcPr>
          <w:p w14:paraId="225C759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5017E69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E4F44B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7B8F07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CEDDCE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C402AF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seeds</w:t>
            </w:r>
          </w:p>
          <w:p w14:paraId="24BCFD2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Pseudomonas </w:t>
            </w:r>
            <w:proofErr w:type="spellStart"/>
            <w:r>
              <w:rPr>
                <w:rFonts w:ascii="Times New Roman" w:hAnsi="Times New Roman"/>
                <w:i/>
                <w:iCs/>
                <w:sz w:val="24"/>
              </w:rPr>
              <w:t>syringae</w:t>
            </w:r>
            <w:proofErr w:type="spellEnd"/>
            <w:r>
              <w:rPr>
                <w:rFonts w:ascii="Times New Roman" w:hAnsi="Times New Roman"/>
                <w:i/>
                <w:iCs/>
                <w:sz w:val="24"/>
              </w:rPr>
              <w:t xml:space="preserve"> </w:t>
            </w:r>
            <w:proofErr w:type="spellStart"/>
            <w:r>
              <w:rPr>
                <w:rFonts w:ascii="Times New Roman" w:hAnsi="Times New Roman"/>
                <w:i/>
                <w:iCs/>
                <w:sz w:val="24"/>
              </w:rPr>
              <w:t>pv</w:t>
            </w:r>
            <w:proofErr w:type="spellEnd"/>
            <w:r>
              <w:rPr>
                <w:rFonts w:ascii="Times New Roman" w:hAnsi="Times New Roman"/>
                <w:i/>
                <w:iCs/>
                <w:sz w:val="24"/>
              </w:rPr>
              <w:t xml:space="preserve">. </w:t>
            </w:r>
            <w:proofErr w:type="spellStart"/>
            <w:r>
              <w:rPr>
                <w:rFonts w:ascii="Times New Roman" w:hAnsi="Times New Roman"/>
                <w:i/>
                <w:iCs/>
                <w:sz w:val="24"/>
              </w:rPr>
              <w:t>Actinidiae</w:t>
            </w:r>
            <w:proofErr w:type="spellEnd"/>
            <w:r>
              <w:rPr>
                <w:rFonts w:ascii="Times New Roman" w:hAnsi="Times New Roman"/>
                <w:i/>
                <w:iCs/>
                <w:sz w:val="24"/>
              </w:rPr>
              <w:t xml:space="preserve"> </w:t>
            </w:r>
            <w:proofErr w:type="spellStart"/>
            <w:r>
              <w:rPr>
                <w:rFonts w:ascii="Times New Roman" w:hAnsi="Times New Roman"/>
                <w:sz w:val="24"/>
              </w:rPr>
              <w:t>Takikawa</w:t>
            </w:r>
            <w:proofErr w:type="spellEnd"/>
            <w:r>
              <w:rPr>
                <w:rFonts w:ascii="Times New Roman" w:hAnsi="Times New Roman"/>
                <w:sz w:val="24"/>
              </w:rPr>
              <w:t xml:space="preserve">, Serizawa, Ichikawa, </w:t>
            </w:r>
            <w:proofErr w:type="spellStart"/>
            <w:r>
              <w:rPr>
                <w:rFonts w:ascii="Times New Roman" w:hAnsi="Times New Roman"/>
                <w:sz w:val="24"/>
              </w:rPr>
              <w:t>Tsuyumu</w:t>
            </w:r>
            <w:proofErr w:type="spellEnd"/>
            <w:r>
              <w:rPr>
                <w:rFonts w:ascii="Times New Roman" w:hAnsi="Times New Roman"/>
                <w:sz w:val="24"/>
              </w:rPr>
              <w:t xml:space="preserve"> &amp; </w:t>
            </w:r>
            <w:proofErr w:type="spellStart"/>
            <w:r>
              <w:rPr>
                <w:rFonts w:ascii="Times New Roman" w:hAnsi="Times New Roman"/>
                <w:sz w:val="24"/>
              </w:rPr>
              <w:t>Goto</w:t>
            </w:r>
            <w:proofErr w:type="spellEnd"/>
            <w:r>
              <w:rPr>
                <w:rFonts w:ascii="Times New Roman" w:hAnsi="Times New Roman"/>
                <w:sz w:val="24"/>
              </w:rPr>
              <w:t xml:space="preserve"> [</w:t>
            </w:r>
            <w:proofErr w:type="spellStart"/>
            <w:r>
              <w:rPr>
                <w:rFonts w:ascii="Times New Roman" w:hAnsi="Times New Roman"/>
                <w:sz w:val="24"/>
              </w:rPr>
              <w:t>PSDMAK</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149911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836101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20B1C6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F4CB82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Apricots</w:t>
            </w:r>
          </w:p>
          <w:p w14:paraId="7D40FD1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armeniaca</w:t>
            </w:r>
            <w:proofErr w:type="spellEnd"/>
            <w:r>
              <w:rPr>
                <w:rFonts w:ascii="Times New Roman" w:hAnsi="Times New Roman"/>
                <w:sz w:val="24"/>
              </w:rPr>
              <w:t xml:space="preserve"> L.</w:t>
            </w:r>
          </w:p>
        </w:tc>
        <w:tc>
          <w:tcPr>
            <w:tcW w:w="2174" w:type="pct"/>
            <w:tcBorders>
              <w:top w:val="outset" w:sz="6" w:space="0" w:color="414142"/>
              <w:left w:val="outset" w:sz="6" w:space="0" w:color="414142"/>
              <w:bottom w:val="outset" w:sz="6" w:space="0" w:color="414142"/>
              <w:right w:val="outset" w:sz="6" w:space="0" w:color="414142"/>
            </w:tcBorders>
            <w:hideMark/>
          </w:tcPr>
          <w:p w14:paraId="413953A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F4B562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A4CCACE"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D14BD2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FA8E60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D8E176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F258BD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E7359E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DF1DD44"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6F0D438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AE3CA0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Argyranthemum</w:t>
            </w:r>
          </w:p>
          <w:p w14:paraId="3FCAA63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Argyranthemum</w:t>
            </w:r>
            <w:r>
              <w:rPr>
                <w:rFonts w:ascii="Times New Roman" w:hAnsi="Times New Roman"/>
                <w:sz w:val="24"/>
              </w:rPr>
              <w:t xml:space="preserve"> Webb ex Sch. </w:t>
            </w:r>
            <w:proofErr w:type="spellStart"/>
            <w:r>
              <w:rPr>
                <w:rFonts w:ascii="Times New Roman" w:hAnsi="Times New Roman"/>
                <w:sz w:val="24"/>
              </w:rPr>
              <w:t>Bip</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5C56876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7E967AC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038300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2C26EF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827DDE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C7907F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A32694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Chrysanthemum stunt viroid [</w:t>
            </w:r>
            <w:proofErr w:type="spellStart"/>
            <w:r>
              <w:rPr>
                <w:rFonts w:ascii="Times New Roman" w:hAnsi="Times New Roman"/>
                <w:sz w:val="24"/>
              </w:rPr>
              <w:t>CSVD00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AFE135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BA74669"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696F3A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80D29C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Ponytail palms</w:t>
            </w:r>
          </w:p>
          <w:p w14:paraId="0C096DC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Beaucarnea</w:t>
            </w:r>
            <w:proofErr w:type="spellEnd"/>
            <w:r>
              <w:rPr>
                <w:rFonts w:ascii="Times New Roman" w:hAnsi="Times New Roman"/>
                <w:sz w:val="24"/>
              </w:rPr>
              <w:t> </w:t>
            </w:r>
            <w:proofErr w:type="spellStart"/>
            <w:r>
              <w:rPr>
                <w:rFonts w:ascii="Times New Roman" w:hAnsi="Times New Roman"/>
                <w:sz w:val="24"/>
              </w:rPr>
              <w:t>Lem</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60C5FA2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61AC29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C877A4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B450F2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362F8F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6F55B7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DC1DDE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16A0D2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0941AD2"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646B630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6C26D2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Austrian oak</w:t>
            </w:r>
          </w:p>
          <w:p w14:paraId="6BE1CC0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lastRenderedPageBreak/>
              <w:t>Quercus cerris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505C189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7828CED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4497D9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CD5C8E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089EF6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6B160C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2DDAE53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1988C4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808A32B"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6263095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C6AAE3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Ornithogalum</w:t>
            </w:r>
          </w:p>
          <w:p w14:paraId="73A9683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Ornithogalum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4510CF3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30EA4FE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5690D68"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E68765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8900F7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9AF173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D1B370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81C014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3F31B0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A340CB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9D9DD8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Banana plants</w:t>
            </w:r>
          </w:p>
          <w:p w14:paraId="4614F56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Musa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2D16B34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5AE87C3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C15654E"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05FF65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C794C0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4678BA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364717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F618AC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95488D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5BDC54F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EB3D29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Begonias</w:t>
            </w:r>
          </w:p>
          <w:p w14:paraId="43A3667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Begonia x </w:t>
            </w:r>
            <w:proofErr w:type="spellStart"/>
            <w:r>
              <w:rPr>
                <w:rFonts w:ascii="Times New Roman" w:hAnsi="Times New Roman"/>
                <w:i/>
                <w:iCs/>
                <w:sz w:val="24"/>
              </w:rPr>
              <w:t>hiemalis</w:t>
            </w:r>
            <w:proofErr w:type="spellEnd"/>
            <w:r>
              <w:rPr>
                <w:rFonts w:ascii="Times New Roman" w:hAnsi="Times New Roman"/>
                <w:sz w:val="24"/>
              </w:rPr>
              <w:t> </w:t>
            </w:r>
            <w:proofErr w:type="spellStart"/>
            <w:r>
              <w:rPr>
                <w:rFonts w:ascii="Times New Roman" w:hAnsi="Times New Roman"/>
                <w:sz w:val="24"/>
              </w:rPr>
              <w:t>Fotsch</w:t>
            </w:r>
            <w:proofErr w:type="spellEnd"/>
          </w:p>
        </w:tc>
        <w:tc>
          <w:tcPr>
            <w:tcW w:w="2174" w:type="pct"/>
            <w:tcBorders>
              <w:top w:val="outset" w:sz="6" w:space="0" w:color="414142"/>
              <w:left w:val="outset" w:sz="6" w:space="0" w:color="414142"/>
              <w:bottom w:val="outset" w:sz="6" w:space="0" w:color="414142"/>
              <w:right w:val="outset" w:sz="6" w:space="0" w:color="414142"/>
            </w:tcBorders>
            <w:hideMark/>
          </w:tcPr>
          <w:p w14:paraId="6E9EBB1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A7D709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F39860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B12D7A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CE908C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3036B1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5309AF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Impatiens</w:t>
            </w:r>
            <w:r>
              <w:rPr>
                <w:rFonts w:ascii="Times New Roman" w:hAnsi="Times New Roman"/>
                <w:sz w:val="24"/>
              </w:rPr>
              <w:t xml:space="preserve"> necrotic spot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INSV00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4B6ADE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595693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CD6921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EAFE31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CA69AB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E89C69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693F7C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E24CC8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FF2D16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158358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Bougainvillea</w:t>
            </w:r>
          </w:p>
          <w:p w14:paraId="000994F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Bougainvillea</w:t>
            </w:r>
            <w:r>
              <w:rPr>
                <w:rFonts w:ascii="Times New Roman" w:hAnsi="Times New Roman"/>
                <w:sz w:val="24"/>
              </w:rPr>
              <w:t xml:space="preserve"> Comm. Ex </w:t>
            </w:r>
            <w:proofErr w:type="spellStart"/>
            <w:r>
              <w:rPr>
                <w:rFonts w:ascii="Times New Roman" w:hAnsi="Times New Roman"/>
                <w:sz w:val="24"/>
              </w:rPr>
              <w:t>Juss</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0AA3BDC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46B4B8D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FECF34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4C7EB7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4A09DC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0D0BC1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2CBD8E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614CF20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4B5364B"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03D85E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34758C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Pear trees</w:t>
            </w:r>
          </w:p>
          <w:p w14:paraId="1325539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Pyrus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1A04690D"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363EDD1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5EE063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6F09AC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76EEC0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562C98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9D9FDD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Candidatus</w:t>
            </w:r>
            <w:proofErr w:type="spellEnd"/>
            <w:r>
              <w:rPr>
                <w:rFonts w:ascii="Times New Roman" w:hAnsi="Times New Roman"/>
                <w:sz w:val="24"/>
              </w:rPr>
              <w:t> Phytoplasma </w:t>
            </w:r>
            <w:proofErr w:type="spellStart"/>
            <w:r>
              <w:rPr>
                <w:rFonts w:ascii="Times New Roman" w:hAnsi="Times New Roman"/>
                <w:i/>
                <w:iCs/>
                <w:sz w:val="24"/>
              </w:rPr>
              <w:t>pyri</w:t>
            </w:r>
            <w:proofErr w:type="spellEnd"/>
            <w:r>
              <w:rPr>
                <w:rFonts w:ascii="Times New Roman" w:hAnsi="Times New Roman"/>
                <w:sz w:val="24"/>
              </w:rPr>
              <w:t> </w:t>
            </w:r>
            <w:proofErr w:type="spellStart"/>
            <w:r>
              <w:rPr>
                <w:rFonts w:ascii="Times New Roman" w:hAnsi="Times New Roman"/>
                <w:sz w:val="24"/>
              </w:rPr>
              <w:t>Seemüller</w:t>
            </w:r>
            <w:proofErr w:type="spellEnd"/>
            <w:r>
              <w:rPr>
                <w:rFonts w:ascii="Times New Roman" w:hAnsi="Times New Roman"/>
                <w:sz w:val="24"/>
              </w:rPr>
              <w:t xml:space="preserve"> &amp; Schneider [</w:t>
            </w:r>
            <w:proofErr w:type="spellStart"/>
            <w:r>
              <w:rPr>
                <w:rFonts w:ascii="Times New Roman" w:hAnsi="Times New Roman"/>
                <w:sz w:val="24"/>
              </w:rPr>
              <w:t>PHYPPY</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AECB52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BE8E30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771212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A12BA3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Citrus plants</w:t>
            </w:r>
          </w:p>
          <w:p w14:paraId="6B7E243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6140758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00EA69C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FF1812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05AD81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821C1E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2188E0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30CF3C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Spiroplasma</w:t>
            </w:r>
            <w:proofErr w:type="spellEnd"/>
            <w:r>
              <w:rPr>
                <w:rFonts w:ascii="Times New Roman" w:hAnsi="Times New Roman"/>
                <w:i/>
                <w:iCs/>
                <w:sz w:val="24"/>
              </w:rPr>
              <w:t xml:space="preserve"> </w:t>
            </w:r>
            <w:proofErr w:type="spellStart"/>
            <w:r>
              <w:rPr>
                <w:rFonts w:ascii="Times New Roman" w:hAnsi="Times New Roman"/>
                <w:i/>
                <w:iCs/>
                <w:sz w:val="24"/>
              </w:rPr>
              <w:t>citri</w:t>
            </w:r>
            <w:proofErr w:type="spellEnd"/>
            <w:r>
              <w:rPr>
                <w:rFonts w:ascii="Times New Roman" w:hAnsi="Times New Roman"/>
                <w:sz w:val="24"/>
              </w:rPr>
              <w:t> </w:t>
            </w:r>
            <w:proofErr w:type="spellStart"/>
            <w:r>
              <w:rPr>
                <w:rFonts w:ascii="Times New Roman" w:hAnsi="Times New Roman"/>
                <w:sz w:val="24"/>
              </w:rPr>
              <w:t>Saglio</w:t>
            </w:r>
            <w:proofErr w:type="spellEnd"/>
            <w:r>
              <w:rPr>
                <w:rFonts w:ascii="Times New Roman" w:hAnsi="Times New Roman"/>
                <w:sz w:val="24"/>
              </w:rPr>
              <w:t> </w:t>
            </w:r>
            <w:r>
              <w:rPr>
                <w:rFonts w:ascii="Times New Roman" w:hAnsi="Times New Roman"/>
                <w:i/>
                <w:iCs/>
                <w:sz w:val="24"/>
              </w:rPr>
              <w:t>et al. </w:t>
            </w:r>
            <w:r>
              <w:rPr>
                <w:rFonts w:ascii="Times New Roman" w:hAnsi="Times New Roman"/>
                <w:sz w:val="24"/>
              </w:rPr>
              <w:t>[</w:t>
            </w:r>
            <w:proofErr w:type="spellStart"/>
            <w:r>
              <w:rPr>
                <w:rFonts w:ascii="Times New Roman" w:hAnsi="Times New Roman"/>
                <w:sz w:val="24"/>
              </w:rPr>
              <w:t>SPIRCI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2F1590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1D0188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EF417D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5449F0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495A14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B59745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C05B5D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748AE8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A5B7A0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2665A3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B9F650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Plenodomustracheiphilus</w:t>
            </w:r>
            <w:proofErr w:type="spellEnd"/>
            <w:r>
              <w:rPr>
                <w:rFonts w:ascii="Times New Roman" w:hAnsi="Times New Roman"/>
                <w:sz w:val="24"/>
              </w:rPr>
              <w:t xml:space="preserve"> (Petri) Gruyter, </w:t>
            </w:r>
            <w:proofErr w:type="spellStart"/>
            <w:r>
              <w:rPr>
                <w:rFonts w:ascii="Times New Roman" w:hAnsi="Times New Roman"/>
                <w:sz w:val="24"/>
              </w:rPr>
              <w:t>Aveskamp</w:t>
            </w:r>
            <w:proofErr w:type="spellEnd"/>
            <w:r>
              <w:rPr>
                <w:rFonts w:ascii="Times New Roman" w:hAnsi="Times New Roman"/>
                <w:sz w:val="24"/>
              </w:rPr>
              <w:t xml:space="preserve"> &amp; </w:t>
            </w:r>
            <w:proofErr w:type="spellStart"/>
            <w:r>
              <w:rPr>
                <w:rFonts w:ascii="Times New Roman" w:hAnsi="Times New Roman"/>
                <w:sz w:val="24"/>
              </w:rPr>
              <w:t>Verkley</w:t>
            </w:r>
            <w:proofErr w:type="spellEnd"/>
            <w:r>
              <w:rPr>
                <w:rFonts w:ascii="Times New Roman" w:hAnsi="Times New Roman"/>
                <w:sz w:val="24"/>
              </w:rPr>
              <w:t xml:space="preserve"> [</w:t>
            </w:r>
            <w:proofErr w:type="spellStart"/>
            <w:r>
              <w:rPr>
                <w:rFonts w:ascii="Times New Roman" w:hAnsi="Times New Roman"/>
                <w:sz w:val="24"/>
              </w:rPr>
              <w:t>DEUTTR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CF41CE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AF8040F"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21CDBF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83009D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5F67F4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2C7CCE0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2B091D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7C08B6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0B144C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BA8C6B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24DBF8F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Citrus </w:t>
            </w:r>
            <w:proofErr w:type="spellStart"/>
            <w:r>
              <w:rPr>
                <w:rFonts w:ascii="Times New Roman" w:hAnsi="Times New Roman"/>
                <w:i/>
                <w:iCs/>
                <w:sz w:val="24"/>
              </w:rPr>
              <w:t>exocortis</w:t>
            </w:r>
            <w:proofErr w:type="spellEnd"/>
            <w:r>
              <w:rPr>
                <w:rFonts w:ascii="Times New Roman" w:hAnsi="Times New Roman"/>
                <w:sz w:val="24"/>
              </w:rPr>
              <w:t> viroid [</w:t>
            </w:r>
            <w:proofErr w:type="spellStart"/>
            <w:r>
              <w:rPr>
                <w:rFonts w:ascii="Times New Roman" w:hAnsi="Times New Roman"/>
                <w:sz w:val="24"/>
              </w:rPr>
              <w:t>CEVD00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5EB65E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7C7EC1E"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AD8309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2CDB76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9019F0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E3E49E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 tristeza</w:t>
            </w:r>
            <w:r>
              <w:rPr>
                <w:rFonts w:ascii="Times New Roman" w:hAnsi="Times New Roman"/>
                <w:sz w:val="24"/>
              </w:rPr>
              <w:t xml:space="preserve"> virus [</w:t>
            </w:r>
            <w:proofErr w:type="spellStart"/>
            <w:r>
              <w:rPr>
                <w:rFonts w:ascii="Times New Roman" w:hAnsi="Times New Roman"/>
                <w:sz w:val="24"/>
              </w:rPr>
              <w:t>CTV000</w:t>
            </w:r>
            <w:proofErr w:type="spellEnd"/>
            <w:r>
              <w:rPr>
                <w:rFonts w:ascii="Times New Roman" w:hAnsi="Times New Roman"/>
                <w:sz w:val="24"/>
              </w:rPr>
              <w:t>] (EU isolates)</w:t>
            </w:r>
          </w:p>
        </w:tc>
        <w:tc>
          <w:tcPr>
            <w:tcW w:w="635" w:type="pct"/>
            <w:tcBorders>
              <w:top w:val="outset" w:sz="6" w:space="0" w:color="414142"/>
              <w:left w:val="outset" w:sz="6" w:space="0" w:color="414142"/>
              <w:bottom w:val="outset" w:sz="6" w:space="0" w:color="414142"/>
              <w:right w:val="outset" w:sz="6" w:space="0" w:color="414142"/>
            </w:tcBorders>
            <w:hideMark/>
          </w:tcPr>
          <w:p w14:paraId="66A6CB0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52060C6"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BB9F83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14.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873399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Citrus plant hybrids</w:t>
            </w:r>
          </w:p>
          <w:p w14:paraId="2775C5E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w:t>
            </w:r>
            <w:r>
              <w:rPr>
                <w:rFonts w:ascii="Times New Roman" w:hAnsi="Times New Roman"/>
                <w:sz w:val="24"/>
              </w:rPr>
              <w:t> L. Hybrids</w:t>
            </w:r>
          </w:p>
        </w:tc>
        <w:tc>
          <w:tcPr>
            <w:tcW w:w="2174" w:type="pct"/>
            <w:tcBorders>
              <w:top w:val="outset" w:sz="6" w:space="0" w:color="414142"/>
              <w:left w:val="outset" w:sz="6" w:space="0" w:color="414142"/>
              <w:bottom w:val="outset" w:sz="6" w:space="0" w:color="414142"/>
              <w:right w:val="outset" w:sz="6" w:space="0" w:color="414142"/>
            </w:tcBorders>
            <w:hideMark/>
          </w:tcPr>
          <w:p w14:paraId="6C36EE0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1256C06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970441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62D639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652ABF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C9CE6B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A4C0A9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Spiroplasma</w:t>
            </w:r>
            <w:proofErr w:type="spellEnd"/>
            <w:r>
              <w:rPr>
                <w:rFonts w:ascii="Times New Roman" w:hAnsi="Times New Roman"/>
                <w:i/>
                <w:iCs/>
                <w:sz w:val="24"/>
              </w:rPr>
              <w:t xml:space="preserve"> </w:t>
            </w:r>
            <w:proofErr w:type="spellStart"/>
            <w:r>
              <w:rPr>
                <w:rFonts w:ascii="Times New Roman" w:hAnsi="Times New Roman"/>
                <w:i/>
                <w:iCs/>
                <w:sz w:val="24"/>
              </w:rPr>
              <w:t>citri</w:t>
            </w:r>
            <w:proofErr w:type="spellEnd"/>
            <w:r>
              <w:rPr>
                <w:rFonts w:ascii="Times New Roman" w:hAnsi="Times New Roman"/>
                <w:i/>
                <w:iCs/>
                <w:sz w:val="24"/>
              </w:rPr>
              <w:t> </w:t>
            </w:r>
            <w:proofErr w:type="spellStart"/>
            <w:proofErr w:type="gramStart"/>
            <w:r>
              <w:rPr>
                <w:rFonts w:ascii="Times New Roman" w:hAnsi="Times New Roman"/>
                <w:i/>
                <w:iCs/>
                <w:sz w:val="24"/>
              </w:rPr>
              <w:t>Saglio</w:t>
            </w:r>
            <w:proofErr w:type="spellEnd"/>
            <w:r>
              <w:rPr>
                <w:rFonts w:ascii="Times New Roman" w:hAnsi="Times New Roman"/>
                <w:sz w:val="24"/>
              </w:rPr>
              <w:t>  [</w:t>
            </w:r>
            <w:proofErr w:type="spellStart"/>
            <w:proofErr w:type="gramEnd"/>
            <w:r>
              <w:rPr>
                <w:rFonts w:ascii="Times New Roman" w:hAnsi="Times New Roman"/>
                <w:sz w:val="24"/>
              </w:rPr>
              <w:t>SPIRCI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23E41D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A495C8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2F1440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CCABAC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86CF54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0709B3F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36AC1E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B6E719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707A41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B2DD23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7E6E1C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Plenodomustracheiphilus</w:t>
            </w:r>
            <w:proofErr w:type="spellEnd"/>
            <w:r>
              <w:rPr>
                <w:rFonts w:ascii="Times New Roman" w:hAnsi="Times New Roman"/>
                <w:sz w:val="24"/>
              </w:rPr>
              <w:t xml:space="preserve"> (Petri) Gruyter, </w:t>
            </w:r>
            <w:proofErr w:type="spellStart"/>
            <w:r>
              <w:rPr>
                <w:rFonts w:ascii="Times New Roman" w:hAnsi="Times New Roman"/>
                <w:sz w:val="24"/>
              </w:rPr>
              <w:t>Aveskamp</w:t>
            </w:r>
            <w:proofErr w:type="spellEnd"/>
            <w:r>
              <w:rPr>
                <w:rFonts w:ascii="Times New Roman" w:hAnsi="Times New Roman"/>
                <w:sz w:val="24"/>
              </w:rPr>
              <w:t xml:space="preserve"> &amp; </w:t>
            </w:r>
            <w:proofErr w:type="spellStart"/>
            <w:r>
              <w:rPr>
                <w:rFonts w:ascii="Times New Roman" w:hAnsi="Times New Roman"/>
                <w:sz w:val="24"/>
              </w:rPr>
              <w:t>Verkley</w:t>
            </w:r>
            <w:proofErr w:type="spellEnd"/>
            <w:r>
              <w:rPr>
                <w:rFonts w:ascii="Times New Roman" w:hAnsi="Times New Roman"/>
                <w:sz w:val="24"/>
              </w:rPr>
              <w:t xml:space="preserve"> [</w:t>
            </w:r>
            <w:proofErr w:type="spellStart"/>
            <w:r>
              <w:rPr>
                <w:rFonts w:ascii="Times New Roman" w:hAnsi="Times New Roman"/>
                <w:sz w:val="24"/>
              </w:rPr>
              <w:t>DEUTTR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F712A2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AB07A7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19CB8E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46EE39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D1DF7FD"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11BF807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52E3C4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F56551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E0BEA0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A1D62E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4694F9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 tristeza</w:t>
            </w:r>
            <w:r>
              <w:rPr>
                <w:rFonts w:ascii="Times New Roman" w:hAnsi="Times New Roman"/>
                <w:sz w:val="24"/>
              </w:rPr>
              <w:t xml:space="preserve"> virus [</w:t>
            </w:r>
            <w:proofErr w:type="spellStart"/>
            <w:r>
              <w:rPr>
                <w:rFonts w:ascii="Times New Roman" w:hAnsi="Times New Roman"/>
                <w:sz w:val="24"/>
              </w:rPr>
              <w:t>CTV000</w:t>
            </w:r>
            <w:proofErr w:type="spellEnd"/>
            <w:r>
              <w:rPr>
                <w:rFonts w:ascii="Times New Roman" w:hAnsi="Times New Roman"/>
                <w:sz w:val="24"/>
              </w:rPr>
              <w:t>] (EU isolates)</w:t>
            </w:r>
          </w:p>
        </w:tc>
        <w:tc>
          <w:tcPr>
            <w:tcW w:w="635" w:type="pct"/>
            <w:tcBorders>
              <w:top w:val="outset" w:sz="6" w:space="0" w:color="414142"/>
              <w:left w:val="outset" w:sz="6" w:space="0" w:color="414142"/>
              <w:bottom w:val="outset" w:sz="6" w:space="0" w:color="414142"/>
              <w:right w:val="outset" w:sz="6" w:space="0" w:color="414142"/>
            </w:tcBorders>
            <w:hideMark/>
          </w:tcPr>
          <w:p w14:paraId="671FAC9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B531EBE"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9CA8A6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A2CE79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Dracaena</w:t>
            </w:r>
          </w:p>
          <w:p w14:paraId="77BC5E1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Dracaena</w:t>
            </w:r>
            <w:r>
              <w:rPr>
                <w:rFonts w:ascii="Times New Roman" w:hAnsi="Times New Roman"/>
                <w:sz w:val="24"/>
              </w:rPr>
              <w:t> </w:t>
            </w:r>
            <w:proofErr w:type="spellStart"/>
            <w:r>
              <w:rPr>
                <w:rFonts w:ascii="Times New Roman" w:hAnsi="Times New Roman"/>
                <w:sz w:val="24"/>
              </w:rPr>
              <w:t>Vand</w:t>
            </w:r>
            <w:proofErr w:type="spellEnd"/>
            <w:r>
              <w:rPr>
                <w:rFonts w:ascii="Times New Roman" w:hAnsi="Times New Roman"/>
                <w:sz w:val="24"/>
              </w:rPr>
              <w:t>. Ex L.</w:t>
            </w:r>
          </w:p>
        </w:tc>
        <w:tc>
          <w:tcPr>
            <w:tcW w:w="2174" w:type="pct"/>
            <w:tcBorders>
              <w:top w:val="outset" w:sz="6" w:space="0" w:color="414142"/>
              <w:left w:val="outset" w:sz="6" w:space="0" w:color="414142"/>
              <w:bottom w:val="outset" w:sz="6" w:space="0" w:color="414142"/>
              <w:right w:val="outset" w:sz="6" w:space="0" w:color="414142"/>
            </w:tcBorders>
            <w:hideMark/>
          </w:tcPr>
          <w:p w14:paraId="1072B64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1BC8A44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03D9378"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ECF4EE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212620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646D71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6B7856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9864CD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7FD98D1"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54F162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611621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European larch</w:t>
            </w:r>
          </w:p>
          <w:p w14:paraId="13EC94F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Larix decidua</w:t>
            </w:r>
            <w:r>
              <w:rPr>
                <w:rFonts w:ascii="Times New Roman" w:hAnsi="Times New Roman"/>
                <w:sz w:val="24"/>
              </w:rPr>
              <w:t> Mill. </w:t>
            </w:r>
          </w:p>
        </w:tc>
        <w:tc>
          <w:tcPr>
            <w:tcW w:w="2174" w:type="pct"/>
            <w:tcBorders>
              <w:top w:val="outset" w:sz="6" w:space="0" w:color="414142"/>
              <w:left w:val="outset" w:sz="6" w:space="0" w:color="414142"/>
              <w:bottom w:val="outset" w:sz="6" w:space="0" w:color="414142"/>
              <w:right w:val="outset" w:sz="6" w:space="0" w:color="414142"/>
            </w:tcBorders>
            <w:hideMark/>
          </w:tcPr>
          <w:p w14:paraId="761BEA1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27F0B28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4EEFDD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6DC777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2E025D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C195F0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645EB3C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022DFC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068D51E"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F8D6F0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FE87F4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Fig trees</w:t>
            </w:r>
          </w:p>
          <w:p w14:paraId="5566F78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Ficus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6A327C6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DDBB2D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6B836C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0C4D92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ACAC32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FAD3B7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3CEC94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i/>
                <w:iCs/>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F0B7C9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C289A79"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541A3C6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D8CC3B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Forbes’ glory-of-the-snow</w:t>
            </w:r>
          </w:p>
          <w:p w14:paraId="6C3C299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Chionodoxa</w:t>
            </w:r>
            <w:proofErr w:type="spellEnd"/>
            <w:r>
              <w:rPr>
                <w:rFonts w:ascii="Times New Roman" w:hAnsi="Times New Roman"/>
                <w:sz w:val="24"/>
              </w:rPr>
              <w:t> </w:t>
            </w:r>
            <w:proofErr w:type="spellStart"/>
            <w:r>
              <w:rPr>
                <w:rFonts w:ascii="Times New Roman" w:hAnsi="Times New Roman"/>
                <w:sz w:val="24"/>
              </w:rPr>
              <w:t>Boiss</w:t>
            </w:r>
            <w:proofErr w:type="spellEnd"/>
          </w:p>
        </w:tc>
        <w:tc>
          <w:tcPr>
            <w:tcW w:w="2174" w:type="pct"/>
            <w:tcBorders>
              <w:top w:val="outset" w:sz="6" w:space="0" w:color="414142"/>
              <w:left w:val="outset" w:sz="6" w:space="0" w:color="414142"/>
              <w:bottom w:val="outset" w:sz="6" w:space="0" w:color="414142"/>
              <w:right w:val="outset" w:sz="6" w:space="0" w:color="414142"/>
            </w:tcBorders>
            <w:hideMark/>
          </w:tcPr>
          <w:p w14:paraId="5B13E92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25E48E0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676C79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CBAF33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B10737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12AA62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C35CF2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i/>
                <w:iCs/>
                <w:sz w:val="24"/>
              </w:rPr>
              <w:t> </w:t>
            </w:r>
            <w:r>
              <w:rPr>
                <w:rFonts w:ascii="Times New Roman" w:hAnsi="Times New Roman"/>
                <w:sz w:val="24"/>
              </w:rPr>
              <w:t xml:space="preserve">(Kuehn)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75A18D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EA6CED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5D3D88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B258F06"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Kumquats and their hybrids</w:t>
            </w:r>
          </w:p>
          <w:p w14:paraId="1AECC1E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Fortunella</w:t>
            </w:r>
            <w:proofErr w:type="spellEnd"/>
            <w:r>
              <w:rPr>
                <w:rFonts w:ascii="Times New Roman" w:hAnsi="Times New Roman"/>
                <w:sz w:val="24"/>
              </w:rPr>
              <w:t xml:space="preserve"> Swingle </w:t>
            </w:r>
            <w:proofErr w:type="spellStart"/>
            <w:r>
              <w:rPr>
                <w:rFonts w:ascii="Times New Roman" w:hAnsi="Times New Roman"/>
                <w:i/>
                <w:iCs/>
                <w:sz w:val="24"/>
              </w:rPr>
              <w:t>Fortunella</w:t>
            </w:r>
            <w:proofErr w:type="spellEnd"/>
            <w:r>
              <w:rPr>
                <w:rFonts w:ascii="Times New Roman" w:hAnsi="Times New Roman"/>
                <w:sz w:val="24"/>
              </w:rPr>
              <w:t xml:space="preserve"> Swingle hybrids</w:t>
            </w:r>
          </w:p>
        </w:tc>
        <w:tc>
          <w:tcPr>
            <w:tcW w:w="2174" w:type="pct"/>
            <w:tcBorders>
              <w:top w:val="outset" w:sz="6" w:space="0" w:color="414142"/>
              <w:left w:val="outset" w:sz="6" w:space="0" w:color="414142"/>
              <w:bottom w:val="outset" w:sz="6" w:space="0" w:color="414142"/>
              <w:right w:val="outset" w:sz="6" w:space="0" w:color="414142"/>
            </w:tcBorders>
            <w:hideMark/>
          </w:tcPr>
          <w:p w14:paraId="07D89EE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1C54DCC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0897453"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059839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51B0DC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9EB784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97253D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Spiroplasma</w:t>
            </w:r>
            <w:proofErr w:type="spellEnd"/>
            <w:r>
              <w:rPr>
                <w:rFonts w:ascii="Times New Roman" w:hAnsi="Times New Roman"/>
                <w:sz w:val="24"/>
              </w:rPr>
              <w:t xml:space="preserve"> </w:t>
            </w:r>
            <w:proofErr w:type="spellStart"/>
            <w:r>
              <w:rPr>
                <w:rFonts w:ascii="Times New Roman" w:hAnsi="Times New Roman"/>
                <w:i/>
                <w:iCs/>
                <w:sz w:val="24"/>
              </w:rPr>
              <w:t>citri</w:t>
            </w:r>
            <w:proofErr w:type="spellEnd"/>
            <w:r>
              <w:rPr>
                <w:rFonts w:ascii="Times New Roman" w:hAnsi="Times New Roman"/>
                <w:sz w:val="24"/>
              </w:rPr>
              <w:t> </w:t>
            </w:r>
            <w:proofErr w:type="spellStart"/>
            <w:r>
              <w:rPr>
                <w:rFonts w:ascii="Times New Roman" w:hAnsi="Times New Roman"/>
                <w:sz w:val="24"/>
              </w:rPr>
              <w:t>Saglio</w:t>
            </w:r>
            <w:proofErr w:type="spellEnd"/>
            <w:r>
              <w:rPr>
                <w:rFonts w:ascii="Times New Roman" w:hAnsi="Times New Roman"/>
                <w:sz w:val="24"/>
              </w:rPr>
              <w:t> </w:t>
            </w:r>
            <w:r>
              <w:rPr>
                <w:rFonts w:ascii="Times New Roman" w:hAnsi="Times New Roman"/>
                <w:i/>
                <w:iCs/>
                <w:sz w:val="24"/>
              </w:rPr>
              <w:t>et al. </w:t>
            </w:r>
            <w:r>
              <w:rPr>
                <w:rFonts w:ascii="Times New Roman" w:hAnsi="Times New Roman"/>
                <w:sz w:val="24"/>
              </w:rPr>
              <w:t>[</w:t>
            </w:r>
            <w:proofErr w:type="spellStart"/>
            <w:r>
              <w:rPr>
                <w:rFonts w:ascii="Times New Roman" w:hAnsi="Times New Roman"/>
                <w:sz w:val="24"/>
              </w:rPr>
              <w:t>SPIRCI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2068E2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AA4ED6C"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440402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FE94A1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3CC55B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6101519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249C48E"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435059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124B5B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85C267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23D70A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Plenodomus</w:t>
            </w:r>
            <w:proofErr w:type="spellEnd"/>
            <w:r>
              <w:rPr>
                <w:rFonts w:ascii="Times New Roman" w:hAnsi="Times New Roman"/>
                <w:i/>
                <w:iCs/>
                <w:sz w:val="24"/>
              </w:rPr>
              <w:t xml:space="preserve"> </w:t>
            </w:r>
            <w:proofErr w:type="spellStart"/>
            <w:r>
              <w:rPr>
                <w:rFonts w:ascii="Times New Roman" w:hAnsi="Times New Roman"/>
                <w:i/>
                <w:iCs/>
                <w:sz w:val="24"/>
              </w:rPr>
              <w:t>tracheiphilus</w:t>
            </w:r>
            <w:proofErr w:type="spellEnd"/>
            <w:r>
              <w:rPr>
                <w:rFonts w:ascii="Times New Roman" w:hAnsi="Times New Roman"/>
                <w:sz w:val="24"/>
              </w:rPr>
              <w:t xml:space="preserve"> (Petri) Gruyter, </w:t>
            </w:r>
            <w:proofErr w:type="spellStart"/>
            <w:r>
              <w:rPr>
                <w:rFonts w:ascii="Times New Roman" w:hAnsi="Times New Roman"/>
                <w:sz w:val="24"/>
              </w:rPr>
              <w:t>Aveskamp</w:t>
            </w:r>
            <w:proofErr w:type="spellEnd"/>
            <w:r>
              <w:rPr>
                <w:rFonts w:ascii="Times New Roman" w:hAnsi="Times New Roman"/>
                <w:sz w:val="24"/>
              </w:rPr>
              <w:t xml:space="preserve"> &amp; </w:t>
            </w:r>
            <w:proofErr w:type="spellStart"/>
            <w:r>
              <w:rPr>
                <w:rFonts w:ascii="Times New Roman" w:hAnsi="Times New Roman"/>
                <w:sz w:val="24"/>
              </w:rPr>
              <w:t>Verkley</w:t>
            </w:r>
            <w:proofErr w:type="spellEnd"/>
            <w:r>
              <w:rPr>
                <w:rFonts w:ascii="Times New Roman" w:hAnsi="Times New Roman"/>
                <w:sz w:val="24"/>
              </w:rPr>
              <w:t xml:space="preserve"> [</w:t>
            </w:r>
            <w:proofErr w:type="spellStart"/>
            <w:r>
              <w:rPr>
                <w:rFonts w:ascii="Times New Roman" w:hAnsi="Times New Roman"/>
                <w:sz w:val="24"/>
              </w:rPr>
              <w:t>DEUTTR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A17E8C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5010E5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306402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1D7AD0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A14B68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17AA8D7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55E112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48F840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0C906B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B1466B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8B53D1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 tristeza</w:t>
            </w:r>
            <w:r>
              <w:rPr>
                <w:rFonts w:ascii="Times New Roman" w:hAnsi="Times New Roman"/>
                <w:sz w:val="24"/>
              </w:rPr>
              <w:t xml:space="preserve"> virus [</w:t>
            </w:r>
            <w:proofErr w:type="spellStart"/>
            <w:r>
              <w:rPr>
                <w:rFonts w:ascii="Times New Roman" w:hAnsi="Times New Roman"/>
                <w:sz w:val="24"/>
              </w:rPr>
              <w:t>CTV000</w:t>
            </w:r>
            <w:proofErr w:type="spellEnd"/>
            <w:r>
              <w:rPr>
                <w:rFonts w:ascii="Times New Roman" w:hAnsi="Times New Roman"/>
                <w:sz w:val="24"/>
              </w:rPr>
              <w:t>] (EU isolates)</w:t>
            </w:r>
          </w:p>
        </w:tc>
        <w:tc>
          <w:tcPr>
            <w:tcW w:w="635" w:type="pct"/>
            <w:tcBorders>
              <w:top w:val="outset" w:sz="6" w:space="0" w:color="414142"/>
              <w:left w:val="outset" w:sz="6" w:space="0" w:color="414142"/>
              <w:bottom w:val="outset" w:sz="6" w:space="0" w:color="414142"/>
              <w:right w:val="outset" w:sz="6" w:space="0" w:color="414142"/>
            </w:tcBorders>
            <w:hideMark/>
          </w:tcPr>
          <w:p w14:paraId="5BF5878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F0C392F"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4C4D25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DC6576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Fuchsias</w:t>
            </w:r>
          </w:p>
          <w:p w14:paraId="3D13F7A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lastRenderedPageBreak/>
              <w:t>Fuchsia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4211084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278601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ACBA3A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2FABB8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7FA1D9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14EE08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A07B83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Aculops</w:t>
            </w:r>
            <w:proofErr w:type="spellEnd"/>
            <w:r>
              <w:rPr>
                <w:rFonts w:ascii="Times New Roman" w:hAnsi="Times New Roman"/>
                <w:i/>
                <w:iCs/>
                <w:sz w:val="24"/>
              </w:rPr>
              <w:t xml:space="preserve"> </w:t>
            </w:r>
            <w:proofErr w:type="spellStart"/>
            <w:r>
              <w:rPr>
                <w:rFonts w:ascii="Times New Roman" w:hAnsi="Times New Roman"/>
                <w:i/>
                <w:iCs/>
                <w:sz w:val="24"/>
              </w:rPr>
              <w:t>fuchsiae</w:t>
            </w:r>
            <w:proofErr w:type="spellEnd"/>
            <w:r>
              <w:rPr>
                <w:rFonts w:ascii="Times New Roman" w:hAnsi="Times New Roman"/>
                <w:sz w:val="24"/>
              </w:rPr>
              <w:t> </w:t>
            </w:r>
            <w:proofErr w:type="spellStart"/>
            <w:r>
              <w:rPr>
                <w:rFonts w:ascii="Times New Roman" w:hAnsi="Times New Roman"/>
                <w:sz w:val="24"/>
              </w:rPr>
              <w:t>Keifer</w:t>
            </w:r>
            <w:proofErr w:type="spellEnd"/>
            <w:r>
              <w:rPr>
                <w:rFonts w:ascii="Times New Roman" w:hAnsi="Times New Roman"/>
                <w:sz w:val="24"/>
              </w:rPr>
              <w:t xml:space="preserve"> [</w:t>
            </w:r>
            <w:proofErr w:type="spellStart"/>
            <w:r>
              <w:rPr>
                <w:rFonts w:ascii="Times New Roman" w:hAnsi="Times New Roman"/>
                <w:sz w:val="24"/>
              </w:rPr>
              <w:t>ACUPFU</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532D96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F5EAE90"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151357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37C4E3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Gerberas</w:t>
            </w:r>
          </w:p>
          <w:p w14:paraId="62D1CBA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Gerbera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257DC10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6463AFD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E0FA76D"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E5BBF2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0C00F4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317232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9ABB15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ABFE06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0F9339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996F7A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FA7D9F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Hyacinths</w:t>
            </w:r>
          </w:p>
          <w:p w14:paraId="1562F00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Hyacinthus</w:t>
            </w:r>
            <w:r>
              <w:rPr>
                <w:rFonts w:ascii="Times New Roman" w:hAnsi="Times New Roman"/>
                <w:sz w:val="24"/>
              </w:rPr>
              <w:t> Tourn. Ex L.</w:t>
            </w:r>
          </w:p>
        </w:tc>
        <w:tc>
          <w:tcPr>
            <w:tcW w:w="2174" w:type="pct"/>
            <w:tcBorders>
              <w:top w:val="outset" w:sz="6" w:space="0" w:color="414142"/>
              <w:left w:val="outset" w:sz="6" w:space="0" w:color="414142"/>
              <w:bottom w:val="outset" w:sz="6" w:space="0" w:color="414142"/>
              <w:right w:val="outset" w:sz="6" w:space="0" w:color="414142"/>
            </w:tcBorders>
            <w:hideMark/>
          </w:tcPr>
          <w:p w14:paraId="0F9F98C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78B41E3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1DCB33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33C5C6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DB1B8A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604D0D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1CC34C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Ditylenchus</w:t>
            </w:r>
            <w:r>
              <w:rPr>
                <w:rFonts w:ascii="Times New Roman" w:hAnsi="Times New Roman"/>
                <w:sz w:val="24"/>
              </w:rPr>
              <w:t xml:space="preserve">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2116F0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58B2AB2"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AD2FDE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B6322A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Hymenocallis</w:t>
            </w:r>
          </w:p>
          <w:p w14:paraId="0534E65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Hymenocallis</w:t>
            </w:r>
            <w:r>
              <w:rPr>
                <w:rFonts w:ascii="Times New Roman" w:hAnsi="Times New Roman"/>
                <w:sz w:val="24"/>
              </w:rPr>
              <w:t> </w:t>
            </w:r>
            <w:proofErr w:type="spellStart"/>
            <w:r>
              <w:rPr>
                <w:rFonts w:ascii="Times New Roman" w:hAnsi="Times New Roman"/>
                <w:sz w:val="24"/>
              </w:rPr>
              <w:t>Salisb</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5975F41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1D23128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01ECC8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6F1E47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8D5FE4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489806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A0EC9C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45EB3A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D893345"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899667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FFC634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Hybrid larch</w:t>
            </w:r>
          </w:p>
          <w:p w14:paraId="407A968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Larix × </w:t>
            </w:r>
            <w:proofErr w:type="spellStart"/>
            <w:r>
              <w:rPr>
                <w:rFonts w:ascii="Times New Roman" w:hAnsi="Times New Roman"/>
                <w:i/>
                <w:iCs/>
                <w:sz w:val="24"/>
              </w:rPr>
              <w:t>eurolepis</w:t>
            </w:r>
            <w:proofErr w:type="spellEnd"/>
            <w:r>
              <w:rPr>
                <w:rFonts w:ascii="Times New Roman" w:hAnsi="Times New Roman"/>
                <w:sz w:val="24"/>
              </w:rPr>
              <w:t xml:space="preserve"> A. Henry</w:t>
            </w:r>
          </w:p>
        </w:tc>
        <w:tc>
          <w:tcPr>
            <w:tcW w:w="2174" w:type="pct"/>
            <w:tcBorders>
              <w:top w:val="outset" w:sz="6" w:space="0" w:color="414142"/>
              <w:left w:val="outset" w:sz="6" w:space="0" w:color="414142"/>
              <w:bottom w:val="outset" w:sz="6" w:space="0" w:color="414142"/>
              <w:right w:val="outset" w:sz="6" w:space="0" w:color="414142"/>
            </w:tcBorders>
            <w:hideMark/>
          </w:tcPr>
          <w:p w14:paraId="39EDA82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6D59150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E6FC5C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380A3A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913F3D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D7F8B8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51197C6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9C5A5A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D1E052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103A7F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4501A9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New Guinea Impatiens hybrids</w:t>
            </w:r>
          </w:p>
          <w:p w14:paraId="00197EA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Impatiens</w:t>
            </w:r>
            <w:r>
              <w:rPr>
                <w:rFonts w:ascii="Times New Roman" w:hAnsi="Times New Roman"/>
                <w:sz w:val="24"/>
              </w:rPr>
              <w:t> L.</w:t>
            </w:r>
          </w:p>
          <w:p w14:paraId="6D1CBE6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New Guinea hybrids</w:t>
            </w:r>
          </w:p>
        </w:tc>
        <w:tc>
          <w:tcPr>
            <w:tcW w:w="2174" w:type="pct"/>
            <w:tcBorders>
              <w:top w:val="outset" w:sz="6" w:space="0" w:color="414142"/>
              <w:left w:val="outset" w:sz="6" w:space="0" w:color="414142"/>
              <w:bottom w:val="outset" w:sz="6" w:space="0" w:color="414142"/>
              <w:right w:val="outset" w:sz="6" w:space="0" w:color="414142"/>
            </w:tcBorders>
            <w:hideMark/>
          </w:tcPr>
          <w:p w14:paraId="02C191A6"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6FD43C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CC9770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3B8B48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FF2BFE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EB94D2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5D270A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Impatiens</w:t>
            </w:r>
            <w:r>
              <w:rPr>
                <w:rFonts w:ascii="Times New Roman" w:hAnsi="Times New Roman"/>
                <w:sz w:val="24"/>
              </w:rPr>
              <w:t xml:space="preserve"> necrotic spot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INSV00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539283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1774F8F"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7E7998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AFA08B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52E311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81F52C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4B7279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611FA9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933EA4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7B0858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Viburnums</w:t>
            </w:r>
          </w:p>
          <w:p w14:paraId="79FE978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Viburnum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70804F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49B23E6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DF98EBF"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AC783F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31F7AE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9BA71F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50B200B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7D2685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8F6551D"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9E6179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B24E74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Yucca</w:t>
            </w:r>
          </w:p>
          <w:p w14:paraId="51C8A72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Yucca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19C1EE8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3FE82C3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B892E1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D2C066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CFED1E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6C8142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4BA696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E6A353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EA83FFD"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8B911E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EF0889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Japanese larch</w:t>
            </w:r>
          </w:p>
          <w:p w14:paraId="6CB4A8C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Larix </w:t>
            </w:r>
            <w:proofErr w:type="spellStart"/>
            <w:r>
              <w:rPr>
                <w:rFonts w:ascii="Times New Roman" w:hAnsi="Times New Roman"/>
                <w:i/>
                <w:iCs/>
                <w:sz w:val="24"/>
              </w:rPr>
              <w:t>kaempferi</w:t>
            </w:r>
            <w:proofErr w:type="spellEnd"/>
            <w:r>
              <w:rPr>
                <w:rFonts w:ascii="Times New Roman" w:hAnsi="Times New Roman"/>
                <w:sz w:val="24"/>
              </w:rPr>
              <w:t xml:space="preserve"> (Lamb.) </w:t>
            </w:r>
            <w:proofErr w:type="spellStart"/>
            <w:r>
              <w:rPr>
                <w:rFonts w:ascii="Times New Roman" w:hAnsi="Times New Roman"/>
                <w:sz w:val="24"/>
              </w:rPr>
              <w:t>Carrière</w:t>
            </w:r>
            <w:proofErr w:type="spellEnd"/>
          </w:p>
        </w:tc>
        <w:tc>
          <w:tcPr>
            <w:tcW w:w="2174" w:type="pct"/>
            <w:tcBorders>
              <w:top w:val="outset" w:sz="6" w:space="0" w:color="414142"/>
              <w:left w:val="outset" w:sz="6" w:space="0" w:color="414142"/>
              <w:bottom w:val="outset" w:sz="6" w:space="0" w:color="414142"/>
              <w:right w:val="outset" w:sz="6" w:space="0" w:color="414142"/>
            </w:tcBorders>
            <w:hideMark/>
          </w:tcPr>
          <w:p w14:paraId="69BB9C7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D6DF6F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349C29E"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7ABBA1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20E840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1ECF16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09F651A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9A7BEA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DA3415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FBBF8D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946615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Camas</w:t>
            </w:r>
          </w:p>
          <w:p w14:paraId="4C103B2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Camassia</w:t>
            </w:r>
            <w:proofErr w:type="spellEnd"/>
            <w:r>
              <w:rPr>
                <w:rFonts w:ascii="Times New Roman" w:hAnsi="Times New Roman"/>
                <w:sz w:val="24"/>
              </w:rPr>
              <w:t> </w:t>
            </w:r>
            <w:proofErr w:type="spellStart"/>
            <w:r>
              <w:rPr>
                <w:rFonts w:ascii="Times New Roman" w:hAnsi="Times New Roman"/>
                <w:sz w:val="24"/>
              </w:rPr>
              <w:t>Lindl</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25BA92D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019F76F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D8A48D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B0F54A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62F044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4C4C6F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C11557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lastRenderedPageBreak/>
              <w:t xml:space="preserve">Ditylenchus </w:t>
            </w:r>
            <w:proofErr w:type="spellStart"/>
            <w:r>
              <w:rPr>
                <w:rFonts w:ascii="Times New Roman" w:hAnsi="Times New Roman"/>
                <w:i/>
                <w:iCs/>
                <w:sz w:val="24"/>
              </w:rPr>
              <w:t>dipsaci</w:t>
            </w:r>
            <w:proofErr w:type="spellEnd"/>
            <w:r>
              <w:rPr>
                <w:rFonts w:ascii="Times New Roman" w:hAnsi="Times New Roman"/>
                <w:i/>
                <w:iCs/>
                <w:sz w:val="24"/>
              </w:rPr>
              <w:t> </w:t>
            </w:r>
            <w:r>
              <w:rPr>
                <w:rFonts w:ascii="Times New Roman" w:hAnsi="Times New Roman"/>
                <w:sz w:val="24"/>
              </w:rPr>
              <w:t xml:space="preserve">(Kuehn)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0093D8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0 %</w:t>
            </w:r>
          </w:p>
        </w:tc>
      </w:tr>
      <w:tr w:rsidR="00B21AC4" w:rsidRPr="00B21AC4" w14:paraId="00DA49DF"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D1885E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0D5615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Camellia</w:t>
            </w:r>
          </w:p>
          <w:p w14:paraId="5504BE9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Camellia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211961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67B75F9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AE2EAF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1509DB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CBF6E0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6ED64E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0C44C1A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4C5949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350421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E5C7B0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CE8235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Chestnuts</w:t>
            </w:r>
          </w:p>
          <w:p w14:paraId="50A0A71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Castanea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E37A33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777DE1E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0F2A15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904713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A77B39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D32015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Cryphonectria</w:t>
            </w:r>
            <w:proofErr w:type="spellEnd"/>
            <w:r>
              <w:rPr>
                <w:rFonts w:ascii="Times New Roman" w:hAnsi="Times New Roman"/>
                <w:i/>
                <w:iCs/>
                <w:sz w:val="24"/>
              </w:rPr>
              <w:t xml:space="preserve"> </w:t>
            </w:r>
            <w:proofErr w:type="spellStart"/>
            <w:r>
              <w:rPr>
                <w:rFonts w:ascii="Times New Roman" w:hAnsi="Times New Roman"/>
                <w:i/>
                <w:iCs/>
                <w:sz w:val="24"/>
              </w:rPr>
              <w:t>parasitica</w:t>
            </w:r>
            <w:proofErr w:type="spellEnd"/>
            <w:r>
              <w:rPr>
                <w:rFonts w:ascii="Times New Roman" w:hAnsi="Times New Roman"/>
                <w:i/>
                <w:iCs/>
                <w:sz w:val="24"/>
              </w:rPr>
              <w:t> </w:t>
            </w:r>
            <w:r>
              <w:rPr>
                <w:rFonts w:ascii="Times New Roman" w:hAnsi="Times New Roman"/>
                <w:sz w:val="24"/>
              </w:rPr>
              <w:t>(</w:t>
            </w:r>
            <w:proofErr w:type="spellStart"/>
            <w:r>
              <w:rPr>
                <w:rFonts w:ascii="Times New Roman" w:hAnsi="Times New Roman"/>
                <w:sz w:val="24"/>
              </w:rPr>
              <w:t>Murrill</w:t>
            </w:r>
            <w:proofErr w:type="spellEnd"/>
            <w:r>
              <w:rPr>
                <w:rFonts w:ascii="Times New Roman" w:hAnsi="Times New Roman"/>
                <w:sz w:val="24"/>
              </w:rPr>
              <w:t>) Barr [</w:t>
            </w:r>
            <w:proofErr w:type="spellStart"/>
            <w:r>
              <w:rPr>
                <w:rFonts w:ascii="Times New Roman" w:hAnsi="Times New Roman"/>
                <w:sz w:val="24"/>
              </w:rPr>
              <w:t>ENDOPA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26B7EF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B66D085"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723AD9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EC75BC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Sweet chestnuts</w:t>
            </w:r>
          </w:p>
          <w:p w14:paraId="7119175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Castanea sativa</w:t>
            </w:r>
            <w:r>
              <w:rPr>
                <w:rFonts w:ascii="Times New Roman" w:hAnsi="Times New Roman"/>
                <w:sz w:val="24"/>
              </w:rPr>
              <w:t> Mill.</w:t>
            </w:r>
          </w:p>
        </w:tc>
        <w:tc>
          <w:tcPr>
            <w:tcW w:w="2174" w:type="pct"/>
            <w:tcBorders>
              <w:top w:val="outset" w:sz="6" w:space="0" w:color="414142"/>
              <w:left w:val="outset" w:sz="6" w:space="0" w:color="414142"/>
              <w:bottom w:val="outset" w:sz="6" w:space="0" w:color="414142"/>
              <w:right w:val="outset" w:sz="6" w:space="0" w:color="414142"/>
            </w:tcBorders>
            <w:hideMark/>
          </w:tcPr>
          <w:p w14:paraId="6AA259F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716283C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D69D71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25A6D2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219A41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CB7FD8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6986570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w:t>
            </w:r>
            <w:proofErr w:type="spellStart"/>
            <w:r>
              <w:rPr>
                <w:rFonts w:ascii="Times New Roman" w:hAnsi="Times New Roman"/>
                <w:sz w:val="24"/>
              </w:rPr>
              <w:t>izolāti</w:t>
            </w:r>
            <w:proofErr w:type="spellEnd"/>
            <w:r>
              <w:rPr>
                <w:rFonts w:ascii="Times New Roman" w:hAnsi="Times New Roman"/>
                <w:sz w:val="24"/>
              </w:rPr>
              <w:t xml:space="preserve">, kas </w:t>
            </w:r>
            <w:proofErr w:type="spellStart"/>
            <w:r>
              <w:rPr>
                <w:rFonts w:ascii="Times New Roman" w:hAnsi="Times New Roman"/>
                <w:sz w:val="24"/>
              </w:rPr>
              <w:t>sastopami</w:t>
            </w:r>
            <w:proofErr w:type="spellEnd"/>
            <w:r>
              <w:rPr>
                <w:rFonts w:ascii="Times New Roman" w:hAnsi="Times New Roman"/>
                <w:sz w:val="24"/>
              </w:rPr>
              <w:t xml:space="preserve"> 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61C63EF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5FBFFE6"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06CFC3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013F38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proofErr w:type="spellStart"/>
            <w:r>
              <w:rPr>
                <w:rFonts w:ascii="Times New Roman" w:hAnsi="Times New Roman"/>
                <w:b/>
                <w:sz w:val="24"/>
              </w:rPr>
              <w:t>Crassulas</w:t>
            </w:r>
            <w:proofErr w:type="spellEnd"/>
            <w:r>
              <w:rPr>
                <w:rFonts w:ascii="Times New Roman" w:hAnsi="Times New Roman"/>
                <w:b/>
                <w:sz w:val="24"/>
              </w:rPr>
              <w:t xml:space="preserve"> (money maker)</w:t>
            </w:r>
          </w:p>
          <w:p w14:paraId="7871D14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Crassula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4175EE0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6439519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E9C2468"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F94DF9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D517C5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A1B039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964D14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6BBD777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3466F31"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72D9B7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BB1534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Crinum</w:t>
            </w:r>
          </w:p>
          <w:p w14:paraId="7CD5D0F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Crinum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1BDA63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539D43F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1819313"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02497A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6DB786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CA6D5D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767864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998445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0CA08A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62F3E37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16B3D5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Chrysanthemum</w:t>
            </w:r>
          </w:p>
          <w:p w14:paraId="4A1C9BA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Chrysanthemum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468D25B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2FECF6E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EEA00D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1BB336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5B0DC5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D0236E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901C77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Puccinia </w:t>
            </w:r>
            <w:proofErr w:type="spellStart"/>
            <w:r>
              <w:rPr>
                <w:rFonts w:ascii="Times New Roman" w:hAnsi="Times New Roman"/>
                <w:i/>
                <w:iCs/>
                <w:sz w:val="24"/>
              </w:rPr>
              <w:t>horiana</w:t>
            </w:r>
            <w:proofErr w:type="spellEnd"/>
            <w:r>
              <w:rPr>
                <w:rFonts w:ascii="Times New Roman" w:hAnsi="Times New Roman"/>
                <w:sz w:val="24"/>
              </w:rPr>
              <w:t xml:space="preserve"> P. </w:t>
            </w:r>
            <w:proofErr w:type="spellStart"/>
            <w:r>
              <w:rPr>
                <w:rFonts w:ascii="Times New Roman" w:hAnsi="Times New Roman"/>
                <w:sz w:val="24"/>
              </w:rPr>
              <w:t>Hennings</w:t>
            </w:r>
            <w:proofErr w:type="spellEnd"/>
            <w:r>
              <w:rPr>
                <w:rFonts w:ascii="Times New Roman" w:hAnsi="Times New Roman"/>
                <w:sz w:val="24"/>
              </w:rPr>
              <w:t xml:space="preserve"> [</w:t>
            </w:r>
            <w:proofErr w:type="spellStart"/>
            <w:r>
              <w:rPr>
                <w:rFonts w:ascii="Times New Roman" w:hAnsi="Times New Roman"/>
                <w:sz w:val="24"/>
              </w:rPr>
              <w:t>PUCCHN</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44ED26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39CE94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422F596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D86873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CFDE99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3F686C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B040CF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5AE9EC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70E7C3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1C0BCE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A1B98C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Chrysanthemum stunt viroid [</w:t>
            </w:r>
            <w:proofErr w:type="spellStart"/>
            <w:r>
              <w:rPr>
                <w:rFonts w:ascii="Times New Roman" w:hAnsi="Times New Roman"/>
                <w:sz w:val="24"/>
              </w:rPr>
              <w:t>CSVD00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FBFC56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015003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571CA0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95F486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76A630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766C15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C1300D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4EF9D5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0B6275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70FAA3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Crocus</w:t>
            </w:r>
          </w:p>
          <w:p w14:paraId="5F00EA2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Crocus flavus</w:t>
            </w:r>
            <w:r>
              <w:rPr>
                <w:rFonts w:ascii="Times New Roman" w:hAnsi="Times New Roman"/>
                <w:sz w:val="24"/>
              </w:rPr>
              <w:t> Weston</w:t>
            </w:r>
          </w:p>
        </w:tc>
        <w:tc>
          <w:tcPr>
            <w:tcW w:w="2174" w:type="pct"/>
            <w:tcBorders>
              <w:top w:val="outset" w:sz="6" w:space="0" w:color="414142"/>
              <w:left w:val="outset" w:sz="6" w:space="0" w:color="414142"/>
              <w:bottom w:val="outset" w:sz="6" w:space="0" w:color="414142"/>
              <w:right w:val="outset" w:sz="6" w:space="0" w:color="414142"/>
            </w:tcBorders>
            <w:hideMark/>
          </w:tcPr>
          <w:p w14:paraId="4122A82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699930B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EC5927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7734AB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D077A2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2E6BC5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8D3D44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182B77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E865B29"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C8FF21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94610B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Lavender</w:t>
            </w:r>
          </w:p>
          <w:p w14:paraId="6FFB886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Lavandula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1FACCE6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377305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5C3969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36420C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349D62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2A831B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987F3C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Candidatus</w:t>
            </w:r>
            <w:proofErr w:type="spellEnd"/>
            <w:r>
              <w:rPr>
                <w:rFonts w:ascii="Times New Roman" w:hAnsi="Times New Roman"/>
                <w:sz w:val="24"/>
              </w:rPr>
              <w:t> Phytoplasma </w:t>
            </w:r>
            <w:proofErr w:type="spellStart"/>
            <w:r>
              <w:rPr>
                <w:rFonts w:ascii="Times New Roman" w:hAnsi="Times New Roman"/>
                <w:i/>
                <w:iCs/>
                <w:sz w:val="24"/>
              </w:rPr>
              <w:t>solani</w:t>
            </w:r>
            <w:proofErr w:type="spellEnd"/>
            <w:r>
              <w:rPr>
                <w:rFonts w:ascii="Times New Roman" w:hAnsi="Times New Roman"/>
                <w:i/>
                <w:iCs/>
                <w:sz w:val="24"/>
              </w:rPr>
              <w:t> </w:t>
            </w:r>
            <w:proofErr w:type="spellStart"/>
            <w:r>
              <w:rPr>
                <w:rFonts w:ascii="Times New Roman" w:hAnsi="Times New Roman"/>
                <w:i/>
                <w:iCs/>
                <w:sz w:val="24"/>
              </w:rPr>
              <w:t>Quaglino</w:t>
            </w:r>
            <w:proofErr w:type="spellEnd"/>
            <w:r>
              <w:rPr>
                <w:rFonts w:ascii="Times New Roman" w:hAnsi="Times New Roman"/>
                <w:i/>
                <w:iCs/>
                <w:sz w:val="24"/>
              </w:rPr>
              <w:t> et al.</w:t>
            </w:r>
            <w:r>
              <w:rPr>
                <w:rFonts w:ascii="Times New Roman" w:hAnsi="Times New Roman"/>
                <w:sz w:val="24"/>
              </w:rPr>
              <w:t xml:space="preserve"> [</w:t>
            </w:r>
            <w:proofErr w:type="spellStart"/>
            <w:r>
              <w:rPr>
                <w:rFonts w:ascii="Times New Roman" w:hAnsi="Times New Roman"/>
                <w:sz w:val="24"/>
              </w:rPr>
              <w:t>PHYPSO</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F9FEFE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DDAD46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B74C35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38.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976F26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Garden plum</w:t>
            </w:r>
          </w:p>
          <w:p w14:paraId="233EB87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domestica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83816B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5ACBF74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5D4B14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F1383A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AAE90C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5F43C5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5BAC11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88EB57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27FA061"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BA103B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B17B1E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Grape hyacinths</w:t>
            </w:r>
          </w:p>
          <w:p w14:paraId="47100C5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Muscari</w:t>
            </w:r>
            <w:r>
              <w:rPr>
                <w:rFonts w:ascii="Times New Roman" w:hAnsi="Times New Roman"/>
                <w:sz w:val="24"/>
              </w:rPr>
              <w:t> Mill.</w:t>
            </w:r>
          </w:p>
        </w:tc>
        <w:tc>
          <w:tcPr>
            <w:tcW w:w="2174" w:type="pct"/>
            <w:tcBorders>
              <w:top w:val="outset" w:sz="6" w:space="0" w:color="414142"/>
              <w:left w:val="outset" w:sz="6" w:space="0" w:color="414142"/>
              <w:bottom w:val="outset" w:sz="6" w:space="0" w:color="414142"/>
              <w:right w:val="outset" w:sz="6" w:space="0" w:color="414142"/>
            </w:tcBorders>
            <w:hideMark/>
          </w:tcPr>
          <w:p w14:paraId="4DB6F66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7F184E4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CA79638"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538980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72E43B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4E90CF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BA323D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Ditylenchus </w:t>
            </w:r>
            <w:proofErr w:type="spellStart"/>
            <w:r>
              <w:rPr>
                <w:rFonts w:ascii="Times New Roman" w:hAnsi="Times New Roman"/>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CA2CD3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9311AD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43A90B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5CEF3C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Daffodils</w:t>
            </w:r>
          </w:p>
          <w:p w14:paraId="0F6A183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Narcissus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742EEAE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46F6E80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3F21748"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BE01F1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016C0C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3ED737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772B34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653B27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40E334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9740AC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3CD9A0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proofErr w:type="spellStart"/>
            <w:r>
              <w:rPr>
                <w:rFonts w:ascii="Times New Roman" w:hAnsi="Times New Roman"/>
                <w:b/>
                <w:sz w:val="24"/>
              </w:rPr>
              <w:t>Pachira</w:t>
            </w:r>
            <w:proofErr w:type="spellEnd"/>
          </w:p>
          <w:p w14:paraId="7199F6E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Pachira</w:t>
            </w:r>
            <w:proofErr w:type="spellEnd"/>
            <w:r>
              <w:rPr>
                <w:rFonts w:ascii="Times New Roman" w:hAnsi="Times New Roman"/>
                <w:sz w:val="24"/>
              </w:rPr>
              <w:t> </w:t>
            </w:r>
            <w:proofErr w:type="spellStart"/>
            <w:r>
              <w:rPr>
                <w:rFonts w:ascii="Times New Roman" w:hAnsi="Times New Roman"/>
                <w:sz w:val="24"/>
              </w:rPr>
              <w:t>Aubl</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3AA29E6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0BA42AE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F7B76F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FD1614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E8E267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E66106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C90E8B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E3D448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4BDED20"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E8ECB5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71C005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Palms</w:t>
            </w:r>
          </w:p>
          <w:p w14:paraId="68457F0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Palmae</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4D278B6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011B05E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219429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53E8A5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B4D126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6C81D8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2622F66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653A62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A0C22E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E1C655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2685D0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The following genera and species of palms:</w:t>
            </w:r>
          </w:p>
          <w:p w14:paraId="68C48AC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Areca catechu </w:t>
            </w:r>
            <w:r>
              <w:rPr>
                <w:rFonts w:ascii="Times New Roman" w:hAnsi="Times New Roman"/>
                <w:sz w:val="24"/>
              </w:rPr>
              <w:t>L.,</w:t>
            </w:r>
          </w:p>
          <w:p w14:paraId="570D2D4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Arenga pinnata </w:t>
            </w:r>
            <w:r>
              <w:rPr>
                <w:rFonts w:ascii="Times New Roman" w:hAnsi="Times New Roman"/>
                <w:sz w:val="24"/>
              </w:rPr>
              <w:t>(</w:t>
            </w:r>
            <w:proofErr w:type="spellStart"/>
            <w:r>
              <w:rPr>
                <w:rFonts w:ascii="Times New Roman" w:hAnsi="Times New Roman"/>
                <w:sz w:val="24"/>
              </w:rPr>
              <w:t>Wurmb</w:t>
            </w:r>
            <w:proofErr w:type="spellEnd"/>
            <w:r>
              <w:rPr>
                <w:rFonts w:ascii="Times New Roman" w:hAnsi="Times New Roman"/>
                <w:sz w:val="24"/>
              </w:rPr>
              <w:t xml:space="preserve">) </w:t>
            </w:r>
            <w:proofErr w:type="spellStart"/>
            <w:r>
              <w:rPr>
                <w:rFonts w:ascii="Times New Roman" w:hAnsi="Times New Roman"/>
                <w:sz w:val="24"/>
              </w:rPr>
              <w:t>Merr</w:t>
            </w:r>
            <w:proofErr w:type="spellEnd"/>
            <w:r>
              <w:rPr>
                <w:rFonts w:ascii="Times New Roman" w:hAnsi="Times New Roman"/>
                <w:sz w:val="24"/>
              </w:rPr>
              <w:t>.,</w:t>
            </w:r>
          </w:p>
          <w:p w14:paraId="2F8F5BC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Bismarckia</w:t>
            </w:r>
            <w:proofErr w:type="spellEnd"/>
            <w:r>
              <w:rPr>
                <w:rFonts w:ascii="Times New Roman" w:hAnsi="Times New Roman"/>
                <w:sz w:val="24"/>
              </w:rPr>
              <w:t> </w:t>
            </w:r>
            <w:proofErr w:type="spellStart"/>
            <w:r>
              <w:rPr>
                <w:rFonts w:ascii="Times New Roman" w:hAnsi="Times New Roman"/>
                <w:sz w:val="24"/>
              </w:rPr>
              <w:t>Hildebr</w:t>
            </w:r>
            <w:proofErr w:type="spellEnd"/>
            <w:r>
              <w:rPr>
                <w:rFonts w:ascii="Times New Roman" w:hAnsi="Times New Roman"/>
                <w:sz w:val="24"/>
              </w:rPr>
              <w:t xml:space="preserve">. &amp; H. </w:t>
            </w:r>
            <w:proofErr w:type="spellStart"/>
            <w:r>
              <w:rPr>
                <w:rFonts w:ascii="Times New Roman" w:hAnsi="Times New Roman"/>
                <w:sz w:val="24"/>
              </w:rPr>
              <w:t>Wendl</w:t>
            </w:r>
            <w:proofErr w:type="spellEnd"/>
            <w:r>
              <w:rPr>
                <w:rFonts w:ascii="Times New Roman" w:hAnsi="Times New Roman"/>
                <w:sz w:val="24"/>
              </w:rPr>
              <w:t>.,</w:t>
            </w:r>
          </w:p>
          <w:p w14:paraId="29C0D0B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Borassus </w:t>
            </w:r>
            <w:r>
              <w:rPr>
                <w:rFonts w:ascii="Times New Roman" w:hAnsi="Times New Roman"/>
                <w:i/>
                <w:iCs/>
                <w:sz w:val="24"/>
              </w:rPr>
              <w:t>flabellifer</w:t>
            </w:r>
            <w:r>
              <w:rPr>
                <w:rFonts w:ascii="Times New Roman" w:hAnsi="Times New Roman"/>
                <w:sz w:val="24"/>
              </w:rPr>
              <w:t> L.,</w:t>
            </w:r>
          </w:p>
          <w:p w14:paraId="6513B3C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Brahea</w:t>
            </w:r>
            <w:proofErr w:type="spellEnd"/>
            <w:r>
              <w:rPr>
                <w:rFonts w:ascii="Times New Roman" w:hAnsi="Times New Roman"/>
                <w:i/>
                <w:iCs/>
                <w:sz w:val="24"/>
              </w:rPr>
              <w:t xml:space="preserve"> </w:t>
            </w:r>
            <w:proofErr w:type="spellStart"/>
            <w:r>
              <w:rPr>
                <w:rFonts w:ascii="Times New Roman" w:hAnsi="Times New Roman"/>
                <w:i/>
                <w:iCs/>
                <w:sz w:val="24"/>
              </w:rPr>
              <w:t>armata</w:t>
            </w:r>
            <w:proofErr w:type="spellEnd"/>
            <w:r>
              <w:rPr>
                <w:rFonts w:ascii="Times New Roman" w:hAnsi="Times New Roman"/>
                <w:i/>
                <w:iCs/>
                <w:sz w:val="24"/>
              </w:rPr>
              <w:t> </w:t>
            </w:r>
            <w:r>
              <w:rPr>
                <w:rFonts w:ascii="Times New Roman" w:hAnsi="Times New Roman"/>
                <w:sz w:val="24"/>
              </w:rPr>
              <w:t>S. Watson,</w:t>
            </w:r>
          </w:p>
          <w:p w14:paraId="3FE4B51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Brahea</w:t>
            </w:r>
            <w:proofErr w:type="spellEnd"/>
            <w:r>
              <w:rPr>
                <w:rFonts w:ascii="Times New Roman" w:hAnsi="Times New Roman"/>
                <w:i/>
                <w:iCs/>
                <w:sz w:val="24"/>
              </w:rPr>
              <w:t xml:space="preserve"> edulis</w:t>
            </w:r>
            <w:r>
              <w:rPr>
                <w:rFonts w:ascii="Times New Roman" w:hAnsi="Times New Roman"/>
                <w:sz w:val="24"/>
              </w:rPr>
              <w:t xml:space="preserve"> H. </w:t>
            </w:r>
            <w:proofErr w:type="spellStart"/>
            <w:r>
              <w:rPr>
                <w:rFonts w:ascii="Times New Roman" w:hAnsi="Times New Roman"/>
                <w:sz w:val="24"/>
              </w:rPr>
              <w:t>Wendl</w:t>
            </w:r>
            <w:proofErr w:type="spellEnd"/>
            <w:r>
              <w:rPr>
                <w:rFonts w:ascii="Times New Roman" w:hAnsi="Times New Roman"/>
                <w:sz w:val="24"/>
              </w:rPr>
              <w:t>.,</w:t>
            </w:r>
          </w:p>
          <w:p w14:paraId="4403ADA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Butia</w:t>
            </w:r>
            <w:proofErr w:type="spellEnd"/>
            <w:r>
              <w:rPr>
                <w:rFonts w:ascii="Times New Roman" w:hAnsi="Times New Roman"/>
                <w:i/>
                <w:iCs/>
                <w:sz w:val="24"/>
              </w:rPr>
              <w:t xml:space="preserve"> capitata </w:t>
            </w:r>
            <w:r>
              <w:rPr>
                <w:rFonts w:ascii="Times New Roman" w:hAnsi="Times New Roman"/>
                <w:sz w:val="24"/>
              </w:rPr>
              <w:t xml:space="preserve">(Mart.) </w:t>
            </w:r>
            <w:proofErr w:type="spellStart"/>
            <w:r>
              <w:rPr>
                <w:rFonts w:ascii="Times New Roman" w:hAnsi="Times New Roman"/>
                <w:sz w:val="24"/>
              </w:rPr>
              <w:t>Becc</w:t>
            </w:r>
            <w:proofErr w:type="spellEnd"/>
            <w:r>
              <w:rPr>
                <w:rFonts w:ascii="Times New Roman" w:hAnsi="Times New Roman"/>
                <w:sz w:val="24"/>
              </w:rPr>
              <w:t>.,</w:t>
            </w:r>
          </w:p>
          <w:p w14:paraId="5C2A0DB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Calamus </w:t>
            </w:r>
            <w:proofErr w:type="spellStart"/>
            <w:r>
              <w:rPr>
                <w:rFonts w:ascii="Times New Roman" w:hAnsi="Times New Roman"/>
                <w:i/>
                <w:iCs/>
                <w:sz w:val="24"/>
              </w:rPr>
              <w:t>merrillii</w:t>
            </w:r>
            <w:proofErr w:type="spellEnd"/>
            <w:r>
              <w:rPr>
                <w:rFonts w:ascii="Times New Roman" w:hAnsi="Times New Roman"/>
                <w:i/>
                <w:iCs/>
                <w:sz w:val="24"/>
              </w:rPr>
              <w:t> </w:t>
            </w:r>
            <w:proofErr w:type="spellStart"/>
            <w:r>
              <w:rPr>
                <w:rFonts w:ascii="Times New Roman" w:hAnsi="Times New Roman"/>
                <w:sz w:val="24"/>
              </w:rPr>
              <w:t>Becc</w:t>
            </w:r>
            <w:proofErr w:type="spellEnd"/>
            <w:r>
              <w:rPr>
                <w:rFonts w:ascii="Times New Roman" w:hAnsi="Times New Roman"/>
                <w:sz w:val="24"/>
              </w:rPr>
              <w:t>.,</w:t>
            </w:r>
          </w:p>
          <w:p w14:paraId="545D708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Caryota</w:t>
            </w:r>
            <w:proofErr w:type="spellEnd"/>
            <w:r>
              <w:rPr>
                <w:rFonts w:ascii="Times New Roman" w:hAnsi="Times New Roman"/>
                <w:i/>
                <w:iCs/>
                <w:sz w:val="24"/>
              </w:rPr>
              <w:t xml:space="preserve"> maxima</w:t>
            </w:r>
            <w:r>
              <w:rPr>
                <w:rFonts w:ascii="Times New Roman" w:hAnsi="Times New Roman"/>
                <w:sz w:val="24"/>
              </w:rPr>
              <w:t> Blume,</w:t>
            </w:r>
          </w:p>
          <w:p w14:paraId="1FB31B0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Caryota</w:t>
            </w:r>
            <w:proofErr w:type="spellEnd"/>
            <w:r>
              <w:rPr>
                <w:rFonts w:ascii="Times New Roman" w:hAnsi="Times New Roman"/>
                <w:i/>
                <w:iCs/>
                <w:sz w:val="24"/>
              </w:rPr>
              <w:t xml:space="preserve"> </w:t>
            </w:r>
            <w:proofErr w:type="spellStart"/>
            <w:r>
              <w:rPr>
                <w:rFonts w:ascii="Times New Roman" w:hAnsi="Times New Roman"/>
                <w:i/>
                <w:iCs/>
                <w:sz w:val="24"/>
              </w:rPr>
              <w:t>cumingii</w:t>
            </w:r>
            <w:proofErr w:type="spellEnd"/>
            <w:r>
              <w:rPr>
                <w:rFonts w:ascii="Times New Roman" w:hAnsi="Times New Roman"/>
                <w:i/>
                <w:iCs/>
                <w:sz w:val="24"/>
              </w:rPr>
              <w:t> </w:t>
            </w:r>
            <w:proofErr w:type="spellStart"/>
            <w:r>
              <w:rPr>
                <w:rFonts w:ascii="Times New Roman" w:hAnsi="Times New Roman"/>
                <w:sz w:val="24"/>
              </w:rPr>
              <w:t>Lodd</w:t>
            </w:r>
            <w:proofErr w:type="spellEnd"/>
            <w:r>
              <w:rPr>
                <w:rFonts w:ascii="Times New Roman" w:hAnsi="Times New Roman"/>
                <w:sz w:val="24"/>
              </w:rPr>
              <w:t>. Ex Mart.,</w:t>
            </w:r>
          </w:p>
          <w:p w14:paraId="35218F0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Chamaerops humilis </w:t>
            </w:r>
            <w:r>
              <w:rPr>
                <w:rFonts w:ascii="Times New Roman" w:hAnsi="Times New Roman"/>
                <w:sz w:val="24"/>
              </w:rPr>
              <w:t>L.,</w:t>
            </w:r>
          </w:p>
          <w:p w14:paraId="6379AA9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Cocos nucifera</w:t>
            </w:r>
            <w:r>
              <w:rPr>
                <w:rFonts w:ascii="Times New Roman" w:hAnsi="Times New Roman"/>
                <w:sz w:val="24"/>
              </w:rPr>
              <w:t> L.,</w:t>
            </w:r>
          </w:p>
          <w:p w14:paraId="4D91ED3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Corypha</w:t>
            </w:r>
            <w:proofErr w:type="spellEnd"/>
            <w:r>
              <w:rPr>
                <w:rFonts w:ascii="Times New Roman" w:hAnsi="Times New Roman"/>
                <w:i/>
                <w:iCs/>
                <w:sz w:val="24"/>
              </w:rPr>
              <w:t xml:space="preserve"> </w:t>
            </w:r>
            <w:proofErr w:type="spellStart"/>
            <w:r>
              <w:rPr>
                <w:rFonts w:ascii="Times New Roman" w:hAnsi="Times New Roman"/>
                <w:i/>
                <w:iCs/>
                <w:sz w:val="24"/>
              </w:rPr>
              <w:t>utan</w:t>
            </w:r>
            <w:proofErr w:type="spellEnd"/>
            <w:r>
              <w:rPr>
                <w:rFonts w:ascii="Times New Roman" w:hAnsi="Times New Roman"/>
                <w:sz w:val="24"/>
              </w:rPr>
              <w:t> Lam.,</w:t>
            </w:r>
          </w:p>
          <w:p w14:paraId="7245738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Copernicia</w:t>
            </w:r>
            <w:r>
              <w:rPr>
                <w:rFonts w:ascii="Times New Roman" w:hAnsi="Times New Roman"/>
                <w:sz w:val="24"/>
              </w:rPr>
              <w:t> Mart.,</w:t>
            </w:r>
          </w:p>
          <w:p w14:paraId="6D6EC0A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Elaeis</w:t>
            </w:r>
            <w:proofErr w:type="spellEnd"/>
            <w:r>
              <w:rPr>
                <w:rFonts w:ascii="Times New Roman" w:hAnsi="Times New Roman"/>
                <w:i/>
                <w:iCs/>
                <w:sz w:val="24"/>
              </w:rPr>
              <w:t xml:space="preserve"> </w:t>
            </w:r>
            <w:proofErr w:type="spellStart"/>
            <w:r>
              <w:rPr>
                <w:rFonts w:ascii="Times New Roman" w:hAnsi="Times New Roman"/>
                <w:i/>
                <w:iCs/>
                <w:sz w:val="24"/>
              </w:rPr>
              <w:t>guineensis</w:t>
            </w:r>
            <w:proofErr w:type="spellEnd"/>
            <w:r>
              <w:rPr>
                <w:rFonts w:ascii="Times New Roman" w:hAnsi="Times New Roman"/>
                <w:i/>
                <w:iCs/>
                <w:sz w:val="24"/>
              </w:rPr>
              <w:t> </w:t>
            </w:r>
            <w:r>
              <w:rPr>
                <w:rFonts w:ascii="Times New Roman" w:hAnsi="Times New Roman"/>
                <w:sz w:val="24"/>
              </w:rPr>
              <w:t>Jacq.,</w:t>
            </w:r>
          </w:p>
          <w:p w14:paraId="4CE113F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Howea</w:t>
            </w:r>
            <w:proofErr w:type="spellEnd"/>
            <w:r>
              <w:rPr>
                <w:rFonts w:ascii="Times New Roman" w:hAnsi="Times New Roman"/>
                <w:i/>
                <w:iCs/>
                <w:sz w:val="24"/>
              </w:rPr>
              <w:t xml:space="preserve"> </w:t>
            </w:r>
            <w:proofErr w:type="spellStart"/>
            <w:r>
              <w:rPr>
                <w:rFonts w:ascii="Times New Roman" w:hAnsi="Times New Roman"/>
                <w:i/>
                <w:iCs/>
                <w:sz w:val="24"/>
              </w:rPr>
              <w:t>forsteriana</w:t>
            </w:r>
            <w:proofErr w:type="spellEnd"/>
            <w:r>
              <w:rPr>
                <w:rFonts w:ascii="Times New Roman" w:hAnsi="Times New Roman"/>
                <w:sz w:val="24"/>
              </w:rPr>
              <w:t> </w:t>
            </w:r>
            <w:proofErr w:type="spellStart"/>
            <w:r>
              <w:rPr>
                <w:rFonts w:ascii="Times New Roman" w:hAnsi="Times New Roman"/>
                <w:sz w:val="24"/>
              </w:rPr>
              <w:t>Becc</w:t>
            </w:r>
            <w:proofErr w:type="spellEnd"/>
            <w:r>
              <w:rPr>
                <w:rFonts w:ascii="Times New Roman" w:hAnsi="Times New Roman"/>
                <w:sz w:val="24"/>
              </w:rPr>
              <w:t>.,</w:t>
            </w:r>
          </w:p>
          <w:p w14:paraId="71C6DF9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Jubaea</w:t>
            </w:r>
            <w:proofErr w:type="spellEnd"/>
            <w:r>
              <w:rPr>
                <w:rFonts w:ascii="Times New Roman" w:hAnsi="Times New Roman"/>
                <w:i/>
                <w:iCs/>
                <w:sz w:val="24"/>
              </w:rPr>
              <w:t xml:space="preserve"> chilensis</w:t>
            </w:r>
            <w:r>
              <w:rPr>
                <w:rFonts w:ascii="Times New Roman" w:hAnsi="Times New Roman"/>
                <w:sz w:val="24"/>
              </w:rPr>
              <w:t xml:space="preserve"> (Molina) </w:t>
            </w:r>
            <w:proofErr w:type="spellStart"/>
            <w:r>
              <w:rPr>
                <w:rFonts w:ascii="Times New Roman" w:hAnsi="Times New Roman"/>
                <w:sz w:val="24"/>
              </w:rPr>
              <w:t>Baill</w:t>
            </w:r>
            <w:proofErr w:type="spellEnd"/>
            <w:r>
              <w:rPr>
                <w:rFonts w:ascii="Times New Roman" w:hAnsi="Times New Roman"/>
                <w:sz w:val="24"/>
              </w:rPr>
              <w:t>.,</w:t>
            </w:r>
          </w:p>
          <w:p w14:paraId="757C71E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Livistona</w:t>
            </w:r>
            <w:proofErr w:type="spellEnd"/>
            <w:r>
              <w:rPr>
                <w:rFonts w:ascii="Times New Roman" w:hAnsi="Times New Roman"/>
                <w:i/>
                <w:iCs/>
                <w:sz w:val="24"/>
              </w:rPr>
              <w:t xml:space="preserve"> australis</w:t>
            </w:r>
            <w:r>
              <w:rPr>
                <w:rFonts w:ascii="Times New Roman" w:hAnsi="Times New Roman"/>
                <w:sz w:val="24"/>
              </w:rPr>
              <w:t> C. Martius,</w:t>
            </w:r>
          </w:p>
          <w:p w14:paraId="422B9BC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Livistona</w:t>
            </w:r>
            <w:proofErr w:type="spellEnd"/>
            <w:r>
              <w:rPr>
                <w:rFonts w:ascii="Times New Roman" w:hAnsi="Times New Roman"/>
                <w:i/>
                <w:iCs/>
                <w:sz w:val="24"/>
              </w:rPr>
              <w:t xml:space="preserve"> decora</w:t>
            </w:r>
            <w:r>
              <w:rPr>
                <w:rFonts w:ascii="Times New Roman" w:hAnsi="Times New Roman"/>
                <w:sz w:val="24"/>
              </w:rPr>
              <w:t xml:space="preserve"> (W. Bull) </w:t>
            </w:r>
            <w:proofErr w:type="spellStart"/>
            <w:r>
              <w:rPr>
                <w:rFonts w:ascii="Times New Roman" w:hAnsi="Times New Roman"/>
                <w:sz w:val="24"/>
              </w:rPr>
              <w:t>Dowe</w:t>
            </w:r>
            <w:proofErr w:type="spellEnd"/>
            <w:r>
              <w:rPr>
                <w:rFonts w:ascii="Times New Roman" w:hAnsi="Times New Roman"/>
                <w:sz w:val="24"/>
              </w:rPr>
              <w:t>,</w:t>
            </w:r>
          </w:p>
          <w:p w14:paraId="1E04769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lastRenderedPageBreak/>
              <w:t>Livistona</w:t>
            </w:r>
            <w:proofErr w:type="spellEnd"/>
            <w:r>
              <w:rPr>
                <w:rFonts w:ascii="Times New Roman" w:hAnsi="Times New Roman"/>
                <w:i/>
                <w:iCs/>
                <w:sz w:val="24"/>
              </w:rPr>
              <w:t xml:space="preserve"> rotundifolia</w:t>
            </w:r>
            <w:r>
              <w:rPr>
                <w:rFonts w:ascii="Times New Roman" w:hAnsi="Times New Roman"/>
                <w:sz w:val="24"/>
              </w:rPr>
              <w:t> (Lam.) Mart.,</w:t>
            </w:r>
          </w:p>
          <w:p w14:paraId="2C4743E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Metroxylon</w:t>
            </w:r>
            <w:proofErr w:type="spellEnd"/>
            <w:r>
              <w:rPr>
                <w:rFonts w:ascii="Times New Roman" w:hAnsi="Times New Roman"/>
                <w:i/>
                <w:iCs/>
                <w:sz w:val="24"/>
              </w:rPr>
              <w:t xml:space="preserve"> </w:t>
            </w:r>
            <w:proofErr w:type="spellStart"/>
            <w:r>
              <w:rPr>
                <w:rFonts w:ascii="Times New Roman" w:hAnsi="Times New Roman"/>
                <w:i/>
                <w:iCs/>
                <w:sz w:val="24"/>
              </w:rPr>
              <w:t>sagu</w:t>
            </w:r>
            <w:proofErr w:type="spellEnd"/>
            <w:r>
              <w:rPr>
                <w:rFonts w:ascii="Times New Roman" w:hAnsi="Times New Roman"/>
                <w:sz w:val="24"/>
              </w:rPr>
              <w:t> </w:t>
            </w:r>
            <w:proofErr w:type="spellStart"/>
            <w:r>
              <w:rPr>
                <w:rFonts w:ascii="Times New Roman" w:hAnsi="Times New Roman"/>
                <w:sz w:val="24"/>
              </w:rPr>
              <w:t>Rottb</w:t>
            </w:r>
            <w:proofErr w:type="spellEnd"/>
            <w:r>
              <w:rPr>
                <w:rFonts w:ascii="Times New Roman" w:hAnsi="Times New Roman"/>
                <w:sz w:val="24"/>
              </w:rPr>
              <w:t>.,</w:t>
            </w:r>
          </w:p>
          <w:p w14:paraId="4504806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Phoenix </w:t>
            </w:r>
            <w:proofErr w:type="spellStart"/>
            <w:r>
              <w:rPr>
                <w:rFonts w:ascii="Times New Roman" w:hAnsi="Times New Roman"/>
                <w:i/>
                <w:iCs/>
                <w:sz w:val="24"/>
              </w:rPr>
              <w:t>canariensis</w:t>
            </w:r>
            <w:proofErr w:type="spellEnd"/>
            <w:r>
              <w:rPr>
                <w:rFonts w:ascii="Times New Roman" w:hAnsi="Times New Roman"/>
                <w:i/>
                <w:iCs/>
                <w:sz w:val="24"/>
              </w:rPr>
              <w:t> </w:t>
            </w:r>
            <w:proofErr w:type="spellStart"/>
            <w:r>
              <w:rPr>
                <w:rFonts w:ascii="Times New Roman" w:hAnsi="Times New Roman"/>
                <w:sz w:val="24"/>
              </w:rPr>
              <w:t>Chabaud</w:t>
            </w:r>
            <w:proofErr w:type="spellEnd"/>
            <w:r>
              <w:rPr>
                <w:rFonts w:ascii="Times New Roman" w:hAnsi="Times New Roman"/>
                <w:sz w:val="24"/>
              </w:rPr>
              <w:t>,</w:t>
            </w:r>
          </w:p>
          <w:p w14:paraId="58BE016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Phoenix dactylifera </w:t>
            </w:r>
            <w:r>
              <w:rPr>
                <w:rFonts w:ascii="Times New Roman" w:hAnsi="Times New Roman"/>
                <w:sz w:val="24"/>
              </w:rPr>
              <w:t>L.,</w:t>
            </w:r>
          </w:p>
          <w:p w14:paraId="0C49739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Phoenix </w:t>
            </w:r>
            <w:proofErr w:type="spellStart"/>
            <w:r>
              <w:rPr>
                <w:rFonts w:ascii="Times New Roman" w:hAnsi="Times New Roman"/>
                <w:i/>
                <w:iCs/>
                <w:sz w:val="24"/>
              </w:rPr>
              <w:t>reclinata</w:t>
            </w:r>
            <w:proofErr w:type="spellEnd"/>
            <w:r>
              <w:rPr>
                <w:rFonts w:ascii="Times New Roman" w:hAnsi="Times New Roman"/>
                <w:sz w:val="24"/>
              </w:rPr>
              <w:t> Jacq.,</w:t>
            </w:r>
          </w:p>
          <w:p w14:paraId="78E3214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Phoenix </w:t>
            </w:r>
            <w:proofErr w:type="spellStart"/>
            <w:r>
              <w:rPr>
                <w:rFonts w:ascii="Times New Roman" w:hAnsi="Times New Roman"/>
                <w:i/>
                <w:iCs/>
                <w:sz w:val="24"/>
              </w:rPr>
              <w:t>roebelenii</w:t>
            </w:r>
            <w:proofErr w:type="spellEnd"/>
            <w:r>
              <w:rPr>
                <w:rFonts w:ascii="Times New Roman" w:hAnsi="Times New Roman"/>
                <w:i/>
                <w:iCs/>
                <w:sz w:val="24"/>
              </w:rPr>
              <w:t> </w:t>
            </w:r>
            <w:r>
              <w:rPr>
                <w:rFonts w:ascii="Times New Roman" w:hAnsi="Times New Roman"/>
                <w:sz w:val="24"/>
              </w:rPr>
              <w:t>O'Brien,</w:t>
            </w:r>
          </w:p>
          <w:p w14:paraId="3C812D1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Phoenix sylvestris</w:t>
            </w:r>
            <w:r>
              <w:rPr>
                <w:rFonts w:ascii="Times New Roman" w:hAnsi="Times New Roman"/>
                <w:sz w:val="24"/>
              </w:rPr>
              <w:t xml:space="preserve"> (L.) </w:t>
            </w:r>
            <w:proofErr w:type="spellStart"/>
            <w:r>
              <w:rPr>
                <w:rFonts w:ascii="Times New Roman" w:hAnsi="Times New Roman"/>
                <w:sz w:val="24"/>
              </w:rPr>
              <w:t>Roxb</w:t>
            </w:r>
            <w:proofErr w:type="spellEnd"/>
            <w:r>
              <w:rPr>
                <w:rFonts w:ascii="Times New Roman" w:hAnsi="Times New Roman"/>
                <w:sz w:val="24"/>
              </w:rPr>
              <w:t>.,</w:t>
            </w:r>
          </w:p>
          <w:p w14:paraId="42AC768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Phoenix </w:t>
            </w:r>
            <w:proofErr w:type="spellStart"/>
            <w:r>
              <w:rPr>
                <w:rFonts w:ascii="Times New Roman" w:hAnsi="Times New Roman"/>
                <w:i/>
                <w:iCs/>
                <w:sz w:val="24"/>
              </w:rPr>
              <w:t>theophrasti</w:t>
            </w:r>
            <w:proofErr w:type="spellEnd"/>
            <w:r>
              <w:rPr>
                <w:rFonts w:ascii="Times New Roman" w:hAnsi="Times New Roman"/>
                <w:i/>
                <w:iCs/>
                <w:sz w:val="24"/>
              </w:rPr>
              <w:t> </w:t>
            </w:r>
            <w:proofErr w:type="spellStart"/>
            <w:r>
              <w:rPr>
                <w:rFonts w:ascii="Times New Roman" w:hAnsi="Times New Roman"/>
                <w:sz w:val="24"/>
              </w:rPr>
              <w:t>Greuter</w:t>
            </w:r>
            <w:proofErr w:type="spellEnd"/>
            <w:r>
              <w:rPr>
                <w:rFonts w:ascii="Times New Roman" w:hAnsi="Times New Roman"/>
                <w:sz w:val="24"/>
              </w:rPr>
              <w:t>,</w:t>
            </w:r>
          </w:p>
          <w:p w14:paraId="6D4C977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Pritchardia</w:t>
            </w:r>
            <w:proofErr w:type="spellEnd"/>
            <w:r>
              <w:rPr>
                <w:rFonts w:ascii="Times New Roman" w:hAnsi="Times New Roman"/>
                <w:sz w:val="24"/>
              </w:rPr>
              <w:t xml:space="preserve"> Seem. &amp; H. </w:t>
            </w:r>
            <w:proofErr w:type="spellStart"/>
            <w:r>
              <w:rPr>
                <w:rFonts w:ascii="Times New Roman" w:hAnsi="Times New Roman"/>
                <w:sz w:val="24"/>
              </w:rPr>
              <w:t>Wendl</w:t>
            </w:r>
            <w:proofErr w:type="spellEnd"/>
            <w:r>
              <w:rPr>
                <w:rFonts w:ascii="Times New Roman" w:hAnsi="Times New Roman"/>
                <w:sz w:val="24"/>
              </w:rPr>
              <w:t>.,</w:t>
            </w:r>
          </w:p>
          <w:p w14:paraId="2E5CDDA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Ravenea</w:t>
            </w:r>
            <w:proofErr w:type="spellEnd"/>
            <w:r>
              <w:rPr>
                <w:rFonts w:ascii="Times New Roman" w:hAnsi="Times New Roman"/>
                <w:i/>
                <w:iCs/>
                <w:sz w:val="24"/>
              </w:rPr>
              <w:t xml:space="preserve"> </w:t>
            </w:r>
            <w:proofErr w:type="spellStart"/>
            <w:r>
              <w:rPr>
                <w:rFonts w:ascii="Times New Roman" w:hAnsi="Times New Roman"/>
                <w:i/>
                <w:iCs/>
                <w:sz w:val="24"/>
              </w:rPr>
              <w:t>rivularis</w:t>
            </w:r>
            <w:proofErr w:type="spellEnd"/>
            <w:r>
              <w:rPr>
                <w:rFonts w:ascii="Times New Roman" w:hAnsi="Times New Roman"/>
                <w:sz w:val="24"/>
              </w:rPr>
              <w:t> </w:t>
            </w:r>
            <w:proofErr w:type="spellStart"/>
            <w:r>
              <w:rPr>
                <w:rFonts w:ascii="Times New Roman" w:hAnsi="Times New Roman"/>
                <w:sz w:val="24"/>
              </w:rPr>
              <w:t>Jum</w:t>
            </w:r>
            <w:proofErr w:type="spellEnd"/>
            <w:r>
              <w:rPr>
                <w:rFonts w:ascii="Times New Roman" w:hAnsi="Times New Roman"/>
                <w:sz w:val="24"/>
              </w:rPr>
              <w:t>. &amp; H. Perrier,</w:t>
            </w:r>
          </w:p>
          <w:p w14:paraId="3BAFDC2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Roystonea</w:t>
            </w:r>
            <w:proofErr w:type="spellEnd"/>
            <w:r>
              <w:rPr>
                <w:rFonts w:ascii="Times New Roman" w:hAnsi="Times New Roman"/>
                <w:i/>
                <w:iCs/>
                <w:sz w:val="24"/>
              </w:rPr>
              <w:t xml:space="preserve"> regia</w:t>
            </w:r>
            <w:r>
              <w:rPr>
                <w:rFonts w:ascii="Times New Roman" w:hAnsi="Times New Roman"/>
                <w:sz w:val="24"/>
              </w:rPr>
              <w:t> (</w:t>
            </w:r>
            <w:proofErr w:type="spellStart"/>
            <w:r>
              <w:rPr>
                <w:rFonts w:ascii="Times New Roman" w:hAnsi="Times New Roman"/>
                <w:sz w:val="24"/>
              </w:rPr>
              <w:t>Kunth</w:t>
            </w:r>
            <w:proofErr w:type="spellEnd"/>
            <w:r>
              <w:rPr>
                <w:rFonts w:ascii="Times New Roman" w:hAnsi="Times New Roman"/>
                <w:sz w:val="24"/>
              </w:rPr>
              <w:t>) O. F. Cook,</w:t>
            </w:r>
          </w:p>
          <w:p w14:paraId="649EB75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Sabal palmetto</w:t>
            </w:r>
            <w:r>
              <w:rPr>
                <w:rFonts w:ascii="Times New Roman" w:hAnsi="Times New Roman"/>
                <w:sz w:val="24"/>
              </w:rPr>
              <w:t xml:space="preserve"> (Walter) </w:t>
            </w:r>
            <w:proofErr w:type="spellStart"/>
            <w:r>
              <w:rPr>
                <w:rFonts w:ascii="Times New Roman" w:hAnsi="Times New Roman"/>
                <w:sz w:val="24"/>
              </w:rPr>
              <w:t>Lodd</w:t>
            </w:r>
            <w:proofErr w:type="spellEnd"/>
            <w:r>
              <w:rPr>
                <w:rFonts w:ascii="Times New Roman" w:hAnsi="Times New Roman"/>
                <w:sz w:val="24"/>
              </w:rPr>
              <w:t xml:space="preserve">. Ex </w:t>
            </w:r>
            <w:proofErr w:type="spellStart"/>
            <w:r>
              <w:rPr>
                <w:rFonts w:ascii="Times New Roman" w:hAnsi="Times New Roman"/>
                <w:sz w:val="24"/>
              </w:rPr>
              <w:t>Schult</w:t>
            </w:r>
            <w:proofErr w:type="spellEnd"/>
            <w:r>
              <w:rPr>
                <w:rFonts w:ascii="Times New Roman" w:hAnsi="Times New Roman"/>
                <w:sz w:val="24"/>
              </w:rPr>
              <w:t xml:space="preserve">. &amp; </w:t>
            </w:r>
            <w:proofErr w:type="spellStart"/>
            <w:r>
              <w:rPr>
                <w:rFonts w:ascii="Times New Roman" w:hAnsi="Times New Roman"/>
                <w:sz w:val="24"/>
              </w:rPr>
              <w:t>Schult</w:t>
            </w:r>
            <w:proofErr w:type="spellEnd"/>
            <w:r>
              <w:rPr>
                <w:rFonts w:ascii="Times New Roman" w:hAnsi="Times New Roman"/>
                <w:sz w:val="24"/>
              </w:rPr>
              <w:t>. f.,</w:t>
            </w:r>
          </w:p>
          <w:p w14:paraId="37ED3EC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Syagrus</w:t>
            </w:r>
            <w:proofErr w:type="spellEnd"/>
            <w:r>
              <w:rPr>
                <w:rFonts w:ascii="Times New Roman" w:hAnsi="Times New Roman"/>
                <w:i/>
                <w:iCs/>
                <w:sz w:val="24"/>
              </w:rPr>
              <w:t xml:space="preserve"> </w:t>
            </w:r>
            <w:proofErr w:type="spellStart"/>
            <w:r>
              <w:rPr>
                <w:rFonts w:ascii="Times New Roman" w:hAnsi="Times New Roman"/>
                <w:i/>
                <w:iCs/>
                <w:sz w:val="24"/>
              </w:rPr>
              <w:t>romanzoffiana</w:t>
            </w:r>
            <w:proofErr w:type="spellEnd"/>
            <w:r>
              <w:rPr>
                <w:rFonts w:ascii="Times New Roman" w:hAnsi="Times New Roman"/>
                <w:sz w:val="24"/>
              </w:rPr>
              <w:t> (Cham.) Glassman, </w:t>
            </w:r>
            <w:proofErr w:type="spellStart"/>
            <w:r>
              <w:rPr>
                <w:rFonts w:ascii="Times New Roman" w:hAnsi="Times New Roman"/>
                <w:i/>
                <w:iCs/>
                <w:sz w:val="24"/>
              </w:rPr>
              <w:t>Trachycarpus</w:t>
            </w:r>
            <w:proofErr w:type="spellEnd"/>
            <w:r>
              <w:rPr>
                <w:rFonts w:ascii="Times New Roman" w:hAnsi="Times New Roman"/>
                <w:i/>
                <w:iCs/>
                <w:sz w:val="24"/>
              </w:rPr>
              <w:t xml:space="preserve"> </w:t>
            </w:r>
            <w:proofErr w:type="spellStart"/>
            <w:r>
              <w:rPr>
                <w:rFonts w:ascii="Times New Roman" w:hAnsi="Times New Roman"/>
                <w:i/>
                <w:iCs/>
                <w:sz w:val="24"/>
              </w:rPr>
              <w:t>fortunei</w:t>
            </w:r>
            <w:proofErr w:type="spellEnd"/>
            <w:r>
              <w:rPr>
                <w:rFonts w:ascii="Times New Roman" w:hAnsi="Times New Roman"/>
                <w:sz w:val="24"/>
              </w:rPr>
              <w:t xml:space="preserve"> (Hook.) H. </w:t>
            </w:r>
            <w:proofErr w:type="spellStart"/>
            <w:r>
              <w:rPr>
                <w:rFonts w:ascii="Times New Roman" w:hAnsi="Times New Roman"/>
                <w:sz w:val="24"/>
              </w:rPr>
              <w:t>Wendl</w:t>
            </w:r>
            <w:proofErr w:type="spellEnd"/>
            <w:r>
              <w:rPr>
                <w:rFonts w:ascii="Times New Roman" w:hAnsi="Times New Roman"/>
                <w:sz w:val="24"/>
              </w:rPr>
              <w:t>., </w:t>
            </w:r>
            <w:proofErr w:type="spellStart"/>
            <w:r>
              <w:rPr>
                <w:rFonts w:ascii="Times New Roman" w:hAnsi="Times New Roman"/>
                <w:i/>
                <w:iCs/>
                <w:sz w:val="24"/>
              </w:rPr>
              <w:t>Washingtonia</w:t>
            </w:r>
            <w:proofErr w:type="spellEnd"/>
            <w:r>
              <w:rPr>
                <w:rFonts w:ascii="Times New Roman" w:hAnsi="Times New Roman"/>
                <w:sz w:val="24"/>
              </w:rPr>
              <w:t xml:space="preserve"> H. </w:t>
            </w:r>
            <w:proofErr w:type="spellStart"/>
            <w:r>
              <w:rPr>
                <w:rFonts w:ascii="Times New Roman" w:hAnsi="Times New Roman"/>
                <w:sz w:val="24"/>
              </w:rPr>
              <w:t>Wendl</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238E49E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4B54B0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B9F89B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EA4168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8019A6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08E2FD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9CD7E8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Rhynchophorus</w:t>
            </w:r>
            <w:proofErr w:type="spellEnd"/>
            <w:r>
              <w:rPr>
                <w:rFonts w:ascii="Times New Roman" w:hAnsi="Times New Roman"/>
                <w:i/>
                <w:iCs/>
                <w:sz w:val="24"/>
              </w:rPr>
              <w:t xml:space="preserve"> </w:t>
            </w:r>
            <w:proofErr w:type="spellStart"/>
            <w:r>
              <w:rPr>
                <w:rFonts w:ascii="Times New Roman" w:hAnsi="Times New Roman"/>
                <w:i/>
                <w:iCs/>
                <w:sz w:val="24"/>
              </w:rPr>
              <w:t>ferrugineus</w:t>
            </w:r>
            <w:proofErr w:type="spellEnd"/>
            <w:r>
              <w:rPr>
                <w:rFonts w:ascii="Times New Roman" w:hAnsi="Times New Roman"/>
                <w:i/>
                <w:iCs/>
                <w:sz w:val="24"/>
              </w:rPr>
              <w:t> </w:t>
            </w:r>
            <w:r>
              <w:rPr>
                <w:rFonts w:ascii="Times New Roman" w:hAnsi="Times New Roman"/>
                <w:sz w:val="24"/>
              </w:rPr>
              <w:t>(Olivier) [</w:t>
            </w:r>
            <w:proofErr w:type="spellStart"/>
            <w:r>
              <w:rPr>
                <w:rFonts w:ascii="Times New Roman" w:hAnsi="Times New Roman"/>
                <w:sz w:val="24"/>
              </w:rPr>
              <w:t>RHYCFE</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1B7BE8D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6A95B04"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27331F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85157C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Peppers</w:t>
            </w:r>
          </w:p>
          <w:p w14:paraId="33A249B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Capsicum annuum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73F296B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3C8CF54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F9CF93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A1555D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F8BB59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DC2EF9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Xanthomonas </w:t>
            </w:r>
            <w:proofErr w:type="spellStart"/>
            <w:r>
              <w:rPr>
                <w:rFonts w:ascii="Times New Roman" w:hAnsi="Times New Roman"/>
                <w:i/>
                <w:iCs/>
                <w:sz w:val="24"/>
              </w:rPr>
              <w:t>euvesicatoria</w:t>
            </w:r>
            <w:proofErr w:type="spellEnd"/>
            <w:r>
              <w:rPr>
                <w:rFonts w:ascii="Times New Roman" w:hAnsi="Times New Roman"/>
                <w:sz w:val="24"/>
              </w:rPr>
              <w:t> Jones et al. [</w:t>
            </w:r>
            <w:proofErr w:type="spellStart"/>
            <w:r>
              <w:rPr>
                <w:rFonts w:ascii="Times New Roman" w:hAnsi="Times New Roman"/>
                <w:sz w:val="24"/>
              </w:rPr>
              <w:t>XANTEU</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A6E96D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CB6184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4108CC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9F5FFD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D65C35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Xanthomonas </w:t>
            </w:r>
            <w:proofErr w:type="spellStart"/>
            <w:r>
              <w:rPr>
                <w:rFonts w:ascii="Times New Roman" w:hAnsi="Times New Roman"/>
                <w:i/>
                <w:iCs/>
                <w:sz w:val="24"/>
              </w:rPr>
              <w:t>gardneri</w:t>
            </w:r>
            <w:proofErr w:type="spellEnd"/>
            <w:r>
              <w:rPr>
                <w:rFonts w:ascii="Times New Roman" w:hAnsi="Times New Roman"/>
                <w:sz w:val="24"/>
              </w:rPr>
              <w:t xml:space="preserve"> (ex </w:t>
            </w:r>
            <w:proofErr w:type="spellStart"/>
            <w:r>
              <w:rPr>
                <w:rFonts w:ascii="Times New Roman" w:hAnsi="Times New Roman"/>
                <w:sz w:val="24"/>
              </w:rPr>
              <w:t>Šutič</w:t>
            </w:r>
            <w:proofErr w:type="spellEnd"/>
            <w:r>
              <w:rPr>
                <w:rFonts w:ascii="Times New Roman" w:hAnsi="Times New Roman"/>
                <w:sz w:val="24"/>
              </w:rPr>
              <w:t>) Jones et al. [</w:t>
            </w:r>
            <w:proofErr w:type="spellStart"/>
            <w:r>
              <w:rPr>
                <w:rFonts w:ascii="Times New Roman" w:hAnsi="Times New Roman"/>
                <w:sz w:val="24"/>
              </w:rPr>
              <w:t>XANTGA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40486D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209629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0CE801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D1598F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409A6A6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Xanthomonas </w:t>
            </w:r>
            <w:proofErr w:type="spellStart"/>
            <w:r>
              <w:rPr>
                <w:rFonts w:ascii="Times New Roman" w:hAnsi="Times New Roman"/>
                <w:i/>
                <w:iCs/>
                <w:sz w:val="24"/>
              </w:rPr>
              <w:t>perforans</w:t>
            </w:r>
            <w:proofErr w:type="spellEnd"/>
            <w:r>
              <w:rPr>
                <w:rFonts w:ascii="Times New Roman" w:hAnsi="Times New Roman"/>
                <w:sz w:val="24"/>
              </w:rPr>
              <w:t> Jones </w:t>
            </w:r>
            <w:r>
              <w:rPr>
                <w:rFonts w:ascii="Times New Roman" w:hAnsi="Times New Roman"/>
                <w:i/>
                <w:iCs/>
                <w:sz w:val="24"/>
              </w:rPr>
              <w:t>et al.</w:t>
            </w:r>
            <w:r>
              <w:rPr>
                <w:rFonts w:ascii="Times New Roman" w:hAnsi="Times New Roman"/>
                <w:sz w:val="24"/>
              </w:rPr>
              <w:t xml:space="preserve"> [</w:t>
            </w:r>
            <w:proofErr w:type="spellStart"/>
            <w:r>
              <w:rPr>
                <w:rFonts w:ascii="Times New Roman" w:hAnsi="Times New Roman"/>
                <w:sz w:val="24"/>
              </w:rPr>
              <w:t>XANTPF</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EF0416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FE3143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D18C70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A980E8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672AA6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Xanthomonas </w:t>
            </w:r>
            <w:proofErr w:type="spellStart"/>
            <w:r>
              <w:rPr>
                <w:rFonts w:ascii="Times New Roman" w:hAnsi="Times New Roman"/>
                <w:i/>
                <w:iCs/>
                <w:sz w:val="24"/>
              </w:rPr>
              <w:t>vesicatoria</w:t>
            </w:r>
            <w:proofErr w:type="spellEnd"/>
            <w:r>
              <w:rPr>
                <w:rFonts w:ascii="Times New Roman" w:hAnsi="Times New Roman"/>
                <w:sz w:val="24"/>
              </w:rPr>
              <w:t xml:space="preserve"> (ex Doidge) </w:t>
            </w:r>
            <w:proofErr w:type="spellStart"/>
            <w:r>
              <w:rPr>
                <w:rFonts w:ascii="Times New Roman" w:hAnsi="Times New Roman"/>
                <w:sz w:val="24"/>
              </w:rPr>
              <w:t>Vauterin</w:t>
            </w:r>
            <w:proofErr w:type="spellEnd"/>
            <w:r>
              <w:rPr>
                <w:rFonts w:ascii="Times New Roman" w:hAnsi="Times New Roman"/>
                <w:sz w:val="24"/>
              </w:rPr>
              <w:t> </w:t>
            </w:r>
            <w:r>
              <w:rPr>
                <w:rFonts w:ascii="Times New Roman" w:hAnsi="Times New Roman"/>
                <w:i/>
                <w:iCs/>
                <w:sz w:val="24"/>
              </w:rPr>
              <w:t>et al</w:t>
            </w:r>
            <w:r>
              <w:rPr>
                <w:rFonts w:ascii="Times New Roman" w:hAnsi="Times New Roman"/>
                <w:sz w:val="24"/>
              </w:rPr>
              <w:t>. [</w:t>
            </w:r>
            <w:proofErr w:type="spellStart"/>
            <w:r>
              <w:rPr>
                <w:rFonts w:ascii="Times New Roman" w:hAnsi="Times New Roman"/>
                <w:sz w:val="24"/>
              </w:rPr>
              <w:t>XANTVE</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80055A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9C11B1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58BDB1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1621D3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C0872FE"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B305F3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EF2E5F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038387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7DAE62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3BD27F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Potato spindle tuber viroid [</w:t>
            </w:r>
            <w:proofErr w:type="spellStart"/>
            <w:r>
              <w:rPr>
                <w:rFonts w:ascii="Times New Roman" w:hAnsi="Times New Roman"/>
                <w:sz w:val="24"/>
              </w:rPr>
              <w:t>PSTVD0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AB3CE0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FA0B3A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76BFF6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531FCB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9B9D53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934C6A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8B5559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1C00242"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63180F6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D142CE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Almond</w:t>
            </w:r>
          </w:p>
          <w:p w14:paraId="7A0A5F4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dulcis</w:t>
            </w:r>
            <w:r>
              <w:rPr>
                <w:rFonts w:ascii="Times New Roman" w:hAnsi="Times New Roman"/>
                <w:sz w:val="24"/>
              </w:rPr>
              <w:t> (Miller) Webb.</w:t>
            </w:r>
          </w:p>
        </w:tc>
        <w:tc>
          <w:tcPr>
            <w:tcW w:w="2174" w:type="pct"/>
            <w:tcBorders>
              <w:top w:val="outset" w:sz="6" w:space="0" w:color="414142"/>
              <w:left w:val="outset" w:sz="6" w:space="0" w:color="414142"/>
              <w:bottom w:val="outset" w:sz="6" w:space="0" w:color="414142"/>
              <w:right w:val="outset" w:sz="6" w:space="0" w:color="414142"/>
            </w:tcBorders>
            <w:hideMark/>
          </w:tcPr>
          <w:p w14:paraId="7AF5C85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21459A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C2A787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E23665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F1A9CB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AFB8C7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F47DB6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2BA325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C678F0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45B676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19AF13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Common ash</w:t>
            </w:r>
          </w:p>
          <w:p w14:paraId="6025F07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Fraxinus excelsior</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2A8661A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005C9FB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D811C0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BE7338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FB0691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DBC167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03B6597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5926D8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A3D065F"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D1D0AA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47.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E2EF89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Pelargonium</w:t>
            </w:r>
          </w:p>
          <w:p w14:paraId="0B03BB1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Pelargonium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292CE2A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39FF17B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2E429D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22A23E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5B05A5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9878EE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081398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Tomato spotted wilt </w:t>
            </w:r>
            <w:proofErr w:type="spellStart"/>
            <w:r>
              <w:rPr>
                <w:rFonts w:ascii="Times New Roman" w:hAnsi="Times New Roman"/>
                <w:sz w:val="24"/>
              </w:rPr>
              <w:t>tospovirus</w:t>
            </w:r>
            <w:proofErr w:type="spellEnd"/>
            <w:r>
              <w:rPr>
                <w:rFonts w:ascii="Times New Roman" w:hAnsi="Times New Roman"/>
                <w:sz w:val="24"/>
              </w:rPr>
              <w:t xml:space="preserve"> [</w:t>
            </w:r>
            <w:proofErr w:type="spellStart"/>
            <w:r>
              <w:rPr>
                <w:rFonts w:ascii="Times New Roman" w:hAnsi="Times New Roman"/>
                <w:sz w:val="24"/>
              </w:rPr>
              <w:t>TSWV00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88A0B6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E34F7F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625D22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3FC131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Peach</w:t>
            </w:r>
          </w:p>
          <w:p w14:paraId="4875029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persica</w:t>
            </w:r>
            <w:r>
              <w:rPr>
                <w:rFonts w:ascii="Times New Roman" w:hAnsi="Times New Roman"/>
                <w:sz w:val="24"/>
              </w:rPr>
              <w:t xml:space="preserve"> (L.) </w:t>
            </w:r>
            <w:proofErr w:type="spellStart"/>
            <w:r>
              <w:rPr>
                <w:rFonts w:ascii="Times New Roman" w:hAnsi="Times New Roman"/>
                <w:sz w:val="24"/>
              </w:rPr>
              <w:t>Batsch</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4BF04AC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5C71361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1F9261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11A3A0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631742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24243A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23293F5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Pseudomonas </w:t>
            </w:r>
            <w:proofErr w:type="spellStart"/>
            <w:r>
              <w:rPr>
                <w:rFonts w:ascii="Times New Roman" w:hAnsi="Times New Roman"/>
                <w:i/>
                <w:iCs/>
                <w:sz w:val="24"/>
              </w:rPr>
              <w:t>syringae</w:t>
            </w:r>
            <w:proofErr w:type="spellEnd"/>
            <w:r>
              <w:rPr>
                <w:rFonts w:ascii="Times New Roman" w:hAnsi="Times New Roman"/>
                <w:sz w:val="24"/>
              </w:rPr>
              <w:t> </w:t>
            </w:r>
            <w:proofErr w:type="spellStart"/>
            <w:r>
              <w:rPr>
                <w:rFonts w:ascii="Times New Roman" w:hAnsi="Times New Roman"/>
                <w:sz w:val="24"/>
              </w:rPr>
              <w:t>pv</w:t>
            </w:r>
            <w:proofErr w:type="spellEnd"/>
            <w:r>
              <w:rPr>
                <w:rFonts w:ascii="Times New Roman" w:hAnsi="Times New Roman"/>
                <w:sz w:val="24"/>
              </w:rPr>
              <w:t>. </w:t>
            </w:r>
            <w:proofErr w:type="spellStart"/>
            <w:r>
              <w:rPr>
                <w:rFonts w:ascii="Times New Roman" w:hAnsi="Times New Roman"/>
                <w:sz w:val="24"/>
              </w:rPr>
              <w:t>persicae</w:t>
            </w:r>
            <w:proofErr w:type="spellEnd"/>
            <w:r>
              <w:rPr>
                <w:rFonts w:ascii="Times New Roman" w:hAnsi="Times New Roman"/>
                <w:sz w:val="24"/>
              </w:rPr>
              <w:t> (</w:t>
            </w:r>
            <w:proofErr w:type="spellStart"/>
            <w:r>
              <w:rPr>
                <w:rFonts w:ascii="Times New Roman" w:hAnsi="Times New Roman"/>
                <w:sz w:val="24"/>
              </w:rPr>
              <w:t>Prunier</w:t>
            </w:r>
            <w:proofErr w:type="spellEnd"/>
            <w:r>
              <w:rPr>
                <w:rFonts w:ascii="Times New Roman" w:hAnsi="Times New Roman"/>
                <w:sz w:val="24"/>
              </w:rPr>
              <w:t xml:space="preserve">, </w:t>
            </w:r>
            <w:proofErr w:type="spellStart"/>
            <w:r>
              <w:rPr>
                <w:rFonts w:ascii="Times New Roman" w:hAnsi="Times New Roman"/>
                <w:sz w:val="24"/>
              </w:rPr>
              <w:t>Luisetti</w:t>
            </w:r>
            <w:proofErr w:type="spellEnd"/>
            <w:r>
              <w:rPr>
                <w:rFonts w:ascii="Times New Roman" w:hAnsi="Times New Roman"/>
                <w:sz w:val="24"/>
              </w:rPr>
              <w:t xml:space="preserve"> &amp;. </w:t>
            </w:r>
            <w:proofErr w:type="spellStart"/>
            <w:r>
              <w:rPr>
                <w:rFonts w:ascii="Times New Roman" w:hAnsi="Times New Roman"/>
                <w:sz w:val="24"/>
              </w:rPr>
              <w:t>Gardan</w:t>
            </w:r>
            <w:proofErr w:type="spellEnd"/>
            <w:r>
              <w:rPr>
                <w:rFonts w:ascii="Times New Roman" w:hAnsi="Times New Roman"/>
                <w:sz w:val="24"/>
              </w:rPr>
              <w:t xml:space="preserve">) Young, Dye &amp; </w:t>
            </w:r>
            <w:proofErr w:type="spellStart"/>
            <w:r>
              <w:rPr>
                <w:rFonts w:ascii="Times New Roman" w:hAnsi="Times New Roman"/>
                <w:sz w:val="24"/>
              </w:rPr>
              <w:t>Wilkie</w:t>
            </w:r>
            <w:proofErr w:type="spellEnd"/>
            <w:r>
              <w:rPr>
                <w:rFonts w:ascii="Times New Roman" w:hAnsi="Times New Roman"/>
                <w:sz w:val="24"/>
              </w:rPr>
              <w:t xml:space="preserve"> [</w:t>
            </w:r>
            <w:proofErr w:type="spellStart"/>
            <w:r>
              <w:rPr>
                <w:rFonts w:ascii="Times New Roman" w:hAnsi="Times New Roman"/>
                <w:sz w:val="24"/>
              </w:rPr>
              <w:t>PSDMPE</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06FF43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45976B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E36419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27EA32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F47026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62355DB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E6DFC6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72C5BF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BD1EF6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FD8F00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07CC7D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E0C06C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15DCBEE"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C78E70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543580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Pine</w:t>
            </w:r>
          </w:p>
          <w:p w14:paraId="5393BFC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Pinus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663135F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08EF5A0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474F41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665604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A2C209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9EB510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38FF29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Dothistroma</w:t>
            </w:r>
            <w:proofErr w:type="spellEnd"/>
            <w:r>
              <w:rPr>
                <w:rFonts w:ascii="Times New Roman" w:hAnsi="Times New Roman"/>
                <w:i/>
                <w:iCs/>
                <w:sz w:val="24"/>
              </w:rPr>
              <w:t xml:space="preserve"> </w:t>
            </w:r>
            <w:proofErr w:type="spellStart"/>
            <w:r>
              <w:rPr>
                <w:rFonts w:ascii="Times New Roman" w:hAnsi="Times New Roman"/>
                <w:i/>
                <w:iCs/>
                <w:sz w:val="24"/>
              </w:rPr>
              <w:t>pini</w:t>
            </w:r>
            <w:proofErr w:type="spellEnd"/>
            <w:r>
              <w:rPr>
                <w:rFonts w:ascii="Times New Roman" w:hAnsi="Times New Roman"/>
                <w:sz w:val="24"/>
              </w:rPr>
              <w:t> </w:t>
            </w:r>
            <w:proofErr w:type="spellStart"/>
            <w:r>
              <w:rPr>
                <w:rFonts w:ascii="Times New Roman" w:hAnsi="Times New Roman"/>
                <w:sz w:val="24"/>
              </w:rPr>
              <w:t>Hulbary</w:t>
            </w:r>
            <w:proofErr w:type="spellEnd"/>
            <w:r>
              <w:rPr>
                <w:rFonts w:ascii="Times New Roman" w:hAnsi="Times New Roman"/>
                <w:sz w:val="24"/>
              </w:rPr>
              <w:t xml:space="preserve"> [</w:t>
            </w:r>
            <w:proofErr w:type="spellStart"/>
            <w:r>
              <w:rPr>
                <w:rFonts w:ascii="Times New Roman" w:hAnsi="Times New Roman"/>
                <w:sz w:val="24"/>
              </w:rPr>
              <w:t>DOTSPI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459CF5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4F0F60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5C4A68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435DEF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1B7739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5DB056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Dothistroma</w:t>
            </w:r>
            <w:proofErr w:type="spellEnd"/>
            <w:r>
              <w:rPr>
                <w:rFonts w:ascii="Times New Roman" w:hAnsi="Times New Roman"/>
                <w:i/>
                <w:iCs/>
                <w:sz w:val="24"/>
              </w:rPr>
              <w:t xml:space="preserve"> </w:t>
            </w:r>
            <w:proofErr w:type="spellStart"/>
            <w:r>
              <w:rPr>
                <w:rFonts w:ascii="Times New Roman" w:hAnsi="Times New Roman"/>
                <w:i/>
                <w:iCs/>
                <w:sz w:val="24"/>
              </w:rPr>
              <w:t>septosporum</w:t>
            </w:r>
            <w:proofErr w:type="spellEnd"/>
            <w:r>
              <w:rPr>
                <w:rFonts w:ascii="Times New Roman" w:hAnsi="Times New Roman"/>
                <w:sz w:val="24"/>
              </w:rPr>
              <w:t> (</w:t>
            </w:r>
            <w:proofErr w:type="spellStart"/>
            <w:r>
              <w:rPr>
                <w:rFonts w:ascii="Times New Roman" w:hAnsi="Times New Roman"/>
                <w:sz w:val="24"/>
              </w:rPr>
              <w:t>Dorogin</w:t>
            </w:r>
            <w:proofErr w:type="spellEnd"/>
            <w:r>
              <w:rPr>
                <w:rFonts w:ascii="Times New Roman" w:hAnsi="Times New Roman"/>
                <w:sz w:val="24"/>
              </w:rPr>
              <w:t xml:space="preserve">) </w:t>
            </w:r>
            <w:proofErr w:type="spellStart"/>
            <w:r>
              <w:rPr>
                <w:rFonts w:ascii="Times New Roman" w:hAnsi="Times New Roman"/>
                <w:sz w:val="24"/>
              </w:rPr>
              <w:t>Morelet</w:t>
            </w:r>
            <w:proofErr w:type="spellEnd"/>
            <w:r>
              <w:rPr>
                <w:rFonts w:ascii="Times New Roman" w:hAnsi="Times New Roman"/>
                <w:sz w:val="24"/>
              </w:rPr>
              <w:t xml:space="preserve"> [</w:t>
            </w:r>
            <w:proofErr w:type="spellStart"/>
            <w:r>
              <w:rPr>
                <w:rFonts w:ascii="Times New Roman" w:hAnsi="Times New Roman"/>
                <w:sz w:val="24"/>
              </w:rPr>
              <w:t>SCIRPI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E6B498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3C76ED4C"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B1BE5B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847FED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D08266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5CB6A61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Lecanosticta</w:t>
            </w:r>
            <w:proofErr w:type="spellEnd"/>
            <w:r>
              <w:rPr>
                <w:rFonts w:ascii="Times New Roman" w:hAnsi="Times New Roman"/>
                <w:i/>
                <w:iCs/>
                <w:sz w:val="24"/>
              </w:rPr>
              <w:t xml:space="preserve"> </w:t>
            </w:r>
            <w:proofErr w:type="spellStart"/>
            <w:r>
              <w:rPr>
                <w:rFonts w:ascii="Times New Roman" w:hAnsi="Times New Roman"/>
                <w:i/>
                <w:iCs/>
                <w:sz w:val="24"/>
              </w:rPr>
              <w:t>acicola</w:t>
            </w:r>
            <w:proofErr w:type="spellEnd"/>
            <w:r>
              <w:rPr>
                <w:rFonts w:ascii="Times New Roman" w:hAnsi="Times New Roman"/>
                <w:sz w:val="24"/>
              </w:rPr>
              <w:t xml:space="preserve"> (von </w:t>
            </w:r>
            <w:proofErr w:type="spellStart"/>
            <w:r>
              <w:rPr>
                <w:rFonts w:ascii="Times New Roman" w:hAnsi="Times New Roman"/>
                <w:sz w:val="24"/>
              </w:rPr>
              <w:t>Thümen</w:t>
            </w:r>
            <w:proofErr w:type="spellEnd"/>
            <w:r>
              <w:rPr>
                <w:rFonts w:ascii="Times New Roman" w:hAnsi="Times New Roman"/>
                <w:sz w:val="24"/>
              </w:rPr>
              <w:t xml:space="preserve">) </w:t>
            </w:r>
            <w:proofErr w:type="spellStart"/>
            <w:r>
              <w:rPr>
                <w:rFonts w:ascii="Times New Roman" w:hAnsi="Times New Roman"/>
                <w:sz w:val="24"/>
              </w:rPr>
              <w:t>Sydow</w:t>
            </w:r>
            <w:proofErr w:type="spellEnd"/>
            <w:r>
              <w:rPr>
                <w:rFonts w:ascii="Times New Roman" w:hAnsi="Times New Roman"/>
                <w:sz w:val="24"/>
              </w:rPr>
              <w:t xml:space="preserve"> [</w:t>
            </w:r>
            <w:proofErr w:type="spellStart"/>
            <w:r>
              <w:rPr>
                <w:rFonts w:ascii="Times New Roman" w:hAnsi="Times New Roman"/>
                <w:sz w:val="24"/>
              </w:rPr>
              <w:t>SCIRAC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660DDA2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7C7FF98"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97A625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71C56E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Genus of plums</w:t>
            </w:r>
          </w:p>
          <w:p w14:paraId="053E18C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A499416"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33C2EB4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58BFEC6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EA5420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4E3289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999E49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FE3D26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Xanthomonas </w:t>
            </w:r>
            <w:proofErr w:type="spellStart"/>
            <w:r>
              <w:rPr>
                <w:rFonts w:ascii="Times New Roman" w:hAnsi="Times New Roman"/>
                <w:i/>
                <w:iCs/>
                <w:sz w:val="24"/>
              </w:rPr>
              <w:t>arboricola</w:t>
            </w:r>
            <w:proofErr w:type="spellEnd"/>
            <w:r>
              <w:rPr>
                <w:rFonts w:ascii="Times New Roman" w:hAnsi="Times New Roman"/>
                <w:i/>
                <w:iCs/>
                <w:sz w:val="24"/>
              </w:rPr>
              <w:t xml:space="preserve"> </w:t>
            </w:r>
            <w:proofErr w:type="spellStart"/>
            <w:r>
              <w:rPr>
                <w:rFonts w:ascii="Times New Roman" w:hAnsi="Times New Roman"/>
                <w:i/>
                <w:iCs/>
                <w:sz w:val="24"/>
              </w:rPr>
              <w:t>pv</w:t>
            </w:r>
            <w:proofErr w:type="spellEnd"/>
            <w:r>
              <w:rPr>
                <w:rFonts w:ascii="Times New Roman" w:hAnsi="Times New Roman"/>
                <w:i/>
                <w:iCs/>
                <w:sz w:val="24"/>
              </w:rPr>
              <w:t xml:space="preserve">. </w:t>
            </w:r>
            <w:proofErr w:type="spellStart"/>
            <w:r>
              <w:rPr>
                <w:rFonts w:ascii="Times New Roman" w:hAnsi="Times New Roman"/>
                <w:i/>
                <w:iCs/>
                <w:sz w:val="24"/>
              </w:rPr>
              <w:t>pruni</w:t>
            </w:r>
            <w:proofErr w:type="spellEnd"/>
            <w:r>
              <w:rPr>
                <w:rFonts w:ascii="Times New Roman" w:hAnsi="Times New Roman"/>
                <w:i/>
                <w:iCs/>
                <w:sz w:val="24"/>
              </w:rPr>
              <w:t> </w:t>
            </w:r>
            <w:r>
              <w:rPr>
                <w:rFonts w:ascii="Times New Roman" w:hAnsi="Times New Roman"/>
                <w:sz w:val="24"/>
              </w:rPr>
              <w:t xml:space="preserve">(Smith) </w:t>
            </w:r>
            <w:proofErr w:type="spellStart"/>
            <w:r>
              <w:rPr>
                <w:rFonts w:ascii="Times New Roman" w:hAnsi="Times New Roman"/>
                <w:sz w:val="24"/>
              </w:rPr>
              <w:t>Vauterin</w:t>
            </w:r>
            <w:proofErr w:type="spellEnd"/>
            <w:r>
              <w:rPr>
                <w:rFonts w:ascii="Times New Roman" w:hAnsi="Times New Roman"/>
                <w:i/>
                <w:iCs/>
                <w:sz w:val="24"/>
              </w:rPr>
              <w:t> et al.</w:t>
            </w:r>
            <w:r>
              <w:rPr>
                <w:rFonts w:ascii="Times New Roman" w:hAnsi="Times New Roman"/>
                <w:sz w:val="24"/>
              </w:rPr>
              <w:t xml:space="preserve"> [</w:t>
            </w:r>
            <w:proofErr w:type="spellStart"/>
            <w:r>
              <w:rPr>
                <w:rFonts w:ascii="Times New Roman" w:hAnsi="Times New Roman"/>
                <w:sz w:val="24"/>
              </w:rPr>
              <w:t>XANTPR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20C30F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424E63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5DD999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15B069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C186736"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1F3C375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1E8D14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69FC5D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A765D8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9EE6DA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2AF0FA8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Candidatus</w:t>
            </w:r>
            <w:proofErr w:type="spellEnd"/>
            <w:r>
              <w:rPr>
                <w:rFonts w:ascii="Times New Roman" w:hAnsi="Times New Roman"/>
                <w:sz w:val="24"/>
              </w:rPr>
              <w:t> Phytoplasma </w:t>
            </w:r>
            <w:proofErr w:type="spellStart"/>
            <w:r>
              <w:rPr>
                <w:rFonts w:ascii="Times New Roman" w:hAnsi="Times New Roman"/>
                <w:i/>
                <w:iCs/>
                <w:sz w:val="24"/>
              </w:rPr>
              <w:t>prunorum</w:t>
            </w:r>
            <w:proofErr w:type="spellEnd"/>
            <w:r>
              <w:rPr>
                <w:rFonts w:ascii="Times New Roman" w:hAnsi="Times New Roman"/>
                <w:sz w:val="24"/>
              </w:rPr>
              <w:t> </w:t>
            </w:r>
            <w:proofErr w:type="spellStart"/>
            <w:r>
              <w:rPr>
                <w:rFonts w:ascii="Times New Roman" w:hAnsi="Times New Roman"/>
                <w:sz w:val="24"/>
              </w:rPr>
              <w:t>Seemüller</w:t>
            </w:r>
            <w:proofErr w:type="spellEnd"/>
            <w:r>
              <w:rPr>
                <w:rFonts w:ascii="Times New Roman" w:hAnsi="Times New Roman"/>
                <w:sz w:val="24"/>
              </w:rPr>
              <w:t xml:space="preserve"> &amp; Schneider [</w:t>
            </w:r>
            <w:proofErr w:type="spellStart"/>
            <w:r>
              <w:rPr>
                <w:rFonts w:ascii="Times New Roman" w:hAnsi="Times New Roman"/>
                <w:sz w:val="24"/>
              </w:rPr>
              <w:t>PHYPPR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9C6FD1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C56E1AC"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BB1239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5AF952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BF8BFB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0DFE08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7B6012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7D1F1E5B"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5C1C7FA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4C598FA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The following species of </w:t>
            </w:r>
            <w:r>
              <w:rPr>
                <w:rFonts w:ascii="Times New Roman" w:hAnsi="Times New Roman"/>
                <w:b/>
                <w:i/>
                <w:iCs/>
                <w:sz w:val="24"/>
              </w:rPr>
              <w:t>Prunus</w:t>
            </w:r>
            <w:r>
              <w:rPr>
                <w:rFonts w:ascii="Times New Roman" w:hAnsi="Times New Roman"/>
                <w:b/>
                <w:sz w:val="24"/>
              </w:rPr>
              <w:t xml:space="preserve"> L.:</w:t>
            </w:r>
          </w:p>
          <w:p w14:paraId="22E96BD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amygdalus</w:t>
            </w:r>
            <w:proofErr w:type="spellEnd"/>
            <w:r>
              <w:rPr>
                <w:rFonts w:ascii="Times New Roman" w:hAnsi="Times New Roman"/>
                <w:i/>
                <w:iCs/>
                <w:sz w:val="24"/>
              </w:rPr>
              <w:t> </w:t>
            </w:r>
            <w:proofErr w:type="spellStart"/>
            <w:r>
              <w:rPr>
                <w:rFonts w:ascii="Times New Roman" w:hAnsi="Times New Roman"/>
                <w:sz w:val="24"/>
              </w:rPr>
              <w:t>Batsch</w:t>
            </w:r>
            <w:proofErr w:type="spellEnd"/>
            <w:r>
              <w:rPr>
                <w:rFonts w:ascii="Times New Roman" w:hAnsi="Times New Roman"/>
                <w:sz w:val="24"/>
              </w:rPr>
              <w:t>,</w:t>
            </w:r>
          </w:p>
          <w:p w14:paraId="6FDACCF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blireiana</w:t>
            </w:r>
            <w:proofErr w:type="spellEnd"/>
            <w:r>
              <w:rPr>
                <w:rFonts w:ascii="Times New Roman" w:hAnsi="Times New Roman"/>
                <w:sz w:val="24"/>
              </w:rPr>
              <w:t> Andre,</w:t>
            </w:r>
          </w:p>
          <w:p w14:paraId="37F683A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brigantina</w:t>
            </w:r>
            <w:proofErr w:type="spellEnd"/>
            <w:r>
              <w:rPr>
                <w:rFonts w:ascii="Times New Roman" w:hAnsi="Times New Roman"/>
                <w:i/>
                <w:iCs/>
                <w:sz w:val="24"/>
              </w:rPr>
              <w:t> </w:t>
            </w:r>
            <w:r>
              <w:rPr>
                <w:rFonts w:ascii="Times New Roman" w:hAnsi="Times New Roman"/>
                <w:sz w:val="24"/>
              </w:rPr>
              <w:t>Vill.,</w:t>
            </w:r>
          </w:p>
          <w:p w14:paraId="0725D98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cerasifera</w:t>
            </w:r>
            <w:proofErr w:type="spellEnd"/>
            <w:r>
              <w:rPr>
                <w:rFonts w:ascii="Times New Roman" w:hAnsi="Times New Roman"/>
                <w:i/>
                <w:iCs/>
                <w:sz w:val="24"/>
              </w:rPr>
              <w:t> </w:t>
            </w:r>
            <w:proofErr w:type="spellStart"/>
            <w:r>
              <w:rPr>
                <w:rFonts w:ascii="Times New Roman" w:hAnsi="Times New Roman"/>
                <w:sz w:val="24"/>
              </w:rPr>
              <w:t>Ehrh</w:t>
            </w:r>
            <w:proofErr w:type="spellEnd"/>
            <w:r>
              <w:rPr>
                <w:rFonts w:ascii="Times New Roman" w:hAnsi="Times New Roman"/>
                <w:sz w:val="24"/>
              </w:rPr>
              <w:t>.,</w:t>
            </w:r>
          </w:p>
          <w:p w14:paraId="52165EB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lastRenderedPageBreak/>
              <w:t xml:space="preserve">Prunus </w:t>
            </w:r>
            <w:proofErr w:type="spellStart"/>
            <w:r>
              <w:rPr>
                <w:rFonts w:ascii="Times New Roman" w:hAnsi="Times New Roman"/>
                <w:i/>
                <w:iCs/>
                <w:sz w:val="24"/>
              </w:rPr>
              <w:t>cistena</w:t>
            </w:r>
            <w:proofErr w:type="spellEnd"/>
            <w:r>
              <w:rPr>
                <w:rFonts w:ascii="Times New Roman" w:hAnsi="Times New Roman"/>
                <w:sz w:val="24"/>
              </w:rPr>
              <w:t> Hansen, </w:t>
            </w:r>
            <w:r>
              <w:rPr>
                <w:rFonts w:ascii="Times New Roman" w:hAnsi="Times New Roman"/>
                <w:i/>
                <w:iCs/>
                <w:sz w:val="24"/>
              </w:rPr>
              <w:t xml:space="preserve">Prunus </w:t>
            </w:r>
            <w:proofErr w:type="spellStart"/>
            <w:r>
              <w:rPr>
                <w:rFonts w:ascii="Times New Roman" w:hAnsi="Times New Roman"/>
                <w:i/>
                <w:iCs/>
                <w:sz w:val="24"/>
              </w:rPr>
              <w:t>curdica</w:t>
            </w:r>
            <w:proofErr w:type="spellEnd"/>
            <w:r>
              <w:rPr>
                <w:rFonts w:ascii="Times New Roman" w:hAnsi="Times New Roman"/>
                <w:i/>
                <w:iCs/>
                <w:sz w:val="24"/>
              </w:rPr>
              <w:t> </w:t>
            </w:r>
            <w:proofErr w:type="spellStart"/>
            <w:r>
              <w:rPr>
                <w:rFonts w:ascii="Times New Roman" w:hAnsi="Times New Roman"/>
                <w:sz w:val="24"/>
              </w:rPr>
              <w:t>Fenzland</w:t>
            </w:r>
            <w:proofErr w:type="spellEnd"/>
            <w:r>
              <w:rPr>
                <w:rFonts w:ascii="Times New Roman" w:hAnsi="Times New Roman"/>
                <w:sz w:val="24"/>
              </w:rPr>
              <w:t xml:space="preserve"> Fritsch.,</w:t>
            </w:r>
          </w:p>
          <w:p w14:paraId="3F3D64E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domestica</w:t>
            </w:r>
            <w:r>
              <w:rPr>
                <w:rFonts w:ascii="Times New Roman" w:hAnsi="Times New Roman"/>
                <w:sz w:val="24"/>
              </w:rPr>
              <w:t> ssp. </w:t>
            </w:r>
            <w:proofErr w:type="spellStart"/>
            <w:r>
              <w:rPr>
                <w:rFonts w:ascii="Times New Roman" w:hAnsi="Times New Roman"/>
                <w:i/>
                <w:iCs/>
                <w:sz w:val="24"/>
              </w:rPr>
              <w:t>Insititia</w:t>
            </w:r>
            <w:proofErr w:type="spellEnd"/>
            <w:r>
              <w:rPr>
                <w:rFonts w:ascii="Times New Roman" w:hAnsi="Times New Roman"/>
                <w:sz w:val="24"/>
              </w:rPr>
              <w:t xml:space="preserve"> (L.) C. K. </w:t>
            </w:r>
            <w:proofErr w:type="spellStart"/>
            <w:r>
              <w:rPr>
                <w:rFonts w:ascii="Times New Roman" w:hAnsi="Times New Roman"/>
                <w:sz w:val="24"/>
              </w:rPr>
              <w:t>Schneid</w:t>
            </w:r>
            <w:proofErr w:type="spellEnd"/>
            <w:r>
              <w:rPr>
                <w:rFonts w:ascii="Times New Roman" w:hAnsi="Times New Roman"/>
                <w:sz w:val="24"/>
              </w:rPr>
              <w:t>,</w:t>
            </w:r>
          </w:p>
          <w:p w14:paraId="3155EA5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domestica </w:t>
            </w:r>
            <w:r>
              <w:rPr>
                <w:rFonts w:ascii="Times New Roman" w:hAnsi="Times New Roman"/>
                <w:sz w:val="24"/>
              </w:rPr>
              <w:t>ssp. </w:t>
            </w:r>
            <w:proofErr w:type="spellStart"/>
            <w:r>
              <w:rPr>
                <w:rFonts w:ascii="Times New Roman" w:hAnsi="Times New Roman"/>
                <w:i/>
                <w:iCs/>
                <w:sz w:val="24"/>
              </w:rPr>
              <w:t>Italica</w:t>
            </w:r>
            <w:proofErr w:type="spellEnd"/>
            <w:r>
              <w:rPr>
                <w:rFonts w:ascii="Times New Roman" w:hAnsi="Times New Roman"/>
                <w:sz w:val="24"/>
              </w:rPr>
              <w:t> (</w:t>
            </w:r>
            <w:proofErr w:type="spellStart"/>
            <w:r>
              <w:rPr>
                <w:rFonts w:ascii="Times New Roman" w:hAnsi="Times New Roman"/>
                <w:sz w:val="24"/>
              </w:rPr>
              <w:t>Borkh</w:t>
            </w:r>
            <w:proofErr w:type="spellEnd"/>
            <w:r>
              <w:rPr>
                <w:rFonts w:ascii="Times New Roman" w:hAnsi="Times New Roman"/>
                <w:sz w:val="24"/>
              </w:rPr>
              <w:t xml:space="preserve">.) </w:t>
            </w:r>
            <w:proofErr w:type="spellStart"/>
            <w:r>
              <w:rPr>
                <w:rFonts w:ascii="Times New Roman" w:hAnsi="Times New Roman"/>
                <w:sz w:val="24"/>
              </w:rPr>
              <w:t>Hegi</w:t>
            </w:r>
            <w:proofErr w:type="spellEnd"/>
            <w:r>
              <w:rPr>
                <w:rFonts w:ascii="Times New Roman" w:hAnsi="Times New Roman"/>
                <w:sz w:val="24"/>
              </w:rPr>
              <w:t>.,</w:t>
            </w:r>
          </w:p>
          <w:p w14:paraId="480C947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glandulosa</w:t>
            </w:r>
            <w:proofErr w:type="spellEnd"/>
            <w:r>
              <w:rPr>
                <w:rFonts w:ascii="Times New Roman" w:hAnsi="Times New Roman"/>
                <w:i/>
                <w:iCs/>
                <w:sz w:val="24"/>
              </w:rPr>
              <w:t> </w:t>
            </w:r>
            <w:proofErr w:type="spellStart"/>
            <w:r>
              <w:rPr>
                <w:rFonts w:ascii="Times New Roman" w:hAnsi="Times New Roman"/>
                <w:sz w:val="24"/>
              </w:rPr>
              <w:t>Thunb</w:t>
            </w:r>
            <w:proofErr w:type="spellEnd"/>
            <w:r>
              <w:rPr>
                <w:rFonts w:ascii="Times New Roman" w:hAnsi="Times New Roman"/>
                <w:sz w:val="24"/>
              </w:rPr>
              <w:t>.,</w:t>
            </w:r>
          </w:p>
          <w:p w14:paraId="25A8E9F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holosericea</w:t>
            </w:r>
            <w:proofErr w:type="spellEnd"/>
            <w:r>
              <w:rPr>
                <w:rFonts w:ascii="Times New Roman" w:hAnsi="Times New Roman"/>
                <w:sz w:val="24"/>
              </w:rPr>
              <w:t> </w:t>
            </w:r>
            <w:proofErr w:type="spellStart"/>
            <w:r>
              <w:rPr>
                <w:rFonts w:ascii="Times New Roman" w:hAnsi="Times New Roman"/>
                <w:sz w:val="24"/>
              </w:rPr>
              <w:t>Batal</w:t>
            </w:r>
            <w:proofErr w:type="spellEnd"/>
            <w:r>
              <w:rPr>
                <w:rFonts w:ascii="Times New Roman" w:hAnsi="Times New Roman"/>
                <w:sz w:val="24"/>
              </w:rPr>
              <w:t>.,</w:t>
            </w:r>
          </w:p>
          <w:p w14:paraId="5C251DF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hortulana</w:t>
            </w:r>
            <w:proofErr w:type="spellEnd"/>
            <w:r>
              <w:rPr>
                <w:rFonts w:ascii="Times New Roman" w:hAnsi="Times New Roman"/>
                <w:i/>
                <w:iCs/>
                <w:sz w:val="24"/>
              </w:rPr>
              <w:t> </w:t>
            </w:r>
            <w:r>
              <w:rPr>
                <w:rFonts w:ascii="Times New Roman" w:hAnsi="Times New Roman"/>
                <w:sz w:val="24"/>
              </w:rPr>
              <w:t>Bailey,</w:t>
            </w:r>
          </w:p>
          <w:p w14:paraId="16FBA07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japonica </w:t>
            </w:r>
            <w:proofErr w:type="spellStart"/>
            <w:r>
              <w:rPr>
                <w:rFonts w:ascii="Times New Roman" w:hAnsi="Times New Roman"/>
                <w:sz w:val="24"/>
              </w:rPr>
              <w:t>Thunb</w:t>
            </w:r>
            <w:proofErr w:type="spellEnd"/>
            <w:r>
              <w:rPr>
                <w:rFonts w:ascii="Times New Roman" w:hAnsi="Times New Roman"/>
                <w:sz w:val="24"/>
              </w:rPr>
              <w:t>.,</w:t>
            </w:r>
          </w:p>
          <w:p w14:paraId="4E48BCB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mandshurica</w:t>
            </w:r>
            <w:proofErr w:type="spellEnd"/>
            <w:r>
              <w:rPr>
                <w:rFonts w:ascii="Times New Roman" w:hAnsi="Times New Roman"/>
                <w:sz w:val="24"/>
              </w:rPr>
              <w:t xml:space="preserve"> (Maxim.) </w:t>
            </w:r>
            <w:proofErr w:type="spellStart"/>
            <w:r>
              <w:rPr>
                <w:rFonts w:ascii="Times New Roman" w:hAnsi="Times New Roman"/>
                <w:sz w:val="24"/>
              </w:rPr>
              <w:t>Koehne</w:t>
            </w:r>
            <w:proofErr w:type="spellEnd"/>
            <w:r>
              <w:rPr>
                <w:rFonts w:ascii="Times New Roman" w:hAnsi="Times New Roman"/>
                <w:sz w:val="24"/>
              </w:rPr>
              <w:t>,</w:t>
            </w:r>
          </w:p>
          <w:p w14:paraId="577D9CF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maritima </w:t>
            </w:r>
            <w:r>
              <w:rPr>
                <w:rFonts w:ascii="Times New Roman" w:hAnsi="Times New Roman"/>
                <w:sz w:val="24"/>
              </w:rPr>
              <w:t>Marsh.,</w:t>
            </w:r>
          </w:p>
          <w:p w14:paraId="08FC793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mume</w:t>
            </w:r>
            <w:proofErr w:type="spellEnd"/>
            <w:r>
              <w:rPr>
                <w:rFonts w:ascii="Times New Roman" w:hAnsi="Times New Roman"/>
                <w:sz w:val="24"/>
              </w:rPr>
              <w:t> </w:t>
            </w:r>
            <w:proofErr w:type="spellStart"/>
            <w:r>
              <w:rPr>
                <w:rFonts w:ascii="Times New Roman" w:hAnsi="Times New Roman"/>
                <w:sz w:val="24"/>
              </w:rPr>
              <w:t>Sieb</w:t>
            </w:r>
            <w:proofErr w:type="spellEnd"/>
            <w:r>
              <w:rPr>
                <w:rFonts w:ascii="Times New Roman" w:hAnsi="Times New Roman"/>
                <w:sz w:val="24"/>
              </w:rPr>
              <w:t xml:space="preserve">. and </w:t>
            </w:r>
            <w:proofErr w:type="spellStart"/>
            <w:r>
              <w:rPr>
                <w:rFonts w:ascii="Times New Roman" w:hAnsi="Times New Roman"/>
                <w:sz w:val="24"/>
              </w:rPr>
              <w:t>Zucc</w:t>
            </w:r>
            <w:proofErr w:type="spellEnd"/>
            <w:r>
              <w:rPr>
                <w:rFonts w:ascii="Times New Roman" w:hAnsi="Times New Roman"/>
                <w:sz w:val="24"/>
              </w:rPr>
              <w:t>.,</w:t>
            </w:r>
          </w:p>
          <w:p w14:paraId="58C21A2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nigra</w:t>
            </w:r>
            <w:r>
              <w:rPr>
                <w:rFonts w:ascii="Times New Roman" w:hAnsi="Times New Roman"/>
                <w:sz w:val="24"/>
              </w:rPr>
              <w:t> Ait.,</w:t>
            </w:r>
          </w:p>
          <w:p w14:paraId="297128D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sibirica</w:t>
            </w:r>
            <w:proofErr w:type="spellEnd"/>
            <w:r>
              <w:rPr>
                <w:rFonts w:ascii="Times New Roman" w:hAnsi="Times New Roman"/>
                <w:sz w:val="24"/>
              </w:rPr>
              <w:t> L., </w:t>
            </w:r>
            <w:r>
              <w:rPr>
                <w:rFonts w:ascii="Times New Roman" w:hAnsi="Times New Roman"/>
                <w:i/>
                <w:iCs/>
                <w:sz w:val="24"/>
              </w:rPr>
              <w:t xml:space="preserve">Prunus </w:t>
            </w:r>
            <w:proofErr w:type="spellStart"/>
            <w:r>
              <w:rPr>
                <w:rFonts w:ascii="Times New Roman" w:hAnsi="Times New Roman"/>
                <w:i/>
                <w:iCs/>
                <w:sz w:val="24"/>
              </w:rPr>
              <w:t>simonii</w:t>
            </w:r>
            <w:proofErr w:type="spellEnd"/>
            <w:r>
              <w:rPr>
                <w:rFonts w:ascii="Times New Roman" w:hAnsi="Times New Roman"/>
                <w:i/>
                <w:iCs/>
                <w:sz w:val="24"/>
              </w:rPr>
              <w:t> </w:t>
            </w:r>
            <w:proofErr w:type="spellStart"/>
            <w:r>
              <w:rPr>
                <w:rFonts w:ascii="Times New Roman" w:hAnsi="Times New Roman"/>
                <w:sz w:val="24"/>
              </w:rPr>
              <w:t>Carr</w:t>
            </w:r>
            <w:proofErr w:type="spellEnd"/>
            <w:r>
              <w:rPr>
                <w:rFonts w:ascii="Times New Roman" w:hAnsi="Times New Roman"/>
                <w:sz w:val="24"/>
              </w:rPr>
              <w:t>., </w:t>
            </w:r>
            <w:r>
              <w:rPr>
                <w:rFonts w:ascii="Times New Roman" w:hAnsi="Times New Roman"/>
                <w:i/>
                <w:iCs/>
                <w:sz w:val="24"/>
              </w:rPr>
              <w:t>Prunus spinosa</w:t>
            </w:r>
            <w:r>
              <w:rPr>
                <w:rFonts w:ascii="Times New Roman" w:hAnsi="Times New Roman"/>
                <w:sz w:val="24"/>
              </w:rPr>
              <w:t> L., </w:t>
            </w:r>
            <w:r>
              <w:rPr>
                <w:rFonts w:ascii="Times New Roman" w:hAnsi="Times New Roman"/>
                <w:i/>
                <w:iCs/>
                <w:sz w:val="24"/>
              </w:rPr>
              <w:t>Prunus tomentosa</w:t>
            </w:r>
            <w:r>
              <w:rPr>
                <w:rFonts w:ascii="Times New Roman" w:hAnsi="Times New Roman"/>
                <w:sz w:val="24"/>
              </w:rPr>
              <w:t> </w:t>
            </w:r>
            <w:proofErr w:type="spellStart"/>
            <w:r>
              <w:rPr>
                <w:rFonts w:ascii="Times New Roman" w:hAnsi="Times New Roman"/>
                <w:sz w:val="24"/>
              </w:rPr>
              <w:t>Thunb</w:t>
            </w:r>
            <w:proofErr w:type="spellEnd"/>
            <w:r>
              <w:rPr>
                <w:rFonts w:ascii="Times New Roman" w:hAnsi="Times New Roman"/>
                <w:sz w:val="24"/>
              </w:rPr>
              <w:t>.,</w:t>
            </w:r>
          </w:p>
          <w:p w14:paraId="7538E3E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Prunus triloba</w:t>
            </w:r>
            <w:r>
              <w:rPr>
                <w:rFonts w:ascii="Times New Roman" w:hAnsi="Times New Roman"/>
                <w:sz w:val="24"/>
              </w:rPr>
              <w:t> </w:t>
            </w:r>
            <w:proofErr w:type="spellStart"/>
            <w:r>
              <w:rPr>
                <w:rFonts w:ascii="Times New Roman" w:hAnsi="Times New Roman"/>
                <w:sz w:val="24"/>
              </w:rPr>
              <w:t>Lindl</w:t>
            </w:r>
            <w:proofErr w:type="spellEnd"/>
            <w:r>
              <w:rPr>
                <w:rFonts w:ascii="Times New Roman" w:hAnsi="Times New Roman"/>
                <w:sz w:val="24"/>
              </w:rPr>
              <w:t>.</w:t>
            </w:r>
          </w:p>
          <w:p w14:paraId="228BCAF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and other species of </w:t>
            </w:r>
            <w:r>
              <w:rPr>
                <w:rFonts w:ascii="Times New Roman" w:hAnsi="Times New Roman"/>
                <w:i/>
                <w:iCs/>
                <w:sz w:val="24"/>
              </w:rPr>
              <w:t>Prunus</w:t>
            </w:r>
            <w:r>
              <w:rPr>
                <w:rFonts w:ascii="Times New Roman" w:hAnsi="Times New Roman"/>
                <w:sz w:val="24"/>
              </w:rPr>
              <w:t xml:space="preserve"> L. susceptible to Plum pox virus</w:t>
            </w:r>
          </w:p>
        </w:tc>
        <w:tc>
          <w:tcPr>
            <w:tcW w:w="2174" w:type="pct"/>
            <w:tcBorders>
              <w:top w:val="outset" w:sz="6" w:space="0" w:color="414142"/>
              <w:left w:val="outset" w:sz="6" w:space="0" w:color="414142"/>
              <w:bottom w:val="outset" w:sz="6" w:space="0" w:color="414142"/>
              <w:right w:val="outset" w:sz="6" w:space="0" w:color="414142"/>
            </w:tcBorders>
            <w:hideMark/>
          </w:tcPr>
          <w:p w14:paraId="67F5580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A3F655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5CEB67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DDC76E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DCA60D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7F2320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175542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0D2A962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DA1905D"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563B2BA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70709E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Striped squill</w:t>
            </w:r>
          </w:p>
          <w:p w14:paraId="2413A10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Puschkinia</w:t>
            </w:r>
            <w:proofErr w:type="spellEnd"/>
            <w:r>
              <w:rPr>
                <w:rFonts w:ascii="Times New Roman" w:hAnsi="Times New Roman"/>
                <w:sz w:val="24"/>
              </w:rPr>
              <w:t> Adams</w:t>
            </w:r>
          </w:p>
        </w:tc>
        <w:tc>
          <w:tcPr>
            <w:tcW w:w="2174" w:type="pct"/>
            <w:tcBorders>
              <w:top w:val="outset" w:sz="6" w:space="0" w:color="414142"/>
              <w:left w:val="outset" w:sz="6" w:space="0" w:color="414142"/>
              <w:bottom w:val="outset" w:sz="6" w:space="0" w:color="414142"/>
              <w:right w:val="outset" w:sz="6" w:space="0" w:color="414142"/>
            </w:tcBorders>
            <w:hideMark/>
          </w:tcPr>
          <w:p w14:paraId="2015A00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78A7EFA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0C9AD51"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A2C30B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C5538F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C7731D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3BF3A2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A27B7F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7FA3D32"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40AB87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A52B3D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Rhododendron other than Sims’ rhododendron</w:t>
            </w:r>
          </w:p>
          <w:p w14:paraId="31CA5BC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Rhododendron</w:t>
            </w:r>
            <w:r>
              <w:rPr>
                <w:rFonts w:ascii="Times New Roman" w:hAnsi="Times New Roman"/>
                <w:sz w:val="24"/>
              </w:rPr>
              <w:t xml:space="preserve"> L. other than </w:t>
            </w:r>
            <w:r>
              <w:rPr>
                <w:rFonts w:ascii="Times New Roman" w:hAnsi="Times New Roman"/>
                <w:i/>
                <w:iCs/>
                <w:sz w:val="24"/>
              </w:rPr>
              <w:t xml:space="preserve">R. </w:t>
            </w:r>
            <w:proofErr w:type="spellStart"/>
            <w:r>
              <w:rPr>
                <w:rFonts w:ascii="Times New Roman" w:hAnsi="Times New Roman"/>
                <w:i/>
                <w:iCs/>
                <w:sz w:val="24"/>
              </w:rPr>
              <w:t>simsii</w:t>
            </w:r>
            <w:proofErr w:type="spellEnd"/>
            <w:r>
              <w:rPr>
                <w:rFonts w:ascii="Times New Roman" w:hAnsi="Times New Roman"/>
                <w:sz w:val="24"/>
              </w:rPr>
              <w:t xml:space="preserve"> L. </w:t>
            </w:r>
          </w:p>
        </w:tc>
        <w:tc>
          <w:tcPr>
            <w:tcW w:w="2174" w:type="pct"/>
            <w:tcBorders>
              <w:top w:val="outset" w:sz="6" w:space="0" w:color="414142"/>
              <w:left w:val="outset" w:sz="6" w:space="0" w:color="414142"/>
              <w:bottom w:val="outset" w:sz="6" w:space="0" w:color="414142"/>
              <w:right w:val="outset" w:sz="6" w:space="0" w:color="414142"/>
            </w:tcBorders>
            <w:hideMark/>
          </w:tcPr>
          <w:p w14:paraId="3B2FDA3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35D3C35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EF74B50"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60A7769"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A93E59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6DBA1C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12DB2E6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D902C1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0E69D5BB"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10110C5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79122124"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Sansevieria (bowstring hemp)</w:t>
            </w:r>
          </w:p>
          <w:p w14:paraId="478E583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Sansevieria</w:t>
            </w:r>
            <w:r>
              <w:rPr>
                <w:rFonts w:ascii="Times New Roman" w:hAnsi="Times New Roman"/>
                <w:sz w:val="24"/>
              </w:rPr>
              <w:t> </w:t>
            </w:r>
            <w:proofErr w:type="spellStart"/>
            <w:r>
              <w:rPr>
                <w:rFonts w:ascii="Times New Roman" w:hAnsi="Times New Roman"/>
                <w:sz w:val="24"/>
              </w:rPr>
              <w:t>Thunb</w:t>
            </w:r>
            <w:proofErr w:type="spellEnd"/>
            <w:r>
              <w:rPr>
                <w:rFonts w:ascii="Times New Roman" w:hAnsi="Times New Roman"/>
                <w:sz w:val="24"/>
              </w:rPr>
              <w:t>.</w:t>
            </w:r>
          </w:p>
        </w:tc>
        <w:tc>
          <w:tcPr>
            <w:tcW w:w="2174" w:type="pct"/>
            <w:tcBorders>
              <w:top w:val="outset" w:sz="6" w:space="0" w:color="414142"/>
              <w:left w:val="outset" w:sz="6" w:space="0" w:color="414142"/>
              <w:bottom w:val="outset" w:sz="6" w:space="0" w:color="414142"/>
              <w:right w:val="outset" w:sz="6" w:space="0" w:color="414142"/>
            </w:tcBorders>
            <w:hideMark/>
          </w:tcPr>
          <w:p w14:paraId="3ADC073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Insects and mites</w:t>
            </w:r>
          </w:p>
        </w:tc>
        <w:tc>
          <w:tcPr>
            <w:tcW w:w="635" w:type="pct"/>
            <w:tcBorders>
              <w:top w:val="outset" w:sz="6" w:space="0" w:color="414142"/>
              <w:left w:val="outset" w:sz="6" w:space="0" w:color="414142"/>
              <w:bottom w:val="outset" w:sz="6" w:space="0" w:color="414142"/>
              <w:right w:val="outset" w:sz="6" w:space="0" w:color="414142"/>
            </w:tcBorders>
            <w:hideMark/>
          </w:tcPr>
          <w:p w14:paraId="260E51E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366EFEC"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0D39183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263A39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386CF7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5D2B1C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Opogona</w:t>
            </w:r>
            <w:proofErr w:type="spellEnd"/>
            <w:r>
              <w:rPr>
                <w:rFonts w:ascii="Times New Roman" w:hAnsi="Times New Roman"/>
                <w:i/>
                <w:iCs/>
                <w:sz w:val="24"/>
              </w:rPr>
              <w:t xml:space="preserve"> </w:t>
            </w:r>
            <w:proofErr w:type="spellStart"/>
            <w:r>
              <w:rPr>
                <w:rFonts w:ascii="Times New Roman" w:hAnsi="Times New Roman"/>
                <w:i/>
                <w:iCs/>
                <w:sz w:val="24"/>
              </w:rPr>
              <w:t>sacchari</w:t>
            </w:r>
            <w:proofErr w:type="spellEnd"/>
            <w:r>
              <w:rPr>
                <w:rFonts w:ascii="Times New Roman" w:hAnsi="Times New Roman"/>
                <w:i/>
                <w:iCs/>
                <w:sz w:val="24"/>
              </w:rPr>
              <w:t> </w:t>
            </w:r>
            <w:proofErr w:type="spellStart"/>
            <w:r>
              <w:rPr>
                <w:rFonts w:ascii="Times New Roman" w:hAnsi="Times New Roman"/>
                <w:sz w:val="24"/>
              </w:rPr>
              <w:t>Bojer</w:t>
            </w:r>
            <w:proofErr w:type="spellEnd"/>
            <w:r>
              <w:rPr>
                <w:rFonts w:ascii="Times New Roman" w:hAnsi="Times New Roman"/>
                <w:sz w:val="24"/>
              </w:rPr>
              <w:t xml:space="preserve"> [</w:t>
            </w:r>
            <w:proofErr w:type="spellStart"/>
            <w:r>
              <w:rPr>
                <w:rFonts w:ascii="Times New Roman" w:hAnsi="Times New Roman"/>
                <w:sz w:val="24"/>
              </w:rPr>
              <w:t>OPOGSC</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EFAB7B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10FD637A"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4F0F281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13820833"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Red oak</w:t>
            </w:r>
          </w:p>
          <w:p w14:paraId="7E813A1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Quercus rubra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3E9E224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5394DD5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6541C08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3DDEA4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3709C8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231A38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Plants for planting other than pollen and seeds</w:t>
            </w:r>
          </w:p>
          <w:p w14:paraId="655AA27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6117B32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79498AB"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683EC9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2E170AE8"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Sunflowers</w:t>
            </w:r>
          </w:p>
          <w:p w14:paraId="450A41C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Helianthus annuus </w:t>
            </w:r>
            <w:r>
              <w:rPr>
                <w:rFonts w:ascii="Times New Roman" w:hAnsi="Times New Roman"/>
                <w:sz w:val="24"/>
              </w:rPr>
              <w:t>L.</w:t>
            </w:r>
          </w:p>
        </w:tc>
        <w:tc>
          <w:tcPr>
            <w:tcW w:w="2174" w:type="pct"/>
            <w:tcBorders>
              <w:top w:val="outset" w:sz="6" w:space="0" w:color="414142"/>
              <w:left w:val="outset" w:sz="6" w:space="0" w:color="414142"/>
              <w:bottom w:val="outset" w:sz="6" w:space="0" w:color="414142"/>
              <w:right w:val="outset" w:sz="6" w:space="0" w:color="414142"/>
            </w:tcBorders>
            <w:hideMark/>
          </w:tcPr>
          <w:p w14:paraId="3589F41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0865E1D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CF1082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AB1A32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7BCBD5A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5CFFEA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seeds:</w:t>
            </w:r>
          </w:p>
          <w:p w14:paraId="2769DD5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Plasmopara</w:t>
            </w:r>
            <w:proofErr w:type="spellEnd"/>
            <w:r>
              <w:rPr>
                <w:rFonts w:ascii="Times New Roman" w:hAnsi="Times New Roman"/>
                <w:i/>
                <w:iCs/>
                <w:sz w:val="24"/>
              </w:rPr>
              <w:t xml:space="preserve"> </w:t>
            </w:r>
            <w:proofErr w:type="spellStart"/>
            <w:r>
              <w:rPr>
                <w:rFonts w:ascii="Times New Roman" w:hAnsi="Times New Roman"/>
                <w:i/>
                <w:iCs/>
                <w:sz w:val="24"/>
              </w:rPr>
              <w:t>halstedii</w:t>
            </w:r>
            <w:proofErr w:type="spellEnd"/>
            <w:r>
              <w:rPr>
                <w:rFonts w:ascii="Times New Roman" w:hAnsi="Times New Roman"/>
                <w:sz w:val="24"/>
              </w:rPr>
              <w:t> (Farlow) Berlese &amp; de Toni [</w:t>
            </w:r>
            <w:proofErr w:type="spellStart"/>
            <w:r>
              <w:rPr>
                <w:rFonts w:ascii="Times New Roman" w:hAnsi="Times New Roman"/>
                <w:sz w:val="24"/>
              </w:rPr>
              <w:t>PLASHA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235CDF5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649EEE2"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5D2FAE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9EFC92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Bulb plants</w:t>
            </w:r>
          </w:p>
          <w:p w14:paraId="4F05C71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Allium</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2BB2E3D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08DAA07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5BCE89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D5E3A2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2E9D32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F55F84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i/>
                <w:iCs/>
                <w:sz w:val="24"/>
              </w:rPr>
              <w:t> </w:t>
            </w:r>
            <w:r>
              <w:rPr>
                <w:rFonts w:ascii="Times New Roman" w:hAnsi="Times New Roman"/>
                <w:sz w:val="24"/>
              </w:rPr>
              <w:t xml:space="preserve">(Kuehn)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0227A5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1A991AF"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3B3412D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58.</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7C4ADF5"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Snowdrops</w:t>
            </w:r>
          </w:p>
          <w:p w14:paraId="2F526BA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Galanthus</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07F8520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5C700CD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21B00EF6"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146D0E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4C8D7B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6808E23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37DA7A0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i/>
                <w:iCs/>
                <w:sz w:val="24"/>
              </w:rPr>
              <w:t> </w:t>
            </w:r>
            <w:r>
              <w:rPr>
                <w:rFonts w:ascii="Times New Roman" w:hAnsi="Times New Roman"/>
                <w:sz w:val="24"/>
              </w:rPr>
              <w:t xml:space="preserve">(Kuehn)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5387F43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568BB91"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7A3AC35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B63CCFF"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proofErr w:type="spellStart"/>
            <w:r>
              <w:rPr>
                <w:rFonts w:ascii="Times New Roman" w:hAnsi="Times New Roman"/>
                <w:b/>
                <w:sz w:val="24"/>
              </w:rPr>
              <w:t>Sternbergias</w:t>
            </w:r>
            <w:proofErr w:type="spellEnd"/>
          </w:p>
          <w:p w14:paraId="7EBC331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Sternbergia</w:t>
            </w:r>
            <w:proofErr w:type="spellEnd"/>
            <w:r>
              <w:rPr>
                <w:rFonts w:ascii="Times New Roman" w:hAnsi="Times New Roman"/>
                <w:sz w:val="24"/>
              </w:rPr>
              <w:t> </w:t>
            </w:r>
            <w:proofErr w:type="spellStart"/>
            <w:r>
              <w:rPr>
                <w:rFonts w:ascii="Times New Roman" w:hAnsi="Times New Roman"/>
                <w:sz w:val="24"/>
              </w:rPr>
              <w:t>Waldst</w:t>
            </w:r>
            <w:proofErr w:type="spellEnd"/>
            <w:r>
              <w:rPr>
                <w:rFonts w:ascii="Times New Roman" w:hAnsi="Times New Roman"/>
                <w:sz w:val="24"/>
              </w:rPr>
              <w:t>. &amp; Kit.</w:t>
            </w:r>
          </w:p>
        </w:tc>
        <w:tc>
          <w:tcPr>
            <w:tcW w:w="2174" w:type="pct"/>
            <w:tcBorders>
              <w:top w:val="outset" w:sz="6" w:space="0" w:color="414142"/>
              <w:left w:val="outset" w:sz="6" w:space="0" w:color="414142"/>
              <w:bottom w:val="outset" w:sz="6" w:space="0" w:color="414142"/>
              <w:right w:val="outset" w:sz="6" w:space="0" w:color="414142"/>
            </w:tcBorders>
            <w:hideMark/>
          </w:tcPr>
          <w:p w14:paraId="15000A9D"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3DA3F13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7A6C372B"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DF0908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00E65A2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201C3C7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7649707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8917A7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48D5C3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60.</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E16891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Trifoliate orange and its hybrids</w:t>
            </w:r>
          </w:p>
          <w:p w14:paraId="2196D1B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Poncirus</w:t>
            </w:r>
            <w:proofErr w:type="spellEnd"/>
            <w:r>
              <w:rPr>
                <w:rFonts w:ascii="Times New Roman" w:hAnsi="Times New Roman"/>
                <w:sz w:val="24"/>
              </w:rPr>
              <w:t xml:space="preserve"> Raf., </w:t>
            </w:r>
            <w:proofErr w:type="spellStart"/>
            <w:r>
              <w:rPr>
                <w:rFonts w:ascii="Times New Roman" w:hAnsi="Times New Roman"/>
                <w:i/>
                <w:iCs/>
                <w:sz w:val="24"/>
              </w:rPr>
              <w:t>Poncirus</w:t>
            </w:r>
            <w:proofErr w:type="spellEnd"/>
            <w:r>
              <w:rPr>
                <w:rFonts w:ascii="Times New Roman" w:hAnsi="Times New Roman"/>
                <w:sz w:val="24"/>
              </w:rPr>
              <w:t xml:space="preserve"> Raf. hybrids</w:t>
            </w:r>
          </w:p>
        </w:tc>
        <w:tc>
          <w:tcPr>
            <w:tcW w:w="2174" w:type="pct"/>
            <w:tcBorders>
              <w:top w:val="outset" w:sz="6" w:space="0" w:color="414142"/>
              <w:left w:val="outset" w:sz="6" w:space="0" w:color="414142"/>
              <w:bottom w:val="outset" w:sz="6" w:space="0" w:color="414142"/>
              <w:right w:val="outset" w:sz="6" w:space="0" w:color="414142"/>
            </w:tcBorders>
            <w:hideMark/>
          </w:tcPr>
          <w:p w14:paraId="31F7109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6E44983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45D9E5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014B98B"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61EE2D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9F00CD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4928A42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Spiroplasma</w:t>
            </w:r>
            <w:proofErr w:type="spellEnd"/>
            <w:r>
              <w:rPr>
                <w:rFonts w:ascii="Times New Roman" w:hAnsi="Times New Roman"/>
                <w:i/>
                <w:iCs/>
                <w:sz w:val="24"/>
              </w:rPr>
              <w:t xml:space="preserve"> </w:t>
            </w:r>
            <w:proofErr w:type="spellStart"/>
            <w:r>
              <w:rPr>
                <w:rFonts w:ascii="Times New Roman" w:hAnsi="Times New Roman"/>
                <w:i/>
                <w:iCs/>
                <w:sz w:val="24"/>
              </w:rPr>
              <w:t>citri</w:t>
            </w:r>
            <w:proofErr w:type="spellEnd"/>
            <w:r>
              <w:rPr>
                <w:rFonts w:ascii="Times New Roman" w:hAnsi="Times New Roman"/>
                <w:i/>
                <w:iCs/>
                <w:sz w:val="24"/>
              </w:rPr>
              <w:t> </w:t>
            </w:r>
            <w:proofErr w:type="spellStart"/>
            <w:r>
              <w:rPr>
                <w:rFonts w:ascii="Times New Roman" w:hAnsi="Times New Roman"/>
                <w:sz w:val="24"/>
              </w:rPr>
              <w:t>Saglio</w:t>
            </w:r>
            <w:proofErr w:type="spellEnd"/>
            <w:r>
              <w:rPr>
                <w:rFonts w:ascii="Times New Roman" w:hAnsi="Times New Roman"/>
                <w:sz w:val="24"/>
              </w:rPr>
              <w:t> </w:t>
            </w:r>
            <w:r>
              <w:rPr>
                <w:rFonts w:ascii="Times New Roman" w:hAnsi="Times New Roman"/>
                <w:i/>
                <w:iCs/>
                <w:sz w:val="24"/>
              </w:rPr>
              <w:t>et al.</w:t>
            </w:r>
            <w:r>
              <w:rPr>
                <w:rFonts w:ascii="Times New Roman" w:hAnsi="Times New Roman"/>
                <w:sz w:val="24"/>
              </w:rPr>
              <w:t> [</w:t>
            </w:r>
            <w:proofErr w:type="spellStart"/>
            <w:r>
              <w:rPr>
                <w:rFonts w:ascii="Times New Roman" w:hAnsi="Times New Roman"/>
                <w:sz w:val="24"/>
              </w:rPr>
              <w:t>SPIRCI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72EAAD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25DCE5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68FBF4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3A9DA9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632A30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2FA404E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1F5B8145"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3C1BC1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A58B78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886CB8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063BE1E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Plenodomus</w:t>
            </w:r>
            <w:proofErr w:type="spellEnd"/>
            <w:r>
              <w:rPr>
                <w:rFonts w:ascii="Times New Roman" w:hAnsi="Times New Roman"/>
                <w:i/>
                <w:iCs/>
                <w:sz w:val="24"/>
              </w:rPr>
              <w:t xml:space="preserve"> </w:t>
            </w:r>
            <w:proofErr w:type="spellStart"/>
            <w:r>
              <w:rPr>
                <w:rFonts w:ascii="Times New Roman" w:hAnsi="Times New Roman"/>
                <w:i/>
                <w:iCs/>
                <w:sz w:val="24"/>
              </w:rPr>
              <w:t>tracheiphilus</w:t>
            </w:r>
            <w:proofErr w:type="spellEnd"/>
            <w:r>
              <w:rPr>
                <w:rFonts w:ascii="Times New Roman" w:hAnsi="Times New Roman"/>
                <w:sz w:val="24"/>
              </w:rPr>
              <w:t xml:space="preserve"> (Petri) Gruyter, </w:t>
            </w:r>
            <w:proofErr w:type="spellStart"/>
            <w:r>
              <w:rPr>
                <w:rFonts w:ascii="Times New Roman" w:hAnsi="Times New Roman"/>
                <w:sz w:val="24"/>
              </w:rPr>
              <w:t>Aveskamp</w:t>
            </w:r>
            <w:proofErr w:type="spellEnd"/>
            <w:r>
              <w:rPr>
                <w:rFonts w:ascii="Times New Roman" w:hAnsi="Times New Roman"/>
                <w:sz w:val="24"/>
              </w:rPr>
              <w:t xml:space="preserve"> &amp; </w:t>
            </w:r>
            <w:proofErr w:type="spellStart"/>
            <w:r>
              <w:rPr>
                <w:rFonts w:ascii="Times New Roman" w:hAnsi="Times New Roman"/>
                <w:sz w:val="24"/>
              </w:rPr>
              <w:t>Verkley</w:t>
            </w:r>
            <w:proofErr w:type="spellEnd"/>
            <w:r>
              <w:rPr>
                <w:rFonts w:ascii="Times New Roman" w:hAnsi="Times New Roman"/>
                <w:sz w:val="24"/>
              </w:rPr>
              <w:t xml:space="preserve"> [</w:t>
            </w:r>
            <w:proofErr w:type="spellStart"/>
            <w:r>
              <w:rPr>
                <w:rFonts w:ascii="Times New Roman" w:hAnsi="Times New Roman"/>
                <w:sz w:val="24"/>
              </w:rPr>
              <w:t>DEUTTR</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25704A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FD4BBE2"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147B09C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F33361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AAE000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004485F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609C5DD"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F38B4C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D7D13A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0268FA1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05006B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Citrus tristeza</w:t>
            </w:r>
            <w:r>
              <w:rPr>
                <w:rFonts w:ascii="Times New Roman" w:hAnsi="Times New Roman"/>
                <w:sz w:val="24"/>
              </w:rPr>
              <w:t xml:space="preserve"> virus [</w:t>
            </w:r>
            <w:proofErr w:type="spellStart"/>
            <w:r>
              <w:rPr>
                <w:rFonts w:ascii="Times New Roman" w:hAnsi="Times New Roman"/>
                <w:sz w:val="24"/>
              </w:rPr>
              <w:t>CTV000</w:t>
            </w:r>
            <w:proofErr w:type="spellEnd"/>
            <w:r>
              <w:rPr>
                <w:rFonts w:ascii="Times New Roman" w:hAnsi="Times New Roman"/>
                <w:sz w:val="24"/>
              </w:rPr>
              <w:t>] (EU isolates)</w:t>
            </w:r>
          </w:p>
        </w:tc>
        <w:tc>
          <w:tcPr>
            <w:tcW w:w="635" w:type="pct"/>
            <w:tcBorders>
              <w:top w:val="outset" w:sz="6" w:space="0" w:color="414142"/>
              <w:left w:val="outset" w:sz="6" w:space="0" w:color="414142"/>
              <w:bottom w:val="outset" w:sz="6" w:space="0" w:color="414142"/>
              <w:right w:val="outset" w:sz="6" w:space="0" w:color="414142"/>
            </w:tcBorders>
            <w:hideMark/>
          </w:tcPr>
          <w:p w14:paraId="691DC48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6690C7F3"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FF8800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6B5591F1"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Tulips</w:t>
            </w:r>
          </w:p>
          <w:p w14:paraId="4CCCCA3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Tulipa</w:t>
            </w:r>
            <w:r>
              <w:rPr>
                <w:rFonts w:ascii="Times New Roman" w:hAnsi="Times New Roman"/>
                <w:sz w:val="24"/>
              </w:rPr>
              <w:t> L.</w:t>
            </w:r>
          </w:p>
        </w:tc>
        <w:tc>
          <w:tcPr>
            <w:tcW w:w="2174" w:type="pct"/>
            <w:tcBorders>
              <w:top w:val="outset" w:sz="6" w:space="0" w:color="414142"/>
              <w:left w:val="outset" w:sz="6" w:space="0" w:color="414142"/>
              <w:bottom w:val="outset" w:sz="6" w:space="0" w:color="414142"/>
              <w:right w:val="outset" w:sz="6" w:space="0" w:color="414142"/>
            </w:tcBorders>
            <w:hideMark/>
          </w:tcPr>
          <w:p w14:paraId="677700B0"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5B62562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B885597"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5B5399A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313B915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5543640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1560A3C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777D73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4A20E66C"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084837F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55976B06"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Japanese plum</w:t>
            </w:r>
          </w:p>
          <w:p w14:paraId="2CF1A7C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Prunus </w:t>
            </w:r>
            <w:proofErr w:type="spellStart"/>
            <w:r>
              <w:rPr>
                <w:rFonts w:ascii="Times New Roman" w:hAnsi="Times New Roman"/>
                <w:i/>
                <w:iCs/>
                <w:sz w:val="24"/>
              </w:rPr>
              <w:t>salicina</w:t>
            </w:r>
            <w:proofErr w:type="spellEnd"/>
            <w:r>
              <w:rPr>
                <w:rFonts w:ascii="Times New Roman" w:hAnsi="Times New Roman"/>
                <w:sz w:val="24"/>
              </w:rPr>
              <w:t> Lind.</w:t>
            </w:r>
          </w:p>
        </w:tc>
        <w:tc>
          <w:tcPr>
            <w:tcW w:w="2174" w:type="pct"/>
            <w:tcBorders>
              <w:top w:val="outset" w:sz="6" w:space="0" w:color="414142"/>
              <w:left w:val="outset" w:sz="6" w:space="0" w:color="414142"/>
              <w:bottom w:val="outset" w:sz="6" w:space="0" w:color="414142"/>
              <w:right w:val="outset" w:sz="6" w:space="0" w:color="414142"/>
            </w:tcBorders>
            <w:hideMark/>
          </w:tcPr>
          <w:p w14:paraId="4DBEA55B"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Bacteria</w:t>
            </w:r>
          </w:p>
        </w:tc>
        <w:tc>
          <w:tcPr>
            <w:tcW w:w="635" w:type="pct"/>
            <w:tcBorders>
              <w:top w:val="outset" w:sz="6" w:space="0" w:color="414142"/>
              <w:left w:val="outset" w:sz="6" w:space="0" w:color="414142"/>
              <w:bottom w:val="outset" w:sz="6" w:space="0" w:color="414142"/>
              <w:right w:val="outset" w:sz="6" w:space="0" w:color="414142"/>
            </w:tcBorders>
            <w:hideMark/>
          </w:tcPr>
          <w:p w14:paraId="25DA7E0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04A46ECF"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6B3492F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5AF66CB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AB471E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Pseudomonas </w:t>
            </w:r>
            <w:proofErr w:type="spellStart"/>
            <w:r>
              <w:rPr>
                <w:rFonts w:ascii="Times New Roman" w:hAnsi="Times New Roman"/>
                <w:i/>
                <w:iCs/>
                <w:sz w:val="24"/>
              </w:rPr>
              <w:t>syringae</w:t>
            </w:r>
            <w:proofErr w:type="spellEnd"/>
            <w:r>
              <w:rPr>
                <w:rFonts w:ascii="Times New Roman" w:hAnsi="Times New Roman"/>
                <w:sz w:val="24"/>
              </w:rPr>
              <w:t> </w:t>
            </w:r>
            <w:proofErr w:type="spellStart"/>
            <w:r>
              <w:rPr>
                <w:rFonts w:ascii="Times New Roman" w:hAnsi="Times New Roman"/>
                <w:sz w:val="24"/>
              </w:rPr>
              <w:t>pv</w:t>
            </w:r>
            <w:proofErr w:type="spellEnd"/>
            <w:r>
              <w:rPr>
                <w:rFonts w:ascii="Times New Roman" w:hAnsi="Times New Roman"/>
                <w:sz w:val="24"/>
              </w:rPr>
              <w:t>. </w:t>
            </w:r>
            <w:proofErr w:type="spellStart"/>
            <w:r>
              <w:rPr>
                <w:rFonts w:ascii="Times New Roman" w:hAnsi="Times New Roman"/>
                <w:i/>
                <w:iCs/>
                <w:sz w:val="24"/>
              </w:rPr>
              <w:t>Persicae</w:t>
            </w:r>
            <w:proofErr w:type="spellEnd"/>
            <w:r>
              <w:rPr>
                <w:rFonts w:ascii="Times New Roman" w:hAnsi="Times New Roman"/>
                <w:sz w:val="24"/>
              </w:rPr>
              <w:t> (</w:t>
            </w:r>
            <w:proofErr w:type="spellStart"/>
            <w:r>
              <w:rPr>
                <w:rFonts w:ascii="Times New Roman" w:hAnsi="Times New Roman"/>
                <w:sz w:val="24"/>
              </w:rPr>
              <w:t>Prunier</w:t>
            </w:r>
            <w:proofErr w:type="spellEnd"/>
            <w:r>
              <w:rPr>
                <w:rFonts w:ascii="Times New Roman" w:hAnsi="Times New Roman"/>
                <w:sz w:val="24"/>
              </w:rPr>
              <w:t xml:space="preserve">, </w:t>
            </w:r>
            <w:proofErr w:type="spellStart"/>
            <w:r>
              <w:rPr>
                <w:rFonts w:ascii="Times New Roman" w:hAnsi="Times New Roman"/>
                <w:sz w:val="24"/>
              </w:rPr>
              <w:t>Luisetti</w:t>
            </w:r>
            <w:proofErr w:type="spellEnd"/>
            <w:r>
              <w:rPr>
                <w:rFonts w:ascii="Times New Roman" w:hAnsi="Times New Roman"/>
                <w:sz w:val="24"/>
              </w:rPr>
              <w:t xml:space="preserve"> &amp; </w:t>
            </w:r>
            <w:proofErr w:type="spellStart"/>
            <w:r>
              <w:rPr>
                <w:rFonts w:ascii="Times New Roman" w:hAnsi="Times New Roman"/>
                <w:sz w:val="24"/>
              </w:rPr>
              <w:t>Gardan</w:t>
            </w:r>
            <w:proofErr w:type="spellEnd"/>
            <w:r>
              <w:rPr>
                <w:rFonts w:ascii="Times New Roman" w:hAnsi="Times New Roman"/>
                <w:sz w:val="24"/>
              </w:rPr>
              <w:t xml:space="preserve">) Young, Dye &amp; </w:t>
            </w:r>
            <w:proofErr w:type="spellStart"/>
            <w:r>
              <w:rPr>
                <w:rFonts w:ascii="Times New Roman" w:hAnsi="Times New Roman"/>
                <w:sz w:val="24"/>
              </w:rPr>
              <w:t>Wilkie</w:t>
            </w:r>
            <w:proofErr w:type="spellEnd"/>
            <w:r>
              <w:rPr>
                <w:rFonts w:ascii="Times New Roman" w:hAnsi="Times New Roman"/>
                <w:sz w:val="24"/>
              </w:rPr>
              <w:t xml:space="preserve"> [</w:t>
            </w:r>
            <w:proofErr w:type="spellStart"/>
            <w:r>
              <w:rPr>
                <w:rFonts w:ascii="Times New Roman" w:hAnsi="Times New Roman"/>
                <w:sz w:val="24"/>
              </w:rPr>
              <w:t>PSDMPE</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781ABB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E671FBA"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33BB5F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14BFC7F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C678B1A"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 xml:space="preserve">Viruses, </w:t>
            </w:r>
            <w:proofErr w:type="spellStart"/>
            <w:r>
              <w:rPr>
                <w:rFonts w:ascii="Times New Roman" w:hAnsi="Times New Roman"/>
                <w:b/>
                <w:sz w:val="24"/>
              </w:rPr>
              <w:t>viroids</w:t>
            </w:r>
            <w:proofErr w:type="spellEnd"/>
            <w:r>
              <w:rPr>
                <w:rFonts w:ascii="Times New Roman" w:hAnsi="Times New Roman"/>
                <w:b/>
                <w:sz w:val="24"/>
              </w:rPr>
              <w:t>, virus-like diseases, and phytoplasmas</w:t>
            </w:r>
          </w:p>
        </w:tc>
        <w:tc>
          <w:tcPr>
            <w:tcW w:w="635" w:type="pct"/>
            <w:tcBorders>
              <w:top w:val="outset" w:sz="6" w:space="0" w:color="414142"/>
              <w:left w:val="outset" w:sz="6" w:space="0" w:color="414142"/>
              <w:bottom w:val="outset" w:sz="6" w:space="0" w:color="414142"/>
              <w:right w:val="outset" w:sz="6" w:space="0" w:color="414142"/>
            </w:tcBorders>
            <w:hideMark/>
          </w:tcPr>
          <w:p w14:paraId="4B5030A6"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318E06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3539111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6951761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752D6A2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6A4DA99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 pox virus [</w:t>
            </w:r>
            <w:proofErr w:type="spellStart"/>
            <w:r>
              <w:rPr>
                <w:rFonts w:ascii="Times New Roman" w:hAnsi="Times New Roman"/>
                <w:sz w:val="24"/>
              </w:rPr>
              <w:t>PPV000</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070D14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518F3517"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C65292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3FE7B7CC"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proofErr w:type="spellStart"/>
            <w:r>
              <w:rPr>
                <w:rFonts w:ascii="Times New Roman" w:hAnsi="Times New Roman"/>
                <w:b/>
                <w:sz w:val="24"/>
              </w:rPr>
              <w:t>Doglas</w:t>
            </w:r>
            <w:proofErr w:type="spellEnd"/>
            <w:r>
              <w:rPr>
                <w:rFonts w:ascii="Times New Roman" w:hAnsi="Times New Roman"/>
                <w:b/>
                <w:sz w:val="24"/>
              </w:rPr>
              <w:t>-fir</w:t>
            </w:r>
          </w:p>
          <w:p w14:paraId="3782DAA9"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proofErr w:type="spellStart"/>
            <w:r>
              <w:rPr>
                <w:rFonts w:ascii="Times New Roman" w:hAnsi="Times New Roman"/>
                <w:i/>
                <w:iCs/>
                <w:sz w:val="24"/>
              </w:rPr>
              <w:t>Pseudotsuga</w:t>
            </w:r>
            <w:proofErr w:type="spellEnd"/>
            <w:r>
              <w:rPr>
                <w:rFonts w:ascii="Times New Roman" w:hAnsi="Times New Roman"/>
                <w:i/>
                <w:iCs/>
                <w:sz w:val="24"/>
              </w:rPr>
              <w:t xml:space="preserve"> </w:t>
            </w:r>
            <w:proofErr w:type="spellStart"/>
            <w:r>
              <w:rPr>
                <w:rFonts w:ascii="Times New Roman" w:hAnsi="Times New Roman"/>
                <w:i/>
                <w:iCs/>
                <w:sz w:val="24"/>
              </w:rPr>
              <w:t>menziesii</w:t>
            </w:r>
            <w:proofErr w:type="spellEnd"/>
            <w:r>
              <w:rPr>
                <w:rFonts w:ascii="Times New Roman" w:hAnsi="Times New Roman"/>
                <w:i/>
                <w:iCs/>
                <w:sz w:val="24"/>
              </w:rPr>
              <w:t> </w:t>
            </w:r>
            <w:r>
              <w:rPr>
                <w:rFonts w:ascii="Times New Roman" w:hAnsi="Times New Roman"/>
                <w:sz w:val="24"/>
              </w:rPr>
              <w:t>(</w:t>
            </w:r>
            <w:proofErr w:type="spellStart"/>
            <w:r>
              <w:rPr>
                <w:rFonts w:ascii="Times New Roman" w:hAnsi="Times New Roman"/>
                <w:sz w:val="24"/>
              </w:rPr>
              <w:t>Mirb</w:t>
            </w:r>
            <w:proofErr w:type="spellEnd"/>
            <w:r>
              <w:rPr>
                <w:rFonts w:ascii="Times New Roman" w:hAnsi="Times New Roman"/>
                <w:sz w:val="24"/>
              </w:rPr>
              <w:t>.) Franco</w:t>
            </w:r>
          </w:p>
        </w:tc>
        <w:tc>
          <w:tcPr>
            <w:tcW w:w="2174" w:type="pct"/>
            <w:tcBorders>
              <w:top w:val="outset" w:sz="6" w:space="0" w:color="414142"/>
              <w:left w:val="outset" w:sz="6" w:space="0" w:color="414142"/>
              <w:bottom w:val="outset" w:sz="6" w:space="0" w:color="414142"/>
              <w:right w:val="outset" w:sz="6" w:space="0" w:color="414142"/>
            </w:tcBorders>
            <w:hideMark/>
          </w:tcPr>
          <w:p w14:paraId="320B5F29"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Fungi and oomycetes</w:t>
            </w:r>
          </w:p>
        </w:tc>
        <w:tc>
          <w:tcPr>
            <w:tcW w:w="635" w:type="pct"/>
            <w:tcBorders>
              <w:top w:val="outset" w:sz="6" w:space="0" w:color="414142"/>
              <w:left w:val="outset" w:sz="6" w:space="0" w:color="414142"/>
              <w:bottom w:val="outset" w:sz="6" w:space="0" w:color="414142"/>
              <w:right w:val="outset" w:sz="6" w:space="0" w:color="414142"/>
            </w:tcBorders>
            <w:hideMark/>
          </w:tcPr>
          <w:p w14:paraId="794E729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4DA403C4"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7DF4A791"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2DCD5B5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3A34ECC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plants for planting other than pollen and seeds</w:t>
            </w:r>
          </w:p>
          <w:p w14:paraId="1B6D14B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Phytophthora </w:t>
            </w:r>
            <w:proofErr w:type="spellStart"/>
            <w:r>
              <w:rPr>
                <w:rFonts w:ascii="Times New Roman" w:hAnsi="Times New Roman"/>
                <w:i/>
                <w:iCs/>
                <w:sz w:val="24"/>
              </w:rPr>
              <w:t>ramorum</w:t>
            </w:r>
            <w:proofErr w:type="spellEnd"/>
            <w:r>
              <w:rPr>
                <w:rFonts w:ascii="Times New Roman" w:hAnsi="Times New Roman"/>
                <w:sz w:val="24"/>
              </w:rPr>
              <w:t xml:space="preserve"> (EU isolates) </w:t>
            </w:r>
            <w:proofErr w:type="spellStart"/>
            <w:r>
              <w:rPr>
                <w:rFonts w:ascii="Times New Roman" w:hAnsi="Times New Roman"/>
                <w:sz w:val="24"/>
              </w:rPr>
              <w:t>Werres</w:t>
            </w:r>
            <w:proofErr w:type="spellEnd"/>
            <w:r>
              <w:rPr>
                <w:rFonts w:ascii="Times New Roman" w:hAnsi="Times New Roman"/>
                <w:sz w:val="24"/>
              </w:rPr>
              <w:t>, De Cock &amp; Man in 't Veld [</w:t>
            </w:r>
            <w:proofErr w:type="spellStart"/>
            <w:r>
              <w:rPr>
                <w:rFonts w:ascii="Times New Roman" w:hAnsi="Times New Roman"/>
                <w:sz w:val="24"/>
              </w:rPr>
              <w:t>PHYTRA</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42BFA83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r w:rsidR="00B21AC4" w:rsidRPr="00B21AC4" w14:paraId="229E3A35" w14:textId="77777777" w:rsidTr="000B19B1">
        <w:tc>
          <w:tcPr>
            <w:tcW w:w="354" w:type="pct"/>
            <w:vMerge w:val="restart"/>
            <w:tcBorders>
              <w:top w:val="outset" w:sz="6" w:space="0" w:color="414142"/>
              <w:left w:val="outset" w:sz="6" w:space="0" w:color="414142"/>
              <w:bottom w:val="outset" w:sz="6" w:space="0" w:color="414142"/>
              <w:right w:val="outset" w:sz="6" w:space="0" w:color="414142"/>
            </w:tcBorders>
            <w:hideMark/>
          </w:tcPr>
          <w:p w14:paraId="2831573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64.</w:t>
            </w:r>
          </w:p>
        </w:tc>
        <w:tc>
          <w:tcPr>
            <w:tcW w:w="1837" w:type="pct"/>
            <w:vMerge w:val="restart"/>
            <w:tcBorders>
              <w:top w:val="outset" w:sz="6" w:space="0" w:color="414142"/>
              <w:left w:val="outset" w:sz="6" w:space="0" w:color="414142"/>
              <w:bottom w:val="outset" w:sz="6" w:space="0" w:color="414142"/>
              <w:right w:val="outset" w:sz="6" w:space="0" w:color="414142"/>
            </w:tcBorders>
            <w:hideMark/>
          </w:tcPr>
          <w:p w14:paraId="07EC7B42"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Squills</w:t>
            </w:r>
          </w:p>
          <w:p w14:paraId="16413A0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Scilla L.</w:t>
            </w:r>
          </w:p>
        </w:tc>
        <w:tc>
          <w:tcPr>
            <w:tcW w:w="2174" w:type="pct"/>
            <w:tcBorders>
              <w:top w:val="outset" w:sz="6" w:space="0" w:color="414142"/>
              <w:left w:val="outset" w:sz="6" w:space="0" w:color="414142"/>
              <w:bottom w:val="outset" w:sz="6" w:space="0" w:color="414142"/>
              <w:right w:val="outset" w:sz="6" w:space="0" w:color="414142"/>
            </w:tcBorders>
            <w:hideMark/>
          </w:tcPr>
          <w:p w14:paraId="5F5B7747" w14:textId="77777777" w:rsidR="00B21AC4" w:rsidRPr="00B21AC4" w:rsidRDefault="00B21AC4" w:rsidP="000B19B1">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Nematodes</w:t>
            </w:r>
          </w:p>
        </w:tc>
        <w:tc>
          <w:tcPr>
            <w:tcW w:w="635" w:type="pct"/>
            <w:tcBorders>
              <w:top w:val="outset" w:sz="6" w:space="0" w:color="414142"/>
              <w:left w:val="outset" w:sz="6" w:space="0" w:color="414142"/>
              <w:bottom w:val="outset" w:sz="6" w:space="0" w:color="414142"/>
              <w:right w:val="outset" w:sz="6" w:space="0" w:color="414142"/>
            </w:tcBorders>
            <w:hideMark/>
          </w:tcPr>
          <w:p w14:paraId="52FBD81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lang w:val="en-US" w:eastAsia="lv-LV"/>
              </w:rPr>
            </w:pPr>
          </w:p>
        </w:tc>
      </w:tr>
      <w:tr w:rsidR="00B21AC4" w:rsidRPr="00B21AC4" w14:paraId="3F480479" w14:textId="77777777" w:rsidTr="000B19B1">
        <w:tc>
          <w:tcPr>
            <w:tcW w:w="354" w:type="pct"/>
            <w:vMerge/>
            <w:tcBorders>
              <w:top w:val="outset" w:sz="6" w:space="0" w:color="414142"/>
              <w:left w:val="outset" w:sz="6" w:space="0" w:color="414142"/>
              <w:bottom w:val="outset" w:sz="6" w:space="0" w:color="414142"/>
              <w:right w:val="outset" w:sz="6" w:space="0" w:color="414142"/>
            </w:tcBorders>
            <w:vAlign w:val="center"/>
            <w:hideMark/>
          </w:tcPr>
          <w:p w14:paraId="2B2BD82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1837" w:type="pct"/>
            <w:vMerge/>
            <w:tcBorders>
              <w:top w:val="outset" w:sz="6" w:space="0" w:color="414142"/>
              <w:left w:val="outset" w:sz="6" w:space="0" w:color="414142"/>
              <w:bottom w:val="outset" w:sz="6" w:space="0" w:color="414142"/>
              <w:right w:val="outset" w:sz="6" w:space="0" w:color="414142"/>
            </w:tcBorders>
            <w:vAlign w:val="center"/>
            <w:hideMark/>
          </w:tcPr>
          <w:p w14:paraId="4C0FFBE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lang w:val="en-US" w:eastAsia="lv-LV"/>
              </w:rPr>
            </w:pPr>
          </w:p>
        </w:tc>
        <w:tc>
          <w:tcPr>
            <w:tcW w:w="2174" w:type="pct"/>
            <w:tcBorders>
              <w:top w:val="outset" w:sz="6" w:space="0" w:color="414142"/>
              <w:left w:val="outset" w:sz="6" w:space="0" w:color="414142"/>
              <w:bottom w:val="outset" w:sz="6" w:space="0" w:color="414142"/>
              <w:right w:val="outset" w:sz="6" w:space="0" w:color="414142"/>
            </w:tcBorders>
            <w:hideMark/>
          </w:tcPr>
          <w:p w14:paraId="1C408FF0"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the ornamental plant propagating material other than seeds</w:t>
            </w:r>
          </w:p>
          <w:p w14:paraId="73DE9FAF"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 xml:space="preserve">Ditylenchus </w:t>
            </w:r>
            <w:proofErr w:type="spellStart"/>
            <w:r>
              <w:rPr>
                <w:rFonts w:ascii="Times New Roman" w:hAnsi="Times New Roman"/>
                <w:i/>
                <w:iCs/>
                <w:sz w:val="24"/>
              </w:rPr>
              <w:t>dipsaci</w:t>
            </w:r>
            <w:proofErr w:type="spellEnd"/>
            <w:r>
              <w:rPr>
                <w:rFonts w:ascii="Times New Roman" w:hAnsi="Times New Roman"/>
                <w:sz w:val="24"/>
              </w:rPr>
              <w:t xml:space="preserve"> (Kuehn) </w:t>
            </w:r>
            <w:proofErr w:type="spellStart"/>
            <w:r>
              <w:rPr>
                <w:rFonts w:ascii="Times New Roman" w:hAnsi="Times New Roman"/>
                <w:sz w:val="24"/>
              </w:rPr>
              <w:t>Filipjev</w:t>
            </w:r>
            <w:proofErr w:type="spellEnd"/>
            <w:r>
              <w:rPr>
                <w:rFonts w:ascii="Times New Roman" w:hAnsi="Times New Roman"/>
                <w:sz w:val="24"/>
              </w:rPr>
              <w:t xml:space="preserve"> [</w:t>
            </w:r>
            <w:proofErr w:type="spellStart"/>
            <w:r>
              <w:rPr>
                <w:rFonts w:ascii="Times New Roman" w:hAnsi="Times New Roman"/>
                <w:sz w:val="24"/>
              </w:rPr>
              <w:t>DITYDI</w:t>
            </w:r>
            <w:proofErr w:type="spellEnd"/>
            <w:r>
              <w:rPr>
                <w:rFonts w:ascii="Times New Roman" w:hAnsi="Times New Roman"/>
                <w:sz w:val="24"/>
              </w:rPr>
              <w:t>]</w:t>
            </w:r>
          </w:p>
        </w:tc>
        <w:tc>
          <w:tcPr>
            <w:tcW w:w="635" w:type="pct"/>
            <w:tcBorders>
              <w:top w:val="outset" w:sz="6" w:space="0" w:color="414142"/>
              <w:left w:val="outset" w:sz="6" w:space="0" w:color="414142"/>
              <w:bottom w:val="outset" w:sz="6" w:space="0" w:color="414142"/>
              <w:right w:val="outset" w:sz="6" w:space="0" w:color="414142"/>
            </w:tcBorders>
            <w:hideMark/>
          </w:tcPr>
          <w:p w14:paraId="3EA0F0F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0 %</w:t>
            </w:r>
          </w:p>
        </w:tc>
      </w:tr>
    </w:tbl>
    <w:p w14:paraId="48E07544"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FF8D57" w14:textId="77777777" w:rsidR="00B21AC4" w:rsidRPr="00B21AC4" w:rsidRDefault="00B21AC4" w:rsidP="00B21AC4">
      <w:pPr>
        <w:rPr>
          <w:rFonts w:ascii="Times New Roman" w:eastAsia="Times New Roman" w:hAnsi="Times New Roman" w:cs="Times New Roman"/>
          <w:noProof/>
          <w:sz w:val="24"/>
          <w:szCs w:val="24"/>
        </w:rPr>
      </w:pPr>
      <w:r>
        <w:br w:type="page"/>
      </w:r>
    </w:p>
    <w:p w14:paraId="17DE2211"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lastRenderedPageBreak/>
        <w:t>Annex 3</w:t>
      </w:r>
    </w:p>
    <w:p w14:paraId="3FCDA963"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54</w:t>
      </w:r>
    </w:p>
    <w:p w14:paraId="4FE8122E" w14:textId="77777777" w:rsidR="00B21AC4" w:rsidRPr="00B21AC4" w:rsidRDefault="00B21AC4" w:rsidP="00B21AC4">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January 2009</w:t>
      </w:r>
      <w:bookmarkStart w:id="114" w:name="piel-265245"/>
      <w:bookmarkStart w:id="115" w:name="piel3"/>
      <w:bookmarkEnd w:id="114"/>
      <w:bookmarkEnd w:id="115"/>
    </w:p>
    <w:p w14:paraId="150E590A"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rPr>
      </w:pPr>
      <w:bookmarkStart w:id="116" w:name="736642"/>
      <w:bookmarkStart w:id="117" w:name="n-736642"/>
      <w:bookmarkEnd w:id="116"/>
      <w:bookmarkEnd w:id="117"/>
    </w:p>
    <w:p w14:paraId="627A7E71"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0519C88"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Information to be Indicated on the Label</w:t>
      </w:r>
    </w:p>
    <w:p w14:paraId="25EEBAF7" w14:textId="77777777" w:rsidR="00B21AC4" w:rsidRPr="00B21AC4" w:rsidRDefault="00B21AC4" w:rsidP="00B21AC4">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June 2020</w:t>
      </w:r>
      <w:r>
        <w:rPr>
          <w:rFonts w:ascii="Times New Roman" w:hAnsi="Times New Roman"/>
          <w:sz w:val="24"/>
        </w:rPr>
        <w:t>]</w:t>
      </w:r>
    </w:p>
    <w:p w14:paraId="528759FD"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942AF5" w14:textId="77777777" w:rsidR="00B21AC4" w:rsidRPr="00B21AC4" w:rsidRDefault="00B21AC4" w:rsidP="00B21AC4">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4620"/>
        <w:gridCol w:w="3713"/>
      </w:tblGrid>
      <w:tr w:rsidR="00B21AC4" w:rsidRPr="00B21AC4" w14:paraId="2EDE321D" w14:textId="77777777" w:rsidTr="000B19B1">
        <w:tc>
          <w:tcPr>
            <w:tcW w:w="399" w:type="pct"/>
            <w:tcBorders>
              <w:top w:val="outset" w:sz="6" w:space="0" w:color="414142"/>
              <w:left w:val="outset" w:sz="6" w:space="0" w:color="414142"/>
              <w:bottom w:val="outset" w:sz="6" w:space="0" w:color="414142"/>
              <w:right w:val="outset" w:sz="6" w:space="0" w:color="414142"/>
            </w:tcBorders>
            <w:vAlign w:val="center"/>
            <w:hideMark/>
          </w:tcPr>
          <w:p w14:paraId="2840CFF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551" w:type="pct"/>
            <w:tcBorders>
              <w:top w:val="outset" w:sz="6" w:space="0" w:color="414142"/>
              <w:left w:val="outset" w:sz="6" w:space="0" w:color="414142"/>
              <w:bottom w:val="outset" w:sz="6" w:space="0" w:color="414142"/>
              <w:right w:val="outset" w:sz="6" w:space="0" w:color="414142"/>
            </w:tcBorders>
            <w:vAlign w:val="center"/>
            <w:hideMark/>
          </w:tcPr>
          <w:p w14:paraId="59783F0E"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Information</w:t>
            </w:r>
          </w:p>
        </w:tc>
        <w:tc>
          <w:tcPr>
            <w:tcW w:w="2051" w:type="pct"/>
            <w:tcBorders>
              <w:top w:val="outset" w:sz="6" w:space="0" w:color="414142"/>
              <w:left w:val="outset" w:sz="6" w:space="0" w:color="414142"/>
              <w:bottom w:val="outset" w:sz="6" w:space="0" w:color="414142"/>
              <w:right w:val="outset" w:sz="6" w:space="0" w:color="414142"/>
            </w:tcBorders>
            <w:vAlign w:val="center"/>
            <w:hideMark/>
          </w:tcPr>
          <w:p w14:paraId="7517D89F"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Identification which appears on labels prepared in Latvia</w:t>
            </w:r>
          </w:p>
        </w:tc>
      </w:tr>
      <w:tr w:rsidR="00B21AC4" w:rsidRPr="00B21AC4" w14:paraId="0E971675"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1D35612C"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551" w:type="pct"/>
            <w:tcBorders>
              <w:top w:val="outset" w:sz="6" w:space="0" w:color="414142"/>
              <w:left w:val="outset" w:sz="6" w:space="0" w:color="414142"/>
              <w:bottom w:val="outset" w:sz="6" w:space="0" w:color="414142"/>
              <w:right w:val="outset" w:sz="6" w:space="0" w:color="414142"/>
            </w:tcBorders>
            <w:hideMark/>
          </w:tcPr>
          <w:p w14:paraId="23DD984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Reference regarding EC quality</w:t>
            </w:r>
          </w:p>
        </w:tc>
        <w:tc>
          <w:tcPr>
            <w:tcW w:w="2051" w:type="pct"/>
            <w:tcBorders>
              <w:top w:val="outset" w:sz="6" w:space="0" w:color="414142"/>
              <w:left w:val="outset" w:sz="6" w:space="0" w:color="414142"/>
              <w:bottom w:val="outset" w:sz="6" w:space="0" w:color="414142"/>
              <w:right w:val="outset" w:sz="6" w:space="0" w:color="414142"/>
            </w:tcBorders>
            <w:hideMark/>
          </w:tcPr>
          <w:p w14:paraId="07276D4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EC quality</w:t>
            </w:r>
          </w:p>
        </w:tc>
      </w:tr>
      <w:tr w:rsidR="00B21AC4" w:rsidRPr="00B21AC4" w14:paraId="0ABD9C5D"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554530B0"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551" w:type="pct"/>
            <w:tcBorders>
              <w:top w:val="outset" w:sz="6" w:space="0" w:color="414142"/>
              <w:left w:val="outset" w:sz="6" w:space="0" w:color="414142"/>
              <w:bottom w:val="outset" w:sz="6" w:space="0" w:color="414142"/>
              <w:right w:val="outset" w:sz="6" w:space="0" w:color="414142"/>
            </w:tcBorders>
            <w:hideMark/>
          </w:tcPr>
          <w:p w14:paraId="5A69B3E4"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Code of the ISO country in which the label was issued</w:t>
            </w:r>
          </w:p>
        </w:tc>
        <w:tc>
          <w:tcPr>
            <w:tcW w:w="2051" w:type="pct"/>
            <w:tcBorders>
              <w:top w:val="outset" w:sz="6" w:space="0" w:color="414142"/>
              <w:left w:val="outset" w:sz="6" w:space="0" w:color="414142"/>
              <w:bottom w:val="outset" w:sz="6" w:space="0" w:color="414142"/>
              <w:right w:val="outset" w:sz="6" w:space="0" w:color="414142"/>
            </w:tcBorders>
            <w:hideMark/>
          </w:tcPr>
          <w:p w14:paraId="24271782"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LV</w:t>
            </w:r>
          </w:p>
        </w:tc>
      </w:tr>
      <w:tr w:rsidR="00B21AC4" w:rsidRPr="00B21AC4" w14:paraId="0A6AA189"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27244FDD"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551" w:type="pct"/>
            <w:tcBorders>
              <w:top w:val="outset" w:sz="6" w:space="0" w:color="414142"/>
              <w:left w:val="outset" w:sz="6" w:space="0" w:color="414142"/>
              <w:bottom w:val="outset" w:sz="6" w:space="0" w:color="414142"/>
              <w:right w:val="outset" w:sz="6" w:space="0" w:color="414142"/>
            </w:tcBorders>
            <w:hideMark/>
          </w:tcPr>
          <w:p w14:paraId="37188DFA"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abbreviation for the State Plant Protection Service</w:t>
            </w:r>
          </w:p>
        </w:tc>
        <w:tc>
          <w:tcPr>
            <w:tcW w:w="2051" w:type="pct"/>
            <w:tcBorders>
              <w:top w:val="outset" w:sz="6" w:space="0" w:color="414142"/>
              <w:left w:val="outset" w:sz="6" w:space="0" w:color="414142"/>
              <w:bottom w:val="outset" w:sz="6" w:space="0" w:color="414142"/>
              <w:right w:val="outset" w:sz="6" w:space="0" w:color="414142"/>
            </w:tcBorders>
            <w:hideMark/>
          </w:tcPr>
          <w:p w14:paraId="440B8E9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SPPS</w:t>
            </w:r>
          </w:p>
        </w:tc>
      </w:tr>
      <w:tr w:rsidR="00B21AC4" w:rsidRPr="00B21AC4" w14:paraId="795DC249"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37C3B45A"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551" w:type="pct"/>
            <w:tcBorders>
              <w:top w:val="outset" w:sz="6" w:space="0" w:color="414142"/>
              <w:left w:val="outset" w:sz="6" w:space="0" w:color="414142"/>
              <w:bottom w:val="outset" w:sz="6" w:space="0" w:color="414142"/>
              <w:right w:val="outset" w:sz="6" w:space="0" w:color="414142"/>
            </w:tcBorders>
            <w:hideMark/>
          </w:tcPr>
          <w:p w14:paraId="69EAA148"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Registration number of the registered person.</w:t>
            </w:r>
          </w:p>
        </w:tc>
        <w:tc>
          <w:tcPr>
            <w:tcW w:w="2051" w:type="pct"/>
            <w:tcBorders>
              <w:top w:val="outset" w:sz="6" w:space="0" w:color="414142"/>
              <w:left w:val="outset" w:sz="6" w:space="0" w:color="414142"/>
              <w:bottom w:val="outset" w:sz="6" w:space="0" w:color="414142"/>
              <w:right w:val="outset" w:sz="6" w:space="0" w:color="414142"/>
            </w:tcBorders>
            <w:hideMark/>
          </w:tcPr>
          <w:p w14:paraId="693A370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Reg. No. SPPS</w:t>
            </w:r>
          </w:p>
        </w:tc>
      </w:tr>
      <w:tr w:rsidR="00B21AC4" w:rsidRPr="00B21AC4" w14:paraId="38710577"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1CF353F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551" w:type="pct"/>
            <w:tcBorders>
              <w:top w:val="outset" w:sz="6" w:space="0" w:color="414142"/>
              <w:left w:val="outset" w:sz="6" w:space="0" w:color="414142"/>
              <w:bottom w:val="outset" w:sz="6" w:space="0" w:color="414142"/>
              <w:right w:val="outset" w:sz="6" w:space="0" w:color="414142"/>
            </w:tcBorders>
            <w:hideMark/>
          </w:tcPr>
          <w:p w14:paraId="3DE8344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given name and surname, or the name, of the registered person.</w:t>
            </w:r>
          </w:p>
        </w:tc>
        <w:tc>
          <w:tcPr>
            <w:tcW w:w="2051" w:type="pct"/>
            <w:tcBorders>
              <w:top w:val="outset" w:sz="6" w:space="0" w:color="414142"/>
              <w:left w:val="outset" w:sz="6" w:space="0" w:color="414142"/>
              <w:bottom w:val="outset" w:sz="6" w:space="0" w:color="414142"/>
              <w:right w:val="outset" w:sz="6" w:space="0" w:color="414142"/>
            </w:tcBorders>
            <w:hideMark/>
          </w:tcPr>
          <w:p w14:paraId="102A0E3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Given name and surname or the name</w:t>
            </w:r>
          </w:p>
        </w:tc>
      </w:tr>
      <w:tr w:rsidR="00B21AC4" w:rsidRPr="00B21AC4" w14:paraId="2DCE6D44"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62EB6EC2"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551" w:type="pct"/>
            <w:tcBorders>
              <w:top w:val="outset" w:sz="6" w:space="0" w:color="414142"/>
              <w:left w:val="outset" w:sz="6" w:space="0" w:color="414142"/>
              <w:bottom w:val="outset" w:sz="6" w:space="0" w:color="414142"/>
              <w:right w:val="outset" w:sz="6" w:space="0" w:color="414142"/>
            </w:tcBorders>
            <w:hideMark/>
          </w:tcPr>
          <w:p w14:paraId="7D05021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Traceability code</w:t>
            </w:r>
          </w:p>
        </w:tc>
        <w:tc>
          <w:tcPr>
            <w:tcW w:w="2051" w:type="pct"/>
            <w:tcBorders>
              <w:top w:val="outset" w:sz="6" w:space="0" w:color="414142"/>
              <w:left w:val="outset" w:sz="6" w:space="0" w:color="414142"/>
              <w:bottom w:val="outset" w:sz="6" w:space="0" w:color="414142"/>
              <w:right w:val="outset" w:sz="6" w:space="0" w:color="414142"/>
            </w:tcBorders>
            <w:hideMark/>
          </w:tcPr>
          <w:p w14:paraId="442DD84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00 00 000</w:t>
            </w:r>
          </w:p>
        </w:tc>
      </w:tr>
      <w:tr w:rsidR="00B21AC4" w:rsidRPr="00B21AC4" w14:paraId="60E3E262"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634284E5"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551" w:type="pct"/>
            <w:tcBorders>
              <w:top w:val="outset" w:sz="6" w:space="0" w:color="414142"/>
              <w:left w:val="outset" w:sz="6" w:space="0" w:color="414142"/>
              <w:bottom w:val="outset" w:sz="6" w:space="0" w:color="414142"/>
              <w:right w:val="outset" w:sz="6" w:space="0" w:color="414142"/>
            </w:tcBorders>
            <w:hideMark/>
          </w:tcPr>
          <w:p w14:paraId="09F1321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Botanical name of the species</w:t>
            </w:r>
          </w:p>
        </w:tc>
        <w:tc>
          <w:tcPr>
            <w:tcW w:w="2051" w:type="pct"/>
            <w:tcBorders>
              <w:top w:val="outset" w:sz="6" w:space="0" w:color="414142"/>
              <w:left w:val="outset" w:sz="6" w:space="0" w:color="414142"/>
              <w:bottom w:val="outset" w:sz="6" w:space="0" w:color="414142"/>
              <w:right w:val="outset" w:sz="6" w:space="0" w:color="414142"/>
            </w:tcBorders>
            <w:hideMark/>
          </w:tcPr>
          <w:p w14:paraId="051A66BC"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XXXX</w:t>
            </w:r>
          </w:p>
        </w:tc>
      </w:tr>
      <w:tr w:rsidR="00B21AC4" w:rsidRPr="00B21AC4" w14:paraId="2B543743"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2170AA43"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551" w:type="pct"/>
            <w:tcBorders>
              <w:top w:val="outset" w:sz="6" w:space="0" w:color="414142"/>
              <w:left w:val="outset" w:sz="6" w:space="0" w:color="414142"/>
              <w:bottom w:val="outset" w:sz="6" w:space="0" w:color="414142"/>
              <w:right w:val="outset" w:sz="6" w:space="0" w:color="414142"/>
            </w:tcBorders>
            <w:hideMark/>
          </w:tcPr>
          <w:p w14:paraId="7A408BF3"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variety</w:t>
            </w:r>
          </w:p>
        </w:tc>
        <w:tc>
          <w:tcPr>
            <w:tcW w:w="2051" w:type="pct"/>
            <w:tcBorders>
              <w:top w:val="outset" w:sz="6" w:space="0" w:color="414142"/>
              <w:left w:val="outset" w:sz="6" w:space="0" w:color="414142"/>
              <w:bottom w:val="outset" w:sz="6" w:space="0" w:color="414142"/>
              <w:right w:val="outset" w:sz="6" w:space="0" w:color="414142"/>
            </w:tcBorders>
            <w:hideMark/>
          </w:tcPr>
          <w:p w14:paraId="1945F1A6"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XXXX</w:t>
            </w:r>
          </w:p>
        </w:tc>
      </w:tr>
      <w:tr w:rsidR="00B21AC4" w:rsidRPr="00B21AC4" w14:paraId="5AAFECAD"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58D8C387"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551" w:type="pct"/>
            <w:tcBorders>
              <w:top w:val="outset" w:sz="6" w:space="0" w:color="414142"/>
              <w:left w:val="outset" w:sz="6" w:space="0" w:color="414142"/>
              <w:bottom w:val="outset" w:sz="6" w:space="0" w:color="414142"/>
              <w:right w:val="outset" w:sz="6" w:space="0" w:color="414142"/>
            </w:tcBorders>
            <w:hideMark/>
          </w:tcPr>
          <w:p w14:paraId="0ED2091B"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rootstock</w:t>
            </w:r>
          </w:p>
        </w:tc>
        <w:tc>
          <w:tcPr>
            <w:tcW w:w="2051" w:type="pct"/>
            <w:tcBorders>
              <w:top w:val="outset" w:sz="6" w:space="0" w:color="414142"/>
              <w:left w:val="outset" w:sz="6" w:space="0" w:color="414142"/>
              <w:bottom w:val="outset" w:sz="6" w:space="0" w:color="414142"/>
              <w:right w:val="outset" w:sz="6" w:space="0" w:color="414142"/>
            </w:tcBorders>
            <w:hideMark/>
          </w:tcPr>
          <w:p w14:paraId="2AB41C57"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XXXX</w:t>
            </w:r>
          </w:p>
        </w:tc>
      </w:tr>
      <w:tr w:rsidR="00B21AC4" w:rsidRPr="00B21AC4" w14:paraId="54016D8E"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2A179618"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2551" w:type="pct"/>
            <w:tcBorders>
              <w:top w:val="outset" w:sz="6" w:space="0" w:color="414142"/>
              <w:left w:val="outset" w:sz="6" w:space="0" w:color="414142"/>
              <w:bottom w:val="outset" w:sz="6" w:space="0" w:color="414142"/>
              <w:right w:val="outset" w:sz="6" w:space="0" w:color="414142"/>
            </w:tcBorders>
            <w:hideMark/>
          </w:tcPr>
          <w:p w14:paraId="65E5EA1D"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Quantity</w:t>
            </w:r>
          </w:p>
        </w:tc>
        <w:tc>
          <w:tcPr>
            <w:tcW w:w="2051" w:type="pct"/>
            <w:tcBorders>
              <w:top w:val="outset" w:sz="6" w:space="0" w:color="414142"/>
              <w:left w:val="outset" w:sz="6" w:space="0" w:color="414142"/>
              <w:bottom w:val="outset" w:sz="6" w:space="0" w:color="414142"/>
              <w:right w:val="outset" w:sz="6" w:space="0" w:color="414142"/>
            </w:tcBorders>
            <w:hideMark/>
          </w:tcPr>
          <w:p w14:paraId="40533ABE"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XXXX pieces</w:t>
            </w:r>
          </w:p>
        </w:tc>
      </w:tr>
      <w:tr w:rsidR="00B21AC4" w:rsidRPr="00B21AC4" w14:paraId="080E28EE" w14:textId="77777777" w:rsidTr="000B19B1">
        <w:tc>
          <w:tcPr>
            <w:tcW w:w="399" w:type="pct"/>
            <w:tcBorders>
              <w:top w:val="outset" w:sz="6" w:space="0" w:color="414142"/>
              <w:left w:val="outset" w:sz="6" w:space="0" w:color="414142"/>
              <w:bottom w:val="outset" w:sz="6" w:space="0" w:color="414142"/>
              <w:right w:val="outset" w:sz="6" w:space="0" w:color="414142"/>
            </w:tcBorders>
            <w:hideMark/>
          </w:tcPr>
          <w:p w14:paraId="55D4B4F4" w14:textId="77777777" w:rsidR="00B21AC4" w:rsidRPr="00B21AC4" w:rsidRDefault="00B21AC4" w:rsidP="000B19B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2551" w:type="pct"/>
            <w:tcBorders>
              <w:top w:val="outset" w:sz="6" w:space="0" w:color="414142"/>
              <w:left w:val="outset" w:sz="6" w:space="0" w:color="414142"/>
              <w:bottom w:val="outset" w:sz="6" w:space="0" w:color="414142"/>
              <w:right w:val="outset" w:sz="6" w:space="0" w:color="414142"/>
            </w:tcBorders>
            <w:hideMark/>
          </w:tcPr>
          <w:p w14:paraId="5C2EE2B5"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Country of origin of the </w:t>
            </w:r>
            <w:proofErr w:type="gramStart"/>
            <w:r>
              <w:rPr>
                <w:rFonts w:ascii="Times New Roman" w:hAnsi="Times New Roman"/>
                <w:sz w:val="24"/>
              </w:rPr>
              <w:t>material, if</w:t>
            </w:r>
            <w:proofErr w:type="gramEnd"/>
            <w:r>
              <w:rPr>
                <w:rFonts w:ascii="Times New Roman" w:hAnsi="Times New Roman"/>
                <w:sz w:val="24"/>
              </w:rPr>
              <w:t xml:space="preserve"> it is imported from third countries</w:t>
            </w:r>
          </w:p>
        </w:tc>
        <w:tc>
          <w:tcPr>
            <w:tcW w:w="2051" w:type="pct"/>
            <w:tcBorders>
              <w:top w:val="outset" w:sz="6" w:space="0" w:color="414142"/>
              <w:left w:val="outset" w:sz="6" w:space="0" w:color="414142"/>
              <w:bottom w:val="outset" w:sz="6" w:space="0" w:color="414142"/>
              <w:right w:val="outset" w:sz="6" w:space="0" w:color="414142"/>
            </w:tcBorders>
            <w:hideMark/>
          </w:tcPr>
          <w:p w14:paraId="0DBC3371" w14:textId="77777777" w:rsidR="00B21AC4" w:rsidRPr="00B21AC4" w:rsidRDefault="00B21AC4" w:rsidP="000B19B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XXXX</w:t>
            </w:r>
          </w:p>
        </w:tc>
      </w:tr>
    </w:tbl>
    <w:p w14:paraId="2244F2C0" w14:textId="77777777" w:rsidR="00B21AC4" w:rsidRPr="00B21AC4" w:rsidRDefault="00B21AC4" w:rsidP="00B21AC4">
      <w:pPr>
        <w:spacing w:after="0" w:line="240" w:lineRule="auto"/>
        <w:jc w:val="both"/>
        <w:rPr>
          <w:rFonts w:ascii="Times New Roman" w:hAnsi="Times New Roman" w:cs="Times New Roman"/>
          <w:noProof/>
          <w:sz w:val="24"/>
          <w:szCs w:val="24"/>
          <w:lang w:val="en-US"/>
        </w:rPr>
      </w:pPr>
    </w:p>
    <w:sectPr w:rsidR="00B21AC4" w:rsidRPr="00B21AC4" w:rsidSect="00683A7C">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323AF" w14:textId="77777777" w:rsidR="004C2D0F" w:rsidRPr="00B21AC4" w:rsidRDefault="004C2D0F" w:rsidP="00FF21A5">
      <w:pPr>
        <w:spacing w:after="0" w:line="240" w:lineRule="auto"/>
        <w:rPr>
          <w:noProof/>
          <w:lang w:val="en-US"/>
        </w:rPr>
      </w:pPr>
      <w:r w:rsidRPr="00B21AC4">
        <w:rPr>
          <w:noProof/>
          <w:lang w:val="en-US"/>
        </w:rPr>
        <w:separator/>
      </w:r>
    </w:p>
  </w:endnote>
  <w:endnote w:type="continuationSeparator" w:id="0">
    <w:p w14:paraId="310D089F" w14:textId="77777777" w:rsidR="004C2D0F" w:rsidRPr="00B21AC4" w:rsidRDefault="004C2D0F" w:rsidP="00FF21A5">
      <w:pPr>
        <w:spacing w:after="0" w:line="240" w:lineRule="auto"/>
        <w:rPr>
          <w:noProof/>
          <w:lang w:val="en-US"/>
        </w:rPr>
      </w:pPr>
      <w:r w:rsidRPr="00B21AC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837" w14:textId="77777777" w:rsidR="00033579" w:rsidRPr="00750961" w:rsidRDefault="00033579" w:rsidP="00033579">
    <w:pPr>
      <w:pStyle w:val="Footer"/>
      <w:tabs>
        <w:tab w:val="right" w:pos="9072"/>
      </w:tabs>
      <w:rPr>
        <w:rFonts w:ascii="Times New Roman" w:hAnsi="Times New Roman"/>
        <w:sz w:val="20"/>
      </w:rPr>
    </w:pPr>
  </w:p>
  <w:p w14:paraId="13B75BA5" w14:textId="71F65C20" w:rsidR="00B21AC4" w:rsidRPr="00033579" w:rsidRDefault="00033579" w:rsidP="00033579">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949D7" w14:textId="43ACADBE" w:rsidR="00B21AC4" w:rsidRPr="00C703FE" w:rsidRDefault="00C703FE">
    <w:pPr>
      <w:pStyle w:val="Footer"/>
      <w:rPr>
        <w:rFonts w:ascii="Times New Roman" w:hAnsi="Times New Roman"/>
        <w:sz w:val="20"/>
      </w:rPr>
    </w:pPr>
    <w:bookmarkStart w:id="118" w:name="_Hlk3898969"/>
    <w:bookmarkStart w:id="119" w:name="_Hlk3898970"/>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23</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118"/>
    <w:bookmarkEnd w:id="1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09AF" w14:textId="77777777" w:rsidR="004C2D0F" w:rsidRPr="00B21AC4" w:rsidRDefault="004C2D0F" w:rsidP="00FF21A5">
      <w:pPr>
        <w:spacing w:after="0" w:line="240" w:lineRule="auto"/>
        <w:rPr>
          <w:noProof/>
          <w:lang w:val="en-US"/>
        </w:rPr>
      </w:pPr>
      <w:r w:rsidRPr="00B21AC4">
        <w:rPr>
          <w:noProof/>
          <w:lang w:val="en-US"/>
        </w:rPr>
        <w:separator/>
      </w:r>
    </w:p>
  </w:footnote>
  <w:footnote w:type="continuationSeparator" w:id="0">
    <w:p w14:paraId="7E21C1E7" w14:textId="77777777" w:rsidR="004C2D0F" w:rsidRPr="00B21AC4" w:rsidRDefault="004C2D0F" w:rsidP="00FF21A5">
      <w:pPr>
        <w:spacing w:after="0" w:line="240" w:lineRule="auto"/>
        <w:rPr>
          <w:noProof/>
          <w:lang w:val="en-US"/>
        </w:rPr>
      </w:pPr>
      <w:r w:rsidRPr="00B21AC4">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66D6C"/>
    <w:multiLevelType w:val="multilevel"/>
    <w:tmpl w:val="4DC4D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682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2B"/>
    <w:rsid w:val="00033579"/>
    <w:rsid w:val="00052489"/>
    <w:rsid w:val="00067552"/>
    <w:rsid w:val="00132BF1"/>
    <w:rsid w:val="001629DD"/>
    <w:rsid w:val="00316397"/>
    <w:rsid w:val="003E6A15"/>
    <w:rsid w:val="004454AB"/>
    <w:rsid w:val="004B5E9E"/>
    <w:rsid w:val="004C2D0F"/>
    <w:rsid w:val="004F61AE"/>
    <w:rsid w:val="0052147E"/>
    <w:rsid w:val="00564499"/>
    <w:rsid w:val="00581328"/>
    <w:rsid w:val="00641CE0"/>
    <w:rsid w:val="006702EA"/>
    <w:rsid w:val="00683A7C"/>
    <w:rsid w:val="00684C50"/>
    <w:rsid w:val="006E7DCF"/>
    <w:rsid w:val="0071052F"/>
    <w:rsid w:val="00772D7B"/>
    <w:rsid w:val="0079019C"/>
    <w:rsid w:val="007C397E"/>
    <w:rsid w:val="007C4F5A"/>
    <w:rsid w:val="008411C8"/>
    <w:rsid w:val="008824E4"/>
    <w:rsid w:val="0089716F"/>
    <w:rsid w:val="00913D7A"/>
    <w:rsid w:val="00964D47"/>
    <w:rsid w:val="00994854"/>
    <w:rsid w:val="00A65E5B"/>
    <w:rsid w:val="00AC1061"/>
    <w:rsid w:val="00AD337E"/>
    <w:rsid w:val="00B21AC4"/>
    <w:rsid w:val="00B9042B"/>
    <w:rsid w:val="00BC70DC"/>
    <w:rsid w:val="00BE69CA"/>
    <w:rsid w:val="00C1584D"/>
    <w:rsid w:val="00C703FE"/>
    <w:rsid w:val="00CA469E"/>
    <w:rsid w:val="00D07F48"/>
    <w:rsid w:val="00D61025"/>
    <w:rsid w:val="00E12FC3"/>
    <w:rsid w:val="00E41EAC"/>
    <w:rsid w:val="00E45152"/>
    <w:rsid w:val="00E5458D"/>
    <w:rsid w:val="00E651C5"/>
    <w:rsid w:val="00EA7EFB"/>
    <w:rsid w:val="00F22D59"/>
    <w:rsid w:val="00F3535C"/>
    <w:rsid w:val="00F81202"/>
    <w:rsid w:val="00FF2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898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9019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79019C"/>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019C"/>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79019C"/>
    <w:rPr>
      <w:rFonts w:ascii="Times New Roman" w:eastAsia="Times New Roman" w:hAnsi="Times New Roman" w:cs="Times New Roman"/>
      <w:b/>
      <w:bCs/>
      <w:sz w:val="24"/>
      <w:szCs w:val="24"/>
      <w:lang w:eastAsia="lv-LV"/>
    </w:rPr>
  </w:style>
  <w:style w:type="paragraph" w:customStyle="1" w:styleId="msonormal0">
    <w:name w:val="msonormal"/>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noteik">
    <w:name w:val="lik_noteik"/>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79019C"/>
    <w:rPr>
      <w:color w:val="0000FF"/>
      <w:u w:val="single"/>
    </w:rPr>
  </w:style>
  <w:style w:type="character" w:styleId="FollowedHyperlink">
    <w:name w:val="FollowedHyperlink"/>
    <w:basedOn w:val="DefaultParagraphFont"/>
    <w:uiPriority w:val="99"/>
    <w:semiHidden/>
    <w:unhideWhenUsed/>
    <w:rsid w:val="0079019C"/>
    <w:rPr>
      <w:color w:val="800080"/>
      <w:u w:val="single"/>
    </w:rPr>
  </w:style>
  <w:style w:type="paragraph" w:customStyle="1" w:styleId="likparaksts">
    <w:name w:val="lik_paraksts"/>
    <w:basedOn w:val="Normal"/>
    <w:rsid w:val="00790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1639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31639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316397"/>
  </w:style>
  <w:style w:type="character" w:styleId="Emphasis">
    <w:name w:val="Emphasis"/>
    <w:basedOn w:val="DefaultParagraphFont"/>
    <w:uiPriority w:val="20"/>
    <w:qFormat/>
    <w:rsid w:val="00316397"/>
    <w:rPr>
      <w:i/>
      <w:iCs/>
    </w:rPr>
  </w:style>
  <w:style w:type="character" w:styleId="Strong">
    <w:name w:val="Strong"/>
    <w:basedOn w:val="DefaultParagraphFont"/>
    <w:uiPriority w:val="22"/>
    <w:qFormat/>
    <w:rsid w:val="00316397"/>
    <w:rPr>
      <w:b/>
      <w:bCs/>
    </w:rPr>
  </w:style>
  <w:style w:type="paragraph" w:styleId="Header">
    <w:name w:val="header"/>
    <w:basedOn w:val="Normal"/>
    <w:link w:val="HeaderChar"/>
    <w:uiPriority w:val="99"/>
    <w:unhideWhenUsed/>
    <w:rsid w:val="00FF2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1A5"/>
  </w:style>
  <w:style w:type="paragraph" w:styleId="Footer">
    <w:name w:val="footer"/>
    <w:basedOn w:val="Normal"/>
    <w:link w:val="FooterChar"/>
    <w:unhideWhenUsed/>
    <w:rsid w:val="00FF2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1A5"/>
  </w:style>
  <w:style w:type="paragraph" w:styleId="ListParagraph">
    <w:name w:val="List Paragraph"/>
    <w:basedOn w:val="Normal"/>
    <w:uiPriority w:val="34"/>
    <w:qFormat/>
    <w:rsid w:val="00683A7C"/>
    <w:pPr>
      <w:ind w:left="720"/>
      <w:contextualSpacing/>
    </w:pPr>
  </w:style>
  <w:style w:type="paragraph" w:styleId="BlockText">
    <w:name w:val="Block Text"/>
    <w:basedOn w:val="Normal"/>
    <w:rsid w:val="00067552"/>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033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065838">
      <w:bodyDiv w:val="1"/>
      <w:marLeft w:val="0"/>
      <w:marRight w:val="0"/>
      <w:marTop w:val="0"/>
      <w:marBottom w:val="0"/>
      <w:divBdr>
        <w:top w:val="none" w:sz="0" w:space="0" w:color="auto"/>
        <w:left w:val="none" w:sz="0" w:space="0" w:color="auto"/>
        <w:bottom w:val="none" w:sz="0" w:space="0" w:color="auto"/>
        <w:right w:val="none" w:sz="0" w:space="0" w:color="auto"/>
      </w:divBdr>
      <w:divsChild>
        <w:div w:id="1591431951">
          <w:marLeft w:val="0"/>
          <w:marRight w:val="0"/>
          <w:marTop w:val="480"/>
          <w:marBottom w:val="240"/>
          <w:divBdr>
            <w:top w:val="none" w:sz="0" w:space="0" w:color="auto"/>
            <w:left w:val="none" w:sz="0" w:space="0" w:color="auto"/>
            <w:bottom w:val="none" w:sz="0" w:space="0" w:color="auto"/>
            <w:right w:val="none" w:sz="0" w:space="0" w:color="auto"/>
          </w:divBdr>
        </w:div>
        <w:div w:id="63141619">
          <w:marLeft w:val="0"/>
          <w:marRight w:val="0"/>
          <w:marTop w:val="0"/>
          <w:marBottom w:val="567"/>
          <w:divBdr>
            <w:top w:val="none" w:sz="0" w:space="0" w:color="auto"/>
            <w:left w:val="none" w:sz="0" w:space="0" w:color="auto"/>
            <w:bottom w:val="none" w:sz="0" w:space="0" w:color="auto"/>
            <w:right w:val="none" w:sz="0" w:space="0" w:color="auto"/>
          </w:divBdr>
        </w:div>
        <w:div w:id="1887795091">
          <w:marLeft w:val="0"/>
          <w:marRight w:val="0"/>
          <w:marTop w:val="0"/>
          <w:marBottom w:val="567"/>
          <w:divBdr>
            <w:top w:val="none" w:sz="0" w:space="0" w:color="auto"/>
            <w:left w:val="none" w:sz="0" w:space="0" w:color="auto"/>
            <w:bottom w:val="none" w:sz="0" w:space="0" w:color="auto"/>
            <w:right w:val="none" w:sz="0" w:space="0" w:color="auto"/>
          </w:divBdr>
        </w:div>
        <w:div w:id="1891459483">
          <w:marLeft w:val="0"/>
          <w:marRight w:val="0"/>
          <w:marTop w:val="0"/>
          <w:marBottom w:val="0"/>
          <w:divBdr>
            <w:top w:val="none" w:sz="0" w:space="0" w:color="auto"/>
            <w:left w:val="none" w:sz="0" w:space="0" w:color="auto"/>
            <w:bottom w:val="none" w:sz="0" w:space="0" w:color="auto"/>
            <w:right w:val="none" w:sz="0" w:space="0" w:color="auto"/>
          </w:divBdr>
        </w:div>
        <w:div w:id="513693242">
          <w:marLeft w:val="0"/>
          <w:marRight w:val="0"/>
          <w:marTop w:val="0"/>
          <w:marBottom w:val="0"/>
          <w:divBdr>
            <w:top w:val="none" w:sz="0" w:space="0" w:color="auto"/>
            <w:left w:val="none" w:sz="0" w:space="0" w:color="auto"/>
            <w:bottom w:val="none" w:sz="0" w:space="0" w:color="auto"/>
            <w:right w:val="none" w:sz="0" w:space="0" w:color="auto"/>
          </w:divBdr>
        </w:div>
        <w:div w:id="588075138">
          <w:marLeft w:val="0"/>
          <w:marRight w:val="0"/>
          <w:marTop w:val="0"/>
          <w:marBottom w:val="0"/>
          <w:divBdr>
            <w:top w:val="none" w:sz="0" w:space="0" w:color="auto"/>
            <w:left w:val="none" w:sz="0" w:space="0" w:color="auto"/>
            <w:bottom w:val="none" w:sz="0" w:space="0" w:color="auto"/>
            <w:right w:val="none" w:sz="0" w:space="0" w:color="auto"/>
          </w:divBdr>
        </w:div>
        <w:div w:id="985014369">
          <w:marLeft w:val="0"/>
          <w:marRight w:val="0"/>
          <w:marTop w:val="0"/>
          <w:marBottom w:val="0"/>
          <w:divBdr>
            <w:top w:val="none" w:sz="0" w:space="0" w:color="auto"/>
            <w:left w:val="none" w:sz="0" w:space="0" w:color="auto"/>
            <w:bottom w:val="none" w:sz="0" w:space="0" w:color="auto"/>
            <w:right w:val="none" w:sz="0" w:space="0" w:color="auto"/>
          </w:divBdr>
        </w:div>
        <w:div w:id="757796911">
          <w:marLeft w:val="0"/>
          <w:marRight w:val="0"/>
          <w:marTop w:val="0"/>
          <w:marBottom w:val="0"/>
          <w:divBdr>
            <w:top w:val="none" w:sz="0" w:space="0" w:color="auto"/>
            <w:left w:val="none" w:sz="0" w:space="0" w:color="auto"/>
            <w:bottom w:val="none" w:sz="0" w:space="0" w:color="auto"/>
            <w:right w:val="none" w:sz="0" w:space="0" w:color="auto"/>
          </w:divBdr>
        </w:div>
        <w:div w:id="2056732417">
          <w:marLeft w:val="0"/>
          <w:marRight w:val="0"/>
          <w:marTop w:val="0"/>
          <w:marBottom w:val="0"/>
          <w:divBdr>
            <w:top w:val="none" w:sz="0" w:space="0" w:color="auto"/>
            <w:left w:val="none" w:sz="0" w:space="0" w:color="auto"/>
            <w:bottom w:val="none" w:sz="0" w:space="0" w:color="auto"/>
            <w:right w:val="none" w:sz="0" w:space="0" w:color="auto"/>
          </w:divBdr>
        </w:div>
        <w:div w:id="347876917">
          <w:marLeft w:val="0"/>
          <w:marRight w:val="0"/>
          <w:marTop w:val="0"/>
          <w:marBottom w:val="0"/>
          <w:divBdr>
            <w:top w:val="none" w:sz="0" w:space="0" w:color="auto"/>
            <w:left w:val="none" w:sz="0" w:space="0" w:color="auto"/>
            <w:bottom w:val="none" w:sz="0" w:space="0" w:color="auto"/>
            <w:right w:val="none" w:sz="0" w:space="0" w:color="auto"/>
          </w:divBdr>
        </w:div>
        <w:div w:id="912735055">
          <w:marLeft w:val="0"/>
          <w:marRight w:val="0"/>
          <w:marTop w:val="0"/>
          <w:marBottom w:val="0"/>
          <w:divBdr>
            <w:top w:val="none" w:sz="0" w:space="0" w:color="auto"/>
            <w:left w:val="none" w:sz="0" w:space="0" w:color="auto"/>
            <w:bottom w:val="none" w:sz="0" w:space="0" w:color="auto"/>
            <w:right w:val="none" w:sz="0" w:space="0" w:color="auto"/>
          </w:divBdr>
        </w:div>
        <w:div w:id="1702313979">
          <w:marLeft w:val="0"/>
          <w:marRight w:val="0"/>
          <w:marTop w:val="0"/>
          <w:marBottom w:val="0"/>
          <w:divBdr>
            <w:top w:val="none" w:sz="0" w:space="0" w:color="auto"/>
            <w:left w:val="none" w:sz="0" w:space="0" w:color="auto"/>
            <w:bottom w:val="none" w:sz="0" w:space="0" w:color="auto"/>
            <w:right w:val="none" w:sz="0" w:space="0" w:color="auto"/>
          </w:divBdr>
        </w:div>
        <w:div w:id="428161511">
          <w:marLeft w:val="0"/>
          <w:marRight w:val="0"/>
          <w:marTop w:val="0"/>
          <w:marBottom w:val="0"/>
          <w:divBdr>
            <w:top w:val="none" w:sz="0" w:space="0" w:color="auto"/>
            <w:left w:val="none" w:sz="0" w:space="0" w:color="auto"/>
            <w:bottom w:val="none" w:sz="0" w:space="0" w:color="auto"/>
            <w:right w:val="none" w:sz="0" w:space="0" w:color="auto"/>
          </w:divBdr>
        </w:div>
        <w:div w:id="1739329255">
          <w:marLeft w:val="0"/>
          <w:marRight w:val="0"/>
          <w:marTop w:val="0"/>
          <w:marBottom w:val="0"/>
          <w:divBdr>
            <w:top w:val="none" w:sz="0" w:space="0" w:color="auto"/>
            <w:left w:val="none" w:sz="0" w:space="0" w:color="auto"/>
            <w:bottom w:val="none" w:sz="0" w:space="0" w:color="auto"/>
            <w:right w:val="none" w:sz="0" w:space="0" w:color="auto"/>
          </w:divBdr>
        </w:div>
        <w:div w:id="958953266">
          <w:marLeft w:val="0"/>
          <w:marRight w:val="0"/>
          <w:marTop w:val="0"/>
          <w:marBottom w:val="0"/>
          <w:divBdr>
            <w:top w:val="none" w:sz="0" w:space="0" w:color="auto"/>
            <w:left w:val="none" w:sz="0" w:space="0" w:color="auto"/>
            <w:bottom w:val="none" w:sz="0" w:space="0" w:color="auto"/>
            <w:right w:val="none" w:sz="0" w:space="0" w:color="auto"/>
          </w:divBdr>
        </w:div>
        <w:div w:id="1408651847">
          <w:marLeft w:val="0"/>
          <w:marRight w:val="0"/>
          <w:marTop w:val="0"/>
          <w:marBottom w:val="0"/>
          <w:divBdr>
            <w:top w:val="none" w:sz="0" w:space="0" w:color="auto"/>
            <w:left w:val="none" w:sz="0" w:space="0" w:color="auto"/>
            <w:bottom w:val="none" w:sz="0" w:space="0" w:color="auto"/>
            <w:right w:val="none" w:sz="0" w:space="0" w:color="auto"/>
          </w:divBdr>
        </w:div>
        <w:div w:id="479541390">
          <w:marLeft w:val="0"/>
          <w:marRight w:val="0"/>
          <w:marTop w:val="0"/>
          <w:marBottom w:val="0"/>
          <w:divBdr>
            <w:top w:val="none" w:sz="0" w:space="0" w:color="auto"/>
            <w:left w:val="none" w:sz="0" w:space="0" w:color="auto"/>
            <w:bottom w:val="none" w:sz="0" w:space="0" w:color="auto"/>
            <w:right w:val="none" w:sz="0" w:space="0" w:color="auto"/>
          </w:divBdr>
        </w:div>
        <w:div w:id="959192940">
          <w:marLeft w:val="0"/>
          <w:marRight w:val="0"/>
          <w:marTop w:val="0"/>
          <w:marBottom w:val="0"/>
          <w:divBdr>
            <w:top w:val="none" w:sz="0" w:space="0" w:color="auto"/>
            <w:left w:val="none" w:sz="0" w:space="0" w:color="auto"/>
            <w:bottom w:val="none" w:sz="0" w:space="0" w:color="auto"/>
            <w:right w:val="none" w:sz="0" w:space="0" w:color="auto"/>
          </w:divBdr>
        </w:div>
        <w:div w:id="380054368">
          <w:marLeft w:val="0"/>
          <w:marRight w:val="0"/>
          <w:marTop w:val="0"/>
          <w:marBottom w:val="0"/>
          <w:divBdr>
            <w:top w:val="none" w:sz="0" w:space="0" w:color="auto"/>
            <w:left w:val="none" w:sz="0" w:space="0" w:color="auto"/>
            <w:bottom w:val="none" w:sz="0" w:space="0" w:color="auto"/>
            <w:right w:val="none" w:sz="0" w:space="0" w:color="auto"/>
          </w:divBdr>
        </w:div>
        <w:div w:id="341587708">
          <w:marLeft w:val="0"/>
          <w:marRight w:val="0"/>
          <w:marTop w:val="0"/>
          <w:marBottom w:val="0"/>
          <w:divBdr>
            <w:top w:val="none" w:sz="0" w:space="0" w:color="auto"/>
            <w:left w:val="none" w:sz="0" w:space="0" w:color="auto"/>
            <w:bottom w:val="none" w:sz="0" w:space="0" w:color="auto"/>
            <w:right w:val="none" w:sz="0" w:space="0" w:color="auto"/>
          </w:divBdr>
        </w:div>
        <w:div w:id="1731727574">
          <w:marLeft w:val="0"/>
          <w:marRight w:val="0"/>
          <w:marTop w:val="0"/>
          <w:marBottom w:val="0"/>
          <w:divBdr>
            <w:top w:val="none" w:sz="0" w:space="0" w:color="auto"/>
            <w:left w:val="none" w:sz="0" w:space="0" w:color="auto"/>
            <w:bottom w:val="none" w:sz="0" w:space="0" w:color="auto"/>
            <w:right w:val="none" w:sz="0" w:space="0" w:color="auto"/>
          </w:divBdr>
        </w:div>
        <w:div w:id="1695112057">
          <w:marLeft w:val="0"/>
          <w:marRight w:val="0"/>
          <w:marTop w:val="0"/>
          <w:marBottom w:val="0"/>
          <w:divBdr>
            <w:top w:val="none" w:sz="0" w:space="0" w:color="auto"/>
            <w:left w:val="none" w:sz="0" w:space="0" w:color="auto"/>
            <w:bottom w:val="none" w:sz="0" w:space="0" w:color="auto"/>
            <w:right w:val="none" w:sz="0" w:space="0" w:color="auto"/>
          </w:divBdr>
        </w:div>
        <w:div w:id="1632322212">
          <w:marLeft w:val="0"/>
          <w:marRight w:val="0"/>
          <w:marTop w:val="0"/>
          <w:marBottom w:val="0"/>
          <w:divBdr>
            <w:top w:val="none" w:sz="0" w:space="0" w:color="auto"/>
            <w:left w:val="none" w:sz="0" w:space="0" w:color="auto"/>
            <w:bottom w:val="none" w:sz="0" w:space="0" w:color="auto"/>
            <w:right w:val="none" w:sz="0" w:space="0" w:color="auto"/>
          </w:divBdr>
        </w:div>
        <w:div w:id="842085136">
          <w:marLeft w:val="0"/>
          <w:marRight w:val="0"/>
          <w:marTop w:val="0"/>
          <w:marBottom w:val="0"/>
          <w:divBdr>
            <w:top w:val="none" w:sz="0" w:space="0" w:color="auto"/>
            <w:left w:val="none" w:sz="0" w:space="0" w:color="auto"/>
            <w:bottom w:val="none" w:sz="0" w:space="0" w:color="auto"/>
            <w:right w:val="none" w:sz="0" w:space="0" w:color="auto"/>
          </w:divBdr>
        </w:div>
        <w:div w:id="2119791137">
          <w:marLeft w:val="0"/>
          <w:marRight w:val="0"/>
          <w:marTop w:val="0"/>
          <w:marBottom w:val="0"/>
          <w:divBdr>
            <w:top w:val="none" w:sz="0" w:space="0" w:color="auto"/>
            <w:left w:val="none" w:sz="0" w:space="0" w:color="auto"/>
            <w:bottom w:val="none" w:sz="0" w:space="0" w:color="auto"/>
            <w:right w:val="none" w:sz="0" w:space="0" w:color="auto"/>
          </w:divBdr>
        </w:div>
        <w:div w:id="248272969">
          <w:marLeft w:val="0"/>
          <w:marRight w:val="0"/>
          <w:marTop w:val="0"/>
          <w:marBottom w:val="0"/>
          <w:divBdr>
            <w:top w:val="none" w:sz="0" w:space="0" w:color="auto"/>
            <w:left w:val="none" w:sz="0" w:space="0" w:color="auto"/>
            <w:bottom w:val="none" w:sz="0" w:space="0" w:color="auto"/>
            <w:right w:val="none" w:sz="0" w:space="0" w:color="auto"/>
          </w:divBdr>
        </w:div>
        <w:div w:id="1443622">
          <w:marLeft w:val="0"/>
          <w:marRight w:val="0"/>
          <w:marTop w:val="0"/>
          <w:marBottom w:val="0"/>
          <w:divBdr>
            <w:top w:val="none" w:sz="0" w:space="0" w:color="auto"/>
            <w:left w:val="none" w:sz="0" w:space="0" w:color="auto"/>
            <w:bottom w:val="none" w:sz="0" w:space="0" w:color="auto"/>
            <w:right w:val="none" w:sz="0" w:space="0" w:color="auto"/>
          </w:divBdr>
        </w:div>
        <w:div w:id="1236627823">
          <w:marLeft w:val="0"/>
          <w:marRight w:val="0"/>
          <w:marTop w:val="0"/>
          <w:marBottom w:val="0"/>
          <w:divBdr>
            <w:top w:val="none" w:sz="0" w:space="0" w:color="auto"/>
            <w:left w:val="none" w:sz="0" w:space="0" w:color="auto"/>
            <w:bottom w:val="none" w:sz="0" w:space="0" w:color="auto"/>
            <w:right w:val="none" w:sz="0" w:space="0" w:color="auto"/>
          </w:divBdr>
        </w:div>
        <w:div w:id="1642465599">
          <w:marLeft w:val="0"/>
          <w:marRight w:val="0"/>
          <w:marTop w:val="0"/>
          <w:marBottom w:val="0"/>
          <w:divBdr>
            <w:top w:val="none" w:sz="0" w:space="0" w:color="auto"/>
            <w:left w:val="none" w:sz="0" w:space="0" w:color="auto"/>
            <w:bottom w:val="none" w:sz="0" w:space="0" w:color="auto"/>
            <w:right w:val="none" w:sz="0" w:space="0" w:color="auto"/>
          </w:divBdr>
        </w:div>
        <w:div w:id="1245920303">
          <w:marLeft w:val="0"/>
          <w:marRight w:val="0"/>
          <w:marTop w:val="0"/>
          <w:marBottom w:val="0"/>
          <w:divBdr>
            <w:top w:val="none" w:sz="0" w:space="0" w:color="auto"/>
            <w:left w:val="none" w:sz="0" w:space="0" w:color="auto"/>
            <w:bottom w:val="none" w:sz="0" w:space="0" w:color="auto"/>
            <w:right w:val="none" w:sz="0" w:space="0" w:color="auto"/>
          </w:divBdr>
        </w:div>
        <w:div w:id="1810854839">
          <w:marLeft w:val="0"/>
          <w:marRight w:val="0"/>
          <w:marTop w:val="0"/>
          <w:marBottom w:val="0"/>
          <w:divBdr>
            <w:top w:val="none" w:sz="0" w:space="0" w:color="auto"/>
            <w:left w:val="none" w:sz="0" w:space="0" w:color="auto"/>
            <w:bottom w:val="none" w:sz="0" w:space="0" w:color="auto"/>
            <w:right w:val="none" w:sz="0" w:space="0" w:color="auto"/>
          </w:divBdr>
        </w:div>
        <w:div w:id="1383822957">
          <w:marLeft w:val="0"/>
          <w:marRight w:val="0"/>
          <w:marTop w:val="0"/>
          <w:marBottom w:val="0"/>
          <w:divBdr>
            <w:top w:val="none" w:sz="0" w:space="0" w:color="auto"/>
            <w:left w:val="none" w:sz="0" w:space="0" w:color="auto"/>
            <w:bottom w:val="none" w:sz="0" w:space="0" w:color="auto"/>
            <w:right w:val="none" w:sz="0" w:space="0" w:color="auto"/>
          </w:divBdr>
        </w:div>
        <w:div w:id="1526094375">
          <w:marLeft w:val="0"/>
          <w:marRight w:val="0"/>
          <w:marTop w:val="0"/>
          <w:marBottom w:val="0"/>
          <w:divBdr>
            <w:top w:val="none" w:sz="0" w:space="0" w:color="auto"/>
            <w:left w:val="none" w:sz="0" w:space="0" w:color="auto"/>
            <w:bottom w:val="none" w:sz="0" w:space="0" w:color="auto"/>
            <w:right w:val="none" w:sz="0" w:space="0" w:color="auto"/>
          </w:divBdr>
        </w:div>
        <w:div w:id="948120312">
          <w:marLeft w:val="0"/>
          <w:marRight w:val="0"/>
          <w:marTop w:val="0"/>
          <w:marBottom w:val="0"/>
          <w:divBdr>
            <w:top w:val="none" w:sz="0" w:space="0" w:color="auto"/>
            <w:left w:val="none" w:sz="0" w:space="0" w:color="auto"/>
            <w:bottom w:val="none" w:sz="0" w:space="0" w:color="auto"/>
            <w:right w:val="none" w:sz="0" w:space="0" w:color="auto"/>
          </w:divBdr>
        </w:div>
        <w:div w:id="147140351">
          <w:marLeft w:val="0"/>
          <w:marRight w:val="0"/>
          <w:marTop w:val="0"/>
          <w:marBottom w:val="0"/>
          <w:divBdr>
            <w:top w:val="none" w:sz="0" w:space="0" w:color="auto"/>
            <w:left w:val="none" w:sz="0" w:space="0" w:color="auto"/>
            <w:bottom w:val="none" w:sz="0" w:space="0" w:color="auto"/>
            <w:right w:val="none" w:sz="0" w:space="0" w:color="auto"/>
          </w:divBdr>
        </w:div>
        <w:div w:id="2113696648">
          <w:marLeft w:val="0"/>
          <w:marRight w:val="0"/>
          <w:marTop w:val="0"/>
          <w:marBottom w:val="0"/>
          <w:divBdr>
            <w:top w:val="none" w:sz="0" w:space="0" w:color="auto"/>
            <w:left w:val="none" w:sz="0" w:space="0" w:color="auto"/>
            <w:bottom w:val="none" w:sz="0" w:space="0" w:color="auto"/>
            <w:right w:val="none" w:sz="0" w:space="0" w:color="auto"/>
          </w:divBdr>
        </w:div>
        <w:div w:id="1539465959">
          <w:marLeft w:val="0"/>
          <w:marRight w:val="0"/>
          <w:marTop w:val="0"/>
          <w:marBottom w:val="0"/>
          <w:divBdr>
            <w:top w:val="none" w:sz="0" w:space="0" w:color="auto"/>
            <w:left w:val="none" w:sz="0" w:space="0" w:color="auto"/>
            <w:bottom w:val="none" w:sz="0" w:space="0" w:color="auto"/>
            <w:right w:val="none" w:sz="0" w:space="0" w:color="auto"/>
          </w:divBdr>
        </w:div>
        <w:div w:id="1855143071">
          <w:marLeft w:val="0"/>
          <w:marRight w:val="0"/>
          <w:marTop w:val="0"/>
          <w:marBottom w:val="0"/>
          <w:divBdr>
            <w:top w:val="none" w:sz="0" w:space="0" w:color="auto"/>
            <w:left w:val="none" w:sz="0" w:space="0" w:color="auto"/>
            <w:bottom w:val="none" w:sz="0" w:space="0" w:color="auto"/>
            <w:right w:val="none" w:sz="0" w:space="0" w:color="auto"/>
          </w:divBdr>
        </w:div>
        <w:div w:id="826938386">
          <w:marLeft w:val="0"/>
          <w:marRight w:val="0"/>
          <w:marTop w:val="0"/>
          <w:marBottom w:val="0"/>
          <w:divBdr>
            <w:top w:val="none" w:sz="0" w:space="0" w:color="auto"/>
            <w:left w:val="none" w:sz="0" w:space="0" w:color="auto"/>
            <w:bottom w:val="none" w:sz="0" w:space="0" w:color="auto"/>
            <w:right w:val="none" w:sz="0" w:space="0" w:color="auto"/>
          </w:divBdr>
        </w:div>
        <w:div w:id="62488186">
          <w:marLeft w:val="0"/>
          <w:marRight w:val="0"/>
          <w:marTop w:val="0"/>
          <w:marBottom w:val="0"/>
          <w:divBdr>
            <w:top w:val="none" w:sz="0" w:space="0" w:color="auto"/>
            <w:left w:val="none" w:sz="0" w:space="0" w:color="auto"/>
            <w:bottom w:val="none" w:sz="0" w:space="0" w:color="auto"/>
            <w:right w:val="none" w:sz="0" w:space="0" w:color="auto"/>
          </w:divBdr>
        </w:div>
        <w:div w:id="1197037786">
          <w:marLeft w:val="0"/>
          <w:marRight w:val="0"/>
          <w:marTop w:val="0"/>
          <w:marBottom w:val="0"/>
          <w:divBdr>
            <w:top w:val="none" w:sz="0" w:space="0" w:color="auto"/>
            <w:left w:val="none" w:sz="0" w:space="0" w:color="auto"/>
            <w:bottom w:val="none" w:sz="0" w:space="0" w:color="auto"/>
            <w:right w:val="none" w:sz="0" w:space="0" w:color="auto"/>
          </w:divBdr>
        </w:div>
        <w:div w:id="1394507542">
          <w:marLeft w:val="0"/>
          <w:marRight w:val="0"/>
          <w:marTop w:val="0"/>
          <w:marBottom w:val="0"/>
          <w:divBdr>
            <w:top w:val="none" w:sz="0" w:space="0" w:color="auto"/>
            <w:left w:val="none" w:sz="0" w:space="0" w:color="auto"/>
            <w:bottom w:val="none" w:sz="0" w:space="0" w:color="auto"/>
            <w:right w:val="none" w:sz="0" w:space="0" w:color="auto"/>
          </w:divBdr>
        </w:div>
        <w:div w:id="457577664">
          <w:marLeft w:val="0"/>
          <w:marRight w:val="0"/>
          <w:marTop w:val="0"/>
          <w:marBottom w:val="0"/>
          <w:divBdr>
            <w:top w:val="none" w:sz="0" w:space="0" w:color="auto"/>
            <w:left w:val="none" w:sz="0" w:space="0" w:color="auto"/>
            <w:bottom w:val="none" w:sz="0" w:space="0" w:color="auto"/>
            <w:right w:val="none" w:sz="0" w:space="0" w:color="auto"/>
          </w:divBdr>
        </w:div>
        <w:div w:id="350911061">
          <w:marLeft w:val="0"/>
          <w:marRight w:val="0"/>
          <w:marTop w:val="0"/>
          <w:marBottom w:val="0"/>
          <w:divBdr>
            <w:top w:val="none" w:sz="0" w:space="0" w:color="auto"/>
            <w:left w:val="none" w:sz="0" w:space="0" w:color="auto"/>
            <w:bottom w:val="none" w:sz="0" w:space="0" w:color="auto"/>
            <w:right w:val="none" w:sz="0" w:space="0" w:color="auto"/>
          </w:divBdr>
        </w:div>
        <w:div w:id="1281719801">
          <w:marLeft w:val="0"/>
          <w:marRight w:val="0"/>
          <w:marTop w:val="0"/>
          <w:marBottom w:val="0"/>
          <w:divBdr>
            <w:top w:val="none" w:sz="0" w:space="0" w:color="auto"/>
            <w:left w:val="none" w:sz="0" w:space="0" w:color="auto"/>
            <w:bottom w:val="none" w:sz="0" w:space="0" w:color="auto"/>
            <w:right w:val="none" w:sz="0" w:space="0" w:color="auto"/>
          </w:divBdr>
        </w:div>
        <w:div w:id="1675915082">
          <w:marLeft w:val="0"/>
          <w:marRight w:val="0"/>
          <w:marTop w:val="0"/>
          <w:marBottom w:val="0"/>
          <w:divBdr>
            <w:top w:val="none" w:sz="0" w:space="0" w:color="auto"/>
            <w:left w:val="none" w:sz="0" w:space="0" w:color="auto"/>
            <w:bottom w:val="none" w:sz="0" w:space="0" w:color="auto"/>
            <w:right w:val="none" w:sz="0" w:space="0" w:color="auto"/>
          </w:divBdr>
        </w:div>
        <w:div w:id="83377813">
          <w:marLeft w:val="0"/>
          <w:marRight w:val="0"/>
          <w:marTop w:val="0"/>
          <w:marBottom w:val="0"/>
          <w:divBdr>
            <w:top w:val="none" w:sz="0" w:space="0" w:color="auto"/>
            <w:left w:val="none" w:sz="0" w:space="0" w:color="auto"/>
            <w:bottom w:val="none" w:sz="0" w:space="0" w:color="auto"/>
            <w:right w:val="none" w:sz="0" w:space="0" w:color="auto"/>
          </w:divBdr>
        </w:div>
        <w:div w:id="1940093270">
          <w:marLeft w:val="0"/>
          <w:marRight w:val="0"/>
          <w:marTop w:val="0"/>
          <w:marBottom w:val="0"/>
          <w:divBdr>
            <w:top w:val="none" w:sz="0" w:space="0" w:color="auto"/>
            <w:left w:val="none" w:sz="0" w:space="0" w:color="auto"/>
            <w:bottom w:val="none" w:sz="0" w:space="0" w:color="auto"/>
            <w:right w:val="none" w:sz="0" w:space="0" w:color="auto"/>
          </w:divBdr>
        </w:div>
        <w:div w:id="2007124702">
          <w:marLeft w:val="0"/>
          <w:marRight w:val="0"/>
          <w:marTop w:val="0"/>
          <w:marBottom w:val="0"/>
          <w:divBdr>
            <w:top w:val="none" w:sz="0" w:space="0" w:color="auto"/>
            <w:left w:val="none" w:sz="0" w:space="0" w:color="auto"/>
            <w:bottom w:val="none" w:sz="0" w:space="0" w:color="auto"/>
            <w:right w:val="none" w:sz="0" w:space="0" w:color="auto"/>
          </w:divBdr>
        </w:div>
        <w:div w:id="1240139188">
          <w:marLeft w:val="0"/>
          <w:marRight w:val="0"/>
          <w:marTop w:val="135"/>
          <w:marBottom w:val="0"/>
          <w:divBdr>
            <w:top w:val="none" w:sz="0" w:space="0" w:color="auto"/>
            <w:left w:val="none" w:sz="0" w:space="0" w:color="auto"/>
            <w:bottom w:val="none" w:sz="0" w:space="0" w:color="auto"/>
            <w:right w:val="none" w:sz="0" w:space="0" w:color="auto"/>
          </w:divBdr>
        </w:div>
        <w:div w:id="1242716880">
          <w:marLeft w:val="0"/>
          <w:marRight w:val="0"/>
          <w:marTop w:val="210"/>
          <w:marBottom w:val="0"/>
          <w:divBdr>
            <w:top w:val="none" w:sz="0" w:space="0" w:color="auto"/>
            <w:left w:val="none" w:sz="0" w:space="0" w:color="auto"/>
            <w:bottom w:val="none" w:sz="0" w:space="0" w:color="auto"/>
            <w:right w:val="none" w:sz="0" w:space="0" w:color="auto"/>
          </w:divBdr>
        </w:div>
        <w:div w:id="1841657475">
          <w:marLeft w:val="0"/>
          <w:marRight w:val="0"/>
          <w:marTop w:val="240"/>
          <w:marBottom w:val="0"/>
          <w:divBdr>
            <w:top w:val="none" w:sz="0" w:space="0" w:color="auto"/>
            <w:left w:val="none" w:sz="0" w:space="0" w:color="auto"/>
            <w:bottom w:val="none" w:sz="0" w:space="0" w:color="auto"/>
            <w:right w:val="none" w:sz="0" w:space="0" w:color="auto"/>
          </w:divBdr>
        </w:div>
        <w:div w:id="438063432">
          <w:marLeft w:val="150"/>
          <w:marRight w:val="150"/>
          <w:marTop w:val="480"/>
          <w:marBottom w:val="0"/>
          <w:divBdr>
            <w:top w:val="none" w:sz="0" w:space="0" w:color="auto"/>
            <w:left w:val="none" w:sz="0" w:space="0" w:color="auto"/>
            <w:bottom w:val="none" w:sz="0" w:space="0" w:color="auto"/>
            <w:right w:val="none" w:sz="0" w:space="0" w:color="auto"/>
          </w:divBdr>
        </w:div>
        <w:div w:id="931814196">
          <w:marLeft w:val="0"/>
          <w:marRight w:val="0"/>
          <w:marTop w:val="240"/>
          <w:marBottom w:val="0"/>
          <w:divBdr>
            <w:top w:val="none" w:sz="0" w:space="0" w:color="auto"/>
            <w:left w:val="none" w:sz="0" w:space="0" w:color="auto"/>
            <w:bottom w:val="none" w:sz="0" w:space="0" w:color="auto"/>
            <w:right w:val="none" w:sz="0" w:space="0" w:color="auto"/>
          </w:divBdr>
        </w:div>
        <w:div w:id="166134512">
          <w:marLeft w:val="150"/>
          <w:marRight w:val="150"/>
          <w:marTop w:val="480"/>
          <w:marBottom w:val="0"/>
          <w:divBdr>
            <w:top w:val="none" w:sz="0" w:space="0" w:color="auto"/>
            <w:left w:val="none" w:sz="0" w:space="0" w:color="auto"/>
            <w:bottom w:val="none" w:sz="0" w:space="0" w:color="auto"/>
            <w:right w:val="none" w:sz="0" w:space="0" w:color="auto"/>
          </w:divBdr>
        </w:div>
        <w:div w:id="465127712">
          <w:marLeft w:val="0"/>
          <w:marRight w:val="0"/>
          <w:marTop w:val="240"/>
          <w:marBottom w:val="0"/>
          <w:divBdr>
            <w:top w:val="none" w:sz="0" w:space="0" w:color="auto"/>
            <w:left w:val="none" w:sz="0" w:space="0" w:color="auto"/>
            <w:bottom w:val="none" w:sz="0" w:space="0" w:color="auto"/>
            <w:right w:val="none" w:sz="0" w:space="0" w:color="auto"/>
          </w:divBdr>
        </w:div>
        <w:div w:id="1708481524">
          <w:marLeft w:val="150"/>
          <w:marRight w:val="150"/>
          <w:marTop w:val="480"/>
          <w:marBottom w:val="0"/>
          <w:divBdr>
            <w:top w:val="none" w:sz="0" w:space="0" w:color="auto"/>
            <w:left w:val="none" w:sz="0" w:space="0" w:color="auto"/>
            <w:bottom w:val="none" w:sz="0" w:space="0" w:color="auto"/>
            <w:right w:val="none" w:sz="0" w:space="0" w:color="auto"/>
          </w:divBdr>
        </w:div>
        <w:div w:id="1129544607">
          <w:marLeft w:val="0"/>
          <w:marRight w:val="0"/>
          <w:marTop w:val="240"/>
          <w:marBottom w:val="0"/>
          <w:divBdr>
            <w:top w:val="none" w:sz="0" w:space="0" w:color="auto"/>
            <w:left w:val="none" w:sz="0" w:space="0" w:color="auto"/>
            <w:bottom w:val="none" w:sz="0" w:space="0" w:color="auto"/>
            <w:right w:val="none" w:sz="0" w:space="0" w:color="auto"/>
          </w:divBdr>
        </w:div>
      </w:divsChild>
    </w:div>
    <w:div w:id="117519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BE38-50D3-467A-B538-3B2E632A5CF5}">
  <ds:schemaRefs>
    <ds:schemaRef ds:uri="http://schemas.microsoft.com/sharepoint/v3/contenttype/forms"/>
  </ds:schemaRefs>
</ds:datastoreItem>
</file>

<file path=customXml/itemProps2.xml><?xml version="1.0" encoding="utf-8"?>
<ds:datastoreItem xmlns:ds="http://schemas.openxmlformats.org/officeDocument/2006/customXml" ds:itemID="{E8AA9C73-031F-4A12-9300-4444EC2BA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4C4A16-133A-4E6E-B087-D0201F5A6B80}">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CC0E0B2D-B947-4EBB-A50F-AAFBD553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5799</Words>
  <Characters>32324</Characters>
  <Application>Microsoft Office Word</Application>
  <DocSecurity>0</DocSecurity>
  <Lines>1610</Lines>
  <Paragraphs>837</Paragraphs>
  <ScaleCrop>false</ScaleCrop>
  <Company/>
  <LinksUpToDate>false</LinksUpToDate>
  <CharactersWithSpaces>37307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2023-03-27T14:36:00Z</dcterms:created>
  <dcterms:modified xsi:type="dcterms:W3CDTF">2023-06-26T13:16:00Z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