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C1D8A" w14:textId="77777777" w:rsidR="00353289" w:rsidRPr="003D4C5F" w:rsidRDefault="00353289" w:rsidP="00353289">
      <w:pPr>
        <w:rPr>
          <w:noProof/>
          <w:sz w:val="20"/>
          <w:szCs w:val="20"/>
          <w:lang w:val="en-US"/>
        </w:rPr>
      </w:pPr>
      <w:bookmarkStart w:id="0" w:name="p1" w:colFirst="0" w:colLast="0"/>
      <w:bookmarkStart w:id="1" w:name="p213" w:colFirst="0" w:colLast="0"/>
    </w:p>
    <w:p w14:paraId="2B560FB3" w14:textId="77777777" w:rsidR="00353289" w:rsidRPr="003D4C5F" w:rsidRDefault="00353289" w:rsidP="00353289">
      <w:pPr>
        <w:rPr>
          <w:noProof/>
          <w:sz w:val="20"/>
          <w:szCs w:val="20"/>
          <w:lang w:val="en-US"/>
        </w:rPr>
      </w:pPr>
      <w:r w:rsidRPr="003D4C5F">
        <w:rPr>
          <w:noProof/>
          <w:sz w:val="20"/>
          <w:szCs w:val="20"/>
          <w:lang w:val="en-US"/>
        </w:rPr>
        <w:t>Text consolidated by Valsts valodas centrs (State Language Centre) with amending regulations of:</w:t>
      </w:r>
    </w:p>
    <w:p w14:paraId="1FA51454" w14:textId="77777777" w:rsidR="00353289" w:rsidRPr="003D4C5F" w:rsidRDefault="00353289" w:rsidP="00353289">
      <w:pPr>
        <w:jc w:val="center"/>
        <w:rPr>
          <w:noProof/>
          <w:sz w:val="20"/>
          <w:szCs w:val="20"/>
          <w:lang w:val="en-US"/>
        </w:rPr>
      </w:pPr>
      <w:r w:rsidRPr="003D4C5F">
        <w:rPr>
          <w:noProof/>
          <w:sz w:val="20"/>
          <w:szCs w:val="20"/>
          <w:lang w:val="en-US"/>
        </w:rPr>
        <w:t>18 August 2009 [shall come into force on 22 August 2009];</w:t>
      </w:r>
    </w:p>
    <w:p w14:paraId="1B09AD3D" w14:textId="77777777" w:rsidR="00353289" w:rsidRPr="003D4C5F" w:rsidRDefault="00353289" w:rsidP="00353289">
      <w:pPr>
        <w:jc w:val="center"/>
        <w:rPr>
          <w:noProof/>
          <w:sz w:val="20"/>
          <w:szCs w:val="20"/>
          <w:lang w:val="en-US"/>
        </w:rPr>
      </w:pPr>
      <w:r w:rsidRPr="003D4C5F">
        <w:rPr>
          <w:noProof/>
          <w:sz w:val="20"/>
          <w:szCs w:val="20"/>
          <w:lang w:val="en-US"/>
        </w:rPr>
        <w:t>13 July 2010 [shall come into force on 23 July 2010];</w:t>
      </w:r>
    </w:p>
    <w:p w14:paraId="5D47C504" w14:textId="77777777" w:rsidR="00353289" w:rsidRPr="003D4C5F" w:rsidRDefault="00353289" w:rsidP="00353289">
      <w:pPr>
        <w:jc w:val="center"/>
        <w:rPr>
          <w:noProof/>
          <w:sz w:val="20"/>
          <w:szCs w:val="20"/>
          <w:lang w:val="en-US"/>
        </w:rPr>
      </w:pPr>
      <w:r w:rsidRPr="003D4C5F">
        <w:rPr>
          <w:noProof/>
          <w:sz w:val="20"/>
          <w:szCs w:val="20"/>
          <w:lang w:val="en-US"/>
        </w:rPr>
        <w:t>12 October 2010 [shall come into force on 16 October 2010];</w:t>
      </w:r>
    </w:p>
    <w:p w14:paraId="255E0BB6" w14:textId="77777777" w:rsidR="00353289" w:rsidRPr="003D4C5F" w:rsidRDefault="00353289" w:rsidP="00353289">
      <w:pPr>
        <w:jc w:val="center"/>
        <w:rPr>
          <w:noProof/>
          <w:sz w:val="20"/>
          <w:szCs w:val="20"/>
          <w:lang w:val="en-US"/>
        </w:rPr>
      </w:pPr>
      <w:r w:rsidRPr="003D4C5F">
        <w:rPr>
          <w:noProof/>
          <w:sz w:val="20"/>
          <w:szCs w:val="20"/>
          <w:lang w:val="en-US"/>
        </w:rPr>
        <w:t>13 August 2013 [shall come into force on 16 August 2013];</w:t>
      </w:r>
    </w:p>
    <w:p w14:paraId="23F4161E" w14:textId="77777777" w:rsidR="00353289" w:rsidRPr="003D4C5F" w:rsidRDefault="00353289" w:rsidP="00353289">
      <w:pPr>
        <w:jc w:val="center"/>
        <w:rPr>
          <w:noProof/>
          <w:sz w:val="20"/>
          <w:szCs w:val="20"/>
          <w:lang w:val="en-US"/>
        </w:rPr>
      </w:pPr>
      <w:r w:rsidRPr="003D4C5F">
        <w:rPr>
          <w:noProof/>
          <w:sz w:val="20"/>
          <w:szCs w:val="20"/>
          <w:lang w:val="en-US"/>
        </w:rPr>
        <w:t>14 June 2016 [shall come into force on 18 June 2016];</w:t>
      </w:r>
    </w:p>
    <w:p w14:paraId="66013DEF" w14:textId="77777777" w:rsidR="00353289" w:rsidRPr="003D4C5F" w:rsidRDefault="00353289" w:rsidP="00353289">
      <w:pPr>
        <w:jc w:val="center"/>
        <w:rPr>
          <w:noProof/>
          <w:sz w:val="20"/>
          <w:szCs w:val="20"/>
          <w:lang w:val="en-US"/>
        </w:rPr>
      </w:pPr>
      <w:r w:rsidRPr="003D4C5F">
        <w:rPr>
          <w:noProof/>
          <w:sz w:val="20"/>
          <w:szCs w:val="20"/>
          <w:lang w:val="en-US"/>
        </w:rPr>
        <w:t>4 December 2018 [shall come into force on 7 December 2018];</w:t>
      </w:r>
    </w:p>
    <w:p w14:paraId="58B1ED23" w14:textId="77777777" w:rsidR="00353289" w:rsidRPr="003D4C5F" w:rsidRDefault="00353289" w:rsidP="00353289">
      <w:pPr>
        <w:jc w:val="center"/>
        <w:rPr>
          <w:noProof/>
          <w:sz w:val="20"/>
          <w:szCs w:val="20"/>
          <w:lang w:val="en-US"/>
        </w:rPr>
      </w:pPr>
      <w:r w:rsidRPr="003D4C5F">
        <w:rPr>
          <w:noProof/>
          <w:sz w:val="20"/>
          <w:szCs w:val="20"/>
          <w:lang w:val="en-US"/>
        </w:rPr>
        <w:t>26 May 2020 [shall come into force on 1 June 2020];</w:t>
      </w:r>
    </w:p>
    <w:p w14:paraId="3CE34676" w14:textId="77777777" w:rsidR="00353289" w:rsidRPr="003D4C5F" w:rsidRDefault="00353289" w:rsidP="00353289">
      <w:pPr>
        <w:jc w:val="center"/>
        <w:rPr>
          <w:noProof/>
          <w:sz w:val="20"/>
          <w:szCs w:val="20"/>
          <w:lang w:val="en-US"/>
        </w:rPr>
      </w:pPr>
      <w:r w:rsidRPr="003D4C5F">
        <w:rPr>
          <w:noProof/>
          <w:sz w:val="20"/>
          <w:szCs w:val="20"/>
          <w:lang w:val="en-US"/>
        </w:rPr>
        <w:t>1 February 2022 [shall come into force on 4 February 2022];</w:t>
      </w:r>
    </w:p>
    <w:p w14:paraId="7612E22C" w14:textId="77777777" w:rsidR="00353289" w:rsidRPr="003D4C5F" w:rsidRDefault="00353289" w:rsidP="00353289">
      <w:pPr>
        <w:jc w:val="center"/>
        <w:rPr>
          <w:noProof/>
          <w:sz w:val="20"/>
          <w:szCs w:val="20"/>
          <w:lang w:val="en-US"/>
        </w:rPr>
      </w:pPr>
      <w:r w:rsidRPr="003D4C5F">
        <w:rPr>
          <w:noProof/>
          <w:sz w:val="20"/>
          <w:szCs w:val="20"/>
          <w:lang w:val="en-US"/>
        </w:rPr>
        <w:t>9 August 2022 [shall come into force on 12 August 2022].</w:t>
      </w:r>
    </w:p>
    <w:p w14:paraId="4D7BB2DC" w14:textId="77777777" w:rsidR="00353289" w:rsidRPr="003D4C5F" w:rsidRDefault="00353289" w:rsidP="00353289">
      <w:pPr>
        <w:rPr>
          <w:noProof/>
          <w:sz w:val="20"/>
          <w:szCs w:val="20"/>
          <w:lang w:val="en-US"/>
        </w:rPr>
      </w:pPr>
      <w:r w:rsidRPr="003D4C5F">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D898BF3" w14:textId="77777777" w:rsidR="00353289" w:rsidRPr="003D4C5F" w:rsidRDefault="00353289" w:rsidP="00353289">
      <w:pPr>
        <w:rPr>
          <w:noProof/>
          <w:sz w:val="20"/>
          <w:szCs w:val="20"/>
          <w:lang w:val="en-US"/>
        </w:rPr>
      </w:pPr>
    </w:p>
    <w:p w14:paraId="40CA9D94" w14:textId="77777777" w:rsidR="00353289" w:rsidRPr="003D4C5F" w:rsidRDefault="00353289" w:rsidP="00353289">
      <w:pPr>
        <w:rPr>
          <w:noProof/>
          <w:sz w:val="20"/>
          <w:szCs w:val="20"/>
          <w:lang w:val="en-US"/>
        </w:rPr>
      </w:pPr>
    </w:p>
    <w:p w14:paraId="380C085D" w14:textId="77777777" w:rsidR="00353289" w:rsidRPr="003D4C5F" w:rsidRDefault="00353289" w:rsidP="00353289">
      <w:pPr>
        <w:jc w:val="center"/>
        <w:rPr>
          <w:noProof/>
          <w:lang w:val="en-US"/>
        </w:rPr>
      </w:pPr>
      <w:r w:rsidRPr="003D4C5F">
        <w:rPr>
          <w:noProof/>
          <w:lang w:val="en-US"/>
        </w:rPr>
        <w:t>Republic of Latvia</w:t>
      </w:r>
    </w:p>
    <w:p w14:paraId="40A9AA35" w14:textId="77777777" w:rsidR="00353289" w:rsidRPr="003D4C5F" w:rsidRDefault="00353289" w:rsidP="00353289">
      <w:pPr>
        <w:jc w:val="center"/>
        <w:rPr>
          <w:noProof/>
          <w:lang w:val="en-US"/>
        </w:rPr>
      </w:pPr>
    </w:p>
    <w:p w14:paraId="47F3859A" w14:textId="77777777" w:rsidR="00353289" w:rsidRPr="003D4C5F" w:rsidRDefault="00353289" w:rsidP="00353289">
      <w:pPr>
        <w:jc w:val="center"/>
        <w:rPr>
          <w:noProof/>
          <w:lang w:val="en-US"/>
        </w:rPr>
      </w:pPr>
      <w:r w:rsidRPr="003D4C5F">
        <w:rPr>
          <w:noProof/>
          <w:lang w:val="en-US"/>
        </w:rPr>
        <w:t>Cabinet</w:t>
      </w:r>
    </w:p>
    <w:p w14:paraId="64593052" w14:textId="77777777" w:rsidR="00353289" w:rsidRPr="003D4C5F" w:rsidRDefault="00353289" w:rsidP="00353289">
      <w:pPr>
        <w:jc w:val="center"/>
        <w:rPr>
          <w:noProof/>
          <w:lang w:val="en-US"/>
        </w:rPr>
      </w:pPr>
      <w:r w:rsidRPr="003D4C5F">
        <w:rPr>
          <w:noProof/>
          <w:lang w:val="en-US"/>
        </w:rPr>
        <w:t>Regulation No. 120</w:t>
      </w:r>
    </w:p>
    <w:p w14:paraId="4C9FAFA7" w14:textId="77777777" w:rsidR="00353289" w:rsidRPr="003D4C5F" w:rsidRDefault="00353289" w:rsidP="00353289">
      <w:pPr>
        <w:jc w:val="center"/>
        <w:rPr>
          <w:noProof/>
          <w:lang w:val="en-US"/>
        </w:rPr>
      </w:pPr>
      <w:r w:rsidRPr="003D4C5F">
        <w:rPr>
          <w:noProof/>
          <w:lang w:val="en-US"/>
        </w:rPr>
        <w:t>Adopted 13 February 2007</w:t>
      </w:r>
    </w:p>
    <w:p w14:paraId="252268CB" w14:textId="77777777" w:rsidR="00353289" w:rsidRPr="003D4C5F" w:rsidRDefault="00353289" w:rsidP="00353289">
      <w:pPr>
        <w:jc w:val="both"/>
        <w:rPr>
          <w:noProof/>
          <w:lang w:val="en-US"/>
        </w:rPr>
      </w:pPr>
    </w:p>
    <w:p w14:paraId="341B0665" w14:textId="77777777" w:rsidR="00353289" w:rsidRPr="003D4C5F" w:rsidRDefault="00353289" w:rsidP="00353289">
      <w:pPr>
        <w:jc w:val="both"/>
        <w:rPr>
          <w:noProof/>
          <w:lang w:val="en-US"/>
        </w:rPr>
      </w:pPr>
    </w:p>
    <w:p w14:paraId="0BD11195" w14:textId="77777777" w:rsidR="00353289" w:rsidRPr="003D4C5F" w:rsidRDefault="00353289" w:rsidP="00353289">
      <w:pPr>
        <w:jc w:val="center"/>
        <w:rPr>
          <w:b/>
          <w:noProof/>
          <w:sz w:val="28"/>
          <w:lang w:val="en-US"/>
        </w:rPr>
      </w:pPr>
      <w:r w:rsidRPr="003D4C5F">
        <w:rPr>
          <w:b/>
          <w:noProof/>
          <w:sz w:val="28"/>
          <w:lang w:val="en-US"/>
        </w:rPr>
        <w:t>Regulations Regarding the Growing and Marketing of Cereal Seed</w:t>
      </w:r>
    </w:p>
    <w:p w14:paraId="6E9C4024" w14:textId="77777777" w:rsidR="00353289" w:rsidRPr="003D4C5F" w:rsidRDefault="00353289" w:rsidP="00353289">
      <w:pPr>
        <w:jc w:val="both"/>
        <w:rPr>
          <w:i/>
          <w:iCs/>
          <w:noProof/>
          <w:lang w:val="en-US"/>
        </w:rPr>
      </w:pPr>
    </w:p>
    <w:p w14:paraId="7B559C10" w14:textId="77777777" w:rsidR="00353289" w:rsidRPr="003D4C5F" w:rsidRDefault="00353289" w:rsidP="00353289">
      <w:pPr>
        <w:jc w:val="both"/>
        <w:rPr>
          <w:i/>
          <w:iCs/>
          <w:noProof/>
          <w:lang w:val="en-US"/>
        </w:rPr>
      </w:pPr>
    </w:p>
    <w:p w14:paraId="1E50FCBD" w14:textId="77777777" w:rsidR="00353289" w:rsidRPr="003D4C5F" w:rsidRDefault="00353289" w:rsidP="00353289">
      <w:pPr>
        <w:jc w:val="right"/>
        <w:rPr>
          <w:i/>
          <w:noProof/>
          <w:lang w:val="en-US"/>
        </w:rPr>
      </w:pPr>
      <w:r w:rsidRPr="003D4C5F">
        <w:rPr>
          <w:i/>
          <w:noProof/>
          <w:lang w:val="en-US"/>
        </w:rPr>
        <w:t>Issued pursuant to</w:t>
      </w:r>
    </w:p>
    <w:p w14:paraId="23FC99EE" w14:textId="77777777" w:rsidR="00353289" w:rsidRPr="003D4C5F" w:rsidRDefault="00353289" w:rsidP="00353289">
      <w:pPr>
        <w:jc w:val="right"/>
        <w:rPr>
          <w:i/>
          <w:noProof/>
          <w:lang w:val="en-US"/>
        </w:rPr>
      </w:pPr>
      <w:r w:rsidRPr="003D4C5F">
        <w:rPr>
          <w:i/>
          <w:noProof/>
          <w:lang w:val="en-US"/>
        </w:rPr>
        <w:t>Section 2, Clause 1, Sub-paragraph “a” and Section 17, Paragraph five of the Seed and Variety Circulation Law</w:t>
      </w:r>
    </w:p>
    <w:p w14:paraId="2CAA0CF0" w14:textId="77777777" w:rsidR="00353289" w:rsidRPr="003D4C5F" w:rsidRDefault="00353289" w:rsidP="00353289">
      <w:pPr>
        <w:jc w:val="right"/>
        <w:rPr>
          <w:i/>
          <w:iCs/>
          <w:noProof/>
          <w:lang w:val="en-US"/>
        </w:rPr>
      </w:pPr>
      <w:r w:rsidRPr="003D4C5F">
        <w:rPr>
          <w:noProof/>
          <w:lang w:val="en-US"/>
        </w:rPr>
        <w:t>[</w:t>
      </w:r>
      <w:r w:rsidRPr="003D4C5F">
        <w:rPr>
          <w:i/>
          <w:noProof/>
          <w:lang w:val="en-US"/>
        </w:rPr>
        <w:t>13 July 2010; 13 August 2013</w:t>
      </w:r>
      <w:r w:rsidRPr="003D4C5F">
        <w:rPr>
          <w:noProof/>
          <w:lang w:val="en-US"/>
        </w:rPr>
        <w:t>]</w:t>
      </w:r>
    </w:p>
    <w:p w14:paraId="12BF25FD" w14:textId="77777777" w:rsidR="00353289" w:rsidRPr="003D4C5F" w:rsidRDefault="00353289" w:rsidP="00353289">
      <w:pPr>
        <w:jc w:val="both"/>
        <w:rPr>
          <w:noProof/>
          <w:lang w:val="en-US"/>
        </w:rPr>
      </w:pPr>
      <w:bookmarkStart w:id="2" w:name="n-67276"/>
      <w:bookmarkStart w:id="3" w:name="n1"/>
      <w:bookmarkEnd w:id="2"/>
      <w:bookmarkEnd w:id="3"/>
    </w:p>
    <w:p w14:paraId="4A21035F" w14:textId="77777777" w:rsidR="00353289" w:rsidRPr="003D4C5F" w:rsidRDefault="00353289" w:rsidP="00353289">
      <w:pPr>
        <w:jc w:val="both"/>
        <w:rPr>
          <w:noProof/>
          <w:lang w:val="en-US"/>
        </w:rPr>
      </w:pPr>
    </w:p>
    <w:p w14:paraId="6F8B30A5" w14:textId="77777777" w:rsidR="00353289" w:rsidRPr="003D4C5F" w:rsidRDefault="00353289" w:rsidP="00353289">
      <w:pPr>
        <w:jc w:val="center"/>
        <w:rPr>
          <w:b/>
          <w:noProof/>
          <w:lang w:val="en-US"/>
        </w:rPr>
      </w:pPr>
      <w:r w:rsidRPr="003D4C5F">
        <w:rPr>
          <w:b/>
          <w:noProof/>
          <w:lang w:val="en-US"/>
        </w:rPr>
        <w:t>I. General Provisions</w:t>
      </w:r>
    </w:p>
    <w:p w14:paraId="49D621AD" w14:textId="77777777" w:rsidR="00353289" w:rsidRPr="003D4C5F" w:rsidRDefault="00353289" w:rsidP="00353289">
      <w:pPr>
        <w:jc w:val="both"/>
        <w:rPr>
          <w:noProof/>
          <w:lang w:val="en-US"/>
        </w:rPr>
      </w:pPr>
      <w:bookmarkStart w:id="4" w:name="p-349792"/>
      <w:bookmarkEnd w:id="4"/>
    </w:p>
    <w:p w14:paraId="36D6CDE1" w14:textId="77777777" w:rsidR="00353289" w:rsidRPr="003D4C5F" w:rsidRDefault="00353289" w:rsidP="00353289">
      <w:pPr>
        <w:jc w:val="both"/>
        <w:rPr>
          <w:noProof/>
          <w:lang w:val="en-US"/>
        </w:rPr>
      </w:pPr>
      <w:r w:rsidRPr="003D4C5F">
        <w:rPr>
          <w:noProof/>
          <w:lang w:val="en-US"/>
        </w:rPr>
        <w:t>1. This Regulation prescribes the procedures for growing and marketing cereal seed, as well as the authority which controls importation of cereal seed from countries other than Member States of the European Union.</w:t>
      </w:r>
    </w:p>
    <w:p w14:paraId="69A4F705"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78A56330" w14:textId="77777777" w:rsidR="00353289" w:rsidRPr="003D4C5F" w:rsidRDefault="00353289" w:rsidP="00353289">
      <w:pPr>
        <w:jc w:val="both"/>
        <w:rPr>
          <w:noProof/>
          <w:lang w:val="en-US"/>
        </w:rPr>
      </w:pPr>
      <w:bookmarkStart w:id="5" w:name="p-1124350"/>
      <w:bookmarkStart w:id="6" w:name="p2"/>
      <w:bookmarkEnd w:id="5"/>
      <w:bookmarkEnd w:id="6"/>
    </w:p>
    <w:p w14:paraId="7BDB299C" w14:textId="77777777" w:rsidR="00353289" w:rsidRPr="003D4C5F" w:rsidRDefault="00353289" w:rsidP="00353289">
      <w:pPr>
        <w:jc w:val="both"/>
        <w:rPr>
          <w:noProof/>
          <w:lang w:val="en-US"/>
        </w:rPr>
      </w:pPr>
      <w:r w:rsidRPr="003D4C5F">
        <w:rPr>
          <w:noProof/>
          <w:lang w:val="en-US"/>
        </w:rPr>
        <w:t>2. This Regulation shall apply to the following seed of cereal species the growing of which is intended for agricultural production:</w:t>
      </w:r>
    </w:p>
    <w:p w14:paraId="21D84B92" w14:textId="77777777" w:rsidR="00353289" w:rsidRPr="003D4C5F" w:rsidRDefault="00353289" w:rsidP="00353289">
      <w:pPr>
        <w:ind w:firstLine="709"/>
        <w:jc w:val="both"/>
        <w:rPr>
          <w:noProof/>
          <w:lang w:val="en-US"/>
        </w:rPr>
      </w:pPr>
      <w:r w:rsidRPr="003D4C5F">
        <w:rPr>
          <w:noProof/>
          <w:lang w:val="en-US"/>
        </w:rPr>
        <w:t>2.1. rye (</w:t>
      </w:r>
      <w:r w:rsidRPr="003D4C5F">
        <w:rPr>
          <w:i/>
          <w:noProof/>
          <w:lang w:val="en-US"/>
        </w:rPr>
        <w:t>Secale cereale L.</w:t>
      </w:r>
      <w:r w:rsidRPr="003D4C5F">
        <w:rPr>
          <w:noProof/>
          <w:lang w:val="en-US"/>
        </w:rPr>
        <w:t>);</w:t>
      </w:r>
    </w:p>
    <w:p w14:paraId="01D7EA4C" w14:textId="77777777" w:rsidR="00353289" w:rsidRPr="003D4C5F" w:rsidRDefault="00353289" w:rsidP="00353289">
      <w:pPr>
        <w:ind w:firstLine="709"/>
        <w:jc w:val="both"/>
        <w:rPr>
          <w:noProof/>
          <w:lang w:val="en-US"/>
        </w:rPr>
      </w:pPr>
      <w:r w:rsidRPr="003D4C5F">
        <w:rPr>
          <w:noProof/>
          <w:lang w:val="en-US"/>
        </w:rPr>
        <w:t>2.2. soft wheat (</w:t>
      </w:r>
      <w:r w:rsidRPr="003D4C5F">
        <w:rPr>
          <w:i/>
          <w:noProof/>
          <w:lang w:val="en-US"/>
        </w:rPr>
        <w:t xml:space="preserve">Triticum aestivum </w:t>
      </w:r>
      <w:r w:rsidRPr="003D4C5F">
        <w:rPr>
          <w:noProof/>
          <w:lang w:val="en-US"/>
        </w:rPr>
        <w:t xml:space="preserve">L. </w:t>
      </w:r>
      <w:r w:rsidRPr="003D4C5F">
        <w:rPr>
          <w:i/>
          <w:noProof/>
          <w:lang w:val="en-US"/>
        </w:rPr>
        <w:t>subsp. aestivum),</w:t>
      </w:r>
      <w:r w:rsidRPr="003D4C5F">
        <w:rPr>
          <w:noProof/>
          <w:lang w:val="en-US"/>
        </w:rPr>
        <w:t>), durum wheat (</w:t>
      </w:r>
      <w:r w:rsidRPr="003D4C5F">
        <w:rPr>
          <w:i/>
          <w:noProof/>
          <w:lang w:val="en-US"/>
        </w:rPr>
        <w:t xml:space="preserve">Triticum turgidum </w:t>
      </w:r>
      <w:r w:rsidRPr="003D4C5F">
        <w:rPr>
          <w:noProof/>
          <w:lang w:val="en-US"/>
        </w:rPr>
        <w:t xml:space="preserve">L. subsp. </w:t>
      </w:r>
      <w:r w:rsidRPr="003D4C5F">
        <w:rPr>
          <w:i/>
          <w:noProof/>
          <w:lang w:val="en-US"/>
        </w:rPr>
        <w:t xml:space="preserve">durum </w:t>
      </w:r>
      <w:r w:rsidRPr="003D4C5F">
        <w:rPr>
          <w:noProof/>
          <w:lang w:val="en-US"/>
        </w:rPr>
        <w:t>(Desf.) van Slageren), and spelt wheat (</w:t>
      </w:r>
      <w:r w:rsidRPr="003D4C5F">
        <w:rPr>
          <w:i/>
          <w:noProof/>
          <w:lang w:val="en-US"/>
        </w:rPr>
        <w:t xml:space="preserve">Triticum aestivum </w:t>
      </w:r>
      <w:r w:rsidRPr="003D4C5F">
        <w:rPr>
          <w:noProof/>
          <w:lang w:val="en-US"/>
        </w:rPr>
        <w:t xml:space="preserve">L. subsp. </w:t>
      </w:r>
      <w:r w:rsidRPr="003D4C5F">
        <w:rPr>
          <w:i/>
          <w:noProof/>
          <w:lang w:val="en-US"/>
        </w:rPr>
        <w:t xml:space="preserve">spelta </w:t>
      </w:r>
      <w:r w:rsidRPr="003D4C5F">
        <w:rPr>
          <w:noProof/>
          <w:lang w:val="en-US"/>
        </w:rPr>
        <w:t>(L.) Thell.) (hereinafter together referred to as – the wheat);</w:t>
      </w:r>
    </w:p>
    <w:p w14:paraId="5344194F" w14:textId="77777777" w:rsidR="00353289" w:rsidRPr="003D4C5F" w:rsidRDefault="00353289" w:rsidP="00353289">
      <w:pPr>
        <w:ind w:firstLine="709"/>
        <w:jc w:val="both"/>
        <w:rPr>
          <w:noProof/>
          <w:lang w:val="en-US"/>
        </w:rPr>
      </w:pPr>
      <w:r w:rsidRPr="003D4C5F">
        <w:rPr>
          <w:noProof/>
          <w:lang w:val="en-US"/>
        </w:rPr>
        <w:t>2.3. barley (</w:t>
      </w:r>
      <w:r w:rsidRPr="003D4C5F">
        <w:rPr>
          <w:i/>
          <w:noProof/>
          <w:lang w:val="en-US"/>
        </w:rPr>
        <w:t>Hordeum vulgare L</w:t>
      </w:r>
      <w:r w:rsidRPr="003D4C5F">
        <w:rPr>
          <w:noProof/>
          <w:lang w:val="en-US"/>
        </w:rPr>
        <w:t>);</w:t>
      </w:r>
    </w:p>
    <w:p w14:paraId="768BD246" w14:textId="77777777" w:rsidR="00353289" w:rsidRPr="003D4C5F" w:rsidRDefault="00353289" w:rsidP="00353289">
      <w:pPr>
        <w:ind w:firstLine="709"/>
        <w:jc w:val="both"/>
        <w:rPr>
          <w:noProof/>
          <w:lang w:val="en-US"/>
        </w:rPr>
      </w:pPr>
      <w:r w:rsidRPr="003D4C5F">
        <w:rPr>
          <w:noProof/>
          <w:lang w:val="en-US"/>
        </w:rPr>
        <w:t>2.4. oats (</w:t>
      </w:r>
      <w:r w:rsidRPr="003D4C5F">
        <w:rPr>
          <w:i/>
          <w:iCs/>
          <w:noProof/>
          <w:lang w:val="en-US"/>
        </w:rPr>
        <w:t>Avena sativa L.</w:t>
      </w:r>
      <w:r w:rsidRPr="003D4C5F">
        <w:rPr>
          <w:noProof/>
          <w:lang w:val="en-US"/>
        </w:rPr>
        <w:t>), red oat (</w:t>
      </w:r>
      <w:r w:rsidRPr="003D4C5F">
        <w:rPr>
          <w:i/>
          <w:iCs/>
          <w:noProof/>
          <w:lang w:val="en-US"/>
        </w:rPr>
        <w:t>Avena byzantina K.Koch</w:t>
      </w:r>
      <w:r w:rsidRPr="003D4C5F">
        <w:rPr>
          <w:noProof/>
          <w:lang w:val="en-US"/>
        </w:rPr>
        <w:t>), bristle oat syn. black oat (</w:t>
      </w:r>
      <w:r w:rsidRPr="003D4C5F">
        <w:rPr>
          <w:i/>
          <w:iCs/>
          <w:noProof/>
          <w:lang w:val="en-US"/>
        </w:rPr>
        <w:t>Avena strigosa Schreb.</w:t>
      </w:r>
      <w:r w:rsidRPr="003D4C5F">
        <w:rPr>
          <w:noProof/>
          <w:lang w:val="en-US"/>
        </w:rPr>
        <w:t>), and hulless oat syn. small naked oat (</w:t>
      </w:r>
      <w:r w:rsidRPr="003D4C5F">
        <w:rPr>
          <w:i/>
          <w:iCs/>
          <w:noProof/>
          <w:lang w:val="en-US"/>
        </w:rPr>
        <w:t>Avena nuda L.</w:t>
      </w:r>
      <w:r w:rsidRPr="003D4C5F">
        <w:rPr>
          <w:noProof/>
          <w:lang w:val="en-US"/>
        </w:rPr>
        <w:t>) (hereinafter together referred to as – the oats);</w:t>
      </w:r>
    </w:p>
    <w:p w14:paraId="6D0ED1D2" w14:textId="77777777" w:rsidR="00353289" w:rsidRPr="003D4C5F" w:rsidRDefault="00353289" w:rsidP="00353289">
      <w:pPr>
        <w:ind w:firstLine="709"/>
        <w:jc w:val="both"/>
        <w:rPr>
          <w:noProof/>
          <w:lang w:val="en-US"/>
        </w:rPr>
      </w:pPr>
      <w:r w:rsidRPr="003D4C5F">
        <w:rPr>
          <w:noProof/>
          <w:lang w:val="en-US"/>
        </w:rPr>
        <w:t xml:space="preserve">2.5. hybrids resulting from the crossing of a species of the genus </w:t>
      </w:r>
      <w:r w:rsidRPr="003D4C5F">
        <w:rPr>
          <w:i/>
          <w:noProof/>
          <w:lang w:val="en-US"/>
        </w:rPr>
        <w:t xml:space="preserve">Triticum </w:t>
      </w:r>
      <w:r w:rsidRPr="003D4C5F">
        <w:rPr>
          <w:noProof/>
          <w:lang w:val="en-US"/>
        </w:rPr>
        <w:t xml:space="preserve">and a species of the genus </w:t>
      </w:r>
      <w:r w:rsidRPr="003D4C5F">
        <w:rPr>
          <w:i/>
          <w:noProof/>
          <w:lang w:val="en-US"/>
        </w:rPr>
        <w:t xml:space="preserve">Secale </w:t>
      </w:r>
      <w:r w:rsidRPr="003D4C5F">
        <w:rPr>
          <w:noProof/>
          <w:lang w:val="en-US"/>
        </w:rPr>
        <w:t>(</w:t>
      </w:r>
      <w:r w:rsidRPr="003D4C5F">
        <w:rPr>
          <w:i/>
          <w:noProof/>
          <w:lang w:val="en-US"/>
        </w:rPr>
        <w:t>xTriticosecale Wittm. ex A. Camus</w:t>
      </w:r>
      <w:r w:rsidRPr="003D4C5F">
        <w:rPr>
          <w:noProof/>
          <w:lang w:val="en-US"/>
        </w:rPr>
        <w:t>) (hereinafter – the triticale);</w:t>
      </w:r>
    </w:p>
    <w:p w14:paraId="6C945202" w14:textId="77777777" w:rsidR="00353289" w:rsidRPr="003D4C5F" w:rsidRDefault="00353289" w:rsidP="00353289">
      <w:pPr>
        <w:ind w:firstLine="709"/>
        <w:jc w:val="both"/>
        <w:rPr>
          <w:noProof/>
          <w:lang w:val="en-US"/>
        </w:rPr>
      </w:pPr>
      <w:r w:rsidRPr="003D4C5F">
        <w:rPr>
          <w:noProof/>
          <w:lang w:val="en-US"/>
        </w:rPr>
        <w:t>2.6. buckwheat (</w:t>
      </w:r>
      <w:r w:rsidRPr="003D4C5F">
        <w:rPr>
          <w:i/>
          <w:noProof/>
          <w:lang w:val="en-US"/>
        </w:rPr>
        <w:t>Fagopyrum esculentum Moench</w:t>
      </w:r>
      <w:r w:rsidRPr="003D4C5F">
        <w:rPr>
          <w:noProof/>
          <w:lang w:val="en-US"/>
        </w:rPr>
        <w:t>);</w:t>
      </w:r>
    </w:p>
    <w:p w14:paraId="111B0626" w14:textId="77777777" w:rsidR="00353289" w:rsidRPr="003D4C5F" w:rsidRDefault="00353289" w:rsidP="00353289">
      <w:pPr>
        <w:ind w:firstLine="709"/>
        <w:jc w:val="both"/>
        <w:rPr>
          <w:noProof/>
          <w:lang w:val="en-US"/>
        </w:rPr>
      </w:pPr>
      <w:r w:rsidRPr="003D4C5F">
        <w:rPr>
          <w:noProof/>
          <w:lang w:val="en-US"/>
        </w:rPr>
        <w:t>2.7. maize (</w:t>
      </w:r>
      <w:r w:rsidRPr="003D4C5F">
        <w:rPr>
          <w:i/>
          <w:noProof/>
          <w:lang w:val="en-US"/>
        </w:rPr>
        <w:t xml:space="preserve">Zea mays L. </w:t>
      </w:r>
      <w:r w:rsidRPr="003D4C5F">
        <w:rPr>
          <w:noProof/>
          <w:lang w:val="en-US"/>
        </w:rPr>
        <w:t>(partim)), except for the pop-corn and sweet corn.</w:t>
      </w:r>
    </w:p>
    <w:p w14:paraId="54C7972D"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 4 December 2018; 1 February 2022; 9 August 2022</w:t>
      </w:r>
      <w:r w:rsidRPr="003D4C5F">
        <w:rPr>
          <w:noProof/>
          <w:lang w:val="en-US"/>
        </w:rPr>
        <w:t>]</w:t>
      </w:r>
    </w:p>
    <w:p w14:paraId="07FF7C1B" w14:textId="77777777" w:rsidR="00353289" w:rsidRPr="003D4C5F" w:rsidRDefault="00353289" w:rsidP="00353289">
      <w:pPr>
        <w:jc w:val="both"/>
        <w:rPr>
          <w:b/>
          <w:bCs/>
          <w:noProof/>
          <w:lang w:val="en-US"/>
        </w:rPr>
      </w:pPr>
      <w:bookmarkStart w:id="7" w:name="n-67279"/>
      <w:bookmarkStart w:id="8" w:name="n2"/>
      <w:bookmarkEnd w:id="7"/>
      <w:bookmarkEnd w:id="8"/>
    </w:p>
    <w:p w14:paraId="6F48DAB8" w14:textId="77777777" w:rsidR="00353289" w:rsidRPr="003D4C5F" w:rsidRDefault="00353289" w:rsidP="00353289">
      <w:pPr>
        <w:jc w:val="center"/>
        <w:rPr>
          <w:b/>
          <w:noProof/>
          <w:lang w:val="en-US"/>
        </w:rPr>
      </w:pPr>
      <w:r w:rsidRPr="003D4C5F">
        <w:rPr>
          <w:b/>
          <w:noProof/>
          <w:lang w:val="en-US"/>
        </w:rPr>
        <w:t>II. Seed Categories</w:t>
      </w:r>
    </w:p>
    <w:p w14:paraId="58FBA68D" w14:textId="77777777" w:rsidR="00353289" w:rsidRPr="003D4C5F" w:rsidRDefault="00353289" w:rsidP="00353289">
      <w:pPr>
        <w:jc w:val="both"/>
        <w:rPr>
          <w:noProof/>
          <w:lang w:val="en-US"/>
        </w:rPr>
      </w:pPr>
      <w:bookmarkStart w:id="9" w:name="p-67280"/>
      <w:bookmarkStart w:id="10" w:name="p3"/>
      <w:bookmarkEnd w:id="9"/>
      <w:bookmarkEnd w:id="10"/>
    </w:p>
    <w:p w14:paraId="493143AB" w14:textId="77777777" w:rsidR="00353289" w:rsidRPr="003D4C5F" w:rsidRDefault="00353289" w:rsidP="00353289">
      <w:pPr>
        <w:jc w:val="both"/>
        <w:rPr>
          <w:noProof/>
          <w:lang w:val="en-US"/>
        </w:rPr>
      </w:pPr>
      <w:r w:rsidRPr="003D4C5F">
        <w:rPr>
          <w:noProof/>
          <w:lang w:val="en-US"/>
        </w:rPr>
        <w:t>3. Seed shall be categorised as follows:</w:t>
      </w:r>
    </w:p>
    <w:p w14:paraId="01FDC5CD" w14:textId="77777777" w:rsidR="00353289" w:rsidRPr="003D4C5F" w:rsidRDefault="00353289" w:rsidP="00353289">
      <w:pPr>
        <w:ind w:firstLine="709"/>
        <w:jc w:val="both"/>
        <w:rPr>
          <w:noProof/>
          <w:lang w:val="en-US"/>
        </w:rPr>
      </w:pPr>
      <w:r w:rsidRPr="003D4C5F">
        <w:rPr>
          <w:noProof/>
          <w:lang w:val="en-US"/>
        </w:rPr>
        <w:t>3.1. breeder seed (BS);</w:t>
      </w:r>
    </w:p>
    <w:p w14:paraId="7F99F24E" w14:textId="77777777" w:rsidR="00353289" w:rsidRPr="003D4C5F" w:rsidRDefault="00353289" w:rsidP="00353289">
      <w:pPr>
        <w:ind w:firstLine="709"/>
        <w:jc w:val="both"/>
        <w:rPr>
          <w:noProof/>
          <w:lang w:val="en-US"/>
        </w:rPr>
      </w:pPr>
      <w:r w:rsidRPr="003D4C5F">
        <w:rPr>
          <w:noProof/>
          <w:lang w:val="en-US"/>
        </w:rPr>
        <w:t>3.2. pre-basic seed (PB);</w:t>
      </w:r>
    </w:p>
    <w:p w14:paraId="4FF19A51" w14:textId="77777777" w:rsidR="00353289" w:rsidRPr="003D4C5F" w:rsidRDefault="00353289" w:rsidP="00353289">
      <w:pPr>
        <w:ind w:firstLine="709"/>
        <w:jc w:val="both"/>
        <w:rPr>
          <w:noProof/>
          <w:lang w:val="en-US"/>
        </w:rPr>
      </w:pPr>
      <w:r w:rsidRPr="003D4C5F">
        <w:rPr>
          <w:noProof/>
          <w:lang w:val="en-US"/>
        </w:rPr>
        <w:t>3.3. basic seed (B);</w:t>
      </w:r>
    </w:p>
    <w:p w14:paraId="02B9E946" w14:textId="77777777" w:rsidR="00353289" w:rsidRPr="003D4C5F" w:rsidRDefault="00353289" w:rsidP="00353289">
      <w:pPr>
        <w:ind w:firstLine="709"/>
        <w:jc w:val="both"/>
        <w:rPr>
          <w:noProof/>
          <w:lang w:val="en-US"/>
        </w:rPr>
      </w:pPr>
      <w:r w:rsidRPr="003D4C5F">
        <w:rPr>
          <w:noProof/>
          <w:lang w:val="en-US"/>
        </w:rPr>
        <w:t>3.4. certified seed (C).</w:t>
      </w:r>
    </w:p>
    <w:p w14:paraId="3136DFB9" w14:textId="77777777" w:rsidR="00353289" w:rsidRPr="003D4C5F" w:rsidRDefault="00353289" w:rsidP="00353289">
      <w:pPr>
        <w:jc w:val="both"/>
        <w:rPr>
          <w:noProof/>
          <w:lang w:val="en-US"/>
        </w:rPr>
      </w:pPr>
      <w:bookmarkStart w:id="11" w:name="p-349794"/>
      <w:bookmarkStart w:id="12" w:name="p4"/>
      <w:bookmarkEnd w:id="11"/>
      <w:bookmarkEnd w:id="12"/>
    </w:p>
    <w:p w14:paraId="21318604" w14:textId="77777777" w:rsidR="00353289" w:rsidRPr="003D4C5F" w:rsidRDefault="00353289" w:rsidP="00353289">
      <w:pPr>
        <w:jc w:val="both"/>
        <w:rPr>
          <w:noProof/>
          <w:lang w:val="en-US"/>
        </w:rPr>
      </w:pPr>
      <w:r w:rsidRPr="003D4C5F">
        <w:rPr>
          <w:noProof/>
          <w:lang w:val="en-US"/>
        </w:rPr>
        <w:t>4. Breeder seed (BS) is the quantity of seed which is obtained by completing one cycle laid down in the preservation scheme of the variety, and which ensures retention of the varietal characteristics for several generations. The breeder or the preserver of a variety shall obtain such seed according to the preservation scheme of the variety. Upon written request of the breeder or the preserver of a variety, the State Plant Protection Service shall carry out breeder seed (BS) field inspection or seed quality evaluation to determine the actual quality thereof in conformity with the indicators for the field inspection referred to in this Regulation for basic seed and seed quality indicators referred to for the determination of the basic seed quality.</w:t>
      </w:r>
    </w:p>
    <w:p w14:paraId="03EF0EB7"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05142BFF" w14:textId="77777777" w:rsidR="00353289" w:rsidRPr="003D4C5F" w:rsidRDefault="00353289" w:rsidP="00353289">
      <w:pPr>
        <w:jc w:val="both"/>
        <w:rPr>
          <w:noProof/>
          <w:lang w:val="en-US"/>
        </w:rPr>
      </w:pPr>
      <w:bookmarkStart w:id="13" w:name="p-736123"/>
      <w:bookmarkStart w:id="14" w:name="p5"/>
      <w:bookmarkEnd w:id="13"/>
      <w:bookmarkEnd w:id="14"/>
    </w:p>
    <w:p w14:paraId="71E87AE0" w14:textId="77777777" w:rsidR="00353289" w:rsidRPr="003D4C5F" w:rsidRDefault="00353289" w:rsidP="00353289">
      <w:pPr>
        <w:jc w:val="both"/>
        <w:rPr>
          <w:noProof/>
          <w:lang w:val="en-US"/>
        </w:rPr>
      </w:pPr>
      <w:r w:rsidRPr="003D4C5F">
        <w:rPr>
          <w:noProof/>
          <w:lang w:val="en-US"/>
        </w:rPr>
        <w:t>5. Pre-basic seed (PB) is seed that:</w:t>
      </w:r>
    </w:p>
    <w:p w14:paraId="7EBEC7C7" w14:textId="77777777" w:rsidR="00353289" w:rsidRPr="003D4C5F" w:rsidRDefault="00353289" w:rsidP="00353289">
      <w:pPr>
        <w:ind w:firstLine="709"/>
        <w:jc w:val="both"/>
        <w:rPr>
          <w:noProof/>
          <w:lang w:val="en-US"/>
        </w:rPr>
      </w:pPr>
      <w:r w:rsidRPr="003D4C5F">
        <w:rPr>
          <w:noProof/>
          <w:lang w:val="en-US"/>
        </w:rPr>
        <w:t>5.1. has been cultivated from breeder seed under the supervision of the breeder or the preserver of a variety following the generally accepted practice for the preservation of the variety;</w:t>
      </w:r>
    </w:p>
    <w:p w14:paraId="7803066A" w14:textId="77777777" w:rsidR="00353289" w:rsidRPr="003D4C5F" w:rsidRDefault="00353289" w:rsidP="00353289">
      <w:pPr>
        <w:ind w:firstLine="709"/>
        <w:jc w:val="both"/>
        <w:rPr>
          <w:noProof/>
          <w:lang w:val="en-US"/>
        </w:rPr>
      </w:pPr>
      <w:r w:rsidRPr="003D4C5F">
        <w:rPr>
          <w:noProof/>
          <w:lang w:val="en-US"/>
        </w:rPr>
        <w:t>5.2. is intended for the production of seed of the basic seed (B) and certified seed (C) categories;</w:t>
      </w:r>
    </w:p>
    <w:p w14:paraId="271A0AB8" w14:textId="77777777" w:rsidR="00353289" w:rsidRPr="003D4C5F" w:rsidRDefault="00353289" w:rsidP="00353289">
      <w:pPr>
        <w:ind w:firstLine="709"/>
        <w:jc w:val="both"/>
        <w:rPr>
          <w:noProof/>
          <w:lang w:val="en-US"/>
        </w:rPr>
      </w:pPr>
      <w:r w:rsidRPr="003D4C5F">
        <w:rPr>
          <w:noProof/>
          <w:lang w:val="en-US"/>
        </w:rPr>
        <w:t>5.3. in accordance with the Seed and Variety Circulation Law and this Regulation is recognised as conforming with the requirements laid down for pre-basic seed in field inspection and average seed sample quality conforms to the requirements laid down for basic seed;</w:t>
      </w:r>
    </w:p>
    <w:p w14:paraId="2D19F236" w14:textId="77777777" w:rsidR="00353289" w:rsidRPr="003D4C5F" w:rsidRDefault="00353289" w:rsidP="00353289">
      <w:pPr>
        <w:ind w:firstLine="709"/>
        <w:jc w:val="both"/>
        <w:rPr>
          <w:noProof/>
          <w:lang w:val="en-US"/>
        </w:rPr>
      </w:pPr>
      <w:r w:rsidRPr="003D4C5F">
        <w:rPr>
          <w:noProof/>
          <w:lang w:val="en-US"/>
        </w:rPr>
        <w:t>5.4. is under the control of the State Plant Protection Service throughout the entire period of growing and processing the seed.</w:t>
      </w:r>
    </w:p>
    <w:p w14:paraId="576DD264" w14:textId="77777777" w:rsidR="00353289" w:rsidRPr="003D4C5F" w:rsidRDefault="00353289" w:rsidP="00353289">
      <w:pPr>
        <w:jc w:val="both"/>
        <w:rPr>
          <w:noProof/>
          <w:lang w:val="en-US"/>
        </w:rPr>
      </w:pPr>
      <w:r w:rsidRPr="003D4C5F">
        <w:rPr>
          <w:noProof/>
          <w:lang w:val="en-US"/>
        </w:rPr>
        <w:t>[</w:t>
      </w:r>
      <w:r w:rsidRPr="003D4C5F">
        <w:rPr>
          <w:i/>
          <w:noProof/>
          <w:lang w:val="en-US"/>
        </w:rPr>
        <w:t>13 July 2010; 26 May 2020</w:t>
      </w:r>
      <w:r w:rsidRPr="003D4C5F">
        <w:rPr>
          <w:noProof/>
          <w:lang w:val="en-US"/>
        </w:rPr>
        <w:t>]</w:t>
      </w:r>
    </w:p>
    <w:p w14:paraId="2B2D18D3" w14:textId="77777777" w:rsidR="00353289" w:rsidRPr="003D4C5F" w:rsidRDefault="00353289" w:rsidP="00353289">
      <w:pPr>
        <w:jc w:val="both"/>
        <w:rPr>
          <w:noProof/>
          <w:lang w:val="en-US"/>
        </w:rPr>
      </w:pPr>
      <w:bookmarkStart w:id="15" w:name="p-67283"/>
      <w:bookmarkStart w:id="16" w:name="p6"/>
      <w:bookmarkEnd w:id="15"/>
      <w:bookmarkEnd w:id="16"/>
    </w:p>
    <w:p w14:paraId="7C1E2FF7" w14:textId="77777777" w:rsidR="00353289" w:rsidRPr="003D4C5F" w:rsidRDefault="00353289" w:rsidP="00353289">
      <w:pPr>
        <w:jc w:val="both"/>
        <w:rPr>
          <w:noProof/>
          <w:lang w:val="en-US"/>
        </w:rPr>
      </w:pPr>
      <w:r w:rsidRPr="003D4C5F">
        <w:rPr>
          <w:noProof/>
          <w:lang w:val="en-US"/>
        </w:rPr>
        <w:t>6. Basic seed shall be divided into two generations:</w:t>
      </w:r>
    </w:p>
    <w:p w14:paraId="2D23045A" w14:textId="77777777" w:rsidR="00353289" w:rsidRPr="003D4C5F" w:rsidRDefault="00353289" w:rsidP="00353289">
      <w:pPr>
        <w:ind w:firstLine="709"/>
        <w:jc w:val="both"/>
        <w:rPr>
          <w:noProof/>
          <w:lang w:val="en-US"/>
        </w:rPr>
      </w:pPr>
      <w:r w:rsidRPr="003D4C5F">
        <w:rPr>
          <w:noProof/>
          <w:lang w:val="en-US"/>
        </w:rPr>
        <w:t>6.1. the first generation pre-basic seed (PB</w:t>
      </w:r>
      <w:r w:rsidRPr="003D4C5F">
        <w:rPr>
          <w:noProof/>
          <w:vertAlign w:val="subscript"/>
          <w:lang w:val="en-US"/>
        </w:rPr>
        <w:t>1</w:t>
      </w:r>
      <w:r w:rsidRPr="003D4C5F">
        <w:rPr>
          <w:noProof/>
          <w:lang w:val="en-US"/>
        </w:rPr>
        <w:t>) obtained from breeder seed;</w:t>
      </w:r>
    </w:p>
    <w:p w14:paraId="336AC0A5" w14:textId="77777777" w:rsidR="00353289" w:rsidRPr="003D4C5F" w:rsidRDefault="00353289" w:rsidP="00353289">
      <w:pPr>
        <w:ind w:firstLine="709"/>
        <w:jc w:val="both"/>
        <w:rPr>
          <w:noProof/>
          <w:lang w:val="en-US"/>
        </w:rPr>
      </w:pPr>
      <w:r w:rsidRPr="003D4C5F">
        <w:rPr>
          <w:noProof/>
          <w:lang w:val="en-US"/>
        </w:rPr>
        <w:t>6.2. the second generation pre-basic seed (PB</w:t>
      </w:r>
      <w:r w:rsidRPr="003D4C5F">
        <w:rPr>
          <w:noProof/>
          <w:vertAlign w:val="subscript"/>
          <w:lang w:val="en-US"/>
        </w:rPr>
        <w:t>2</w:t>
      </w:r>
      <w:r w:rsidRPr="003D4C5F">
        <w:rPr>
          <w:noProof/>
          <w:lang w:val="en-US"/>
        </w:rPr>
        <w:t>) obtained from the first generation pre-basic seed or from breeder seed.</w:t>
      </w:r>
    </w:p>
    <w:p w14:paraId="216D4C84" w14:textId="77777777" w:rsidR="00353289" w:rsidRPr="003D4C5F" w:rsidRDefault="00353289" w:rsidP="00353289">
      <w:pPr>
        <w:jc w:val="both"/>
        <w:rPr>
          <w:noProof/>
          <w:lang w:val="en-US"/>
        </w:rPr>
      </w:pPr>
      <w:bookmarkStart w:id="17" w:name="p-736124"/>
      <w:bookmarkStart w:id="18" w:name="p7"/>
      <w:bookmarkEnd w:id="17"/>
      <w:bookmarkEnd w:id="18"/>
    </w:p>
    <w:p w14:paraId="791D1DDF" w14:textId="77777777" w:rsidR="00353289" w:rsidRPr="003D4C5F" w:rsidRDefault="00353289" w:rsidP="00353289">
      <w:pPr>
        <w:jc w:val="both"/>
        <w:rPr>
          <w:noProof/>
          <w:lang w:val="en-US"/>
        </w:rPr>
      </w:pPr>
      <w:r w:rsidRPr="003D4C5F">
        <w:rPr>
          <w:noProof/>
          <w:lang w:val="en-US"/>
        </w:rPr>
        <w:t>7. Basic seed (B) (except for hybrid seed of cereal species) is seed that:</w:t>
      </w:r>
    </w:p>
    <w:p w14:paraId="6D0FDD82" w14:textId="77777777" w:rsidR="00353289" w:rsidRPr="003D4C5F" w:rsidRDefault="00353289" w:rsidP="00353289">
      <w:pPr>
        <w:ind w:firstLine="709"/>
        <w:jc w:val="both"/>
        <w:rPr>
          <w:noProof/>
          <w:lang w:val="en-US"/>
        </w:rPr>
      </w:pPr>
      <w:r w:rsidRPr="003D4C5F">
        <w:rPr>
          <w:noProof/>
          <w:lang w:val="en-US"/>
        </w:rPr>
        <w:t>7.1. is obtained from pre-basic seed or directly from breeder seed;</w:t>
      </w:r>
    </w:p>
    <w:p w14:paraId="14B1BAD7" w14:textId="77777777" w:rsidR="00353289" w:rsidRPr="003D4C5F" w:rsidRDefault="00353289" w:rsidP="00353289">
      <w:pPr>
        <w:ind w:firstLine="709"/>
        <w:jc w:val="both"/>
        <w:rPr>
          <w:noProof/>
          <w:lang w:val="en-US"/>
        </w:rPr>
      </w:pPr>
      <w:r w:rsidRPr="003D4C5F">
        <w:rPr>
          <w:noProof/>
          <w:lang w:val="en-US"/>
        </w:rPr>
        <w:t>7.2. is cultivated under the supervision of the breeder or the preserver of a variety following the generally accepted practice for the preservation of the variety;</w:t>
      </w:r>
    </w:p>
    <w:p w14:paraId="01599244" w14:textId="77777777" w:rsidR="00353289" w:rsidRPr="003D4C5F" w:rsidRDefault="00353289" w:rsidP="00353289">
      <w:pPr>
        <w:ind w:firstLine="709"/>
        <w:jc w:val="both"/>
        <w:rPr>
          <w:noProof/>
          <w:lang w:val="en-US"/>
        </w:rPr>
      </w:pPr>
      <w:r w:rsidRPr="003D4C5F">
        <w:rPr>
          <w:noProof/>
          <w:lang w:val="en-US"/>
        </w:rPr>
        <w:t>7.3. is intended for the production of seed of the certified seed (C) category;</w:t>
      </w:r>
    </w:p>
    <w:p w14:paraId="644CEB1B" w14:textId="77777777" w:rsidR="00353289" w:rsidRPr="003D4C5F" w:rsidRDefault="00353289" w:rsidP="00353289">
      <w:pPr>
        <w:ind w:firstLine="709"/>
        <w:jc w:val="both"/>
        <w:rPr>
          <w:noProof/>
          <w:lang w:val="en-US"/>
        </w:rPr>
      </w:pPr>
      <w:r w:rsidRPr="003D4C5F">
        <w:rPr>
          <w:noProof/>
          <w:lang w:val="en-US"/>
        </w:rPr>
        <w:t>7.4. in accordance with the Seed and Variety Circulation Law and this Regulation is recognised as conforming with the requirements laid down for basic seed;</w:t>
      </w:r>
    </w:p>
    <w:p w14:paraId="75E451AF" w14:textId="77777777" w:rsidR="00353289" w:rsidRPr="003D4C5F" w:rsidRDefault="00353289" w:rsidP="00353289">
      <w:pPr>
        <w:ind w:firstLine="709"/>
        <w:jc w:val="both"/>
        <w:rPr>
          <w:noProof/>
          <w:lang w:val="en-US"/>
        </w:rPr>
      </w:pPr>
      <w:r w:rsidRPr="003D4C5F">
        <w:rPr>
          <w:noProof/>
          <w:lang w:val="en-US"/>
        </w:rPr>
        <w:t>7.5. is under the control of the State Plant Protection Service throughout the entire period of growing and processing the seed.</w:t>
      </w:r>
    </w:p>
    <w:p w14:paraId="531E9AF0" w14:textId="77777777" w:rsidR="00353289" w:rsidRPr="003D4C5F" w:rsidRDefault="00353289" w:rsidP="00353289">
      <w:pPr>
        <w:jc w:val="both"/>
        <w:rPr>
          <w:noProof/>
          <w:lang w:val="en-US"/>
        </w:rPr>
      </w:pPr>
      <w:r w:rsidRPr="003D4C5F">
        <w:rPr>
          <w:noProof/>
          <w:lang w:val="en-US"/>
        </w:rPr>
        <w:t>[</w:t>
      </w:r>
      <w:r w:rsidRPr="003D4C5F">
        <w:rPr>
          <w:i/>
          <w:noProof/>
          <w:lang w:val="en-US"/>
        </w:rPr>
        <w:t>13 July 2010; 26 May 2020</w:t>
      </w:r>
      <w:r w:rsidRPr="003D4C5F">
        <w:rPr>
          <w:noProof/>
          <w:lang w:val="en-US"/>
        </w:rPr>
        <w:t>]</w:t>
      </w:r>
    </w:p>
    <w:p w14:paraId="582AC679" w14:textId="77777777" w:rsidR="00353289" w:rsidRPr="003D4C5F" w:rsidRDefault="00353289" w:rsidP="00353289">
      <w:pPr>
        <w:jc w:val="both"/>
        <w:rPr>
          <w:noProof/>
          <w:lang w:val="en-US"/>
        </w:rPr>
      </w:pPr>
      <w:bookmarkStart w:id="19" w:name="p-736125"/>
      <w:bookmarkStart w:id="20" w:name="p8"/>
      <w:bookmarkEnd w:id="19"/>
      <w:bookmarkEnd w:id="20"/>
    </w:p>
    <w:p w14:paraId="7C0CEF43" w14:textId="77777777" w:rsidR="00353289" w:rsidRPr="003D4C5F" w:rsidRDefault="00353289" w:rsidP="00353289">
      <w:pPr>
        <w:jc w:val="both"/>
        <w:rPr>
          <w:noProof/>
          <w:lang w:val="en-US"/>
        </w:rPr>
      </w:pPr>
      <w:r w:rsidRPr="003D4C5F">
        <w:rPr>
          <w:noProof/>
          <w:lang w:val="en-US"/>
        </w:rPr>
        <w:t>8. Basic seed of hybrid varieties (B) (rye, wheat, oat, barley, and self-pollinating triticale) is seed that:</w:t>
      </w:r>
    </w:p>
    <w:p w14:paraId="1743DF58" w14:textId="77777777" w:rsidR="00353289" w:rsidRPr="003D4C5F" w:rsidRDefault="00353289" w:rsidP="00353289">
      <w:pPr>
        <w:ind w:firstLine="709"/>
        <w:jc w:val="both"/>
        <w:rPr>
          <w:noProof/>
          <w:lang w:val="en-US"/>
        </w:rPr>
      </w:pPr>
      <w:r w:rsidRPr="003D4C5F">
        <w:rPr>
          <w:noProof/>
          <w:lang w:val="en-US"/>
        </w:rPr>
        <w:t>8.1. is intended for the production of hybrid seed;</w:t>
      </w:r>
    </w:p>
    <w:p w14:paraId="21DBEC24" w14:textId="77777777" w:rsidR="00353289" w:rsidRPr="003D4C5F" w:rsidRDefault="00353289" w:rsidP="00353289">
      <w:pPr>
        <w:ind w:firstLine="709"/>
        <w:jc w:val="both"/>
        <w:rPr>
          <w:noProof/>
          <w:lang w:val="en-US"/>
        </w:rPr>
      </w:pPr>
      <w:r w:rsidRPr="003D4C5F">
        <w:rPr>
          <w:noProof/>
          <w:lang w:val="en-US"/>
        </w:rPr>
        <w:t>8.2. in accordance with the Seed and Variety Circulation Law and this Regulation is recognised as conforming with the requirements laid down for basic seed;</w:t>
      </w:r>
    </w:p>
    <w:p w14:paraId="0CFEEB43" w14:textId="77777777" w:rsidR="00353289" w:rsidRPr="003D4C5F" w:rsidRDefault="00353289" w:rsidP="00353289">
      <w:pPr>
        <w:ind w:firstLine="709"/>
        <w:jc w:val="both"/>
        <w:rPr>
          <w:noProof/>
          <w:lang w:val="en-US"/>
        </w:rPr>
      </w:pPr>
      <w:r w:rsidRPr="003D4C5F">
        <w:rPr>
          <w:noProof/>
          <w:lang w:val="en-US"/>
        </w:rPr>
        <w:t>8.3. is under the control of the State Plant Protection Service throughout the entire period of growing and processing the seed.</w:t>
      </w:r>
    </w:p>
    <w:p w14:paraId="2A941613" w14:textId="77777777" w:rsidR="00353289" w:rsidRPr="003D4C5F" w:rsidRDefault="00353289" w:rsidP="00353289">
      <w:pPr>
        <w:jc w:val="both"/>
        <w:rPr>
          <w:noProof/>
          <w:lang w:val="en-US"/>
        </w:rPr>
      </w:pPr>
      <w:r w:rsidRPr="003D4C5F">
        <w:rPr>
          <w:noProof/>
          <w:lang w:val="en-US"/>
        </w:rPr>
        <w:t>[</w:t>
      </w:r>
      <w:r w:rsidRPr="003D4C5F">
        <w:rPr>
          <w:i/>
          <w:noProof/>
          <w:lang w:val="en-US"/>
        </w:rPr>
        <w:t>13 July 2010; 26 May 2020</w:t>
      </w:r>
      <w:r w:rsidRPr="003D4C5F">
        <w:rPr>
          <w:noProof/>
          <w:lang w:val="en-US"/>
        </w:rPr>
        <w:t>]</w:t>
      </w:r>
    </w:p>
    <w:p w14:paraId="0E1F9B3E" w14:textId="77777777" w:rsidR="00353289" w:rsidRPr="003D4C5F" w:rsidRDefault="00353289" w:rsidP="00353289">
      <w:pPr>
        <w:jc w:val="both"/>
        <w:rPr>
          <w:noProof/>
          <w:lang w:val="en-US"/>
        </w:rPr>
      </w:pPr>
      <w:bookmarkStart w:id="21" w:name="p-736126"/>
      <w:bookmarkStart w:id="22" w:name="p9"/>
      <w:bookmarkEnd w:id="21"/>
      <w:bookmarkEnd w:id="22"/>
    </w:p>
    <w:p w14:paraId="6D933FCF" w14:textId="77777777" w:rsidR="00353289" w:rsidRPr="003D4C5F" w:rsidRDefault="00353289" w:rsidP="00353289">
      <w:pPr>
        <w:jc w:val="both"/>
        <w:rPr>
          <w:noProof/>
          <w:lang w:val="en-US"/>
        </w:rPr>
      </w:pPr>
      <w:r w:rsidRPr="003D4C5F">
        <w:rPr>
          <w:noProof/>
          <w:lang w:val="en-US"/>
        </w:rPr>
        <w:t>9. Certified seed (C) (rye, as well as wheat, barley, oat, maize, buckwheat, and self-pollinating triticale hybrids) is seed that:</w:t>
      </w:r>
    </w:p>
    <w:p w14:paraId="4503E16F" w14:textId="77777777" w:rsidR="00353289" w:rsidRPr="003D4C5F" w:rsidRDefault="00353289" w:rsidP="00353289">
      <w:pPr>
        <w:ind w:firstLine="709"/>
        <w:jc w:val="both"/>
        <w:rPr>
          <w:noProof/>
          <w:lang w:val="en-US"/>
        </w:rPr>
      </w:pPr>
      <w:r w:rsidRPr="003D4C5F">
        <w:rPr>
          <w:noProof/>
          <w:lang w:val="en-US"/>
        </w:rPr>
        <w:t>9.1. is obtained directly from basic seed (based on the wishes of a breeder or the representative of a variety, if there is no breeder –based on the wishes of the preserver of a variety, – also from seed of a higher category);</w:t>
      </w:r>
    </w:p>
    <w:p w14:paraId="40EC3544" w14:textId="77777777" w:rsidR="00353289" w:rsidRPr="003D4C5F" w:rsidRDefault="00353289" w:rsidP="00353289">
      <w:pPr>
        <w:ind w:firstLine="709"/>
        <w:jc w:val="both"/>
        <w:rPr>
          <w:noProof/>
          <w:lang w:val="en-US"/>
        </w:rPr>
      </w:pPr>
      <w:r w:rsidRPr="003D4C5F">
        <w:rPr>
          <w:noProof/>
          <w:lang w:val="en-US"/>
        </w:rPr>
        <w:t>9.2. in accordance with the Seed and Variety Circulation Law and this Regulation is recognised as conforming with the requirements laid down for certified seed;</w:t>
      </w:r>
    </w:p>
    <w:p w14:paraId="40C458A8" w14:textId="77777777" w:rsidR="00353289" w:rsidRPr="003D4C5F" w:rsidRDefault="00353289" w:rsidP="00353289">
      <w:pPr>
        <w:ind w:firstLine="709"/>
        <w:jc w:val="both"/>
        <w:rPr>
          <w:noProof/>
          <w:lang w:val="en-US"/>
        </w:rPr>
      </w:pPr>
      <w:r w:rsidRPr="003D4C5F">
        <w:rPr>
          <w:noProof/>
          <w:lang w:val="en-US"/>
        </w:rPr>
        <w:t>9.3. is not intended for seed production;</w:t>
      </w:r>
    </w:p>
    <w:p w14:paraId="4789EE89" w14:textId="77777777" w:rsidR="00353289" w:rsidRPr="003D4C5F" w:rsidRDefault="00353289" w:rsidP="00353289">
      <w:pPr>
        <w:ind w:firstLine="709"/>
        <w:jc w:val="both"/>
        <w:rPr>
          <w:noProof/>
          <w:lang w:val="en-US"/>
        </w:rPr>
      </w:pPr>
      <w:r w:rsidRPr="003D4C5F">
        <w:rPr>
          <w:noProof/>
          <w:lang w:val="en-US"/>
        </w:rPr>
        <w:t>9.4. is under the control of the State Plant Protection Service throughout the entire period of growing and processing the seed.</w:t>
      </w:r>
    </w:p>
    <w:p w14:paraId="1190DEE1" w14:textId="77777777" w:rsidR="00353289" w:rsidRPr="003D4C5F" w:rsidRDefault="00353289" w:rsidP="00353289">
      <w:pPr>
        <w:jc w:val="both"/>
        <w:rPr>
          <w:noProof/>
          <w:lang w:val="en-US"/>
        </w:rPr>
      </w:pPr>
      <w:r w:rsidRPr="003D4C5F">
        <w:rPr>
          <w:noProof/>
          <w:lang w:val="en-US"/>
        </w:rPr>
        <w:t>[</w:t>
      </w:r>
      <w:r w:rsidRPr="003D4C5F">
        <w:rPr>
          <w:i/>
          <w:noProof/>
          <w:lang w:val="en-US"/>
        </w:rPr>
        <w:t>13 July 2010; 26 May 2020</w:t>
      </w:r>
      <w:r w:rsidRPr="003D4C5F">
        <w:rPr>
          <w:noProof/>
          <w:lang w:val="en-US"/>
        </w:rPr>
        <w:t>]</w:t>
      </w:r>
    </w:p>
    <w:p w14:paraId="7DC320CC" w14:textId="77777777" w:rsidR="00353289" w:rsidRPr="003D4C5F" w:rsidRDefault="00353289" w:rsidP="00353289">
      <w:pPr>
        <w:jc w:val="both"/>
        <w:rPr>
          <w:noProof/>
          <w:lang w:val="en-US"/>
        </w:rPr>
      </w:pPr>
      <w:bookmarkStart w:id="23" w:name="p-67287"/>
      <w:bookmarkStart w:id="24" w:name="p10"/>
      <w:bookmarkEnd w:id="23"/>
      <w:bookmarkEnd w:id="24"/>
    </w:p>
    <w:p w14:paraId="41CE21C1" w14:textId="77777777" w:rsidR="00353289" w:rsidRPr="003D4C5F" w:rsidRDefault="00353289" w:rsidP="00353289">
      <w:pPr>
        <w:jc w:val="both"/>
        <w:rPr>
          <w:noProof/>
          <w:lang w:val="en-US"/>
        </w:rPr>
      </w:pPr>
      <w:r w:rsidRPr="003D4C5F">
        <w:rPr>
          <w:noProof/>
          <w:lang w:val="en-US"/>
        </w:rPr>
        <w:t>10. Certified wheat, barley, oat and triticale seed that is not hybrid shall have two generations:</w:t>
      </w:r>
    </w:p>
    <w:p w14:paraId="1BF1B578" w14:textId="77777777" w:rsidR="00353289" w:rsidRPr="003D4C5F" w:rsidRDefault="00353289" w:rsidP="00353289">
      <w:pPr>
        <w:ind w:firstLine="709"/>
        <w:jc w:val="both"/>
        <w:rPr>
          <w:noProof/>
          <w:lang w:val="en-US"/>
        </w:rPr>
      </w:pPr>
      <w:r w:rsidRPr="003D4C5F">
        <w:rPr>
          <w:noProof/>
          <w:lang w:val="en-US"/>
        </w:rPr>
        <w:t>10.1. the first generation certified seed (C</w:t>
      </w:r>
      <w:r w:rsidRPr="003D4C5F">
        <w:rPr>
          <w:noProof/>
          <w:vertAlign w:val="subscript"/>
          <w:lang w:val="en-US"/>
        </w:rPr>
        <w:t>1</w:t>
      </w:r>
      <w:r w:rsidRPr="003D4C5F">
        <w:rPr>
          <w:noProof/>
          <w:lang w:val="en-US"/>
        </w:rPr>
        <w:t>);</w:t>
      </w:r>
    </w:p>
    <w:p w14:paraId="22CB7398" w14:textId="77777777" w:rsidR="00353289" w:rsidRPr="003D4C5F" w:rsidRDefault="00353289" w:rsidP="00353289">
      <w:pPr>
        <w:ind w:firstLine="709"/>
        <w:jc w:val="both"/>
        <w:rPr>
          <w:noProof/>
          <w:lang w:val="en-US"/>
        </w:rPr>
      </w:pPr>
      <w:r w:rsidRPr="003D4C5F">
        <w:rPr>
          <w:noProof/>
          <w:lang w:val="en-US"/>
        </w:rPr>
        <w:t>10.2. the second generation certified seed (C</w:t>
      </w:r>
      <w:r w:rsidRPr="003D4C5F">
        <w:rPr>
          <w:noProof/>
          <w:vertAlign w:val="subscript"/>
          <w:lang w:val="en-US"/>
        </w:rPr>
        <w:t>2</w:t>
      </w:r>
      <w:r w:rsidRPr="003D4C5F">
        <w:rPr>
          <w:noProof/>
          <w:lang w:val="en-US"/>
        </w:rPr>
        <w:t>).</w:t>
      </w:r>
    </w:p>
    <w:p w14:paraId="721E4E21" w14:textId="77777777" w:rsidR="00353289" w:rsidRPr="003D4C5F" w:rsidRDefault="00353289" w:rsidP="00353289">
      <w:pPr>
        <w:jc w:val="both"/>
        <w:rPr>
          <w:noProof/>
          <w:lang w:val="en-US"/>
        </w:rPr>
      </w:pPr>
      <w:bookmarkStart w:id="25" w:name="p-736127"/>
      <w:bookmarkStart w:id="26" w:name="p11"/>
      <w:bookmarkEnd w:id="25"/>
      <w:bookmarkEnd w:id="26"/>
    </w:p>
    <w:p w14:paraId="0FA845DF" w14:textId="77777777" w:rsidR="00353289" w:rsidRPr="003D4C5F" w:rsidRDefault="00353289" w:rsidP="00353289">
      <w:pPr>
        <w:jc w:val="both"/>
        <w:rPr>
          <w:noProof/>
          <w:lang w:val="en-US"/>
        </w:rPr>
      </w:pPr>
      <w:r w:rsidRPr="003D4C5F">
        <w:rPr>
          <w:noProof/>
          <w:lang w:val="en-US"/>
        </w:rPr>
        <w:t>11. The first generation certified seed (C</w:t>
      </w:r>
      <w:r w:rsidRPr="003D4C5F">
        <w:rPr>
          <w:noProof/>
          <w:vertAlign w:val="subscript"/>
          <w:lang w:val="en-US"/>
        </w:rPr>
        <w:t>1</w:t>
      </w:r>
      <w:r w:rsidRPr="003D4C5F">
        <w:rPr>
          <w:noProof/>
          <w:lang w:val="en-US"/>
        </w:rPr>
        <w:t>) (wheat, barley, oat and triticale that are not hybrids) is seed that:</w:t>
      </w:r>
    </w:p>
    <w:p w14:paraId="458D357B" w14:textId="77777777" w:rsidR="00353289" w:rsidRPr="003D4C5F" w:rsidRDefault="00353289" w:rsidP="00353289">
      <w:pPr>
        <w:ind w:firstLine="709"/>
        <w:jc w:val="both"/>
        <w:rPr>
          <w:noProof/>
          <w:lang w:val="en-US"/>
        </w:rPr>
      </w:pPr>
      <w:r w:rsidRPr="003D4C5F">
        <w:rPr>
          <w:noProof/>
          <w:lang w:val="en-US"/>
        </w:rPr>
        <w:t>11.1. is grown from basic seed (based on the wishes of a breeder or the representative of a variety, if there is no breeder – based on the wishes of the preserver of a variety, – also from seed of a higher category);</w:t>
      </w:r>
    </w:p>
    <w:p w14:paraId="554995BC" w14:textId="77777777" w:rsidR="00353289" w:rsidRPr="003D4C5F" w:rsidRDefault="00353289" w:rsidP="00353289">
      <w:pPr>
        <w:ind w:firstLine="709"/>
        <w:jc w:val="both"/>
        <w:rPr>
          <w:noProof/>
          <w:lang w:val="en-US"/>
        </w:rPr>
      </w:pPr>
      <w:r w:rsidRPr="003D4C5F">
        <w:rPr>
          <w:noProof/>
          <w:lang w:val="en-US"/>
        </w:rPr>
        <w:t>11.2. in accordance with the Seed and Variety Circulation Law and this Regulation is recognised as conforming with the requirements laid down for first generation certified seed;</w:t>
      </w:r>
    </w:p>
    <w:p w14:paraId="03023647" w14:textId="77777777" w:rsidR="00353289" w:rsidRPr="003D4C5F" w:rsidRDefault="00353289" w:rsidP="00353289">
      <w:pPr>
        <w:ind w:firstLine="709"/>
        <w:jc w:val="both"/>
        <w:rPr>
          <w:noProof/>
          <w:lang w:val="en-US"/>
        </w:rPr>
      </w:pPr>
      <w:r w:rsidRPr="003D4C5F">
        <w:rPr>
          <w:noProof/>
          <w:lang w:val="en-US"/>
        </w:rPr>
        <w:t>11.3. is intended for the production of second generation certified seed or for other purposes;</w:t>
      </w:r>
    </w:p>
    <w:p w14:paraId="06E8E144" w14:textId="77777777" w:rsidR="00353289" w:rsidRPr="003D4C5F" w:rsidRDefault="00353289" w:rsidP="00353289">
      <w:pPr>
        <w:ind w:firstLine="709"/>
        <w:jc w:val="both"/>
        <w:rPr>
          <w:noProof/>
          <w:lang w:val="en-US"/>
        </w:rPr>
      </w:pPr>
      <w:r w:rsidRPr="003D4C5F">
        <w:rPr>
          <w:noProof/>
          <w:lang w:val="en-US"/>
        </w:rPr>
        <w:t>11.4. is under the control of the State Plant Protection Service throughout the entire period of growing and processing the seed.</w:t>
      </w:r>
    </w:p>
    <w:p w14:paraId="2F16AC46" w14:textId="77777777" w:rsidR="00353289" w:rsidRPr="003D4C5F" w:rsidRDefault="00353289" w:rsidP="00353289">
      <w:pPr>
        <w:jc w:val="both"/>
        <w:rPr>
          <w:noProof/>
          <w:lang w:val="en-US"/>
        </w:rPr>
      </w:pPr>
      <w:r w:rsidRPr="003D4C5F">
        <w:rPr>
          <w:noProof/>
          <w:lang w:val="en-US"/>
        </w:rPr>
        <w:t>[</w:t>
      </w:r>
      <w:r w:rsidRPr="003D4C5F">
        <w:rPr>
          <w:i/>
          <w:noProof/>
          <w:lang w:val="en-US"/>
        </w:rPr>
        <w:t>13 July 2010; 26 May 2020</w:t>
      </w:r>
      <w:r w:rsidRPr="003D4C5F">
        <w:rPr>
          <w:noProof/>
          <w:lang w:val="en-US"/>
        </w:rPr>
        <w:t>]</w:t>
      </w:r>
    </w:p>
    <w:p w14:paraId="13DBB73D" w14:textId="77777777" w:rsidR="00353289" w:rsidRPr="003D4C5F" w:rsidRDefault="00353289" w:rsidP="00353289">
      <w:pPr>
        <w:jc w:val="both"/>
        <w:rPr>
          <w:noProof/>
          <w:lang w:val="en-US"/>
        </w:rPr>
      </w:pPr>
      <w:bookmarkStart w:id="27" w:name="p-736128"/>
      <w:bookmarkStart w:id="28" w:name="p12"/>
      <w:bookmarkEnd w:id="27"/>
      <w:bookmarkEnd w:id="28"/>
    </w:p>
    <w:p w14:paraId="6F116421" w14:textId="77777777" w:rsidR="00353289" w:rsidRPr="003D4C5F" w:rsidRDefault="00353289" w:rsidP="00353289">
      <w:pPr>
        <w:jc w:val="both"/>
        <w:rPr>
          <w:noProof/>
          <w:lang w:val="en-US"/>
        </w:rPr>
      </w:pPr>
      <w:r w:rsidRPr="003D4C5F">
        <w:rPr>
          <w:noProof/>
          <w:lang w:val="en-US"/>
        </w:rPr>
        <w:t>12. The second generation certified seed (C</w:t>
      </w:r>
      <w:r w:rsidRPr="003D4C5F">
        <w:rPr>
          <w:noProof/>
          <w:vertAlign w:val="subscript"/>
          <w:lang w:val="en-US"/>
        </w:rPr>
        <w:t>2</w:t>
      </w:r>
      <w:r w:rsidRPr="003D4C5F">
        <w:rPr>
          <w:noProof/>
          <w:lang w:val="en-US"/>
        </w:rPr>
        <w:t>) (wheat, barley, oat and triticale that are not hybrids) is seed that:</w:t>
      </w:r>
    </w:p>
    <w:p w14:paraId="093B3AB1" w14:textId="77777777" w:rsidR="00353289" w:rsidRPr="003D4C5F" w:rsidRDefault="00353289" w:rsidP="00353289">
      <w:pPr>
        <w:ind w:firstLine="709"/>
        <w:jc w:val="both"/>
        <w:rPr>
          <w:noProof/>
          <w:lang w:val="en-US"/>
        </w:rPr>
      </w:pPr>
      <w:r w:rsidRPr="003D4C5F">
        <w:rPr>
          <w:noProof/>
          <w:lang w:val="en-US"/>
        </w:rPr>
        <w:t>12.1. is grown from first generation certified seed (based on the wishes of a breeder or the representative of a variety, if there is no breeder –based on the wishes of the preserver of a variety, – also from seed of a higher category);</w:t>
      </w:r>
    </w:p>
    <w:p w14:paraId="40475B5D" w14:textId="77777777" w:rsidR="00353289" w:rsidRPr="003D4C5F" w:rsidRDefault="00353289" w:rsidP="00353289">
      <w:pPr>
        <w:ind w:firstLine="709"/>
        <w:jc w:val="both"/>
        <w:rPr>
          <w:noProof/>
          <w:lang w:val="en-US"/>
        </w:rPr>
      </w:pPr>
      <w:r w:rsidRPr="003D4C5F">
        <w:rPr>
          <w:noProof/>
          <w:lang w:val="en-US"/>
        </w:rPr>
        <w:t>12.2. in accordance with the Seed and Variety Circulation Law and this Regulation is recognised as conforming with the requirements laid down for second generation certified seed;</w:t>
      </w:r>
    </w:p>
    <w:p w14:paraId="0C88C812" w14:textId="77777777" w:rsidR="00353289" w:rsidRPr="003D4C5F" w:rsidRDefault="00353289" w:rsidP="00353289">
      <w:pPr>
        <w:ind w:firstLine="709"/>
        <w:jc w:val="both"/>
        <w:rPr>
          <w:noProof/>
          <w:lang w:val="en-US"/>
        </w:rPr>
      </w:pPr>
      <w:r w:rsidRPr="003D4C5F">
        <w:rPr>
          <w:noProof/>
          <w:lang w:val="en-US"/>
        </w:rPr>
        <w:t>12.3. is not intended for further growing of seed;</w:t>
      </w:r>
    </w:p>
    <w:p w14:paraId="76700060" w14:textId="77777777" w:rsidR="00353289" w:rsidRPr="003D4C5F" w:rsidRDefault="00353289" w:rsidP="00353289">
      <w:pPr>
        <w:ind w:firstLine="709"/>
        <w:jc w:val="both"/>
        <w:rPr>
          <w:noProof/>
          <w:lang w:val="en-US"/>
        </w:rPr>
      </w:pPr>
      <w:r w:rsidRPr="003D4C5F">
        <w:rPr>
          <w:noProof/>
          <w:lang w:val="en-US"/>
        </w:rPr>
        <w:t>12.4. is under the control of the State Plant Protection Service throughout the entire period of growing and processing the seed.</w:t>
      </w:r>
    </w:p>
    <w:p w14:paraId="41CB58AA" w14:textId="77777777" w:rsidR="00353289" w:rsidRPr="003D4C5F" w:rsidRDefault="00353289" w:rsidP="00353289">
      <w:pPr>
        <w:jc w:val="both"/>
        <w:rPr>
          <w:noProof/>
          <w:lang w:val="en-US"/>
        </w:rPr>
      </w:pPr>
      <w:r w:rsidRPr="003D4C5F">
        <w:rPr>
          <w:noProof/>
          <w:lang w:val="en-US"/>
        </w:rPr>
        <w:t>[</w:t>
      </w:r>
      <w:r w:rsidRPr="003D4C5F">
        <w:rPr>
          <w:i/>
          <w:noProof/>
          <w:lang w:val="en-US"/>
        </w:rPr>
        <w:t>13 July 2010; 26 May 2020</w:t>
      </w:r>
      <w:r w:rsidRPr="003D4C5F">
        <w:rPr>
          <w:noProof/>
          <w:lang w:val="en-US"/>
        </w:rPr>
        <w:t>]</w:t>
      </w:r>
    </w:p>
    <w:p w14:paraId="311539EA" w14:textId="77777777" w:rsidR="00353289" w:rsidRPr="003D4C5F" w:rsidRDefault="00353289" w:rsidP="00353289">
      <w:pPr>
        <w:jc w:val="both"/>
        <w:rPr>
          <w:b/>
          <w:bCs/>
          <w:noProof/>
          <w:lang w:val="en-US"/>
        </w:rPr>
      </w:pPr>
      <w:bookmarkStart w:id="29" w:name="n-67290"/>
      <w:bookmarkStart w:id="30" w:name="n3"/>
      <w:bookmarkEnd w:id="29"/>
      <w:bookmarkEnd w:id="30"/>
    </w:p>
    <w:p w14:paraId="165B9CC7" w14:textId="77777777" w:rsidR="00353289" w:rsidRPr="003D4C5F" w:rsidRDefault="00353289" w:rsidP="00353289">
      <w:pPr>
        <w:jc w:val="center"/>
        <w:rPr>
          <w:b/>
          <w:noProof/>
          <w:lang w:val="en-US"/>
        </w:rPr>
      </w:pPr>
      <w:r w:rsidRPr="003D4C5F">
        <w:rPr>
          <w:b/>
          <w:noProof/>
          <w:lang w:val="en-US"/>
        </w:rPr>
        <w:t>III. Requirements Prescribed for Seed Growing</w:t>
      </w:r>
    </w:p>
    <w:p w14:paraId="539A3ECE" w14:textId="77777777" w:rsidR="00353289" w:rsidRPr="003D4C5F" w:rsidRDefault="00353289" w:rsidP="00353289">
      <w:pPr>
        <w:jc w:val="both"/>
        <w:rPr>
          <w:noProof/>
          <w:lang w:val="en-US"/>
        </w:rPr>
      </w:pPr>
      <w:bookmarkStart w:id="31" w:name="p-349801"/>
      <w:bookmarkStart w:id="32" w:name="p13"/>
      <w:bookmarkEnd w:id="31"/>
      <w:bookmarkEnd w:id="32"/>
    </w:p>
    <w:p w14:paraId="5F684DBC" w14:textId="77777777" w:rsidR="00353289" w:rsidRPr="003D4C5F" w:rsidRDefault="00353289" w:rsidP="00353289">
      <w:pPr>
        <w:jc w:val="both"/>
        <w:rPr>
          <w:noProof/>
          <w:lang w:val="en-US"/>
        </w:rPr>
      </w:pPr>
      <w:r w:rsidRPr="003D4C5F">
        <w:rPr>
          <w:noProof/>
          <w:lang w:val="en-US"/>
        </w:rPr>
        <w:t>13. If a seed grower grows cereal seed of one or a number of species or varieties, or categories, he or she shall ensure that the seeds of various species or varieties, or categories do not mix.</w:t>
      </w:r>
    </w:p>
    <w:p w14:paraId="3F7B0A86"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6E4F9FBA" w14:textId="77777777" w:rsidR="00353289" w:rsidRPr="003D4C5F" w:rsidRDefault="00353289" w:rsidP="00353289">
      <w:pPr>
        <w:jc w:val="both"/>
        <w:rPr>
          <w:noProof/>
          <w:lang w:val="en-US"/>
        </w:rPr>
      </w:pPr>
      <w:bookmarkStart w:id="33" w:name="p-736030"/>
      <w:bookmarkStart w:id="34" w:name="p14"/>
      <w:bookmarkEnd w:id="33"/>
      <w:bookmarkEnd w:id="34"/>
    </w:p>
    <w:p w14:paraId="7FAF95BB" w14:textId="77777777" w:rsidR="00353289" w:rsidRPr="003D4C5F" w:rsidRDefault="00353289" w:rsidP="00353289">
      <w:pPr>
        <w:keepNext/>
        <w:keepLines/>
        <w:jc w:val="both"/>
        <w:rPr>
          <w:noProof/>
          <w:lang w:val="en-US"/>
        </w:rPr>
      </w:pPr>
      <w:r w:rsidRPr="003D4C5F">
        <w:rPr>
          <w:noProof/>
          <w:lang w:val="en-US"/>
        </w:rPr>
        <w:t>14. The following conditions shall be conformed to in relation to the placement of sowing fields for seed growing:</w:t>
      </w:r>
    </w:p>
    <w:p w14:paraId="0E102E2F" w14:textId="77777777" w:rsidR="00353289" w:rsidRPr="003D4C5F" w:rsidRDefault="00353289" w:rsidP="00353289">
      <w:pPr>
        <w:ind w:firstLine="709"/>
        <w:jc w:val="both"/>
        <w:rPr>
          <w:noProof/>
          <w:lang w:val="en-US"/>
        </w:rPr>
      </w:pPr>
      <w:r w:rsidRPr="003D4C5F">
        <w:rPr>
          <w:noProof/>
          <w:lang w:val="en-US"/>
        </w:rPr>
        <w:t>14.1. is not grown in the seed growing field two years before sowing the same variety, except for the same or higher category seeds of the same variety;</w:t>
      </w:r>
    </w:p>
    <w:p w14:paraId="1DC86F4F" w14:textId="77777777" w:rsidR="00353289" w:rsidRPr="003D4C5F" w:rsidRDefault="00353289" w:rsidP="00353289">
      <w:pPr>
        <w:ind w:firstLine="709"/>
        <w:jc w:val="both"/>
        <w:rPr>
          <w:noProof/>
          <w:lang w:val="en-US"/>
        </w:rPr>
      </w:pPr>
      <w:r w:rsidRPr="003D4C5F">
        <w:rPr>
          <w:noProof/>
          <w:lang w:val="en-US"/>
        </w:rPr>
        <w:t>14.2. if the seed of a lower category of a certain variety has been sown in the field in the previous year, but the sowing field for the obtaining of the seed of a higher category of this variety has been applied for field inspection, the seed of the same category shall be obtained from the field which was obtained in the previous year.</w:t>
      </w:r>
    </w:p>
    <w:p w14:paraId="2D62DFF3"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4536343C" w14:textId="77777777" w:rsidR="00353289" w:rsidRPr="003D4C5F" w:rsidRDefault="00353289" w:rsidP="00353289">
      <w:pPr>
        <w:jc w:val="both"/>
        <w:rPr>
          <w:noProof/>
          <w:lang w:val="en-US"/>
        </w:rPr>
      </w:pPr>
      <w:bookmarkStart w:id="35" w:name="p-594425"/>
      <w:bookmarkStart w:id="36" w:name="p15"/>
      <w:bookmarkEnd w:id="35"/>
      <w:bookmarkEnd w:id="36"/>
    </w:p>
    <w:p w14:paraId="4B7EBC29" w14:textId="77777777" w:rsidR="00353289" w:rsidRPr="003D4C5F" w:rsidRDefault="00353289" w:rsidP="00353289">
      <w:pPr>
        <w:jc w:val="both"/>
        <w:rPr>
          <w:noProof/>
          <w:lang w:val="en-US"/>
        </w:rPr>
      </w:pPr>
      <w:r w:rsidRPr="003D4C5F">
        <w:rPr>
          <w:noProof/>
          <w:lang w:val="en-US"/>
        </w:rPr>
        <w:t>15. [14 June 2016]</w:t>
      </w:r>
    </w:p>
    <w:p w14:paraId="58054CFB" w14:textId="77777777" w:rsidR="00353289" w:rsidRPr="003D4C5F" w:rsidRDefault="00353289" w:rsidP="00353289">
      <w:pPr>
        <w:jc w:val="both"/>
        <w:rPr>
          <w:noProof/>
          <w:lang w:val="en-US"/>
        </w:rPr>
      </w:pPr>
      <w:bookmarkStart w:id="37" w:name="p-67294"/>
      <w:bookmarkStart w:id="38" w:name="p16"/>
      <w:bookmarkEnd w:id="37"/>
      <w:bookmarkEnd w:id="38"/>
    </w:p>
    <w:p w14:paraId="5E671C16" w14:textId="77777777" w:rsidR="00353289" w:rsidRPr="003D4C5F" w:rsidRDefault="00353289" w:rsidP="00353289">
      <w:pPr>
        <w:jc w:val="both"/>
        <w:rPr>
          <w:noProof/>
          <w:lang w:val="en-US"/>
        </w:rPr>
      </w:pPr>
      <w:r w:rsidRPr="003D4C5F">
        <w:rPr>
          <w:noProof/>
          <w:lang w:val="en-US"/>
        </w:rPr>
        <w:t>16. Minimum distances between sowing fields of individual varieties are specified in Annex 1 to this Regulation.</w:t>
      </w:r>
    </w:p>
    <w:p w14:paraId="34AD6F34" w14:textId="77777777" w:rsidR="00353289" w:rsidRPr="003D4C5F" w:rsidRDefault="00353289" w:rsidP="00353289">
      <w:pPr>
        <w:jc w:val="both"/>
        <w:rPr>
          <w:noProof/>
          <w:lang w:val="en-US"/>
        </w:rPr>
      </w:pPr>
      <w:bookmarkStart w:id="39" w:name="p-67295"/>
      <w:bookmarkStart w:id="40" w:name="p17"/>
      <w:bookmarkEnd w:id="39"/>
      <w:bookmarkEnd w:id="40"/>
    </w:p>
    <w:p w14:paraId="7C8FF75A" w14:textId="77777777" w:rsidR="00353289" w:rsidRPr="003D4C5F" w:rsidRDefault="00353289" w:rsidP="00353289">
      <w:pPr>
        <w:jc w:val="both"/>
        <w:rPr>
          <w:noProof/>
          <w:lang w:val="en-US"/>
        </w:rPr>
      </w:pPr>
      <w:r w:rsidRPr="003D4C5F">
        <w:rPr>
          <w:noProof/>
          <w:lang w:val="en-US"/>
        </w:rPr>
        <w:t>17. The number of diseased plants permitted in seed growing fields is specified in Annex 2 to this Regulation.</w:t>
      </w:r>
    </w:p>
    <w:p w14:paraId="3A113341" w14:textId="77777777" w:rsidR="00353289" w:rsidRPr="003D4C5F" w:rsidRDefault="00353289" w:rsidP="00353289">
      <w:pPr>
        <w:jc w:val="both"/>
        <w:rPr>
          <w:noProof/>
          <w:lang w:val="en-US"/>
        </w:rPr>
      </w:pPr>
      <w:bookmarkStart w:id="41" w:name="p-67296"/>
      <w:bookmarkStart w:id="42" w:name="p18"/>
      <w:bookmarkEnd w:id="41"/>
      <w:bookmarkEnd w:id="42"/>
    </w:p>
    <w:p w14:paraId="40E80C52" w14:textId="77777777" w:rsidR="00353289" w:rsidRPr="003D4C5F" w:rsidRDefault="00353289" w:rsidP="00353289">
      <w:pPr>
        <w:jc w:val="both"/>
        <w:rPr>
          <w:noProof/>
          <w:lang w:val="en-US"/>
        </w:rPr>
      </w:pPr>
      <w:r w:rsidRPr="003D4C5F">
        <w:rPr>
          <w:noProof/>
          <w:lang w:val="en-US"/>
        </w:rPr>
        <w:t>18. A seed grower shall maintain the field history record, indicating the field placement diagram and information regarding the seed, fertiliser and plant protection means used in the specific field.</w:t>
      </w:r>
    </w:p>
    <w:p w14:paraId="212D791D" w14:textId="77777777" w:rsidR="00353289" w:rsidRPr="003D4C5F" w:rsidRDefault="00353289" w:rsidP="00353289">
      <w:pPr>
        <w:jc w:val="both"/>
        <w:rPr>
          <w:noProof/>
          <w:lang w:val="en-US"/>
        </w:rPr>
      </w:pPr>
      <w:bookmarkStart w:id="43" w:name="p-349803"/>
      <w:bookmarkStart w:id="44" w:name="p19"/>
      <w:bookmarkEnd w:id="43"/>
      <w:bookmarkEnd w:id="44"/>
    </w:p>
    <w:p w14:paraId="688C0069" w14:textId="77777777" w:rsidR="00353289" w:rsidRPr="003D4C5F" w:rsidRDefault="00353289" w:rsidP="00353289">
      <w:pPr>
        <w:jc w:val="both"/>
        <w:rPr>
          <w:noProof/>
          <w:lang w:val="en-US"/>
        </w:rPr>
      </w:pPr>
      <w:r w:rsidRPr="003D4C5F">
        <w:rPr>
          <w:noProof/>
          <w:lang w:val="en-US"/>
        </w:rPr>
        <w:t>19. The State Plant Protection Service shall, in accordance with the requirements of the cereal schemes of the Organisation for Economic Co-operation and Development (OECD):</w:t>
      </w:r>
    </w:p>
    <w:p w14:paraId="5DF8A2CB" w14:textId="77777777" w:rsidR="00353289" w:rsidRPr="003D4C5F" w:rsidRDefault="00353289" w:rsidP="00353289">
      <w:pPr>
        <w:ind w:firstLine="709"/>
        <w:jc w:val="both"/>
        <w:rPr>
          <w:noProof/>
          <w:lang w:val="en-US"/>
        </w:rPr>
      </w:pPr>
      <w:r w:rsidRPr="003D4C5F">
        <w:rPr>
          <w:noProof/>
          <w:lang w:val="en-US"/>
        </w:rPr>
        <w:t>19.1. submit for inclusion in the list of varieties of the Organisation for Economic Co-operation and Development (OECD) only those varieties that are included in the Latvian Catalogue of Plant Varieties and conform to the requirements of the cereal schemes of the abovementioned organisation;</w:t>
      </w:r>
    </w:p>
    <w:p w14:paraId="268A401B" w14:textId="77777777" w:rsidR="00353289" w:rsidRPr="003D4C5F" w:rsidRDefault="00353289" w:rsidP="00353289">
      <w:pPr>
        <w:ind w:firstLine="709"/>
        <w:jc w:val="both"/>
        <w:rPr>
          <w:noProof/>
          <w:lang w:val="en-US"/>
        </w:rPr>
      </w:pPr>
      <w:r w:rsidRPr="003D4C5F">
        <w:rPr>
          <w:noProof/>
          <w:lang w:val="en-US"/>
        </w:rPr>
        <w:t>19.2. provide information regarding the preservers of the varieties to the authorities laid down in the cereal schemes of the Organisation for Economic Co-operation and Development (OECD);</w:t>
      </w:r>
    </w:p>
    <w:p w14:paraId="20CA170A" w14:textId="77777777" w:rsidR="00353289" w:rsidRPr="003D4C5F" w:rsidRDefault="00353289" w:rsidP="00353289">
      <w:pPr>
        <w:ind w:firstLine="709"/>
        <w:jc w:val="both"/>
        <w:rPr>
          <w:noProof/>
          <w:lang w:val="en-US"/>
        </w:rPr>
      </w:pPr>
      <w:r w:rsidRPr="003D4C5F">
        <w:rPr>
          <w:noProof/>
          <w:lang w:val="en-US"/>
        </w:rPr>
        <w:t>19.3. co-operate with the preservers of the varieties;</w:t>
      </w:r>
    </w:p>
    <w:p w14:paraId="03E29C33" w14:textId="77777777" w:rsidR="00353289" w:rsidRPr="003D4C5F" w:rsidRDefault="00353289" w:rsidP="00353289">
      <w:pPr>
        <w:ind w:firstLine="709"/>
        <w:jc w:val="both"/>
        <w:rPr>
          <w:noProof/>
          <w:lang w:val="en-US"/>
        </w:rPr>
      </w:pPr>
      <w:r w:rsidRPr="003D4C5F">
        <w:rPr>
          <w:noProof/>
          <w:lang w:val="en-US"/>
        </w:rPr>
        <w:t>19.4. conclude a written agreement with authorised authorities of other States for the propagation of seed in accordance with the cereal schemes of the Organisation for Economic Co-operation and Development (OECD) for the certification of the varieties for seed circulation in the international market;</w:t>
      </w:r>
    </w:p>
    <w:p w14:paraId="278F0188" w14:textId="77777777" w:rsidR="00353289" w:rsidRPr="003D4C5F" w:rsidRDefault="00353289" w:rsidP="00353289">
      <w:pPr>
        <w:ind w:firstLine="709"/>
        <w:jc w:val="both"/>
        <w:rPr>
          <w:noProof/>
          <w:lang w:val="en-US"/>
        </w:rPr>
      </w:pPr>
      <w:r w:rsidRPr="003D4C5F">
        <w:rPr>
          <w:noProof/>
          <w:lang w:val="en-US"/>
        </w:rPr>
        <w:t>19.5. deliver seed samples of Latvian original varieties to authorised authorities of other States for the performance of post-control;</w:t>
      </w:r>
    </w:p>
    <w:p w14:paraId="343A904E" w14:textId="77777777" w:rsidR="00353289" w:rsidRPr="003D4C5F" w:rsidRDefault="00353289" w:rsidP="00353289">
      <w:pPr>
        <w:ind w:firstLine="709"/>
        <w:jc w:val="both"/>
        <w:rPr>
          <w:noProof/>
          <w:lang w:val="en-US"/>
        </w:rPr>
      </w:pPr>
      <w:r w:rsidRPr="003D4C5F">
        <w:rPr>
          <w:noProof/>
          <w:lang w:val="en-US"/>
        </w:rPr>
        <w:t>19.6. deliver official descriptions of the varieties to be propagated, for hybrid varieties – also descriptions of the parent plant components, to the authorities laid down in the cereal schemes of the Organisation for Economic Co-operation and Development (OECD);</w:t>
      </w:r>
    </w:p>
    <w:p w14:paraId="45BEC844" w14:textId="77777777" w:rsidR="00353289" w:rsidRPr="003D4C5F" w:rsidRDefault="00353289" w:rsidP="00353289">
      <w:pPr>
        <w:ind w:firstLine="709"/>
        <w:jc w:val="both"/>
        <w:rPr>
          <w:noProof/>
          <w:lang w:val="en-US"/>
        </w:rPr>
      </w:pPr>
      <w:r w:rsidRPr="003D4C5F">
        <w:rPr>
          <w:noProof/>
          <w:lang w:val="en-US"/>
        </w:rPr>
        <w:t>19.7. upon written request of the seed grower, perform seed certification in conformity with the requirements of the cereal schemes of the Organisation for Economic Co-operation and Development (OECD);</w:t>
      </w:r>
    </w:p>
    <w:p w14:paraId="4315C0EE" w14:textId="77777777" w:rsidR="00353289" w:rsidRPr="003D4C5F" w:rsidRDefault="00353289" w:rsidP="00353289">
      <w:pPr>
        <w:ind w:firstLine="709"/>
        <w:jc w:val="both"/>
        <w:rPr>
          <w:noProof/>
          <w:lang w:val="en-US"/>
        </w:rPr>
      </w:pPr>
      <w:r w:rsidRPr="003D4C5F">
        <w:rPr>
          <w:noProof/>
          <w:lang w:val="en-US"/>
        </w:rPr>
        <w:t>19.8. upon written request of the seed grower, issue a certificate and labels of the Organisation for Economic Co-operation and Development (OECD) if the cereal seed conforms with the requirements of the cereal schemes of the abovementioned organisation;</w:t>
      </w:r>
    </w:p>
    <w:p w14:paraId="34973757" w14:textId="77777777" w:rsidR="00353289" w:rsidRPr="003D4C5F" w:rsidRDefault="00353289" w:rsidP="00353289">
      <w:pPr>
        <w:ind w:firstLine="709"/>
        <w:jc w:val="both"/>
        <w:rPr>
          <w:noProof/>
          <w:lang w:val="en-US"/>
        </w:rPr>
      </w:pPr>
      <w:r w:rsidRPr="003D4C5F">
        <w:rPr>
          <w:noProof/>
          <w:lang w:val="en-US"/>
        </w:rPr>
        <w:t>19.9. recognise the identity of the propagated seed.</w:t>
      </w:r>
    </w:p>
    <w:p w14:paraId="2832C605"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3EE3773F" w14:textId="77777777" w:rsidR="00353289" w:rsidRPr="003D4C5F" w:rsidRDefault="00353289" w:rsidP="00353289">
      <w:pPr>
        <w:jc w:val="both"/>
        <w:rPr>
          <w:noProof/>
          <w:lang w:val="en-US"/>
        </w:rPr>
      </w:pPr>
    </w:p>
    <w:p w14:paraId="37628607" w14:textId="77777777" w:rsidR="00353289" w:rsidRPr="003D4C5F" w:rsidRDefault="00353289" w:rsidP="00353289">
      <w:pPr>
        <w:keepNext/>
        <w:keepLines/>
        <w:jc w:val="center"/>
        <w:rPr>
          <w:b/>
          <w:noProof/>
          <w:lang w:val="en-US"/>
        </w:rPr>
      </w:pPr>
      <w:bookmarkStart w:id="45" w:name="n-594426"/>
      <w:bookmarkStart w:id="46" w:name="n4"/>
      <w:bookmarkEnd w:id="45"/>
      <w:bookmarkEnd w:id="46"/>
      <w:r w:rsidRPr="003D4C5F">
        <w:rPr>
          <w:b/>
          <w:noProof/>
          <w:lang w:val="en-US"/>
        </w:rPr>
        <w:t>IV. Field Inspection</w:t>
      </w:r>
    </w:p>
    <w:p w14:paraId="59BC81B9" w14:textId="77777777" w:rsidR="00353289" w:rsidRPr="003D4C5F" w:rsidRDefault="00353289" w:rsidP="00353289">
      <w:pPr>
        <w:keepNext/>
        <w:keepLines/>
        <w:jc w:val="center"/>
        <w:rPr>
          <w:noProof/>
          <w:lang w:val="en-US"/>
        </w:rPr>
      </w:pPr>
      <w:r w:rsidRPr="003D4C5F">
        <w:rPr>
          <w:noProof/>
          <w:lang w:val="en-US"/>
        </w:rPr>
        <w:t>[13 July 2010; 14 June 2016]</w:t>
      </w:r>
    </w:p>
    <w:p w14:paraId="2FC9857A" w14:textId="77777777" w:rsidR="00353289" w:rsidRPr="003D4C5F" w:rsidRDefault="00353289" w:rsidP="00353289">
      <w:pPr>
        <w:keepNext/>
        <w:keepLines/>
        <w:jc w:val="both"/>
        <w:rPr>
          <w:noProof/>
          <w:lang w:val="en-US"/>
        </w:rPr>
      </w:pPr>
      <w:bookmarkStart w:id="47" w:name="p-67299"/>
      <w:bookmarkStart w:id="48" w:name="p20"/>
      <w:bookmarkEnd w:id="47"/>
      <w:bookmarkEnd w:id="48"/>
    </w:p>
    <w:p w14:paraId="6112690B" w14:textId="77777777" w:rsidR="00353289" w:rsidRPr="003D4C5F" w:rsidRDefault="00353289" w:rsidP="00353289">
      <w:pPr>
        <w:keepNext/>
        <w:keepLines/>
        <w:jc w:val="both"/>
        <w:rPr>
          <w:noProof/>
          <w:lang w:val="en-US"/>
        </w:rPr>
      </w:pPr>
      <w:r w:rsidRPr="003D4C5F">
        <w:rPr>
          <w:noProof/>
          <w:lang w:val="en-US"/>
        </w:rPr>
        <w:t>20. Fields shall be inspected to assess the overall condition of the seed growing fields, their conformity with the requirements laid down in Chapter III of this Regulation, and to determine the varietal purity in accordance with the requirements specified in Annex 3 to this Regulation.</w:t>
      </w:r>
    </w:p>
    <w:p w14:paraId="1A54AF07" w14:textId="77777777" w:rsidR="00353289" w:rsidRPr="003D4C5F" w:rsidRDefault="00353289" w:rsidP="00353289">
      <w:pPr>
        <w:jc w:val="both"/>
        <w:rPr>
          <w:noProof/>
          <w:lang w:val="en-US"/>
        </w:rPr>
      </w:pPr>
      <w:bookmarkStart w:id="49" w:name="p-736031"/>
      <w:bookmarkStart w:id="50" w:name="p20_1"/>
      <w:bookmarkEnd w:id="49"/>
      <w:bookmarkEnd w:id="50"/>
    </w:p>
    <w:p w14:paraId="3DCB65D3" w14:textId="77777777" w:rsidR="00353289" w:rsidRPr="003D4C5F" w:rsidRDefault="00353289" w:rsidP="00353289">
      <w:pPr>
        <w:jc w:val="both"/>
        <w:rPr>
          <w:noProof/>
          <w:lang w:val="en-US"/>
        </w:rPr>
      </w:pPr>
      <w:r w:rsidRPr="003D4C5F">
        <w:rPr>
          <w:noProof/>
          <w:lang w:val="en-US"/>
        </w:rPr>
        <w:t>20.</w:t>
      </w:r>
      <w:r w:rsidRPr="003D4C5F">
        <w:rPr>
          <w:noProof/>
          <w:vertAlign w:val="superscript"/>
          <w:lang w:val="en-US"/>
        </w:rPr>
        <w:t xml:space="preserve">1 </w:t>
      </w:r>
      <w:r w:rsidRPr="003D4C5F">
        <w:rPr>
          <w:noProof/>
          <w:lang w:val="en-US"/>
        </w:rPr>
        <w:t>Seed growing fields within the meaning of Article 2(2)(a) of Commission Implementing Regulation (EU) 2019/2072 of 28 November 2019 establishing uniform conditions for the implementation of Regulation (EU) 2016/2031 of the European Parliament and Council, as regards preventive measures against pests of plants, and repealing Commission Regulation (EC) No 690/2008 and amending Commission Implementing Regulation (EU) 2018/2019, are practically free from pests that reduce the usefulness and quality of seed (hereinafter – practically free from pests).</w:t>
      </w:r>
    </w:p>
    <w:p w14:paraId="3F0E3807"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w:t>
      </w:r>
      <w:r w:rsidRPr="003D4C5F">
        <w:rPr>
          <w:noProof/>
          <w:lang w:val="en-US"/>
        </w:rPr>
        <w:t>]</w:t>
      </w:r>
    </w:p>
    <w:p w14:paraId="1F883F5C" w14:textId="77777777" w:rsidR="00353289" w:rsidRPr="003D4C5F" w:rsidRDefault="00353289" w:rsidP="00353289">
      <w:pPr>
        <w:jc w:val="both"/>
        <w:rPr>
          <w:noProof/>
          <w:lang w:val="en-US"/>
        </w:rPr>
      </w:pPr>
      <w:bookmarkStart w:id="51" w:name="p-67300"/>
      <w:bookmarkStart w:id="52" w:name="p21"/>
      <w:bookmarkEnd w:id="51"/>
      <w:bookmarkEnd w:id="52"/>
    </w:p>
    <w:p w14:paraId="48F36598" w14:textId="77777777" w:rsidR="00353289" w:rsidRPr="003D4C5F" w:rsidRDefault="00353289" w:rsidP="00353289">
      <w:pPr>
        <w:jc w:val="both"/>
        <w:rPr>
          <w:noProof/>
          <w:lang w:val="en-US"/>
        </w:rPr>
      </w:pPr>
      <w:r w:rsidRPr="003D4C5F">
        <w:rPr>
          <w:noProof/>
          <w:lang w:val="en-US"/>
        </w:rPr>
        <w:t>21. Inspection of fields shall be carried out by inspectors of the State Plant Protection Service (hereinafter – the inspectors of the Service).</w:t>
      </w:r>
    </w:p>
    <w:p w14:paraId="3C8D4266" w14:textId="77777777" w:rsidR="00353289" w:rsidRPr="003D4C5F" w:rsidRDefault="00353289" w:rsidP="00353289">
      <w:pPr>
        <w:jc w:val="both"/>
        <w:rPr>
          <w:noProof/>
          <w:lang w:val="en-US"/>
        </w:rPr>
      </w:pPr>
      <w:bookmarkStart w:id="53" w:name="p-736032"/>
      <w:bookmarkStart w:id="54" w:name="p22"/>
      <w:bookmarkEnd w:id="53"/>
      <w:bookmarkEnd w:id="54"/>
    </w:p>
    <w:p w14:paraId="12391627" w14:textId="77777777" w:rsidR="00353289" w:rsidRPr="003D4C5F" w:rsidRDefault="00353289" w:rsidP="00353289">
      <w:pPr>
        <w:jc w:val="both"/>
        <w:rPr>
          <w:noProof/>
          <w:lang w:val="en-US"/>
        </w:rPr>
      </w:pPr>
      <w:r w:rsidRPr="003D4C5F">
        <w:rPr>
          <w:noProof/>
          <w:lang w:val="en-US"/>
        </w:rPr>
        <w:t>22. The seed grower shall, each seed harvest year by 25 May, submit to the State Plant Protection Service the application for the inspection of seed growing fields (hereinafter – the application for field inspection) in accordance with Annex 4 to this Regulation. If the seed growing field has been applied for national support or European Union direct support, the seed grower shall:</w:t>
      </w:r>
    </w:p>
    <w:p w14:paraId="33139A81" w14:textId="77777777" w:rsidR="00353289" w:rsidRPr="003D4C5F" w:rsidRDefault="00353289" w:rsidP="00353289">
      <w:pPr>
        <w:ind w:firstLine="709"/>
        <w:jc w:val="both"/>
        <w:rPr>
          <w:noProof/>
          <w:lang w:val="en-US"/>
        </w:rPr>
      </w:pPr>
      <w:r w:rsidRPr="003D4C5F">
        <w:rPr>
          <w:noProof/>
          <w:lang w:val="en-US"/>
        </w:rPr>
        <w:t>22.1. submit the application for field inspection after submitting the application for support;</w:t>
      </w:r>
    </w:p>
    <w:p w14:paraId="121B1385" w14:textId="77777777" w:rsidR="00353289" w:rsidRPr="003D4C5F" w:rsidRDefault="00353289" w:rsidP="00353289">
      <w:pPr>
        <w:ind w:firstLine="709"/>
        <w:jc w:val="both"/>
        <w:rPr>
          <w:noProof/>
          <w:lang w:val="en-US"/>
        </w:rPr>
      </w:pPr>
      <w:r w:rsidRPr="003D4C5F">
        <w:rPr>
          <w:noProof/>
          <w:lang w:val="en-US"/>
        </w:rPr>
        <w:t>22.2. indicates the same information regarding the specific seed growing field in both applications.</w:t>
      </w:r>
    </w:p>
    <w:p w14:paraId="33C881D3"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2E295172" w14:textId="77777777" w:rsidR="00353289" w:rsidRPr="003D4C5F" w:rsidRDefault="00353289" w:rsidP="00353289">
      <w:pPr>
        <w:jc w:val="both"/>
        <w:rPr>
          <w:noProof/>
          <w:lang w:val="en-US"/>
        </w:rPr>
      </w:pPr>
      <w:bookmarkStart w:id="55" w:name="p-736129"/>
      <w:bookmarkStart w:id="56" w:name="p23"/>
      <w:bookmarkEnd w:id="55"/>
      <w:bookmarkEnd w:id="56"/>
    </w:p>
    <w:p w14:paraId="02265B6F" w14:textId="77777777" w:rsidR="00353289" w:rsidRPr="003D4C5F" w:rsidRDefault="00353289" w:rsidP="00353289">
      <w:pPr>
        <w:jc w:val="both"/>
        <w:rPr>
          <w:noProof/>
          <w:lang w:val="en-US"/>
        </w:rPr>
      </w:pPr>
      <w:r w:rsidRPr="003D4C5F">
        <w:rPr>
          <w:noProof/>
          <w:lang w:val="en-US"/>
        </w:rPr>
        <w:t>23. Upon accepting the application for field inspection, the inspector of the Service shall check whether:</w:t>
      </w:r>
    </w:p>
    <w:p w14:paraId="148E5CB6" w14:textId="77777777" w:rsidR="00353289" w:rsidRPr="003D4C5F" w:rsidRDefault="00353289" w:rsidP="00353289">
      <w:pPr>
        <w:ind w:firstLine="709"/>
        <w:jc w:val="both"/>
        <w:rPr>
          <w:noProof/>
          <w:lang w:val="en-US"/>
        </w:rPr>
      </w:pPr>
      <w:r w:rsidRPr="003D4C5F">
        <w:rPr>
          <w:noProof/>
          <w:lang w:val="en-US"/>
        </w:rPr>
        <w:t>23.1. all the necessary information specified in Annex 4 to this Regulation has been indicated in the application for field inspection;</w:t>
      </w:r>
    </w:p>
    <w:p w14:paraId="34876C1D" w14:textId="77777777" w:rsidR="00353289" w:rsidRPr="003D4C5F" w:rsidRDefault="00353289" w:rsidP="00353289">
      <w:pPr>
        <w:ind w:firstLine="709"/>
        <w:jc w:val="both"/>
        <w:rPr>
          <w:noProof/>
          <w:lang w:val="en-US"/>
        </w:rPr>
      </w:pPr>
      <w:r w:rsidRPr="003D4C5F">
        <w:rPr>
          <w:noProof/>
          <w:lang w:val="en-US"/>
        </w:rPr>
        <w:t>23.2. the variety conforms to the requirements for seed certification referred to in the Seed and Variety Circulation Law;</w:t>
      </w:r>
    </w:p>
    <w:p w14:paraId="4A4B75A4" w14:textId="77777777" w:rsidR="00353289" w:rsidRPr="003D4C5F" w:rsidRDefault="00353289" w:rsidP="00353289">
      <w:pPr>
        <w:ind w:firstLine="709"/>
        <w:jc w:val="both"/>
        <w:rPr>
          <w:noProof/>
          <w:lang w:val="en-US"/>
        </w:rPr>
      </w:pPr>
      <w:r w:rsidRPr="003D4C5F">
        <w:rPr>
          <w:noProof/>
          <w:lang w:val="en-US"/>
        </w:rPr>
        <w:t>23.3. the seed grower has a registered licence for the right to use the relevant protected variety in accordance with the Plant Varieties Protection Law;</w:t>
      </w:r>
    </w:p>
    <w:p w14:paraId="4BECFE00" w14:textId="77777777" w:rsidR="00353289" w:rsidRPr="003D4C5F" w:rsidRDefault="00353289" w:rsidP="00353289">
      <w:pPr>
        <w:ind w:firstLine="709"/>
        <w:jc w:val="both"/>
        <w:rPr>
          <w:noProof/>
          <w:lang w:val="en-US"/>
        </w:rPr>
      </w:pPr>
      <w:r w:rsidRPr="003D4C5F">
        <w:rPr>
          <w:noProof/>
          <w:lang w:val="en-US"/>
        </w:rPr>
        <w:t>23.4. [13 June 2016].</w:t>
      </w:r>
    </w:p>
    <w:p w14:paraId="5DD935A4" w14:textId="77777777" w:rsidR="00353289" w:rsidRPr="003D4C5F" w:rsidRDefault="00353289" w:rsidP="00353289">
      <w:pPr>
        <w:jc w:val="both"/>
        <w:rPr>
          <w:noProof/>
          <w:lang w:val="en-US"/>
        </w:rPr>
      </w:pPr>
      <w:r w:rsidRPr="003D4C5F">
        <w:rPr>
          <w:noProof/>
          <w:lang w:val="en-US"/>
        </w:rPr>
        <w:t>[</w:t>
      </w:r>
      <w:r w:rsidRPr="003D4C5F">
        <w:rPr>
          <w:i/>
          <w:noProof/>
          <w:lang w:val="en-US"/>
        </w:rPr>
        <w:t>13 July 2010; 26 May 2020</w:t>
      </w:r>
      <w:r w:rsidRPr="003D4C5F">
        <w:rPr>
          <w:noProof/>
          <w:lang w:val="en-US"/>
        </w:rPr>
        <w:t>]</w:t>
      </w:r>
    </w:p>
    <w:p w14:paraId="70EBC724" w14:textId="77777777" w:rsidR="00353289" w:rsidRPr="003D4C5F" w:rsidRDefault="00353289" w:rsidP="00353289">
      <w:pPr>
        <w:jc w:val="both"/>
        <w:rPr>
          <w:noProof/>
          <w:lang w:val="en-US"/>
        </w:rPr>
      </w:pPr>
      <w:bookmarkStart w:id="57" w:name="p-736033"/>
      <w:bookmarkStart w:id="58" w:name="p24"/>
      <w:bookmarkEnd w:id="57"/>
      <w:bookmarkEnd w:id="58"/>
    </w:p>
    <w:p w14:paraId="2043A5DE" w14:textId="77777777" w:rsidR="00353289" w:rsidRPr="003D4C5F" w:rsidRDefault="00353289" w:rsidP="00353289">
      <w:pPr>
        <w:jc w:val="both"/>
        <w:rPr>
          <w:noProof/>
          <w:lang w:val="en-US"/>
        </w:rPr>
      </w:pPr>
      <w:r w:rsidRPr="003D4C5F">
        <w:rPr>
          <w:noProof/>
          <w:lang w:val="en-US"/>
        </w:rPr>
        <w:t>24. Prior to the field inspection, the inspector of the Service shall acquaint himself or herself with documents attesting to the quality of the seed, with entries in the record of field history, with the morphological description of the relevant variety and the range of other relevant varieties of the species in the farm.</w:t>
      </w:r>
    </w:p>
    <w:p w14:paraId="5E3EFDCE"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319B9E9B" w14:textId="77777777" w:rsidR="00353289" w:rsidRPr="003D4C5F" w:rsidRDefault="00353289" w:rsidP="00353289">
      <w:pPr>
        <w:jc w:val="both"/>
        <w:rPr>
          <w:noProof/>
          <w:lang w:val="en-US"/>
        </w:rPr>
      </w:pPr>
      <w:bookmarkStart w:id="59" w:name="p-349807"/>
      <w:bookmarkStart w:id="60" w:name="p25"/>
      <w:bookmarkEnd w:id="59"/>
      <w:bookmarkEnd w:id="60"/>
    </w:p>
    <w:p w14:paraId="3A2060D3" w14:textId="77777777" w:rsidR="00353289" w:rsidRPr="003D4C5F" w:rsidRDefault="00353289" w:rsidP="00353289">
      <w:pPr>
        <w:jc w:val="both"/>
        <w:rPr>
          <w:noProof/>
          <w:lang w:val="en-US"/>
        </w:rPr>
      </w:pPr>
      <w:r w:rsidRPr="003D4C5F">
        <w:rPr>
          <w:noProof/>
          <w:lang w:val="en-US"/>
        </w:rPr>
        <w:t>25. If the requirements referred to in Paragraph 23 of this Regulation have not been complied with, the inspector of the Service shall, within three working days after the inspection of the requirements referred to in Paragraph 23 of this Regulation, inform in writing the seed grower thereof by indicating the deficiencies and requiring to eliminate them within seven working days.</w:t>
      </w:r>
    </w:p>
    <w:p w14:paraId="072F4131"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3AE4B3AB" w14:textId="77777777" w:rsidR="00353289" w:rsidRPr="003D4C5F" w:rsidRDefault="00353289" w:rsidP="00353289">
      <w:pPr>
        <w:jc w:val="both"/>
        <w:rPr>
          <w:noProof/>
          <w:lang w:val="en-US"/>
        </w:rPr>
      </w:pPr>
      <w:bookmarkStart w:id="61" w:name="p-736035"/>
      <w:bookmarkStart w:id="62" w:name="p26"/>
      <w:bookmarkEnd w:id="61"/>
      <w:bookmarkEnd w:id="62"/>
    </w:p>
    <w:p w14:paraId="72CD69CE" w14:textId="77777777" w:rsidR="00353289" w:rsidRPr="003D4C5F" w:rsidRDefault="00353289" w:rsidP="00353289">
      <w:pPr>
        <w:jc w:val="both"/>
        <w:rPr>
          <w:noProof/>
          <w:lang w:val="en-US"/>
        </w:rPr>
      </w:pPr>
      <w:r w:rsidRPr="003D4C5F">
        <w:rPr>
          <w:noProof/>
          <w:lang w:val="en-US"/>
        </w:rPr>
        <w:t>26. Quality of the sown seed shall be attested:</w:t>
      </w:r>
    </w:p>
    <w:p w14:paraId="4D60F700" w14:textId="77777777" w:rsidR="00353289" w:rsidRPr="003D4C5F" w:rsidRDefault="00353289" w:rsidP="00353289">
      <w:pPr>
        <w:ind w:firstLine="709"/>
        <w:jc w:val="both"/>
        <w:rPr>
          <w:noProof/>
          <w:lang w:val="en-US"/>
        </w:rPr>
      </w:pPr>
      <w:r w:rsidRPr="003D4C5F">
        <w:rPr>
          <w:noProof/>
          <w:lang w:val="en-US"/>
        </w:rPr>
        <w:t>26.1. for the seed certified in Latvia:</w:t>
      </w:r>
    </w:p>
    <w:p w14:paraId="1BF09BE3" w14:textId="77777777" w:rsidR="00353289" w:rsidRPr="003D4C5F" w:rsidRDefault="00353289" w:rsidP="00353289">
      <w:pPr>
        <w:ind w:left="709" w:firstLine="709"/>
        <w:jc w:val="both"/>
        <w:rPr>
          <w:noProof/>
          <w:lang w:val="en-US"/>
        </w:rPr>
      </w:pPr>
      <w:r w:rsidRPr="003D4C5F">
        <w:rPr>
          <w:noProof/>
          <w:lang w:val="en-US"/>
        </w:rPr>
        <w:t>26.1.1. a seed testing overview indicating that the seed lot conforms to the requirements for the relevant category laid down in this Regulation – if the seed has been obtained and is intended to be sown in the same seed growing farm;</w:t>
      </w:r>
    </w:p>
    <w:p w14:paraId="7899019E" w14:textId="77777777" w:rsidR="00353289" w:rsidRPr="003D4C5F" w:rsidRDefault="00353289" w:rsidP="00353289">
      <w:pPr>
        <w:ind w:left="709" w:firstLine="709"/>
        <w:jc w:val="both"/>
        <w:rPr>
          <w:noProof/>
          <w:lang w:val="en-US"/>
        </w:rPr>
      </w:pPr>
      <w:r w:rsidRPr="003D4C5F">
        <w:rPr>
          <w:noProof/>
          <w:lang w:val="en-US"/>
        </w:rPr>
        <w:t>26.1.2. if the seed has been procured from another seed grower – an official label of the seed packaging issued by State Plant Protection Service with the indication “European Union Legislation” or “EU Legislation” and a document that certifies the amount of procured seed;</w:t>
      </w:r>
    </w:p>
    <w:p w14:paraId="20E00668" w14:textId="77777777" w:rsidR="00353289" w:rsidRPr="003D4C5F" w:rsidRDefault="00353289" w:rsidP="00353289">
      <w:pPr>
        <w:ind w:firstLine="709"/>
        <w:jc w:val="both"/>
        <w:rPr>
          <w:noProof/>
          <w:lang w:val="en-US"/>
        </w:rPr>
      </w:pPr>
      <w:r w:rsidRPr="003D4C5F">
        <w:rPr>
          <w:noProof/>
          <w:lang w:val="en-US"/>
        </w:rPr>
        <w:t>26.2. for the sown breeder seed which has been sown by the preserver of the variety for further propagation – an authorisation of the breeder and preservation schemes of the variety;</w:t>
      </w:r>
    </w:p>
    <w:p w14:paraId="4D628EEF" w14:textId="77777777" w:rsidR="00353289" w:rsidRPr="003D4C5F" w:rsidRDefault="00353289" w:rsidP="00353289">
      <w:pPr>
        <w:ind w:firstLine="709"/>
        <w:jc w:val="both"/>
        <w:rPr>
          <w:noProof/>
          <w:lang w:val="en-US"/>
        </w:rPr>
      </w:pPr>
      <w:r w:rsidRPr="003D4C5F">
        <w:rPr>
          <w:noProof/>
          <w:lang w:val="en-US"/>
        </w:rPr>
        <w:t>26.3. for the seed certified in another European Union Member State, as well as Iceland and Norway – a packaging label of the seed material with an indication “European Union Legislation” and a document that certifies the amount of procured seed, as well as an official approval (a certificate) that an admixture of wild oats (</w:t>
      </w:r>
      <w:r w:rsidRPr="003D4C5F">
        <w:rPr>
          <w:i/>
          <w:noProof/>
          <w:lang w:val="en-US"/>
        </w:rPr>
        <w:t>Avena fatua</w:t>
      </w:r>
      <w:r w:rsidRPr="003D4C5F">
        <w:rPr>
          <w:noProof/>
          <w:lang w:val="en-US"/>
        </w:rPr>
        <w:t>) has not been found in one of the following cases:</w:t>
      </w:r>
    </w:p>
    <w:p w14:paraId="591247C8" w14:textId="77777777" w:rsidR="00353289" w:rsidRPr="003D4C5F" w:rsidRDefault="00353289" w:rsidP="00353289">
      <w:pPr>
        <w:ind w:left="709" w:firstLine="709"/>
        <w:jc w:val="both"/>
        <w:rPr>
          <w:noProof/>
          <w:lang w:val="en-US"/>
        </w:rPr>
      </w:pPr>
      <w:r w:rsidRPr="003D4C5F">
        <w:rPr>
          <w:noProof/>
          <w:lang w:val="en-US"/>
        </w:rPr>
        <w:t>26.3.1. during the field inspection and in the official one-kilogram seed sample;</w:t>
      </w:r>
    </w:p>
    <w:p w14:paraId="2D589F25" w14:textId="77777777" w:rsidR="00353289" w:rsidRPr="003D4C5F" w:rsidRDefault="00353289" w:rsidP="00353289">
      <w:pPr>
        <w:ind w:left="709" w:firstLine="709"/>
        <w:jc w:val="both"/>
        <w:rPr>
          <w:noProof/>
          <w:lang w:val="en-US"/>
        </w:rPr>
      </w:pPr>
      <w:r w:rsidRPr="003D4C5F">
        <w:rPr>
          <w:noProof/>
          <w:lang w:val="en-US"/>
        </w:rPr>
        <w:t>26.3.2. in the official seed sample of three kilograms;</w:t>
      </w:r>
    </w:p>
    <w:p w14:paraId="3BDE1FF7" w14:textId="77777777" w:rsidR="00353289" w:rsidRPr="003D4C5F" w:rsidRDefault="00353289" w:rsidP="00353289">
      <w:pPr>
        <w:ind w:firstLine="709"/>
        <w:jc w:val="both"/>
        <w:rPr>
          <w:noProof/>
          <w:lang w:val="en-US"/>
        </w:rPr>
      </w:pPr>
      <w:r w:rsidRPr="003D4C5F">
        <w:rPr>
          <w:noProof/>
          <w:lang w:val="en-US"/>
        </w:rPr>
        <w:t>26.4. for the seed certified in the country referred to in the laws and regulations on seed equivalence from third countries – seed quality attesting documents and seed packaging label that conforms to the requirements referred to in the laws and regulations regarding seed equivalence from third countries, as well as an official approval (a certificate) that an admixture of wild oats (</w:t>
      </w:r>
      <w:r w:rsidRPr="003D4C5F">
        <w:rPr>
          <w:i/>
          <w:noProof/>
          <w:lang w:val="en-US"/>
        </w:rPr>
        <w:t>Avena fatua</w:t>
      </w:r>
      <w:r w:rsidRPr="003D4C5F">
        <w:rPr>
          <w:noProof/>
          <w:lang w:val="en-US"/>
        </w:rPr>
        <w:t>) has not been found in one of the following cases:</w:t>
      </w:r>
    </w:p>
    <w:p w14:paraId="537D122F" w14:textId="77777777" w:rsidR="00353289" w:rsidRPr="003D4C5F" w:rsidRDefault="00353289" w:rsidP="00353289">
      <w:pPr>
        <w:ind w:left="709" w:firstLine="709"/>
        <w:jc w:val="both"/>
        <w:rPr>
          <w:noProof/>
          <w:lang w:val="en-US"/>
        </w:rPr>
      </w:pPr>
      <w:r w:rsidRPr="003D4C5F">
        <w:rPr>
          <w:noProof/>
          <w:lang w:val="en-US"/>
        </w:rPr>
        <w:t>26.4.1. during the field inspection and in the official one-kilogram seed sample;</w:t>
      </w:r>
    </w:p>
    <w:p w14:paraId="002F6B8C" w14:textId="77777777" w:rsidR="00353289" w:rsidRPr="003D4C5F" w:rsidRDefault="00353289" w:rsidP="00353289">
      <w:pPr>
        <w:ind w:left="709" w:firstLine="709"/>
        <w:jc w:val="both"/>
        <w:rPr>
          <w:noProof/>
          <w:lang w:val="en-US"/>
        </w:rPr>
      </w:pPr>
      <w:r w:rsidRPr="003D4C5F">
        <w:rPr>
          <w:noProof/>
          <w:lang w:val="en-US"/>
        </w:rPr>
        <w:t>26.4.2. in the official seed sample of three kilograms;</w:t>
      </w:r>
    </w:p>
    <w:p w14:paraId="363D7E80" w14:textId="77777777" w:rsidR="00353289" w:rsidRPr="003D4C5F" w:rsidRDefault="00353289" w:rsidP="00353289">
      <w:pPr>
        <w:ind w:firstLine="709"/>
        <w:jc w:val="both"/>
        <w:rPr>
          <w:noProof/>
          <w:lang w:val="en-US"/>
        </w:rPr>
      </w:pPr>
      <w:r w:rsidRPr="003D4C5F">
        <w:rPr>
          <w:noProof/>
          <w:lang w:val="en-US"/>
        </w:rPr>
        <w:t>26.5. for the seed certified in Switzerland and Liechtenstein – an official label of the seed package and document that attests for the quantity of the purchased seed, as well as an official approval (a certificate) that an admixture of wild oats (</w:t>
      </w:r>
      <w:r w:rsidRPr="003D4C5F">
        <w:rPr>
          <w:i/>
          <w:noProof/>
          <w:lang w:val="en-US"/>
        </w:rPr>
        <w:t xml:space="preserve">Avena fatua) </w:t>
      </w:r>
      <w:r w:rsidRPr="003D4C5F">
        <w:rPr>
          <w:noProof/>
          <w:lang w:val="en-US"/>
        </w:rPr>
        <w:t>has not been determined in one of the following cases:</w:t>
      </w:r>
    </w:p>
    <w:p w14:paraId="702AC785" w14:textId="77777777" w:rsidR="00353289" w:rsidRPr="003D4C5F" w:rsidRDefault="00353289" w:rsidP="00353289">
      <w:pPr>
        <w:ind w:left="709" w:firstLine="709"/>
        <w:jc w:val="both"/>
        <w:rPr>
          <w:noProof/>
          <w:lang w:val="en-US"/>
        </w:rPr>
      </w:pPr>
      <w:r w:rsidRPr="003D4C5F">
        <w:rPr>
          <w:noProof/>
          <w:lang w:val="en-US"/>
        </w:rPr>
        <w:t>26.5.1. during the field inspection and in the official one-kilogram seed sample;</w:t>
      </w:r>
    </w:p>
    <w:p w14:paraId="34352B6F" w14:textId="77777777" w:rsidR="00353289" w:rsidRPr="003D4C5F" w:rsidRDefault="00353289" w:rsidP="00353289">
      <w:pPr>
        <w:ind w:left="709" w:firstLine="709"/>
        <w:jc w:val="both"/>
        <w:rPr>
          <w:noProof/>
          <w:lang w:val="en-US"/>
        </w:rPr>
      </w:pPr>
      <w:r w:rsidRPr="003D4C5F">
        <w:rPr>
          <w:noProof/>
          <w:lang w:val="en-US"/>
        </w:rPr>
        <w:t>26.5.2. in the official seed sample of three kilograms.</w:t>
      </w:r>
    </w:p>
    <w:p w14:paraId="76D00D60" w14:textId="77777777" w:rsidR="00353289" w:rsidRPr="003D4C5F" w:rsidRDefault="00353289" w:rsidP="00353289">
      <w:pPr>
        <w:jc w:val="both"/>
        <w:rPr>
          <w:noProof/>
          <w:lang w:val="en-US"/>
        </w:rPr>
      </w:pPr>
      <w:r w:rsidRPr="003D4C5F">
        <w:rPr>
          <w:noProof/>
          <w:lang w:val="en-US"/>
        </w:rPr>
        <w:t>[</w:t>
      </w:r>
      <w:r w:rsidRPr="003D4C5F">
        <w:rPr>
          <w:i/>
          <w:noProof/>
          <w:lang w:val="en-US"/>
        </w:rPr>
        <w:t>13 July 2010; 26 May 2020</w:t>
      </w:r>
      <w:r w:rsidRPr="003D4C5F">
        <w:rPr>
          <w:noProof/>
          <w:lang w:val="en-US"/>
        </w:rPr>
        <w:t>]</w:t>
      </w:r>
    </w:p>
    <w:p w14:paraId="269E03BA" w14:textId="77777777" w:rsidR="00353289" w:rsidRPr="003D4C5F" w:rsidRDefault="00353289" w:rsidP="00353289">
      <w:pPr>
        <w:jc w:val="both"/>
        <w:rPr>
          <w:noProof/>
          <w:lang w:val="en-US"/>
        </w:rPr>
      </w:pPr>
      <w:bookmarkStart w:id="63" w:name="p-67306"/>
      <w:bookmarkStart w:id="64" w:name="p27"/>
      <w:bookmarkEnd w:id="63"/>
      <w:bookmarkEnd w:id="64"/>
    </w:p>
    <w:p w14:paraId="1701C71F" w14:textId="77777777" w:rsidR="00353289" w:rsidRPr="003D4C5F" w:rsidRDefault="00353289" w:rsidP="00353289">
      <w:pPr>
        <w:jc w:val="both"/>
        <w:rPr>
          <w:noProof/>
          <w:lang w:val="en-US"/>
        </w:rPr>
      </w:pPr>
      <w:r w:rsidRPr="003D4C5F">
        <w:rPr>
          <w:noProof/>
          <w:lang w:val="en-US"/>
        </w:rPr>
        <w:t>27. The inspector of the Service shall take the decision to refuse a field inspection and shall declare the sowing field as inappropriate for seed growing already prior to the field inspection, informing the seed grower thereof in writing within three working days, if:</w:t>
      </w:r>
    </w:p>
    <w:p w14:paraId="3A40ADDA" w14:textId="77777777" w:rsidR="00353289" w:rsidRPr="003D4C5F" w:rsidRDefault="00353289" w:rsidP="00353289">
      <w:pPr>
        <w:ind w:firstLine="709"/>
        <w:jc w:val="both"/>
        <w:rPr>
          <w:noProof/>
          <w:lang w:val="en-US"/>
        </w:rPr>
      </w:pPr>
      <w:r w:rsidRPr="003D4C5F">
        <w:rPr>
          <w:noProof/>
          <w:lang w:val="en-US"/>
        </w:rPr>
        <w:t>27.1. the deficiencies referred to in Paragraph 25 of this Regulation are not eliminated within the specified term;</w:t>
      </w:r>
    </w:p>
    <w:p w14:paraId="5E5A69DF" w14:textId="77777777" w:rsidR="00353289" w:rsidRPr="003D4C5F" w:rsidRDefault="00353289" w:rsidP="00353289">
      <w:pPr>
        <w:ind w:firstLine="709"/>
        <w:jc w:val="both"/>
        <w:rPr>
          <w:noProof/>
          <w:lang w:val="en-US"/>
        </w:rPr>
      </w:pPr>
      <w:r w:rsidRPr="003D4C5F">
        <w:rPr>
          <w:noProof/>
          <w:lang w:val="en-US"/>
        </w:rPr>
        <w:t>27.2. there are no documents certifying the quality of the sown seed or they do not conform to the requirements specified in Paragraph 26 of this Regulation;</w:t>
      </w:r>
    </w:p>
    <w:p w14:paraId="4D9C7C82" w14:textId="77777777" w:rsidR="00353289" w:rsidRPr="003D4C5F" w:rsidRDefault="00353289" w:rsidP="00353289">
      <w:pPr>
        <w:ind w:firstLine="709"/>
        <w:jc w:val="both"/>
        <w:rPr>
          <w:noProof/>
          <w:lang w:val="en-US"/>
        </w:rPr>
      </w:pPr>
      <w:r w:rsidRPr="003D4C5F">
        <w:rPr>
          <w:noProof/>
          <w:lang w:val="en-US"/>
        </w:rPr>
        <w:t>27.3. when checking the entries in the field history record, violations of Paragraph 14 of this Regulation or a non-conformity to the information indicated in the application for field inspection are found;</w:t>
      </w:r>
    </w:p>
    <w:p w14:paraId="076161AB" w14:textId="77777777" w:rsidR="00353289" w:rsidRPr="003D4C5F" w:rsidRDefault="00353289" w:rsidP="00353289">
      <w:pPr>
        <w:ind w:firstLine="709"/>
        <w:jc w:val="both"/>
        <w:rPr>
          <w:noProof/>
          <w:lang w:val="en-US"/>
        </w:rPr>
      </w:pPr>
      <w:r w:rsidRPr="003D4C5F">
        <w:rPr>
          <w:noProof/>
          <w:lang w:val="en-US"/>
        </w:rPr>
        <w:t>27.4. there is no field history record;</w:t>
      </w:r>
    </w:p>
    <w:p w14:paraId="3DEC99D0" w14:textId="77777777" w:rsidR="00353289" w:rsidRPr="003D4C5F" w:rsidRDefault="00353289" w:rsidP="00353289">
      <w:pPr>
        <w:ind w:firstLine="709"/>
        <w:jc w:val="both"/>
        <w:rPr>
          <w:noProof/>
          <w:lang w:val="en-US"/>
        </w:rPr>
      </w:pPr>
      <w:r w:rsidRPr="003D4C5F">
        <w:rPr>
          <w:noProof/>
          <w:lang w:val="en-US"/>
        </w:rPr>
        <w:t>27.5. the application for field inspection has been submitted after the term specified in Paragraph 22 of this Regulation and plants have reached such a phenological development stage when it is no longer possible to find the different morphological features of the varieties.</w:t>
      </w:r>
    </w:p>
    <w:p w14:paraId="38D59F59" w14:textId="77777777" w:rsidR="00353289" w:rsidRPr="003D4C5F" w:rsidRDefault="00353289" w:rsidP="00353289">
      <w:pPr>
        <w:jc w:val="both"/>
        <w:rPr>
          <w:noProof/>
          <w:lang w:val="en-US"/>
        </w:rPr>
      </w:pPr>
      <w:bookmarkStart w:id="65" w:name="p-736037"/>
      <w:bookmarkStart w:id="66" w:name="p28"/>
      <w:bookmarkEnd w:id="65"/>
      <w:bookmarkEnd w:id="66"/>
    </w:p>
    <w:p w14:paraId="764EEA8D" w14:textId="77777777" w:rsidR="00353289" w:rsidRPr="003D4C5F" w:rsidRDefault="00353289" w:rsidP="00353289">
      <w:pPr>
        <w:keepNext/>
        <w:keepLines/>
        <w:jc w:val="both"/>
        <w:rPr>
          <w:noProof/>
          <w:lang w:val="en-US"/>
        </w:rPr>
      </w:pPr>
      <w:r w:rsidRPr="003D4C5F">
        <w:rPr>
          <w:noProof/>
          <w:lang w:val="en-US"/>
        </w:rPr>
        <w:t>28. Field inspection shall be carried out at least once during the vegetation period at such a developmental stage of the sown plants when the morphological features of the variety are most readily visible and the varietal purity can be found most accurately, and when disease-infected plants can be determined. The time and number of the field inspection in each specific case shall be determined by the inspector of the Service subject to a prior agreement with the seed grower on the most suitable time for the field inspection and taking into account Sub-Paragraph 28.</w:t>
      </w:r>
      <w:r w:rsidRPr="003D4C5F">
        <w:rPr>
          <w:noProof/>
          <w:vertAlign w:val="superscript"/>
          <w:lang w:val="en-US"/>
        </w:rPr>
        <w:t>1</w:t>
      </w:r>
      <w:r w:rsidRPr="003D4C5F">
        <w:rPr>
          <w:noProof/>
          <w:lang w:val="en-US"/>
        </w:rPr>
        <w:t>2 of this Regulation. The amount of infected plants may be assessed in another time of field inspection.</w:t>
      </w:r>
    </w:p>
    <w:p w14:paraId="4C891F87"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438B6512" w14:textId="77777777" w:rsidR="00353289" w:rsidRPr="003D4C5F" w:rsidRDefault="00353289" w:rsidP="00353289">
      <w:pPr>
        <w:jc w:val="both"/>
        <w:rPr>
          <w:noProof/>
          <w:lang w:val="en-US"/>
        </w:rPr>
      </w:pPr>
      <w:bookmarkStart w:id="67" w:name="p-736038"/>
      <w:bookmarkStart w:id="68" w:name="p28_1"/>
      <w:bookmarkEnd w:id="67"/>
      <w:bookmarkEnd w:id="68"/>
    </w:p>
    <w:p w14:paraId="55B13403" w14:textId="77777777" w:rsidR="00353289" w:rsidRPr="003D4C5F" w:rsidRDefault="00353289" w:rsidP="00353289">
      <w:pPr>
        <w:jc w:val="both"/>
        <w:rPr>
          <w:noProof/>
          <w:lang w:val="en-US"/>
        </w:rPr>
      </w:pPr>
      <w:r w:rsidRPr="003D4C5F">
        <w:rPr>
          <w:noProof/>
          <w:lang w:val="en-US"/>
        </w:rPr>
        <w:t>28.</w:t>
      </w:r>
      <w:r w:rsidRPr="003D4C5F">
        <w:rPr>
          <w:noProof/>
          <w:vertAlign w:val="superscript"/>
          <w:lang w:val="en-US"/>
        </w:rPr>
        <w:t xml:space="preserve">1 </w:t>
      </w:r>
      <w:r w:rsidRPr="003D4C5F">
        <w:rPr>
          <w:noProof/>
          <w:lang w:val="en-US"/>
        </w:rPr>
        <w:t>The seed grower shall:</w:t>
      </w:r>
    </w:p>
    <w:p w14:paraId="0A253414" w14:textId="77777777" w:rsidR="00353289" w:rsidRPr="003D4C5F" w:rsidRDefault="00353289" w:rsidP="00353289">
      <w:pPr>
        <w:ind w:firstLine="709"/>
        <w:jc w:val="both"/>
        <w:rPr>
          <w:noProof/>
          <w:lang w:val="en-US"/>
        </w:rPr>
      </w:pPr>
      <w:r w:rsidRPr="003D4C5F">
        <w:rPr>
          <w:noProof/>
          <w:lang w:val="en-US"/>
        </w:rPr>
        <w:t>28.</w:t>
      </w:r>
      <w:r w:rsidRPr="003D4C5F">
        <w:rPr>
          <w:noProof/>
          <w:vertAlign w:val="superscript"/>
          <w:lang w:val="en-US"/>
        </w:rPr>
        <w:t>1 </w:t>
      </w:r>
      <w:r w:rsidRPr="003D4C5F">
        <w:rPr>
          <w:noProof/>
          <w:lang w:val="en-US"/>
        </w:rPr>
        <w:t>1. provide information to the inspector of the Service regarding the plant protection products and fertilisers used in the sowing fields and their time of application;</w:t>
      </w:r>
    </w:p>
    <w:p w14:paraId="504BA6B3" w14:textId="77777777" w:rsidR="00353289" w:rsidRPr="003D4C5F" w:rsidRDefault="00353289" w:rsidP="00353289">
      <w:pPr>
        <w:ind w:firstLine="709"/>
        <w:jc w:val="both"/>
        <w:rPr>
          <w:noProof/>
          <w:lang w:val="en-US"/>
        </w:rPr>
      </w:pPr>
      <w:r w:rsidRPr="003D4C5F">
        <w:rPr>
          <w:noProof/>
          <w:lang w:val="en-US"/>
        </w:rPr>
        <w:t>28.</w:t>
      </w:r>
      <w:r w:rsidRPr="003D4C5F">
        <w:rPr>
          <w:noProof/>
          <w:vertAlign w:val="superscript"/>
          <w:lang w:val="en-US"/>
        </w:rPr>
        <w:t>1 </w:t>
      </w:r>
      <w:r w:rsidRPr="003D4C5F">
        <w:rPr>
          <w:noProof/>
          <w:lang w:val="en-US"/>
        </w:rPr>
        <w:t>2. agree with the inspector of the Service on the time of the field inspection, taking into account the implemented and planned sowing field processing with plant protection products and fertilisers;</w:t>
      </w:r>
    </w:p>
    <w:p w14:paraId="01470D27" w14:textId="77777777" w:rsidR="00353289" w:rsidRPr="003D4C5F" w:rsidRDefault="00353289" w:rsidP="00353289">
      <w:pPr>
        <w:ind w:firstLine="709"/>
        <w:jc w:val="both"/>
        <w:rPr>
          <w:noProof/>
          <w:lang w:val="en-US"/>
        </w:rPr>
      </w:pPr>
      <w:r w:rsidRPr="003D4C5F">
        <w:rPr>
          <w:noProof/>
          <w:lang w:val="en-US"/>
        </w:rPr>
        <w:t>28.</w:t>
      </w:r>
      <w:r w:rsidRPr="003D4C5F">
        <w:rPr>
          <w:noProof/>
          <w:vertAlign w:val="superscript"/>
          <w:lang w:val="en-US"/>
        </w:rPr>
        <w:t>1 </w:t>
      </w:r>
      <w:r w:rsidRPr="003D4C5F">
        <w:rPr>
          <w:noProof/>
          <w:lang w:val="en-US"/>
        </w:rPr>
        <w:t>3. provide the inspector of the Service with access to the seed growing field and demonstrate the actual location of the seed growing field.</w:t>
      </w:r>
    </w:p>
    <w:p w14:paraId="1DD048C4"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w:t>
      </w:r>
      <w:r w:rsidRPr="003D4C5F">
        <w:rPr>
          <w:noProof/>
          <w:lang w:val="en-US"/>
        </w:rPr>
        <w:t>]</w:t>
      </w:r>
    </w:p>
    <w:p w14:paraId="5A845880" w14:textId="77777777" w:rsidR="00353289" w:rsidRPr="003D4C5F" w:rsidRDefault="00353289" w:rsidP="00353289">
      <w:pPr>
        <w:jc w:val="both"/>
        <w:rPr>
          <w:noProof/>
          <w:lang w:val="en-US"/>
        </w:rPr>
      </w:pPr>
      <w:bookmarkStart w:id="69" w:name="p-736039"/>
      <w:bookmarkStart w:id="70" w:name="p28_2"/>
      <w:bookmarkEnd w:id="69"/>
      <w:bookmarkEnd w:id="70"/>
    </w:p>
    <w:p w14:paraId="22440EEA" w14:textId="77777777" w:rsidR="00353289" w:rsidRPr="003D4C5F" w:rsidRDefault="00353289" w:rsidP="00353289">
      <w:pPr>
        <w:jc w:val="both"/>
        <w:rPr>
          <w:noProof/>
          <w:lang w:val="en-US"/>
        </w:rPr>
      </w:pPr>
      <w:r w:rsidRPr="003D4C5F">
        <w:rPr>
          <w:noProof/>
          <w:lang w:val="en-US"/>
        </w:rPr>
        <w:t>28.</w:t>
      </w:r>
      <w:r w:rsidRPr="003D4C5F">
        <w:rPr>
          <w:noProof/>
          <w:vertAlign w:val="superscript"/>
          <w:lang w:val="en-US"/>
        </w:rPr>
        <w:t xml:space="preserve">2 </w:t>
      </w:r>
      <w:r w:rsidRPr="003D4C5F">
        <w:rPr>
          <w:noProof/>
          <w:lang w:val="en-US"/>
        </w:rPr>
        <w:t>The inspector of the Service may refuse to inspect the field if the seed grower fails to fulfil the requirements of Paragraph 28.</w:t>
      </w:r>
      <w:r w:rsidRPr="003D4C5F">
        <w:rPr>
          <w:noProof/>
          <w:vertAlign w:val="superscript"/>
          <w:lang w:val="en-US"/>
        </w:rPr>
        <w:t xml:space="preserve">1 </w:t>
      </w:r>
      <w:r w:rsidRPr="003D4C5F">
        <w:rPr>
          <w:noProof/>
          <w:lang w:val="en-US"/>
        </w:rPr>
        <w:t>of this Regulation.</w:t>
      </w:r>
    </w:p>
    <w:p w14:paraId="27FCF216"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w:t>
      </w:r>
      <w:r w:rsidRPr="003D4C5F">
        <w:rPr>
          <w:noProof/>
          <w:lang w:val="en-US"/>
        </w:rPr>
        <w:t>]</w:t>
      </w:r>
    </w:p>
    <w:p w14:paraId="2DE00FFC" w14:textId="77777777" w:rsidR="00353289" w:rsidRPr="003D4C5F" w:rsidRDefault="00353289" w:rsidP="00353289">
      <w:pPr>
        <w:jc w:val="both"/>
        <w:rPr>
          <w:noProof/>
          <w:lang w:val="en-US"/>
        </w:rPr>
      </w:pPr>
      <w:bookmarkStart w:id="71" w:name="p-736040"/>
      <w:bookmarkStart w:id="72" w:name="p29"/>
      <w:bookmarkEnd w:id="71"/>
      <w:bookmarkEnd w:id="72"/>
    </w:p>
    <w:p w14:paraId="07D1EFCC" w14:textId="77777777" w:rsidR="00353289" w:rsidRPr="003D4C5F" w:rsidRDefault="00353289" w:rsidP="00353289">
      <w:pPr>
        <w:jc w:val="both"/>
        <w:rPr>
          <w:noProof/>
          <w:lang w:val="en-US"/>
        </w:rPr>
      </w:pPr>
      <w:r w:rsidRPr="003D4C5F">
        <w:rPr>
          <w:noProof/>
          <w:lang w:val="en-US"/>
        </w:rPr>
        <w:t>29. Upon commencing the field inspection, the inspector of the Service shall check the minimum distances between the separate varieties and:</w:t>
      </w:r>
    </w:p>
    <w:p w14:paraId="1BE90FE5" w14:textId="77777777" w:rsidR="00353289" w:rsidRPr="003D4C5F" w:rsidRDefault="00353289" w:rsidP="00353289">
      <w:pPr>
        <w:ind w:firstLine="709"/>
        <w:jc w:val="both"/>
        <w:rPr>
          <w:noProof/>
          <w:lang w:val="en-US"/>
        </w:rPr>
      </w:pPr>
      <w:r w:rsidRPr="003D4C5F">
        <w:rPr>
          <w:noProof/>
          <w:lang w:val="en-US"/>
        </w:rPr>
        <w:t>29.1. if the minimum distances referred to in Annex 1 to this Regulation have not been maintained, the inspector of Service shall warn of their need and may advise the seed grower to mow the area. The seed grower may apply repeatedly for the field inspection after the creation of minimum distance zones;</w:t>
      </w:r>
    </w:p>
    <w:p w14:paraId="5713932A" w14:textId="77777777" w:rsidR="00353289" w:rsidRPr="003D4C5F" w:rsidRDefault="00353289" w:rsidP="00353289">
      <w:pPr>
        <w:ind w:firstLine="709"/>
        <w:jc w:val="both"/>
        <w:rPr>
          <w:noProof/>
          <w:lang w:val="en-US"/>
        </w:rPr>
      </w:pPr>
      <w:r w:rsidRPr="003D4C5F">
        <w:rPr>
          <w:noProof/>
          <w:lang w:val="en-US"/>
        </w:rPr>
        <w:t>29.2. if the minimum distance zones cannot be created, the areas that are located in this zone shall be declared as inappropriate for seed growing;</w:t>
      </w:r>
    </w:p>
    <w:p w14:paraId="25019D55" w14:textId="77777777" w:rsidR="00353289" w:rsidRPr="003D4C5F" w:rsidRDefault="00353289" w:rsidP="00353289">
      <w:pPr>
        <w:ind w:firstLine="709"/>
        <w:jc w:val="both"/>
        <w:rPr>
          <w:noProof/>
          <w:lang w:val="en-US"/>
        </w:rPr>
      </w:pPr>
      <w:r w:rsidRPr="003D4C5F">
        <w:rPr>
          <w:noProof/>
          <w:lang w:val="en-US"/>
        </w:rPr>
        <w:t>29.3. shall issue the cereal seed growing field inspection protocol (hereinafter – the protocol of field inspection) in accordance with Annex 5 to this Regulation only after he or she has ascertained that the areas that are located in the minimum distance zones have been harvested separately. An entry thereon shall be made in the field inspection protocol.</w:t>
      </w:r>
    </w:p>
    <w:p w14:paraId="49FD8F02"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1F64245C" w14:textId="77777777" w:rsidR="00353289" w:rsidRPr="003D4C5F" w:rsidRDefault="00353289" w:rsidP="00353289">
      <w:pPr>
        <w:jc w:val="both"/>
        <w:rPr>
          <w:noProof/>
          <w:lang w:val="en-US"/>
        </w:rPr>
      </w:pPr>
      <w:bookmarkStart w:id="73" w:name="p-67309"/>
      <w:bookmarkStart w:id="74" w:name="p30"/>
      <w:bookmarkEnd w:id="73"/>
      <w:bookmarkEnd w:id="74"/>
    </w:p>
    <w:p w14:paraId="5FD38EB9" w14:textId="77777777" w:rsidR="00353289" w:rsidRPr="003D4C5F" w:rsidRDefault="00353289" w:rsidP="00353289">
      <w:pPr>
        <w:jc w:val="both"/>
        <w:rPr>
          <w:noProof/>
          <w:lang w:val="en-US"/>
        </w:rPr>
      </w:pPr>
      <w:r w:rsidRPr="003D4C5F">
        <w:rPr>
          <w:noProof/>
          <w:lang w:val="en-US"/>
        </w:rPr>
        <w:t>30. During the field inspection, the inspector of the Service shall ascertain the identity of the variety in the sowing field (its conformity to the official description of the variety). If the identity of the variety does not conform to the name of the applied variety, the inspector of the Service shall declare the sowing field as inappropriate for seed growing. The harvest obtained shall not be included in further seed evaluation.</w:t>
      </w:r>
    </w:p>
    <w:p w14:paraId="52173CFA" w14:textId="77777777" w:rsidR="00353289" w:rsidRPr="003D4C5F" w:rsidRDefault="00353289" w:rsidP="00353289">
      <w:pPr>
        <w:jc w:val="both"/>
        <w:rPr>
          <w:noProof/>
          <w:lang w:val="en-US"/>
        </w:rPr>
      </w:pPr>
      <w:bookmarkStart w:id="75" w:name="p-736041"/>
      <w:bookmarkStart w:id="76" w:name="p31"/>
      <w:bookmarkEnd w:id="75"/>
      <w:bookmarkEnd w:id="76"/>
    </w:p>
    <w:p w14:paraId="608B20A1" w14:textId="77777777" w:rsidR="00353289" w:rsidRPr="003D4C5F" w:rsidRDefault="00353289" w:rsidP="00353289">
      <w:pPr>
        <w:jc w:val="both"/>
        <w:rPr>
          <w:noProof/>
          <w:lang w:val="en-US"/>
        </w:rPr>
      </w:pPr>
      <w:r w:rsidRPr="003D4C5F">
        <w:rPr>
          <w:noProof/>
          <w:lang w:val="en-US"/>
        </w:rPr>
        <w:t>31. During the field inspection, the inspector of the Service shall determine the following in the sowing field:</w:t>
      </w:r>
    </w:p>
    <w:p w14:paraId="546FAA36" w14:textId="77777777" w:rsidR="00353289" w:rsidRPr="003D4C5F" w:rsidRDefault="00353289" w:rsidP="00353289">
      <w:pPr>
        <w:ind w:firstLine="709"/>
        <w:jc w:val="both"/>
        <w:rPr>
          <w:noProof/>
          <w:lang w:val="en-US"/>
        </w:rPr>
      </w:pPr>
      <w:r w:rsidRPr="003D4C5F">
        <w:rPr>
          <w:noProof/>
          <w:lang w:val="en-US"/>
        </w:rPr>
        <w:t>31.1. in the sowing fields of oat, barley, wheat, and self-pollinating triticale (except for hybrids):</w:t>
      </w:r>
    </w:p>
    <w:p w14:paraId="5AE1BEC5" w14:textId="77777777" w:rsidR="00353289" w:rsidRPr="003D4C5F" w:rsidRDefault="00353289" w:rsidP="00353289">
      <w:pPr>
        <w:ind w:left="709" w:firstLine="709"/>
        <w:jc w:val="both"/>
        <w:rPr>
          <w:noProof/>
          <w:lang w:val="en-US"/>
        </w:rPr>
      </w:pPr>
      <w:r w:rsidRPr="003D4C5F">
        <w:rPr>
          <w:noProof/>
          <w:lang w:val="en-US"/>
        </w:rPr>
        <w:t>31.1.1. the density of a sowing field (number of the ears of plants per 1 hectare);</w:t>
      </w:r>
    </w:p>
    <w:p w14:paraId="21606DA6" w14:textId="77777777" w:rsidR="00353289" w:rsidRPr="003D4C5F" w:rsidRDefault="00353289" w:rsidP="00353289">
      <w:pPr>
        <w:ind w:left="709" w:firstLine="709"/>
        <w:jc w:val="both"/>
        <w:rPr>
          <w:noProof/>
          <w:lang w:val="en-US"/>
        </w:rPr>
      </w:pPr>
      <w:r w:rsidRPr="003D4C5F">
        <w:rPr>
          <w:noProof/>
          <w:lang w:val="en-US"/>
        </w:rPr>
        <w:t>31.1.2. the number of the ears of plants, non-conforming with the variety per 200 m</w:t>
      </w:r>
      <w:r w:rsidRPr="003D4C5F">
        <w:rPr>
          <w:noProof/>
          <w:vertAlign w:val="superscript"/>
          <w:lang w:val="en-US"/>
        </w:rPr>
        <w:t>2</w:t>
      </w:r>
      <w:r w:rsidRPr="003D4C5F">
        <w:rPr>
          <w:noProof/>
          <w:lang w:val="en-US"/>
        </w:rPr>
        <w:t>, characterising the features thereof according to the official description of the variety;</w:t>
      </w:r>
    </w:p>
    <w:p w14:paraId="0B5B4A3B" w14:textId="77777777" w:rsidR="00353289" w:rsidRPr="003D4C5F" w:rsidRDefault="00353289" w:rsidP="00353289">
      <w:pPr>
        <w:ind w:left="709" w:firstLine="709"/>
        <w:jc w:val="both"/>
        <w:rPr>
          <w:noProof/>
          <w:lang w:val="en-US"/>
        </w:rPr>
      </w:pPr>
      <w:r w:rsidRPr="003D4C5F">
        <w:rPr>
          <w:noProof/>
          <w:lang w:val="en-US"/>
        </w:rPr>
        <w:t>31.1.3. the number of plants infected with loose smut (</w:t>
      </w:r>
      <w:r w:rsidRPr="003D4C5F">
        <w:rPr>
          <w:i/>
          <w:noProof/>
          <w:lang w:val="en-US"/>
        </w:rPr>
        <w:t>Ustilago avenae, Ustilago nuda, Ustilago tritici</w:t>
      </w:r>
      <w:r w:rsidRPr="003D4C5F">
        <w:rPr>
          <w:noProof/>
          <w:lang w:val="en-US"/>
        </w:rPr>
        <w:t>) per 200 m</w:t>
      </w:r>
      <w:r w:rsidRPr="003D4C5F">
        <w:rPr>
          <w:noProof/>
          <w:vertAlign w:val="superscript"/>
          <w:lang w:val="en-US"/>
        </w:rPr>
        <w:t>2</w:t>
      </w:r>
      <w:r w:rsidRPr="003D4C5F">
        <w:rPr>
          <w:noProof/>
          <w:lang w:val="en-US"/>
        </w:rPr>
        <w:t>;</w:t>
      </w:r>
    </w:p>
    <w:p w14:paraId="483B7381" w14:textId="77777777" w:rsidR="00353289" w:rsidRPr="003D4C5F" w:rsidRDefault="00353289" w:rsidP="00353289">
      <w:pPr>
        <w:ind w:left="709" w:firstLine="709"/>
        <w:jc w:val="both"/>
        <w:rPr>
          <w:noProof/>
          <w:lang w:val="en-US"/>
        </w:rPr>
      </w:pPr>
      <w:r w:rsidRPr="003D4C5F">
        <w:rPr>
          <w:noProof/>
          <w:lang w:val="en-US"/>
        </w:rPr>
        <w:t>31.1.4. the number of plants of other cereal species per 200 m</w:t>
      </w:r>
      <w:r w:rsidRPr="003D4C5F">
        <w:rPr>
          <w:noProof/>
          <w:vertAlign w:val="superscript"/>
          <w:lang w:val="en-US"/>
        </w:rPr>
        <w:t>2</w:t>
      </w:r>
      <w:r w:rsidRPr="003D4C5F">
        <w:rPr>
          <w:noProof/>
          <w:lang w:val="en-US"/>
        </w:rPr>
        <w:t>;</w:t>
      </w:r>
    </w:p>
    <w:p w14:paraId="2BCAECF0" w14:textId="77777777" w:rsidR="00353289" w:rsidRPr="003D4C5F" w:rsidRDefault="00353289" w:rsidP="00353289">
      <w:pPr>
        <w:ind w:left="709" w:firstLine="709"/>
        <w:jc w:val="both"/>
        <w:rPr>
          <w:noProof/>
          <w:lang w:val="en-US"/>
        </w:rPr>
      </w:pPr>
      <w:r w:rsidRPr="003D4C5F">
        <w:rPr>
          <w:noProof/>
          <w:lang w:val="en-US"/>
        </w:rPr>
        <w:t>31.1.5. the number of plants infected with stinking smut (</w:t>
      </w:r>
      <w:r w:rsidRPr="003D4C5F">
        <w:rPr>
          <w:i/>
          <w:iCs/>
          <w:noProof/>
          <w:lang w:val="en-US"/>
        </w:rPr>
        <w:t>Ustilago kolleri, Ustilago hordei, Tilletia caries</w:t>
      </w:r>
      <w:r w:rsidRPr="003D4C5F">
        <w:rPr>
          <w:noProof/>
          <w:lang w:val="en-US"/>
        </w:rPr>
        <w:t>) per 200 m</w:t>
      </w:r>
      <w:r w:rsidRPr="003D4C5F">
        <w:rPr>
          <w:noProof/>
          <w:vertAlign w:val="superscript"/>
          <w:lang w:val="en-US"/>
        </w:rPr>
        <w:t>2</w:t>
      </w:r>
      <w:r w:rsidRPr="003D4C5F">
        <w:rPr>
          <w:noProof/>
          <w:lang w:val="en-US"/>
        </w:rPr>
        <w:t>;</w:t>
      </w:r>
    </w:p>
    <w:p w14:paraId="22F07B32" w14:textId="77777777" w:rsidR="00353289" w:rsidRPr="003D4C5F" w:rsidRDefault="00353289" w:rsidP="00353289">
      <w:pPr>
        <w:ind w:left="709" w:firstLine="709"/>
        <w:jc w:val="both"/>
        <w:rPr>
          <w:noProof/>
          <w:lang w:val="en-US"/>
        </w:rPr>
      </w:pPr>
      <w:r w:rsidRPr="003D4C5F">
        <w:rPr>
          <w:noProof/>
          <w:lang w:val="en-US"/>
        </w:rPr>
        <w:t>31.1.6. [26 May 2020];</w:t>
      </w:r>
    </w:p>
    <w:p w14:paraId="7EB2F5FE" w14:textId="77777777" w:rsidR="00353289" w:rsidRPr="003D4C5F" w:rsidRDefault="00353289" w:rsidP="00353289">
      <w:pPr>
        <w:ind w:left="709" w:firstLine="709"/>
        <w:jc w:val="both"/>
        <w:rPr>
          <w:noProof/>
          <w:lang w:val="en-US"/>
        </w:rPr>
      </w:pPr>
      <w:r w:rsidRPr="003D4C5F">
        <w:rPr>
          <w:noProof/>
          <w:lang w:val="en-US"/>
        </w:rPr>
        <w:t>31.1.7. the number of plants infected with stem smut (</w:t>
      </w:r>
      <w:r w:rsidRPr="003D4C5F">
        <w:rPr>
          <w:i/>
          <w:noProof/>
          <w:lang w:val="en-US"/>
        </w:rPr>
        <w:t>Urocystis occulta</w:t>
      </w:r>
      <w:r w:rsidRPr="003D4C5F">
        <w:rPr>
          <w:noProof/>
          <w:lang w:val="en-US"/>
        </w:rPr>
        <w:t>) per 200 m</w:t>
      </w:r>
      <w:r w:rsidRPr="003D4C5F">
        <w:rPr>
          <w:noProof/>
          <w:vertAlign w:val="superscript"/>
          <w:lang w:val="en-US"/>
        </w:rPr>
        <w:t>2</w:t>
      </w:r>
      <w:r w:rsidRPr="003D4C5F">
        <w:rPr>
          <w:noProof/>
          <w:lang w:val="en-US"/>
        </w:rPr>
        <w:t xml:space="preserve"> – only to triticale;</w:t>
      </w:r>
    </w:p>
    <w:p w14:paraId="32940065" w14:textId="77777777" w:rsidR="00353289" w:rsidRPr="003D4C5F" w:rsidRDefault="00353289" w:rsidP="00353289">
      <w:pPr>
        <w:ind w:firstLine="709"/>
        <w:jc w:val="both"/>
        <w:rPr>
          <w:noProof/>
          <w:lang w:val="en-US"/>
        </w:rPr>
      </w:pPr>
      <w:r w:rsidRPr="003D4C5F">
        <w:rPr>
          <w:noProof/>
          <w:lang w:val="en-US"/>
        </w:rPr>
        <w:t>31.2. in the sowing fields of rye, buckwheat and foreign pollination triticale (except for hybrids):</w:t>
      </w:r>
    </w:p>
    <w:p w14:paraId="72DFE48D" w14:textId="77777777" w:rsidR="00353289" w:rsidRPr="003D4C5F" w:rsidRDefault="00353289" w:rsidP="00353289">
      <w:pPr>
        <w:ind w:left="709" w:firstLine="709"/>
        <w:jc w:val="both"/>
        <w:rPr>
          <w:noProof/>
          <w:lang w:val="en-US"/>
        </w:rPr>
      </w:pPr>
      <w:r w:rsidRPr="003D4C5F">
        <w:rPr>
          <w:noProof/>
          <w:lang w:val="en-US"/>
        </w:rPr>
        <w:t>31.2.1. the number of plants non-conforming with the variety per 200 m</w:t>
      </w:r>
      <w:r w:rsidRPr="003D4C5F">
        <w:rPr>
          <w:noProof/>
          <w:vertAlign w:val="superscript"/>
          <w:lang w:val="en-US"/>
        </w:rPr>
        <w:t>2</w:t>
      </w:r>
      <w:r w:rsidRPr="003D4C5F">
        <w:rPr>
          <w:noProof/>
          <w:lang w:val="en-US"/>
        </w:rPr>
        <w:t>, characterising the features thereof according to the official description of the variety;</w:t>
      </w:r>
    </w:p>
    <w:p w14:paraId="124FE877" w14:textId="77777777" w:rsidR="00353289" w:rsidRPr="003D4C5F" w:rsidRDefault="00353289" w:rsidP="00353289">
      <w:pPr>
        <w:ind w:left="709" w:firstLine="709"/>
        <w:jc w:val="both"/>
        <w:rPr>
          <w:noProof/>
          <w:lang w:val="en-US"/>
        </w:rPr>
      </w:pPr>
      <w:r w:rsidRPr="003D4C5F">
        <w:rPr>
          <w:noProof/>
          <w:lang w:val="en-US"/>
        </w:rPr>
        <w:t>31.2.2. the number of plants of other cereal species per 200 m</w:t>
      </w:r>
      <w:r w:rsidRPr="003D4C5F">
        <w:rPr>
          <w:noProof/>
          <w:vertAlign w:val="superscript"/>
          <w:lang w:val="en-US"/>
        </w:rPr>
        <w:t>2</w:t>
      </w:r>
      <w:r w:rsidRPr="003D4C5F">
        <w:rPr>
          <w:noProof/>
          <w:lang w:val="en-US"/>
        </w:rPr>
        <w:t>;</w:t>
      </w:r>
    </w:p>
    <w:p w14:paraId="1E95DECC" w14:textId="77777777" w:rsidR="00353289" w:rsidRPr="003D4C5F" w:rsidRDefault="00353289" w:rsidP="00353289">
      <w:pPr>
        <w:ind w:left="709" w:firstLine="709"/>
        <w:jc w:val="both"/>
        <w:rPr>
          <w:noProof/>
          <w:lang w:val="en-US"/>
        </w:rPr>
      </w:pPr>
      <w:r w:rsidRPr="003D4C5F">
        <w:rPr>
          <w:noProof/>
          <w:lang w:val="en-US"/>
        </w:rPr>
        <w:t>31.2.3. the number of plants infected with stem smut (</w:t>
      </w:r>
      <w:r w:rsidRPr="003D4C5F">
        <w:rPr>
          <w:i/>
          <w:noProof/>
          <w:lang w:val="en-US"/>
        </w:rPr>
        <w:t>Urocystis occulta</w:t>
      </w:r>
      <w:r w:rsidRPr="003D4C5F">
        <w:rPr>
          <w:noProof/>
          <w:lang w:val="en-US"/>
        </w:rPr>
        <w:t>) (except for buckwheat) per 200 m</w:t>
      </w:r>
      <w:r w:rsidRPr="003D4C5F">
        <w:rPr>
          <w:noProof/>
          <w:vertAlign w:val="superscript"/>
          <w:lang w:val="en-US"/>
        </w:rPr>
        <w:t>2</w:t>
      </w:r>
      <w:r w:rsidRPr="003D4C5F">
        <w:rPr>
          <w:noProof/>
          <w:lang w:val="en-US"/>
        </w:rPr>
        <w:t>;</w:t>
      </w:r>
    </w:p>
    <w:p w14:paraId="7690E91C" w14:textId="77777777" w:rsidR="00353289" w:rsidRPr="003D4C5F" w:rsidRDefault="00353289" w:rsidP="00353289">
      <w:pPr>
        <w:ind w:left="709" w:firstLine="709"/>
        <w:jc w:val="both"/>
        <w:rPr>
          <w:noProof/>
          <w:lang w:val="en-US"/>
        </w:rPr>
      </w:pPr>
      <w:r w:rsidRPr="003D4C5F">
        <w:rPr>
          <w:noProof/>
          <w:lang w:val="en-US"/>
        </w:rPr>
        <w:t>31.2.4. [26 May 2020];</w:t>
      </w:r>
    </w:p>
    <w:p w14:paraId="304BCF6F" w14:textId="77777777" w:rsidR="00353289" w:rsidRPr="003D4C5F" w:rsidRDefault="00353289" w:rsidP="00353289">
      <w:pPr>
        <w:ind w:left="709" w:firstLine="709"/>
        <w:jc w:val="both"/>
        <w:rPr>
          <w:noProof/>
          <w:lang w:val="en-US"/>
        </w:rPr>
      </w:pPr>
      <w:r w:rsidRPr="003D4C5F">
        <w:rPr>
          <w:noProof/>
          <w:lang w:val="en-US"/>
        </w:rPr>
        <w:t>31.2.5. the number of plants infected with loose smut (</w:t>
      </w:r>
      <w:r w:rsidRPr="003D4C5F">
        <w:rPr>
          <w:i/>
          <w:noProof/>
          <w:lang w:val="en-US"/>
        </w:rPr>
        <w:t>Ustilago tritici</w:t>
      </w:r>
      <w:r w:rsidRPr="003D4C5F">
        <w:rPr>
          <w:noProof/>
          <w:lang w:val="en-US"/>
        </w:rPr>
        <w:t>) per 200 m</w:t>
      </w:r>
      <w:r w:rsidRPr="003D4C5F">
        <w:rPr>
          <w:noProof/>
          <w:vertAlign w:val="superscript"/>
          <w:lang w:val="en-US"/>
        </w:rPr>
        <w:t>2</w:t>
      </w:r>
      <w:r w:rsidRPr="003D4C5F">
        <w:rPr>
          <w:noProof/>
          <w:lang w:val="en-US"/>
        </w:rPr>
        <w:t> – only to triticale;</w:t>
      </w:r>
    </w:p>
    <w:p w14:paraId="67619D54" w14:textId="77777777" w:rsidR="00353289" w:rsidRPr="003D4C5F" w:rsidRDefault="00353289" w:rsidP="00353289">
      <w:pPr>
        <w:ind w:left="709" w:firstLine="709"/>
        <w:jc w:val="both"/>
        <w:rPr>
          <w:noProof/>
          <w:lang w:val="en-US"/>
        </w:rPr>
      </w:pPr>
      <w:r w:rsidRPr="003D4C5F">
        <w:rPr>
          <w:noProof/>
          <w:lang w:val="en-US"/>
        </w:rPr>
        <w:t>31.2.6. the number of plants infected with stinking smut (</w:t>
      </w:r>
      <w:r w:rsidRPr="003D4C5F">
        <w:rPr>
          <w:i/>
          <w:noProof/>
          <w:lang w:val="en-US"/>
        </w:rPr>
        <w:t>Tilletia caries</w:t>
      </w:r>
      <w:r w:rsidRPr="003D4C5F">
        <w:rPr>
          <w:noProof/>
          <w:lang w:val="en-US"/>
        </w:rPr>
        <w:t>) per 200 m</w:t>
      </w:r>
      <w:r w:rsidRPr="003D4C5F">
        <w:rPr>
          <w:noProof/>
          <w:vertAlign w:val="superscript"/>
          <w:lang w:val="en-US"/>
        </w:rPr>
        <w:t>2</w:t>
      </w:r>
      <w:r w:rsidRPr="003D4C5F">
        <w:rPr>
          <w:noProof/>
          <w:lang w:val="en-US"/>
        </w:rPr>
        <w:t xml:space="preserve"> – only to triticale.</w:t>
      </w:r>
    </w:p>
    <w:p w14:paraId="26DD8EB6"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 14 June 2016; 4 December 2018</w:t>
      </w:r>
      <w:r w:rsidRPr="003D4C5F">
        <w:rPr>
          <w:noProof/>
          <w:lang w:val="en-US"/>
        </w:rPr>
        <w:t>]</w:t>
      </w:r>
    </w:p>
    <w:p w14:paraId="1CB8A4E0" w14:textId="77777777" w:rsidR="00353289" w:rsidRPr="003D4C5F" w:rsidRDefault="00353289" w:rsidP="00353289">
      <w:pPr>
        <w:jc w:val="both"/>
        <w:rPr>
          <w:noProof/>
          <w:lang w:val="en-US"/>
        </w:rPr>
      </w:pPr>
      <w:bookmarkStart w:id="77" w:name="p-67311"/>
      <w:bookmarkStart w:id="78" w:name="p32"/>
      <w:bookmarkEnd w:id="77"/>
      <w:bookmarkEnd w:id="78"/>
    </w:p>
    <w:p w14:paraId="7299E729" w14:textId="77777777" w:rsidR="00353289" w:rsidRPr="003D4C5F" w:rsidRDefault="00353289" w:rsidP="00353289">
      <w:pPr>
        <w:jc w:val="both"/>
        <w:rPr>
          <w:noProof/>
          <w:lang w:val="en-US"/>
        </w:rPr>
      </w:pPr>
      <w:r w:rsidRPr="003D4C5F">
        <w:rPr>
          <w:noProof/>
          <w:lang w:val="en-US"/>
        </w:rPr>
        <w:t>32. Inspection of a field the size of which does not exceed 10 ha, shall be carried out in at least 10 places, inspecting 1 x 20 m size rectangles (20 m</w:t>
      </w:r>
      <w:r w:rsidRPr="003D4C5F">
        <w:rPr>
          <w:noProof/>
          <w:vertAlign w:val="superscript"/>
          <w:lang w:val="en-US"/>
        </w:rPr>
        <w:t>2</w:t>
      </w:r>
      <w:r w:rsidRPr="003D4C5F">
        <w:rPr>
          <w:noProof/>
          <w:lang w:val="en-US"/>
        </w:rPr>
        <w:t>) in the places characteristic of a sowing field, perpendicularly to the direction of sowing. The number of the fields to be inspected per each following 5 ha shall be increased by one, but not by more than 20.</w:t>
      </w:r>
    </w:p>
    <w:p w14:paraId="1545FC2B" w14:textId="77777777" w:rsidR="00353289" w:rsidRPr="003D4C5F" w:rsidRDefault="00353289" w:rsidP="00353289">
      <w:pPr>
        <w:jc w:val="both"/>
        <w:rPr>
          <w:noProof/>
          <w:lang w:val="en-US"/>
        </w:rPr>
      </w:pPr>
      <w:bookmarkStart w:id="79" w:name="p-349810"/>
      <w:bookmarkStart w:id="80" w:name="p33"/>
      <w:bookmarkEnd w:id="79"/>
      <w:bookmarkEnd w:id="80"/>
    </w:p>
    <w:p w14:paraId="38E7C33B" w14:textId="77777777" w:rsidR="00353289" w:rsidRPr="003D4C5F" w:rsidRDefault="00353289" w:rsidP="00353289">
      <w:pPr>
        <w:jc w:val="both"/>
        <w:rPr>
          <w:noProof/>
          <w:lang w:val="en-US"/>
        </w:rPr>
      </w:pPr>
      <w:r w:rsidRPr="003D4C5F">
        <w:rPr>
          <w:noProof/>
          <w:lang w:val="en-US"/>
        </w:rPr>
        <w:t>33. Sowing fields shall not be in conformity with the requirements of varietal purity, if:</w:t>
      </w:r>
    </w:p>
    <w:p w14:paraId="2E397E75" w14:textId="77777777" w:rsidR="00353289" w:rsidRPr="003D4C5F" w:rsidRDefault="00353289" w:rsidP="00353289">
      <w:pPr>
        <w:ind w:firstLine="709"/>
        <w:jc w:val="both"/>
        <w:rPr>
          <w:noProof/>
          <w:lang w:val="en-US"/>
        </w:rPr>
      </w:pPr>
      <w:r w:rsidRPr="003D4C5F">
        <w:rPr>
          <w:noProof/>
          <w:lang w:val="en-US"/>
        </w:rPr>
        <w:t>33.1. the number of plants non-conforming with the variety per 200 m</w:t>
      </w:r>
      <w:r w:rsidRPr="003D4C5F">
        <w:rPr>
          <w:noProof/>
          <w:vertAlign w:val="superscript"/>
          <w:lang w:val="en-US"/>
        </w:rPr>
        <w:t>2</w:t>
      </w:r>
      <w:r w:rsidRPr="003D4C5F">
        <w:rPr>
          <w:noProof/>
          <w:lang w:val="en-US"/>
        </w:rPr>
        <w:t xml:space="preserve"> in the sowing fields of oat, barley, rye and self-pollinating triticale (except for hybrids), depending on the number of plants per one hectare exceeds that indicated in Annex 6 to this Regulation;</w:t>
      </w:r>
    </w:p>
    <w:p w14:paraId="6EB5280A" w14:textId="77777777" w:rsidR="00353289" w:rsidRPr="003D4C5F" w:rsidRDefault="00353289" w:rsidP="00353289">
      <w:pPr>
        <w:ind w:firstLine="709"/>
        <w:jc w:val="both"/>
        <w:rPr>
          <w:noProof/>
          <w:lang w:val="en-US"/>
        </w:rPr>
      </w:pPr>
      <w:r w:rsidRPr="003D4C5F">
        <w:rPr>
          <w:noProof/>
          <w:lang w:val="en-US"/>
        </w:rPr>
        <w:t>33.2. the number of plants non-conforming with the variety per 200 m</w:t>
      </w:r>
      <w:r w:rsidRPr="003D4C5F">
        <w:rPr>
          <w:noProof/>
          <w:vertAlign w:val="superscript"/>
          <w:lang w:val="en-US"/>
        </w:rPr>
        <w:t>2</w:t>
      </w:r>
      <w:r w:rsidRPr="003D4C5F">
        <w:rPr>
          <w:noProof/>
          <w:lang w:val="en-US"/>
        </w:rPr>
        <w:t xml:space="preserve"> in the sowing fields of rye, foreign pollination triticale and buckwheat exceeds the one indicated in Annex 7 to this Regulation.</w:t>
      </w:r>
    </w:p>
    <w:p w14:paraId="36CE0A29" w14:textId="77777777" w:rsidR="00353289" w:rsidRPr="003D4C5F" w:rsidRDefault="00353289" w:rsidP="00353289">
      <w:pPr>
        <w:jc w:val="both"/>
        <w:rPr>
          <w:noProof/>
          <w:lang w:val="en-US"/>
        </w:rPr>
      </w:pPr>
      <w:r w:rsidRPr="003D4C5F">
        <w:rPr>
          <w:noProof/>
          <w:lang w:val="en-US"/>
        </w:rPr>
        <w:t>[</w:t>
      </w:r>
      <w:r w:rsidRPr="003D4C5F">
        <w:rPr>
          <w:i/>
          <w:noProof/>
          <w:lang w:val="en-US"/>
        </w:rPr>
        <w:t>13 July 2010</w:t>
      </w:r>
      <w:r w:rsidRPr="003D4C5F">
        <w:rPr>
          <w:noProof/>
          <w:lang w:val="en-US"/>
        </w:rPr>
        <w:t>]</w:t>
      </w:r>
    </w:p>
    <w:p w14:paraId="19688A8F" w14:textId="77777777" w:rsidR="00353289" w:rsidRPr="003D4C5F" w:rsidRDefault="00353289" w:rsidP="00353289">
      <w:pPr>
        <w:jc w:val="both"/>
        <w:rPr>
          <w:noProof/>
          <w:lang w:val="en-US"/>
        </w:rPr>
      </w:pPr>
      <w:bookmarkStart w:id="81" w:name="p-349811"/>
      <w:bookmarkStart w:id="82" w:name="p34"/>
      <w:bookmarkEnd w:id="81"/>
      <w:bookmarkEnd w:id="82"/>
    </w:p>
    <w:p w14:paraId="5A98443F" w14:textId="77777777" w:rsidR="00353289" w:rsidRPr="003D4C5F" w:rsidRDefault="00353289" w:rsidP="00353289">
      <w:pPr>
        <w:jc w:val="both"/>
        <w:rPr>
          <w:noProof/>
          <w:lang w:val="en-US"/>
        </w:rPr>
      </w:pPr>
      <w:r w:rsidRPr="003D4C5F">
        <w:rPr>
          <w:noProof/>
          <w:lang w:val="en-US"/>
        </w:rPr>
        <w:t>34. Wild oats (</w:t>
      </w:r>
      <w:r w:rsidRPr="003D4C5F">
        <w:rPr>
          <w:i/>
          <w:noProof/>
          <w:lang w:val="en-US"/>
        </w:rPr>
        <w:t>Avena fatua, Avena sterilis</w:t>
      </w:r>
      <w:r w:rsidRPr="003D4C5F">
        <w:rPr>
          <w:noProof/>
          <w:lang w:val="en-US"/>
        </w:rPr>
        <w:t>) shall not be permissible in the field of cereal seed growing field.</w:t>
      </w:r>
    </w:p>
    <w:p w14:paraId="1E7F1CD9" w14:textId="77777777" w:rsidR="00353289" w:rsidRPr="003D4C5F" w:rsidRDefault="00353289" w:rsidP="00353289">
      <w:pPr>
        <w:jc w:val="both"/>
        <w:rPr>
          <w:noProof/>
          <w:lang w:val="en-US"/>
        </w:rPr>
      </w:pPr>
      <w:r w:rsidRPr="003D4C5F">
        <w:rPr>
          <w:noProof/>
          <w:lang w:val="en-US"/>
        </w:rPr>
        <w:t>[</w:t>
      </w:r>
      <w:r w:rsidRPr="003D4C5F">
        <w:rPr>
          <w:i/>
          <w:noProof/>
          <w:lang w:val="en-US"/>
        </w:rPr>
        <w:t>13 July 2010</w:t>
      </w:r>
      <w:r w:rsidRPr="003D4C5F">
        <w:rPr>
          <w:noProof/>
          <w:lang w:val="en-US"/>
        </w:rPr>
        <w:t>]</w:t>
      </w:r>
    </w:p>
    <w:p w14:paraId="0D828342" w14:textId="77777777" w:rsidR="00353289" w:rsidRPr="003D4C5F" w:rsidRDefault="00353289" w:rsidP="00353289">
      <w:pPr>
        <w:jc w:val="both"/>
        <w:rPr>
          <w:noProof/>
          <w:lang w:val="en-US"/>
        </w:rPr>
      </w:pPr>
      <w:bookmarkStart w:id="83" w:name="p-349812"/>
      <w:bookmarkStart w:id="84" w:name="p35"/>
      <w:bookmarkEnd w:id="83"/>
      <w:bookmarkEnd w:id="84"/>
    </w:p>
    <w:p w14:paraId="62F226F5" w14:textId="77777777" w:rsidR="00353289" w:rsidRPr="003D4C5F" w:rsidRDefault="00353289" w:rsidP="00353289">
      <w:pPr>
        <w:jc w:val="both"/>
        <w:rPr>
          <w:noProof/>
          <w:lang w:val="en-US"/>
        </w:rPr>
      </w:pPr>
      <w:r w:rsidRPr="003D4C5F">
        <w:rPr>
          <w:noProof/>
          <w:lang w:val="en-US"/>
        </w:rPr>
        <w:t>35. If wild oats (</w:t>
      </w:r>
      <w:r w:rsidRPr="003D4C5F">
        <w:rPr>
          <w:i/>
          <w:noProof/>
          <w:lang w:val="en-US"/>
        </w:rPr>
        <w:t>Avena fatua, Avena sterilis</w:t>
      </w:r>
      <w:r w:rsidRPr="003D4C5F">
        <w:rPr>
          <w:noProof/>
          <w:lang w:val="en-US"/>
        </w:rPr>
        <w:t>) are found in the seed growing field, the inspector of the Service shall, on the same day, draw up a written instruction to the seed grower to weed them out or to harvest a separate part of the field with the referred to plant colonies for another use other than seed production. After the end of the term for executing the instruction, however not later than five days after the previous inspection, a repeated field inspection shall be carried out.</w:t>
      </w:r>
    </w:p>
    <w:p w14:paraId="7ECD76BE"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2B514CE3" w14:textId="77777777" w:rsidR="00353289" w:rsidRPr="003D4C5F" w:rsidRDefault="00353289" w:rsidP="00353289">
      <w:pPr>
        <w:jc w:val="both"/>
        <w:rPr>
          <w:noProof/>
          <w:lang w:val="en-US"/>
        </w:rPr>
      </w:pPr>
      <w:bookmarkStart w:id="85" w:name="p-67315"/>
      <w:bookmarkStart w:id="86" w:name="p36"/>
      <w:bookmarkEnd w:id="85"/>
      <w:bookmarkEnd w:id="86"/>
    </w:p>
    <w:p w14:paraId="68FF6FA9" w14:textId="77777777" w:rsidR="00353289" w:rsidRPr="003D4C5F" w:rsidRDefault="00353289" w:rsidP="00353289">
      <w:pPr>
        <w:jc w:val="both"/>
        <w:rPr>
          <w:noProof/>
          <w:lang w:val="en-US"/>
        </w:rPr>
      </w:pPr>
      <w:r w:rsidRPr="003D4C5F">
        <w:rPr>
          <w:noProof/>
          <w:lang w:val="en-US"/>
        </w:rPr>
        <w:t>36. If, in conducting an inspection of a field or of documentation on the sown seed, a violation of this Regulation is established or non-conformity of the sowing field to the category of seed to be evaluated is established, the inspector of the Service shall reduce the category of seed to the conforming category, taking into account the procedures for the acquisition of a seed category provided for in this Regulation. If elimination of the deficiencies is possible, inspection of the field shall be repeated pursuant to the instructions of the inspector of the Service being executed, but not later than five days after the previous inspection of the field.</w:t>
      </w:r>
    </w:p>
    <w:p w14:paraId="2A6BA660" w14:textId="77777777" w:rsidR="00353289" w:rsidRPr="003D4C5F" w:rsidRDefault="00353289" w:rsidP="00353289">
      <w:pPr>
        <w:jc w:val="both"/>
        <w:rPr>
          <w:noProof/>
          <w:lang w:val="en-US"/>
        </w:rPr>
      </w:pPr>
      <w:bookmarkStart w:id="87" w:name="p-67316"/>
      <w:bookmarkStart w:id="88" w:name="p37"/>
      <w:bookmarkEnd w:id="87"/>
      <w:bookmarkEnd w:id="88"/>
    </w:p>
    <w:p w14:paraId="7EDA6DA3" w14:textId="77777777" w:rsidR="00353289" w:rsidRPr="003D4C5F" w:rsidRDefault="00353289" w:rsidP="00353289">
      <w:pPr>
        <w:jc w:val="both"/>
        <w:rPr>
          <w:noProof/>
          <w:lang w:val="en-US"/>
        </w:rPr>
      </w:pPr>
      <w:r w:rsidRPr="003D4C5F">
        <w:rPr>
          <w:noProof/>
          <w:lang w:val="en-US"/>
        </w:rPr>
        <w:t>37. If the sowing field does not conform to the requirements specified in Chapter III of this Regulation and with the requirements specified for varietal purity, the inspector of the Service shall declare the sowing field as inappropriate for seed growing. The harvest obtained shall not be included in further seed evaluation.</w:t>
      </w:r>
    </w:p>
    <w:p w14:paraId="1CAD1255" w14:textId="77777777" w:rsidR="00353289" w:rsidRPr="003D4C5F" w:rsidRDefault="00353289" w:rsidP="00353289">
      <w:pPr>
        <w:jc w:val="both"/>
        <w:rPr>
          <w:noProof/>
          <w:lang w:val="en-US"/>
        </w:rPr>
      </w:pPr>
      <w:bookmarkStart w:id="89" w:name="p-67317"/>
      <w:bookmarkStart w:id="90" w:name="p38"/>
      <w:bookmarkEnd w:id="89"/>
      <w:bookmarkEnd w:id="90"/>
    </w:p>
    <w:p w14:paraId="36A51422" w14:textId="77777777" w:rsidR="00353289" w:rsidRPr="003D4C5F" w:rsidRDefault="00353289" w:rsidP="00353289">
      <w:pPr>
        <w:jc w:val="both"/>
        <w:rPr>
          <w:noProof/>
          <w:lang w:val="en-US"/>
        </w:rPr>
      </w:pPr>
      <w:r w:rsidRPr="003D4C5F">
        <w:rPr>
          <w:noProof/>
          <w:lang w:val="en-US"/>
        </w:rPr>
        <w:t>38. If, during the field inspection, it has been found that the sowing field is in conformity with the requirements of this Regulation, the inspector of the Service shall take the decision on the non-conformity thereof for the acquisition of the relevant seed category.</w:t>
      </w:r>
    </w:p>
    <w:p w14:paraId="76021A3D" w14:textId="77777777" w:rsidR="00353289" w:rsidRPr="003D4C5F" w:rsidRDefault="00353289" w:rsidP="00353289">
      <w:pPr>
        <w:jc w:val="both"/>
        <w:rPr>
          <w:noProof/>
          <w:lang w:val="en-US"/>
        </w:rPr>
      </w:pPr>
      <w:bookmarkStart w:id="91" w:name="p-1124353"/>
      <w:bookmarkStart w:id="92" w:name="p38_1"/>
      <w:bookmarkEnd w:id="91"/>
      <w:bookmarkEnd w:id="92"/>
    </w:p>
    <w:p w14:paraId="49B597B6" w14:textId="77777777" w:rsidR="00353289" w:rsidRPr="003D4C5F" w:rsidRDefault="00353289" w:rsidP="00353289">
      <w:pPr>
        <w:jc w:val="both"/>
        <w:rPr>
          <w:noProof/>
          <w:lang w:val="en-US"/>
        </w:rPr>
      </w:pPr>
      <w:r w:rsidRPr="003D4C5F">
        <w:rPr>
          <w:noProof/>
          <w:lang w:val="en-US"/>
        </w:rPr>
        <w:t>38.</w:t>
      </w:r>
      <w:r w:rsidRPr="003D4C5F">
        <w:rPr>
          <w:noProof/>
          <w:vertAlign w:val="superscript"/>
          <w:lang w:val="en-US"/>
        </w:rPr>
        <w:t xml:space="preserve">1 </w:t>
      </w:r>
      <w:r w:rsidRPr="003D4C5F">
        <w:rPr>
          <w:noProof/>
          <w:lang w:val="en-US"/>
        </w:rPr>
        <w:t>If, after fulfilment of the requirements for a field inspection laid down in Paragraphs 13 and 14 and this Chapter of this Regulation, there is still doubt as to the varietal identity of the seed, the State Plant Protection Service may use, for the examination of that identity, an internationally recognised and reproducible biochemical or molecular technique in accordance with the applicable international standards.</w:t>
      </w:r>
    </w:p>
    <w:p w14:paraId="5689FD34" w14:textId="77777777" w:rsidR="00353289" w:rsidRPr="003D4C5F" w:rsidRDefault="00353289" w:rsidP="00353289">
      <w:pPr>
        <w:jc w:val="both"/>
        <w:rPr>
          <w:noProof/>
          <w:lang w:val="en-US"/>
        </w:rPr>
      </w:pPr>
      <w:r w:rsidRPr="003D4C5F">
        <w:rPr>
          <w:noProof/>
          <w:lang w:val="en-US"/>
        </w:rPr>
        <w:t>[</w:t>
      </w:r>
      <w:r w:rsidRPr="003D4C5F">
        <w:rPr>
          <w:i/>
          <w:iCs/>
          <w:noProof/>
          <w:lang w:val="en-US"/>
        </w:rPr>
        <w:t>9 August 2022 / Paragraph shall come into force on 1 September 2022. See Paragraph 2 of the amendments</w:t>
      </w:r>
      <w:r w:rsidRPr="003D4C5F">
        <w:rPr>
          <w:noProof/>
          <w:lang w:val="en-US"/>
        </w:rPr>
        <w:t>]</w:t>
      </w:r>
    </w:p>
    <w:p w14:paraId="06C396CD" w14:textId="77777777" w:rsidR="00353289" w:rsidRPr="003D4C5F" w:rsidRDefault="00353289" w:rsidP="00353289">
      <w:pPr>
        <w:jc w:val="both"/>
        <w:rPr>
          <w:noProof/>
          <w:lang w:val="en-US"/>
        </w:rPr>
      </w:pPr>
      <w:bookmarkStart w:id="93" w:name="p-1123968"/>
      <w:bookmarkStart w:id="94" w:name="p39"/>
      <w:bookmarkEnd w:id="93"/>
      <w:bookmarkEnd w:id="94"/>
    </w:p>
    <w:p w14:paraId="187CE0F6" w14:textId="77777777" w:rsidR="00353289" w:rsidRPr="003D4C5F" w:rsidRDefault="00353289" w:rsidP="00353289">
      <w:pPr>
        <w:jc w:val="both"/>
        <w:rPr>
          <w:noProof/>
          <w:lang w:val="en-US"/>
        </w:rPr>
      </w:pPr>
      <w:r w:rsidRPr="003D4C5F">
        <w:rPr>
          <w:noProof/>
          <w:lang w:val="en-US"/>
        </w:rPr>
        <w:t>39. Within three working days after the last field inspection or receipt of the results of the examination of the varietal identity of the seed referred to in Paragraph 38.</w:t>
      </w:r>
      <w:r w:rsidRPr="003D4C5F">
        <w:rPr>
          <w:noProof/>
          <w:vertAlign w:val="superscript"/>
          <w:lang w:val="en-US"/>
        </w:rPr>
        <w:t>1</w:t>
      </w:r>
      <w:r w:rsidRPr="003D4C5F">
        <w:rPr>
          <w:noProof/>
          <w:lang w:val="en-US"/>
        </w:rPr>
        <w:t>, the inspector of the Service shall, on the basis of the results of the field inspection or laboratory analyses, take the decision on the conformity of the variety sowing fields for the obtaining of seed, and also shall prepare and issue the cereal seed growing field inspection protocol to the seed grower.</w:t>
      </w:r>
    </w:p>
    <w:p w14:paraId="09CEF079" w14:textId="77777777" w:rsidR="00353289" w:rsidRPr="003D4C5F" w:rsidRDefault="00353289" w:rsidP="00353289">
      <w:pPr>
        <w:jc w:val="both"/>
        <w:rPr>
          <w:noProof/>
          <w:lang w:val="en-US"/>
        </w:rPr>
      </w:pPr>
      <w:r w:rsidRPr="003D4C5F">
        <w:rPr>
          <w:noProof/>
          <w:lang w:val="en-US"/>
        </w:rPr>
        <w:t>[</w:t>
      </w:r>
      <w:r w:rsidRPr="003D4C5F">
        <w:rPr>
          <w:i/>
          <w:iCs/>
          <w:noProof/>
          <w:lang w:val="en-US"/>
        </w:rPr>
        <w:t>9 August 2022 / The new wording of Paragraph shall come into force on 1 September 2022. See Paragraph 2 of Amendments</w:t>
      </w:r>
      <w:r w:rsidRPr="003D4C5F">
        <w:rPr>
          <w:noProof/>
          <w:lang w:val="en-US"/>
        </w:rPr>
        <w:t>]</w:t>
      </w:r>
    </w:p>
    <w:p w14:paraId="62EC00C9" w14:textId="77777777" w:rsidR="00353289" w:rsidRPr="003D4C5F" w:rsidRDefault="00353289" w:rsidP="00353289">
      <w:pPr>
        <w:jc w:val="both"/>
        <w:rPr>
          <w:noProof/>
          <w:lang w:val="en-US"/>
        </w:rPr>
      </w:pPr>
      <w:bookmarkStart w:id="95" w:name="p-349814"/>
      <w:bookmarkStart w:id="96" w:name="p40"/>
      <w:bookmarkEnd w:id="95"/>
      <w:bookmarkEnd w:id="96"/>
    </w:p>
    <w:p w14:paraId="12E70D04" w14:textId="77777777" w:rsidR="00353289" w:rsidRPr="003D4C5F" w:rsidRDefault="00353289" w:rsidP="00353289">
      <w:pPr>
        <w:jc w:val="both"/>
        <w:rPr>
          <w:noProof/>
          <w:lang w:val="en-US"/>
        </w:rPr>
      </w:pPr>
      <w:r w:rsidRPr="003D4C5F">
        <w:rPr>
          <w:noProof/>
          <w:lang w:val="en-US"/>
        </w:rPr>
        <w:t>40. [13 July 2010]</w:t>
      </w:r>
    </w:p>
    <w:p w14:paraId="44EB1ECE" w14:textId="77777777" w:rsidR="00353289" w:rsidRPr="003D4C5F" w:rsidRDefault="00353289" w:rsidP="00353289">
      <w:pPr>
        <w:jc w:val="both"/>
        <w:rPr>
          <w:noProof/>
          <w:lang w:val="en-US"/>
        </w:rPr>
      </w:pPr>
      <w:bookmarkStart w:id="97" w:name="p-594430"/>
      <w:bookmarkStart w:id="98" w:name="p41"/>
      <w:bookmarkEnd w:id="97"/>
      <w:bookmarkEnd w:id="98"/>
    </w:p>
    <w:p w14:paraId="0B09A233" w14:textId="77777777" w:rsidR="00353289" w:rsidRPr="003D4C5F" w:rsidRDefault="00353289" w:rsidP="00353289">
      <w:pPr>
        <w:jc w:val="both"/>
        <w:rPr>
          <w:noProof/>
          <w:lang w:val="en-US"/>
        </w:rPr>
      </w:pPr>
      <w:r w:rsidRPr="003D4C5F">
        <w:rPr>
          <w:noProof/>
          <w:lang w:val="en-US"/>
        </w:rPr>
        <w:t>41. [14 June 2016]</w:t>
      </w:r>
    </w:p>
    <w:p w14:paraId="0BA03E72" w14:textId="77777777" w:rsidR="00353289" w:rsidRPr="003D4C5F" w:rsidRDefault="00353289" w:rsidP="00353289">
      <w:pPr>
        <w:jc w:val="both"/>
        <w:rPr>
          <w:noProof/>
          <w:lang w:val="en-US"/>
        </w:rPr>
      </w:pPr>
      <w:bookmarkStart w:id="99" w:name="p-594431"/>
      <w:bookmarkStart w:id="100" w:name="p42"/>
      <w:bookmarkEnd w:id="99"/>
      <w:bookmarkEnd w:id="100"/>
    </w:p>
    <w:p w14:paraId="1D884C92" w14:textId="77777777" w:rsidR="00353289" w:rsidRPr="003D4C5F" w:rsidRDefault="00353289" w:rsidP="00353289">
      <w:pPr>
        <w:jc w:val="both"/>
        <w:rPr>
          <w:noProof/>
          <w:lang w:val="en-US"/>
        </w:rPr>
      </w:pPr>
      <w:r w:rsidRPr="003D4C5F">
        <w:rPr>
          <w:noProof/>
          <w:lang w:val="en-US"/>
        </w:rPr>
        <w:t>42. [14 June 2016]</w:t>
      </w:r>
    </w:p>
    <w:p w14:paraId="10EE3683" w14:textId="77777777" w:rsidR="00353289" w:rsidRPr="003D4C5F" w:rsidRDefault="00353289" w:rsidP="00353289">
      <w:pPr>
        <w:jc w:val="both"/>
        <w:rPr>
          <w:noProof/>
          <w:lang w:val="en-US"/>
        </w:rPr>
      </w:pPr>
      <w:bookmarkStart w:id="101" w:name="p-594432"/>
      <w:bookmarkStart w:id="102" w:name="p43"/>
      <w:bookmarkEnd w:id="101"/>
      <w:bookmarkEnd w:id="102"/>
    </w:p>
    <w:p w14:paraId="1DADFF48" w14:textId="77777777" w:rsidR="00353289" w:rsidRPr="003D4C5F" w:rsidRDefault="00353289" w:rsidP="00353289">
      <w:pPr>
        <w:jc w:val="both"/>
        <w:rPr>
          <w:noProof/>
          <w:lang w:val="en-US"/>
        </w:rPr>
      </w:pPr>
      <w:r w:rsidRPr="003D4C5F">
        <w:rPr>
          <w:noProof/>
          <w:lang w:val="en-US"/>
        </w:rPr>
        <w:t>43. [14 June 2016]</w:t>
      </w:r>
    </w:p>
    <w:p w14:paraId="37272FC5" w14:textId="77777777" w:rsidR="00353289" w:rsidRPr="003D4C5F" w:rsidRDefault="00353289" w:rsidP="00353289">
      <w:pPr>
        <w:jc w:val="both"/>
        <w:rPr>
          <w:noProof/>
          <w:lang w:val="en-US"/>
        </w:rPr>
      </w:pPr>
      <w:bookmarkStart w:id="103" w:name="p-594433"/>
      <w:bookmarkStart w:id="104" w:name="p44"/>
      <w:bookmarkEnd w:id="103"/>
      <w:bookmarkEnd w:id="104"/>
    </w:p>
    <w:p w14:paraId="75605E66" w14:textId="77777777" w:rsidR="00353289" w:rsidRPr="003D4C5F" w:rsidRDefault="00353289" w:rsidP="00353289">
      <w:pPr>
        <w:jc w:val="both"/>
        <w:rPr>
          <w:noProof/>
          <w:lang w:val="en-US"/>
        </w:rPr>
      </w:pPr>
      <w:r w:rsidRPr="003D4C5F">
        <w:rPr>
          <w:noProof/>
          <w:lang w:val="en-US"/>
        </w:rPr>
        <w:t>44. [14 June 2016]</w:t>
      </w:r>
    </w:p>
    <w:p w14:paraId="0D1253FD" w14:textId="77777777" w:rsidR="00353289" w:rsidRPr="003D4C5F" w:rsidRDefault="00353289" w:rsidP="00353289">
      <w:pPr>
        <w:jc w:val="both"/>
        <w:rPr>
          <w:noProof/>
          <w:lang w:val="en-US"/>
        </w:rPr>
      </w:pPr>
      <w:bookmarkStart w:id="105" w:name="p-594434"/>
      <w:bookmarkStart w:id="106" w:name="p45"/>
      <w:bookmarkEnd w:id="105"/>
      <w:bookmarkEnd w:id="106"/>
    </w:p>
    <w:p w14:paraId="132CB7CD" w14:textId="77777777" w:rsidR="00353289" w:rsidRPr="003D4C5F" w:rsidRDefault="00353289" w:rsidP="00353289">
      <w:pPr>
        <w:jc w:val="both"/>
        <w:rPr>
          <w:noProof/>
          <w:lang w:val="en-US"/>
        </w:rPr>
      </w:pPr>
      <w:r w:rsidRPr="003D4C5F">
        <w:rPr>
          <w:noProof/>
          <w:lang w:val="en-US"/>
        </w:rPr>
        <w:t>45. [14 June 2016]</w:t>
      </w:r>
    </w:p>
    <w:p w14:paraId="3593F15D" w14:textId="77777777" w:rsidR="00353289" w:rsidRPr="003D4C5F" w:rsidRDefault="00353289" w:rsidP="00353289">
      <w:pPr>
        <w:jc w:val="both"/>
        <w:rPr>
          <w:noProof/>
          <w:lang w:val="en-US"/>
        </w:rPr>
      </w:pPr>
      <w:bookmarkStart w:id="107" w:name="p-594435"/>
      <w:bookmarkStart w:id="108" w:name="p46"/>
      <w:bookmarkEnd w:id="107"/>
      <w:bookmarkEnd w:id="108"/>
    </w:p>
    <w:p w14:paraId="079F57FA" w14:textId="77777777" w:rsidR="00353289" w:rsidRPr="003D4C5F" w:rsidRDefault="00353289" w:rsidP="00353289">
      <w:pPr>
        <w:jc w:val="both"/>
        <w:rPr>
          <w:noProof/>
          <w:lang w:val="en-US"/>
        </w:rPr>
      </w:pPr>
      <w:r w:rsidRPr="003D4C5F">
        <w:rPr>
          <w:noProof/>
          <w:lang w:val="en-US"/>
        </w:rPr>
        <w:t>46. [14 June 2016]</w:t>
      </w:r>
    </w:p>
    <w:p w14:paraId="06FEC779" w14:textId="77777777" w:rsidR="00353289" w:rsidRPr="003D4C5F" w:rsidRDefault="00353289" w:rsidP="00353289">
      <w:pPr>
        <w:jc w:val="both"/>
        <w:rPr>
          <w:noProof/>
          <w:lang w:val="en-US"/>
        </w:rPr>
      </w:pPr>
      <w:bookmarkStart w:id="109" w:name="p-349815"/>
      <w:bookmarkStart w:id="110" w:name="p47"/>
      <w:bookmarkEnd w:id="109"/>
      <w:bookmarkEnd w:id="110"/>
    </w:p>
    <w:p w14:paraId="77372287" w14:textId="77777777" w:rsidR="00353289" w:rsidRPr="003D4C5F" w:rsidRDefault="00353289" w:rsidP="00353289">
      <w:pPr>
        <w:jc w:val="both"/>
        <w:rPr>
          <w:noProof/>
          <w:lang w:val="en-US"/>
        </w:rPr>
      </w:pPr>
      <w:r w:rsidRPr="003D4C5F">
        <w:rPr>
          <w:noProof/>
          <w:lang w:val="en-US"/>
        </w:rPr>
        <w:t>47. [13 July 2010]</w:t>
      </w:r>
    </w:p>
    <w:p w14:paraId="19349061" w14:textId="77777777" w:rsidR="00353289" w:rsidRPr="003D4C5F" w:rsidRDefault="00353289" w:rsidP="00353289">
      <w:pPr>
        <w:jc w:val="both"/>
        <w:rPr>
          <w:b/>
          <w:bCs/>
          <w:noProof/>
          <w:lang w:val="en-US"/>
        </w:rPr>
      </w:pPr>
      <w:bookmarkStart w:id="111" w:name="n-67327"/>
      <w:bookmarkStart w:id="112" w:name="n5"/>
      <w:bookmarkEnd w:id="111"/>
      <w:bookmarkEnd w:id="112"/>
    </w:p>
    <w:p w14:paraId="10938C1E" w14:textId="77777777" w:rsidR="00353289" w:rsidRPr="003D4C5F" w:rsidRDefault="00353289" w:rsidP="00353289">
      <w:pPr>
        <w:jc w:val="center"/>
        <w:rPr>
          <w:b/>
          <w:noProof/>
          <w:lang w:val="en-US"/>
        </w:rPr>
      </w:pPr>
      <w:r w:rsidRPr="003D4C5F">
        <w:rPr>
          <w:b/>
          <w:noProof/>
          <w:lang w:val="en-US"/>
        </w:rPr>
        <w:t>V. Seed Quality Testing</w:t>
      </w:r>
    </w:p>
    <w:p w14:paraId="07731B31" w14:textId="77777777" w:rsidR="00353289" w:rsidRPr="003D4C5F" w:rsidRDefault="00353289" w:rsidP="00353289">
      <w:pPr>
        <w:jc w:val="both"/>
        <w:rPr>
          <w:noProof/>
          <w:lang w:val="en-US"/>
        </w:rPr>
      </w:pPr>
      <w:bookmarkStart w:id="113" w:name="p-478205"/>
      <w:bookmarkStart w:id="114" w:name="p48"/>
      <w:bookmarkEnd w:id="113"/>
      <w:bookmarkEnd w:id="114"/>
    </w:p>
    <w:p w14:paraId="65E6D46E" w14:textId="77777777" w:rsidR="00353289" w:rsidRPr="003D4C5F" w:rsidRDefault="00353289" w:rsidP="00353289">
      <w:pPr>
        <w:jc w:val="both"/>
        <w:rPr>
          <w:noProof/>
          <w:lang w:val="en-US"/>
        </w:rPr>
      </w:pPr>
      <w:r w:rsidRPr="003D4C5F">
        <w:rPr>
          <w:noProof/>
          <w:lang w:val="en-US"/>
        </w:rPr>
        <w:t>48. The person registered in the Seed Grower and Seed Trader Register of the State Information System for Monitoring of Agricultural Plants (hereinafter – the Register) shall submit to the State Plant Protection Service the application for the taking of an average seed sample, performance of analyses and making of official labels in accordance with Annex 10 to this Regulation.</w:t>
      </w:r>
    </w:p>
    <w:p w14:paraId="6370718D"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 13 August 2013</w:t>
      </w:r>
      <w:r w:rsidRPr="003D4C5F">
        <w:rPr>
          <w:noProof/>
          <w:lang w:val="en-US"/>
        </w:rPr>
        <w:t>]</w:t>
      </w:r>
    </w:p>
    <w:p w14:paraId="6BC11625" w14:textId="77777777" w:rsidR="00353289" w:rsidRPr="003D4C5F" w:rsidRDefault="00353289" w:rsidP="00353289">
      <w:pPr>
        <w:jc w:val="both"/>
        <w:rPr>
          <w:noProof/>
          <w:lang w:val="en-US"/>
        </w:rPr>
      </w:pPr>
      <w:bookmarkStart w:id="115" w:name="p-67329"/>
      <w:bookmarkStart w:id="116" w:name="p49"/>
      <w:bookmarkEnd w:id="115"/>
      <w:bookmarkEnd w:id="116"/>
    </w:p>
    <w:p w14:paraId="697B872B" w14:textId="77777777" w:rsidR="00353289" w:rsidRPr="003D4C5F" w:rsidRDefault="00353289" w:rsidP="00353289">
      <w:pPr>
        <w:jc w:val="both"/>
        <w:rPr>
          <w:noProof/>
          <w:lang w:val="en-US"/>
        </w:rPr>
      </w:pPr>
      <w:r w:rsidRPr="003D4C5F">
        <w:rPr>
          <w:noProof/>
          <w:lang w:val="en-US"/>
        </w:rPr>
        <w:t>49. Seed samples shall be taken by the inspector of the Service who has acquired the qualification of the seed sample taker of the State Plant Protection Service or the qualification of the taker of seed samples of the International Seed Testing Association (ISTA).</w:t>
      </w:r>
    </w:p>
    <w:p w14:paraId="42FD7508" w14:textId="77777777" w:rsidR="00353289" w:rsidRPr="003D4C5F" w:rsidRDefault="00353289" w:rsidP="00353289">
      <w:pPr>
        <w:jc w:val="both"/>
        <w:rPr>
          <w:noProof/>
          <w:lang w:val="en-US"/>
        </w:rPr>
      </w:pPr>
      <w:bookmarkStart w:id="117" w:name="p-675670"/>
      <w:bookmarkStart w:id="118" w:name="p49_1"/>
      <w:bookmarkEnd w:id="117"/>
      <w:bookmarkEnd w:id="118"/>
    </w:p>
    <w:p w14:paraId="107F89C7" w14:textId="77777777" w:rsidR="00353289" w:rsidRPr="003D4C5F" w:rsidRDefault="00353289" w:rsidP="00353289">
      <w:pPr>
        <w:jc w:val="both"/>
        <w:rPr>
          <w:noProof/>
          <w:lang w:val="en-US"/>
        </w:rPr>
      </w:pPr>
      <w:r w:rsidRPr="003D4C5F">
        <w:rPr>
          <w:noProof/>
          <w:lang w:val="en-US"/>
        </w:rPr>
        <w:t>49.</w:t>
      </w:r>
      <w:r w:rsidRPr="003D4C5F">
        <w:rPr>
          <w:noProof/>
          <w:vertAlign w:val="superscript"/>
          <w:lang w:val="en-US"/>
        </w:rPr>
        <w:t xml:space="preserve">1 </w:t>
      </w:r>
      <w:r w:rsidRPr="003D4C5F">
        <w:rPr>
          <w:noProof/>
          <w:lang w:val="en-US"/>
        </w:rPr>
        <w:t>The seed grower has an obligation to ensure such conditions to the inspector of the Service which are appropriate for taking the seed sample referred to in Paragraph 50 of this Regulation, including a well-lighted room and a clean working surface so that the conformity of the seed sample with the seed lot would not be affected during preparation of the seed sample.</w:t>
      </w:r>
    </w:p>
    <w:p w14:paraId="07D550EB"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w:t>
      </w:r>
      <w:r w:rsidRPr="003D4C5F">
        <w:rPr>
          <w:noProof/>
          <w:lang w:val="en-US"/>
        </w:rPr>
        <w:t>]</w:t>
      </w:r>
    </w:p>
    <w:p w14:paraId="1D8DEEA3" w14:textId="77777777" w:rsidR="00353289" w:rsidRPr="003D4C5F" w:rsidRDefault="00353289" w:rsidP="00353289">
      <w:pPr>
        <w:jc w:val="both"/>
        <w:rPr>
          <w:noProof/>
          <w:lang w:val="en-US"/>
        </w:rPr>
      </w:pPr>
      <w:bookmarkStart w:id="119" w:name="p-349817"/>
      <w:bookmarkStart w:id="120" w:name="p50"/>
      <w:bookmarkEnd w:id="119"/>
      <w:bookmarkEnd w:id="120"/>
    </w:p>
    <w:p w14:paraId="69089D95" w14:textId="77777777" w:rsidR="00353289" w:rsidRPr="003D4C5F" w:rsidRDefault="00353289" w:rsidP="00353289">
      <w:pPr>
        <w:jc w:val="both"/>
        <w:rPr>
          <w:noProof/>
          <w:lang w:val="en-US"/>
        </w:rPr>
      </w:pPr>
      <w:r w:rsidRPr="003D4C5F">
        <w:rPr>
          <w:noProof/>
          <w:lang w:val="en-US"/>
        </w:rPr>
        <w:t>50. The inspector of the Service shall take a sample from each prepared homogeneous seed lot for the evaluation of seed quality.</w:t>
      </w:r>
    </w:p>
    <w:p w14:paraId="0A924A14"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293098CA" w14:textId="77777777" w:rsidR="00353289" w:rsidRPr="003D4C5F" w:rsidRDefault="00353289" w:rsidP="00353289">
      <w:pPr>
        <w:jc w:val="both"/>
        <w:rPr>
          <w:noProof/>
          <w:lang w:val="en-US"/>
        </w:rPr>
      </w:pPr>
      <w:bookmarkStart w:id="121" w:name="p-349818"/>
      <w:bookmarkStart w:id="122" w:name="p50_1"/>
      <w:bookmarkEnd w:id="121"/>
      <w:bookmarkEnd w:id="122"/>
    </w:p>
    <w:p w14:paraId="486247B6" w14:textId="77777777" w:rsidR="00353289" w:rsidRPr="003D4C5F" w:rsidRDefault="00353289" w:rsidP="00353289">
      <w:pPr>
        <w:jc w:val="both"/>
        <w:rPr>
          <w:noProof/>
          <w:lang w:val="en-US"/>
        </w:rPr>
      </w:pPr>
      <w:r w:rsidRPr="003D4C5F">
        <w:rPr>
          <w:noProof/>
          <w:lang w:val="en-US"/>
        </w:rPr>
        <w:t>50.</w:t>
      </w:r>
      <w:r w:rsidRPr="003D4C5F">
        <w:rPr>
          <w:noProof/>
          <w:vertAlign w:val="superscript"/>
          <w:lang w:val="en-US"/>
        </w:rPr>
        <w:t xml:space="preserve">1 </w:t>
      </w:r>
      <w:r w:rsidRPr="003D4C5F">
        <w:rPr>
          <w:noProof/>
          <w:lang w:val="en-US"/>
        </w:rPr>
        <w:t>The following indicates on non-uniformity of seed lot:</w:t>
      </w:r>
    </w:p>
    <w:p w14:paraId="7D65F225" w14:textId="77777777" w:rsidR="00353289" w:rsidRPr="003D4C5F" w:rsidRDefault="00353289" w:rsidP="00353289">
      <w:pPr>
        <w:ind w:firstLine="709"/>
        <w:jc w:val="both"/>
        <w:rPr>
          <w:noProof/>
          <w:lang w:val="en-US"/>
        </w:rPr>
      </w:pPr>
      <w:r w:rsidRPr="003D4C5F">
        <w:rPr>
          <w:noProof/>
          <w:lang w:val="en-US"/>
        </w:rPr>
        <w:t>50.</w:t>
      </w:r>
      <w:r w:rsidRPr="003D4C5F">
        <w:rPr>
          <w:noProof/>
          <w:vertAlign w:val="superscript"/>
          <w:lang w:val="en-US"/>
        </w:rPr>
        <w:t xml:space="preserve">1 </w:t>
      </w:r>
      <w:r w:rsidRPr="003D4C5F">
        <w:rPr>
          <w:noProof/>
          <w:lang w:val="en-US"/>
        </w:rPr>
        <w:t>1. different seed lot packaging material or type;</w:t>
      </w:r>
    </w:p>
    <w:p w14:paraId="4B077E43" w14:textId="77777777" w:rsidR="00353289" w:rsidRPr="003D4C5F" w:rsidRDefault="00353289" w:rsidP="00353289">
      <w:pPr>
        <w:ind w:firstLine="709"/>
        <w:jc w:val="both"/>
        <w:rPr>
          <w:noProof/>
          <w:lang w:val="en-US"/>
        </w:rPr>
      </w:pPr>
      <w:r w:rsidRPr="003D4C5F">
        <w:rPr>
          <w:noProof/>
          <w:lang w:val="en-US"/>
        </w:rPr>
        <w:t>50.</w:t>
      </w:r>
      <w:r w:rsidRPr="003D4C5F">
        <w:rPr>
          <w:noProof/>
          <w:vertAlign w:val="superscript"/>
          <w:lang w:val="en-US"/>
        </w:rPr>
        <w:t xml:space="preserve">1 </w:t>
      </w:r>
      <w:r w:rsidRPr="003D4C5F">
        <w:rPr>
          <w:noProof/>
          <w:lang w:val="en-US"/>
        </w:rPr>
        <w:t>2. different packaging size in seed lot;</w:t>
      </w:r>
    </w:p>
    <w:p w14:paraId="79839DE3" w14:textId="77777777" w:rsidR="00353289" w:rsidRPr="003D4C5F" w:rsidRDefault="00353289" w:rsidP="00353289">
      <w:pPr>
        <w:ind w:firstLine="709"/>
        <w:jc w:val="both"/>
        <w:rPr>
          <w:noProof/>
          <w:lang w:val="en-US"/>
        </w:rPr>
      </w:pPr>
      <w:r w:rsidRPr="003D4C5F">
        <w:rPr>
          <w:noProof/>
          <w:lang w:val="en-US"/>
        </w:rPr>
        <w:t>50.</w:t>
      </w:r>
      <w:r w:rsidRPr="003D4C5F">
        <w:rPr>
          <w:noProof/>
          <w:vertAlign w:val="superscript"/>
          <w:lang w:val="en-US"/>
        </w:rPr>
        <w:t xml:space="preserve">1 </w:t>
      </w:r>
      <w:r w:rsidRPr="003D4C5F">
        <w:rPr>
          <w:noProof/>
          <w:lang w:val="en-US"/>
        </w:rPr>
        <w:t>3. different marking and labels or different information on labels;</w:t>
      </w:r>
    </w:p>
    <w:p w14:paraId="494D0D98" w14:textId="77777777" w:rsidR="00353289" w:rsidRPr="003D4C5F" w:rsidRDefault="00353289" w:rsidP="00353289">
      <w:pPr>
        <w:ind w:firstLine="709"/>
        <w:jc w:val="both"/>
        <w:rPr>
          <w:noProof/>
          <w:lang w:val="en-US"/>
        </w:rPr>
      </w:pPr>
      <w:r w:rsidRPr="003D4C5F">
        <w:rPr>
          <w:noProof/>
          <w:lang w:val="en-US"/>
        </w:rPr>
        <w:t>50.</w:t>
      </w:r>
      <w:r w:rsidRPr="003D4C5F">
        <w:rPr>
          <w:noProof/>
          <w:vertAlign w:val="superscript"/>
          <w:lang w:val="en-US"/>
        </w:rPr>
        <w:t xml:space="preserve">1 </w:t>
      </w:r>
      <w:r w:rsidRPr="003D4C5F">
        <w:rPr>
          <w:noProof/>
          <w:lang w:val="en-US"/>
        </w:rPr>
        <w:t>4. different stamp types;</w:t>
      </w:r>
    </w:p>
    <w:p w14:paraId="2C0F4B13" w14:textId="77777777" w:rsidR="00353289" w:rsidRPr="003D4C5F" w:rsidRDefault="00353289" w:rsidP="00353289">
      <w:pPr>
        <w:ind w:firstLine="709"/>
        <w:jc w:val="both"/>
        <w:rPr>
          <w:noProof/>
          <w:lang w:val="en-US"/>
        </w:rPr>
      </w:pPr>
      <w:r w:rsidRPr="003D4C5F">
        <w:rPr>
          <w:noProof/>
          <w:lang w:val="en-US"/>
        </w:rPr>
        <w:t>50.</w:t>
      </w:r>
      <w:r w:rsidRPr="003D4C5F">
        <w:rPr>
          <w:noProof/>
          <w:vertAlign w:val="superscript"/>
          <w:lang w:val="en-US"/>
        </w:rPr>
        <w:t xml:space="preserve">1 </w:t>
      </w:r>
      <w:r w:rsidRPr="003D4C5F">
        <w:rPr>
          <w:noProof/>
          <w:lang w:val="en-US"/>
        </w:rPr>
        <w:t>5. seed treatment of different types in packaging;</w:t>
      </w:r>
    </w:p>
    <w:p w14:paraId="61BFDCFC" w14:textId="77777777" w:rsidR="00353289" w:rsidRPr="003D4C5F" w:rsidRDefault="00353289" w:rsidP="00353289">
      <w:pPr>
        <w:ind w:firstLine="709"/>
        <w:jc w:val="both"/>
        <w:rPr>
          <w:noProof/>
          <w:lang w:val="en-US"/>
        </w:rPr>
      </w:pPr>
      <w:r w:rsidRPr="003D4C5F">
        <w:rPr>
          <w:noProof/>
          <w:lang w:val="en-US"/>
        </w:rPr>
        <w:t>50.</w:t>
      </w:r>
      <w:r w:rsidRPr="003D4C5F">
        <w:rPr>
          <w:noProof/>
          <w:vertAlign w:val="superscript"/>
          <w:lang w:val="en-US"/>
        </w:rPr>
        <w:t xml:space="preserve">1 </w:t>
      </w:r>
      <w:r w:rsidRPr="003D4C5F">
        <w:rPr>
          <w:noProof/>
          <w:lang w:val="en-US"/>
        </w:rPr>
        <w:t>6. visual differences of seed in different packaging;</w:t>
      </w:r>
    </w:p>
    <w:p w14:paraId="188D9B85" w14:textId="77777777" w:rsidR="00353289" w:rsidRPr="003D4C5F" w:rsidRDefault="00353289" w:rsidP="00353289">
      <w:pPr>
        <w:ind w:firstLine="709"/>
        <w:jc w:val="both"/>
        <w:rPr>
          <w:noProof/>
          <w:lang w:val="en-US"/>
        </w:rPr>
      </w:pPr>
      <w:r w:rsidRPr="003D4C5F">
        <w:rPr>
          <w:noProof/>
          <w:lang w:val="en-US"/>
        </w:rPr>
        <w:t>50.</w:t>
      </w:r>
      <w:r w:rsidRPr="003D4C5F">
        <w:rPr>
          <w:noProof/>
          <w:vertAlign w:val="superscript"/>
          <w:lang w:val="en-US"/>
        </w:rPr>
        <w:t xml:space="preserve">1 </w:t>
      </w:r>
      <w:r w:rsidRPr="003D4C5F">
        <w:rPr>
          <w:noProof/>
          <w:lang w:val="en-US"/>
        </w:rPr>
        <w:t>7. different admixtures in different packaging.</w:t>
      </w:r>
    </w:p>
    <w:p w14:paraId="0B940D58"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49D09C25" w14:textId="77777777" w:rsidR="00353289" w:rsidRPr="003D4C5F" w:rsidRDefault="00353289" w:rsidP="00353289">
      <w:pPr>
        <w:jc w:val="both"/>
        <w:rPr>
          <w:noProof/>
          <w:lang w:val="en-US"/>
        </w:rPr>
      </w:pPr>
      <w:bookmarkStart w:id="123" w:name="p-349819"/>
      <w:bookmarkStart w:id="124" w:name="p50_2"/>
      <w:bookmarkEnd w:id="123"/>
      <w:bookmarkEnd w:id="124"/>
    </w:p>
    <w:p w14:paraId="6303139A" w14:textId="77777777" w:rsidR="00353289" w:rsidRPr="003D4C5F" w:rsidRDefault="00353289" w:rsidP="00353289">
      <w:pPr>
        <w:jc w:val="both"/>
        <w:rPr>
          <w:noProof/>
          <w:lang w:val="en-US"/>
        </w:rPr>
      </w:pPr>
      <w:r w:rsidRPr="003D4C5F">
        <w:rPr>
          <w:noProof/>
          <w:lang w:val="en-US"/>
        </w:rPr>
        <w:t>50.</w:t>
      </w:r>
      <w:r w:rsidRPr="003D4C5F">
        <w:rPr>
          <w:noProof/>
          <w:vertAlign w:val="superscript"/>
          <w:lang w:val="en-US"/>
        </w:rPr>
        <w:t xml:space="preserve">2 </w:t>
      </w:r>
      <w:r w:rsidRPr="003D4C5F">
        <w:rPr>
          <w:noProof/>
          <w:lang w:val="en-US"/>
        </w:rPr>
        <w:t>If any of the indications referred to in Sub-paragraph 50.</w:t>
      </w:r>
      <w:r w:rsidRPr="003D4C5F">
        <w:rPr>
          <w:noProof/>
          <w:vertAlign w:val="superscript"/>
          <w:lang w:val="en-US"/>
        </w:rPr>
        <w:t xml:space="preserve">1 </w:t>
      </w:r>
      <w:r w:rsidRPr="003D4C5F">
        <w:rPr>
          <w:noProof/>
          <w:lang w:val="en-US"/>
        </w:rPr>
        <w:t>1, 50.</w:t>
      </w:r>
      <w:r w:rsidRPr="003D4C5F">
        <w:rPr>
          <w:noProof/>
          <w:vertAlign w:val="superscript"/>
          <w:lang w:val="en-US"/>
        </w:rPr>
        <w:t xml:space="preserve">1 </w:t>
      </w:r>
      <w:r w:rsidRPr="003D4C5F">
        <w:rPr>
          <w:noProof/>
          <w:lang w:val="en-US"/>
        </w:rPr>
        <w:t>2, 50.</w:t>
      </w:r>
      <w:r w:rsidRPr="003D4C5F">
        <w:rPr>
          <w:noProof/>
          <w:vertAlign w:val="superscript"/>
          <w:lang w:val="en-US"/>
        </w:rPr>
        <w:t xml:space="preserve">1 </w:t>
      </w:r>
      <w:r w:rsidRPr="003D4C5F">
        <w:rPr>
          <w:noProof/>
          <w:lang w:val="en-US"/>
        </w:rPr>
        <w:t>3, 50.</w:t>
      </w:r>
      <w:r w:rsidRPr="003D4C5F">
        <w:rPr>
          <w:noProof/>
          <w:vertAlign w:val="superscript"/>
          <w:lang w:val="en-US"/>
        </w:rPr>
        <w:t xml:space="preserve">1 </w:t>
      </w:r>
      <w:r w:rsidRPr="003D4C5F">
        <w:rPr>
          <w:noProof/>
          <w:lang w:val="en-US"/>
        </w:rPr>
        <w:t>4 or 50.</w:t>
      </w:r>
      <w:r w:rsidRPr="003D4C5F">
        <w:rPr>
          <w:noProof/>
          <w:vertAlign w:val="superscript"/>
          <w:lang w:val="en-US"/>
        </w:rPr>
        <w:t xml:space="preserve">1 </w:t>
      </w:r>
      <w:r w:rsidRPr="003D4C5F">
        <w:rPr>
          <w:noProof/>
          <w:lang w:val="en-US"/>
        </w:rPr>
        <w:t>5 of this Regulation have been determined, the inspector of the Service shall take a sample only in case a registered person separates different packaging in a separate lot.</w:t>
      </w:r>
    </w:p>
    <w:p w14:paraId="0813E4D3"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7E3E1903" w14:textId="77777777" w:rsidR="00353289" w:rsidRPr="003D4C5F" w:rsidRDefault="00353289" w:rsidP="00353289">
      <w:pPr>
        <w:jc w:val="both"/>
        <w:rPr>
          <w:noProof/>
          <w:lang w:val="en-US"/>
        </w:rPr>
      </w:pPr>
      <w:bookmarkStart w:id="125" w:name="p-1042139"/>
      <w:bookmarkStart w:id="126" w:name="p50_3"/>
      <w:bookmarkEnd w:id="125"/>
      <w:bookmarkEnd w:id="126"/>
    </w:p>
    <w:p w14:paraId="2F52884B" w14:textId="77777777" w:rsidR="00353289" w:rsidRPr="003D4C5F" w:rsidRDefault="00353289" w:rsidP="00353289">
      <w:pPr>
        <w:jc w:val="both"/>
        <w:rPr>
          <w:noProof/>
          <w:lang w:val="en-US"/>
        </w:rPr>
      </w:pPr>
      <w:r w:rsidRPr="003D4C5F">
        <w:rPr>
          <w:noProof/>
          <w:lang w:val="en-US"/>
        </w:rPr>
        <w:t>50.</w:t>
      </w:r>
      <w:r w:rsidRPr="003D4C5F">
        <w:rPr>
          <w:noProof/>
          <w:vertAlign w:val="superscript"/>
          <w:lang w:val="en-US"/>
        </w:rPr>
        <w:t xml:space="preserve">3 </w:t>
      </w:r>
      <w:r w:rsidRPr="003D4C5F">
        <w:rPr>
          <w:noProof/>
          <w:lang w:val="en-US"/>
        </w:rPr>
        <w:t>If any of the indicators referred to in Sub-paragraph 50.</w:t>
      </w:r>
      <w:r w:rsidRPr="003D4C5F">
        <w:rPr>
          <w:noProof/>
          <w:vertAlign w:val="superscript"/>
          <w:lang w:val="en-US"/>
        </w:rPr>
        <w:t xml:space="preserve">1 </w:t>
      </w:r>
      <w:r w:rsidRPr="003D4C5F">
        <w:rPr>
          <w:noProof/>
          <w:lang w:val="en-US"/>
        </w:rPr>
        <w:t>6 or 50.</w:t>
      </w:r>
      <w:r w:rsidRPr="003D4C5F">
        <w:rPr>
          <w:noProof/>
          <w:vertAlign w:val="superscript"/>
          <w:lang w:val="en-US"/>
        </w:rPr>
        <w:t xml:space="preserve">1 </w:t>
      </w:r>
      <w:r w:rsidRPr="003D4C5F">
        <w:rPr>
          <w:noProof/>
          <w:lang w:val="en-US"/>
        </w:rPr>
        <w:t>7 of this Regulation have been determined, a person registered with the Register has the right to carry out one of the following actions:</w:t>
      </w:r>
    </w:p>
    <w:p w14:paraId="0C4376FF" w14:textId="77777777" w:rsidR="00353289" w:rsidRPr="003D4C5F" w:rsidRDefault="00353289" w:rsidP="00353289">
      <w:pPr>
        <w:ind w:firstLine="709"/>
        <w:jc w:val="both"/>
        <w:rPr>
          <w:noProof/>
          <w:lang w:val="en-US"/>
        </w:rPr>
      </w:pPr>
      <w:r w:rsidRPr="003D4C5F">
        <w:rPr>
          <w:noProof/>
          <w:lang w:val="en-US"/>
        </w:rPr>
        <w:t>50.</w:t>
      </w:r>
      <w:r w:rsidRPr="003D4C5F">
        <w:rPr>
          <w:noProof/>
          <w:vertAlign w:val="superscript"/>
          <w:lang w:val="en-US"/>
        </w:rPr>
        <w:t xml:space="preserve">3 </w:t>
      </w:r>
      <w:r w:rsidRPr="003D4C5F">
        <w:rPr>
          <w:noProof/>
          <w:lang w:val="en-US"/>
        </w:rPr>
        <w:t>1. to divide seed lot into several separate lots according to any different seed feature (if it is possible);</w:t>
      </w:r>
    </w:p>
    <w:p w14:paraId="1338CEA2" w14:textId="77777777" w:rsidR="00353289" w:rsidRPr="003D4C5F" w:rsidRDefault="00353289" w:rsidP="00353289">
      <w:pPr>
        <w:ind w:firstLine="709"/>
        <w:jc w:val="both"/>
        <w:rPr>
          <w:noProof/>
          <w:lang w:val="en-US"/>
        </w:rPr>
      </w:pPr>
      <w:r w:rsidRPr="003D4C5F">
        <w:rPr>
          <w:noProof/>
          <w:lang w:val="en-US"/>
        </w:rPr>
        <w:t>50.</w:t>
      </w:r>
      <w:r w:rsidRPr="003D4C5F">
        <w:rPr>
          <w:noProof/>
          <w:vertAlign w:val="superscript"/>
          <w:lang w:val="en-US"/>
        </w:rPr>
        <w:t xml:space="preserve">3 </w:t>
      </w:r>
      <w:r w:rsidRPr="003D4C5F">
        <w:rPr>
          <w:noProof/>
          <w:lang w:val="en-US"/>
        </w:rPr>
        <w:t>2. to submit an application to the State Plant Protection Service for the need to analyse the non-uniformity of the seed lot in respect of purity, germination power, and other content of plant seed in conformity with the rules of the International Seed Testing Association (ISTA) (the methods and procedures are available on the website of the State Plant Protection Service);</w:t>
      </w:r>
    </w:p>
    <w:p w14:paraId="055BE6F6" w14:textId="77777777" w:rsidR="00353289" w:rsidRPr="003D4C5F" w:rsidRDefault="00353289" w:rsidP="00353289">
      <w:pPr>
        <w:ind w:firstLine="709"/>
        <w:jc w:val="both"/>
        <w:rPr>
          <w:noProof/>
          <w:lang w:val="en-US"/>
        </w:rPr>
      </w:pPr>
      <w:r w:rsidRPr="003D4C5F">
        <w:rPr>
          <w:noProof/>
          <w:lang w:val="en-US"/>
        </w:rPr>
        <w:t>50.</w:t>
      </w:r>
      <w:r w:rsidRPr="003D4C5F">
        <w:rPr>
          <w:noProof/>
          <w:vertAlign w:val="superscript"/>
          <w:lang w:val="en-US"/>
        </w:rPr>
        <w:t xml:space="preserve">3 </w:t>
      </w:r>
      <w:r w:rsidRPr="003D4C5F">
        <w:rPr>
          <w:noProof/>
          <w:lang w:val="en-US"/>
        </w:rPr>
        <w:t>3. to withdraw a submission regarding average seed sample taking, performance of analysis and manufacturing of labels in order to implement measures (for example, seed lot mixing) for the prevention of non-uniformity of the seed lot to be examined.</w:t>
      </w:r>
    </w:p>
    <w:p w14:paraId="31B81122"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 1 February 2022</w:t>
      </w:r>
      <w:r w:rsidRPr="003D4C5F">
        <w:rPr>
          <w:noProof/>
          <w:lang w:val="en-US"/>
        </w:rPr>
        <w:t>]</w:t>
      </w:r>
    </w:p>
    <w:p w14:paraId="7D760DCE" w14:textId="77777777" w:rsidR="00353289" w:rsidRPr="003D4C5F" w:rsidRDefault="00353289" w:rsidP="00353289">
      <w:pPr>
        <w:jc w:val="both"/>
        <w:rPr>
          <w:noProof/>
          <w:lang w:val="en-US"/>
        </w:rPr>
      </w:pPr>
      <w:bookmarkStart w:id="127" w:name="p-349821"/>
      <w:bookmarkStart w:id="128" w:name="p50_4"/>
      <w:bookmarkEnd w:id="127"/>
      <w:bookmarkEnd w:id="128"/>
    </w:p>
    <w:p w14:paraId="34FC8A7A" w14:textId="77777777" w:rsidR="00353289" w:rsidRPr="003D4C5F" w:rsidRDefault="00353289" w:rsidP="00353289">
      <w:pPr>
        <w:jc w:val="both"/>
        <w:rPr>
          <w:noProof/>
          <w:lang w:val="en-US"/>
        </w:rPr>
      </w:pPr>
      <w:r w:rsidRPr="003D4C5F">
        <w:rPr>
          <w:noProof/>
          <w:lang w:val="en-US"/>
        </w:rPr>
        <w:t>50.</w:t>
      </w:r>
      <w:r w:rsidRPr="003D4C5F">
        <w:rPr>
          <w:noProof/>
          <w:vertAlign w:val="superscript"/>
          <w:lang w:val="en-US"/>
        </w:rPr>
        <w:t xml:space="preserve">4 </w:t>
      </w:r>
      <w:r w:rsidRPr="003D4C5F">
        <w:rPr>
          <w:noProof/>
          <w:lang w:val="en-US"/>
        </w:rPr>
        <w:t>If in performing the analysis referred to in Sub-paragraph 50.</w:t>
      </w:r>
      <w:r w:rsidRPr="003D4C5F">
        <w:rPr>
          <w:noProof/>
          <w:vertAlign w:val="superscript"/>
          <w:lang w:val="en-US"/>
        </w:rPr>
        <w:t xml:space="preserve">3 </w:t>
      </w:r>
      <w:r w:rsidRPr="003D4C5F">
        <w:rPr>
          <w:noProof/>
          <w:lang w:val="en-US"/>
        </w:rPr>
        <w:t>2 of this Regulation it is established that a seed lot is not sufficiently uniform and does not conform to the rules of the International Seed Testing Association (ISTA), the inspector of the Service shall not carry out evaluation of the seed lot.</w:t>
      </w:r>
    </w:p>
    <w:p w14:paraId="575940DD"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161A3042" w14:textId="77777777" w:rsidR="00353289" w:rsidRPr="003D4C5F" w:rsidRDefault="00353289" w:rsidP="00353289">
      <w:pPr>
        <w:jc w:val="both"/>
        <w:rPr>
          <w:noProof/>
          <w:lang w:val="en-US"/>
        </w:rPr>
      </w:pPr>
      <w:bookmarkStart w:id="129" w:name="p-478206"/>
      <w:bookmarkStart w:id="130" w:name="p50_5"/>
      <w:bookmarkEnd w:id="129"/>
      <w:bookmarkEnd w:id="130"/>
    </w:p>
    <w:p w14:paraId="05BA22E1" w14:textId="77777777" w:rsidR="00353289" w:rsidRPr="003D4C5F" w:rsidRDefault="00353289" w:rsidP="00353289">
      <w:pPr>
        <w:jc w:val="both"/>
        <w:rPr>
          <w:noProof/>
          <w:lang w:val="en-US"/>
        </w:rPr>
      </w:pPr>
      <w:r w:rsidRPr="003D4C5F">
        <w:rPr>
          <w:noProof/>
          <w:lang w:val="en-US"/>
        </w:rPr>
        <w:t>50.</w:t>
      </w:r>
      <w:r w:rsidRPr="003D4C5F">
        <w:rPr>
          <w:noProof/>
          <w:vertAlign w:val="superscript"/>
          <w:lang w:val="en-US"/>
        </w:rPr>
        <w:t xml:space="preserve">5 </w:t>
      </w:r>
      <w:r w:rsidRPr="003D4C5F">
        <w:rPr>
          <w:noProof/>
          <w:lang w:val="en-US"/>
        </w:rPr>
        <w:t>When preparing the seed, if a sample is taken using sample taking devices which take samples from the seed flow automatically at determined time intervals (automatic sampler), sample taking shall be carried out in accordance with the procedures laid down in the rules of the International Seed Testing Association (ISTA).</w:t>
      </w:r>
    </w:p>
    <w:p w14:paraId="50D8CF7A" w14:textId="77777777" w:rsidR="00353289" w:rsidRPr="003D4C5F" w:rsidRDefault="00353289" w:rsidP="00353289">
      <w:pPr>
        <w:jc w:val="both"/>
        <w:rPr>
          <w:noProof/>
          <w:lang w:val="en-US"/>
        </w:rPr>
      </w:pPr>
      <w:r w:rsidRPr="003D4C5F">
        <w:rPr>
          <w:noProof/>
          <w:lang w:val="en-US"/>
        </w:rPr>
        <w:t>[</w:t>
      </w:r>
      <w:r w:rsidRPr="003D4C5F">
        <w:rPr>
          <w:i/>
          <w:iCs/>
          <w:noProof/>
          <w:lang w:val="en-US"/>
        </w:rPr>
        <w:t>13 August 2013</w:t>
      </w:r>
      <w:r w:rsidRPr="003D4C5F">
        <w:rPr>
          <w:noProof/>
          <w:lang w:val="en-US"/>
        </w:rPr>
        <w:t>]</w:t>
      </w:r>
    </w:p>
    <w:p w14:paraId="289C6EF0" w14:textId="77777777" w:rsidR="00353289" w:rsidRPr="003D4C5F" w:rsidRDefault="00353289" w:rsidP="00353289">
      <w:pPr>
        <w:jc w:val="both"/>
        <w:rPr>
          <w:noProof/>
          <w:lang w:val="en-US"/>
        </w:rPr>
      </w:pPr>
      <w:bookmarkStart w:id="131" w:name="p-67331"/>
      <w:bookmarkStart w:id="132" w:name="p51"/>
      <w:bookmarkEnd w:id="131"/>
      <w:bookmarkEnd w:id="132"/>
    </w:p>
    <w:p w14:paraId="1458AB15" w14:textId="77777777" w:rsidR="00353289" w:rsidRPr="003D4C5F" w:rsidRDefault="00353289" w:rsidP="00353289">
      <w:pPr>
        <w:jc w:val="both"/>
        <w:rPr>
          <w:noProof/>
          <w:lang w:val="en-US"/>
        </w:rPr>
      </w:pPr>
      <w:r w:rsidRPr="003D4C5F">
        <w:rPr>
          <w:noProof/>
          <w:lang w:val="en-US"/>
        </w:rPr>
        <w:t>51. Mass of a seed lot from which an average sample is taken shall not be more than:</w:t>
      </w:r>
    </w:p>
    <w:p w14:paraId="28A7F975" w14:textId="77777777" w:rsidR="00353289" w:rsidRPr="003D4C5F" w:rsidRDefault="00353289" w:rsidP="00353289">
      <w:pPr>
        <w:ind w:firstLine="709"/>
        <w:jc w:val="both"/>
        <w:rPr>
          <w:noProof/>
          <w:lang w:val="en-US"/>
        </w:rPr>
      </w:pPr>
      <w:r w:rsidRPr="003D4C5F">
        <w:rPr>
          <w:noProof/>
          <w:lang w:val="en-US"/>
        </w:rPr>
        <w:t>51.1. 30 000 kg – for rye, wheat, barley, oats and triticale;</w:t>
      </w:r>
    </w:p>
    <w:p w14:paraId="4F19B327" w14:textId="77777777" w:rsidR="00353289" w:rsidRPr="003D4C5F" w:rsidRDefault="00353289" w:rsidP="00353289">
      <w:pPr>
        <w:ind w:firstLine="709"/>
        <w:jc w:val="both"/>
        <w:rPr>
          <w:noProof/>
          <w:lang w:val="en-US"/>
        </w:rPr>
      </w:pPr>
      <w:r w:rsidRPr="003D4C5F">
        <w:rPr>
          <w:noProof/>
          <w:lang w:val="en-US"/>
        </w:rPr>
        <w:t>51.2. 10 000 kg – for buckwheat;</w:t>
      </w:r>
    </w:p>
    <w:p w14:paraId="27FABB1B" w14:textId="77777777" w:rsidR="00353289" w:rsidRPr="003D4C5F" w:rsidRDefault="00353289" w:rsidP="00353289">
      <w:pPr>
        <w:ind w:firstLine="709"/>
        <w:jc w:val="both"/>
        <w:rPr>
          <w:noProof/>
          <w:lang w:val="en-US"/>
        </w:rPr>
      </w:pPr>
      <w:r w:rsidRPr="003D4C5F">
        <w:rPr>
          <w:noProof/>
          <w:lang w:val="en-US"/>
        </w:rPr>
        <w:t>51.3. 40 000 kg – for maize.</w:t>
      </w:r>
    </w:p>
    <w:p w14:paraId="58E8CFC7" w14:textId="77777777" w:rsidR="00353289" w:rsidRPr="003D4C5F" w:rsidRDefault="00353289" w:rsidP="00353289">
      <w:pPr>
        <w:jc w:val="both"/>
        <w:rPr>
          <w:noProof/>
          <w:lang w:val="en-US"/>
        </w:rPr>
      </w:pPr>
      <w:bookmarkStart w:id="133" w:name="p-1041712"/>
      <w:bookmarkStart w:id="134" w:name="p52"/>
      <w:bookmarkEnd w:id="133"/>
      <w:bookmarkEnd w:id="134"/>
    </w:p>
    <w:p w14:paraId="7677DE61" w14:textId="77777777" w:rsidR="00353289" w:rsidRPr="003D4C5F" w:rsidRDefault="00353289" w:rsidP="00353289">
      <w:pPr>
        <w:jc w:val="both"/>
        <w:rPr>
          <w:noProof/>
          <w:lang w:val="en-US"/>
        </w:rPr>
      </w:pPr>
      <w:r w:rsidRPr="003D4C5F">
        <w:rPr>
          <w:noProof/>
          <w:lang w:val="en-US"/>
        </w:rPr>
        <w:t>52. The determined maximum mass of a seed lot shall not be exceeded by more than five per cent. If the mass of a seed lot exceeds the maximum mass of a lot indicated in Paragraph 51 of this Regulation, it shall be divided into several seed lots.</w:t>
      </w:r>
    </w:p>
    <w:p w14:paraId="6F9B2E50" w14:textId="77777777" w:rsidR="00353289" w:rsidRPr="003D4C5F" w:rsidRDefault="00353289" w:rsidP="00353289">
      <w:pPr>
        <w:jc w:val="both"/>
        <w:rPr>
          <w:noProof/>
          <w:lang w:val="en-US"/>
        </w:rPr>
      </w:pPr>
      <w:r w:rsidRPr="003D4C5F">
        <w:rPr>
          <w:noProof/>
          <w:lang w:val="en-US"/>
        </w:rPr>
        <w:t>[</w:t>
      </w:r>
      <w:r w:rsidRPr="003D4C5F">
        <w:rPr>
          <w:i/>
          <w:iCs/>
          <w:noProof/>
          <w:lang w:val="en-US"/>
        </w:rPr>
        <w:t>1 February 2022</w:t>
      </w:r>
      <w:r w:rsidRPr="003D4C5F">
        <w:rPr>
          <w:noProof/>
          <w:lang w:val="en-US"/>
        </w:rPr>
        <w:t>]</w:t>
      </w:r>
    </w:p>
    <w:p w14:paraId="2F4CB5AA" w14:textId="77777777" w:rsidR="00353289" w:rsidRPr="003D4C5F" w:rsidRDefault="00353289" w:rsidP="00353289">
      <w:pPr>
        <w:jc w:val="both"/>
        <w:rPr>
          <w:noProof/>
          <w:lang w:val="en-US"/>
        </w:rPr>
      </w:pPr>
      <w:bookmarkStart w:id="135" w:name="p-1124351"/>
      <w:bookmarkStart w:id="136" w:name="p53"/>
      <w:bookmarkEnd w:id="135"/>
      <w:bookmarkEnd w:id="136"/>
    </w:p>
    <w:p w14:paraId="2CE20550" w14:textId="77777777" w:rsidR="00353289" w:rsidRPr="003D4C5F" w:rsidRDefault="00353289" w:rsidP="00353289">
      <w:pPr>
        <w:jc w:val="both"/>
        <w:rPr>
          <w:noProof/>
          <w:lang w:val="en-US"/>
        </w:rPr>
      </w:pPr>
      <w:r w:rsidRPr="003D4C5F">
        <w:rPr>
          <w:noProof/>
          <w:lang w:val="en-US"/>
        </w:rPr>
        <w:t>53. An average sample shall be taken from a seed lot of the species referred to in Paragraph 2 of this Regulation, except for buckwheat the sample mass of which is not less than 2300 g and it shall be used as follows:</w:t>
      </w:r>
    </w:p>
    <w:p w14:paraId="75F29DA2" w14:textId="77777777" w:rsidR="00353289" w:rsidRPr="003D4C5F" w:rsidRDefault="00353289" w:rsidP="00353289">
      <w:pPr>
        <w:ind w:firstLine="709"/>
        <w:jc w:val="both"/>
        <w:rPr>
          <w:noProof/>
          <w:lang w:val="en-US"/>
        </w:rPr>
      </w:pPr>
      <w:r w:rsidRPr="003D4C5F">
        <w:rPr>
          <w:noProof/>
          <w:lang w:val="en-US"/>
        </w:rPr>
        <w:t>53.1. for determining seed quality characteristics – 1000 g;</w:t>
      </w:r>
    </w:p>
    <w:p w14:paraId="77964C4E" w14:textId="77777777" w:rsidR="00353289" w:rsidRPr="003D4C5F" w:rsidRDefault="00353289" w:rsidP="00353289">
      <w:pPr>
        <w:ind w:firstLine="709"/>
        <w:jc w:val="both"/>
        <w:rPr>
          <w:noProof/>
          <w:lang w:val="en-US"/>
        </w:rPr>
      </w:pPr>
      <w:r w:rsidRPr="003D4C5F">
        <w:rPr>
          <w:noProof/>
          <w:lang w:val="en-US"/>
        </w:rPr>
        <w:t>53.2. for the post-control of seed – 1000 g;</w:t>
      </w:r>
    </w:p>
    <w:p w14:paraId="5BFA414C" w14:textId="77777777" w:rsidR="00353289" w:rsidRPr="003D4C5F" w:rsidRDefault="00353289" w:rsidP="00353289">
      <w:pPr>
        <w:ind w:firstLine="709"/>
        <w:jc w:val="both"/>
        <w:rPr>
          <w:noProof/>
          <w:lang w:val="en-US"/>
        </w:rPr>
      </w:pPr>
      <w:r w:rsidRPr="003D4C5F">
        <w:rPr>
          <w:noProof/>
          <w:lang w:val="en-US"/>
        </w:rPr>
        <w:t>53.3. for determining seed moisture content and pest invasion – 300 g by placing in a hermetically sealed container – only if the seed has not been processed with biocontrol agents, plant protection products, or other chemicals.</w:t>
      </w:r>
    </w:p>
    <w:p w14:paraId="2AA7EF48"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 9 August 2022</w:t>
      </w:r>
      <w:r w:rsidRPr="003D4C5F">
        <w:rPr>
          <w:noProof/>
          <w:lang w:val="en-US"/>
        </w:rPr>
        <w:t>]</w:t>
      </w:r>
    </w:p>
    <w:p w14:paraId="07935B80" w14:textId="77777777" w:rsidR="00353289" w:rsidRPr="003D4C5F" w:rsidRDefault="00353289" w:rsidP="00353289">
      <w:pPr>
        <w:jc w:val="both"/>
        <w:rPr>
          <w:noProof/>
          <w:lang w:val="en-US"/>
        </w:rPr>
      </w:pPr>
      <w:bookmarkStart w:id="137" w:name="p-1124352"/>
      <w:bookmarkStart w:id="138" w:name="p54"/>
      <w:bookmarkEnd w:id="137"/>
      <w:bookmarkEnd w:id="138"/>
    </w:p>
    <w:p w14:paraId="3B29F5C6" w14:textId="77777777" w:rsidR="00353289" w:rsidRPr="003D4C5F" w:rsidRDefault="00353289" w:rsidP="00353289">
      <w:pPr>
        <w:jc w:val="both"/>
        <w:rPr>
          <w:noProof/>
          <w:lang w:val="en-US"/>
        </w:rPr>
      </w:pPr>
      <w:r w:rsidRPr="003D4C5F">
        <w:rPr>
          <w:noProof/>
          <w:lang w:val="en-US"/>
        </w:rPr>
        <w:t>54. The mass of an average sample shall not be less than 1500 g, and shall be used as follows:</w:t>
      </w:r>
    </w:p>
    <w:p w14:paraId="53C67037" w14:textId="77777777" w:rsidR="00353289" w:rsidRPr="003D4C5F" w:rsidRDefault="00353289" w:rsidP="00353289">
      <w:pPr>
        <w:ind w:firstLine="709"/>
        <w:jc w:val="both"/>
        <w:rPr>
          <w:noProof/>
          <w:lang w:val="en-US"/>
        </w:rPr>
      </w:pPr>
      <w:r w:rsidRPr="003D4C5F">
        <w:rPr>
          <w:noProof/>
          <w:lang w:val="en-US"/>
        </w:rPr>
        <w:t>54.1. for determining seed quality characteristics – 600 g;</w:t>
      </w:r>
    </w:p>
    <w:p w14:paraId="7ECBCC29" w14:textId="77777777" w:rsidR="00353289" w:rsidRPr="003D4C5F" w:rsidRDefault="00353289" w:rsidP="00353289">
      <w:pPr>
        <w:ind w:firstLine="709"/>
        <w:jc w:val="both"/>
        <w:rPr>
          <w:noProof/>
          <w:lang w:val="en-US"/>
        </w:rPr>
      </w:pPr>
      <w:r w:rsidRPr="003D4C5F">
        <w:rPr>
          <w:noProof/>
          <w:lang w:val="en-US"/>
        </w:rPr>
        <w:t>54.2. for the post-control of seed – 600 g;</w:t>
      </w:r>
    </w:p>
    <w:p w14:paraId="6B644D75" w14:textId="77777777" w:rsidR="00353289" w:rsidRPr="003D4C5F" w:rsidRDefault="00353289" w:rsidP="00353289">
      <w:pPr>
        <w:ind w:firstLine="709"/>
        <w:jc w:val="both"/>
        <w:rPr>
          <w:noProof/>
          <w:lang w:val="en-US"/>
        </w:rPr>
      </w:pPr>
      <w:r w:rsidRPr="003D4C5F">
        <w:rPr>
          <w:noProof/>
          <w:lang w:val="en-US"/>
        </w:rPr>
        <w:t>54.3. for determining seed moisture content and pest invasion – 300 g by placing in a hermetically sealed container – only if the seed has not been processed with biocontrol agents, plant protection products, or other chemical substances.</w:t>
      </w:r>
    </w:p>
    <w:p w14:paraId="01FC786B"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 9 August 2022</w:t>
      </w:r>
      <w:r w:rsidRPr="003D4C5F">
        <w:rPr>
          <w:noProof/>
          <w:lang w:val="en-US"/>
        </w:rPr>
        <w:t>]</w:t>
      </w:r>
    </w:p>
    <w:p w14:paraId="4DA45E89" w14:textId="77777777" w:rsidR="00353289" w:rsidRPr="003D4C5F" w:rsidRDefault="00353289" w:rsidP="00353289">
      <w:pPr>
        <w:jc w:val="both"/>
        <w:rPr>
          <w:noProof/>
          <w:lang w:val="en-US"/>
        </w:rPr>
      </w:pPr>
      <w:bookmarkStart w:id="139" w:name="p-67335"/>
      <w:bookmarkStart w:id="140" w:name="p55"/>
      <w:bookmarkEnd w:id="139"/>
      <w:bookmarkEnd w:id="140"/>
    </w:p>
    <w:p w14:paraId="35CB9A6B" w14:textId="77777777" w:rsidR="00353289" w:rsidRPr="003D4C5F" w:rsidRDefault="00353289" w:rsidP="00353289">
      <w:pPr>
        <w:jc w:val="both"/>
        <w:rPr>
          <w:noProof/>
          <w:lang w:val="en-US"/>
        </w:rPr>
      </w:pPr>
      <w:r w:rsidRPr="003D4C5F">
        <w:rPr>
          <w:noProof/>
          <w:lang w:val="en-US"/>
        </w:rPr>
        <w:t>55. After determination of quality indicators, seed samples shall be stored for at least one year by the State Plant Protection Service. The remaining portion of the post-control seed sample shall be stored long enough to fully ensure testing of the sample.</w:t>
      </w:r>
    </w:p>
    <w:p w14:paraId="5EEFD3E2" w14:textId="77777777" w:rsidR="00353289" w:rsidRPr="003D4C5F" w:rsidRDefault="00353289" w:rsidP="00353289">
      <w:pPr>
        <w:jc w:val="both"/>
        <w:rPr>
          <w:noProof/>
          <w:lang w:val="en-US"/>
        </w:rPr>
      </w:pPr>
      <w:bookmarkStart w:id="141" w:name="p-349822"/>
      <w:bookmarkStart w:id="142" w:name="p56"/>
      <w:bookmarkEnd w:id="141"/>
      <w:bookmarkEnd w:id="142"/>
    </w:p>
    <w:p w14:paraId="31A07D36" w14:textId="77777777" w:rsidR="00353289" w:rsidRPr="003D4C5F" w:rsidRDefault="00353289" w:rsidP="00353289">
      <w:pPr>
        <w:jc w:val="both"/>
        <w:rPr>
          <w:noProof/>
          <w:lang w:val="en-US"/>
        </w:rPr>
      </w:pPr>
      <w:r w:rsidRPr="003D4C5F">
        <w:rPr>
          <w:noProof/>
          <w:lang w:val="en-US"/>
        </w:rPr>
        <w:t>56. Seed quality indicators that include seed germination power, purity and content of the seed admixture of other species are indicated in Annex 11 to this Regulation. Admixture content of sclerotia (</w:t>
      </w:r>
      <w:r w:rsidRPr="003D4C5F">
        <w:rPr>
          <w:i/>
          <w:noProof/>
          <w:lang w:val="en-US"/>
        </w:rPr>
        <w:t>Claviceps purpurea</w:t>
      </w:r>
      <w:r w:rsidRPr="003D4C5F">
        <w:rPr>
          <w:noProof/>
          <w:lang w:val="en-US"/>
        </w:rPr>
        <w:t>) and stinking smut (</w:t>
      </w:r>
      <w:r w:rsidRPr="003D4C5F">
        <w:rPr>
          <w:i/>
          <w:noProof/>
          <w:lang w:val="en-US"/>
        </w:rPr>
        <w:t>Tilletia caries</w:t>
      </w:r>
      <w:r w:rsidRPr="003D4C5F">
        <w:rPr>
          <w:noProof/>
          <w:lang w:val="en-US"/>
        </w:rPr>
        <w:t>) is determined in Annex 12 to this Regulation.</w:t>
      </w:r>
    </w:p>
    <w:p w14:paraId="74F060F9" w14:textId="77777777" w:rsidR="00353289" w:rsidRPr="003D4C5F" w:rsidRDefault="00353289" w:rsidP="00353289">
      <w:pPr>
        <w:jc w:val="both"/>
        <w:rPr>
          <w:noProof/>
          <w:lang w:val="en-US"/>
        </w:rPr>
      </w:pPr>
      <w:r w:rsidRPr="003D4C5F">
        <w:rPr>
          <w:noProof/>
          <w:lang w:val="en-US"/>
        </w:rPr>
        <w:t>[</w:t>
      </w:r>
      <w:r w:rsidRPr="003D4C5F">
        <w:rPr>
          <w:i/>
          <w:noProof/>
          <w:lang w:val="en-US"/>
        </w:rPr>
        <w:t>13 July 2010</w:t>
      </w:r>
      <w:r w:rsidRPr="003D4C5F">
        <w:rPr>
          <w:noProof/>
          <w:lang w:val="en-US"/>
        </w:rPr>
        <w:t>]</w:t>
      </w:r>
    </w:p>
    <w:p w14:paraId="44C520ED" w14:textId="77777777" w:rsidR="00353289" w:rsidRPr="003D4C5F" w:rsidRDefault="00353289" w:rsidP="00353289">
      <w:pPr>
        <w:jc w:val="both"/>
        <w:rPr>
          <w:noProof/>
          <w:lang w:val="en-US"/>
        </w:rPr>
      </w:pPr>
      <w:bookmarkStart w:id="143" w:name="p-1042140"/>
      <w:bookmarkStart w:id="144" w:name="p57"/>
      <w:bookmarkEnd w:id="143"/>
      <w:bookmarkEnd w:id="144"/>
    </w:p>
    <w:p w14:paraId="598CF04C" w14:textId="77777777" w:rsidR="00353289" w:rsidRPr="003D4C5F" w:rsidRDefault="00353289" w:rsidP="00353289">
      <w:pPr>
        <w:jc w:val="both"/>
        <w:rPr>
          <w:noProof/>
          <w:lang w:val="en-US"/>
        </w:rPr>
      </w:pPr>
      <w:r w:rsidRPr="003D4C5F">
        <w:rPr>
          <w:noProof/>
          <w:lang w:val="en-US"/>
        </w:rPr>
        <w:t>57. If the seeds have not been processed with biocontrol agents, plant protection products or other chemical substances, in addition to the indicators referred to in Paragraph 56 of this Regulation, the following shall be determined in the seed sample:</w:t>
      </w:r>
    </w:p>
    <w:p w14:paraId="0EEB8966" w14:textId="77777777" w:rsidR="00353289" w:rsidRPr="003D4C5F" w:rsidRDefault="00353289" w:rsidP="00353289">
      <w:pPr>
        <w:ind w:firstLine="709"/>
        <w:jc w:val="both"/>
        <w:rPr>
          <w:noProof/>
          <w:lang w:val="en-US"/>
        </w:rPr>
      </w:pPr>
      <w:r w:rsidRPr="003D4C5F">
        <w:rPr>
          <w:noProof/>
          <w:lang w:val="en-US"/>
        </w:rPr>
        <w:t>57.1. moisture content in the seed;</w:t>
      </w:r>
    </w:p>
    <w:p w14:paraId="7D02D635" w14:textId="77777777" w:rsidR="00353289" w:rsidRPr="003D4C5F" w:rsidRDefault="00353289" w:rsidP="00353289">
      <w:pPr>
        <w:ind w:firstLine="709"/>
        <w:jc w:val="both"/>
        <w:rPr>
          <w:noProof/>
          <w:lang w:val="en-US"/>
        </w:rPr>
      </w:pPr>
      <w:r w:rsidRPr="003D4C5F">
        <w:rPr>
          <w:noProof/>
          <w:lang w:val="en-US"/>
        </w:rPr>
        <w:t>57.2. presence of live grain mites or other live seed pests which damage the seeds during their storage – only if the person registered in the Register has indicated in the application referred to in Paragraph 48 of this Regulation that he or she wishes this indicator to be determined.</w:t>
      </w:r>
    </w:p>
    <w:p w14:paraId="70E0AC62"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 26 May 2020; 1 February 2022</w:t>
      </w:r>
      <w:r w:rsidRPr="003D4C5F">
        <w:rPr>
          <w:noProof/>
          <w:lang w:val="en-US"/>
        </w:rPr>
        <w:t>]</w:t>
      </w:r>
    </w:p>
    <w:p w14:paraId="764212A0" w14:textId="77777777" w:rsidR="00353289" w:rsidRPr="003D4C5F" w:rsidRDefault="00353289" w:rsidP="00353289">
      <w:pPr>
        <w:jc w:val="both"/>
        <w:rPr>
          <w:noProof/>
          <w:lang w:val="en-US"/>
        </w:rPr>
      </w:pPr>
      <w:bookmarkStart w:id="145" w:name="p-675672"/>
      <w:bookmarkStart w:id="146" w:name="p58"/>
      <w:bookmarkEnd w:id="145"/>
      <w:bookmarkEnd w:id="146"/>
    </w:p>
    <w:p w14:paraId="5FD17B09" w14:textId="77777777" w:rsidR="00353289" w:rsidRPr="003D4C5F" w:rsidRDefault="00353289" w:rsidP="00353289">
      <w:pPr>
        <w:jc w:val="both"/>
        <w:rPr>
          <w:noProof/>
          <w:lang w:val="en-US"/>
        </w:rPr>
      </w:pPr>
      <w:r w:rsidRPr="003D4C5F">
        <w:rPr>
          <w:noProof/>
          <w:lang w:val="en-US"/>
        </w:rPr>
        <w:t>58. If germination power of pre-basic (PB) category or basic (B) category, or for buckwheat – pre-basic (PB) category, basic (B) category or certified (C) category seed lots determined during seed quality testing does not conform to the minimum seed germination power referred to in Annex 11 to this Regulation, the registered person may submit an application to the State Plant Protection Service in accordance with Annex 13 to this Regulation for certification and marketing of seed with reduced germination power.</w:t>
      </w:r>
    </w:p>
    <w:p w14:paraId="0269EC4E"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w:t>
      </w:r>
      <w:r w:rsidRPr="003D4C5F">
        <w:rPr>
          <w:noProof/>
          <w:lang w:val="en-US"/>
        </w:rPr>
        <w:t>]</w:t>
      </w:r>
    </w:p>
    <w:p w14:paraId="349B0C42" w14:textId="77777777" w:rsidR="00353289" w:rsidRPr="003D4C5F" w:rsidRDefault="00353289" w:rsidP="00353289">
      <w:pPr>
        <w:jc w:val="both"/>
        <w:rPr>
          <w:noProof/>
          <w:lang w:val="en-US"/>
        </w:rPr>
      </w:pPr>
      <w:bookmarkStart w:id="147" w:name="p-675673"/>
      <w:bookmarkStart w:id="148" w:name="p58_1"/>
      <w:bookmarkEnd w:id="147"/>
      <w:bookmarkEnd w:id="148"/>
    </w:p>
    <w:p w14:paraId="3B3201FE" w14:textId="77777777" w:rsidR="00353289" w:rsidRPr="003D4C5F" w:rsidRDefault="00353289" w:rsidP="00353289">
      <w:pPr>
        <w:jc w:val="both"/>
        <w:rPr>
          <w:noProof/>
          <w:lang w:val="en-US"/>
        </w:rPr>
      </w:pPr>
      <w:r w:rsidRPr="003D4C5F">
        <w:rPr>
          <w:noProof/>
          <w:lang w:val="en-US"/>
        </w:rPr>
        <w:t>58.</w:t>
      </w:r>
      <w:r w:rsidRPr="003D4C5F">
        <w:rPr>
          <w:noProof/>
          <w:vertAlign w:val="superscript"/>
          <w:lang w:val="en-US"/>
        </w:rPr>
        <w:t xml:space="preserve">1 </w:t>
      </w:r>
      <w:r w:rsidRPr="003D4C5F">
        <w:rPr>
          <w:noProof/>
          <w:lang w:val="en-US"/>
        </w:rPr>
        <w:t>[4 December 2019]</w:t>
      </w:r>
    </w:p>
    <w:p w14:paraId="088338BB" w14:textId="77777777" w:rsidR="00353289" w:rsidRPr="003D4C5F" w:rsidRDefault="00353289" w:rsidP="00353289">
      <w:pPr>
        <w:jc w:val="both"/>
        <w:rPr>
          <w:noProof/>
          <w:lang w:val="en-US"/>
        </w:rPr>
      </w:pPr>
      <w:bookmarkStart w:id="149" w:name="p-736045"/>
      <w:bookmarkStart w:id="150" w:name="p58_2"/>
      <w:bookmarkEnd w:id="149"/>
      <w:bookmarkEnd w:id="150"/>
    </w:p>
    <w:p w14:paraId="2D240E0A" w14:textId="77777777" w:rsidR="00353289" w:rsidRPr="003D4C5F" w:rsidRDefault="00353289" w:rsidP="00353289">
      <w:pPr>
        <w:jc w:val="both"/>
        <w:rPr>
          <w:noProof/>
          <w:lang w:val="en-US"/>
        </w:rPr>
      </w:pPr>
      <w:r w:rsidRPr="003D4C5F">
        <w:rPr>
          <w:noProof/>
          <w:lang w:val="en-US"/>
        </w:rPr>
        <w:t>58.</w:t>
      </w:r>
      <w:r w:rsidRPr="003D4C5F">
        <w:rPr>
          <w:noProof/>
          <w:vertAlign w:val="superscript"/>
          <w:lang w:val="en-US"/>
        </w:rPr>
        <w:t xml:space="preserve">2 </w:t>
      </w:r>
      <w:r w:rsidRPr="003D4C5F">
        <w:rPr>
          <w:noProof/>
          <w:lang w:val="en-US"/>
        </w:rPr>
        <w:t>If germination power of the seed of pre-basic (PB) category or basic (B) category, or for buckwheat – pre-basic (PB) category, basic (B) category or certified (C) category seed lots is up to 10 per cent lower than the minimum seed germination power for the particular variety referred to in Annex 11 to this Regulation, the State Plant Protection Service shall issue the seed testing report to the registered person within 10 working days after receipt of the application in accordance with Paragraph 92 of this Regulation. The seed testing report shall include additional indication regarding reduced germination power.</w:t>
      </w:r>
    </w:p>
    <w:p w14:paraId="5B3B60A2" w14:textId="77777777" w:rsidR="00353289" w:rsidRPr="003D4C5F" w:rsidRDefault="00353289" w:rsidP="00353289">
      <w:pPr>
        <w:jc w:val="both"/>
        <w:rPr>
          <w:noProof/>
          <w:lang w:val="en-US"/>
        </w:rPr>
      </w:pPr>
      <w:r w:rsidRPr="003D4C5F">
        <w:rPr>
          <w:noProof/>
          <w:lang w:val="en-US"/>
        </w:rPr>
        <w:t>[</w:t>
      </w:r>
      <w:r w:rsidRPr="003D4C5F">
        <w:rPr>
          <w:i/>
          <w:noProof/>
          <w:lang w:val="en-US"/>
        </w:rPr>
        <w:t>4 December 2018; 26 May 2020</w:t>
      </w:r>
      <w:r w:rsidRPr="003D4C5F">
        <w:rPr>
          <w:noProof/>
          <w:lang w:val="en-US"/>
        </w:rPr>
        <w:t>]</w:t>
      </w:r>
    </w:p>
    <w:p w14:paraId="0FF7203D" w14:textId="77777777" w:rsidR="00353289" w:rsidRPr="003D4C5F" w:rsidRDefault="00353289" w:rsidP="00353289">
      <w:pPr>
        <w:jc w:val="both"/>
        <w:rPr>
          <w:noProof/>
          <w:lang w:val="en-US"/>
        </w:rPr>
      </w:pPr>
      <w:bookmarkStart w:id="151" w:name="p-736046"/>
      <w:bookmarkStart w:id="152" w:name="p58_3"/>
      <w:bookmarkEnd w:id="151"/>
      <w:bookmarkEnd w:id="152"/>
    </w:p>
    <w:p w14:paraId="169C8187" w14:textId="77777777" w:rsidR="00353289" w:rsidRPr="003D4C5F" w:rsidRDefault="00353289" w:rsidP="00353289">
      <w:pPr>
        <w:jc w:val="both"/>
        <w:rPr>
          <w:noProof/>
          <w:lang w:val="en-US"/>
        </w:rPr>
      </w:pPr>
      <w:r w:rsidRPr="003D4C5F">
        <w:rPr>
          <w:noProof/>
          <w:lang w:val="en-US"/>
        </w:rPr>
        <w:t>58.</w:t>
      </w:r>
      <w:r w:rsidRPr="003D4C5F">
        <w:rPr>
          <w:noProof/>
          <w:vertAlign w:val="superscript"/>
          <w:lang w:val="en-US"/>
        </w:rPr>
        <w:t xml:space="preserve">3 </w:t>
      </w:r>
      <w:r w:rsidRPr="003D4C5F">
        <w:rPr>
          <w:noProof/>
          <w:lang w:val="en-US"/>
        </w:rPr>
        <w:t>If germination power of the seed of pre-basic (PB) category or basic (B) category, or for buckwheat – pre-basic (PB) category, basic (B) category or certified (C) category seed lots is by more than 10 per cent lower than the minimum seed germination power referred to in Annex 11 to this Regulation, the State Plant Protection Service shall take the decision whereby it is allowed to certify seeds with reduced germination power in accordance with the procedures laid down in Paragraph 61 of this Regulation.</w:t>
      </w:r>
    </w:p>
    <w:p w14:paraId="0D21E8D2"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 26 May 2020</w:t>
      </w:r>
      <w:r w:rsidRPr="003D4C5F">
        <w:rPr>
          <w:noProof/>
          <w:lang w:val="en-US"/>
        </w:rPr>
        <w:t>]</w:t>
      </w:r>
    </w:p>
    <w:p w14:paraId="68ED6C6B" w14:textId="77777777" w:rsidR="00353289" w:rsidRPr="003D4C5F" w:rsidRDefault="00353289" w:rsidP="00353289">
      <w:pPr>
        <w:jc w:val="both"/>
        <w:rPr>
          <w:noProof/>
          <w:lang w:val="en-US"/>
        </w:rPr>
      </w:pPr>
      <w:bookmarkStart w:id="153" w:name="p-1123971"/>
      <w:bookmarkStart w:id="154" w:name="p59"/>
      <w:bookmarkEnd w:id="153"/>
      <w:bookmarkEnd w:id="154"/>
    </w:p>
    <w:p w14:paraId="7765448C" w14:textId="77777777" w:rsidR="00353289" w:rsidRPr="003D4C5F" w:rsidRDefault="00353289" w:rsidP="00353289">
      <w:pPr>
        <w:jc w:val="both"/>
        <w:rPr>
          <w:noProof/>
          <w:lang w:val="en-US"/>
        </w:rPr>
      </w:pPr>
      <w:r w:rsidRPr="003D4C5F">
        <w:rPr>
          <w:noProof/>
          <w:lang w:val="en-US"/>
        </w:rPr>
        <w:t>59. The State Plant Protection Service shall collect the applications referred to in Paragraph 58 of this Regulation for summer crop forms each year by 20 April and for winter crop forms by 1 September and shall inform the National Plant Variety Council, indicating the total number of applications according to varieties and species, number of lots, total amount of seed, and the determined germination power.</w:t>
      </w:r>
    </w:p>
    <w:p w14:paraId="03039C7C" w14:textId="77777777" w:rsidR="00353289" w:rsidRPr="003D4C5F" w:rsidRDefault="00353289" w:rsidP="00353289">
      <w:pPr>
        <w:jc w:val="both"/>
        <w:rPr>
          <w:noProof/>
          <w:lang w:val="en-US"/>
        </w:rPr>
      </w:pPr>
      <w:r w:rsidRPr="003D4C5F">
        <w:rPr>
          <w:noProof/>
          <w:lang w:val="en-US"/>
        </w:rPr>
        <w:t>[</w:t>
      </w:r>
      <w:r w:rsidRPr="003D4C5F">
        <w:rPr>
          <w:i/>
          <w:iCs/>
          <w:noProof/>
          <w:lang w:val="en-US"/>
        </w:rPr>
        <w:t>9 August 2022</w:t>
      </w:r>
      <w:r w:rsidRPr="003D4C5F">
        <w:rPr>
          <w:noProof/>
          <w:lang w:val="en-US"/>
        </w:rPr>
        <w:t>]</w:t>
      </w:r>
    </w:p>
    <w:p w14:paraId="3C96EAA2" w14:textId="77777777" w:rsidR="00353289" w:rsidRPr="003D4C5F" w:rsidRDefault="00353289" w:rsidP="00353289">
      <w:pPr>
        <w:jc w:val="both"/>
        <w:rPr>
          <w:noProof/>
          <w:lang w:val="en-US"/>
        </w:rPr>
      </w:pPr>
      <w:bookmarkStart w:id="155" w:name="p-675677"/>
      <w:bookmarkStart w:id="156" w:name="p60"/>
      <w:bookmarkEnd w:id="155"/>
      <w:bookmarkEnd w:id="156"/>
    </w:p>
    <w:p w14:paraId="04B41B6E" w14:textId="77777777" w:rsidR="00353289" w:rsidRPr="003D4C5F" w:rsidRDefault="00353289" w:rsidP="00353289">
      <w:pPr>
        <w:jc w:val="both"/>
        <w:rPr>
          <w:noProof/>
          <w:lang w:val="en-US"/>
        </w:rPr>
      </w:pPr>
      <w:r w:rsidRPr="003D4C5F">
        <w:rPr>
          <w:noProof/>
          <w:lang w:val="en-US"/>
        </w:rPr>
        <w:t>60. The National Plant Variety Council shall, within five working days after receipt of the information referred to in Paragraph 59 of this Regulation, evaluate the provision of the relevant variety seed in the Latvian market and shall submit proposals to the State Plant Protection Service regarding the lowest possible germination power when it is allowed to certify and market seed.</w:t>
      </w:r>
    </w:p>
    <w:p w14:paraId="0C8CF586"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w:t>
      </w:r>
      <w:r w:rsidRPr="003D4C5F">
        <w:rPr>
          <w:noProof/>
          <w:lang w:val="en-US"/>
        </w:rPr>
        <w:t>]</w:t>
      </w:r>
    </w:p>
    <w:p w14:paraId="16B3CFC1" w14:textId="77777777" w:rsidR="00353289" w:rsidRPr="003D4C5F" w:rsidRDefault="00353289" w:rsidP="00353289">
      <w:pPr>
        <w:jc w:val="both"/>
        <w:rPr>
          <w:noProof/>
          <w:lang w:val="en-US"/>
        </w:rPr>
      </w:pPr>
      <w:bookmarkStart w:id="157" w:name="p-675678"/>
      <w:bookmarkStart w:id="158" w:name="p61"/>
      <w:bookmarkEnd w:id="157"/>
      <w:bookmarkEnd w:id="158"/>
    </w:p>
    <w:p w14:paraId="0B35C9D3" w14:textId="77777777" w:rsidR="00353289" w:rsidRPr="003D4C5F" w:rsidRDefault="00353289" w:rsidP="00353289">
      <w:pPr>
        <w:jc w:val="both"/>
        <w:rPr>
          <w:noProof/>
          <w:lang w:val="en-US"/>
        </w:rPr>
      </w:pPr>
      <w:r w:rsidRPr="003D4C5F">
        <w:rPr>
          <w:noProof/>
          <w:lang w:val="en-US"/>
        </w:rPr>
        <w:t>61. The State Plant Protection Service shall, within five working days after receipt of proposals from the National Plant Variety Council, take the decision whereby it is allowed to certify and market seeds with reduced germination power and shall, within three working days, inform thereon the registered person referred to in Paragraph 58 of this Regulation.</w:t>
      </w:r>
    </w:p>
    <w:p w14:paraId="298C6BA9"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w:t>
      </w:r>
      <w:r w:rsidRPr="003D4C5F">
        <w:rPr>
          <w:noProof/>
          <w:lang w:val="en-US"/>
        </w:rPr>
        <w:t>]</w:t>
      </w:r>
    </w:p>
    <w:p w14:paraId="0B0AFB3A" w14:textId="77777777" w:rsidR="00353289" w:rsidRPr="003D4C5F" w:rsidRDefault="00353289" w:rsidP="00353289">
      <w:pPr>
        <w:jc w:val="both"/>
        <w:rPr>
          <w:noProof/>
          <w:lang w:val="en-US"/>
        </w:rPr>
      </w:pPr>
      <w:bookmarkStart w:id="159" w:name="p-349829"/>
      <w:bookmarkStart w:id="160" w:name="p62"/>
      <w:bookmarkEnd w:id="159"/>
      <w:bookmarkEnd w:id="160"/>
    </w:p>
    <w:p w14:paraId="3F54A8D3" w14:textId="77777777" w:rsidR="00353289" w:rsidRPr="003D4C5F" w:rsidRDefault="00353289" w:rsidP="00353289">
      <w:pPr>
        <w:jc w:val="both"/>
        <w:rPr>
          <w:noProof/>
          <w:lang w:val="en-US"/>
        </w:rPr>
      </w:pPr>
      <w:r w:rsidRPr="003D4C5F">
        <w:rPr>
          <w:noProof/>
          <w:lang w:val="en-US"/>
        </w:rPr>
        <w:t>62. [13 July 2010]</w:t>
      </w:r>
    </w:p>
    <w:p w14:paraId="2DDD8ECE" w14:textId="77777777" w:rsidR="00353289" w:rsidRPr="003D4C5F" w:rsidRDefault="00353289" w:rsidP="00353289">
      <w:pPr>
        <w:jc w:val="both"/>
        <w:rPr>
          <w:noProof/>
          <w:lang w:val="en-US"/>
        </w:rPr>
      </w:pPr>
      <w:bookmarkStart w:id="161" w:name="p-736047"/>
      <w:bookmarkStart w:id="162" w:name="p63"/>
      <w:bookmarkEnd w:id="161"/>
      <w:bookmarkEnd w:id="162"/>
    </w:p>
    <w:p w14:paraId="27BC3ABF" w14:textId="77777777" w:rsidR="00353289" w:rsidRPr="003D4C5F" w:rsidRDefault="00353289" w:rsidP="00353289">
      <w:pPr>
        <w:keepNext/>
        <w:keepLines/>
        <w:jc w:val="both"/>
        <w:rPr>
          <w:noProof/>
          <w:lang w:val="en-US"/>
        </w:rPr>
      </w:pPr>
      <w:r w:rsidRPr="003D4C5F">
        <w:rPr>
          <w:noProof/>
          <w:lang w:val="en-US"/>
        </w:rPr>
        <w:t>63. If the State Plant Protection Service has taken the decision whereby seed with reduced germination power is allowed to be certified and marketed:</w:t>
      </w:r>
    </w:p>
    <w:p w14:paraId="7B2676EB" w14:textId="77777777" w:rsidR="00353289" w:rsidRPr="003D4C5F" w:rsidRDefault="00353289" w:rsidP="00353289">
      <w:pPr>
        <w:ind w:firstLine="709"/>
        <w:jc w:val="both"/>
        <w:rPr>
          <w:noProof/>
          <w:lang w:val="en-US"/>
        </w:rPr>
      </w:pPr>
      <w:r w:rsidRPr="003D4C5F">
        <w:rPr>
          <w:noProof/>
          <w:lang w:val="en-US"/>
        </w:rPr>
        <w:t>63.1. the seed testing report shall be issued to the registered person in accordance with Paragraph 92 of this Regulation. The seed testing report shall include additional indication regarding reduced germination power;</w:t>
      </w:r>
    </w:p>
    <w:p w14:paraId="0DAD04CB" w14:textId="77777777" w:rsidR="00353289" w:rsidRPr="003D4C5F" w:rsidRDefault="00353289" w:rsidP="00353289">
      <w:pPr>
        <w:ind w:firstLine="709"/>
        <w:jc w:val="both"/>
        <w:rPr>
          <w:noProof/>
          <w:lang w:val="en-US"/>
        </w:rPr>
      </w:pPr>
      <w:r w:rsidRPr="003D4C5F">
        <w:rPr>
          <w:noProof/>
          <w:lang w:val="en-US"/>
        </w:rPr>
        <w:t>63.2. it shall indicate additionally the actual seed germination power on the official label of seed category package, as well as the given name, surname of the trader (for a legal person – firm name) and address;</w:t>
      </w:r>
    </w:p>
    <w:p w14:paraId="419D971E" w14:textId="77777777" w:rsidR="00353289" w:rsidRPr="003D4C5F" w:rsidRDefault="00353289" w:rsidP="00353289">
      <w:pPr>
        <w:ind w:firstLine="709"/>
        <w:jc w:val="both"/>
        <w:rPr>
          <w:noProof/>
          <w:lang w:val="en-US"/>
        </w:rPr>
      </w:pPr>
      <w:r w:rsidRPr="003D4C5F">
        <w:rPr>
          <w:noProof/>
          <w:lang w:val="en-US"/>
        </w:rPr>
        <w:t>63.3. a registered person shall market seed with reduced germination power complying with the requirements of this Regulation.</w:t>
      </w:r>
    </w:p>
    <w:p w14:paraId="55BB3CA7" w14:textId="77777777" w:rsidR="00353289" w:rsidRPr="003D4C5F" w:rsidRDefault="00353289" w:rsidP="00353289">
      <w:pPr>
        <w:jc w:val="both"/>
        <w:rPr>
          <w:noProof/>
          <w:lang w:val="en-US"/>
        </w:rPr>
      </w:pPr>
      <w:r w:rsidRPr="003D4C5F">
        <w:rPr>
          <w:noProof/>
          <w:lang w:val="en-US"/>
        </w:rPr>
        <w:t>[</w:t>
      </w:r>
      <w:r w:rsidRPr="003D4C5F">
        <w:rPr>
          <w:i/>
          <w:noProof/>
          <w:lang w:val="en-US"/>
        </w:rPr>
        <w:t>13 July 2010; 4 December 2018; 26 May 2020</w:t>
      </w:r>
      <w:r w:rsidRPr="003D4C5F">
        <w:rPr>
          <w:noProof/>
          <w:lang w:val="en-US"/>
        </w:rPr>
        <w:t>]</w:t>
      </w:r>
    </w:p>
    <w:p w14:paraId="0B12BBF2" w14:textId="77777777" w:rsidR="00353289" w:rsidRPr="003D4C5F" w:rsidRDefault="00353289" w:rsidP="00353289">
      <w:pPr>
        <w:jc w:val="both"/>
        <w:rPr>
          <w:b/>
          <w:bCs/>
          <w:noProof/>
          <w:lang w:val="en-US"/>
        </w:rPr>
      </w:pPr>
      <w:bookmarkStart w:id="163" w:name="n-736048"/>
      <w:bookmarkStart w:id="164" w:name="n6"/>
      <w:bookmarkEnd w:id="163"/>
      <w:bookmarkEnd w:id="164"/>
    </w:p>
    <w:p w14:paraId="68C0EE41" w14:textId="77777777" w:rsidR="00353289" w:rsidRPr="003D4C5F" w:rsidRDefault="00353289" w:rsidP="00353289">
      <w:pPr>
        <w:jc w:val="center"/>
        <w:rPr>
          <w:b/>
          <w:noProof/>
          <w:lang w:val="en-US"/>
        </w:rPr>
      </w:pPr>
      <w:r w:rsidRPr="003D4C5F">
        <w:rPr>
          <w:b/>
          <w:noProof/>
          <w:lang w:val="en-US"/>
        </w:rPr>
        <w:t>VI. Packaging of Seed</w:t>
      </w:r>
    </w:p>
    <w:p w14:paraId="4C812E6C" w14:textId="77777777" w:rsidR="00353289" w:rsidRPr="003D4C5F" w:rsidRDefault="00353289" w:rsidP="00353289">
      <w:pPr>
        <w:jc w:val="center"/>
        <w:rPr>
          <w:noProof/>
          <w:lang w:val="en-US"/>
        </w:rPr>
      </w:pPr>
      <w:r w:rsidRPr="003D4C5F">
        <w:rPr>
          <w:noProof/>
          <w:lang w:val="en-US"/>
        </w:rPr>
        <w:t>[</w:t>
      </w:r>
      <w:r w:rsidRPr="003D4C5F">
        <w:rPr>
          <w:i/>
          <w:noProof/>
          <w:lang w:val="en-US"/>
        </w:rPr>
        <w:t>26 May 2020</w:t>
      </w:r>
      <w:r w:rsidRPr="003D4C5F">
        <w:rPr>
          <w:noProof/>
          <w:lang w:val="en-US"/>
        </w:rPr>
        <w:t>]</w:t>
      </w:r>
    </w:p>
    <w:p w14:paraId="12DEB3EA" w14:textId="77777777" w:rsidR="00353289" w:rsidRPr="003D4C5F" w:rsidRDefault="00353289" w:rsidP="00353289">
      <w:pPr>
        <w:jc w:val="both"/>
        <w:rPr>
          <w:noProof/>
          <w:lang w:val="en-US"/>
        </w:rPr>
      </w:pPr>
      <w:bookmarkStart w:id="165" w:name="p-736049"/>
      <w:bookmarkStart w:id="166" w:name="p64"/>
      <w:bookmarkEnd w:id="165"/>
      <w:bookmarkEnd w:id="166"/>
    </w:p>
    <w:p w14:paraId="04A8C0D9" w14:textId="77777777" w:rsidR="00353289" w:rsidRPr="003D4C5F" w:rsidRDefault="00353289" w:rsidP="00353289">
      <w:pPr>
        <w:jc w:val="both"/>
        <w:rPr>
          <w:noProof/>
          <w:lang w:val="en-US"/>
        </w:rPr>
      </w:pPr>
      <w:r w:rsidRPr="003D4C5F">
        <w:rPr>
          <w:noProof/>
          <w:lang w:val="en-US"/>
        </w:rPr>
        <w:t>64. A seed packer shall seal the seed package or repack them under the supervision of the State Plant Protection Service inspector.</w:t>
      </w:r>
    </w:p>
    <w:p w14:paraId="58FAF815"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2F0C20C3" w14:textId="77777777" w:rsidR="00353289" w:rsidRPr="003D4C5F" w:rsidRDefault="00353289" w:rsidP="00353289">
      <w:pPr>
        <w:jc w:val="both"/>
        <w:rPr>
          <w:noProof/>
          <w:lang w:val="en-US"/>
        </w:rPr>
      </w:pPr>
      <w:bookmarkStart w:id="167" w:name="p-736050"/>
      <w:bookmarkStart w:id="168" w:name="p65"/>
      <w:bookmarkEnd w:id="167"/>
      <w:bookmarkEnd w:id="168"/>
    </w:p>
    <w:p w14:paraId="7F51983A" w14:textId="77777777" w:rsidR="00353289" w:rsidRPr="003D4C5F" w:rsidRDefault="00353289" w:rsidP="00353289">
      <w:pPr>
        <w:jc w:val="both"/>
        <w:rPr>
          <w:noProof/>
          <w:lang w:val="en-US"/>
        </w:rPr>
      </w:pPr>
      <w:r w:rsidRPr="003D4C5F">
        <w:rPr>
          <w:noProof/>
          <w:lang w:val="en-US"/>
        </w:rPr>
        <w:t>65. A seed packer shall select package material so as:</w:t>
      </w:r>
    </w:p>
    <w:p w14:paraId="7849DC88" w14:textId="77777777" w:rsidR="00353289" w:rsidRPr="003D4C5F" w:rsidRDefault="00353289" w:rsidP="00353289">
      <w:pPr>
        <w:ind w:firstLine="709"/>
        <w:jc w:val="both"/>
        <w:rPr>
          <w:noProof/>
          <w:lang w:val="en-US"/>
        </w:rPr>
      </w:pPr>
      <w:r w:rsidRPr="003D4C5F">
        <w:rPr>
          <w:noProof/>
          <w:lang w:val="en-US"/>
        </w:rPr>
        <w:t>65.1. to ensure preservation of the seed quality and mass, and also prevent mixing of the seed;</w:t>
      </w:r>
    </w:p>
    <w:p w14:paraId="449E4A29" w14:textId="77777777" w:rsidR="00353289" w:rsidRPr="003D4C5F" w:rsidRDefault="00353289" w:rsidP="00353289">
      <w:pPr>
        <w:ind w:firstLine="709"/>
        <w:jc w:val="both"/>
        <w:rPr>
          <w:noProof/>
          <w:lang w:val="en-US"/>
        </w:rPr>
      </w:pPr>
      <w:r w:rsidRPr="003D4C5F">
        <w:rPr>
          <w:noProof/>
          <w:lang w:val="en-US"/>
        </w:rPr>
        <w:t>65.2. the package could not be opened without visible signs of damage to the official label or package.</w:t>
      </w:r>
    </w:p>
    <w:p w14:paraId="078FF15F"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382B8142" w14:textId="77777777" w:rsidR="00353289" w:rsidRPr="003D4C5F" w:rsidRDefault="00353289" w:rsidP="00353289">
      <w:pPr>
        <w:jc w:val="both"/>
        <w:rPr>
          <w:noProof/>
          <w:lang w:val="en-US"/>
        </w:rPr>
      </w:pPr>
      <w:bookmarkStart w:id="169" w:name="p-736051"/>
      <w:bookmarkStart w:id="170" w:name="p66"/>
      <w:bookmarkEnd w:id="169"/>
      <w:bookmarkEnd w:id="170"/>
    </w:p>
    <w:p w14:paraId="780AA035" w14:textId="77777777" w:rsidR="00353289" w:rsidRPr="003D4C5F" w:rsidRDefault="00353289" w:rsidP="00353289">
      <w:pPr>
        <w:jc w:val="both"/>
        <w:rPr>
          <w:noProof/>
          <w:lang w:val="en-US"/>
        </w:rPr>
      </w:pPr>
      <w:r w:rsidRPr="003D4C5F">
        <w:rPr>
          <w:noProof/>
          <w:lang w:val="en-US"/>
        </w:rPr>
        <w:t>66. A seed grower, seed processor, packer or trader shall place the seed lot for sampling so as to provide free and safe access to any package unit, without endangering life or health, and make it possible to take a sample.</w:t>
      </w:r>
    </w:p>
    <w:p w14:paraId="4AB10C49"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05313041" w14:textId="77777777" w:rsidR="00353289" w:rsidRPr="003D4C5F" w:rsidRDefault="00353289" w:rsidP="00353289">
      <w:pPr>
        <w:jc w:val="both"/>
        <w:rPr>
          <w:noProof/>
          <w:lang w:val="en-US"/>
        </w:rPr>
      </w:pPr>
      <w:bookmarkStart w:id="171" w:name="p-736052"/>
      <w:bookmarkStart w:id="172" w:name="p66_1"/>
      <w:bookmarkEnd w:id="171"/>
      <w:bookmarkEnd w:id="172"/>
    </w:p>
    <w:p w14:paraId="4B14D806" w14:textId="77777777" w:rsidR="00353289" w:rsidRPr="003D4C5F" w:rsidRDefault="00353289" w:rsidP="00353289">
      <w:pPr>
        <w:jc w:val="both"/>
        <w:rPr>
          <w:noProof/>
          <w:lang w:val="en-US"/>
        </w:rPr>
      </w:pPr>
      <w:r w:rsidRPr="003D4C5F">
        <w:rPr>
          <w:noProof/>
          <w:lang w:val="en-US"/>
        </w:rPr>
        <w:t>66.</w:t>
      </w:r>
      <w:r w:rsidRPr="003D4C5F">
        <w:rPr>
          <w:noProof/>
          <w:vertAlign w:val="superscript"/>
          <w:lang w:val="en-US"/>
        </w:rPr>
        <w:t xml:space="preserve">1 </w:t>
      </w:r>
      <w:r w:rsidRPr="003D4C5F">
        <w:rPr>
          <w:noProof/>
          <w:lang w:val="en-US"/>
        </w:rPr>
        <w:t>In the event of failure to ensure conformity with the requirements laid out in Paragraph 66 of this Regulation, the inspector of the Service referred to in Paragraph 49 of this Regulation may refuse sampling.</w:t>
      </w:r>
    </w:p>
    <w:p w14:paraId="79B030AC"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w:t>
      </w:r>
      <w:r w:rsidRPr="003D4C5F">
        <w:rPr>
          <w:noProof/>
          <w:lang w:val="en-US"/>
        </w:rPr>
        <w:t>]</w:t>
      </w:r>
    </w:p>
    <w:p w14:paraId="77483629" w14:textId="77777777" w:rsidR="00353289" w:rsidRPr="003D4C5F" w:rsidRDefault="00353289" w:rsidP="00353289">
      <w:pPr>
        <w:jc w:val="both"/>
        <w:rPr>
          <w:noProof/>
          <w:lang w:val="en-US"/>
        </w:rPr>
      </w:pPr>
      <w:bookmarkStart w:id="173" w:name="p-736053"/>
      <w:bookmarkStart w:id="174" w:name="p66_2"/>
      <w:bookmarkEnd w:id="173"/>
      <w:bookmarkEnd w:id="174"/>
    </w:p>
    <w:p w14:paraId="2852B084" w14:textId="77777777" w:rsidR="00353289" w:rsidRPr="003D4C5F" w:rsidRDefault="00353289" w:rsidP="00353289">
      <w:pPr>
        <w:jc w:val="both"/>
        <w:rPr>
          <w:noProof/>
          <w:lang w:val="en-US"/>
        </w:rPr>
      </w:pPr>
      <w:r w:rsidRPr="003D4C5F">
        <w:rPr>
          <w:noProof/>
          <w:lang w:val="en-US"/>
        </w:rPr>
        <w:t>66.</w:t>
      </w:r>
      <w:r w:rsidRPr="003D4C5F">
        <w:rPr>
          <w:noProof/>
          <w:vertAlign w:val="superscript"/>
          <w:lang w:val="en-US"/>
        </w:rPr>
        <w:t xml:space="preserve">2 </w:t>
      </w:r>
      <w:r w:rsidRPr="003D4C5F">
        <w:rPr>
          <w:noProof/>
          <w:lang w:val="en-US"/>
        </w:rPr>
        <w:t>Rye, wheat, barley, oat, triticale and buckwheat certified (C) seed may be packed in small packages the seed mass in which does not exceed 1000 grams.</w:t>
      </w:r>
    </w:p>
    <w:p w14:paraId="074A87E8"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w:t>
      </w:r>
      <w:r w:rsidRPr="003D4C5F">
        <w:rPr>
          <w:noProof/>
          <w:lang w:val="en-US"/>
        </w:rPr>
        <w:t>]</w:t>
      </w:r>
    </w:p>
    <w:p w14:paraId="514C7B7D" w14:textId="77777777" w:rsidR="00353289" w:rsidRPr="003D4C5F" w:rsidRDefault="00353289" w:rsidP="00353289">
      <w:pPr>
        <w:jc w:val="both"/>
        <w:rPr>
          <w:b/>
          <w:bCs/>
          <w:noProof/>
          <w:lang w:val="en-US"/>
        </w:rPr>
      </w:pPr>
      <w:bookmarkStart w:id="175" w:name="n-67348"/>
      <w:bookmarkStart w:id="176" w:name="n7"/>
      <w:bookmarkEnd w:id="175"/>
      <w:bookmarkEnd w:id="176"/>
    </w:p>
    <w:p w14:paraId="7E2A4AB1" w14:textId="77777777" w:rsidR="00353289" w:rsidRPr="003D4C5F" w:rsidRDefault="00353289" w:rsidP="00353289">
      <w:pPr>
        <w:jc w:val="center"/>
        <w:rPr>
          <w:b/>
          <w:noProof/>
          <w:lang w:val="en-US"/>
        </w:rPr>
      </w:pPr>
      <w:r w:rsidRPr="003D4C5F">
        <w:rPr>
          <w:b/>
          <w:noProof/>
          <w:lang w:val="en-US"/>
        </w:rPr>
        <w:t>VII. Labelling of Seed Packages with Official Labels</w:t>
      </w:r>
    </w:p>
    <w:p w14:paraId="378051CD" w14:textId="77777777" w:rsidR="00353289" w:rsidRPr="003D4C5F" w:rsidRDefault="00353289" w:rsidP="00353289">
      <w:pPr>
        <w:jc w:val="both"/>
        <w:rPr>
          <w:noProof/>
          <w:lang w:val="en-US"/>
        </w:rPr>
      </w:pPr>
      <w:bookmarkStart w:id="177" w:name="p-478237"/>
      <w:bookmarkStart w:id="178" w:name="p67"/>
      <w:bookmarkEnd w:id="177"/>
      <w:bookmarkEnd w:id="178"/>
    </w:p>
    <w:p w14:paraId="50CEF5B8" w14:textId="77777777" w:rsidR="00353289" w:rsidRPr="003D4C5F" w:rsidRDefault="00353289" w:rsidP="00353289">
      <w:pPr>
        <w:jc w:val="both"/>
        <w:rPr>
          <w:noProof/>
          <w:lang w:val="en-US"/>
        </w:rPr>
      </w:pPr>
      <w:r w:rsidRPr="003D4C5F">
        <w:rPr>
          <w:noProof/>
          <w:lang w:val="en-US"/>
        </w:rPr>
        <w:t>67. Seed package labels shall be strictly controlled by the State Plant Protection Service. The minimum dimensions of official labels shall be 110 x 67 millimetres. The colour thereof shall be stipulated by Annex 14 to this Regulation. Labels may be with a hole for a string, stick-on or for sewing on.</w:t>
      </w:r>
    </w:p>
    <w:p w14:paraId="2EB5824A" w14:textId="77777777" w:rsidR="00353289" w:rsidRPr="003D4C5F" w:rsidRDefault="00353289" w:rsidP="00353289">
      <w:pPr>
        <w:jc w:val="both"/>
        <w:rPr>
          <w:noProof/>
          <w:lang w:val="en-US"/>
        </w:rPr>
      </w:pPr>
      <w:r w:rsidRPr="003D4C5F">
        <w:rPr>
          <w:noProof/>
          <w:lang w:val="en-US"/>
        </w:rPr>
        <w:t>[</w:t>
      </w:r>
      <w:r w:rsidRPr="003D4C5F">
        <w:rPr>
          <w:i/>
          <w:iCs/>
          <w:noProof/>
          <w:lang w:val="en-US"/>
        </w:rPr>
        <w:t>13 August 2013</w:t>
      </w:r>
      <w:r w:rsidRPr="003D4C5F">
        <w:rPr>
          <w:noProof/>
          <w:lang w:val="en-US"/>
        </w:rPr>
        <w:t>]</w:t>
      </w:r>
    </w:p>
    <w:p w14:paraId="045420AF" w14:textId="77777777" w:rsidR="00353289" w:rsidRPr="003D4C5F" w:rsidRDefault="00353289" w:rsidP="00353289">
      <w:pPr>
        <w:jc w:val="both"/>
        <w:rPr>
          <w:noProof/>
          <w:lang w:val="en-US"/>
        </w:rPr>
      </w:pPr>
      <w:bookmarkStart w:id="179" w:name="p-478239"/>
      <w:bookmarkStart w:id="180" w:name="p68"/>
      <w:bookmarkEnd w:id="179"/>
      <w:bookmarkEnd w:id="180"/>
    </w:p>
    <w:p w14:paraId="2A769E36" w14:textId="77777777" w:rsidR="00353289" w:rsidRPr="003D4C5F" w:rsidRDefault="00353289" w:rsidP="00353289">
      <w:pPr>
        <w:jc w:val="both"/>
        <w:rPr>
          <w:noProof/>
          <w:lang w:val="en-US"/>
        </w:rPr>
      </w:pPr>
      <w:r w:rsidRPr="003D4C5F">
        <w:rPr>
          <w:noProof/>
          <w:lang w:val="en-US"/>
        </w:rPr>
        <w:t>68. When sealing a seed package, an official label shall be attached externally and the information provided on it shall conform to the content specified in Annex 15 to this Regulation. If stick-on or non-tear labels or seals are not used, a document (Annex 15) in the colour of the label shall be inserted in the package. The typographic presentation of the document shall differ from the label so that they may not be confused.</w:t>
      </w:r>
    </w:p>
    <w:p w14:paraId="23A03FC8" w14:textId="77777777" w:rsidR="00353289" w:rsidRPr="003D4C5F" w:rsidRDefault="00353289" w:rsidP="00353289">
      <w:pPr>
        <w:jc w:val="both"/>
        <w:rPr>
          <w:noProof/>
          <w:lang w:val="en-US"/>
        </w:rPr>
      </w:pPr>
      <w:r w:rsidRPr="003D4C5F">
        <w:rPr>
          <w:noProof/>
          <w:lang w:val="en-US"/>
        </w:rPr>
        <w:t>[</w:t>
      </w:r>
      <w:r w:rsidRPr="003D4C5F">
        <w:rPr>
          <w:i/>
          <w:noProof/>
          <w:lang w:val="en-US"/>
        </w:rPr>
        <w:t>13 August 2013</w:t>
      </w:r>
      <w:r w:rsidRPr="003D4C5F">
        <w:rPr>
          <w:noProof/>
          <w:lang w:val="en-US"/>
        </w:rPr>
        <w:t>]</w:t>
      </w:r>
    </w:p>
    <w:p w14:paraId="55BB9E0B" w14:textId="77777777" w:rsidR="00353289" w:rsidRPr="003D4C5F" w:rsidRDefault="00353289" w:rsidP="00353289">
      <w:pPr>
        <w:jc w:val="both"/>
        <w:rPr>
          <w:noProof/>
          <w:lang w:val="en-US"/>
        </w:rPr>
      </w:pPr>
      <w:bookmarkStart w:id="181" w:name="p-67351"/>
      <w:bookmarkStart w:id="182" w:name="p69"/>
      <w:bookmarkEnd w:id="181"/>
      <w:bookmarkEnd w:id="182"/>
    </w:p>
    <w:p w14:paraId="19AAE34A" w14:textId="77777777" w:rsidR="00353289" w:rsidRPr="003D4C5F" w:rsidRDefault="00353289" w:rsidP="00353289">
      <w:pPr>
        <w:jc w:val="both"/>
        <w:rPr>
          <w:noProof/>
          <w:lang w:val="en-US"/>
        </w:rPr>
      </w:pPr>
      <w:r w:rsidRPr="003D4C5F">
        <w:rPr>
          <w:noProof/>
          <w:lang w:val="en-US"/>
        </w:rPr>
        <w:t>69. If a label is used with a hole for a string, the attachment of the label shall have a seal placed on it.</w:t>
      </w:r>
    </w:p>
    <w:p w14:paraId="4BDE58D0" w14:textId="77777777" w:rsidR="00353289" w:rsidRPr="003D4C5F" w:rsidRDefault="00353289" w:rsidP="00353289">
      <w:pPr>
        <w:jc w:val="both"/>
        <w:rPr>
          <w:noProof/>
          <w:lang w:val="en-US"/>
        </w:rPr>
      </w:pPr>
    </w:p>
    <w:p w14:paraId="2C01EF9E" w14:textId="77777777" w:rsidR="00353289" w:rsidRPr="003D4C5F" w:rsidRDefault="00353289" w:rsidP="00353289">
      <w:pPr>
        <w:jc w:val="both"/>
        <w:rPr>
          <w:noProof/>
          <w:lang w:val="en-US"/>
        </w:rPr>
      </w:pPr>
      <w:bookmarkStart w:id="183" w:name="p-478241"/>
      <w:bookmarkStart w:id="184" w:name="p70"/>
      <w:bookmarkEnd w:id="183"/>
      <w:bookmarkEnd w:id="184"/>
      <w:r w:rsidRPr="003D4C5F">
        <w:rPr>
          <w:noProof/>
          <w:lang w:val="en-US"/>
        </w:rPr>
        <w:t>70. The official label shall be attached (for the first time or repeatedly) to the seed package only under the supervision of the State Plant Protection Service.</w:t>
      </w:r>
    </w:p>
    <w:p w14:paraId="615241E2" w14:textId="77777777" w:rsidR="00353289" w:rsidRPr="003D4C5F" w:rsidRDefault="00353289" w:rsidP="00353289">
      <w:pPr>
        <w:jc w:val="both"/>
        <w:rPr>
          <w:noProof/>
          <w:lang w:val="en-US"/>
        </w:rPr>
      </w:pPr>
      <w:r w:rsidRPr="003D4C5F">
        <w:rPr>
          <w:noProof/>
          <w:lang w:val="en-US"/>
        </w:rPr>
        <w:t>[</w:t>
      </w:r>
      <w:r w:rsidRPr="003D4C5F">
        <w:rPr>
          <w:i/>
          <w:noProof/>
          <w:lang w:val="en-US"/>
        </w:rPr>
        <w:t>13 August 2013</w:t>
      </w:r>
      <w:r w:rsidRPr="003D4C5F">
        <w:rPr>
          <w:noProof/>
          <w:lang w:val="en-US"/>
        </w:rPr>
        <w:t>]</w:t>
      </w:r>
    </w:p>
    <w:p w14:paraId="2BB671DD" w14:textId="77777777" w:rsidR="00353289" w:rsidRPr="003D4C5F" w:rsidRDefault="00353289" w:rsidP="00353289">
      <w:pPr>
        <w:jc w:val="both"/>
        <w:rPr>
          <w:noProof/>
          <w:lang w:val="en-US"/>
        </w:rPr>
      </w:pPr>
      <w:bookmarkStart w:id="185" w:name="p-67353"/>
      <w:bookmarkStart w:id="186" w:name="p71"/>
      <w:bookmarkEnd w:id="185"/>
      <w:bookmarkEnd w:id="186"/>
    </w:p>
    <w:p w14:paraId="113B014E" w14:textId="77777777" w:rsidR="00353289" w:rsidRPr="003D4C5F" w:rsidRDefault="00353289" w:rsidP="00353289">
      <w:pPr>
        <w:jc w:val="both"/>
        <w:rPr>
          <w:noProof/>
          <w:lang w:val="en-US"/>
        </w:rPr>
      </w:pPr>
      <w:r w:rsidRPr="003D4C5F">
        <w:rPr>
          <w:noProof/>
          <w:lang w:val="en-US"/>
        </w:rPr>
        <w:t>71. If the cereal variety is genetically modified, it shall be specified on the label, as well as in any other document attesting to the seed quality.</w:t>
      </w:r>
    </w:p>
    <w:p w14:paraId="1FADD4E5" w14:textId="77777777" w:rsidR="00353289" w:rsidRPr="003D4C5F" w:rsidRDefault="00353289" w:rsidP="00353289">
      <w:pPr>
        <w:jc w:val="both"/>
        <w:rPr>
          <w:noProof/>
          <w:lang w:val="en-US"/>
        </w:rPr>
      </w:pPr>
      <w:bookmarkStart w:id="187" w:name="p-736054"/>
      <w:bookmarkStart w:id="188" w:name="p72"/>
      <w:bookmarkEnd w:id="187"/>
      <w:bookmarkEnd w:id="188"/>
    </w:p>
    <w:p w14:paraId="6ACD1A93" w14:textId="77777777" w:rsidR="00353289" w:rsidRPr="003D4C5F" w:rsidRDefault="00353289" w:rsidP="00353289">
      <w:pPr>
        <w:jc w:val="both"/>
        <w:rPr>
          <w:noProof/>
          <w:lang w:val="en-US"/>
        </w:rPr>
      </w:pPr>
      <w:r w:rsidRPr="003D4C5F">
        <w:rPr>
          <w:noProof/>
          <w:lang w:val="en-US"/>
        </w:rPr>
        <w:t>72. If the quality of the seed lot does not conform to the requirements, the relevant seed lot official labels shall be destroyed under the supervision of the State Plant Protection Service.</w:t>
      </w:r>
    </w:p>
    <w:p w14:paraId="59815AE2" w14:textId="77777777" w:rsidR="00353289" w:rsidRPr="003D4C5F" w:rsidRDefault="00353289" w:rsidP="00353289">
      <w:pPr>
        <w:jc w:val="both"/>
        <w:rPr>
          <w:noProof/>
          <w:lang w:val="en-US"/>
        </w:rPr>
      </w:pPr>
      <w:r w:rsidRPr="003D4C5F">
        <w:rPr>
          <w:noProof/>
          <w:lang w:val="en-US"/>
        </w:rPr>
        <w:t>[</w:t>
      </w:r>
      <w:r w:rsidRPr="003D4C5F">
        <w:rPr>
          <w:i/>
          <w:noProof/>
          <w:lang w:val="en-US"/>
        </w:rPr>
        <w:t>13 August 2013; 4 December 2018; 26 May 2020</w:t>
      </w:r>
      <w:r w:rsidRPr="003D4C5F">
        <w:rPr>
          <w:noProof/>
          <w:lang w:val="en-US"/>
        </w:rPr>
        <w:t>]</w:t>
      </w:r>
    </w:p>
    <w:p w14:paraId="52887614" w14:textId="77777777" w:rsidR="00353289" w:rsidRPr="003D4C5F" w:rsidRDefault="00353289" w:rsidP="00353289">
      <w:pPr>
        <w:jc w:val="both"/>
        <w:rPr>
          <w:noProof/>
          <w:lang w:val="en-US"/>
        </w:rPr>
      </w:pPr>
      <w:bookmarkStart w:id="189" w:name="p-67355"/>
      <w:bookmarkStart w:id="190" w:name="p73"/>
      <w:bookmarkEnd w:id="189"/>
      <w:bookmarkEnd w:id="190"/>
    </w:p>
    <w:p w14:paraId="5826BF45" w14:textId="77777777" w:rsidR="00353289" w:rsidRPr="003D4C5F" w:rsidRDefault="00353289" w:rsidP="00353289">
      <w:pPr>
        <w:jc w:val="both"/>
        <w:rPr>
          <w:noProof/>
          <w:lang w:val="en-US"/>
        </w:rPr>
      </w:pPr>
      <w:r w:rsidRPr="003D4C5F">
        <w:rPr>
          <w:noProof/>
          <w:lang w:val="en-US"/>
        </w:rPr>
        <w:t>73. If seed has been treated with biological preparations, plant protection products or chemicals, it shall be indicated on the label.</w:t>
      </w:r>
    </w:p>
    <w:p w14:paraId="6184AA62" w14:textId="77777777" w:rsidR="00353289" w:rsidRPr="003D4C5F" w:rsidRDefault="00353289" w:rsidP="00353289">
      <w:pPr>
        <w:jc w:val="both"/>
        <w:rPr>
          <w:noProof/>
          <w:lang w:val="en-US"/>
        </w:rPr>
      </w:pPr>
      <w:bookmarkStart w:id="191" w:name="p-675681"/>
      <w:bookmarkStart w:id="192" w:name="p74"/>
      <w:bookmarkEnd w:id="191"/>
      <w:bookmarkEnd w:id="192"/>
    </w:p>
    <w:p w14:paraId="39895628" w14:textId="77777777" w:rsidR="00353289" w:rsidRPr="003D4C5F" w:rsidRDefault="00353289" w:rsidP="00353289">
      <w:pPr>
        <w:jc w:val="both"/>
        <w:rPr>
          <w:noProof/>
          <w:lang w:val="en-US"/>
        </w:rPr>
      </w:pPr>
      <w:r w:rsidRPr="003D4C5F">
        <w:rPr>
          <w:noProof/>
          <w:lang w:val="en-US"/>
        </w:rPr>
        <w:t>74. If labels have been ordered and supplied to the seed packer prior to seed packaging and taking of a seed sample, the inspector of the Service shall, prior to taking samples, ascertain the use of labels, checking the size and number of packages. If the inspector of the Service finds that:</w:t>
      </w:r>
    </w:p>
    <w:p w14:paraId="64BB0D3A" w14:textId="77777777" w:rsidR="00353289" w:rsidRPr="003D4C5F" w:rsidRDefault="00353289" w:rsidP="00353289">
      <w:pPr>
        <w:ind w:firstLine="709"/>
        <w:jc w:val="both"/>
        <w:rPr>
          <w:noProof/>
          <w:lang w:val="en-US"/>
        </w:rPr>
      </w:pPr>
      <w:r w:rsidRPr="003D4C5F">
        <w:rPr>
          <w:noProof/>
          <w:lang w:val="en-US"/>
        </w:rPr>
        <w:t>74.1. the number of the package units at the place of storage of seed lot is less than the number of labels ordered, the inspector of the Service shall ensure the destruction of the unused labels and shall draw up a deed thereof;</w:t>
      </w:r>
    </w:p>
    <w:p w14:paraId="76F75BF5" w14:textId="77777777" w:rsidR="00353289" w:rsidRPr="003D4C5F" w:rsidRDefault="00353289" w:rsidP="00353289">
      <w:pPr>
        <w:ind w:firstLine="709"/>
        <w:jc w:val="both"/>
        <w:rPr>
          <w:noProof/>
          <w:lang w:val="en-US"/>
        </w:rPr>
      </w:pPr>
      <w:r w:rsidRPr="003D4C5F">
        <w:rPr>
          <w:noProof/>
          <w:lang w:val="en-US"/>
        </w:rPr>
        <w:t>74.2. at the place of storage of the labelled seed lot, there are more package units than the number of labels ordered, the inspector of the Service shall not take a seed sample until the spare package units are separated.</w:t>
      </w:r>
    </w:p>
    <w:p w14:paraId="0A8FC9CE"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w:t>
      </w:r>
      <w:r w:rsidRPr="003D4C5F">
        <w:rPr>
          <w:noProof/>
          <w:lang w:val="en-US"/>
        </w:rPr>
        <w:t>]</w:t>
      </w:r>
    </w:p>
    <w:p w14:paraId="493DAACB" w14:textId="77777777" w:rsidR="00353289" w:rsidRPr="003D4C5F" w:rsidRDefault="00353289" w:rsidP="00353289">
      <w:pPr>
        <w:jc w:val="both"/>
        <w:rPr>
          <w:noProof/>
          <w:lang w:val="en-US"/>
        </w:rPr>
      </w:pPr>
      <w:bookmarkStart w:id="193" w:name="p-675682"/>
      <w:bookmarkStart w:id="194" w:name="p75"/>
      <w:bookmarkEnd w:id="193"/>
      <w:bookmarkEnd w:id="194"/>
    </w:p>
    <w:p w14:paraId="5DCE081C" w14:textId="77777777" w:rsidR="00353289" w:rsidRPr="003D4C5F" w:rsidRDefault="00353289" w:rsidP="00353289">
      <w:pPr>
        <w:jc w:val="both"/>
        <w:rPr>
          <w:noProof/>
          <w:lang w:val="en-US"/>
        </w:rPr>
      </w:pPr>
      <w:r w:rsidRPr="003D4C5F">
        <w:rPr>
          <w:noProof/>
          <w:lang w:val="en-US"/>
        </w:rPr>
        <w:t>75. [4 December 2018]</w:t>
      </w:r>
    </w:p>
    <w:p w14:paraId="4419F642" w14:textId="77777777" w:rsidR="00353289" w:rsidRPr="003D4C5F" w:rsidRDefault="00353289" w:rsidP="00353289">
      <w:pPr>
        <w:jc w:val="both"/>
        <w:rPr>
          <w:noProof/>
          <w:lang w:val="en-US"/>
        </w:rPr>
      </w:pPr>
      <w:bookmarkStart w:id="195" w:name="p-67358"/>
      <w:bookmarkStart w:id="196" w:name="p76"/>
      <w:bookmarkEnd w:id="195"/>
      <w:bookmarkEnd w:id="196"/>
    </w:p>
    <w:p w14:paraId="330924E2" w14:textId="77777777" w:rsidR="00353289" w:rsidRPr="003D4C5F" w:rsidRDefault="00353289" w:rsidP="00353289">
      <w:pPr>
        <w:jc w:val="both"/>
        <w:rPr>
          <w:noProof/>
          <w:lang w:val="en-US"/>
        </w:rPr>
      </w:pPr>
      <w:r w:rsidRPr="003D4C5F">
        <w:rPr>
          <w:noProof/>
          <w:lang w:val="en-US"/>
        </w:rPr>
        <w:t>76. If the labelled seed lot is repackaged in the package units of another size or chemical treatment of the seed lot is conducted, the inspector of the Service shall ensure the destruction of the labels of the labelled lot and shall draw up a deed thereof.</w:t>
      </w:r>
    </w:p>
    <w:p w14:paraId="00D8C2F4" w14:textId="77777777" w:rsidR="00353289" w:rsidRPr="003D4C5F" w:rsidRDefault="00353289" w:rsidP="00353289">
      <w:pPr>
        <w:jc w:val="both"/>
        <w:rPr>
          <w:noProof/>
          <w:lang w:val="en-US"/>
        </w:rPr>
      </w:pPr>
      <w:bookmarkStart w:id="197" w:name="p-67359"/>
      <w:bookmarkStart w:id="198" w:name="p77"/>
      <w:bookmarkEnd w:id="197"/>
      <w:bookmarkEnd w:id="198"/>
    </w:p>
    <w:p w14:paraId="16BBBDBF" w14:textId="77777777" w:rsidR="00353289" w:rsidRPr="003D4C5F" w:rsidRDefault="00353289" w:rsidP="00353289">
      <w:pPr>
        <w:jc w:val="both"/>
        <w:rPr>
          <w:noProof/>
          <w:lang w:val="en-US"/>
        </w:rPr>
      </w:pPr>
      <w:r w:rsidRPr="003D4C5F">
        <w:rPr>
          <w:noProof/>
          <w:lang w:val="en-US"/>
        </w:rPr>
        <w:t>77. Seed mixtures shall be packaged and labelled in accordance with the requirements laid down in Chapters VI and VII of this Regulation. The information indicated on the label shall conform to the content specified in Annex 16 to this Regulation.</w:t>
      </w:r>
    </w:p>
    <w:p w14:paraId="3B6AF738" w14:textId="77777777" w:rsidR="00353289" w:rsidRPr="003D4C5F" w:rsidRDefault="00353289" w:rsidP="00353289">
      <w:pPr>
        <w:jc w:val="both"/>
        <w:rPr>
          <w:noProof/>
          <w:lang w:val="en-US"/>
        </w:rPr>
      </w:pPr>
      <w:bookmarkStart w:id="199" w:name="p-1042141"/>
      <w:bookmarkStart w:id="200" w:name="p78"/>
      <w:bookmarkEnd w:id="199"/>
      <w:bookmarkEnd w:id="200"/>
    </w:p>
    <w:p w14:paraId="119AF27B" w14:textId="77777777" w:rsidR="00353289" w:rsidRPr="003D4C5F" w:rsidRDefault="00353289" w:rsidP="00353289">
      <w:pPr>
        <w:jc w:val="both"/>
        <w:rPr>
          <w:noProof/>
          <w:lang w:val="en-US"/>
        </w:rPr>
      </w:pPr>
      <w:r w:rsidRPr="003D4C5F">
        <w:rPr>
          <w:noProof/>
          <w:lang w:val="en-US"/>
        </w:rPr>
        <w:t>78. Seed not finally certified, but:</w:t>
      </w:r>
    </w:p>
    <w:p w14:paraId="00550D4A" w14:textId="77777777" w:rsidR="00353289" w:rsidRPr="003D4C5F" w:rsidRDefault="00353289" w:rsidP="00353289">
      <w:pPr>
        <w:ind w:firstLine="709"/>
        <w:jc w:val="both"/>
        <w:rPr>
          <w:noProof/>
          <w:lang w:val="en-US"/>
        </w:rPr>
      </w:pPr>
      <w:r w:rsidRPr="003D4C5F">
        <w:rPr>
          <w:noProof/>
          <w:lang w:val="en-US"/>
        </w:rPr>
        <w:t>78.1. grown and harvested in a member state of the Organisation for Economic Co-operation and Development (OECD) which participates in a cereal scheme and conforms to the requirements of the Organisation for Economic Co-operation and Development (OECD) cereal scheme and Section 7 of the Seed and Variety Circulation Law may be finally certified in Latvia. Seed shall be packaged and labelled in accordance with the Organisation for Economic Co-operation and Development (OECD) requirements;</w:t>
      </w:r>
    </w:p>
    <w:p w14:paraId="59EB70A0" w14:textId="77777777" w:rsidR="00353289" w:rsidRPr="003D4C5F" w:rsidRDefault="00353289" w:rsidP="00353289">
      <w:pPr>
        <w:keepNext/>
        <w:keepLines/>
        <w:ind w:firstLine="709"/>
        <w:jc w:val="both"/>
        <w:rPr>
          <w:noProof/>
          <w:lang w:val="en-US"/>
        </w:rPr>
      </w:pPr>
      <w:r w:rsidRPr="003D4C5F">
        <w:rPr>
          <w:noProof/>
          <w:lang w:val="en-US"/>
        </w:rPr>
        <w:t>78.2. grown and harvested in a European Union Member State or a state to which European Union equivalence for field inspections and for the production of certified seed has been granted may be finally certified in Latvia. Seed shall be packaged and labelled in accordance with the requirements laid down in the Seed and Variety Circulation Law and this Regulation;</w:t>
      </w:r>
    </w:p>
    <w:p w14:paraId="384C926D" w14:textId="77777777" w:rsidR="00353289" w:rsidRPr="003D4C5F" w:rsidRDefault="00353289" w:rsidP="00353289">
      <w:pPr>
        <w:ind w:firstLine="709"/>
        <w:jc w:val="both"/>
        <w:rPr>
          <w:noProof/>
          <w:lang w:val="en-US"/>
        </w:rPr>
      </w:pPr>
      <w:r w:rsidRPr="003D4C5F">
        <w:rPr>
          <w:noProof/>
          <w:lang w:val="en-US"/>
        </w:rPr>
        <w:t>78.3. harvested in Latvia and intended for certification in another European Union Member State, shall be packaged under the supervision of the State Plant Protection Service. Seed shall be packaged and labelled in accordance with the requirements laid down in the Seed and Variety Circulation Law and Chapters VI and VII of this Regulation. A label shall be attached and an accompanying document shall be appended to seed packages in accordance with Annex 17 to this Regulation;</w:t>
      </w:r>
    </w:p>
    <w:p w14:paraId="6C9A41D4" w14:textId="77777777" w:rsidR="00353289" w:rsidRPr="003D4C5F" w:rsidRDefault="00353289" w:rsidP="00353289">
      <w:pPr>
        <w:ind w:firstLine="709"/>
        <w:jc w:val="both"/>
        <w:rPr>
          <w:noProof/>
          <w:lang w:val="en-US"/>
        </w:rPr>
      </w:pPr>
      <w:r w:rsidRPr="003D4C5F">
        <w:rPr>
          <w:noProof/>
          <w:lang w:val="en-US"/>
        </w:rPr>
        <w:t>78.4. is harvested in Latvia on one farming farm, but is intended for certification in another farming farm in Latvia, shall be packaged under the supervision of the State Plant Protection Service. Seed shall be packaged and labelled in accordance with the requirements laid down in the Seed and Variety Circulation Law and Chapters VI and VII of this Regulation. A label intended for the seed that is not finally certified shall be attached and an accompanying document shall be appended to seed packages in accordance with Annex 17 to this Regulation.</w:t>
      </w:r>
    </w:p>
    <w:p w14:paraId="74DC40DF"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 26 May 2020; 1 February 2022</w:t>
      </w:r>
      <w:r w:rsidRPr="003D4C5F">
        <w:rPr>
          <w:noProof/>
          <w:lang w:val="en-US"/>
        </w:rPr>
        <w:t>]</w:t>
      </w:r>
    </w:p>
    <w:p w14:paraId="40B1A9B7" w14:textId="77777777" w:rsidR="00353289" w:rsidRPr="003D4C5F" w:rsidRDefault="00353289" w:rsidP="00353289">
      <w:pPr>
        <w:jc w:val="both"/>
        <w:rPr>
          <w:noProof/>
          <w:lang w:val="en-US"/>
        </w:rPr>
      </w:pPr>
      <w:bookmarkStart w:id="201" w:name="p-349832"/>
      <w:bookmarkStart w:id="202" w:name="p79"/>
      <w:bookmarkEnd w:id="201"/>
      <w:bookmarkEnd w:id="202"/>
    </w:p>
    <w:p w14:paraId="7AC8B14F" w14:textId="77777777" w:rsidR="00353289" w:rsidRPr="003D4C5F" w:rsidRDefault="00353289" w:rsidP="00353289">
      <w:pPr>
        <w:jc w:val="both"/>
        <w:rPr>
          <w:noProof/>
          <w:lang w:val="en-US"/>
        </w:rPr>
      </w:pPr>
      <w:r w:rsidRPr="003D4C5F">
        <w:rPr>
          <w:noProof/>
          <w:lang w:val="en-US"/>
        </w:rPr>
        <w:t>79. The requirements specified in Paragraph 78 of this Regulation regarding packaging and labelling shall not apply to the cases regarding which the State Plant Protection Service has agreed with an authorised institution of another state. The requirements referred to in Sub-paragraph 78.4 of this Regulation regarding packaging and labelling shall be applied if there is a relevant decision of the State Plant Protection Service.</w:t>
      </w:r>
    </w:p>
    <w:p w14:paraId="0047301E"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460DB1A9" w14:textId="77777777" w:rsidR="00353289" w:rsidRPr="003D4C5F" w:rsidRDefault="00353289" w:rsidP="00353289">
      <w:pPr>
        <w:jc w:val="both"/>
        <w:rPr>
          <w:b/>
          <w:bCs/>
          <w:noProof/>
          <w:lang w:val="en-US"/>
        </w:rPr>
      </w:pPr>
      <w:bookmarkStart w:id="203" w:name="n-478245"/>
      <w:bookmarkStart w:id="204" w:name="n7_1"/>
      <w:bookmarkEnd w:id="203"/>
      <w:bookmarkEnd w:id="204"/>
    </w:p>
    <w:p w14:paraId="1665742B" w14:textId="77777777" w:rsidR="00353289" w:rsidRPr="003D4C5F" w:rsidRDefault="00353289" w:rsidP="00353289">
      <w:pPr>
        <w:jc w:val="center"/>
        <w:rPr>
          <w:b/>
          <w:noProof/>
          <w:lang w:val="en-US"/>
        </w:rPr>
      </w:pPr>
      <w:r w:rsidRPr="003D4C5F">
        <w:rPr>
          <w:b/>
          <w:noProof/>
          <w:lang w:val="en-US"/>
        </w:rPr>
        <w:t>VII</w:t>
      </w:r>
      <w:r w:rsidRPr="003D4C5F">
        <w:rPr>
          <w:b/>
          <w:noProof/>
          <w:vertAlign w:val="superscript"/>
          <w:lang w:val="en-US"/>
        </w:rPr>
        <w:t>1</w:t>
      </w:r>
      <w:r w:rsidRPr="003D4C5F">
        <w:rPr>
          <w:b/>
          <w:noProof/>
          <w:lang w:val="en-US"/>
        </w:rPr>
        <w:t>. Labelling of Seed Package with Labels of a Packer</w:t>
      </w:r>
    </w:p>
    <w:p w14:paraId="4D265A54" w14:textId="77777777" w:rsidR="00353289" w:rsidRPr="003D4C5F" w:rsidRDefault="00353289" w:rsidP="00353289">
      <w:pPr>
        <w:jc w:val="center"/>
        <w:rPr>
          <w:noProof/>
          <w:lang w:val="en-US"/>
        </w:rPr>
      </w:pPr>
      <w:r w:rsidRPr="003D4C5F">
        <w:rPr>
          <w:noProof/>
          <w:lang w:val="en-US"/>
        </w:rPr>
        <w:t>[</w:t>
      </w:r>
      <w:r w:rsidRPr="003D4C5F">
        <w:rPr>
          <w:i/>
          <w:iCs/>
          <w:noProof/>
          <w:lang w:val="en-US"/>
        </w:rPr>
        <w:t>13 August 2013</w:t>
      </w:r>
      <w:r w:rsidRPr="003D4C5F">
        <w:rPr>
          <w:noProof/>
          <w:lang w:val="en-US"/>
        </w:rPr>
        <w:t>]</w:t>
      </w:r>
    </w:p>
    <w:p w14:paraId="53643802" w14:textId="77777777" w:rsidR="00353289" w:rsidRPr="003D4C5F" w:rsidRDefault="00353289" w:rsidP="00353289">
      <w:pPr>
        <w:jc w:val="both"/>
        <w:rPr>
          <w:noProof/>
          <w:lang w:val="en-US"/>
        </w:rPr>
      </w:pPr>
      <w:bookmarkStart w:id="205" w:name="p-478246"/>
      <w:bookmarkStart w:id="206" w:name="p79_1"/>
      <w:bookmarkEnd w:id="205"/>
      <w:bookmarkEnd w:id="206"/>
    </w:p>
    <w:p w14:paraId="46C5895B" w14:textId="77777777" w:rsidR="00353289" w:rsidRPr="003D4C5F" w:rsidRDefault="00353289" w:rsidP="00353289">
      <w:pPr>
        <w:jc w:val="both"/>
        <w:rPr>
          <w:noProof/>
          <w:lang w:val="en-US"/>
        </w:rPr>
      </w:pPr>
      <w:r w:rsidRPr="003D4C5F">
        <w:rPr>
          <w:noProof/>
          <w:lang w:val="en-US"/>
        </w:rPr>
        <w:t>79.</w:t>
      </w:r>
      <w:r w:rsidRPr="003D4C5F">
        <w:rPr>
          <w:noProof/>
          <w:vertAlign w:val="superscript"/>
          <w:lang w:val="en-US"/>
        </w:rPr>
        <w:t xml:space="preserve">1 </w:t>
      </w:r>
      <w:r w:rsidRPr="003D4C5F">
        <w:rPr>
          <w:noProof/>
          <w:lang w:val="en-US"/>
        </w:rPr>
        <w:t>Labels of a packer (supplier) shall be used for small packages of the species referred to in Paragraph 66.</w:t>
      </w:r>
      <w:r w:rsidRPr="003D4C5F">
        <w:rPr>
          <w:noProof/>
          <w:vertAlign w:val="superscript"/>
          <w:lang w:val="en-US"/>
        </w:rPr>
        <w:t xml:space="preserve">1 </w:t>
      </w:r>
      <w:r w:rsidRPr="003D4C5F">
        <w:rPr>
          <w:noProof/>
          <w:lang w:val="en-US"/>
        </w:rPr>
        <w:t>of this Regulation.</w:t>
      </w:r>
    </w:p>
    <w:p w14:paraId="23333FBA" w14:textId="77777777" w:rsidR="00353289" w:rsidRPr="003D4C5F" w:rsidRDefault="00353289" w:rsidP="00353289">
      <w:pPr>
        <w:jc w:val="both"/>
        <w:rPr>
          <w:noProof/>
          <w:lang w:val="en-US"/>
        </w:rPr>
      </w:pPr>
      <w:bookmarkStart w:id="207" w:name="p-675683"/>
      <w:bookmarkStart w:id="208" w:name="p79_2"/>
      <w:bookmarkEnd w:id="207"/>
      <w:bookmarkEnd w:id="208"/>
    </w:p>
    <w:p w14:paraId="002089FB" w14:textId="77777777" w:rsidR="00353289" w:rsidRPr="003D4C5F" w:rsidRDefault="00353289" w:rsidP="00353289">
      <w:pPr>
        <w:jc w:val="both"/>
        <w:rPr>
          <w:noProof/>
          <w:lang w:val="en-US"/>
        </w:rPr>
      </w:pPr>
      <w:r w:rsidRPr="003D4C5F">
        <w:rPr>
          <w:noProof/>
          <w:lang w:val="en-US"/>
        </w:rPr>
        <w:t>79.</w:t>
      </w:r>
      <w:r w:rsidRPr="003D4C5F">
        <w:rPr>
          <w:noProof/>
          <w:vertAlign w:val="superscript"/>
          <w:lang w:val="en-US"/>
        </w:rPr>
        <w:t xml:space="preserve">2 </w:t>
      </w:r>
      <w:r w:rsidRPr="003D4C5F">
        <w:rPr>
          <w:noProof/>
          <w:lang w:val="en-US"/>
        </w:rPr>
        <w:t>A packer shall indicate the information referred to in Annex 15.</w:t>
      </w:r>
      <w:r w:rsidRPr="003D4C5F">
        <w:rPr>
          <w:noProof/>
          <w:vertAlign w:val="superscript"/>
          <w:lang w:val="en-US"/>
        </w:rPr>
        <w:t>1</w:t>
      </w:r>
      <w:r w:rsidRPr="003D4C5F">
        <w:rPr>
          <w:noProof/>
          <w:lang w:val="en-US"/>
        </w:rPr>
        <w:t>, as well as Paragraphs 71 and 73 of this Regulation regarding a label of a small package or marking of a package.</w:t>
      </w:r>
    </w:p>
    <w:p w14:paraId="7B5A19A1"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w:t>
      </w:r>
      <w:r w:rsidRPr="003D4C5F">
        <w:rPr>
          <w:noProof/>
          <w:lang w:val="en-US"/>
        </w:rPr>
        <w:t>]</w:t>
      </w:r>
    </w:p>
    <w:p w14:paraId="4A961F37" w14:textId="77777777" w:rsidR="00353289" w:rsidRPr="003D4C5F" w:rsidRDefault="00353289" w:rsidP="00353289">
      <w:pPr>
        <w:jc w:val="both"/>
        <w:rPr>
          <w:noProof/>
          <w:lang w:val="en-US"/>
        </w:rPr>
      </w:pPr>
      <w:bookmarkStart w:id="209" w:name="p-478248"/>
      <w:bookmarkStart w:id="210" w:name="p79_3"/>
      <w:bookmarkEnd w:id="209"/>
      <w:bookmarkEnd w:id="210"/>
    </w:p>
    <w:p w14:paraId="7C384E3A" w14:textId="77777777" w:rsidR="00353289" w:rsidRPr="003D4C5F" w:rsidRDefault="00353289" w:rsidP="00353289">
      <w:pPr>
        <w:jc w:val="both"/>
        <w:rPr>
          <w:noProof/>
          <w:lang w:val="en-US"/>
        </w:rPr>
      </w:pPr>
      <w:r w:rsidRPr="003D4C5F">
        <w:rPr>
          <w:noProof/>
          <w:lang w:val="en-US"/>
        </w:rPr>
        <w:t>79.</w:t>
      </w:r>
      <w:r w:rsidRPr="003D4C5F">
        <w:rPr>
          <w:noProof/>
          <w:vertAlign w:val="superscript"/>
          <w:lang w:val="en-US"/>
        </w:rPr>
        <w:t xml:space="preserve">3 </w:t>
      </w:r>
      <w:r w:rsidRPr="003D4C5F">
        <w:rPr>
          <w:noProof/>
          <w:lang w:val="en-US"/>
        </w:rPr>
        <w:t>A packer, when closing small seed packages, shall ensure that they cannot be opened without visible signs of label or package damages.</w:t>
      </w:r>
    </w:p>
    <w:p w14:paraId="171E11B1" w14:textId="77777777" w:rsidR="00353289" w:rsidRPr="003D4C5F" w:rsidRDefault="00353289" w:rsidP="00353289">
      <w:pPr>
        <w:jc w:val="both"/>
        <w:rPr>
          <w:noProof/>
          <w:lang w:val="en-US"/>
        </w:rPr>
      </w:pPr>
      <w:bookmarkStart w:id="211" w:name="p-478249"/>
      <w:bookmarkStart w:id="212" w:name="p79_4"/>
      <w:bookmarkEnd w:id="211"/>
      <w:bookmarkEnd w:id="212"/>
    </w:p>
    <w:p w14:paraId="77996846" w14:textId="77777777" w:rsidR="00353289" w:rsidRPr="003D4C5F" w:rsidRDefault="00353289" w:rsidP="00353289">
      <w:pPr>
        <w:jc w:val="both"/>
        <w:rPr>
          <w:noProof/>
          <w:lang w:val="en-US"/>
        </w:rPr>
      </w:pPr>
      <w:r w:rsidRPr="003D4C5F">
        <w:rPr>
          <w:noProof/>
          <w:lang w:val="en-US"/>
        </w:rPr>
        <w:t>79.</w:t>
      </w:r>
      <w:r w:rsidRPr="003D4C5F">
        <w:rPr>
          <w:noProof/>
          <w:vertAlign w:val="superscript"/>
          <w:lang w:val="en-US"/>
        </w:rPr>
        <w:t xml:space="preserve">4 </w:t>
      </w:r>
      <w:r w:rsidRPr="003D4C5F">
        <w:rPr>
          <w:noProof/>
          <w:lang w:val="en-US"/>
        </w:rPr>
        <w:t>A label may be put inside a small transparent package, if it is legible through the package.</w:t>
      </w:r>
    </w:p>
    <w:p w14:paraId="53422F61" w14:textId="77777777" w:rsidR="00353289" w:rsidRPr="003D4C5F" w:rsidRDefault="00353289" w:rsidP="00353289">
      <w:pPr>
        <w:jc w:val="both"/>
        <w:rPr>
          <w:noProof/>
          <w:lang w:val="en-US"/>
        </w:rPr>
      </w:pPr>
      <w:bookmarkStart w:id="213" w:name="p-478250"/>
      <w:bookmarkStart w:id="214" w:name="p79_5"/>
      <w:bookmarkEnd w:id="213"/>
      <w:bookmarkEnd w:id="214"/>
    </w:p>
    <w:p w14:paraId="2D207016" w14:textId="77777777" w:rsidR="00353289" w:rsidRPr="003D4C5F" w:rsidRDefault="00353289" w:rsidP="00353289">
      <w:pPr>
        <w:jc w:val="both"/>
        <w:rPr>
          <w:noProof/>
          <w:lang w:val="en-US"/>
        </w:rPr>
      </w:pPr>
      <w:r w:rsidRPr="003D4C5F">
        <w:rPr>
          <w:noProof/>
          <w:lang w:val="en-US"/>
        </w:rPr>
        <w:t>79.</w:t>
      </w:r>
      <w:r w:rsidRPr="003D4C5F">
        <w:rPr>
          <w:noProof/>
          <w:vertAlign w:val="superscript"/>
          <w:lang w:val="en-US"/>
        </w:rPr>
        <w:t xml:space="preserve">5 </w:t>
      </w:r>
      <w:r w:rsidRPr="003D4C5F">
        <w:rPr>
          <w:noProof/>
          <w:lang w:val="en-US"/>
        </w:rPr>
        <w:t>A repeated labelling of small seed packages is allowed only under the supervision of the Service.</w:t>
      </w:r>
    </w:p>
    <w:p w14:paraId="5078B948" w14:textId="77777777" w:rsidR="00353289" w:rsidRPr="003D4C5F" w:rsidRDefault="00353289" w:rsidP="00353289">
      <w:pPr>
        <w:jc w:val="both"/>
        <w:rPr>
          <w:noProof/>
          <w:lang w:val="en-US"/>
        </w:rPr>
      </w:pPr>
      <w:bookmarkStart w:id="215" w:name="p-736055"/>
      <w:bookmarkStart w:id="216" w:name="p79_6"/>
      <w:bookmarkEnd w:id="215"/>
      <w:bookmarkEnd w:id="216"/>
    </w:p>
    <w:p w14:paraId="4268EF53" w14:textId="77777777" w:rsidR="00353289" w:rsidRPr="003D4C5F" w:rsidRDefault="00353289" w:rsidP="00353289">
      <w:pPr>
        <w:jc w:val="both"/>
        <w:rPr>
          <w:noProof/>
          <w:lang w:val="en-US"/>
        </w:rPr>
      </w:pPr>
      <w:r w:rsidRPr="003D4C5F">
        <w:rPr>
          <w:noProof/>
          <w:lang w:val="en-US"/>
        </w:rPr>
        <w:t>79.</w:t>
      </w:r>
      <w:r w:rsidRPr="003D4C5F">
        <w:rPr>
          <w:noProof/>
          <w:vertAlign w:val="superscript"/>
          <w:lang w:val="en-US"/>
        </w:rPr>
        <w:t xml:space="preserve">6 </w:t>
      </w:r>
      <w:r w:rsidRPr="003D4C5F">
        <w:rPr>
          <w:noProof/>
          <w:lang w:val="en-US"/>
        </w:rPr>
        <w:t>A packer shall indicate all information in a seed inventory journal regarding the seed lots in small packages and shall ensure traceability of seed lots in accordance with Paragraph 100 of this Regulation and the possibility for the Service to check seed identity.</w:t>
      </w:r>
    </w:p>
    <w:p w14:paraId="4EB219C5"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w:t>
      </w:r>
      <w:r w:rsidRPr="003D4C5F">
        <w:rPr>
          <w:noProof/>
          <w:lang w:val="en-US"/>
        </w:rPr>
        <w:t>]</w:t>
      </w:r>
    </w:p>
    <w:p w14:paraId="21937382" w14:textId="77777777" w:rsidR="00353289" w:rsidRPr="003D4C5F" w:rsidRDefault="00353289" w:rsidP="00353289">
      <w:pPr>
        <w:jc w:val="both"/>
        <w:rPr>
          <w:noProof/>
          <w:lang w:val="en-US"/>
        </w:rPr>
      </w:pPr>
      <w:bookmarkStart w:id="217" w:name="p-736056"/>
      <w:bookmarkStart w:id="218" w:name="p79_7"/>
      <w:bookmarkEnd w:id="217"/>
      <w:bookmarkEnd w:id="218"/>
    </w:p>
    <w:p w14:paraId="30C30D02" w14:textId="77777777" w:rsidR="00353289" w:rsidRPr="003D4C5F" w:rsidRDefault="00353289" w:rsidP="00353289">
      <w:pPr>
        <w:jc w:val="both"/>
        <w:rPr>
          <w:noProof/>
          <w:lang w:val="en-US"/>
        </w:rPr>
      </w:pPr>
      <w:r w:rsidRPr="003D4C5F">
        <w:rPr>
          <w:noProof/>
          <w:lang w:val="en-US"/>
        </w:rPr>
        <w:t>79.</w:t>
      </w:r>
      <w:r w:rsidRPr="003D4C5F">
        <w:rPr>
          <w:noProof/>
          <w:vertAlign w:val="superscript"/>
          <w:lang w:val="en-US"/>
        </w:rPr>
        <w:t xml:space="preserve">7 </w:t>
      </w:r>
      <w:r w:rsidRPr="003D4C5F">
        <w:rPr>
          <w:noProof/>
          <w:lang w:val="en-US"/>
        </w:rPr>
        <w:t>A packer, upon using the packer labels, may pack only the seed previously certified in accordance with Section 7 of the Seed and Variety Circulation Law.</w:t>
      </w:r>
    </w:p>
    <w:p w14:paraId="45D6C3D8"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w:t>
      </w:r>
      <w:r w:rsidRPr="003D4C5F">
        <w:rPr>
          <w:noProof/>
          <w:lang w:val="en-US"/>
        </w:rPr>
        <w:t>]</w:t>
      </w:r>
    </w:p>
    <w:p w14:paraId="5B23FF32" w14:textId="77777777" w:rsidR="00353289" w:rsidRPr="003D4C5F" w:rsidRDefault="00353289" w:rsidP="00353289">
      <w:pPr>
        <w:jc w:val="both"/>
        <w:rPr>
          <w:b/>
          <w:bCs/>
          <w:noProof/>
          <w:lang w:val="en-US"/>
        </w:rPr>
      </w:pPr>
      <w:bookmarkStart w:id="219" w:name="n-67362"/>
      <w:bookmarkStart w:id="220" w:name="n8"/>
      <w:bookmarkEnd w:id="219"/>
      <w:bookmarkEnd w:id="220"/>
    </w:p>
    <w:p w14:paraId="0F02172E" w14:textId="77777777" w:rsidR="00353289" w:rsidRPr="003D4C5F" w:rsidRDefault="00353289" w:rsidP="00353289">
      <w:pPr>
        <w:jc w:val="center"/>
        <w:rPr>
          <w:b/>
          <w:noProof/>
          <w:lang w:val="en-US"/>
        </w:rPr>
      </w:pPr>
      <w:r w:rsidRPr="003D4C5F">
        <w:rPr>
          <w:b/>
          <w:noProof/>
          <w:lang w:val="en-US"/>
        </w:rPr>
        <w:t>VIII. Marketing of Seeds</w:t>
      </w:r>
    </w:p>
    <w:p w14:paraId="5E3FF668" w14:textId="77777777" w:rsidR="00353289" w:rsidRPr="003D4C5F" w:rsidRDefault="00353289" w:rsidP="00353289">
      <w:pPr>
        <w:jc w:val="both"/>
        <w:rPr>
          <w:noProof/>
          <w:lang w:val="en-US"/>
        </w:rPr>
      </w:pPr>
      <w:bookmarkStart w:id="221" w:name="p-67363"/>
      <w:bookmarkStart w:id="222" w:name="p80"/>
      <w:bookmarkEnd w:id="221"/>
      <w:bookmarkEnd w:id="222"/>
    </w:p>
    <w:p w14:paraId="56DCE48C" w14:textId="77777777" w:rsidR="00353289" w:rsidRPr="003D4C5F" w:rsidRDefault="00353289" w:rsidP="00353289">
      <w:pPr>
        <w:jc w:val="both"/>
        <w:rPr>
          <w:noProof/>
          <w:lang w:val="en-US"/>
        </w:rPr>
      </w:pPr>
      <w:r w:rsidRPr="003D4C5F">
        <w:rPr>
          <w:noProof/>
          <w:lang w:val="en-US"/>
        </w:rPr>
        <w:t>80. Marketing of seeds shall be permitted only after they have been attested as pre-basic (PB), basic (B) or certified (C) seed.</w:t>
      </w:r>
    </w:p>
    <w:p w14:paraId="7338B6DB" w14:textId="77777777" w:rsidR="00353289" w:rsidRPr="003D4C5F" w:rsidRDefault="00353289" w:rsidP="00353289">
      <w:pPr>
        <w:jc w:val="both"/>
        <w:rPr>
          <w:noProof/>
          <w:lang w:val="en-US"/>
        </w:rPr>
      </w:pPr>
      <w:bookmarkStart w:id="223" w:name="p-736057"/>
      <w:bookmarkStart w:id="224" w:name="p80_1"/>
      <w:bookmarkEnd w:id="223"/>
      <w:bookmarkEnd w:id="224"/>
    </w:p>
    <w:p w14:paraId="61CBF441" w14:textId="77777777" w:rsidR="00353289" w:rsidRPr="003D4C5F" w:rsidRDefault="00353289" w:rsidP="00353289">
      <w:pPr>
        <w:jc w:val="both"/>
        <w:rPr>
          <w:noProof/>
          <w:lang w:val="en-US"/>
        </w:rPr>
      </w:pPr>
      <w:r w:rsidRPr="003D4C5F">
        <w:rPr>
          <w:noProof/>
          <w:lang w:val="en-US"/>
        </w:rPr>
        <w:t>80.</w:t>
      </w:r>
      <w:r w:rsidRPr="003D4C5F">
        <w:rPr>
          <w:noProof/>
          <w:vertAlign w:val="superscript"/>
          <w:lang w:val="en-US"/>
        </w:rPr>
        <w:t xml:space="preserve">1 </w:t>
      </w:r>
      <w:r w:rsidRPr="003D4C5F">
        <w:rPr>
          <w:noProof/>
          <w:lang w:val="en-US"/>
        </w:rPr>
        <w:t>If seed packages and labelling have not been changed during the storage period, the seed intended for marketing shall be tested repeatedly in compliance with the terms and conditions stipulated in Annex 17.</w:t>
      </w:r>
      <w:r w:rsidRPr="003D4C5F">
        <w:rPr>
          <w:noProof/>
          <w:vertAlign w:val="superscript"/>
          <w:lang w:val="en-US"/>
        </w:rPr>
        <w:t xml:space="preserve">1 </w:t>
      </w:r>
      <w:r w:rsidRPr="003D4C5F">
        <w:rPr>
          <w:noProof/>
          <w:lang w:val="en-US"/>
        </w:rPr>
        <w:t>to this Regulation.</w:t>
      </w:r>
    </w:p>
    <w:p w14:paraId="686655D3"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w:t>
      </w:r>
      <w:r w:rsidRPr="003D4C5F">
        <w:rPr>
          <w:noProof/>
          <w:lang w:val="en-US"/>
        </w:rPr>
        <w:t>]</w:t>
      </w:r>
    </w:p>
    <w:p w14:paraId="38F7754A" w14:textId="77777777" w:rsidR="00353289" w:rsidRPr="003D4C5F" w:rsidRDefault="00353289" w:rsidP="00353289">
      <w:pPr>
        <w:jc w:val="both"/>
        <w:rPr>
          <w:noProof/>
          <w:lang w:val="en-US"/>
        </w:rPr>
      </w:pPr>
      <w:bookmarkStart w:id="225" w:name="p-736058"/>
      <w:bookmarkStart w:id="226" w:name="p80_2"/>
      <w:bookmarkEnd w:id="225"/>
      <w:bookmarkEnd w:id="226"/>
    </w:p>
    <w:p w14:paraId="085B7878" w14:textId="77777777" w:rsidR="00353289" w:rsidRPr="003D4C5F" w:rsidRDefault="00353289" w:rsidP="00353289">
      <w:pPr>
        <w:jc w:val="both"/>
        <w:rPr>
          <w:noProof/>
          <w:lang w:val="en-US"/>
        </w:rPr>
      </w:pPr>
      <w:r w:rsidRPr="003D4C5F">
        <w:rPr>
          <w:noProof/>
          <w:lang w:val="en-US"/>
        </w:rPr>
        <w:t>80.</w:t>
      </w:r>
      <w:r w:rsidRPr="003D4C5F">
        <w:rPr>
          <w:noProof/>
          <w:vertAlign w:val="superscript"/>
          <w:lang w:val="en-US"/>
        </w:rPr>
        <w:t xml:space="preserve">2 </w:t>
      </w:r>
      <w:r w:rsidRPr="003D4C5F">
        <w:rPr>
          <w:noProof/>
          <w:lang w:val="en-US"/>
        </w:rPr>
        <w:t>[26 May 2020]</w:t>
      </w:r>
    </w:p>
    <w:p w14:paraId="38294C3E" w14:textId="77777777" w:rsidR="00353289" w:rsidRPr="003D4C5F" w:rsidRDefault="00353289" w:rsidP="00353289">
      <w:pPr>
        <w:jc w:val="both"/>
        <w:rPr>
          <w:noProof/>
          <w:lang w:val="en-US"/>
        </w:rPr>
      </w:pPr>
      <w:bookmarkStart w:id="227" w:name="p-675686"/>
      <w:bookmarkStart w:id="228" w:name="p80_3"/>
      <w:bookmarkEnd w:id="227"/>
      <w:bookmarkEnd w:id="228"/>
    </w:p>
    <w:p w14:paraId="235EA64A" w14:textId="77777777" w:rsidR="00353289" w:rsidRPr="003D4C5F" w:rsidRDefault="00353289" w:rsidP="00353289">
      <w:pPr>
        <w:jc w:val="both"/>
        <w:rPr>
          <w:noProof/>
          <w:lang w:val="en-US"/>
        </w:rPr>
      </w:pPr>
      <w:r w:rsidRPr="003D4C5F">
        <w:rPr>
          <w:noProof/>
          <w:lang w:val="en-US"/>
        </w:rPr>
        <w:t>80.</w:t>
      </w:r>
      <w:r w:rsidRPr="003D4C5F">
        <w:rPr>
          <w:noProof/>
          <w:vertAlign w:val="superscript"/>
          <w:lang w:val="en-US"/>
        </w:rPr>
        <w:t xml:space="preserve">3 </w:t>
      </w:r>
      <w:r w:rsidRPr="003D4C5F">
        <w:rPr>
          <w:noProof/>
          <w:lang w:val="en-US"/>
        </w:rPr>
        <w:t>If seed packages and marking have not been changed during the storage period, seed germination power and the indicators referred to in Sub-paragraphs 57.1 and 57.2 of this Regulation shall be determined during the repeated testing of the seed intended for marketing.</w:t>
      </w:r>
    </w:p>
    <w:p w14:paraId="011E2E77"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w:t>
      </w:r>
      <w:r w:rsidRPr="003D4C5F">
        <w:rPr>
          <w:noProof/>
          <w:lang w:val="en-US"/>
        </w:rPr>
        <w:t>]</w:t>
      </w:r>
    </w:p>
    <w:p w14:paraId="7DE94CF0" w14:textId="77777777" w:rsidR="00353289" w:rsidRPr="003D4C5F" w:rsidRDefault="00353289" w:rsidP="00353289">
      <w:pPr>
        <w:jc w:val="both"/>
        <w:rPr>
          <w:noProof/>
          <w:lang w:val="en-US"/>
        </w:rPr>
      </w:pPr>
      <w:bookmarkStart w:id="229" w:name="p-736060"/>
      <w:bookmarkStart w:id="230" w:name="p80_4"/>
      <w:bookmarkEnd w:id="229"/>
      <w:bookmarkEnd w:id="230"/>
    </w:p>
    <w:p w14:paraId="7A399EDA" w14:textId="77777777" w:rsidR="00353289" w:rsidRPr="003D4C5F" w:rsidRDefault="00353289" w:rsidP="00353289">
      <w:pPr>
        <w:jc w:val="both"/>
        <w:rPr>
          <w:noProof/>
          <w:lang w:val="en-US"/>
        </w:rPr>
      </w:pPr>
      <w:r w:rsidRPr="003D4C5F">
        <w:rPr>
          <w:noProof/>
          <w:lang w:val="en-US"/>
        </w:rPr>
        <w:t>80.</w:t>
      </w:r>
      <w:r w:rsidRPr="003D4C5F">
        <w:rPr>
          <w:noProof/>
          <w:vertAlign w:val="superscript"/>
          <w:lang w:val="en-US"/>
        </w:rPr>
        <w:t xml:space="preserve">4 </w:t>
      </w:r>
      <w:r w:rsidRPr="003D4C5F">
        <w:rPr>
          <w:noProof/>
          <w:lang w:val="en-US"/>
        </w:rPr>
        <w:t>If the period referred to in Paragraph 17.</w:t>
      </w:r>
      <w:r w:rsidRPr="003D4C5F">
        <w:rPr>
          <w:noProof/>
          <w:vertAlign w:val="superscript"/>
          <w:lang w:val="en-US"/>
        </w:rPr>
        <w:t xml:space="preserve">1 </w:t>
      </w:r>
      <w:r w:rsidRPr="003D4C5F">
        <w:rPr>
          <w:noProof/>
          <w:lang w:val="en-US"/>
        </w:rPr>
        <w:t>of this Regulation has ended and repeated testing of the seed quality has not been conducted, it is prohibited to market such seed.</w:t>
      </w:r>
    </w:p>
    <w:p w14:paraId="0F900CC1"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 26 May 2020</w:t>
      </w:r>
      <w:r w:rsidRPr="003D4C5F">
        <w:rPr>
          <w:noProof/>
          <w:lang w:val="en-US"/>
        </w:rPr>
        <w:t>]</w:t>
      </w:r>
    </w:p>
    <w:p w14:paraId="24460FD2" w14:textId="77777777" w:rsidR="00353289" w:rsidRPr="003D4C5F" w:rsidRDefault="00353289" w:rsidP="00353289">
      <w:pPr>
        <w:jc w:val="both"/>
        <w:rPr>
          <w:noProof/>
          <w:lang w:val="en-US"/>
        </w:rPr>
      </w:pPr>
      <w:bookmarkStart w:id="231" w:name="p-675688"/>
      <w:bookmarkStart w:id="232" w:name="p80_5"/>
      <w:bookmarkEnd w:id="231"/>
      <w:bookmarkEnd w:id="232"/>
    </w:p>
    <w:p w14:paraId="2ED9BE9C" w14:textId="77777777" w:rsidR="00353289" w:rsidRPr="003D4C5F" w:rsidRDefault="00353289" w:rsidP="00353289">
      <w:pPr>
        <w:jc w:val="both"/>
        <w:rPr>
          <w:noProof/>
          <w:lang w:val="en-US"/>
        </w:rPr>
      </w:pPr>
      <w:r w:rsidRPr="003D4C5F">
        <w:rPr>
          <w:noProof/>
          <w:lang w:val="en-US"/>
        </w:rPr>
        <w:t>80.</w:t>
      </w:r>
      <w:r w:rsidRPr="003D4C5F">
        <w:rPr>
          <w:noProof/>
          <w:vertAlign w:val="superscript"/>
          <w:lang w:val="en-US"/>
        </w:rPr>
        <w:t xml:space="preserve">5 </w:t>
      </w:r>
      <w:r w:rsidRPr="003D4C5F">
        <w:rPr>
          <w:noProof/>
          <w:lang w:val="en-US"/>
        </w:rPr>
        <w:t>The seed shall be kept under conditions which fully ensure preservation of the qualitative characteristics of the seed. A seed trader shall be responsible for the conformity of the seed quality with the quality indicated in accompanying documents.</w:t>
      </w:r>
    </w:p>
    <w:p w14:paraId="72723FE9"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w:t>
      </w:r>
      <w:r w:rsidRPr="003D4C5F">
        <w:rPr>
          <w:noProof/>
          <w:lang w:val="en-US"/>
        </w:rPr>
        <w:t>]</w:t>
      </w:r>
    </w:p>
    <w:p w14:paraId="240AB44C" w14:textId="77777777" w:rsidR="00353289" w:rsidRPr="003D4C5F" w:rsidRDefault="00353289" w:rsidP="00353289">
      <w:pPr>
        <w:jc w:val="both"/>
        <w:rPr>
          <w:noProof/>
          <w:lang w:val="en-US"/>
        </w:rPr>
      </w:pPr>
      <w:bookmarkStart w:id="233" w:name="p-349833"/>
      <w:bookmarkStart w:id="234" w:name="p81"/>
      <w:bookmarkEnd w:id="233"/>
      <w:bookmarkEnd w:id="234"/>
    </w:p>
    <w:p w14:paraId="49B39BC1" w14:textId="77777777" w:rsidR="00353289" w:rsidRPr="003D4C5F" w:rsidRDefault="00353289" w:rsidP="00353289">
      <w:pPr>
        <w:jc w:val="both"/>
        <w:rPr>
          <w:noProof/>
          <w:lang w:val="en-US"/>
        </w:rPr>
      </w:pPr>
      <w:r w:rsidRPr="003D4C5F">
        <w:rPr>
          <w:noProof/>
          <w:lang w:val="en-US"/>
        </w:rPr>
        <w:t>81. In Latvia, the marketing of seed mixtures of cereal varieties and of cereal and legume species shall be permitted, if the relevant varieties are included in the Latvian Catalogue of Plant Varieties or European Union common catalogue of agricultural crops, and it does not contain a notation regarding specific characteristics of particular varieties that do not permit the preparation of mixtures. Prior to the preparation of a seed mixture, the conformity of its components to the quality requirements of the relevant seed category shall be evaluated.</w:t>
      </w:r>
    </w:p>
    <w:p w14:paraId="0A6B1448"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48F5C77A" w14:textId="77777777" w:rsidR="00353289" w:rsidRPr="003D4C5F" w:rsidRDefault="00353289" w:rsidP="00353289">
      <w:pPr>
        <w:jc w:val="both"/>
        <w:rPr>
          <w:noProof/>
          <w:lang w:val="en-US"/>
        </w:rPr>
      </w:pPr>
      <w:bookmarkStart w:id="235" w:name="p-478253"/>
      <w:bookmarkStart w:id="236" w:name="p81_1"/>
      <w:bookmarkEnd w:id="235"/>
      <w:bookmarkEnd w:id="236"/>
    </w:p>
    <w:p w14:paraId="17F26B70" w14:textId="77777777" w:rsidR="00353289" w:rsidRPr="003D4C5F" w:rsidRDefault="00353289" w:rsidP="00353289">
      <w:pPr>
        <w:jc w:val="both"/>
        <w:rPr>
          <w:noProof/>
          <w:lang w:val="en-US"/>
        </w:rPr>
      </w:pPr>
      <w:r w:rsidRPr="003D4C5F">
        <w:rPr>
          <w:noProof/>
          <w:lang w:val="en-US"/>
        </w:rPr>
        <w:t>81.</w:t>
      </w:r>
      <w:r w:rsidRPr="003D4C5F">
        <w:rPr>
          <w:noProof/>
          <w:vertAlign w:val="superscript"/>
          <w:lang w:val="en-US"/>
        </w:rPr>
        <w:t xml:space="preserve">1 </w:t>
      </w:r>
      <w:r w:rsidRPr="003D4C5F">
        <w:rPr>
          <w:noProof/>
          <w:lang w:val="en-US"/>
        </w:rPr>
        <w:t>It is allowed to import and market buckwheat (</w:t>
      </w:r>
      <w:r w:rsidRPr="003D4C5F">
        <w:rPr>
          <w:i/>
          <w:noProof/>
          <w:lang w:val="en-US"/>
        </w:rPr>
        <w:t>Fagopyrum esculentum Moench</w:t>
      </w:r>
      <w:r w:rsidRPr="003D4C5F">
        <w:rPr>
          <w:noProof/>
          <w:lang w:val="en-US"/>
        </w:rPr>
        <w:t>) seed also in case the variety of the referred to species is not included in the Latvian Catalogue of Plant Varieties, but the seed quality conforms to the requirements laid down in Annex 11 to this Regulation.</w:t>
      </w:r>
    </w:p>
    <w:p w14:paraId="4A10728A" w14:textId="77777777" w:rsidR="00353289" w:rsidRPr="003D4C5F" w:rsidRDefault="00353289" w:rsidP="00353289">
      <w:pPr>
        <w:jc w:val="both"/>
        <w:rPr>
          <w:noProof/>
          <w:lang w:val="en-US"/>
        </w:rPr>
      </w:pPr>
      <w:r w:rsidRPr="003D4C5F">
        <w:rPr>
          <w:noProof/>
          <w:lang w:val="en-US"/>
        </w:rPr>
        <w:t>[</w:t>
      </w:r>
      <w:r w:rsidRPr="003D4C5F">
        <w:rPr>
          <w:i/>
          <w:iCs/>
          <w:noProof/>
          <w:lang w:val="en-US"/>
        </w:rPr>
        <w:t>13 August 2013</w:t>
      </w:r>
      <w:r w:rsidRPr="003D4C5F">
        <w:rPr>
          <w:noProof/>
          <w:lang w:val="en-US"/>
        </w:rPr>
        <w:t>]</w:t>
      </w:r>
    </w:p>
    <w:p w14:paraId="74070394" w14:textId="77777777" w:rsidR="00353289" w:rsidRPr="003D4C5F" w:rsidRDefault="00353289" w:rsidP="00353289">
      <w:pPr>
        <w:jc w:val="both"/>
        <w:rPr>
          <w:noProof/>
          <w:lang w:val="en-US"/>
        </w:rPr>
      </w:pPr>
      <w:bookmarkStart w:id="237" w:name="p-478254"/>
      <w:bookmarkStart w:id="238" w:name="p81_2"/>
      <w:bookmarkEnd w:id="237"/>
      <w:bookmarkEnd w:id="238"/>
    </w:p>
    <w:p w14:paraId="4C2130BD" w14:textId="77777777" w:rsidR="00353289" w:rsidRPr="003D4C5F" w:rsidRDefault="00353289" w:rsidP="00353289">
      <w:pPr>
        <w:jc w:val="both"/>
        <w:rPr>
          <w:noProof/>
          <w:lang w:val="en-US"/>
        </w:rPr>
      </w:pPr>
      <w:r w:rsidRPr="003D4C5F">
        <w:rPr>
          <w:noProof/>
          <w:lang w:val="en-US"/>
        </w:rPr>
        <w:t>81.</w:t>
      </w:r>
      <w:r w:rsidRPr="003D4C5F">
        <w:rPr>
          <w:noProof/>
          <w:vertAlign w:val="superscript"/>
          <w:lang w:val="en-US"/>
        </w:rPr>
        <w:t xml:space="preserve">2 </w:t>
      </w:r>
      <w:r w:rsidRPr="003D4C5F">
        <w:rPr>
          <w:noProof/>
          <w:lang w:val="en-US"/>
        </w:rPr>
        <w:t>Seed in small packages may be marketed only in the territory of Latvia.</w:t>
      </w:r>
    </w:p>
    <w:p w14:paraId="305792C3" w14:textId="77777777" w:rsidR="00353289" w:rsidRPr="003D4C5F" w:rsidRDefault="00353289" w:rsidP="00353289">
      <w:pPr>
        <w:jc w:val="both"/>
        <w:rPr>
          <w:noProof/>
          <w:lang w:val="en-US"/>
        </w:rPr>
      </w:pPr>
      <w:r w:rsidRPr="003D4C5F">
        <w:rPr>
          <w:noProof/>
          <w:lang w:val="en-US"/>
        </w:rPr>
        <w:t>[</w:t>
      </w:r>
      <w:r w:rsidRPr="003D4C5F">
        <w:rPr>
          <w:i/>
          <w:iCs/>
          <w:noProof/>
          <w:lang w:val="en-US"/>
        </w:rPr>
        <w:t>13 August 2013</w:t>
      </w:r>
      <w:r w:rsidRPr="003D4C5F">
        <w:rPr>
          <w:noProof/>
          <w:lang w:val="en-US"/>
        </w:rPr>
        <w:t>]</w:t>
      </w:r>
    </w:p>
    <w:p w14:paraId="2AA5FCFC" w14:textId="77777777" w:rsidR="00353289" w:rsidRPr="003D4C5F" w:rsidRDefault="00353289" w:rsidP="00353289">
      <w:pPr>
        <w:jc w:val="both"/>
        <w:rPr>
          <w:noProof/>
          <w:lang w:val="en-US"/>
        </w:rPr>
      </w:pPr>
      <w:bookmarkStart w:id="239" w:name="p-349834"/>
      <w:bookmarkStart w:id="240" w:name="p82"/>
      <w:bookmarkEnd w:id="239"/>
      <w:bookmarkEnd w:id="240"/>
    </w:p>
    <w:p w14:paraId="3CE72797" w14:textId="77777777" w:rsidR="00353289" w:rsidRPr="003D4C5F" w:rsidRDefault="00353289" w:rsidP="00353289">
      <w:pPr>
        <w:jc w:val="both"/>
        <w:rPr>
          <w:noProof/>
          <w:lang w:val="en-US"/>
        </w:rPr>
      </w:pPr>
      <w:r w:rsidRPr="003D4C5F">
        <w:rPr>
          <w:noProof/>
          <w:lang w:val="en-US"/>
        </w:rPr>
        <w:t>82. After the request from the final user of seed, a person registered in the Register has the right to market wheat, rye, triticale, barley and oat seed of certified category without packaging by issuing a document referred to in Paragraph 101 of this Regulation to the final user of seed as the quality attesting document.</w:t>
      </w:r>
    </w:p>
    <w:p w14:paraId="0AE68FBE"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4A25353A" w14:textId="77777777" w:rsidR="00353289" w:rsidRPr="003D4C5F" w:rsidRDefault="00353289" w:rsidP="00353289">
      <w:pPr>
        <w:jc w:val="both"/>
        <w:rPr>
          <w:noProof/>
          <w:lang w:val="en-US"/>
        </w:rPr>
      </w:pPr>
      <w:bookmarkStart w:id="241" w:name="p-67366"/>
      <w:bookmarkStart w:id="242" w:name="p83"/>
      <w:bookmarkEnd w:id="241"/>
      <w:bookmarkEnd w:id="242"/>
    </w:p>
    <w:p w14:paraId="1077DDAC" w14:textId="77777777" w:rsidR="00353289" w:rsidRPr="003D4C5F" w:rsidRDefault="00353289" w:rsidP="00353289">
      <w:pPr>
        <w:jc w:val="both"/>
        <w:rPr>
          <w:noProof/>
          <w:lang w:val="en-US"/>
        </w:rPr>
      </w:pPr>
      <w:r w:rsidRPr="003D4C5F">
        <w:rPr>
          <w:noProof/>
          <w:lang w:val="en-US"/>
        </w:rPr>
        <w:t>83. The State Plant Protection Service shall control the seed imported in Latvia in accordance with the requirements of the laws and regulations governing the seed circulation.</w:t>
      </w:r>
    </w:p>
    <w:p w14:paraId="617FBCAA" w14:textId="77777777" w:rsidR="00353289" w:rsidRPr="003D4C5F" w:rsidRDefault="00353289" w:rsidP="00353289">
      <w:pPr>
        <w:jc w:val="both"/>
        <w:rPr>
          <w:noProof/>
          <w:lang w:val="en-US"/>
        </w:rPr>
      </w:pPr>
      <w:bookmarkStart w:id="243" w:name="p-298641"/>
      <w:bookmarkStart w:id="244" w:name="p84"/>
      <w:bookmarkEnd w:id="243"/>
      <w:bookmarkEnd w:id="244"/>
    </w:p>
    <w:p w14:paraId="7C75B3E6" w14:textId="77777777" w:rsidR="00353289" w:rsidRPr="003D4C5F" w:rsidRDefault="00353289" w:rsidP="00353289">
      <w:pPr>
        <w:jc w:val="both"/>
        <w:rPr>
          <w:noProof/>
          <w:lang w:val="en-US"/>
        </w:rPr>
      </w:pPr>
      <w:r w:rsidRPr="003D4C5F">
        <w:rPr>
          <w:noProof/>
          <w:lang w:val="en-US"/>
        </w:rPr>
        <w:t>84. The Food and Veterinary Service shall control the import of seed in Latvia.</w:t>
      </w:r>
    </w:p>
    <w:p w14:paraId="4A837F35" w14:textId="77777777" w:rsidR="00353289" w:rsidRPr="003D4C5F" w:rsidRDefault="00353289" w:rsidP="00353289">
      <w:pPr>
        <w:jc w:val="both"/>
        <w:rPr>
          <w:noProof/>
          <w:lang w:val="en-US"/>
        </w:rPr>
      </w:pPr>
      <w:r w:rsidRPr="003D4C5F">
        <w:rPr>
          <w:noProof/>
          <w:lang w:val="en-US"/>
        </w:rPr>
        <w:t>[</w:t>
      </w:r>
      <w:r w:rsidRPr="003D4C5F">
        <w:rPr>
          <w:i/>
          <w:iCs/>
          <w:noProof/>
          <w:lang w:val="en-US"/>
        </w:rPr>
        <w:t>18 August 2009</w:t>
      </w:r>
      <w:r w:rsidRPr="003D4C5F">
        <w:rPr>
          <w:noProof/>
          <w:lang w:val="en-US"/>
        </w:rPr>
        <w:t>]</w:t>
      </w:r>
    </w:p>
    <w:p w14:paraId="31B3E973" w14:textId="77777777" w:rsidR="00353289" w:rsidRPr="003D4C5F" w:rsidRDefault="00353289" w:rsidP="00353289">
      <w:pPr>
        <w:jc w:val="both"/>
        <w:rPr>
          <w:noProof/>
          <w:lang w:val="en-US"/>
        </w:rPr>
      </w:pPr>
      <w:bookmarkStart w:id="245" w:name="p-349835"/>
      <w:bookmarkStart w:id="246" w:name="p85"/>
      <w:bookmarkEnd w:id="245"/>
      <w:bookmarkEnd w:id="246"/>
    </w:p>
    <w:p w14:paraId="5E0FA868" w14:textId="77777777" w:rsidR="00353289" w:rsidRPr="003D4C5F" w:rsidRDefault="00353289" w:rsidP="00353289">
      <w:pPr>
        <w:jc w:val="both"/>
        <w:rPr>
          <w:noProof/>
          <w:lang w:val="en-US"/>
        </w:rPr>
      </w:pPr>
      <w:r w:rsidRPr="003D4C5F">
        <w:rPr>
          <w:noProof/>
          <w:lang w:val="en-US"/>
        </w:rPr>
        <w:t>85. When marketing a cereal seed in Latvia that has been certified in another European Union Member State, as well as Iceland, Norway, Switzerland, Lichtenstein and in the country referred to in the laws and regulations on seed equivalence from third countries, an official approval (a certificate) of an authorised institution of the relevant state that admixtures of wild oats (</w:t>
      </w:r>
      <w:r w:rsidRPr="003D4C5F">
        <w:rPr>
          <w:i/>
          <w:noProof/>
          <w:lang w:val="en-US"/>
        </w:rPr>
        <w:t>Avena fatua</w:t>
      </w:r>
      <w:r w:rsidRPr="003D4C5F">
        <w:rPr>
          <w:noProof/>
          <w:lang w:val="en-US"/>
        </w:rPr>
        <w:t>) have not been determined in one of the following cases:</w:t>
      </w:r>
    </w:p>
    <w:p w14:paraId="19BC9080" w14:textId="77777777" w:rsidR="00353289" w:rsidRPr="003D4C5F" w:rsidRDefault="00353289" w:rsidP="00353289">
      <w:pPr>
        <w:ind w:firstLine="709"/>
        <w:jc w:val="both"/>
        <w:rPr>
          <w:noProof/>
          <w:lang w:val="en-US"/>
        </w:rPr>
      </w:pPr>
      <w:r w:rsidRPr="003D4C5F">
        <w:rPr>
          <w:noProof/>
          <w:lang w:val="en-US"/>
        </w:rPr>
        <w:t>85.1. during the field inspection and in the official one-kilogram sample;</w:t>
      </w:r>
    </w:p>
    <w:p w14:paraId="7200357F" w14:textId="77777777" w:rsidR="00353289" w:rsidRPr="003D4C5F" w:rsidRDefault="00353289" w:rsidP="00353289">
      <w:pPr>
        <w:ind w:firstLine="709"/>
        <w:jc w:val="both"/>
        <w:rPr>
          <w:noProof/>
          <w:lang w:val="en-US"/>
        </w:rPr>
      </w:pPr>
      <w:r w:rsidRPr="003D4C5F">
        <w:rPr>
          <w:noProof/>
          <w:lang w:val="en-US"/>
        </w:rPr>
        <w:t>85.2. the official three-kilogram sample.</w:t>
      </w:r>
    </w:p>
    <w:p w14:paraId="0D112F6B" w14:textId="77777777" w:rsidR="00353289" w:rsidRPr="003D4C5F" w:rsidRDefault="00353289" w:rsidP="00353289">
      <w:pPr>
        <w:jc w:val="both"/>
        <w:rPr>
          <w:noProof/>
          <w:lang w:val="en-US"/>
        </w:rPr>
      </w:pPr>
      <w:r w:rsidRPr="003D4C5F">
        <w:rPr>
          <w:noProof/>
          <w:lang w:val="en-US"/>
        </w:rPr>
        <w:t>[</w:t>
      </w:r>
      <w:r w:rsidRPr="003D4C5F">
        <w:rPr>
          <w:i/>
          <w:noProof/>
          <w:lang w:val="en-US"/>
        </w:rPr>
        <w:t>13 July 2010</w:t>
      </w:r>
      <w:r w:rsidRPr="003D4C5F">
        <w:rPr>
          <w:noProof/>
          <w:lang w:val="en-US"/>
        </w:rPr>
        <w:t>]</w:t>
      </w:r>
    </w:p>
    <w:p w14:paraId="6754CD19" w14:textId="77777777" w:rsidR="00353289" w:rsidRPr="003D4C5F" w:rsidRDefault="00353289" w:rsidP="00353289">
      <w:pPr>
        <w:jc w:val="both"/>
        <w:rPr>
          <w:b/>
          <w:bCs/>
          <w:noProof/>
          <w:lang w:val="en-US"/>
        </w:rPr>
      </w:pPr>
      <w:bookmarkStart w:id="247" w:name="n-736061"/>
      <w:bookmarkStart w:id="248" w:name="n9"/>
      <w:bookmarkEnd w:id="247"/>
      <w:bookmarkEnd w:id="248"/>
    </w:p>
    <w:p w14:paraId="3B4D1EE2" w14:textId="77777777" w:rsidR="00353289" w:rsidRPr="003D4C5F" w:rsidRDefault="00353289" w:rsidP="00353289">
      <w:pPr>
        <w:jc w:val="center"/>
        <w:rPr>
          <w:b/>
          <w:noProof/>
          <w:lang w:val="en-US"/>
        </w:rPr>
      </w:pPr>
      <w:r w:rsidRPr="003D4C5F">
        <w:rPr>
          <w:b/>
          <w:noProof/>
          <w:lang w:val="en-US"/>
        </w:rPr>
        <w:t>IX. Registration of Seed Growers, Seed Processors, Packers and Traders</w:t>
      </w:r>
    </w:p>
    <w:p w14:paraId="18A6A609" w14:textId="77777777" w:rsidR="00353289" w:rsidRPr="003D4C5F" w:rsidRDefault="00353289" w:rsidP="00353289">
      <w:pPr>
        <w:jc w:val="center"/>
        <w:rPr>
          <w:noProof/>
          <w:lang w:val="en-US"/>
        </w:rPr>
      </w:pPr>
      <w:r w:rsidRPr="003D4C5F">
        <w:rPr>
          <w:noProof/>
          <w:lang w:val="en-US"/>
        </w:rPr>
        <w:t>[</w:t>
      </w:r>
      <w:r w:rsidRPr="003D4C5F">
        <w:rPr>
          <w:i/>
          <w:noProof/>
          <w:lang w:val="en-US"/>
        </w:rPr>
        <w:t>26 May 2020</w:t>
      </w:r>
      <w:r w:rsidRPr="003D4C5F">
        <w:rPr>
          <w:noProof/>
          <w:lang w:val="en-US"/>
        </w:rPr>
        <w:t>]</w:t>
      </w:r>
    </w:p>
    <w:p w14:paraId="4C3C6A41" w14:textId="77777777" w:rsidR="00353289" w:rsidRPr="003D4C5F" w:rsidRDefault="00353289" w:rsidP="00353289">
      <w:pPr>
        <w:jc w:val="both"/>
        <w:rPr>
          <w:noProof/>
          <w:lang w:val="en-US"/>
        </w:rPr>
      </w:pPr>
      <w:bookmarkStart w:id="249" w:name="p-736063"/>
      <w:bookmarkStart w:id="250" w:name="p86"/>
      <w:bookmarkEnd w:id="249"/>
      <w:bookmarkEnd w:id="250"/>
    </w:p>
    <w:p w14:paraId="44C5284A" w14:textId="77777777" w:rsidR="00353289" w:rsidRPr="003D4C5F" w:rsidRDefault="00353289" w:rsidP="00353289">
      <w:pPr>
        <w:jc w:val="both"/>
        <w:rPr>
          <w:noProof/>
          <w:lang w:val="en-US"/>
        </w:rPr>
      </w:pPr>
      <w:r w:rsidRPr="003D4C5F">
        <w:rPr>
          <w:noProof/>
          <w:lang w:val="en-US"/>
        </w:rPr>
        <w:t>86. [26 May 2020]</w:t>
      </w:r>
    </w:p>
    <w:p w14:paraId="5AA76F34" w14:textId="77777777" w:rsidR="00353289" w:rsidRPr="003D4C5F" w:rsidRDefault="00353289" w:rsidP="00353289">
      <w:pPr>
        <w:jc w:val="both"/>
        <w:rPr>
          <w:noProof/>
          <w:lang w:val="en-US"/>
        </w:rPr>
      </w:pPr>
      <w:bookmarkStart w:id="251" w:name="p-736064"/>
      <w:bookmarkStart w:id="252" w:name="p87"/>
      <w:bookmarkEnd w:id="251"/>
      <w:bookmarkEnd w:id="252"/>
    </w:p>
    <w:p w14:paraId="6462134D" w14:textId="77777777" w:rsidR="00353289" w:rsidRPr="003D4C5F" w:rsidRDefault="00353289" w:rsidP="00353289">
      <w:pPr>
        <w:jc w:val="both"/>
        <w:rPr>
          <w:noProof/>
          <w:lang w:val="en-US"/>
        </w:rPr>
      </w:pPr>
      <w:r w:rsidRPr="003D4C5F">
        <w:rPr>
          <w:noProof/>
          <w:lang w:val="en-US"/>
        </w:rPr>
        <w:t>87. In order to get registered in the Register referred to in Paragraph 48 of this Regulation, a person shall submit to the State Plant Protection Service the application for the inclusion of the person in the Register of Seed Growers and Traders (hereinafter – the registration application) in accordance with Annex 18 to this Regulation and, depending on the type of occupation, shall attach the following documents:</w:t>
      </w:r>
    </w:p>
    <w:p w14:paraId="218B6304" w14:textId="77777777" w:rsidR="00353289" w:rsidRPr="003D4C5F" w:rsidRDefault="00353289" w:rsidP="00353289">
      <w:pPr>
        <w:ind w:firstLine="709"/>
        <w:jc w:val="both"/>
        <w:rPr>
          <w:noProof/>
          <w:lang w:val="en-US"/>
        </w:rPr>
      </w:pPr>
      <w:r w:rsidRPr="003D4C5F">
        <w:rPr>
          <w:noProof/>
          <w:lang w:val="en-US"/>
        </w:rPr>
        <w:t>87.1. seed grower:</w:t>
      </w:r>
    </w:p>
    <w:p w14:paraId="7B625575" w14:textId="77777777" w:rsidR="00353289" w:rsidRPr="003D4C5F" w:rsidRDefault="00353289" w:rsidP="00353289">
      <w:pPr>
        <w:ind w:left="709" w:firstLine="709"/>
        <w:jc w:val="both"/>
        <w:rPr>
          <w:noProof/>
          <w:lang w:val="en-US"/>
        </w:rPr>
      </w:pPr>
      <w:r w:rsidRPr="003D4C5F">
        <w:rPr>
          <w:noProof/>
          <w:lang w:val="en-US"/>
        </w:rPr>
        <w:t>87.1.1. field plans intended for seed growing, indicating the area (ha);</w:t>
      </w:r>
    </w:p>
    <w:p w14:paraId="067574E0" w14:textId="77777777" w:rsidR="00353289" w:rsidRPr="003D4C5F" w:rsidRDefault="00353289" w:rsidP="00353289">
      <w:pPr>
        <w:ind w:left="709" w:firstLine="709"/>
        <w:jc w:val="both"/>
        <w:rPr>
          <w:noProof/>
          <w:lang w:val="en-US"/>
        </w:rPr>
      </w:pPr>
      <w:r w:rsidRPr="003D4C5F">
        <w:rPr>
          <w:noProof/>
          <w:lang w:val="en-US"/>
        </w:rPr>
        <w:t>87.1.2. information regarding the management of the record of field history;</w:t>
      </w:r>
    </w:p>
    <w:p w14:paraId="63116328" w14:textId="77777777" w:rsidR="00353289" w:rsidRPr="003D4C5F" w:rsidRDefault="00353289" w:rsidP="00353289">
      <w:pPr>
        <w:ind w:firstLine="709"/>
        <w:jc w:val="both"/>
        <w:rPr>
          <w:noProof/>
          <w:lang w:val="en-US"/>
        </w:rPr>
      </w:pPr>
      <w:r w:rsidRPr="003D4C5F">
        <w:rPr>
          <w:noProof/>
          <w:lang w:val="en-US"/>
        </w:rPr>
        <w:t>87.2. a prepare of seed mixtures – information regarding the preparation equipment of seed mixtures that ensure uniformity of the prepared seed mixture.</w:t>
      </w:r>
    </w:p>
    <w:p w14:paraId="2D15CEB3"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38A76259" w14:textId="77777777" w:rsidR="00353289" w:rsidRPr="003D4C5F" w:rsidRDefault="00353289" w:rsidP="00353289">
      <w:pPr>
        <w:jc w:val="both"/>
        <w:rPr>
          <w:noProof/>
          <w:lang w:val="en-US"/>
        </w:rPr>
      </w:pPr>
      <w:bookmarkStart w:id="253" w:name="p-594438"/>
      <w:bookmarkStart w:id="254" w:name="p88"/>
      <w:bookmarkEnd w:id="253"/>
      <w:bookmarkEnd w:id="254"/>
    </w:p>
    <w:p w14:paraId="0874C874" w14:textId="77777777" w:rsidR="00353289" w:rsidRPr="003D4C5F" w:rsidRDefault="00353289" w:rsidP="00353289">
      <w:pPr>
        <w:jc w:val="both"/>
        <w:rPr>
          <w:noProof/>
          <w:lang w:val="en-US"/>
        </w:rPr>
      </w:pPr>
      <w:r w:rsidRPr="003D4C5F">
        <w:rPr>
          <w:noProof/>
          <w:lang w:val="en-US"/>
        </w:rPr>
        <w:t>88. The State Plant Protection Service shall, within five days after receipt of the documents referred to in Paragraph 87 of this Regulations, send a notification to a person of the receipt of the application and time period for the examination thereof. If the person submits all documents and they conform to the requirements of this Regulation, the person shall be registered in the Register. If the person fails to submit all documents or the information provided therein fails to conform to the requirements of this Regulation, the person shall not be registered.</w:t>
      </w:r>
    </w:p>
    <w:p w14:paraId="033AAEA2" w14:textId="77777777" w:rsidR="00353289" w:rsidRPr="003D4C5F" w:rsidRDefault="00353289" w:rsidP="00353289">
      <w:pPr>
        <w:jc w:val="both"/>
        <w:rPr>
          <w:noProof/>
          <w:lang w:val="en-US"/>
        </w:rPr>
      </w:pPr>
      <w:r w:rsidRPr="003D4C5F">
        <w:rPr>
          <w:noProof/>
          <w:lang w:val="en-US"/>
        </w:rPr>
        <w:t>[</w:t>
      </w:r>
      <w:r w:rsidRPr="003D4C5F">
        <w:rPr>
          <w:i/>
          <w:iCs/>
          <w:noProof/>
          <w:lang w:val="en-US"/>
        </w:rPr>
        <w:t>14 June 2016</w:t>
      </w:r>
      <w:r w:rsidRPr="003D4C5F">
        <w:rPr>
          <w:noProof/>
          <w:lang w:val="en-US"/>
        </w:rPr>
        <w:t>]</w:t>
      </w:r>
    </w:p>
    <w:p w14:paraId="7D4A41EF" w14:textId="77777777" w:rsidR="00353289" w:rsidRPr="003D4C5F" w:rsidRDefault="00353289" w:rsidP="00353289">
      <w:pPr>
        <w:jc w:val="both"/>
        <w:rPr>
          <w:noProof/>
          <w:lang w:val="en-US"/>
        </w:rPr>
      </w:pPr>
      <w:bookmarkStart w:id="255" w:name="p-594439"/>
      <w:bookmarkStart w:id="256" w:name="p88_1"/>
      <w:bookmarkEnd w:id="255"/>
      <w:bookmarkEnd w:id="256"/>
    </w:p>
    <w:p w14:paraId="24D059CD" w14:textId="77777777" w:rsidR="00353289" w:rsidRPr="003D4C5F" w:rsidRDefault="00353289" w:rsidP="00353289">
      <w:pPr>
        <w:jc w:val="both"/>
        <w:rPr>
          <w:noProof/>
          <w:lang w:val="en-US"/>
        </w:rPr>
      </w:pPr>
      <w:r w:rsidRPr="003D4C5F">
        <w:rPr>
          <w:noProof/>
          <w:lang w:val="en-US"/>
        </w:rPr>
        <w:t>88.</w:t>
      </w:r>
      <w:r w:rsidRPr="003D4C5F">
        <w:rPr>
          <w:noProof/>
          <w:vertAlign w:val="superscript"/>
          <w:lang w:val="en-US"/>
        </w:rPr>
        <w:t xml:space="preserve">1 </w:t>
      </w:r>
      <w:r w:rsidRPr="003D4C5F">
        <w:rPr>
          <w:noProof/>
          <w:lang w:val="en-US"/>
        </w:rPr>
        <w:t>If the State Plant Protection Service has not informed a person about its registration or refusal to register it within a month after receipt of all the documents referred to in Paragraph 87 of this Regulation, it shall be regarded that the person has been registered in the Register by applying the default provided for in the Freedom to Provide Service Law.</w:t>
      </w:r>
    </w:p>
    <w:p w14:paraId="6811CE22" w14:textId="77777777" w:rsidR="00353289" w:rsidRPr="003D4C5F" w:rsidRDefault="00353289" w:rsidP="00353289">
      <w:pPr>
        <w:jc w:val="both"/>
        <w:rPr>
          <w:noProof/>
          <w:lang w:val="en-US"/>
        </w:rPr>
      </w:pPr>
      <w:r w:rsidRPr="003D4C5F">
        <w:rPr>
          <w:noProof/>
          <w:lang w:val="en-US"/>
        </w:rPr>
        <w:t>[</w:t>
      </w:r>
      <w:r w:rsidRPr="003D4C5F">
        <w:rPr>
          <w:i/>
          <w:iCs/>
          <w:noProof/>
          <w:lang w:val="en-US"/>
        </w:rPr>
        <w:t>14 June 2016</w:t>
      </w:r>
      <w:r w:rsidRPr="003D4C5F">
        <w:rPr>
          <w:noProof/>
          <w:lang w:val="en-US"/>
        </w:rPr>
        <w:t>]</w:t>
      </w:r>
    </w:p>
    <w:p w14:paraId="0E1DE531" w14:textId="77777777" w:rsidR="00353289" w:rsidRPr="003D4C5F" w:rsidRDefault="00353289" w:rsidP="00353289">
      <w:pPr>
        <w:jc w:val="both"/>
        <w:rPr>
          <w:noProof/>
          <w:lang w:val="en-US"/>
        </w:rPr>
      </w:pPr>
      <w:bookmarkStart w:id="257" w:name="p-1042142"/>
      <w:bookmarkStart w:id="258" w:name="p89"/>
      <w:bookmarkEnd w:id="257"/>
      <w:bookmarkEnd w:id="258"/>
    </w:p>
    <w:p w14:paraId="2BEE3F6D" w14:textId="77777777" w:rsidR="00353289" w:rsidRPr="003D4C5F" w:rsidRDefault="00353289" w:rsidP="00353289">
      <w:pPr>
        <w:jc w:val="both"/>
        <w:rPr>
          <w:noProof/>
          <w:lang w:val="en-US"/>
        </w:rPr>
      </w:pPr>
      <w:r w:rsidRPr="003D4C5F">
        <w:rPr>
          <w:noProof/>
          <w:lang w:val="en-US"/>
        </w:rPr>
        <w:t>89. The State Plant Protection Service shall:</w:t>
      </w:r>
    </w:p>
    <w:p w14:paraId="6E03FC08" w14:textId="77777777" w:rsidR="00353289" w:rsidRPr="003D4C5F" w:rsidRDefault="00353289" w:rsidP="00353289">
      <w:pPr>
        <w:ind w:firstLine="709"/>
        <w:jc w:val="both"/>
        <w:rPr>
          <w:noProof/>
          <w:lang w:val="en-US"/>
        </w:rPr>
      </w:pPr>
      <w:r w:rsidRPr="003D4C5F">
        <w:rPr>
          <w:noProof/>
          <w:lang w:val="en-US"/>
        </w:rPr>
        <w:t>89.1. issue a registration code to each person registered in the Register. The first two characters thereof shall indicate the address of the person (first two digits of the postal code), the remaining characters – sequential number of the registration;</w:t>
      </w:r>
    </w:p>
    <w:p w14:paraId="29E8AB08" w14:textId="77777777" w:rsidR="00353289" w:rsidRPr="003D4C5F" w:rsidRDefault="00353289" w:rsidP="00353289">
      <w:pPr>
        <w:ind w:firstLine="709"/>
        <w:jc w:val="both"/>
        <w:rPr>
          <w:noProof/>
          <w:lang w:val="en-US"/>
        </w:rPr>
      </w:pPr>
      <w:r w:rsidRPr="003D4C5F">
        <w:rPr>
          <w:noProof/>
          <w:lang w:val="en-US"/>
        </w:rPr>
        <w:t>89.2. indicate the following information regarding a person registered in the Register:</w:t>
      </w:r>
    </w:p>
    <w:p w14:paraId="5DF60994" w14:textId="77777777" w:rsidR="00353289" w:rsidRPr="003D4C5F" w:rsidRDefault="00353289" w:rsidP="00353289">
      <w:pPr>
        <w:ind w:left="709" w:firstLine="709"/>
        <w:jc w:val="both"/>
        <w:rPr>
          <w:noProof/>
          <w:lang w:val="en-US"/>
        </w:rPr>
      </w:pPr>
      <w:r w:rsidRPr="003D4C5F">
        <w:rPr>
          <w:noProof/>
          <w:lang w:val="en-US"/>
        </w:rPr>
        <w:t>89.2.1. registration code;</w:t>
      </w:r>
    </w:p>
    <w:p w14:paraId="42DA4B08" w14:textId="77777777" w:rsidR="00353289" w:rsidRPr="003D4C5F" w:rsidRDefault="00353289" w:rsidP="00353289">
      <w:pPr>
        <w:ind w:left="709" w:firstLine="709"/>
        <w:jc w:val="both"/>
        <w:rPr>
          <w:noProof/>
          <w:lang w:val="en-US"/>
        </w:rPr>
      </w:pPr>
      <w:r w:rsidRPr="003D4C5F">
        <w:rPr>
          <w:noProof/>
          <w:lang w:val="en-US"/>
        </w:rPr>
        <w:t>89.2.2. for a legal person – the firm name and registration number, for a natural person – the given name, surname, and personal identity number;</w:t>
      </w:r>
    </w:p>
    <w:p w14:paraId="4B7D4AB2" w14:textId="77777777" w:rsidR="00353289" w:rsidRPr="003D4C5F" w:rsidRDefault="00353289" w:rsidP="00353289">
      <w:pPr>
        <w:ind w:left="709" w:firstLine="709"/>
        <w:jc w:val="both"/>
        <w:rPr>
          <w:noProof/>
          <w:lang w:val="en-US"/>
        </w:rPr>
      </w:pPr>
      <w:r w:rsidRPr="003D4C5F">
        <w:rPr>
          <w:noProof/>
          <w:lang w:val="en-US"/>
        </w:rPr>
        <w:t>89.2.3. for a legal person – legal address, for a natural person – address of the place of residence;</w:t>
      </w:r>
    </w:p>
    <w:p w14:paraId="20A771DF" w14:textId="77777777" w:rsidR="00353289" w:rsidRPr="003D4C5F" w:rsidRDefault="00353289" w:rsidP="00353289">
      <w:pPr>
        <w:ind w:left="709" w:firstLine="709"/>
        <w:jc w:val="both"/>
        <w:rPr>
          <w:noProof/>
          <w:lang w:val="en-US"/>
        </w:rPr>
      </w:pPr>
      <w:r w:rsidRPr="003D4C5F">
        <w:rPr>
          <w:noProof/>
          <w:lang w:val="en-US"/>
        </w:rPr>
        <w:t>89.2.4. type of activity;</w:t>
      </w:r>
    </w:p>
    <w:p w14:paraId="52C83E5E" w14:textId="77777777" w:rsidR="00353289" w:rsidRPr="003D4C5F" w:rsidRDefault="00353289" w:rsidP="00353289">
      <w:pPr>
        <w:ind w:left="709" w:firstLine="709"/>
        <w:jc w:val="both"/>
        <w:rPr>
          <w:noProof/>
          <w:lang w:val="en-US"/>
        </w:rPr>
      </w:pPr>
      <w:r w:rsidRPr="003D4C5F">
        <w:rPr>
          <w:noProof/>
          <w:lang w:val="en-US"/>
        </w:rPr>
        <w:t>89.2.5. group of species with which activities are carried out;</w:t>
      </w:r>
    </w:p>
    <w:p w14:paraId="670D8B7D" w14:textId="77777777" w:rsidR="00353289" w:rsidRPr="003D4C5F" w:rsidRDefault="00353289" w:rsidP="00353289">
      <w:pPr>
        <w:ind w:left="709" w:firstLine="709"/>
        <w:jc w:val="both"/>
        <w:rPr>
          <w:noProof/>
          <w:lang w:val="en-US"/>
        </w:rPr>
      </w:pPr>
      <w:r w:rsidRPr="003D4C5F">
        <w:rPr>
          <w:noProof/>
          <w:lang w:val="en-US"/>
        </w:rPr>
        <w:t>89.2.6. contact details (for example, phone number, e-mail address);</w:t>
      </w:r>
    </w:p>
    <w:p w14:paraId="0DAD3778" w14:textId="77777777" w:rsidR="00353289" w:rsidRPr="003D4C5F" w:rsidRDefault="00353289" w:rsidP="00353289">
      <w:pPr>
        <w:ind w:firstLine="709"/>
        <w:jc w:val="both"/>
        <w:rPr>
          <w:noProof/>
          <w:lang w:val="en-US"/>
        </w:rPr>
      </w:pPr>
      <w:r w:rsidRPr="003D4C5F">
        <w:rPr>
          <w:noProof/>
          <w:lang w:val="en-US"/>
        </w:rPr>
        <w:t>89.3. publish on its website the information on registered persons specified in Section 4, Paragraph five of the Seed and Variety Circulation Law.</w:t>
      </w:r>
    </w:p>
    <w:p w14:paraId="4935B023"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 1 February 2022</w:t>
      </w:r>
      <w:r w:rsidRPr="003D4C5F">
        <w:rPr>
          <w:noProof/>
          <w:lang w:val="en-US"/>
        </w:rPr>
        <w:t>]</w:t>
      </w:r>
    </w:p>
    <w:p w14:paraId="2BB31BBD" w14:textId="77777777" w:rsidR="00353289" w:rsidRPr="003D4C5F" w:rsidRDefault="00353289" w:rsidP="00353289">
      <w:pPr>
        <w:jc w:val="both"/>
        <w:rPr>
          <w:noProof/>
          <w:lang w:val="en-US"/>
        </w:rPr>
      </w:pPr>
      <w:bookmarkStart w:id="259" w:name="p-675689"/>
      <w:bookmarkStart w:id="260" w:name="p89_1"/>
      <w:bookmarkEnd w:id="259"/>
      <w:bookmarkEnd w:id="260"/>
    </w:p>
    <w:p w14:paraId="113BE027" w14:textId="77777777" w:rsidR="00353289" w:rsidRPr="003D4C5F" w:rsidRDefault="00353289" w:rsidP="00353289">
      <w:pPr>
        <w:jc w:val="both"/>
        <w:rPr>
          <w:noProof/>
          <w:lang w:val="en-US"/>
        </w:rPr>
      </w:pPr>
      <w:r w:rsidRPr="003D4C5F">
        <w:rPr>
          <w:noProof/>
          <w:lang w:val="en-US"/>
        </w:rPr>
        <w:t>89.</w:t>
      </w:r>
      <w:r w:rsidRPr="003D4C5F">
        <w:rPr>
          <w:noProof/>
          <w:vertAlign w:val="superscript"/>
          <w:lang w:val="en-US"/>
        </w:rPr>
        <w:t xml:space="preserve">1 </w:t>
      </w:r>
      <w:r w:rsidRPr="003D4C5F">
        <w:rPr>
          <w:noProof/>
          <w:lang w:val="en-US"/>
        </w:rPr>
        <w:t>Upon request of the person, the State Plant Protection Service shall notify the decision to register the person in the register either in the form of an electronic or paper document.</w:t>
      </w:r>
    </w:p>
    <w:p w14:paraId="4112FE60" w14:textId="77777777" w:rsidR="00353289" w:rsidRPr="003D4C5F" w:rsidRDefault="00353289" w:rsidP="00353289">
      <w:pPr>
        <w:jc w:val="both"/>
        <w:rPr>
          <w:noProof/>
          <w:lang w:val="en-US"/>
        </w:rPr>
      </w:pPr>
      <w:r w:rsidRPr="003D4C5F">
        <w:rPr>
          <w:noProof/>
          <w:lang w:val="en-US"/>
        </w:rPr>
        <w:t>[</w:t>
      </w:r>
      <w:r w:rsidRPr="003D4C5F">
        <w:rPr>
          <w:i/>
          <w:iCs/>
          <w:noProof/>
          <w:lang w:val="en-US"/>
        </w:rPr>
        <w:t>14 June 2016; 4 December 2018</w:t>
      </w:r>
      <w:r w:rsidRPr="003D4C5F">
        <w:rPr>
          <w:noProof/>
          <w:lang w:val="en-US"/>
        </w:rPr>
        <w:t>]</w:t>
      </w:r>
    </w:p>
    <w:p w14:paraId="10B58A49" w14:textId="77777777" w:rsidR="00353289" w:rsidRPr="003D4C5F" w:rsidRDefault="00353289" w:rsidP="00353289">
      <w:pPr>
        <w:jc w:val="both"/>
        <w:rPr>
          <w:noProof/>
          <w:lang w:val="en-US"/>
        </w:rPr>
      </w:pPr>
      <w:bookmarkStart w:id="261" w:name="p-736067"/>
      <w:bookmarkStart w:id="262" w:name="p90"/>
      <w:bookmarkEnd w:id="261"/>
      <w:bookmarkEnd w:id="262"/>
    </w:p>
    <w:p w14:paraId="1F86CB18" w14:textId="77777777" w:rsidR="00353289" w:rsidRPr="003D4C5F" w:rsidRDefault="00353289" w:rsidP="00353289">
      <w:pPr>
        <w:jc w:val="both"/>
        <w:rPr>
          <w:noProof/>
          <w:lang w:val="en-US"/>
        </w:rPr>
      </w:pPr>
      <w:r w:rsidRPr="003D4C5F">
        <w:rPr>
          <w:noProof/>
          <w:lang w:val="en-US"/>
        </w:rPr>
        <w:t>90. The State Plant Protection Service shall take the decision on cancelling the registration of a person in accordance with Section 4, Paragraph three of the Seed and Variety Circulation Law or a relevant decision if non-conformity with the requirements referred to in Chapters VII, VII.</w:t>
      </w:r>
      <w:r w:rsidRPr="003D4C5F">
        <w:rPr>
          <w:noProof/>
          <w:vertAlign w:val="superscript"/>
          <w:lang w:val="en-US"/>
        </w:rPr>
        <w:t>1</w:t>
      </w:r>
      <w:r w:rsidRPr="003D4C5F">
        <w:rPr>
          <w:noProof/>
          <w:lang w:val="en-US"/>
        </w:rPr>
        <w:t>, VIII, X, or XI of this Regulation has been detected repeatedly and the relevant deed has been drawn up thereon.</w:t>
      </w:r>
    </w:p>
    <w:p w14:paraId="112A1085"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15C865A8" w14:textId="77777777" w:rsidR="00353289" w:rsidRPr="003D4C5F" w:rsidRDefault="00353289" w:rsidP="00353289">
      <w:pPr>
        <w:jc w:val="both"/>
        <w:rPr>
          <w:noProof/>
          <w:lang w:val="en-US"/>
        </w:rPr>
      </w:pPr>
      <w:bookmarkStart w:id="263" w:name="p-349840"/>
      <w:bookmarkStart w:id="264" w:name="p90_1"/>
      <w:bookmarkEnd w:id="263"/>
      <w:bookmarkEnd w:id="264"/>
    </w:p>
    <w:p w14:paraId="43F09F5E" w14:textId="77777777" w:rsidR="00353289" w:rsidRPr="003D4C5F" w:rsidRDefault="00353289" w:rsidP="00353289">
      <w:pPr>
        <w:jc w:val="both"/>
        <w:rPr>
          <w:noProof/>
          <w:lang w:val="en-US"/>
        </w:rPr>
      </w:pPr>
      <w:r w:rsidRPr="003D4C5F">
        <w:rPr>
          <w:noProof/>
          <w:lang w:val="en-US"/>
        </w:rPr>
        <w:t>90.</w:t>
      </w:r>
      <w:r w:rsidRPr="003D4C5F">
        <w:rPr>
          <w:noProof/>
          <w:vertAlign w:val="superscript"/>
          <w:lang w:val="en-US"/>
        </w:rPr>
        <w:t xml:space="preserve">1 </w:t>
      </w:r>
      <w:r w:rsidRPr="003D4C5F">
        <w:rPr>
          <w:noProof/>
          <w:lang w:val="en-US"/>
        </w:rPr>
        <w:t>Within five days after taking of a decision referred to in Paragraph 90 of this Regulation the State Plant Protection Service shall inform a person thereon in writing.</w:t>
      </w:r>
    </w:p>
    <w:p w14:paraId="011EC1FA"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14044BB8" w14:textId="77777777" w:rsidR="00353289" w:rsidRPr="003D4C5F" w:rsidRDefault="00353289" w:rsidP="00353289">
      <w:pPr>
        <w:jc w:val="both"/>
        <w:rPr>
          <w:noProof/>
          <w:lang w:val="en-US"/>
        </w:rPr>
      </w:pPr>
      <w:bookmarkStart w:id="265" w:name="p-349841"/>
      <w:bookmarkStart w:id="266" w:name="p90_2"/>
      <w:bookmarkEnd w:id="265"/>
      <w:bookmarkEnd w:id="266"/>
    </w:p>
    <w:p w14:paraId="03D998A8" w14:textId="77777777" w:rsidR="00353289" w:rsidRPr="003D4C5F" w:rsidRDefault="00353289" w:rsidP="00353289">
      <w:pPr>
        <w:jc w:val="both"/>
        <w:rPr>
          <w:noProof/>
          <w:lang w:val="en-US"/>
        </w:rPr>
      </w:pPr>
      <w:r w:rsidRPr="003D4C5F">
        <w:rPr>
          <w:noProof/>
          <w:lang w:val="en-US"/>
        </w:rPr>
        <w:t>90.</w:t>
      </w:r>
      <w:r w:rsidRPr="003D4C5F">
        <w:rPr>
          <w:noProof/>
          <w:vertAlign w:val="superscript"/>
          <w:lang w:val="en-US"/>
        </w:rPr>
        <w:t xml:space="preserve">2 </w:t>
      </w:r>
      <w:r w:rsidRPr="003D4C5F">
        <w:rPr>
          <w:noProof/>
          <w:lang w:val="en-US"/>
        </w:rPr>
        <w:t>Information regarding a registered person shall be kept in the database of the Register until annulment of the registration in accordance with Paragraph 90 of this Regulation. The State Plant Protection Service shall keep information regarding the relevant person in the archives database of the Register for six years after registration of the person is cancelled.</w:t>
      </w:r>
    </w:p>
    <w:p w14:paraId="4DC21699"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29E9B833" w14:textId="77777777" w:rsidR="00353289" w:rsidRPr="003D4C5F" w:rsidRDefault="00353289" w:rsidP="00353289">
      <w:pPr>
        <w:jc w:val="both"/>
        <w:rPr>
          <w:noProof/>
          <w:lang w:val="en-US"/>
        </w:rPr>
      </w:pPr>
      <w:bookmarkStart w:id="267" w:name="p-349842"/>
      <w:bookmarkStart w:id="268" w:name="p90_3"/>
      <w:bookmarkEnd w:id="267"/>
      <w:bookmarkEnd w:id="268"/>
    </w:p>
    <w:p w14:paraId="064C38C6" w14:textId="77777777" w:rsidR="00353289" w:rsidRPr="003D4C5F" w:rsidRDefault="00353289" w:rsidP="00353289">
      <w:pPr>
        <w:jc w:val="both"/>
        <w:rPr>
          <w:noProof/>
          <w:lang w:val="en-US"/>
        </w:rPr>
      </w:pPr>
      <w:r w:rsidRPr="003D4C5F">
        <w:rPr>
          <w:noProof/>
          <w:lang w:val="en-US"/>
        </w:rPr>
        <w:t>90.</w:t>
      </w:r>
      <w:r w:rsidRPr="003D4C5F">
        <w:rPr>
          <w:noProof/>
          <w:vertAlign w:val="superscript"/>
          <w:lang w:val="en-US"/>
        </w:rPr>
        <w:t xml:space="preserve">3 </w:t>
      </w:r>
      <w:r w:rsidRPr="003D4C5F">
        <w:rPr>
          <w:noProof/>
          <w:lang w:val="en-US"/>
        </w:rPr>
        <w:t>In order to make any changes in the Register, a registered person shall submit the application referred to in Annex 18 to this Regulation to the State Plant Protection Service by indicating the required changes.</w:t>
      </w:r>
    </w:p>
    <w:p w14:paraId="352AB8E8"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43045FDE" w14:textId="77777777" w:rsidR="00353289" w:rsidRPr="003D4C5F" w:rsidRDefault="00353289" w:rsidP="00353289">
      <w:pPr>
        <w:jc w:val="both"/>
        <w:rPr>
          <w:noProof/>
          <w:lang w:val="en-US"/>
        </w:rPr>
      </w:pPr>
      <w:bookmarkStart w:id="269" w:name="p-349843"/>
      <w:bookmarkStart w:id="270" w:name="p90_4"/>
      <w:bookmarkEnd w:id="269"/>
      <w:bookmarkEnd w:id="270"/>
    </w:p>
    <w:p w14:paraId="19DE9B59" w14:textId="77777777" w:rsidR="00353289" w:rsidRPr="003D4C5F" w:rsidRDefault="00353289" w:rsidP="00353289">
      <w:pPr>
        <w:jc w:val="both"/>
        <w:rPr>
          <w:noProof/>
          <w:lang w:val="en-US"/>
        </w:rPr>
      </w:pPr>
      <w:r w:rsidRPr="003D4C5F">
        <w:rPr>
          <w:noProof/>
          <w:lang w:val="en-US"/>
        </w:rPr>
        <w:t>90.</w:t>
      </w:r>
      <w:r w:rsidRPr="003D4C5F">
        <w:rPr>
          <w:noProof/>
          <w:vertAlign w:val="superscript"/>
          <w:lang w:val="en-US"/>
        </w:rPr>
        <w:t xml:space="preserve">4 </w:t>
      </w:r>
      <w:r w:rsidRPr="003D4C5F">
        <w:rPr>
          <w:noProof/>
          <w:lang w:val="en-US"/>
        </w:rPr>
        <w:t>If the changes in the Register are related to the change of the type of activity of the registered person, the documents referred to in Sub-paragraph 87.1 or 87.3 of this Regulation shall be appended to the application referred to in Paragraph 90.</w:t>
      </w:r>
      <w:r w:rsidRPr="003D4C5F">
        <w:rPr>
          <w:noProof/>
          <w:vertAlign w:val="superscript"/>
          <w:lang w:val="en-US"/>
        </w:rPr>
        <w:t xml:space="preserve">3 </w:t>
      </w:r>
      <w:r w:rsidRPr="003D4C5F">
        <w:rPr>
          <w:noProof/>
          <w:lang w:val="en-US"/>
        </w:rPr>
        <w:t>of this Regulation.</w:t>
      </w:r>
    </w:p>
    <w:p w14:paraId="0BFA54B1"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1D8FB5FD" w14:textId="77777777" w:rsidR="00353289" w:rsidRPr="003D4C5F" w:rsidRDefault="00353289" w:rsidP="00353289">
      <w:pPr>
        <w:jc w:val="both"/>
        <w:rPr>
          <w:noProof/>
          <w:lang w:val="en-US"/>
        </w:rPr>
      </w:pPr>
      <w:bookmarkStart w:id="271" w:name="p-594443"/>
      <w:bookmarkStart w:id="272" w:name="p90_5"/>
      <w:bookmarkEnd w:id="271"/>
      <w:bookmarkEnd w:id="272"/>
    </w:p>
    <w:p w14:paraId="2D455A6B" w14:textId="77777777" w:rsidR="00353289" w:rsidRPr="003D4C5F" w:rsidRDefault="00353289" w:rsidP="00353289">
      <w:pPr>
        <w:jc w:val="both"/>
        <w:rPr>
          <w:noProof/>
          <w:lang w:val="en-US"/>
        </w:rPr>
      </w:pPr>
      <w:r w:rsidRPr="003D4C5F">
        <w:rPr>
          <w:noProof/>
          <w:lang w:val="en-US"/>
        </w:rPr>
        <w:t>90.</w:t>
      </w:r>
      <w:r w:rsidRPr="003D4C5F">
        <w:rPr>
          <w:noProof/>
          <w:vertAlign w:val="superscript"/>
          <w:lang w:val="en-US"/>
        </w:rPr>
        <w:t xml:space="preserve">5 </w:t>
      </w:r>
      <w:r w:rsidRPr="003D4C5F">
        <w:rPr>
          <w:noProof/>
          <w:lang w:val="en-US"/>
        </w:rPr>
        <w:t>The State Plant Protection Service shall make changes in the Register within three working days after receipt of the application referred to in Paragraph 90.</w:t>
      </w:r>
      <w:r w:rsidRPr="003D4C5F">
        <w:rPr>
          <w:noProof/>
          <w:vertAlign w:val="superscript"/>
          <w:lang w:val="en-US"/>
        </w:rPr>
        <w:t xml:space="preserve">3 </w:t>
      </w:r>
      <w:r w:rsidRPr="003D4C5F">
        <w:rPr>
          <w:noProof/>
          <w:lang w:val="en-US"/>
        </w:rPr>
        <w:t>of this Regulation.</w:t>
      </w:r>
    </w:p>
    <w:p w14:paraId="58AA747D" w14:textId="77777777" w:rsidR="00353289" w:rsidRPr="003D4C5F" w:rsidRDefault="00353289" w:rsidP="00353289">
      <w:pPr>
        <w:jc w:val="both"/>
        <w:rPr>
          <w:noProof/>
          <w:lang w:val="en-US"/>
        </w:rPr>
      </w:pPr>
      <w:r w:rsidRPr="003D4C5F">
        <w:rPr>
          <w:noProof/>
          <w:lang w:val="en-US"/>
        </w:rPr>
        <w:t>[</w:t>
      </w:r>
      <w:r w:rsidRPr="003D4C5F">
        <w:rPr>
          <w:i/>
          <w:iCs/>
          <w:noProof/>
          <w:lang w:val="en-US"/>
        </w:rPr>
        <w:t>14 June 2016</w:t>
      </w:r>
      <w:r w:rsidRPr="003D4C5F">
        <w:rPr>
          <w:noProof/>
          <w:lang w:val="en-US"/>
        </w:rPr>
        <w:t>]</w:t>
      </w:r>
    </w:p>
    <w:p w14:paraId="1E43D367" w14:textId="77777777" w:rsidR="00353289" w:rsidRPr="003D4C5F" w:rsidRDefault="00353289" w:rsidP="00353289">
      <w:pPr>
        <w:jc w:val="both"/>
        <w:rPr>
          <w:noProof/>
          <w:lang w:val="en-US"/>
        </w:rPr>
      </w:pPr>
      <w:bookmarkStart w:id="273" w:name="p-675690"/>
      <w:bookmarkStart w:id="274" w:name="p90_6"/>
      <w:bookmarkEnd w:id="273"/>
      <w:bookmarkEnd w:id="274"/>
    </w:p>
    <w:p w14:paraId="2B11D0CA" w14:textId="77777777" w:rsidR="00353289" w:rsidRPr="003D4C5F" w:rsidRDefault="00353289" w:rsidP="00353289">
      <w:pPr>
        <w:jc w:val="both"/>
        <w:rPr>
          <w:noProof/>
          <w:lang w:val="en-US"/>
        </w:rPr>
      </w:pPr>
      <w:r w:rsidRPr="003D4C5F">
        <w:rPr>
          <w:noProof/>
          <w:lang w:val="en-US"/>
        </w:rPr>
        <w:t>90.</w:t>
      </w:r>
      <w:r w:rsidRPr="003D4C5F">
        <w:rPr>
          <w:noProof/>
          <w:vertAlign w:val="superscript"/>
          <w:lang w:val="en-US"/>
        </w:rPr>
        <w:t xml:space="preserve">6 </w:t>
      </w:r>
      <w:r w:rsidRPr="003D4C5F">
        <w:rPr>
          <w:noProof/>
          <w:lang w:val="en-US"/>
        </w:rPr>
        <w:t>The State Plant Protection Service shall process personal data (given name, surname, personal identity number, address of the place of residence, telephone number, e-mail address) in order to identify and register the person in the register referred to in Paragraph 48 of this Regulation, to ensure seed certification, as well as to notify on the cancellation of the registration. The personal data shall be stored permanently after submission of the application. If the decision to cancel the registration of the person is taken, the relevant data shall be deleted not earlier than six years after the date of taking the decision.</w:t>
      </w:r>
    </w:p>
    <w:p w14:paraId="65839BF7"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w:t>
      </w:r>
      <w:r w:rsidRPr="003D4C5F">
        <w:rPr>
          <w:noProof/>
          <w:lang w:val="en-US"/>
        </w:rPr>
        <w:t>]</w:t>
      </w:r>
    </w:p>
    <w:p w14:paraId="0503309F" w14:textId="77777777" w:rsidR="00353289" w:rsidRPr="003D4C5F" w:rsidRDefault="00353289" w:rsidP="00353289">
      <w:pPr>
        <w:jc w:val="both"/>
        <w:rPr>
          <w:b/>
          <w:bCs/>
          <w:noProof/>
          <w:lang w:val="en-US"/>
        </w:rPr>
      </w:pPr>
      <w:bookmarkStart w:id="275" w:name="n-67375"/>
      <w:bookmarkStart w:id="276" w:name="n10"/>
      <w:bookmarkEnd w:id="275"/>
      <w:bookmarkEnd w:id="276"/>
    </w:p>
    <w:p w14:paraId="666CE7BA" w14:textId="77777777" w:rsidR="00353289" w:rsidRPr="003D4C5F" w:rsidRDefault="00353289" w:rsidP="00353289">
      <w:pPr>
        <w:jc w:val="center"/>
        <w:rPr>
          <w:b/>
          <w:noProof/>
          <w:lang w:val="en-US"/>
        </w:rPr>
      </w:pPr>
      <w:r w:rsidRPr="003D4C5F">
        <w:rPr>
          <w:b/>
          <w:noProof/>
          <w:lang w:val="en-US"/>
        </w:rPr>
        <w:t>X. Seed Documentation</w:t>
      </w:r>
    </w:p>
    <w:p w14:paraId="7B02AB99" w14:textId="77777777" w:rsidR="00353289" w:rsidRPr="003D4C5F" w:rsidRDefault="00353289" w:rsidP="00353289">
      <w:pPr>
        <w:jc w:val="both"/>
        <w:rPr>
          <w:noProof/>
          <w:lang w:val="en-US"/>
        </w:rPr>
      </w:pPr>
      <w:bookmarkStart w:id="277" w:name="p-736069"/>
      <w:bookmarkStart w:id="278" w:name="p91"/>
      <w:bookmarkEnd w:id="277"/>
      <w:bookmarkEnd w:id="278"/>
    </w:p>
    <w:p w14:paraId="307E1567" w14:textId="77777777" w:rsidR="00353289" w:rsidRPr="003D4C5F" w:rsidRDefault="00353289" w:rsidP="00353289">
      <w:pPr>
        <w:jc w:val="both"/>
        <w:rPr>
          <w:noProof/>
          <w:lang w:val="en-US"/>
        </w:rPr>
      </w:pPr>
      <w:r w:rsidRPr="003D4C5F">
        <w:rPr>
          <w:noProof/>
          <w:lang w:val="en-US"/>
        </w:rPr>
        <w:t>91. The following documents shall attest the quality of seed:</w:t>
      </w:r>
    </w:p>
    <w:p w14:paraId="7007DDF7" w14:textId="77777777" w:rsidR="00353289" w:rsidRPr="003D4C5F" w:rsidRDefault="00353289" w:rsidP="00353289">
      <w:pPr>
        <w:ind w:firstLine="709"/>
        <w:jc w:val="both"/>
        <w:rPr>
          <w:noProof/>
          <w:lang w:val="en-US"/>
        </w:rPr>
      </w:pPr>
      <w:r w:rsidRPr="003D4C5F">
        <w:rPr>
          <w:noProof/>
          <w:lang w:val="en-US"/>
        </w:rPr>
        <w:t>91.1. for the certified seed in Latvia:</w:t>
      </w:r>
    </w:p>
    <w:p w14:paraId="78DB4CDB" w14:textId="77777777" w:rsidR="00353289" w:rsidRPr="003D4C5F" w:rsidRDefault="00353289" w:rsidP="00353289">
      <w:pPr>
        <w:ind w:left="709" w:firstLine="709"/>
        <w:jc w:val="both"/>
        <w:rPr>
          <w:noProof/>
          <w:lang w:val="en-US"/>
        </w:rPr>
      </w:pPr>
      <w:r w:rsidRPr="003D4C5F">
        <w:rPr>
          <w:noProof/>
          <w:lang w:val="en-US"/>
        </w:rPr>
        <w:t>91.1.1. a seed testing report indicating that the seed lot conforms to the requirements for the relevant category in this Regulation – if the seed has been obtained and is intended to be sown in the same seed growing farm;</w:t>
      </w:r>
    </w:p>
    <w:p w14:paraId="10205EC7" w14:textId="77777777" w:rsidR="00353289" w:rsidRPr="003D4C5F" w:rsidRDefault="00353289" w:rsidP="00353289">
      <w:pPr>
        <w:ind w:left="709" w:firstLine="709"/>
        <w:jc w:val="both"/>
        <w:rPr>
          <w:noProof/>
          <w:lang w:val="en-US"/>
        </w:rPr>
      </w:pPr>
      <w:r w:rsidRPr="003D4C5F">
        <w:rPr>
          <w:noProof/>
          <w:lang w:val="en-US"/>
        </w:rPr>
        <w:t>91.1.2. if the seed is intended for marketing – an official label issued by State Plant Protection Service with the indication “European Union Legislation” or “EU Legislation”;</w:t>
      </w:r>
    </w:p>
    <w:p w14:paraId="44E0BD74" w14:textId="77777777" w:rsidR="00353289" w:rsidRPr="003D4C5F" w:rsidRDefault="00353289" w:rsidP="00353289">
      <w:pPr>
        <w:ind w:firstLine="709"/>
        <w:jc w:val="both"/>
        <w:rPr>
          <w:noProof/>
          <w:lang w:val="en-US"/>
        </w:rPr>
      </w:pPr>
      <w:r w:rsidRPr="003D4C5F">
        <w:rPr>
          <w:noProof/>
          <w:lang w:val="en-US"/>
        </w:rPr>
        <w:t>91.2. for seed certified in another European Union Member State, as well as Iceland and Norway – an official label of the seed package with a reference to European Union Legislation, that is issued by authorised authorities of the relevant states, as well as an official approval (a certificate) that admixtures of wild oats (</w:t>
      </w:r>
      <w:r w:rsidRPr="003D4C5F">
        <w:rPr>
          <w:i/>
          <w:noProof/>
          <w:lang w:val="en-US"/>
        </w:rPr>
        <w:t>Avena fatua</w:t>
      </w:r>
      <w:r w:rsidRPr="003D4C5F">
        <w:rPr>
          <w:noProof/>
          <w:lang w:val="en-US"/>
        </w:rPr>
        <w:t>) have not been found;</w:t>
      </w:r>
    </w:p>
    <w:p w14:paraId="7CD0D7B7" w14:textId="77777777" w:rsidR="00353289" w:rsidRPr="003D4C5F" w:rsidRDefault="00353289" w:rsidP="00353289">
      <w:pPr>
        <w:ind w:firstLine="709"/>
        <w:jc w:val="both"/>
        <w:rPr>
          <w:noProof/>
          <w:lang w:val="en-US"/>
        </w:rPr>
      </w:pPr>
      <w:r w:rsidRPr="003D4C5F">
        <w:rPr>
          <w:noProof/>
          <w:lang w:val="en-US"/>
        </w:rPr>
        <w:t>91.3. for the seed certified in the country referred to in the laws and regulations on seed equivalence from third countries – seed quality attesting documents and seed packaging label that conforms with the requirements referred to in the laws and regulations on seed equivalence from third countries, as well as an official approval (a certificate) that an admixtures of wild oats (</w:t>
      </w:r>
      <w:r w:rsidRPr="003D4C5F">
        <w:rPr>
          <w:i/>
          <w:noProof/>
          <w:lang w:val="en-US"/>
        </w:rPr>
        <w:t>Avena fatua</w:t>
      </w:r>
      <w:r w:rsidRPr="003D4C5F">
        <w:rPr>
          <w:noProof/>
          <w:lang w:val="en-US"/>
        </w:rPr>
        <w:t>) have not been found;</w:t>
      </w:r>
    </w:p>
    <w:p w14:paraId="72F079BE" w14:textId="77777777" w:rsidR="00353289" w:rsidRPr="003D4C5F" w:rsidRDefault="00353289" w:rsidP="00353289">
      <w:pPr>
        <w:ind w:firstLine="709"/>
        <w:jc w:val="both"/>
        <w:rPr>
          <w:noProof/>
          <w:lang w:val="en-US"/>
        </w:rPr>
      </w:pPr>
      <w:r w:rsidRPr="003D4C5F">
        <w:rPr>
          <w:noProof/>
          <w:lang w:val="en-US"/>
        </w:rPr>
        <w:t>91.4. for the seed certified in Switzerland and Liechtenstein – an official label of the seed package, that is issued by authorised authorities of the relevant states, as well as an official approval (a certificate) that admixtures of wild oats (</w:t>
      </w:r>
      <w:r w:rsidRPr="003D4C5F">
        <w:rPr>
          <w:i/>
          <w:noProof/>
          <w:lang w:val="en-US"/>
        </w:rPr>
        <w:t xml:space="preserve">Avena fatua) </w:t>
      </w:r>
      <w:r w:rsidRPr="003D4C5F">
        <w:rPr>
          <w:noProof/>
          <w:lang w:val="en-US"/>
        </w:rPr>
        <w:t>have not been determined;</w:t>
      </w:r>
    </w:p>
    <w:p w14:paraId="0E7B6E61" w14:textId="77777777" w:rsidR="00353289" w:rsidRPr="003D4C5F" w:rsidRDefault="00353289" w:rsidP="00353289">
      <w:pPr>
        <w:ind w:firstLine="709"/>
        <w:jc w:val="both"/>
        <w:rPr>
          <w:noProof/>
          <w:lang w:val="en-US"/>
        </w:rPr>
      </w:pPr>
      <w:r w:rsidRPr="003D4C5F">
        <w:rPr>
          <w:noProof/>
          <w:lang w:val="en-US"/>
        </w:rPr>
        <w:t>91.5. for the seed mixtures certified in Latvia, another European Union Member State, as well as Iceland, Norway, Switzerland and Liechtenstein – an official label of the seed package or a stamp, which contains the information referred to in Annex 16 to this Regulation, as well as an official approval (a certificate) that admixtures of wild oats (</w:t>
      </w:r>
      <w:r w:rsidRPr="003D4C5F">
        <w:rPr>
          <w:i/>
          <w:noProof/>
          <w:lang w:val="en-US"/>
        </w:rPr>
        <w:t xml:space="preserve">Avena fatua) </w:t>
      </w:r>
      <w:r w:rsidRPr="003D4C5F">
        <w:rPr>
          <w:noProof/>
          <w:lang w:val="en-US"/>
        </w:rPr>
        <w:t>have not been determined;</w:t>
      </w:r>
    </w:p>
    <w:p w14:paraId="3046388F" w14:textId="77777777" w:rsidR="00353289" w:rsidRPr="003D4C5F" w:rsidRDefault="00353289" w:rsidP="00353289">
      <w:pPr>
        <w:ind w:firstLine="709"/>
        <w:jc w:val="both"/>
        <w:rPr>
          <w:noProof/>
          <w:lang w:val="en-US"/>
        </w:rPr>
      </w:pPr>
      <w:r w:rsidRPr="003D4C5F">
        <w:rPr>
          <w:noProof/>
          <w:lang w:val="en-US"/>
        </w:rPr>
        <w:t>91.6. for previously certified seed, when repacking them in small packages for the final user of the seed – packer’s label or stamp which contains information referred to in Annex 15.</w:t>
      </w:r>
      <w:r w:rsidRPr="003D4C5F">
        <w:rPr>
          <w:noProof/>
          <w:vertAlign w:val="superscript"/>
          <w:lang w:val="en-US"/>
        </w:rPr>
        <w:t xml:space="preserve">1 </w:t>
      </w:r>
      <w:r w:rsidRPr="003D4C5F">
        <w:rPr>
          <w:noProof/>
          <w:lang w:val="en-US"/>
        </w:rPr>
        <w:t>to this Regulation;</w:t>
      </w:r>
    </w:p>
    <w:p w14:paraId="10F49E11" w14:textId="77777777" w:rsidR="00353289" w:rsidRPr="003D4C5F" w:rsidRDefault="00353289" w:rsidP="00353289">
      <w:pPr>
        <w:ind w:firstLine="709"/>
        <w:jc w:val="both"/>
        <w:rPr>
          <w:noProof/>
          <w:lang w:val="en-US"/>
        </w:rPr>
      </w:pPr>
      <w:r w:rsidRPr="003D4C5F">
        <w:rPr>
          <w:noProof/>
          <w:lang w:val="en-US"/>
        </w:rPr>
        <w:t>91.7. for the buckwheat seed (</w:t>
      </w:r>
      <w:r w:rsidRPr="003D4C5F">
        <w:rPr>
          <w:i/>
          <w:noProof/>
          <w:lang w:val="en-US"/>
        </w:rPr>
        <w:t>Fagopyrum esculentum Moench</w:t>
      </w:r>
      <w:r w:rsidRPr="003D4C5F">
        <w:rPr>
          <w:noProof/>
          <w:lang w:val="en-US"/>
        </w:rPr>
        <w:t>) referred to in Paragraph 81.</w:t>
      </w:r>
      <w:r w:rsidRPr="003D4C5F">
        <w:rPr>
          <w:noProof/>
          <w:vertAlign w:val="superscript"/>
          <w:lang w:val="en-US"/>
        </w:rPr>
        <w:t xml:space="preserve">1 </w:t>
      </w:r>
      <w:r w:rsidRPr="003D4C5F">
        <w:rPr>
          <w:noProof/>
          <w:lang w:val="en-US"/>
        </w:rPr>
        <w:t>of this Regulation – an official document (certificate) issued by the authorised authority of the relevant state which attests the conformity of the seed with the requirements referred to in Annex 11 to this Regulation, as well as that admixtures of wild oats (</w:t>
      </w:r>
      <w:r w:rsidRPr="003D4C5F">
        <w:rPr>
          <w:i/>
          <w:noProof/>
          <w:lang w:val="en-US"/>
        </w:rPr>
        <w:t>Avena fatua</w:t>
      </w:r>
      <w:r w:rsidRPr="003D4C5F">
        <w:rPr>
          <w:noProof/>
          <w:lang w:val="en-US"/>
        </w:rPr>
        <w:t>) have not been found, and an official label of the seed package.</w:t>
      </w:r>
    </w:p>
    <w:p w14:paraId="1360BD08" w14:textId="77777777" w:rsidR="00353289" w:rsidRPr="003D4C5F" w:rsidRDefault="00353289" w:rsidP="00353289">
      <w:pPr>
        <w:jc w:val="both"/>
        <w:rPr>
          <w:noProof/>
          <w:lang w:val="en-US"/>
        </w:rPr>
      </w:pPr>
      <w:r w:rsidRPr="003D4C5F">
        <w:rPr>
          <w:noProof/>
          <w:lang w:val="en-US"/>
        </w:rPr>
        <w:t>[</w:t>
      </w:r>
      <w:r w:rsidRPr="003D4C5F">
        <w:rPr>
          <w:i/>
          <w:noProof/>
          <w:lang w:val="en-US"/>
        </w:rPr>
        <w:t>13 July 2010; 13 August 2013; 26 May 2020</w:t>
      </w:r>
      <w:r w:rsidRPr="003D4C5F">
        <w:rPr>
          <w:noProof/>
          <w:lang w:val="en-US"/>
        </w:rPr>
        <w:t>]</w:t>
      </w:r>
    </w:p>
    <w:p w14:paraId="0140A0FF" w14:textId="77777777" w:rsidR="00353289" w:rsidRPr="003D4C5F" w:rsidRDefault="00353289" w:rsidP="00353289">
      <w:pPr>
        <w:jc w:val="both"/>
        <w:rPr>
          <w:noProof/>
          <w:lang w:val="en-US"/>
        </w:rPr>
      </w:pPr>
      <w:bookmarkStart w:id="279" w:name="p-736070"/>
      <w:bookmarkStart w:id="280" w:name="p92"/>
      <w:bookmarkEnd w:id="279"/>
      <w:bookmarkEnd w:id="280"/>
    </w:p>
    <w:p w14:paraId="276CF5E2" w14:textId="77777777" w:rsidR="00353289" w:rsidRPr="003D4C5F" w:rsidRDefault="00353289" w:rsidP="00353289">
      <w:pPr>
        <w:jc w:val="both"/>
        <w:rPr>
          <w:noProof/>
          <w:lang w:val="en-US"/>
        </w:rPr>
      </w:pPr>
      <w:r w:rsidRPr="003D4C5F">
        <w:rPr>
          <w:noProof/>
          <w:lang w:val="en-US"/>
        </w:rPr>
        <w:t>92. The State Plant Protection Service shall issue the Seed Testing Report to the persons registered in the Register in accordance with Annex 20 to this Regulation.</w:t>
      </w:r>
    </w:p>
    <w:p w14:paraId="1A21AF21"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w:t>
      </w:r>
      <w:r w:rsidRPr="003D4C5F">
        <w:rPr>
          <w:noProof/>
          <w:lang w:val="en-US"/>
        </w:rPr>
        <w:t>]</w:t>
      </w:r>
    </w:p>
    <w:p w14:paraId="194843AB" w14:textId="77777777" w:rsidR="00353289" w:rsidRPr="003D4C5F" w:rsidRDefault="00353289" w:rsidP="00353289">
      <w:pPr>
        <w:jc w:val="both"/>
        <w:rPr>
          <w:noProof/>
          <w:lang w:val="en-US"/>
        </w:rPr>
      </w:pPr>
      <w:bookmarkStart w:id="281" w:name="p-736071"/>
      <w:bookmarkStart w:id="282" w:name="p93"/>
      <w:bookmarkEnd w:id="281"/>
      <w:bookmarkEnd w:id="282"/>
    </w:p>
    <w:p w14:paraId="0458BB92" w14:textId="77777777" w:rsidR="00353289" w:rsidRPr="003D4C5F" w:rsidRDefault="00353289" w:rsidP="00353289">
      <w:pPr>
        <w:jc w:val="both"/>
        <w:rPr>
          <w:noProof/>
          <w:lang w:val="en-US"/>
        </w:rPr>
      </w:pPr>
      <w:r w:rsidRPr="003D4C5F">
        <w:rPr>
          <w:noProof/>
          <w:lang w:val="en-US"/>
        </w:rPr>
        <w:t>93. The Seed Testing Report shall include the indication of:</w:t>
      </w:r>
    </w:p>
    <w:p w14:paraId="5B2093F6" w14:textId="77777777" w:rsidR="00353289" w:rsidRPr="003D4C5F" w:rsidRDefault="00353289" w:rsidP="00353289">
      <w:pPr>
        <w:ind w:firstLine="709"/>
        <w:jc w:val="both"/>
        <w:rPr>
          <w:noProof/>
          <w:lang w:val="en-US"/>
        </w:rPr>
      </w:pPr>
      <w:r w:rsidRPr="003D4C5F">
        <w:rPr>
          <w:noProof/>
          <w:lang w:val="en-US"/>
        </w:rPr>
        <w:t>93.1. the conformity of the seed lot with the requirements for the specific category referred to in this Regulation on the basis of the field inspection and seed sample evaluation results if all evaluation result indicators of the average sample of the seed lot conform to the requirements determined for the relevant category of the relevant seed species;</w:t>
      </w:r>
    </w:p>
    <w:p w14:paraId="0BD9243E" w14:textId="77777777" w:rsidR="00353289" w:rsidRPr="003D4C5F" w:rsidRDefault="00353289" w:rsidP="00353289">
      <w:pPr>
        <w:ind w:firstLine="709"/>
        <w:jc w:val="both"/>
        <w:rPr>
          <w:noProof/>
          <w:lang w:val="en-US"/>
        </w:rPr>
      </w:pPr>
      <w:r w:rsidRPr="003D4C5F">
        <w:rPr>
          <w:noProof/>
          <w:lang w:val="en-US"/>
        </w:rPr>
        <w:t>93.2. the non-conformity of the seed lot with the requirements for the specific category referred to in this Regulation or evaluation of only a few indicators, or the non-conformity with the requirements of the International Seed Testing Association (ISTA) if:</w:t>
      </w:r>
    </w:p>
    <w:p w14:paraId="24500E7B" w14:textId="77777777" w:rsidR="00353289" w:rsidRPr="003D4C5F" w:rsidRDefault="00353289" w:rsidP="00353289">
      <w:pPr>
        <w:ind w:left="709" w:firstLine="709"/>
        <w:jc w:val="both"/>
        <w:rPr>
          <w:noProof/>
          <w:lang w:val="en-US"/>
        </w:rPr>
      </w:pPr>
      <w:r w:rsidRPr="003D4C5F">
        <w:rPr>
          <w:noProof/>
          <w:lang w:val="en-US"/>
        </w:rPr>
        <w:t>93.2.1. the seed quality does not conform to the requirements of this Regulation;</w:t>
      </w:r>
    </w:p>
    <w:p w14:paraId="2E4841C0" w14:textId="77777777" w:rsidR="00353289" w:rsidRPr="003D4C5F" w:rsidRDefault="00353289" w:rsidP="00353289">
      <w:pPr>
        <w:ind w:left="709" w:firstLine="709"/>
        <w:jc w:val="both"/>
        <w:rPr>
          <w:noProof/>
          <w:lang w:val="en-US"/>
        </w:rPr>
      </w:pPr>
      <w:r w:rsidRPr="003D4C5F">
        <w:rPr>
          <w:noProof/>
          <w:lang w:val="en-US"/>
        </w:rPr>
        <w:t>93.2.2. any of indicators obtained in the full evaluation of the seed lot fails to conform to the requirements laid down for the relevant seed category;</w:t>
      </w:r>
    </w:p>
    <w:p w14:paraId="250F3E04" w14:textId="77777777" w:rsidR="00353289" w:rsidRPr="003D4C5F" w:rsidRDefault="00353289" w:rsidP="00353289">
      <w:pPr>
        <w:ind w:left="709" w:firstLine="709"/>
        <w:jc w:val="both"/>
        <w:rPr>
          <w:noProof/>
          <w:lang w:val="en-US"/>
        </w:rPr>
      </w:pPr>
      <w:r w:rsidRPr="003D4C5F">
        <w:rPr>
          <w:noProof/>
          <w:lang w:val="en-US"/>
        </w:rPr>
        <w:t>93.2.3. only certain indicators have been evaluated.</w:t>
      </w:r>
    </w:p>
    <w:p w14:paraId="54CADC12" w14:textId="77777777" w:rsidR="00353289" w:rsidRPr="003D4C5F" w:rsidRDefault="00353289" w:rsidP="00353289">
      <w:pPr>
        <w:ind w:left="709" w:firstLine="709"/>
        <w:jc w:val="both"/>
        <w:rPr>
          <w:noProof/>
          <w:lang w:val="en-US"/>
        </w:rPr>
      </w:pPr>
      <w:r w:rsidRPr="003D4C5F">
        <w:rPr>
          <w:noProof/>
          <w:lang w:val="en-US"/>
        </w:rPr>
        <w:t>93.2.4. seed samples are not taken by the inspector of Service or the sampling does not conform to the requirements of the International Seed Testing Association (ISTA).</w:t>
      </w:r>
    </w:p>
    <w:p w14:paraId="0569765C"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39EE5667" w14:textId="77777777" w:rsidR="00353289" w:rsidRPr="003D4C5F" w:rsidRDefault="00353289" w:rsidP="00353289">
      <w:pPr>
        <w:jc w:val="both"/>
        <w:rPr>
          <w:noProof/>
          <w:lang w:val="en-US"/>
        </w:rPr>
      </w:pPr>
      <w:bookmarkStart w:id="283" w:name="p-736072"/>
      <w:bookmarkStart w:id="284" w:name="p94"/>
      <w:bookmarkEnd w:id="283"/>
      <w:bookmarkEnd w:id="284"/>
    </w:p>
    <w:p w14:paraId="077582FD" w14:textId="77777777" w:rsidR="00353289" w:rsidRPr="003D4C5F" w:rsidRDefault="00353289" w:rsidP="00353289">
      <w:pPr>
        <w:jc w:val="both"/>
        <w:rPr>
          <w:noProof/>
          <w:lang w:val="en-US"/>
        </w:rPr>
      </w:pPr>
      <w:r w:rsidRPr="003D4C5F">
        <w:rPr>
          <w:noProof/>
          <w:lang w:val="en-US"/>
        </w:rPr>
        <w:t>94. The Seed Testing Report shall be issued within three working days after the evaluation of the seed sample has been completed.</w:t>
      </w:r>
    </w:p>
    <w:p w14:paraId="422EE805" w14:textId="77777777" w:rsidR="00353289" w:rsidRPr="003D4C5F" w:rsidRDefault="00353289" w:rsidP="00353289">
      <w:pPr>
        <w:jc w:val="both"/>
        <w:rPr>
          <w:noProof/>
          <w:lang w:val="en-US"/>
        </w:rPr>
      </w:pPr>
      <w:r w:rsidRPr="003D4C5F">
        <w:rPr>
          <w:noProof/>
          <w:lang w:val="en-US"/>
        </w:rPr>
        <w:t>[</w:t>
      </w:r>
      <w:r w:rsidRPr="003D4C5F">
        <w:rPr>
          <w:i/>
          <w:noProof/>
          <w:lang w:val="en-US"/>
        </w:rPr>
        <w:t>26 May 2020</w:t>
      </w:r>
      <w:r w:rsidRPr="003D4C5F">
        <w:rPr>
          <w:noProof/>
          <w:lang w:val="en-US"/>
        </w:rPr>
        <w:t>]</w:t>
      </w:r>
    </w:p>
    <w:p w14:paraId="1C87E5EE" w14:textId="77777777" w:rsidR="00353289" w:rsidRPr="003D4C5F" w:rsidRDefault="00353289" w:rsidP="00353289">
      <w:pPr>
        <w:jc w:val="both"/>
        <w:rPr>
          <w:noProof/>
          <w:lang w:val="en-US"/>
        </w:rPr>
      </w:pPr>
      <w:bookmarkStart w:id="285" w:name="p-349846"/>
      <w:bookmarkStart w:id="286" w:name="p95"/>
      <w:bookmarkEnd w:id="285"/>
      <w:bookmarkEnd w:id="286"/>
    </w:p>
    <w:p w14:paraId="248C9455" w14:textId="77777777" w:rsidR="00353289" w:rsidRPr="003D4C5F" w:rsidRDefault="00353289" w:rsidP="00353289">
      <w:pPr>
        <w:jc w:val="both"/>
        <w:rPr>
          <w:noProof/>
          <w:lang w:val="en-US"/>
        </w:rPr>
      </w:pPr>
      <w:r w:rsidRPr="003D4C5F">
        <w:rPr>
          <w:noProof/>
          <w:lang w:val="en-US"/>
        </w:rPr>
        <w:t>95. Upon written request of the seed grower, the State Plant Protection Service shall issue the certificate of the International Seed Testing Association (ISTA) regarding actual indicators of performed analyses within three working days following the completion of the analyses indicated in the request.</w:t>
      </w:r>
    </w:p>
    <w:p w14:paraId="4023558C" w14:textId="77777777" w:rsidR="00353289" w:rsidRPr="003D4C5F" w:rsidRDefault="00353289" w:rsidP="00353289">
      <w:pPr>
        <w:jc w:val="both"/>
        <w:rPr>
          <w:noProof/>
          <w:lang w:val="en-US"/>
        </w:rPr>
      </w:pPr>
      <w:r w:rsidRPr="003D4C5F">
        <w:rPr>
          <w:noProof/>
          <w:lang w:val="en-US"/>
        </w:rPr>
        <w:t>[</w:t>
      </w:r>
      <w:r w:rsidRPr="003D4C5F">
        <w:rPr>
          <w:i/>
          <w:noProof/>
          <w:lang w:val="en-US"/>
        </w:rPr>
        <w:t>13 July 2010</w:t>
      </w:r>
      <w:r w:rsidRPr="003D4C5F">
        <w:rPr>
          <w:noProof/>
          <w:lang w:val="en-US"/>
        </w:rPr>
        <w:t>]</w:t>
      </w:r>
    </w:p>
    <w:p w14:paraId="2695BF71" w14:textId="77777777" w:rsidR="00353289" w:rsidRPr="003D4C5F" w:rsidRDefault="00353289" w:rsidP="00353289">
      <w:pPr>
        <w:jc w:val="both"/>
        <w:rPr>
          <w:noProof/>
          <w:lang w:val="en-US"/>
        </w:rPr>
      </w:pPr>
      <w:bookmarkStart w:id="287" w:name="p-675691"/>
      <w:bookmarkStart w:id="288" w:name="p96"/>
      <w:bookmarkEnd w:id="287"/>
      <w:bookmarkEnd w:id="288"/>
    </w:p>
    <w:p w14:paraId="59DE14E3" w14:textId="77777777" w:rsidR="00353289" w:rsidRPr="003D4C5F" w:rsidRDefault="00353289" w:rsidP="00353289">
      <w:pPr>
        <w:jc w:val="both"/>
        <w:rPr>
          <w:noProof/>
          <w:lang w:val="en-US"/>
        </w:rPr>
      </w:pPr>
      <w:r w:rsidRPr="003D4C5F">
        <w:rPr>
          <w:noProof/>
          <w:lang w:val="en-US"/>
        </w:rPr>
        <w:t>96. It is possible to certify and market winter crop seeds after harvesting and preparation thereof before the completion of seed germination power evaluation, ensuring conformity with the following requirements:</w:t>
      </w:r>
    </w:p>
    <w:p w14:paraId="37D42334" w14:textId="77777777" w:rsidR="00353289" w:rsidRPr="003D4C5F" w:rsidRDefault="00353289" w:rsidP="00353289">
      <w:pPr>
        <w:ind w:firstLine="709"/>
        <w:jc w:val="both"/>
        <w:rPr>
          <w:noProof/>
          <w:lang w:val="en-US"/>
        </w:rPr>
      </w:pPr>
      <w:r w:rsidRPr="003D4C5F">
        <w:rPr>
          <w:noProof/>
          <w:lang w:val="en-US"/>
        </w:rPr>
        <w:t>96.1. the seed processor has submitted to the State Plant Protection Service the name and address of the seed purchaser, if the purchaser is a legal person, or the given name, surname, and address, if the purchaser is a natural person;</w:t>
      </w:r>
    </w:p>
    <w:p w14:paraId="60575A74" w14:textId="77777777" w:rsidR="00353289" w:rsidRPr="003D4C5F" w:rsidRDefault="00353289" w:rsidP="00353289">
      <w:pPr>
        <w:ind w:firstLine="709"/>
        <w:jc w:val="both"/>
        <w:rPr>
          <w:noProof/>
          <w:lang w:val="en-US"/>
        </w:rPr>
      </w:pPr>
      <w:r w:rsidRPr="003D4C5F">
        <w:rPr>
          <w:noProof/>
          <w:lang w:val="en-US"/>
        </w:rPr>
        <w:t>96.2. the germination power result obtained in the seed testing exceeds the minimum germination power referred to in Annex 11 to this Regulation by at least five per cent.</w:t>
      </w:r>
    </w:p>
    <w:p w14:paraId="123608CF"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w:t>
      </w:r>
      <w:r w:rsidRPr="003D4C5F">
        <w:rPr>
          <w:noProof/>
          <w:lang w:val="en-US"/>
        </w:rPr>
        <w:t>]</w:t>
      </w:r>
    </w:p>
    <w:p w14:paraId="3DFC998F" w14:textId="77777777" w:rsidR="00353289" w:rsidRPr="003D4C5F" w:rsidRDefault="00353289" w:rsidP="00353289">
      <w:pPr>
        <w:jc w:val="both"/>
        <w:rPr>
          <w:noProof/>
          <w:lang w:val="en-US"/>
        </w:rPr>
      </w:pPr>
      <w:bookmarkStart w:id="289" w:name="p-736073"/>
      <w:bookmarkStart w:id="290" w:name="p96_1"/>
      <w:bookmarkEnd w:id="289"/>
      <w:bookmarkEnd w:id="290"/>
    </w:p>
    <w:p w14:paraId="1E9BCACF" w14:textId="77777777" w:rsidR="00353289" w:rsidRPr="003D4C5F" w:rsidRDefault="00353289" w:rsidP="00353289">
      <w:pPr>
        <w:jc w:val="both"/>
        <w:rPr>
          <w:noProof/>
          <w:lang w:val="en-US"/>
        </w:rPr>
      </w:pPr>
      <w:r w:rsidRPr="003D4C5F">
        <w:rPr>
          <w:noProof/>
          <w:lang w:val="en-US"/>
        </w:rPr>
        <w:t>96.</w:t>
      </w:r>
      <w:r w:rsidRPr="003D4C5F">
        <w:rPr>
          <w:noProof/>
          <w:vertAlign w:val="superscript"/>
          <w:lang w:val="en-US"/>
        </w:rPr>
        <w:t xml:space="preserve">1 </w:t>
      </w:r>
      <w:r w:rsidRPr="003D4C5F">
        <w:rPr>
          <w:noProof/>
          <w:lang w:val="en-US"/>
        </w:rPr>
        <w:t>The seed purchaser referred to in Sub-Paragraph 96.1 of this Regulation may not trade the seed until the moment he or she has received the Seed Testing Report which conforms to the requirements referred to in Sub-Paragraph 93.1 of this Regulation from the seed supplier.</w:t>
      </w:r>
    </w:p>
    <w:p w14:paraId="59C02217" w14:textId="77777777" w:rsidR="00353289" w:rsidRPr="003D4C5F" w:rsidRDefault="00353289" w:rsidP="00353289">
      <w:pPr>
        <w:jc w:val="both"/>
        <w:rPr>
          <w:noProof/>
          <w:lang w:val="en-US"/>
        </w:rPr>
      </w:pPr>
      <w:r w:rsidRPr="003D4C5F">
        <w:rPr>
          <w:noProof/>
          <w:lang w:val="en-US"/>
        </w:rPr>
        <w:t>[</w:t>
      </w:r>
      <w:r w:rsidRPr="003D4C5F">
        <w:rPr>
          <w:i/>
          <w:iCs/>
          <w:noProof/>
          <w:lang w:val="en-US"/>
        </w:rPr>
        <w:t>26 May 2020</w:t>
      </w:r>
      <w:r w:rsidRPr="003D4C5F">
        <w:rPr>
          <w:noProof/>
          <w:lang w:val="en-US"/>
        </w:rPr>
        <w:t>]</w:t>
      </w:r>
    </w:p>
    <w:p w14:paraId="3AE8C3B8" w14:textId="77777777" w:rsidR="00353289" w:rsidRPr="003D4C5F" w:rsidRDefault="00353289" w:rsidP="00353289">
      <w:pPr>
        <w:jc w:val="both"/>
        <w:rPr>
          <w:noProof/>
          <w:lang w:val="en-US"/>
        </w:rPr>
      </w:pPr>
      <w:bookmarkStart w:id="291" w:name="p-736074"/>
      <w:bookmarkStart w:id="292" w:name="p96_2"/>
      <w:bookmarkEnd w:id="291"/>
      <w:bookmarkEnd w:id="292"/>
    </w:p>
    <w:p w14:paraId="0EA92AE3" w14:textId="77777777" w:rsidR="00353289" w:rsidRPr="003D4C5F" w:rsidRDefault="00353289" w:rsidP="00353289">
      <w:pPr>
        <w:jc w:val="both"/>
        <w:rPr>
          <w:noProof/>
          <w:lang w:val="en-US"/>
        </w:rPr>
      </w:pPr>
      <w:r w:rsidRPr="003D4C5F">
        <w:rPr>
          <w:noProof/>
          <w:lang w:val="en-US"/>
        </w:rPr>
        <w:t>96.</w:t>
      </w:r>
      <w:r w:rsidRPr="003D4C5F">
        <w:rPr>
          <w:noProof/>
          <w:vertAlign w:val="superscript"/>
          <w:lang w:val="en-US"/>
        </w:rPr>
        <w:t xml:space="preserve">2 </w:t>
      </w:r>
      <w:r w:rsidRPr="003D4C5F">
        <w:rPr>
          <w:noProof/>
          <w:lang w:val="en-US"/>
        </w:rPr>
        <w:t>In the case referred to in Paragraph 96 of this Regulation the State Plant Protection Service shall:</w:t>
      </w:r>
    </w:p>
    <w:p w14:paraId="0ADEED0E" w14:textId="77777777" w:rsidR="00353289" w:rsidRPr="003D4C5F" w:rsidRDefault="00353289" w:rsidP="00353289">
      <w:pPr>
        <w:ind w:firstLine="709"/>
        <w:jc w:val="both"/>
        <w:rPr>
          <w:noProof/>
          <w:lang w:val="en-US"/>
        </w:rPr>
      </w:pPr>
      <w:r w:rsidRPr="003D4C5F">
        <w:rPr>
          <w:noProof/>
          <w:lang w:val="en-US"/>
        </w:rPr>
        <w:t>96.</w:t>
      </w:r>
      <w:r w:rsidRPr="003D4C5F">
        <w:rPr>
          <w:noProof/>
          <w:vertAlign w:val="superscript"/>
          <w:lang w:val="en-US"/>
        </w:rPr>
        <w:t>2 </w:t>
      </w:r>
      <w:r w:rsidRPr="003D4C5F">
        <w:rPr>
          <w:noProof/>
          <w:lang w:val="en-US"/>
        </w:rPr>
        <w:t>1. indicate on the official label of the package the seed germination power, the name and address of the seed processor if the seed processor is a legal person or the given name, surname, and address – if the seed processor is a natural person;</w:t>
      </w:r>
    </w:p>
    <w:p w14:paraId="2538FA78" w14:textId="77777777" w:rsidR="00353289" w:rsidRPr="003D4C5F" w:rsidRDefault="00353289" w:rsidP="00353289">
      <w:pPr>
        <w:ind w:firstLine="709"/>
        <w:jc w:val="both"/>
        <w:rPr>
          <w:noProof/>
          <w:lang w:val="en-US"/>
        </w:rPr>
      </w:pPr>
      <w:r w:rsidRPr="003D4C5F">
        <w:rPr>
          <w:noProof/>
          <w:lang w:val="en-US"/>
        </w:rPr>
        <w:t>96.</w:t>
      </w:r>
      <w:r w:rsidRPr="003D4C5F">
        <w:rPr>
          <w:noProof/>
          <w:vertAlign w:val="superscript"/>
          <w:lang w:val="en-US"/>
        </w:rPr>
        <w:t>2 </w:t>
      </w:r>
      <w:r w:rsidRPr="003D4C5F">
        <w:rPr>
          <w:noProof/>
          <w:lang w:val="en-US"/>
        </w:rPr>
        <w:t>2. indicate the words “Temporary seed testing report” in the document referred to in Paragraph 92 of this Regulation that attests to the seed quality;</w:t>
      </w:r>
    </w:p>
    <w:p w14:paraId="15ED92E8" w14:textId="77777777" w:rsidR="00353289" w:rsidRPr="003D4C5F" w:rsidRDefault="00353289" w:rsidP="00353289">
      <w:pPr>
        <w:ind w:firstLine="709"/>
        <w:jc w:val="both"/>
        <w:rPr>
          <w:noProof/>
          <w:lang w:val="en-US"/>
        </w:rPr>
      </w:pPr>
      <w:r w:rsidRPr="003D4C5F">
        <w:rPr>
          <w:noProof/>
          <w:lang w:val="en-US"/>
        </w:rPr>
        <w:t>96.</w:t>
      </w:r>
      <w:r w:rsidRPr="003D4C5F">
        <w:rPr>
          <w:noProof/>
          <w:vertAlign w:val="superscript"/>
          <w:lang w:val="en-US"/>
        </w:rPr>
        <w:t>2 </w:t>
      </w:r>
      <w:r w:rsidRPr="003D4C5F">
        <w:rPr>
          <w:noProof/>
          <w:lang w:val="en-US"/>
        </w:rPr>
        <w:t>3. indicate in the temporary seed testing report the name and address of the seed purchaser referred to in Sub-Paragraph 96.1 of this Regulation if the purchaser is a legal person or the given name, surname, and address – if the purchaser is a natural person.</w:t>
      </w:r>
    </w:p>
    <w:p w14:paraId="5629826E"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 26 May 2020</w:t>
      </w:r>
      <w:r w:rsidRPr="003D4C5F">
        <w:rPr>
          <w:noProof/>
          <w:lang w:val="en-US"/>
        </w:rPr>
        <w:t>]</w:t>
      </w:r>
    </w:p>
    <w:p w14:paraId="117D9FFD" w14:textId="77777777" w:rsidR="00353289" w:rsidRPr="003D4C5F" w:rsidRDefault="00353289" w:rsidP="00353289">
      <w:pPr>
        <w:jc w:val="both"/>
        <w:rPr>
          <w:noProof/>
          <w:lang w:val="en-US"/>
        </w:rPr>
      </w:pPr>
      <w:bookmarkStart w:id="293" w:name="p-675694"/>
      <w:bookmarkStart w:id="294" w:name="p97"/>
      <w:bookmarkEnd w:id="293"/>
      <w:bookmarkEnd w:id="294"/>
    </w:p>
    <w:p w14:paraId="1B6F6136" w14:textId="77777777" w:rsidR="00353289" w:rsidRPr="003D4C5F" w:rsidRDefault="00353289" w:rsidP="00353289">
      <w:pPr>
        <w:jc w:val="both"/>
        <w:rPr>
          <w:noProof/>
          <w:lang w:val="en-US"/>
        </w:rPr>
      </w:pPr>
      <w:r w:rsidRPr="003D4C5F">
        <w:rPr>
          <w:noProof/>
          <w:lang w:val="en-US"/>
        </w:rPr>
        <w:t>97. [4 December 2018]</w:t>
      </w:r>
    </w:p>
    <w:p w14:paraId="1AF12637" w14:textId="77777777" w:rsidR="00353289" w:rsidRPr="003D4C5F" w:rsidRDefault="00353289" w:rsidP="00353289">
      <w:pPr>
        <w:jc w:val="both"/>
        <w:rPr>
          <w:noProof/>
          <w:lang w:val="en-US"/>
        </w:rPr>
      </w:pPr>
      <w:bookmarkStart w:id="295" w:name="p-675695"/>
      <w:bookmarkStart w:id="296" w:name="p97_1"/>
      <w:bookmarkEnd w:id="295"/>
      <w:bookmarkEnd w:id="296"/>
    </w:p>
    <w:p w14:paraId="3053DE67" w14:textId="77777777" w:rsidR="00353289" w:rsidRPr="003D4C5F" w:rsidRDefault="00353289" w:rsidP="00353289">
      <w:pPr>
        <w:jc w:val="both"/>
        <w:rPr>
          <w:noProof/>
          <w:lang w:val="en-US"/>
        </w:rPr>
      </w:pPr>
      <w:r w:rsidRPr="003D4C5F">
        <w:rPr>
          <w:noProof/>
          <w:lang w:val="en-US"/>
        </w:rPr>
        <w:t>97.</w:t>
      </w:r>
      <w:r w:rsidRPr="003D4C5F">
        <w:rPr>
          <w:noProof/>
          <w:vertAlign w:val="superscript"/>
          <w:lang w:val="en-US"/>
        </w:rPr>
        <w:t xml:space="preserve">1 </w:t>
      </w:r>
      <w:r w:rsidRPr="003D4C5F">
        <w:rPr>
          <w:noProof/>
          <w:lang w:val="en-US"/>
        </w:rPr>
        <w:t>Seed quality shall be determined repeatedly in accordance with the requirements referred to in Paragraphs 56 and 57 of this Regulation, if a seed lot is repackaged or it is processed by using chemicals, biopreparations, or plant protection products, unless taking of samples, chemical treatment, treatment with biopreparations or plant protection products and packaging are included in one continuous technical process.</w:t>
      </w:r>
    </w:p>
    <w:p w14:paraId="1C87E7C4"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w:t>
      </w:r>
      <w:r w:rsidRPr="003D4C5F">
        <w:rPr>
          <w:noProof/>
          <w:lang w:val="en-US"/>
        </w:rPr>
        <w:t>]</w:t>
      </w:r>
    </w:p>
    <w:p w14:paraId="24D31595" w14:textId="77777777" w:rsidR="00353289" w:rsidRPr="003D4C5F" w:rsidRDefault="00353289" w:rsidP="00353289">
      <w:pPr>
        <w:jc w:val="both"/>
        <w:rPr>
          <w:noProof/>
          <w:lang w:val="en-US"/>
        </w:rPr>
      </w:pPr>
      <w:bookmarkStart w:id="297" w:name="p-675696"/>
      <w:bookmarkStart w:id="298" w:name="p98"/>
      <w:bookmarkEnd w:id="297"/>
      <w:bookmarkEnd w:id="298"/>
    </w:p>
    <w:p w14:paraId="50EFC4A1" w14:textId="77777777" w:rsidR="00353289" w:rsidRPr="003D4C5F" w:rsidRDefault="00353289" w:rsidP="00353289">
      <w:pPr>
        <w:jc w:val="both"/>
        <w:rPr>
          <w:noProof/>
          <w:lang w:val="en-US"/>
        </w:rPr>
      </w:pPr>
      <w:r w:rsidRPr="003D4C5F">
        <w:rPr>
          <w:noProof/>
          <w:lang w:val="en-US"/>
        </w:rPr>
        <w:t>98. [4 December 2018]</w:t>
      </w:r>
    </w:p>
    <w:p w14:paraId="1957239E" w14:textId="77777777" w:rsidR="00353289" w:rsidRPr="003D4C5F" w:rsidRDefault="00353289" w:rsidP="00353289">
      <w:pPr>
        <w:jc w:val="both"/>
        <w:rPr>
          <w:noProof/>
          <w:lang w:val="en-US"/>
        </w:rPr>
      </w:pPr>
      <w:bookmarkStart w:id="299" w:name="p-675697"/>
      <w:bookmarkStart w:id="300" w:name="p99"/>
      <w:bookmarkEnd w:id="299"/>
      <w:bookmarkEnd w:id="300"/>
    </w:p>
    <w:p w14:paraId="3EFE10AE" w14:textId="77777777" w:rsidR="00353289" w:rsidRPr="003D4C5F" w:rsidRDefault="00353289" w:rsidP="00353289">
      <w:pPr>
        <w:jc w:val="both"/>
        <w:rPr>
          <w:noProof/>
          <w:lang w:val="en-US"/>
        </w:rPr>
      </w:pPr>
      <w:r w:rsidRPr="003D4C5F">
        <w:rPr>
          <w:noProof/>
          <w:lang w:val="en-US"/>
        </w:rPr>
        <w:t>99. [4 December 2018]</w:t>
      </w:r>
    </w:p>
    <w:p w14:paraId="33D2CA77" w14:textId="77777777" w:rsidR="00353289" w:rsidRPr="003D4C5F" w:rsidRDefault="00353289" w:rsidP="00353289">
      <w:pPr>
        <w:jc w:val="both"/>
        <w:rPr>
          <w:noProof/>
          <w:lang w:val="en-US"/>
        </w:rPr>
      </w:pPr>
      <w:bookmarkStart w:id="301" w:name="p-736075"/>
      <w:bookmarkStart w:id="302" w:name="p99_1"/>
      <w:bookmarkEnd w:id="301"/>
      <w:bookmarkEnd w:id="302"/>
    </w:p>
    <w:p w14:paraId="38ADF63F" w14:textId="77777777" w:rsidR="00353289" w:rsidRPr="003D4C5F" w:rsidRDefault="00353289" w:rsidP="00353289">
      <w:pPr>
        <w:jc w:val="both"/>
        <w:rPr>
          <w:noProof/>
          <w:lang w:val="en-US"/>
        </w:rPr>
      </w:pPr>
      <w:r w:rsidRPr="003D4C5F">
        <w:rPr>
          <w:noProof/>
          <w:lang w:val="en-US"/>
        </w:rPr>
        <w:t>99.</w:t>
      </w:r>
      <w:r w:rsidRPr="003D4C5F">
        <w:rPr>
          <w:noProof/>
          <w:vertAlign w:val="superscript"/>
          <w:lang w:val="en-US"/>
        </w:rPr>
        <w:t xml:space="preserve">1 </w:t>
      </w:r>
      <w:r w:rsidRPr="003D4C5F">
        <w:rPr>
          <w:noProof/>
          <w:lang w:val="en-US"/>
        </w:rPr>
        <w:t>For seed certified in another European Union Member State, processed with biocontrol agents, plant protection products or chemicals and marketed in Latvia, if stored for further marketing for a period longer than the term referred to in Annex 17.1 to this Regulation, and certified seed marketed in Latvia, if stored for further marketing for a period longer than the term referred to in Annex 17.</w:t>
      </w:r>
      <w:r w:rsidRPr="003D4C5F">
        <w:rPr>
          <w:noProof/>
          <w:vertAlign w:val="superscript"/>
          <w:lang w:val="en-US"/>
        </w:rPr>
        <w:t xml:space="preserve">1 </w:t>
      </w:r>
      <w:r w:rsidRPr="003D4C5F">
        <w:rPr>
          <w:noProof/>
          <w:lang w:val="en-US"/>
        </w:rPr>
        <w:t>to this Regulation, counting from the package closure or last sampling day indicated on the package label, seed germination capacity has to be tested repeatedly. A seed trader shall submit the application referred to in Annex 10 to this Regulation to the State Plant Protection Service.</w:t>
      </w:r>
    </w:p>
    <w:p w14:paraId="04CC9F83" w14:textId="77777777" w:rsidR="00353289" w:rsidRPr="003D4C5F" w:rsidRDefault="00353289" w:rsidP="00353289">
      <w:pPr>
        <w:jc w:val="both"/>
        <w:rPr>
          <w:noProof/>
          <w:lang w:val="en-US"/>
        </w:rPr>
      </w:pPr>
      <w:r w:rsidRPr="003D4C5F">
        <w:rPr>
          <w:noProof/>
          <w:lang w:val="en-US"/>
        </w:rPr>
        <w:t>[</w:t>
      </w:r>
      <w:r w:rsidRPr="003D4C5F">
        <w:rPr>
          <w:i/>
          <w:iCs/>
          <w:noProof/>
          <w:lang w:val="en-US"/>
        </w:rPr>
        <w:t>4 December 2018; 26 May 2020</w:t>
      </w:r>
      <w:r w:rsidRPr="003D4C5F">
        <w:rPr>
          <w:noProof/>
          <w:lang w:val="en-US"/>
        </w:rPr>
        <w:t>]</w:t>
      </w:r>
    </w:p>
    <w:p w14:paraId="39102926" w14:textId="77777777" w:rsidR="00353289" w:rsidRPr="003D4C5F" w:rsidRDefault="00353289" w:rsidP="00353289">
      <w:pPr>
        <w:jc w:val="both"/>
        <w:rPr>
          <w:noProof/>
          <w:lang w:val="en-US"/>
        </w:rPr>
      </w:pPr>
      <w:bookmarkStart w:id="303" w:name="p-349850"/>
      <w:bookmarkStart w:id="304" w:name="p99_2"/>
      <w:bookmarkEnd w:id="303"/>
      <w:bookmarkEnd w:id="304"/>
    </w:p>
    <w:p w14:paraId="3C07785D" w14:textId="77777777" w:rsidR="00353289" w:rsidRPr="003D4C5F" w:rsidRDefault="00353289" w:rsidP="00353289">
      <w:pPr>
        <w:jc w:val="both"/>
        <w:rPr>
          <w:noProof/>
          <w:lang w:val="en-US"/>
        </w:rPr>
      </w:pPr>
      <w:r w:rsidRPr="003D4C5F">
        <w:rPr>
          <w:noProof/>
          <w:lang w:val="en-US"/>
        </w:rPr>
        <w:t>99.</w:t>
      </w:r>
      <w:r w:rsidRPr="003D4C5F">
        <w:rPr>
          <w:noProof/>
          <w:vertAlign w:val="superscript"/>
          <w:lang w:val="en-US"/>
        </w:rPr>
        <w:t>2 </w:t>
      </w:r>
      <w:r w:rsidRPr="003D4C5F">
        <w:rPr>
          <w:noProof/>
          <w:lang w:val="en-US"/>
        </w:rPr>
        <w:t>A seed sample for a repeated inspection of germination power referred to in Paragraph 99.</w:t>
      </w:r>
      <w:r w:rsidRPr="003D4C5F">
        <w:rPr>
          <w:noProof/>
          <w:vertAlign w:val="superscript"/>
          <w:lang w:val="en-US"/>
        </w:rPr>
        <w:t xml:space="preserve">1 </w:t>
      </w:r>
      <w:r w:rsidRPr="003D4C5F">
        <w:rPr>
          <w:noProof/>
          <w:lang w:val="en-US"/>
        </w:rPr>
        <w:t>of this Regulation shall be taken by an inspector of the Service. The seed sample mass shall conform to the amount referred to in Paragraphs 53 and 54 of this Regulation.</w:t>
      </w:r>
    </w:p>
    <w:p w14:paraId="05A14E4C"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18456A2A" w14:textId="77777777" w:rsidR="00353289" w:rsidRPr="003D4C5F" w:rsidRDefault="00353289" w:rsidP="00353289">
      <w:pPr>
        <w:jc w:val="both"/>
        <w:rPr>
          <w:noProof/>
          <w:lang w:val="en-US"/>
        </w:rPr>
      </w:pPr>
      <w:bookmarkStart w:id="305" w:name="p-736076"/>
      <w:bookmarkStart w:id="306" w:name="p99_3"/>
      <w:bookmarkEnd w:id="305"/>
      <w:bookmarkEnd w:id="306"/>
    </w:p>
    <w:p w14:paraId="3A069BB5" w14:textId="77777777" w:rsidR="00353289" w:rsidRPr="003D4C5F" w:rsidRDefault="00353289" w:rsidP="00353289">
      <w:pPr>
        <w:jc w:val="both"/>
        <w:rPr>
          <w:noProof/>
          <w:lang w:val="en-US"/>
        </w:rPr>
      </w:pPr>
      <w:r w:rsidRPr="003D4C5F">
        <w:rPr>
          <w:noProof/>
          <w:lang w:val="en-US"/>
        </w:rPr>
        <w:t>99.</w:t>
      </w:r>
      <w:r w:rsidRPr="003D4C5F">
        <w:rPr>
          <w:noProof/>
          <w:vertAlign w:val="superscript"/>
          <w:lang w:val="en-US"/>
        </w:rPr>
        <w:t xml:space="preserve">3 </w:t>
      </w:r>
      <w:r w:rsidRPr="003D4C5F">
        <w:rPr>
          <w:noProof/>
          <w:lang w:val="en-US"/>
        </w:rPr>
        <w:t>If the germination power indicator of seed determined in the repeated inspection referred to in Paragraph 99.</w:t>
      </w:r>
      <w:r w:rsidRPr="003D4C5F">
        <w:rPr>
          <w:noProof/>
          <w:vertAlign w:val="superscript"/>
          <w:lang w:val="en-US"/>
        </w:rPr>
        <w:t xml:space="preserve">1 </w:t>
      </w:r>
      <w:r w:rsidRPr="003D4C5F">
        <w:rPr>
          <w:noProof/>
          <w:lang w:val="en-US"/>
        </w:rPr>
        <w:t>of this Regulation conforms to the requirements of this Regulation for the seed category determined previously, the State Plant Protection Service shall issue a sticker for seed label, indicating the date, month and year of the last sample taking thereon.</w:t>
      </w:r>
    </w:p>
    <w:p w14:paraId="2A904F6A"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 26 May 2020</w:t>
      </w:r>
      <w:r w:rsidRPr="003D4C5F">
        <w:rPr>
          <w:noProof/>
          <w:lang w:val="en-US"/>
        </w:rPr>
        <w:t>]</w:t>
      </w:r>
    </w:p>
    <w:p w14:paraId="7D43551E" w14:textId="77777777" w:rsidR="00353289" w:rsidRPr="003D4C5F" w:rsidRDefault="00353289" w:rsidP="00353289">
      <w:pPr>
        <w:jc w:val="both"/>
        <w:rPr>
          <w:noProof/>
          <w:lang w:val="en-US"/>
        </w:rPr>
      </w:pPr>
      <w:bookmarkStart w:id="307" w:name="p-349852"/>
      <w:bookmarkStart w:id="308" w:name="p99_4"/>
      <w:bookmarkEnd w:id="307"/>
      <w:bookmarkEnd w:id="308"/>
    </w:p>
    <w:p w14:paraId="1B256845" w14:textId="77777777" w:rsidR="00353289" w:rsidRPr="003D4C5F" w:rsidRDefault="00353289" w:rsidP="00353289">
      <w:pPr>
        <w:jc w:val="both"/>
        <w:rPr>
          <w:noProof/>
          <w:lang w:val="en-US"/>
        </w:rPr>
      </w:pPr>
      <w:r w:rsidRPr="003D4C5F">
        <w:rPr>
          <w:noProof/>
          <w:lang w:val="en-US"/>
        </w:rPr>
        <w:t>99.</w:t>
      </w:r>
      <w:r w:rsidRPr="003D4C5F">
        <w:rPr>
          <w:noProof/>
          <w:vertAlign w:val="superscript"/>
          <w:lang w:val="en-US"/>
        </w:rPr>
        <w:t xml:space="preserve">4 </w:t>
      </w:r>
      <w:r w:rsidRPr="003D4C5F">
        <w:rPr>
          <w:noProof/>
          <w:lang w:val="en-US"/>
        </w:rPr>
        <w:t>For seed mixtures whose quality attesting document is an official label of the seed package or stamp, which contains the information referred to in Annex 16 of this Regulation, the term of validity shall be one year, counting from the day of closing of the package indicated on the official label of the package or of the final sample taking. Before the end of the term of validity the State Plant Protection Service shall carry out a repeated inspection of germination power of the seed for seed mixture components by species.</w:t>
      </w:r>
    </w:p>
    <w:p w14:paraId="051DE906" w14:textId="77777777" w:rsidR="00353289" w:rsidRPr="003D4C5F" w:rsidRDefault="00353289" w:rsidP="00353289">
      <w:pPr>
        <w:jc w:val="both"/>
        <w:rPr>
          <w:noProof/>
          <w:lang w:val="en-US"/>
        </w:rPr>
      </w:pPr>
      <w:r w:rsidRPr="003D4C5F">
        <w:rPr>
          <w:noProof/>
          <w:lang w:val="en-US"/>
        </w:rPr>
        <w:t>[</w:t>
      </w:r>
      <w:r w:rsidRPr="003D4C5F">
        <w:rPr>
          <w:i/>
          <w:iCs/>
          <w:noProof/>
          <w:lang w:val="en-US"/>
        </w:rPr>
        <w:t>13 July 2010</w:t>
      </w:r>
      <w:r w:rsidRPr="003D4C5F">
        <w:rPr>
          <w:noProof/>
          <w:lang w:val="en-US"/>
        </w:rPr>
        <w:t>]</w:t>
      </w:r>
    </w:p>
    <w:p w14:paraId="6781495E" w14:textId="77777777" w:rsidR="00353289" w:rsidRPr="003D4C5F" w:rsidRDefault="00353289" w:rsidP="00353289">
      <w:pPr>
        <w:jc w:val="both"/>
        <w:rPr>
          <w:noProof/>
          <w:lang w:val="en-US"/>
        </w:rPr>
      </w:pPr>
      <w:bookmarkStart w:id="309" w:name="p-736077"/>
      <w:bookmarkStart w:id="310" w:name="p99_5"/>
      <w:bookmarkEnd w:id="309"/>
      <w:bookmarkEnd w:id="310"/>
    </w:p>
    <w:p w14:paraId="65E89235" w14:textId="77777777" w:rsidR="00353289" w:rsidRPr="003D4C5F" w:rsidRDefault="00353289" w:rsidP="00353289">
      <w:pPr>
        <w:jc w:val="both"/>
        <w:rPr>
          <w:noProof/>
          <w:lang w:val="en-US"/>
        </w:rPr>
      </w:pPr>
      <w:r w:rsidRPr="003D4C5F">
        <w:rPr>
          <w:noProof/>
          <w:lang w:val="en-US"/>
        </w:rPr>
        <w:t>99.</w:t>
      </w:r>
      <w:r w:rsidRPr="003D4C5F">
        <w:rPr>
          <w:noProof/>
          <w:vertAlign w:val="superscript"/>
          <w:lang w:val="en-US"/>
        </w:rPr>
        <w:t xml:space="preserve">5 </w:t>
      </w:r>
      <w:r w:rsidRPr="003D4C5F">
        <w:rPr>
          <w:noProof/>
          <w:lang w:val="en-US"/>
        </w:rPr>
        <w:t>If the germination power indicator of seed determined in the repeated inspection referred to in Paragraph 99.</w:t>
      </w:r>
      <w:r w:rsidRPr="003D4C5F">
        <w:rPr>
          <w:noProof/>
          <w:vertAlign w:val="superscript"/>
          <w:lang w:val="en-US"/>
        </w:rPr>
        <w:t xml:space="preserve">4 </w:t>
      </w:r>
      <w:r w:rsidRPr="003D4C5F">
        <w:rPr>
          <w:noProof/>
          <w:lang w:val="en-US"/>
        </w:rPr>
        <w:t>of this Regulation conforms to the relevant quality requirements for the seed category of the species referred to in Paragraph 2 of this Regulation, the State Plant Protection Service shall issue a sticker for seed label, indicating the date, month and year of the last sample taking thereon.</w:t>
      </w:r>
    </w:p>
    <w:p w14:paraId="263DED26" w14:textId="77777777" w:rsidR="00353289" w:rsidRPr="00353289" w:rsidRDefault="00353289" w:rsidP="00353289">
      <w:pPr>
        <w:jc w:val="both"/>
        <w:rPr>
          <w:noProof/>
          <w:lang w:val="en-US"/>
        </w:rPr>
      </w:pPr>
      <w:r w:rsidRPr="00353289">
        <w:rPr>
          <w:noProof/>
          <w:lang w:val="en-US"/>
        </w:rPr>
        <w:t>[</w:t>
      </w:r>
      <w:r w:rsidRPr="00353289">
        <w:rPr>
          <w:i/>
          <w:iCs/>
          <w:noProof/>
          <w:lang w:val="en-US"/>
        </w:rPr>
        <w:t>13 July 2010; 26 May 2020</w:t>
      </w:r>
      <w:r w:rsidRPr="00353289">
        <w:rPr>
          <w:noProof/>
          <w:lang w:val="en-US"/>
        </w:rPr>
        <w:t>]</w:t>
      </w:r>
    </w:p>
    <w:p w14:paraId="30BF81E1" w14:textId="77777777" w:rsidR="00353289" w:rsidRPr="00353289" w:rsidRDefault="00353289" w:rsidP="00353289">
      <w:pPr>
        <w:jc w:val="both"/>
        <w:rPr>
          <w:noProof/>
          <w:lang w:val="en-US"/>
        </w:rPr>
      </w:pPr>
      <w:bookmarkStart w:id="311" w:name="p-736078"/>
      <w:bookmarkStart w:id="312" w:name="p99_6"/>
      <w:bookmarkEnd w:id="311"/>
      <w:bookmarkEnd w:id="312"/>
    </w:p>
    <w:p w14:paraId="3DE65B9F" w14:textId="77777777" w:rsidR="00353289" w:rsidRPr="00353289" w:rsidRDefault="00353289" w:rsidP="00353289">
      <w:pPr>
        <w:jc w:val="both"/>
        <w:rPr>
          <w:noProof/>
          <w:lang w:val="en-US"/>
        </w:rPr>
      </w:pPr>
      <w:r w:rsidRPr="00353289">
        <w:rPr>
          <w:noProof/>
          <w:lang w:val="en-US"/>
        </w:rPr>
        <w:t>99.</w:t>
      </w:r>
      <w:r w:rsidRPr="00353289">
        <w:rPr>
          <w:noProof/>
          <w:vertAlign w:val="superscript"/>
          <w:lang w:val="en-US"/>
        </w:rPr>
        <w:t xml:space="preserve">6 </w:t>
      </w:r>
      <w:r w:rsidRPr="00353289">
        <w:rPr>
          <w:noProof/>
          <w:lang w:val="en-US"/>
        </w:rPr>
        <w:t>If the germination power indicator of seed determined in the repeated inspection referred to in Paragraph 99.</w:t>
      </w:r>
      <w:r w:rsidRPr="00353289">
        <w:rPr>
          <w:noProof/>
          <w:vertAlign w:val="superscript"/>
          <w:lang w:val="en-US"/>
        </w:rPr>
        <w:t xml:space="preserve">4 </w:t>
      </w:r>
      <w:r w:rsidRPr="00353289">
        <w:rPr>
          <w:noProof/>
          <w:lang w:val="en-US"/>
        </w:rPr>
        <w:t>of this Regulation fails to conform to the relevant quality requirements for the seed category of the species referred to in Paragraph 2 of this Regulation for any component of the seed mixture, it is allowed to market the seed mixtures, indicating the particular germination power per cent on each package.</w:t>
      </w:r>
    </w:p>
    <w:p w14:paraId="4955B628" w14:textId="77777777" w:rsidR="00353289" w:rsidRPr="00353289" w:rsidRDefault="00353289" w:rsidP="00353289">
      <w:pPr>
        <w:jc w:val="both"/>
        <w:rPr>
          <w:noProof/>
          <w:lang w:val="en-US"/>
        </w:rPr>
      </w:pPr>
      <w:r w:rsidRPr="00353289">
        <w:rPr>
          <w:noProof/>
          <w:lang w:val="en-US"/>
        </w:rPr>
        <w:t>[</w:t>
      </w:r>
      <w:r w:rsidRPr="00353289">
        <w:rPr>
          <w:i/>
          <w:iCs/>
          <w:noProof/>
          <w:lang w:val="en-US"/>
        </w:rPr>
        <w:t>26 May 2020</w:t>
      </w:r>
      <w:r w:rsidRPr="00353289">
        <w:rPr>
          <w:noProof/>
          <w:lang w:val="en-US"/>
        </w:rPr>
        <w:t>]</w:t>
      </w:r>
    </w:p>
    <w:p w14:paraId="7839FCBC" w14:textId="77777777" w:rsidR="00353289" w:rsidRPr="00353289" w:rsidRDefault="00353289" w:rsidP="00353289">
      <w:pPr>
        <w:jc w:val="both"/>
        <w:rPr>
          <w:noProof/>
          <w:lang w:val="en-US"/>
        </w:rPr>
      </w:pPr>
      <w:bookmarkStart w:id="313" w:name="p-478257"/>
      <w:bookmarkStart w:id="314" w:name="p99_7"/>
      <w:bookmarkEnd w:id="313"/>
      <w:bookmarkEnd w:id="314"/>
    </w:p>
    <w:p w14:paraId="63A1C130" w14:textId="77777777" w:rsidR="00353289" w:rsidRPr="00353289" w:rsidRDefault="00353289" w:rsidP="00353289">
      <w:pPr>
        <w:jc w:val="both"/>
        <w:rPr>
          <w:noProof/>
          <w:lang w:val="en-US"/>
        </w:rPr>
      </w:pPr>
      <w:r w:rsidRPr="00353289">
        <w:rPr>
          <w:noProof/>
          <w:lang w:val="en-US"/>
        </w:rPr>
        <w:t>99.</w:t>
      </w:r>
      <w:r w:rsidRPr="00353289">
        <w:rPr>
          <w:noProof/>
          <w:vertAlign w:val="superscript"/>
          <w:lang w:val="en-US"/>
        </w:rPr>
        <w:t xml:space="preserve">7 </w:t>
      </w:r>
      <w:r w:rsidRPr="00353289">
        <w:rPr>
          <w:noProof/>
          <w:lang w:val="en-US"/>
        </w:rPr>
        <w:t>If the seed lot of the species referred to in Paragraph 66.</w:t>
      </w:r>
      <w:r w:rsidRPr="00353289">
        <w:rPr>
          <w:noProof/>
          <w:vertAlign w:val="superscript"/>
          <w:lang w:val="en-US"/>
        </w:rPr>
        <w:t xml:space="preserve">1 </w:t>
      </w:r>
      <w:r w:rsidRPr="00353289">
        <w:rPr>
          <w:noProof/>
          <w:lang w:val="en-US"/>
        </w:rPr>
        <w:t>of this Regulation is repackaged for the final user of the seed in small packages with a packer’s label without repeated quality inspection, information referred to in Annex 15.</w:t>
      </w:r>
      <w:r w:rsidRPr="00353289">
        <w:rPr>
          <w:noProof/>
          <w:vertAlign w:val="superscript"/>
          <w:lang w:val="en-US"/>
        </w:rPr>
        <w:t xml:space="preserve">1 </w:t>
      </w:r>
      <w:r w:rsidRPr="00353289">
        <w:rPr>
          <w:noProof/>
          <w:lang w:val="en-US"/>
        </w:rPr>
        <w:t>shall be provided on the label.</w:t>
      </w:r>
    </w:p>
    <w:p w14:paraId="4F7D493F" w14:textId="77777777" w:rsidR="00353289" w:rsidRPr="00353289" w:rsidRDefault="00353289" w:rsidP="00353289">
      <w:pPr>
        <w:jc w:val="both"/>
        <w:rPr>
          <w:noProof/>
          <w:lang w:val="en-US"/>
        </w:rPr>
      </w:pPr>
      <w:r w:rsidRPr="00353289">
        <w:rPr>
          <w:noProof/>
          <w:lang w:val="en-US"/>
        </w:rPr>
        <w:t>[</w:t>
      </w:r>
      <w:r w:rsidRPr="00353289">
        <w:rPr>
          <w:i/>
          <w:iCs/>
          <w:noProof/>
          <w:lang w:val="en-US"/>
        </w:rPr>
        <w:t>13 August 2013</w:t>
      </w:r>
      <w:r w:rsidRPr="00353289">
        <w:rPr>
          <w:noProof/>
          <w:lang w:val="en-US"/>
        </w:rPr>
        <w:t>]</w:t>
      </w:r>
    </w:p>
    <w:p w14:paraId="146FC490" w14:textId="77777777" w:rsidR="00353289" w:rsidRPr="00353289" w:rsidRDefault="00353289" w:rsidP="00353289">
      <w:pPr>
        <w:jc w:val="both"/>
        <w:rPr>
          <w:noProof/>
          <w:lang w:val="en-US"/>
        </w:rPr>
      </w:pPr>
      <w:bookmarkStart w:id="315" w:name="p-1123972"/>
      <w:bookmarkStart w:id="316" w:name="p100"/>
      <w:bookmarkEnd w:id="315"/>
      <w:bookmarkEnd w:id="316"/>
    </w:p>
    <w:p w14:paraId="1ED49784" w14:textId="77777777" w:rsidR="00353289" w:rsidRPr="00353289" w:rsidRDefault="00353289" w:rsidP="00353289">
      <w:pPr>
        <w:jc w:val="both"/>
        <w:rPr>
          <w:noProof/>
          <w:lang w:val="en-US"/>
        </w:rPr>
      </w:pPr>
      <w:r w:rsidRPr="00353289">
        <w:rPr>
          <w:noProof/>
          <w:lang w:val="en-US"/>
        </w:rPr>
        <w:t>100. A person engaged in the growing, processing, packaging, or marketing of seed shall keep a seed inventory journal. All seed processing stages and types of use for the relevant species and variety seed shall be recorded in the seed inventory journal, stating the amount of seed used for each activity in kilograms. If the seed is marketed, information on the purchaser (for a legal person – the firm name and registration number, for a natural person – the given name, surname, and personal identity number) shall be indicated in the seed inventory journal. If the seed referred to in Paragraph 66.</w:t>
      </w:r>
      <w:r w:rsidRPr="00353289">
        <w:rPr>
          <w:noProof/>
          <w:vertAlign w:val="superscript"/>
          <w:lang w:val="en-US"/>
        </w:rPr>
        <w:t xml:space="preserve">2 </w:t>
      </w:r>
      <w:r w:rsidRPr="00353289">
        <w:rPr>
          <w:noProof/>
          <w:lang w:val="en-US"/>
        </w:rPr>
        <w:t>of this Regulation is marketed in small packages, the trader shall not be required to indicate the information on the purchaser in the seed inventory journal.</w:t>
      </w:r>
    </w:p>
    <w:p w14:paraId="5CC55634" w14:textId="77777777" w:rsidR="00353289" w:rsidRPr="00353289" w:rsidRDefault="00353289" w:rsidP="00353289">
      <w:pPr>
        <w:jc w:val="both"/>
        <w:rPr>
          <w:noProof/>
          <w:lang w:val="en-US"/>
        </w:rPr>
      </w:pPr>
      <w:r w:rsidRPr="00353289">
        <w:rPr>
          <w:noProof/>
          <w:lang w:val="en-US"/>
        </w:rPr>
        <w:t>[</w:t>
      </w:r>
      <w:r w:rsidRPr="00353289">
        <w:rPr>
          <w:i/>
          <w:iCs/>
          <w:noProof/>
          <w:lang w:val="en-US"/>
        </w:rPr>
        <w:t>9 August 2022</w:t>
      </w:r>
      <w:r w:rsidRPr="00353289">
        <w:rPr>
          <w:noProof/>
          <w:lang w:val="en-US"/>
        </w:rPr>
        <w:t>]</w:t>
      </w:r>
    </w:p>
    <w:p w14:paraId="1988EC06" w14:textId="77777777" w:rsidR="00353289" w:rsidRPr="00353289" w:rsidRDefault="00353289" w:rsidP="00353289">
      <w:pPr>
        <w:jc w:val="both"/>
        <w:rPr>
          <w:noProof/>
          <w:lang w:val="en-US"/>
        </w:rPr>
      </w:pPr>
      <w:bookmarkStart w:id="317" w:name="p-736079"/>
      <w:bookmarkStart w:id="318" w:name="p101"/>
      <w:bookmarkEnd w:id="317"/>
      <w:bookmarkEnd w:id="318"/>
    </w:p>
    <w:p w14:paraId="34D36192" w14:textId="77777777" w:rsidR="00353289" w:rsidRPr="00353289" w:rsidRDefault="00353289" w:rsidP="00353289">
      <w:pPr>
        <w:jc w:val="both"/>
        <w:rPr>
          <w:noProof/>
          <w:lang w:val="en-US"/>
        </w:rPr>
      </w:pPr>
      <w:r w:rsidRPr="00353289">
        <w:rPr>
          <w:noProof/>
          <w:lang w:val="en-US"/>
        </w:rPr>
        <w:t>101. The registered person who is marketing the seed certified in Latvia, except for small packages, shall issue one of the following documents to the purchaser upon request:</w:t>
      </w:r>
    </w:p>
    <w:p w14:paraId="2C52EB24" w14:textId="77777777" w:rsidR="00353289" w:rsidRPr="00353289" w:rsidRDefault="00353289" w:rsidP="00353289">
      <w:pPr>
        <w:ind w:firstLine="709"/>
        <w:jc w:val="both"/>
        <w:rPr>
          <w:noProof/>
          <w:lang w:val="en-US"/>
        </w:rPr>
      </w:pPr>
      <w:r w:rsidRPr="00353289">
        <w:rPr>
          <w:noProof/>
          <w:lang w:val="en-US"/>
        </w:rPr>
        <w:t>101.1. seed testing report with the indication that the seed lot conforms to the quality requirements laid down in this Regulation for the relevant category if it has been issued to the seed marketer in the form of an electronic document and the last seed user is technically able to receive such seed certificate;</w:t>
      </w:r>
    </w:p>
    <w:p w14:paraId="04139A66" w14:textId="77777777" w:rsidR="00353289" w:rsidRPr="00353289" w:rsidRDefault="00353289" w:rsidP="00353289">
      <w:pPr>
        <w:ind w:firstLine="709"/>
        <w:jc w:val="both"/>
        <w:rPr>
          <w:noProof/>
          <w:lang w:val="en-US"/>
        </w:rPr>
      </w:pPr>
      <w:r w:rsidRPr="00353289">
        <w:rPr>
          <w:noProof/>
          <w:lang w:val="en-US"/>
        </w:rPr>
        <w:t>101.2. seed testing report with the indication that the seed lot conforms to the quality requirements laid down in this Regulation for the relevant category if it has been issued to the marketer in paper form or the last seed user is not able to receive such seed certificate electronically.</w:t>
      </w:r>
    </w:p>
    <w:p w14:paraId="7F16F81E" w14:textId="77777777" w:rsidR="00353289" w:rsidRPr="00353289" w:rsidRDefault="00353289" w:rsidP="00353289">
      <w:pPr>
        <w:jc w:val="both"/>
        <w:rPr>
          <w:noProof/>
          <w:lang w:val="en-US"/>
        </w:rPr>
      </w:pPr>
      <w:r w:rsidRPr="00353289">
        <w:rPr>
          <w:noProof/>
          <w:lang w:val="en-US"/>
        </w:rPr>
        <w:t>[</w:t>
      </w:r>
      <w:r w:rsidRPr="00353289">
        <w:rPr>
          <w:i/>
          <w:noProof/>
          <w:lang w:val="en-US"/>
        </w:rPr>
        <w:t>26 May 2020</w:t>
      </w:r>
      <w:r w:rsidRPr="00353289">
        <w:rPr>
          <w:noProof/>
          <w:lang w:val="en-US"/>
        </w:rPr>
        <w:t>]</w:t>
      </w:r>
    </w:p>
    <w:p w14:paraId="2F399887" w14:textId="77777777" w:rsidR="00353289" w:rsidRPr="00353289" w:rsidRDefault="00353289" w:rsidP="00353289">
      <w:pPr>
        <w:jc w:val="both"/>
        <w:rPr>
          <w:noProof/>
          <w:lang w:val="en-US"/>
        </w:rPr>
      </w:pPr>
      <w:bookmarkStart w:id="319" w:name="p-675700"/>
      <w:bookmarkStart w:id="320" w:name="p101_1"/>
      <w:bookmarkEnd w:id="319"/>
      <w:bookmarkEnd w:id="320"/>
    </w:p>
    <w:p w14:paraId="4F9D2FCF" w14:textId="77777777" w:rsidR="00353289" w:rsidRPr="00353289" w:rsidRDefault="00353289" w:rsidP="00353289">
      <w:pPr>
        <w:jc w:val="both"/>
        <w:rPr>
          <w:noProof/>
          <w:lang w:val="en-US"/>
        </w:rPr>
      </w:pPr>
      <w:r w:rsidRPr="00353289">
        <w:rPr>
          <w:noProof/>
          <w:lang w:val="en-US"/>
        </w:rPr>
        <w:t>101.</w:t>
      </w:r>
      <w:r w:rsidRPr="00353289">
        <w:rPr>
          <w:noProof/>
          <w:vertAlign w:val="superscript"/>
          <w:lang w:val="en-US"/>
        </w:rPr>
        <w:t xml:space="preserve">1 </w:t>
      </w:r>
      <w:r w:rsidRPr="00353289">
        <w:rPr>
          <w:noProof/>
          <w:lang w:val="en-US"/>
        </w:rPr>
        <w:t>[4 December 2019]</w:t>
      </w:r>
    </w:p>
    <w:p w14:paraId="5C3FFDF3" w14:textId="77777777" w:rsidR="00353289" w:rsidRPr="00353289" w:rsidRDefault="00353289" w:rsidP="00353289">
      <w:pPr>
        <w:jc w:val="both"/>
        <w:rPr>
          <w:noProof/>
          <w:lang w:val="en-US"/>
        </w:rPr>
      </w:pPr>
      <w:bookmarkStart w:id="321" w:name="p-736080"/>
      <w:bookmarkStart w:id="322" w:name="p102"/>
      <w:bookmarkEnd w:id="321"/>
      <w:bookmarkEnd w:id="322"/>
    </w:p>
    <w:p w14:paraId="1DFE46BF" w14:textId="77777777" w:rsidR="00353289" w:rsidRPr="00353289" w:rsidRDefault="00353289" w:rsidP="00353289">
      <w:pPr>
        <w:jc w:val="both"/>
        <w:rPr>
          <w:noProof/>
          <w:lang w:val="en-US"/>
        </w:rPr>
      </w:pPr>
      <w:r w:rsidRPr="00353289">
        <w:rPr>
          <w:noProof/>
          <w:lang w:val="en-US"/>
        </w:rPr>
        <w:t>102. A seed trader who markets seed certified in other countries for seed growing, each year until 1 November (for winter crop seed) and 25 May (for spring crop seed) shall submit information to the State Plant Protection Service either in paper form or electronically regarding the sold seed lots per varieties and categories for the time period from 1 November of the previous year until 31 October of the current year (for winter crop seed) and from 25 May of the previous year until 24 May of the current year (for spring crop seed), indicating the numbers of the seed lot and amount and also shall attach the documents attesting to the seed quality or copies thereof.</w:t>
      </w:r>
    </w:p>
    <w:p w14:paraId="3EECBD57" w14:textId="77777777" w:rsidR="00353289" w:rsidRPr="00353289" w:rsidRDefault="00353289" w:rsidP="00353289">
      <w:pPr>
        <w:jc w:val="both"/>
        <w:rPr>
          <w:noProof/>
          <w:lang w:val="en-US"/>
        </w:rPr>
      </w:pPr>
      <w:r w:rsidRPr="00353289">
        <w:rPr>
          <w:noProof/>
          <w:lang w:val="en-US"/>
        </w:rPr>
        <w:t>[</w:t>
      </w:r>
      <w:r w:rsidRPr="00353289">
        <w:rPr>
          <w:i/>
          <w:noProof/>
          <w:lang w:val="en-US"/>
        </w:rPr>
        <w:t>26 May 2020</w:t>
      </w:r>
      <w:r w:rsidRPr="00353289">
        <w:rPr>
          <w:noProof/>
          <w:lang w:val="en-US"/>
        </w:rPr>
        <w:t>]</w:t>
      </w:r>
    </w:p>
    <w:p w14:paraId="1B28960A" w14:textId="77777777" w:rsidR="00353289" w:rsidRPr="00353289" w:rsidRDefault="00353289" w:rsidP="00353289">
      <w:pPr>
        <w:jc w:val="both"/>
        <w:rPr>
          <w:noProof/>
          <w:lang w:val="en-US"/>
        </w:rPr>
      </w:pPr>
      <w:bookmarkStart w:id="323" w:name="p-736081"/>
      <w:bookmarkStart w:id="324" w:name="p103"/>
      <w:bookmarkEnd w:id="323"/>
      <w:bookmarkEnd w:id="324"/>
    </w:p>
    <w:p w14:paraId="7F10B287" w14:textId="77777777" w:rsidR="00353289" w:rsidRPr="00353289" w:rsidRDefault="00353289" w:rsidP="00353289">
      <w:pPr>
        <w:jc w:val="both"/>
        <w:rPr>
          <w:noProof/>
          <w:lang w:val="en-US"/>
        </w:rPr>
      </w:pPr>
      <w:r w:rsidRPr="00353289">
        <w:rPr>
          <w:noProof/>
          <w:lang w:val="en-US"/>
        </w:rPr>
        <w:t>103. If a purchaser has acquired seed without a label or has failed to conform to the requirements for seed storage or packaging as laid down in this Regulation, the purchaser shall lose the right to express a complaint against the seed trader.</w:t>
      </w:r>
    </w:p>
    <w:p w14:paraId="3E9DEE63" w14:textId="77777777" w:rsidR="00353289" w:rsidRPr="00353289" w:rsidRDefault="00353289" w:rsidP="00353289">
      <w:pPr>
        <w:jc w:val="both"/>
        <w:rPr>
          <w:noProof/>
          <w:lang w:val="en-US"/>
        </w:rPr>
      </w:pPr>
      <w:r w:rsidRPr="00353289">
        <w:rPr>
          <w:noProof/>
          <w:lang w:val="en-US"/>
        </w:rPr>
        <w:t>[</w:t>
      </w:r>
      <w:r w:rsidRPr="00353289">
        <w:rPr>
          <w:i/>
          <w:noProof/>
          <w:lang w:val="en-US"/>
        </w:rPr>
        <w:t>26 May 2020</w:t>
      </w:r>
      <w:r w:rsidRPr="00353289">
        <w:rPr>
          <w:noProof/>
          <w:lang w:val="en-US"/>
        </w:rPr>
        <w:t>]</w:t>
      </w:r>
    </w:p>
    <w:p w14:paraId="4BCF23DB" w14:textId="77777777" w:rsidR="00353289" w:rsidRPr="00353289" w:rsidRDefault="00353289" w:rsidP="00353289">
      <w:pPr>
        <w:jc w:val="both"/>
        <w:rPr>
          <w:noProof/>
          <w:lang w:val="en-US"/>
        </w:rPr>
      </w:pPr>
      <w:bookmarkStart w:id="325" w:name="p-736082"/>
      <w:bookmarkStart w:id="326" w:name="p103_1"/>
      <w:bookmarkEnd w:id="325"/>
      <w:bookmarkEnd w:id="326"/>
    </w:p>
    <w:p w14:paraId="649F64DE" w14:textId="77777777" w:rsidR="00353289" w:rsidRPr="00353289" w:rsidRDefault="00353289" w:rsidP="00353289">
      <w:pPr>
        <w:jc w:val="both"/>
        <w:rPr>
          <w:noProof/>
          <w:lang w:val="en-US"/>
        </w:rPr>
      </w:pPr>
      <w:r w:rsidRPr="00353289">
        <w:rPr>
          <w:noProof/>
          <w:lang w:val="en-US"/>
        </w:rPr>
        <w:t>103.</w:t>
      </w:r>
      <w:r w:rsidRPr="00353289">
        <w:rPr>
          <w:noProof/>
          <w:vertAlign w:val="superscript"/>
          <w:lang w:val="en-US"/>
        </w:rPr>
        <w:t xml:space="preserve">1 </w:t>
      </w:r>
      <w:r w:rsidRPr="00353289">
        <w:rPr>
          <w:noProof/>
          <w:lang w:val="en-US"/>
        </w:rPr>
        <w:t>Upon written request of the seed grower, the State Plant Protection Service shall, within three working days after finalisation of the analyses indicated in the request, issue the certificate of the International Seed Testing Association (ISTA) on the actual indicators of the analyses performed.</w:t>
      </w:r>
    </w:p>
    <w:p w14:paraId="51ED9075" w14:textId="77777777" w:rsidR="00353289" w:rsidRPr="00353289" w:rsidRDefault="00353289" w:rsidP="00353289">
      <w:pPr>
        <w:jc w:val="both"/>
        <w:rPr>
          <w:noProof/>
          <w:lang w:val="en-US"/>
        </w:rPr>
      </w:pPr>
      <w:r w:rsidRPr="00353289">
        <w:rPr>
          <w:noProof/>
          <w:lang w:val="en-US"/>
        </w:rPr>
        <w:t>[</w:t>
      </w:r>
      <w:r w:rsidRPr="00353289">
        <w:rPr>
          <w:i/>
          <w:iCs/>
          <w:noProof/>
          <w:lang w:val="en-US"/>
        </w:rPr>
        <w:t>26 May 2020</w:t>
      </w:r>
      <w:r w:rsidRPr="00353289">
        <w:rPr>
          <w:noProof/>
          <w:lang w:val="en-US"/>
        </w:rPr>
        <w:t>]</w:t>
      </w:r>
    </w:p>
    <w:p w14:paraId="21CBC35B" w14:textId="77777777" w:rsidR="00353289" w:rsidRPr="00353289" w:rsidRDefault="00353289" w:rsidP="00353289">
      <w:pPr>
        <w:jc w:val="both"/>
        <w:rPr>
          <w:b/>
          <w:bCs/>
          <w:noProof/>
          <w:lang w:val="en-US"/>
        </w:rPr>
      </w:pPr>
      <w:bookmarkStart w:id="327" w:name="n-67393"/>
      <w:bookmarkStart w:id="328" w:name="n11"/>
      <w:bookmarkEnd w:id="327"/>
      <w:bookmarkEnd w:id="328"/>
    </w:p>
    <w:p w14:paraId="21122E49" w14:textId="77777777" w:rsidR="00353289" w:rsidRPr="00353289" w:rsidRDefault="00353289" w:rsidP="00353289">
      <w:pPr>
        <w:jc w:val="center"/>
        <w:rPr>
          <w:b/>
          <w:noProof/>
          <w:lang w:val="en-US"/>
        </w:rPr>
      </w:pPr>
      <w:r w:rsidRPr="00353289">
        <w:rPr>
          <w:b/>
          <w:noProof/>
          <w:lang w:val="en-US"/>
        </w:rPr>
        <w:t>XI. Post-control of Seed in Field Plots</w:t>
      </w:r>
    </w:p>
    <w:p w14:paraId="51867126" w14:textId="77777777" w:rsidR="00353289" w:rsidRPr="003D4C5F" w:rsidRDefault="00353289" w:rsidP="00353289">
      <w:pPr>
        <w:jc w:val="both"/>
        <w:rPr>
          <w:noProof/>
          <w:lang w:val="en-US"/>
        </w:rPr>
      </w:pPr>
      <w:bookmarkStart w:id="329" w:name="p-67394"/>
      <w:bookmarkStart w:id="330" w:name="p104"/>
      <w:bookmarkEnd w:id="329"/>
      <w:bookmarkEnd w:id="330"/>
    </w:p>
    <w:p w14:paraId="2DAF9559" w14:textId="77777777" w:rsidR="00353289" w:rsidRPr="00353289" w:rsidRDefault="00353289" w:rsidP="00353289">
      <w:pPr>
        <w:jc w:val="both"/>
        <w:rPr>
          <w:noProof/>
          <w:lang w:val="en-US"/>
        </w:rPr>
      </w:pPr>
      <w:r w:rsidRPr="00353289">
        <w:rPr>
          <w:noProof/>
          <w:lang w:val="en-US"/>
        </w:rPr>
        <w:t>104. In order to ascertain that in the process of seed propagation varietal identity and purity is ensured and retained, the State Plant Protection Service shall carry out post-control of seed in field plots.</w:t>
      </w:r>
    </w:p>
    <w:p w14:paraId="4401494E" w14:textId="77777777" w:rsidR="00353289" w:rsidRPr="003D4C5F" w:rsidRDefault="00353289" w:rsidP="00353289">
      <w:pPr>
        <w:jc w:val="both"/>
        <w:rPr>
          <w:noProof/>
          <w:lang w:val="en-US"/>
        </w:rPr>
      </w:pPr>
      <w:bookmarkStart w:id="331" w:name="p-67396"/>
      <w:bookmarkStart w:id="332" w:name="p105"/>
      <w:bookmarkEnd w:id="331"/>
      <w:bookmarkEnd w:id="332"/>
    </w:p>
    <w:p w14:paraId="0066043D" w14:textId="77777777" w:rsidR="00353289" w:rsidRPr="00353289" w:rsidRDefault="00353289" w:rsidP="00353289">
      <w:pPr>
        <w:jc w:val="both"/>
        <w:rPr>
          <w:noProof/>
          <w:lang w:val="en-US"/>
        </w:rPr>
      </w:pPr>
      <w:r w:rsidRPr="00353289">
        <w:rPr>
          <w:noProof/>
          <w:lang w:val="en-US"/>
        </w:rPr>
        <w:t>105. Post-control shall be carried out:</w:t>
      </w:r>
    </w:p>
    <w:p w14:paraId="64BD55E6" w14:textId="77777777" w:rsidR="00353289" w:rsidRPr="00353289" w:rsidRDefault="00353289" w:rsidP="00353289">
      <w:pPr>
        <w:ind w:firstLine="709"/>
        <w:jc w:val="both"/>
        <w:rPr>
          <w:noProof/>
          <w:lang w:val="en-US"/>
        </w:rPr>
      </w:pPr>
      <w:r w:rsidRPr="00353289">
        <w:rPr>
          <w:noProof/>
          <w:lang w:val="en-US"/>
        </w:rPr>
        <w:t>105.1. for all barley, oat, wheat and self-pollinating triticale pre-basic seed (PB) category, basic (B) and certified first generation (</w:t>
      </w:r>
      <w:r w:rsidRPr="003D4C5F">
        <w:rPr>
          <w:noProof/>
          <w:lang w:val="en-US"/>
        </w:rPr>
        <w:t>C</w:t>
      </w:r>
      <w:r w:rsidRPr="003D4C5F">
        <w:rPr>
          <w:noProof/>
          <w:vertAlign w:val="subscript"/>
          <w:lang w:val="en-US"/>
        </w:rPr>
        <w:t>1</w:t>
      </w:r>
      <w:r w:rsidRPr="00353289">
        <w:rPr>
          <w:noProof/>
          <w:lang w:val="en-US"/>
        </w:rPr>
        <w:t>) category seed lots, as well as to not less than 5 % of certified second generation (</w:t>
      </w:r>
      <w:r w:rsidRPr="003D4C5F">
        <w:rPr>
          <w:noProof/>
          <w:lang w:val="en-US"/>
        </w:rPr>
        <w:t>C</w:t>
      </w:r>
      <w:r w:rsidRPr="003D4C5F">
        <w:rPr>
          <w:noProof/>
          <w:vertAlign w:val="subscript"/>
          <w:lang w:val="en-US"/>
        </w:rPr>
        <w:t>2</w:t>
      </w:r>
      <w:r w:rsidRPr="00353289">
        <w:rPr>
          <w:noProof/>
          <w:lang w:val="en-US"/>
        </w:rPr>
        <w:t>) category seed lots;</w:t>
      </w:r>
    </w:p>
    <w:p w14:paraId="4E954C2C" w14:textId="77777777" w:rsidR="00353289" w:rsidRPr="00353289" w:rsidRDefault="00353289" w:rsidP="00353289">
      <w:pPr>
        <w:ind w:firstLine="709"/>
        <w:jc w:val="both"/>
        <w:rPr>
          <w:noProof/>
          <w:lang w:val="en-US"/>
        </w:rPr>
      </w:pPr>
      <w:r w:rsidRPr="00353289">
        <w:rPr>
          <w:noProof/>
          <w:lang w:val="en-US"/>
        </w:rPr>
        <w:t>105.2. for all rye and buckwheat pre-basic (PB) category and basic (B) category seed lots, as well as for not less than 5 % of certified (C) category seed lots.</w:t>
      </w:r>
    </w:p>
    <w:p w14:paraId="50980043" w14:textId="77777777" w:rsidR="00353289" w:rsidRPr="003D4C5F" w:rsidRDefault="00353289" w:rsidP="00353289">
      <w:pPr>
        <w:jc w:val="both"/>
        <w:rPr>
          <w:noProof/>
          <w:lang w:val="en-US"/>
        </w:rPr>
      </w:pPr>
      <w:bookmarkStart w:id="333" w:name="p-67397"/>
      <w:bookmarkStart w:id="334" w:name="p106"/>
      <w:bookmarkEnd w:id="333"/>
      <w:bookmarkEnd w:id="334"/>
    </w:p>
    <w:p w14:paraId="724EE0BB" w14:textId="77777777" w:rsidR="00353289" w:rsidRPr="00353289" w:rsidRDefault="00353289" w:rsidP="00353289">
      <w:pPr>
        <w:jc w:val="both"/>
        <w:rPr>
          <w:noProof/>
          <w:lang w:val="en-US"/>
        </w:rPr>
      </w:pPr>
      <w:r w:rsidRPr="00353289">
        <w:rPr>
          <w:noProof/>
          <w:lang w:val="en-US"/>
        </w:rPr>
        <w:t>106. The State Plant Protection Service, when carrying out the post-control of seed lots, shall determine the identity of a variety and shall enumerate all plants of other varieties and plants non-characteristic to the variety, sowing the field plots with the samples of the seed lots to be tested and comparing them with the field that has been sown with the original variety seed.</w:t>
      </w:r>
    </w:p>
    <w:p w14:paraId="57105055" w14:textId="77777777" w:rsidR="00353289" w:rsidRPr="003D4C5F" w:rsidRDefault="00353289" w:rsidP="00353289">
      <w:pPr>
        <w:jc w:val="both"/>
        <w:rPr>
          <w:noProof/>
          <w:lang w:val="en-US"/>
        </w:rPr>
      </w:pPr>
      <w:bookmarkStart w:id="335" w:name="p-67398"/>
      <w:bookmarkStart w:id="336" w:name="p107"/>
      <w:bookmarkEnd w:id="335"/>
      <w:bookmarkEnd w:id="336"/>
    </w:p>
    <w:p w14:paraId="27E6A406" w14:textId="77777777" w:rsidR="00353289" w:rsidRPr="00353289" w:rsidRDefault="00353289" w:rsidP="00353289">
      <w:pPr>
        <w:jc w:val="both"/>
        <w:rPr>
          <w:noProof/>
          <w:lang w:val="en-US"/>
        </w:rPr>
      </w:pPr>
      <w:r w:rsidRPr="00353289">
        <w:rPr>
          <w:noProof/>
          <w:lang w:val="en-US"/>
        </w:rPr>
        <w:t>107. The original variety seed sample shall serve as the standard that allows to observe on site all the morphological features characteristic to the variety.</w:t>
      </w:r>
    </w:p>
    <w:p w14:paraId="562F372C" w14:textId="77777777" w:rsidR="00353289" w:rsidRPr="003D4C5F" w:rsidRDefault="00353289" w:rsidP="00353289">
      <w:pPr>
        <w:jc w:val="both"/>
        <w:rPr>
          <w:noProof/>
          <w:lang w:val="en-US"/>
        </w:rPr>
      </w:pPr>
      <w:bookmarkStart w:id="337" w:name="p-67399"/>
      <w:bookmarkStart w:id="338" w:name="p108"/>
      <w:bookmarkEnd w:id="337"/>
      <w:bookmarkEnd w:id="338"/>
    </w:p>
    <w:p w14:paraId="6C646747" w14:textId="77777777" w:rsidR="00353289" w:rsidRPr="00353289" w:rsidRDefault="00353289" w:rsidP="00353289">
      <w:pPr>
        <w:jc w:val="both"/>
        <w:rPr>
          <w:noProof/>
          <w:lang w:val="en-US"/>
        </w:rPr>
      </w:pPr>
      <w:r w:rsidRPr="00353289">
        <w:rPr>
          <w:noProof/>
          <w:lang w:val="en-US"/>
        </w:rPr>
        <w:t>108. Mass of the original variety seed sample shall be at least 1 kg in order to ensure the sowing of fields for several years.</w:t>
      </w:r>
    </w:p>
    <w:p w14:paraId="62DAF5E4" w14:textId="77777777" w:rsidR="00353289" w:rsidRPr="003D4C5F" w:rsidRDefault="00353289" w:rsidP="00353289">
      <w:pPr>
        <w:jc w:val="both"/>
        <w:rPr>
          <w:noProof/>
          <w:lang w:val="en-US"/>
        </w:rPr>
      </w:pPr>
      <w:bookmarkStart w:id="339" w:name="p-67400"/>
      <w:bookmarkStart w:id="340" w:name="p109"/>
      <w:bookmarkEnd w:id="339"/>
      <w:bookmarkEnd w:id="340"/>
    </w:p>
    <w:p w14:paraId="051829A3" w14:textId="77777777" w:rsidR="00353289" w:rsidRPr="00353289" w:rsidRDefault="00353289" w:rsidP="00353289">
      <w:pPr>
        <w:jc w:val="both"/>
        <w:rPr>
          <w:noProof/>
          <w:lang w:val="en-US"/>
        </w:rPr>
      </w:pPr>
      <w:r w:rsidRPr="00353289">
        <w:rPr>
          <w:noProof/>
          <w:lang w:val="en-US"/>
        </w:rPr>
        <w:t>109. In the years of the exchange of the original variety seed samples, both new and previous samples shall be used for the comparison of morphological features in order to ascertain regarding the identity of samples. If the germination power of the original variety seed sample does not conform to the requirements of this Regulation, the State Plant Protection Service shall request a new original variety seed sample.</w:t>
      </w:r>
    </w:p>
    <w:p w14:paraId="0B0204B8" w14:textId="77777777" w:rsidR="00353289" w:rsidRPr="003D4C5F" w:rsidRDefault="00353289" w:rsidP="00353289">
      <w:pPr>
        <w:jc w:val="both"/>
        <w:rPr>
          <w:noProof/>
          <w:lang w:val="en-US"/>
        </w:rPr>
      </w:pPr>
      <w:bookmarkStart w:id="341" w:name="p-67401"/>
      <w:bookmarkStart w:id="342" w:name="p110"/>
      <w:bookmarkEnd w:id="341"/>
      <w:bookmarkEnd w:id="342"/>
    </w:p>
    <w:p w14:paraId="677BCAA7" w14:textId="77777777" w:rsidR="00353289" w:rsidRPr="00353289" w:rsidRDefault="00353289" w:rsidP="00353289">
      <w:pPr>
        <w:jc w:val="both"/>
        <w:rPr>
          <w:noProof/>
          <w:lang w:val="en-US"/>
        </w:rPr>
      </w:pPr>
      <w:r w:rsidRPr="00353289">
        <w:rPr>
          <w:noProof/>
          <w:lang w:val="en-US"/>
        </w:rPr>
        <w:t>110. The original variety seed samples shall be stored in such conditions that do not leave a negative impact upon the seed germination power. During the storage of the original variety seed samples, the identification thereof and that they do not mix mutually shall be ensured.</w:t>
      </w:r>
    </w:p>
    <w:p w14:paraId="131A5145" w14:textId="77777777" w:rsidR="00353289" w:rsidRPr="003D4C5F" w:rsidRDefault="00353289" w:rsidP="00353289">
      <w:pPr>
        <w:jc w:val="both"/>
        <w:rPr>
          <w:noProof/>
          <w:lang w:val="en-US"/>
        </w:rPr>
      </w:pPr>
      <w:bookmarkStart w:id="343" w:name="p-67402"/>
      <w:bookmarkStart w:id="344" w:name="p111"/>
      <w:bookmarkEnd w:id="343"/>
      <w:bookmarkEnd w:id="344"/>
    </w:p>
    <w:p w14:paraId="73AC8D6B" w14:textId="77777777" w:rsidR="00353289" w:rsidRPr="00353289" w:rsidRDefault="00353289" w:rsidP="00353289">
      <w:pPr>
        <w:jc w:val="both"/>
        <w:rPr>
          <w:noProof/>
          <w:lang w:val="en-US"/>
        </w:rPr>
      </w:pPr>
      <w:r w:rsidRPr="00353289">
        <w:rPr>
          <w:noProof/>
          <w:lang w:val="en-US"/>
        </w:rPr>
        <w:t>111. The State Plant Protection Service shall encode the seed samples intended for post-control, ensuring confidentiality in the sample evaluation. The granted code number shall be preserved for the whole subsequent period of sample evaluation.</w:t>
      </w:r>
    </w:p>
    <w:p w14:paraId="3DBA3B68" w14:textId="77777777" w:rsidR="00353289" w:rsidRPr="003D4C5F" w:rsidRDefault="00353289" w:rsidP="00353289">
      <w:pPr>
        <w:jc w:val="both"/>
        <w:rPr>
          <w:noProof/>
          <w:lang w:val="en-US"/>
        </w:rPr>
      </w:pPr>
      <w:bookmarkStart w:id="345" w:name="p-67403"/>
      <w:bookmarkStart w:id="346" w:name="p112"/>
      <w:bookmarkEnd w:id="345"/>
      <w:bookmarkEnd w:id="346"/>
    </w:p>
    <w:p w14:paraId="2C85D03C" w14:textId="77777777" w:rsidR="00353289" w:rsidRPr="00353289" w:rsidRDefault="00353289" w:rsidP="00353289">
      <w:pPr>
        <w:jc w:val="both"/>
        <w:rPr>
          <w:noProof/>
          <w:lang w:val="en-US"/>
        </w:rPr>
      </w:pPr>
      <w:r w:rsidRPr="00353289">
        <w:rPr>
          <w:noProof/>
          <w:lang w:val="en-US"/>
        </w:rPr>
        <w:t>112. Post-control fields shall be placed in the fields of crop rotation that shall ensure that varieties do not mix. No other cereal species may have been grown in fields during the last two years, nor there may have been admixtures of cereals in the sowing fields of other species. Undercrop fields shall also be controlled in the seed post-control and a field history record regarding the fields to be used in the post-control shall be maintained.</w:t>
      </w:r>
    </w:p>
    <w:p w14:paraId="24926444" w14:textId="77777777" w:rsidR="00353289" w:rsidRPr="003D4C5F" w:rsidRDefault="00353289" w:rsidP="00353289">
      <w:pPr>
        <w:jc w:val="both"/>
        <w:rPr>
          <w:noProof/>
          <w:lang w:val="en-US"/>
        </w:rPr>
      </w:pPr>
      <w:bookmarkStart w:id="347" w:name="p-67404"/>
      <w:bookmarkStart w:id="348" w:name="p113"/>
      <w:bookmarkEnd w:id="347"/>
      <w:bookmarkEnd w:id="348"/>
    </w:p>
    <w:p w14:paraId="1F1D4FB5" w14:textId="77777777" w:rsidR="00353289" w:rsidRPr="00353289" w:rsidRDefault="00353289" w:rsidP="00353289">
      <w:pPr>
        <w:jc w:val="both"/>
        <w:rPr>
          <w:noProof/>
          <w:lang w:val="en-US"/>
        </w:rPr>
      </w:pPr>
      <w:r w:rsidRPr="00353289">
        <w:rPr>
          <w:noProof/>
          <w:lang w:val="en-US"/>
        </w:rPr>
        <w:t>113. The State Plant Protection Service, in conformity with the number of the received samples, shall develop a sowing plan. The sowing plan shall be created by observing the following principles:</w:t>
      </w:r>
    </w:p>
    <w:p w14:paraId="4287A5C6" w14:textId="77777777" w:rsidR="00353289" w:rsidRPr="00353289" w:rsidRDefault="00353289" w:rsidP="00353289">
      <w:pPr>
        <w:ind w:firstLine="709"/>
        <w:jc w:val="both"/>
        <w:rPr>
          <w:noProof/>
          <w:lang w:val="en-US"/>
        </w:rPr>
      </w:pPr>
      <w:r w:rsidRPr="00353289">
        <w:rPr>
          <w:noProof/>
          <w:lang w:val="en-US"/>
        </w:rPr>
        <w:t>113.1. varieties with similar morphological features shall be placed next to each other;</w:t>
      </w:r>
    </w:p>
    <w:p w14:paraId="68EF80A8" w14:textId="77777777" w:rsidR="00353289" w:rsidRPr="00353289" w:rsidRDefault="00353289" w:rsidP="00353289">
      <w:pPr>
        <w:ind w:firstLine="709"/>
        <w:jc w:val="both"/>
        <w:rPr>
          <w:noProof/>
          <w:lang w:val="en-US"/>
        </w:rPr>
      </w:pPr>
      <w:r w:rsidRPr="00353289">
        <w:rPr>
          <w:noProof/>
          <w:lang w:val="en-US"/>
        </w:rPr>
        <w:t>113.2. replications shall be arranged randomly in different areas of the field. Three replications shall be arranged to pre-basic (PB) and basic (B) category seed, two replications shall be arranged to first generation certified seed (</w:t>
      </w:r>
      <w:r w:rsidRPr="003D4C5F">
        <w:rPr>
          <w:noProof/>
          <w:lang w:val="en-US"/>
        </w:rPr>
        <w:t>C</w:t>
      </w:r>
      <w:r w:rsidRPr="003D4C5F">
        <w:rPr>
          <w:noProof/>
          <w:vertAlign w:val="subscript"/>
          <w:lang w:val="en-US"/>
        </w:rPr>
        <w:t>1</w:t>
      </w:r>
      <w:r w:rsidRPr="00353289">
        <w:rPr>
          <w:noProof/>
          <w:lang w:val="en-US"/>
        </w:rPr>
        <w:t>), one replication shall be arranged to certified (C) and second generation certified seed (</w:t>
      </w:r>
      <w:r w:rsidRPr="003D4C5F">
        <w:rPr>
          <w:noProof/>
          <w:lang w:val="en-US"/>
        </w:rPr>
        <w:t>C</w:t>
      </w:r>
      <w:r w:rsidRPr="003D4C5F">
        <w:rPr>
          <w:noProof/>
          <w:vertAlign w:val="subscript"/>
          <w:lang w:val="en-US"/>
        </w:rPr>
        <w:t>2</w:t>
      </w:r>
      <w:r w:rsidRPr="00353289">
        <w:rPr>
          <w:noProof/>
          <w:lang w:val="en-US"/>
        </w:rPr>
        <w:t>);</w:t>
      </w:r>
    </w:p>
    <w:p w14:paraId="4727A42B" w14:textId="77777777" w:rsidR="00353289" w:rsidRPr="00353289" w:rsidRDefault="00353289" w:rsidP="00353289">
      <w:pPr>
        <w:ind w:firstLine="709"/>
        <w:jc w:val="both"/>
        <w:rPr>
          <w:noProof/>
          <w:lang w:val="en-US"/>
        </w:rPr>
      </w:pPr>
      <w:r w:rsidRPr="00353289">
        <w:rPr>
          <w:noProof/>
          <w:lang w:val="en-US"/>
        </w:rPr>
        <w:t>113.3. the distance among plants, rows and fields shall be such that it shall be possible to carry out morphological observations during the whole growth period;</w:t>
      </w:r>
    </w:p>
    <w:p w14:paraId="56D1D81E" w14:textId="77777777" w:rsidR="00353289" w:rsidRPr="00353289" w:rsidRDefault="00353289" w:rsidP="00353289">
      <w:pPr>
        <w:ind w:firstLine="709"/>
        <w:jc w:val="both"/>
        <w:rPr>
          <w:noProof/>
          <w:lang w:val="en-US"/>
        </w:rPr>
      </w:pPr>
      <w:r w:rsidRPr="00353289">
        <w:rPr>
          <w:noProof/>
          <w:lang w:val="en-US"/>
        </w:rPr>
        <w:t>113.4. if sowing of all fields does not take place concurrently, the sowing of the variety of the original seed sample shall be also repeated in each term of sowing so that the plants in fields might be compared at all growth stages;</w:t>
      </w:r>
    </w:p>
    <w:p w14:paraId="4B5CD036" w14:textId="77777777" w:rsidR="00353289" w:rsidRPr="00353289" w:rsidRDefault="00353289" w:rsidP="00353289">
      <w:pPr>
        <w:keepNext/>
        <w:keepLines/>
        <w:ind w:firstLine="709"/>
        <w:jc w:val="both"/>
        <w:rPr>
          <w:noProof/>
          <w:lang w:val="en-US"/>
        </w:rPr>
      </w:pPr>
      <w:r w:rsidRPr="00353289">
        <w:rPr>
          <w:noProof/>
          <w:lang w:val="en-US"/>
        </w:rPr>
        <w:t>113.5. fields shall have such size as to ensure an evaluation of at least 1000 plants in one field;</w:t>
      </w:r>
    </w:p>
    <w:p w14:paraId="42AC953D" w14:textId="77777777" w:rsidR="00353289" w:rsidRPr="00353289" w:rsidRDefault="00353289" w:rsidP="00353289">
      <w:pPr>
        <w:ind w:firstLine="709"/>
        <w:jc w:val="both"/>
        <w:rPr>
          <w:noProof/>
          <w:lang w:val="en-US"/>
        </w:rPr>
      </w:pPr>
      <w:r w:rsidRPr="00353289">
        <w:rPr>
          <w:noProof/>
          <w:lang w:val="en-US"/>
        </w:rPr>
        <w:t>113.6. a 0.5 m large zone at the ends of fields shall not be evaluated.</w:t>
      </w:r>
    </w:p>
    <w:p w14:paraId="71E61508" w14:textId="77777777" w:rsidR="00353289" w:rsidRPr="003D4C5F" w:rsidRDefault="00353289" w:rsidP="00353289">
      <w:pPr>
        <w:jc w:val="both"/>
        <w:rPr>
          <w:noProof/>
          <w:lang w:val="en-US"/>
        </w:rPr>
      </w:pPr>
      <w:bookmarkStart w:id="349" w:name="p-67405"/>
      <w:bookmarkStart w:id="350" w:name="p114"/>
      <w:bookmarkEnd w:id="349"/>
      <w:bookmarkEnd w:id="350"/>
    </w:p>
    <w:p w14:paraId="22C1C5E0" w14:textId="77777777" w:rsidR="00353289" w:rsidRPr="00353289" w:rsidRDefault="00353289" w:rsidP="00353289">
      <w:pPr>
        <w:jc w:val="both"/>
        <w:rPr>
          <w:noProof/>
          <w:lang w:val="en-US"/>
        </w:rPr>
      </w:pPr>
      <w:r w:rsidRPr="00353289">
        <w:rPr>
          <w:noProof/>
          <w:lang w:val="en-US"/>
        </w:rPr>
        <w:t>114. Replanting and thinning of plants may not be carried out in field plots during vegetation.</w:t>
      </w:r>
    </w:p>
    <w:p w14:paraId="7ED0E07D" w14:textId="77777777" w:rsidR="00353289" w:rsidRPr="003D4C5F" w:rsidRDefault="00353289" w:rsidP="00353289">
      <w:pPr>
        <w:jc w:val="both"/>
        <w:rPr>
          <w:noProof/>
          <w:lang w:val="en-US"/>
        </w:rPr>
      </w:pPr>
      <w:bookmarkStart w:id="351" w:name="p-67406"/>
      <w:bookmarkStart w:id="352" w:name="p115"/>
      <w:bookmarkEnd w:id="351"/>
      <w:bookmarkEnd w:id="352"/>
    </w:p>
    <w:p w14:paraId="2E410B81" w14:textId="77777777" w:rsidR="00353289" w:rsidRPr="00353289" w:rsidRDefault="00353289" w:rsidP="00353289">
      <w:pPr>
        <w:jc w:val="both"/>
        <w:rPr>
          <w:noProof/>
          <w:lang w:val="en-US"/>
        </w:rPr>
      </w:pPr>
      <w:r w:rsidRPr="00353289">
        <w:rPr>
          <w:noProof/>
          <w:lang w:val="en-US"/>
        </w:rPr>
        <w:t>115. For each field to be tested:</w:t>
      </w:r>
    </w:p>
    <w:p w14:paraId="10632384" w14:textId="77777777" w:rsidR="00353289" w:rsidRPr="00353289" w:rsidRDefault="00353289" w:rsidP="00353289">
      <w:pPr>
        <w:ind w:firstLine="709"/>
        <w:jc w:val="both"/>
        <w:rPr>
          <w:noProof/>
          <w:lang w:val="en-US"/>
        </w:rPr>
      </w:pPr>
      <w:r w:rsidRPr="00353289">
        <w:rPr>
          <w:noProof/>
          <w:lang w:val="en-US"/>
        </w:rPr>
        <w:t>115.1. an accounting of the density of sowing fields shall be carried out at the plant stage of 2–3 leaves;</w:t>
      </w:r>
    </w:p>
    <w:p w14:paraId="465635A7" w14:textId="77777777" w:rsidR="00353289" w:rsidRPr="00353289" w:rsidRDefault="00353289" w:rsidP="00353289">
      <w:pPr>
        <w:ind w:firstLine="709"/>
        <w:jc w:val="both"/>
        <w:rPr>
          <w:noProof/>
          <w:lang w:val="en-US"/>
        </w:rPr>
      </w:pPr>
      <w:r w:rsidRPr="00353289">
        <w:rPr>
          <w:noProof/>
          <w:lang w:val="en-US"/>
        </w:rPr>
        <w:t>115.2. the identity of a variety shall be evaluated, comparing plants with the plants of the original variety seed field; and</w:t>
      </w:r>
    </w:p>
    <w:p w14:paraId="74551212" w14:textId="77777777" w:rsidR="00353289" w:rsidRPr="00353289" w:rsidRDefault="00353289" w:rsidP="00353289">
      <w:pPr>
        <w:ind w:firstLine="709"/>
        <w:jc w:val="both"/>
        <w:rPr>
          <w:noProof/>
          <w:lang w:val="en-US"/>
        </w:rPr>
      </w:pPr>
      <w:r w:rsidRPr="00353289">
        <w:rPr>
          <w:noProof/>
          <w:lang w:val="en-US"/>
        </w:rPr>
        <w:t>115.3. all plants of other varieties and non-characteristic to the variety shall be determined and accounted, they shall be noted with markers.</w:t>
      </w:r>
    </w:p>
    <w:p w14:paraId="7EA32489" w14:textId="77777777" w:rsidR="00353289" w:rsidRPr="003D4C5F" w:rsidRDefault="00353289" w:rsidP="00353289">
      <w:pPr>
        <w:jc w:val="both"/>
        <w:rPr>
          <w:noProof/>
          <w:lang w:val="en-US"/>
        </w:rPr>
      </w:pPr>
      <w:bookmarkStart w:id="353" w:name="p-67407"/>
      <w:bookmarkStart w:id="354" w:name="p116"/>
      <w:bookmarkEnd w:id="353"/>
      <w:bookmarkEnd w:id="354"/>
    </w:p>
    <w:p w14:paraId="53BDA077" w14:textId="77777777" w:rsidR="00353289" w:rsidRPr="00353289" w:rsidRDefault="00353289" w:rsidP="00353289">
      <w:pPr>
        <w:jc w:val="both"/>
        <w:rPr>
          <w:noProof/>
          <w:lang w:val="en-US"/>
        </w:rPr>
      </w:pPr>
      <w:r w:rsidRPr="00353289">
        <w:rPr>
          <w:noProof/>
          <w:lang w:val="en-US"/>
        </w:rPr>
        <w:t>116. Observations shall be carried out during the whole period of vegetation in accordance with the official descriptions of the variety. On carrying out the evaluation of fields, critical periods shall be observed when the presence of plants of other varieties and plants non-characteristic to the variety may be distinguished the most. During this period each field shall be inspected at least once a week.</w:t>
      </w:r>
    </w:p>
    <w:p w14:paraId="2CC1E972" w14:textId="77777777" w:rsidR="00353289" w:rsidRPr="003D4C5F" w:rsidRDefault="00353289" w:rsidP="00353289">
      <w:pPr>
        <w:jc w:val="both"/>
        <w:rPr>
          <w:noProof/>
          <w:lang w:val="en-US"/>
        </w:rPr>
      </w:pPr>
      <w:bookmarkStart w:id="355" w:name="p-67408"/>
      <w:bookmarkStart w:id="356" w:name="p117"/>
      <w:bookmarkEnd w:id="355"/>
      <w:bookmarkEnd w:id="356"/>
    </w:p>
    <w:p w14:paraId="262589B1" w14:textId="77777777" w:rsidR="00353289" w:rsidRPr="00353289" w:rsidRDefault="00353289" w:rsidP="00353289">
      <w:pPr>
        <w:jc w:val="both"/>
        <w:rPr>
          <w:noProof/>
          <w:lang w:val="en-US"/>
        </w:rPr>
      </w:pPr>
      <w:r w:rsidRPr="00353289">
        <w:rPr>
          <w:noProof/>
          <w:lang w:val="en-US"/>
        </w:rPr>
        <w:t>117. The sample shall not be in conformity with the varietal purity requirements, if the number of the plants non-conforming with the variety, depending on the number of the evaluated plants for oats, barley, triticale and wheat in post-control exceeds the one indicated in Annex 23 to this Regulation, but to buckwheat and rye in post-control it exceeds the one specified in Annex 24 to this Regulation.</w:t>
      </w:r>
    </w:p>
    <w:p w14:paraId="09200586" w14:textId="77777777" w:rsidR="00353289" w:rsidRPr="003D4C5F" w:rsidRDefault="00353289" w:rsidP="00353289">
      <w:pPr>
        <w:jc w:val="both"/>
        <w:rPr>
          <w:noProof/>
          <w:lang w:val="en-US"/>
        </w:rPr>
      </w:pPr>
      <w:bookmarkStart w:id="357" w:name="p-1124354"/>
      <w:bookmarkStart w:id="358" w:name="p117_1"/>
      <w:bookmarkEnd w:id="357"/>
      <w:bookmarkEnd w:id="358"/>
    </w:p>
    <w:p w14:paraId="2C809E54" w14:textId="77777777" w:rsidR="00353289" w:rsidRPr="00353289" w:rsidRDefault="00353289" w:rsidP="00353289">
      <w:pPr>
        <w:jc w:val="both"/>
        <w:rPr>
          <w:noProof/>
          <w:lang w:val="en-US"/>
        </w:rPr>
      </w:pPr>
      <w:r w:rsidRPr="00353289">
        <w:rPr>
          <w:noProof/>
          <w:lang w:val="en-US"/>
        </w:rPr>
        <w:t>117.</w:t>
      </w:r>
      <w:r w:rsidRPr="00353289">
        <w:rPr>
          <w:noProof/>
          <w:vertAlign w:val="superscript"/>
          <w:lang w:val="en-US"/>
        </w:rPr>
        <w:t xml:space="preserve">1 </w:t>
      </w:r>
      <w:r w:rsidRPr="00353289">
        <w:rPr>
          <w:noProof/>
          <w:lang w:val="en-US"/>
        </w:rPr>
        <w:t>If, after examination of the varietal identity of the seed referred to in this Chapter, there is still doubt as to the varietal identity of the seed, the State Plant Protection Service may use, for the examination of that identity, an internationally recognised and reproducible biochemical or molecular technique in accordance with the applicable international standards.</w:t>
      </w:r>
    </w:p>
    <w:p w14:paraId="5D46BC47" w14:textId="77777777" w:rsidR="00353289" w:rsidRPr="00353289" w:rsidRDefault="00353289" w:rsidP="00353289">
      <w:pPr>
        <w:jc w:val="both"/>
        <w:rPr>
          <w:noProof/>
          <w:lang w:val="en-US"/>
        </w:rPr>
      </w:pPr>
      <w:r w:rsidRPr="00353289">
        <w:rPr>
          <w:noProof/>
          <w:lang w:val="en-US"/>
        </w:rPr>
        <w:t>[</w:t>
      </w:r>
      <w:r w:rsidRPr="00353289">
        <w:rPr>
          <w:i/>
          <w:iCs/>
          <w:noProof/>
          <w:lang w:val="en-US"/>
        </w:rPr>
        <w:t>9 August 2022 / Paragraph shall come into force on 1 September 2022. See Paragraph 2 of the amendments</w:t>
      </w:r>
      <w:r w:rsidRPr="00353289">
        <w:rPr>
          <w:noProof/>
          <w:lang w:val="en-US"/>
        </w:rPr>
        <w:t>]</w:t>
      </w:r>
    </w:p>
    <w:p w14:paraId="7DB1DFBB" w14:textId="77777777" w:rsidR="00353289" w:rsidRPr="00353289" w:rsidRDefault="00353289" w:rsidP="00353289">
      <w:pPr>
        <w:jc w:val="both"/>
        <w:rPr>
          <w:noProof/>
          <w:lang w:val="en-US"/>
        </w:rPr>
      </w:pPr>
      <w:bookmarkStart w:id="359" w:name="p-67409"/>
      <w:bookmarkStart w:id="360" w:name="p118"/>
      <w:bookmarkEnd w:id="359"/>
      <w:bookmarkEnd w:id="360"/>
    </w:p>
    <w:p w14:paraId="2BE11760" w14:textId="77777777" w:rsidR="00353289" w:rsidRPr="00353289" w:rsidRDefault="00353289" w:rsidP="00353289">
      <w:pPr>
        <w:jc w:val="both"/>
        <w:rPr>
          <w:noProof/>
          <w:lang w:val="en-US"/>
        </w:rPr>
      </w:pPr>
      <w:r w:rsidRPr="00353289">
        <w:rPr>
          <w:noProof/>
          <w:lang w:val="en-US"/>
        </w:rPr>
        <w:t>118. If in the post-control it is determined that any of the seed lots does not conform to the identity of the variety or with the varietal purity requirements, the State Plant Protection Service shall take a decision on further propagation possibilities of the seed lot. The State Plant Protection Service shall inform the seed grower, seed processor, packer or trader of the decision taken within seven working days.</w:t>
      </w:r>
    </w:p>
    <w:p w14:paraId="754A7CE3" w14:textId="77777777" w:rsidR="00353289" w:rsidRPr="003D4C5F" w:rsidRDefault="00353289" w:rsidP="00353289">
      <w:pPr>
        <w:jc w:val="both"/>
        <w:rPr>
          <w:noProof/>
          <w:lang w:val="en-US"/>
        </w:rPr>
      </w:pPr>
      <w:bookmarkStart w:id="361" w:name="p-349857"/>
      <w:bookmarkStart w:id="362" w:name="p119"/>
      <w:bookmarkEnd w:id="361"/>
      <w:bookmarkEnd w:id="362"/>
    </w:p>
    <w:p w14:paraId="45A60773" w14:textId="77777777" w:rsidR="00353289" w:rsidRPr="00353289" w:rsidRDefault="00353289" w:rsidP="00353289">
      <w:pPr>
        <w:jc w:val="both"/>
        <w:rPr>
          <w:noProof/>
          <w:lang w:val="en-US"/>
        </w:rPr>
      </w:pPr>
      <w:r w:rsidRPr="00353289">
        <w:rPr>
          <w:noProof/>
          <w:lang w:val="en-US"/>
        </w:rPr>
        <w:t>119. [13 July 2010]</w:t>
      </w:r>
    </w:p>
    <w:p w14:paraId="0D78B1B4" w14:textId="77777777" w:rsidR="00353289" w:rsidRPr="003D4C5F" w:rsidRDefault="00353289" w:rsidP="00353289">
      <w:pPr>
        <w:jc w:val="both"/>
        <w:rPr>
          <w:noProof/>
          <w:lang w:val="en-US"/>
        </w:rPr>
      </w:pPr>
      <w:bookmarkStart w:id="363" w:name="p-67411"/>
      <w:bookmarkStart w:id="364" w:name="p120"/>
      <w:bookmarkEnd w:id="363"/>
      <w:bookmarkEnd w:id="364"/>
    </w:p>
    <w:p w14:paraId="6A460195" w14:textId="77777777" w:rsidR="00353289" w:rsidRPr="00353289" w:rsidRDefault="00353289" w:rsidP="00353289">
      <w:pPr>
        <w:jc w:val="both"/>
        <w:rPr>
          <w:noProof/>
          <w:lang w:val="en-US"/>
        </w:rPr>
      </w:pPr>
      <w:r w:rsidRPr="00353289">
        <w:rPr>
          <w:noProof/>
          <w:lang w:val="en-US"/>
        </w:rPr>
        <w:t>120. The results of seed lot post-control shall be available in an electronic form on the website of the State Plant Protection Service.</w:t>
      </w:r>
    </w:p>
    <w:p w14:paraId="1AB79E01" w14:textId="77777777" w:rsidR="00353289" w:rsidRPr="003D4C5F" w:rsidRDefault="00353289" w:rsidP="00353289">
      <w:pPr>
        <w:jc w:val="both"/>
        <w:rPr>
          <w:b/>
          <w:bCs/>
          <w:noProof/>
          <w:lang w:val="en-US"/>
        </w:rPr>
      </w:pPr>
      <w:bookmarkStart w:id="365" w:name="n-1123974"/>
      <w:bookmarkStart w:id="366" w:name="n12"/>
      <w:bookmarkEnd w:id="365"/>
      <w:bookmarkEnd w:id="366"/>
    </w:p>
    <w:p w14:paraId="11353CEC" w14:textId="77777777" w:rsidR="00353289" w:rsidRPr="00353289" w:rsidRDefault="00353289" w:rsidP="00353289">
      <w:pPr>
        <w:jc w:val="center"/>
        <w:rPr>
          <w:b/>
          <w:noProof/>
          <w:lang w:val="en-US"/>
        </w:rPr>
      </w:pPr>
      <w:r w:rsidRPr="00353289">
        <w:rPr>
          <w:b/>
          <w:noProof/>
          <w:lang w:val="en-US"/>
        </w:rPr>
        <w:t>XII. Closing Provisions</w:t>
      </w:r>
    </w:p>
    <w:p w14:paraId="426ED1D2" w14:textId="77777777" w:rsidR="00353289" w:rsidRPr="00353289" w:rsidRDefault="00353289" w:rsidP="00353289">
      <w:pPr>
        <w:jc w:val="center"/>
        <w:rPr>
          <w:noProof/>
          <w:lang w:val="en-US"/>
        </w:rPr>
      </w:pPr>
      <w:r w:rsidRPr="00353289">
        <w:rPr>
          <w:noProof/>
          <w:lang w:val="en-US"/>
        </w:rPr>
        <w:t>[</w:t>
      </w:r>
      <w:r w:rsidRPr="00353289">
        <w:rPr>
          <w:i/>
          <w:iCs/>
          <w:noProof/>
          <w:lang w:val="en-US"/>
        </w:rPr>
        <w:t>9 August 2022</w:t>
      </w:r>
      <w:r w:rsidRPr="00353289">
        <w:rPr>
          <w:noProof/>
          <w:lang w:val="en-US"/>
        </w:rPr>
        <w:t>]</w:t>
      </w:r>
    </w:p>
    <w:p w14:paraId="307445F3" w14:textId="77777777" w:rsidR="00353289" w:rsidRPr="00353289" w:rsidRDefault="00353289" w:rsidP="00353289">
      <w:pPr>
        <w:jc w:val="both"/>
        <w:rPr>
          <w:noProof/>
          <w:lang w:val="en-US"/>
        </w:rPr>
      </w:pPr>
      <w:bookmarkStart w:id="367" w:name="p-67413"/>
      <w:bookmarkStart w:id="368" w:name="p121"/>
      <w:bookmarkEnd w:id="367"/>
      <w:bookmarkEnd w:id="368"/>
    </w:p>
    <w:p w14:paraId="77AC3AE3" w14:textId="77777777" w:rsidR="00353289" w:rsidRPr="00353289" w:rsidRDefault="00353289" w:rsidP="00353289">
      <w:pPr>
        <w:jc w:val="both"/>
        <w:rPr>
          <w:noProof/>
          <w:lang w:val="en-US"/>
        </w:rPr>
      </w:pPr>
      <w:r w:rsidRPr="00353289">
        <w:rPr>
          <w:noProof/>
          <w:lang w:val="en-US"/>
        </w:rPr>
        <w:t>121. Cabinet Regulation No. 253 of 13 May 2003, Regulations on Growing and Marketing of Cereal Seed (</w:t>
      </w:r>
      <w:r w:rsidRPr="00EC57A3">
        <w:rPr>
          <w:i/>
          <w:iCs/>
          <w:noProof/>
          <w:lang w:val="en-US"/>
        </w:rPr>
        <w:t>Latvijas Vēstnesis</w:t>
      </w:r>
      <w:r w:rsidRPr="00353289">
        <w:rPr>
          <w:noProof/>
          <w:lang w:val="en-US"/>
        </w:rPr>
        <w:t>, 2003, No. 73; 2004, Nos. 69, 73; 2005, No. 33), is repealed.</w:t>
      </w:r>
    </w:p>
    <w:p w14:paraId="255C1ED6" w14:textId="77777777" w:rsidR="00353289" w:rsidRPr="003D4C5F" w:rsidRDefault="00353289" w:rsidP="00353289">
      <w:pPr>
        <w:jc w:val="both"/>
        <w:rPr>
          <w:noProof/>
          <w:lang w:val="en-US"/>
        </w:rPr>
      </w:pPr>
      <w:bookmarkStart w:id="369" w:name="p-349858"/>
      <w:bookmarkStart w:id="370" w:name="p122"/>
      <w:bookmarkEnd w:id="369"/>
      <w:bookmarkEnd w:id="370"/>
    </w:p>
    <w:p w14:paraId="5A17C1B2" w14:textId="77777777" w:rsidR="00353289" w:rsidRPr="00353289" w:rsidRDefault="00353289" w:rsidP="00353289">
      <w:pPr>
        <w:keepNext/>
        <w:keepLines/>
        <w:jc w:val="both"/>
        <w:rPr>
          <w:noProof/>
          <w:lang w:val="en-US"/>
        </w:rPr>
      </w:pPr>
      <w:r w:rsidRPr="00353289">
        <w:rPr>
          <w:noProof/>
          <w:lang w:val="en-US"/>
        </w:rPr>
        <w:t>122. Until 1 January 2013 the State Plant Protection Service shall issue a report “Seed Evaluation Results” in accordance with Annex 21 to this Regulation to a registered person instead of the label referred to in 99.</w:t>
      </w:r>
      <w:r w:rsidRPr="00353289">
        <w:rPr>
          <w:noProof/>
          <w:vertAlign w:val="superscript"/>
          <w:lang w:val="en-US"/>
        </w:rPr>
        <w:t xml:space="preserve">3 </w:t>
      </w:r>
      <w:r w:rsidRPr="00353289">
        <w:rPr>
          <w:noProof/>
          <w:lang w:val="en-US"/>
        </w:rPr>
        <w:t>of this Regulation, if the germination power indicator of seed determined in the repeated inspection referred to in Paragraph 99.</w:t>
      </w:r>
      <w:r w:rsidRPr="00353289">
        <w:rPr>
          <w:noProof/>
          <w:vertAlign w:val="superscript"/>
          <w:lang w:val="en-US"/>
        </w:rPr>
        <w:t xml:space="preserve">1 </w:t>
      </w:r>
      <w:r w:rsidRPr="00353289">
        <w:rPr>
          <w:noProof/>
          <w:lang w:val="en-US"/>
        </w:rPr>
        <w:t>of this Regulation conforms to the requirements of the category determined previously.</w:t>
      </w:r>
    </w:p>
    <w:p w14:paraId="5C6EAE37" w14:textId="77777777" w:rsidR="00353289" w:rsidRPr="00353289" w:rsidRDefault="00353289" w:rsidP="00353289">
      <w:pPr>
        <w:jc w:val="both"/>
        <w:rPr>
          <w:noProof/>
          <w:lang w:val="en-US"/>
        </w:rPr>
      </w:pPr>
      <w:r w:rsidRPr="00353289">
        <w:rPr>
          <w:noProof/>
          <w:lang w:val="en-US"/>
        </w:rPr>
        <w:t>[</w:t>
      </w:r>
      <w:r w:rsidRPr="00353289">
        <w:rPr>
          <w:i/>
          <w:iCs/>
          <w:noProof/>
          <w:lang w:val="en-US"/>
        </w:rPr>
        <w:t>13 July 2010</w:t>
      </w:r>
      <w:r w:rsidRPr="00353289">
        <w:rPr>
          <w:noProof/>
          <w:lang w:val="en-US"/>
        </w:rPr>
        <w:t>]</w:t>
      </w:r>
    </w:p>
    <w:p w14:paraId="1D1E6B0B" w14:textId="77777777" w:rsidR="00353289" w:rsidRPr="00353289" w:rsidRDefault="00353289" w:rsidP="00353289">
      <w:pPr>
        <w:jc w:val="both"/>
        <w:rPr>
          <w:noProof/>
          <w:lang w:val="en-US"/>
        </w:rPr>
      </w:pPr>
      <w:bookmarkStart w:id="371" w:name="p-736083"/>
      <w:bookmarkStart w:id="372" w:name="p123"/>
      <w:bookmarkEnd w:id="371"/>
      <w:bookmarkEnd w:id="372"/>
    </w:p>
    <w:p w14:paraId="32FD5086" w14:textId="77777777" w:rsidR="00353289" w:rsidRPr="00353289" w:rsidRDefault="00353289" w:rsidP="00353289">
      <w:pPr>
        <w:jc w:val="both"/>
        <w:rPr>
          <w:noProof/>
          <w:lang w:val="en-US"/>
        </w:rPr>
      </w:pPr>
      <w:r w:rsidRPr="00353289">
        <w:rPr>
          <w:noProof/>
          <w:lang w:val="en-US"/>
        </w:rPr>
        <w:t>123. The State Plant Protection Service shall review the applications of seed growers for the seed growing field inspections planned in 2020 which have been submitted by 1 June 2020.</w:t>
      </w:r>
    </w:p>
    <w:p w14:paraId="3B07021E" w14:textId="77777777" w:rsidR="00353289" w:rsidRPr="00353289" w:rsidRDefault="00353289" w:rsidP="00353289">
      <w:pPr>
        <w:jc w:val="both"/>
        <w:rPr>
          <w:noProof/>
          <w:lang w:val="en-US"/>
        </w:rPr>
      </w:pPr>
      <w:r w:rsidRPr="00353289">
        <w:rPr>
          <w:noProof/>
          <w:lang w:val="en-US"/>
        </w:rPr>
        <w:t>[</w:t>
      </w:r>
      <w:r w:rsidRPr="00353289">
        <w:rPr>
          <w:i/>
          <w:noProof/>
          <w:lang w:val="en-US"/>
        </w:rPr>
        <w:t>26 May 2020</w:t>
      </w:r>
      <w:r w:rsidRPr="00353289">
        <w:rPr>
          <w:noProof/>
          <w:lang w:val="en-US"/>
        </w:rPr>
        <w:t>]</w:t>
      </w:r>
    </w:p>
    <w:p w14:paraId="16E8FFC9" w14:textId="77777777" w:rsidR="00353289" w:rsidRPr="00353289" w:rsidRDefault="00353289" w:rsidP="00353289">
      <w:pPr>
        <w:jc w:val="both"/>
        <w:rPr>
          <w:noProof/>
          <w:lang w:val="en-US"/>
        </w:rPr>
      </w:pPr>
      <w:bookmarkStart w:id="373" w:name="p-736084"/>
      <w:bookmarkStart w:id="374" w:name="p124"/>
      <w:bookmarkEnd w:id="373"/>
      <w:bookmarkEnd w:id="374"/>
    </w:p>
    <w:p w14:paraId="03A96F0E" w14:textId="77777777" w:rsidR="00353289" w:rsidRPr="00353289" w:rsidRDefault="00353289" w:rsidP="00353289">
      <w:pPr>
        <w:jc w:val="both"/>
        <w:rPr>
          <w:noProof/>
          <w:lang w:val="en-US"/>
        </w:rPr>
      </w:pPr>
      <w:r w:rsidRPr="00353289">
        <w:rPr>
          <w:noProof/>
          <w:lang w:val="en-US"/>
        </w:rPr>
        <w:t>124. For seed lots which by 31 May 2020 have received a seed certificate and a report “Seed Evaluation Results”, the seed certificate shall be valid until the relevant seed lot has been marketed but the report “Seed Evaluation Results” – from the date issued until the next seed quality inspection.</w:t>
      </w:r>
    </w:p>
    <w:p w14:paraId="161625EF" w14:textId="77777777" w:rsidR="00353289" w:rsidRPr="00353289" w:rsidRDefault="00353289" w:rsidP="00353289">
      <w:pPr>
        <w:jc w:val="both"/>
        <w:rPr>
          <w:noProof/>
          <w:lang w:val="en-US"/>
        </w:rPr>
      </w:pPr>
      <w:r w:rsidRPr="00353289">
        <w:rPr>
          <w:noProof/>
          <w:lang w:val="en-US"/>
        </w:rPr>
        <w:t>[</w:t>
      </w:r>
      <w:r w:rsidRPr="00353289">
        <w:rPr>
          <w:i/>
          <w:noProof/>
          <w:lang w:val="en-US"/>
        </w:rPr>
        <w:t>26 May 2020</w:t>
      </w:r>
      <w:r w:rsidRPr="00353289">
        <w:rPr>
          <w:noProof/>
          <w:lang w:val="en-US"/>
        </w:rPr>
        <w:t>]</w:t>
      </w:r>
    </w:p>
    <w:p w14:paraId="6AB9FDFD" w14:textId="77777777" w:rsidR="00353289" w:rsidRPr="00353289" w:rsidRDefault="00353289" w:rsidP="00353289">
      <w:pPr>
        <w:jc w:val="both"/>
        <w:rPr>
          <w:noProof/>
          <w:lang w:val="en-US"/>
        </w:rPr>
      </w:pPr>
      <w:bookmarkStart w:id="375" w:name="p-1124355"/>
      <w:bookmarkStart w:id="376" w:name="p125"/>
      <w:bookmarkEnd w:id="375"/>
      <w:bookmarkEnd w:id="376"/>
    </w:p>
    <w:p w14:paraId="7C51CDA4" w14:textId="77777777" w:rsidR="00353289" w:rsidRPr="00353289" w:rsidRDefault="00353289" w:rsidP="00353289">
      <w:pPr>
        <w:jc w:val="both"/>
        <w:rPr>
          <w:noProof/>
          <w:lang w:val="en-US"/>
        </w:rPr>
      </w:pPr>
      <w:r w:rsidRPr="00353289">
        <w:rPr>
          <w:noProof/>
          <w:lang w:val="en-US"/>
        </w:rPr>
        <w:t>125. The State Plant Protection Service shall each year collect information on the results of the previous year concerning the amount of the wheat hybrid seed produced, the conformity of the field inspections with the requirements laid down in this Regulation, the results of the post-control of seed lots, the percentage of seed lots that are not considered as corresponding to the requirements laid down in this Regulation, and any other information that justifies the rejection of a seed lot, and shall send the information collected to the European Commission and other European Union Member States by 28 February of the current year. The State Plant Protection Service shall collect the information and send it to the European Commission and other European Union Member States by 28 February 2030.</w:t>
      </w:r>
    </w:p>
    <w:p w14:paraId="694AFAA5" w14:textId="77777777" w:rsidR="00353289" w:rsidRPr="00353289" w:rsidRDefault="00353289" w:rsidP="00353289">
      <w:pPr>
        <w:jc w:val="both"/>
        <w:rPr>
          <w:noProof/>
          <w:lang w:val="en-US"/>
        </w:rPr>
      </w:pPr>
      <w:r w:rsidRPr="00353289">
        <w:rPr>
          <w:noProof/>
          <w:lang w:val="en-US"/>
        </w:rPr>
        <w:t>[</w:t>
      </w:r>
      <w:r w:rsidRPr="00353289">
        <w:rPr>
          <w:i/>
          <w:iCs/>
          <w:noProof/>
          <w:lang w:val="en-US"/>
        </w:rPr>
        <w:t>9 August 2022 / Paragraph shall come into force on 1 September 2022. See Paragraph 2 of the amendments</w:t>
      </w:r>
      <w:r w:rsidRPr="00353289">
        <w:rPr>
          <w:noProof/>
          <w:lang w:val="en-US"/>
        </w:rPr>
        <w:t>]</w:t>
      </w:r>
    </w:p>
    <w:p w14:paraId="7C7E85B2" w14:textId="77777777" w:rsidR="00353289" w:rsidRPr="00353289" w:rsidRDefault="00353289" w:rsidP="00353289">
      <w:pPr>
        <w:jc w:val="both"/>
        <w:rPr>
          <w:noProof/>
          <w:lang w:val="en-US"/>
        </w:rPr>
      </w:pPr>
      <w:bookmarkStart w:id="377" w:name="p-1124356"/>
      <w:bookmarkStart w:id="378" w:name="p126"/>
      <w:bookmarkEnd w:id="377"/>
      <w:bookmarkEnd w:id="378"/>
    </w:p>
    <w:p w14:paraId="1CDC043D" w14:textId="77777777" w:rsidR="00353289" w:rsidRPr="00353289" w:rsidRDefault="00353289" w:rsidP="00353289">
      <w:pPr>
        <w:jc w:val="both"/>
        <w:rPr>
          <w:noProof/>
          <w:lang w:val="en-US"/>
        </w:rPr>
      </w:pPr>
      <w:r w:rsidRPr="00353289">
        <w:rPr>
          <w:noProof/>
          <w:lang w:val="en-US"/>
        </w:rPr>
        <w:t>126. Paragraphs 9 and 10 of Annex 1 and Paragraph 8 of Annex 3 to this Regulation shall be in force until 31 August 2029.</w:t>
      </w:r>
    </w:p>
    <w:p w14:paraId="3F9B5454" w14:textId="77777777" w:rsidR="00353289" w:rsidRPr="00353289" w:rsidRDefault="00353289" w:rsidP="00353289">
      <w:pPr>
        <w:jc w:val="both"/>
        <w:rPr>
          <w:noProof/>
          <w:lang w:val="en-US"/>
        </w:rPr>
      </w:pPr>
      <w:r w:rsidRPr="00353289">
        <w:rPr>
          <w:noProof/>
          <w:lang w:val="en-US"/>
        </w:rPr>
        <w:t>[</w:t>
      </w:r>
      <w:r w:rsidRPr="00353289">
        <w:rPr>
          <w:i/>
          <w:iCs/>
          <w:noProof/>
          <w:lang w:val="en-US"/>
        </w:rPr>
        <w:t>9 August 2022 / Paragraph shall come into force on 1 September 2022. See Paragraph 2 of the amendments</w:t>
      </w:r>
      <w:r w:rsidRPr="00353289">
        <w:rPr>
          <w:noProof/>
          <w:lang w:val="en-US"/>
        </w:rPr>
        <w:t>]</w:t>
      </w:r>
    </w:p>
    <w:p w14:paraId="44FEEEE3" w14:textId="77777777" w:rsidR="00353289" w:rsidRPr="00353289" w:rsidRDefault="00353289" w:rsidP="00353289">
      <w:pPr>
        <w:jc w:val="both"/>
        <w:rPr>
          <w:b/>
          <w:bCs/>
          <w:noProof/>
          <w:lang w:val="en-US"/>
        </w:rPr>
      </w:pPr>
      <w:bookmarkStart w:id="379" w:name="1124359"/>
      <w:bookmarkEnd w:id="379"/>
    </w:p>
    <w:p w14:paraId="031F422D" w14:textId="77777777" w:rsidR="00353289" w:rsidRPr="00353289" w:rsidRDefault="00353289" w:rsidP="00353289">
      <w:pPr>
        <w:jc w:val="center"/>
        <w:rPr>
          <w:b/>
          <w:noProof/>
          <w:lang w:val="en-US"/>
        </w:rPr>
      </w:pPr>
      <w:r w:rsidRPr="00353289">
        <w:rPr>
          <w:b/>
          <w:noProof/>
          <w:lang w:val="en-US"/>
        </w:rPr>
        <w:t>Informative Reference to European Union Directives</w:t>
      </w:r>
      <w:bookmarkStart w:id="380" w:name="es-1124359"/>
      <w:bookmarkEnd w:id="380"/>
    </w:p>
    <w:p w14:paraId="613A654E" w14:textId="77777777" w:rsidR="00353289" w:rsidRPr="00353289" w:rsidRDefault="00353289" w:rsidP="00353289">
      <w:pPr>
        <w:jc w:val="center"/>
        <w:rPr>
          <w:noProof/>
          <w:lang w:val="en-US"/>
        </w:rPr>
      </w:pPr>
      <w:r w:rsidRPr="00353289">
        <w:rPr>
          <w:noProof/>
          <w:lang w:val="en-US"/>
        </w:rPr>
        <w:t>[</w:t>
      </w:r>
      <w:r w:rsidRPr="00353289">
        <w:rPr>
          <w:i/>
          <w:iCs/>
          <w:noProof/>
          <w:lang w:val="en-US"/>
        </w:rPr>
        <w:t>13 July 2010; 14 June 2016; 26 May 2020; 1 February 2022; 9 August 2022 / Sub-paragraphs 10 and 11 shall come into force on 1 September 2022. See Paragraph 2 of the Amendments</w:t>
      </w:r>
      <w:r w:rsidRPr="00353289">
        <w:rPr>
          <w:noProof/>
          <w:lang w:val="en-US"/>
        </w:rPr>
        <w:t>]</w:t>
      </w:r>
    </w:p>
    <w:p w14:paraId="184D3A95" w14:textId="77777777" w:rsidR="00353289" w:rsidRPr="00353289" w:rsidRDefault="00353289" w:rsidP="00353289">
      <w:pPr>
        <w:jc w:val="both"/>
        <w:rPr>
          <w:noProof/>
          <w:lang w:val="en-US"/>
        </w:rPr>
      </w:pPr>
      <w:bookmarkStart w:id="381" w:name="p-736086"/>
      <w:bookmarkEnd w:id="381"/>
    </w:p>
    <w:p w14:paraId="65CD170E" w14:textId="77777777" w:rsidR="00353289" w:rsidRPr="00353289" w:rsidRDefault="00353289" w:rsidP="00353289">
      <w:pPr>
        <w:ind w:firstLine="709"/>
        <w:jc w:val="both"/>
        <w:rPr>
          <w:noProof/>
          <w:lang w:val="en-US"/>
        </w:rPr>
      </w:pPr>
      <w:r w:rsidRPr="00353289">
        <w:rPr>
          <w:noProof/>
          <w:lang w:val="en-US"/>
        </w:rPr>
        <w:t>This Regulation contains legal norms arising from:</w:t>
      </w:r>
    </w:p>
    <w:p w14:paraId="07FA6562" w14:textId="77777777" w:rsidR="00353289" w:rsidRPr="00353289" w:rsidRDefault="00353289" w:rsidP="00353289">
      <w:pPr>
        <w:ind w:firstLine="709"/>
        <w:jc w:val="both"/>
        <w:rPr>
          <w:noProof/>
          <w:lang w:val="en-US"/>
        </w:rPr>
      </w:pPr>
      <w:r w:rsidRPr="00353289">
        <w:rPr>
          <w:noProof/>
          <w:lang w:val="en-US"/>
        </w:rPr>
        <w:t>1) Council Directive 66/402/EEC of 14 June 1966 on the marketing of cereal seed (with amendments);</w:t>
      </w:r>
    </w:p>
    <w:p w14:paraId="2C10064B" w14:textId="77777777" w:rsidR="00353289" w:rsidRPr="00353289" w:rsidRDefault="00353289" w:rsidP="00353289">
      <w:pPr>
        <w:ind w:firstLine="709"/>
        <w:jc w:val="both"/>
        <w:rPr>
          <w:noProof/>
          <w:lang w:val="en-US"/>
        </w:rPr>
      </w:pPr>
      <w:r w:rsidRPr="00353289">
        <w:rPr>
          <w:noProof/>
          <w:lang w:val="en-US"/>
        </w:rPr>
        <w:t>2) Commission Directive 2006/47/EC of 23 May 2006 laying down special conditions concerning the presence of wild oats (</w:t>
      </w:r>
      <w:r w:rsidRPr="00353289">
        <w:rPr>
          <w:i/>
          <w:noProof/>
          <w:lang w:val="en-US"/>
        </w:rPr>
        <w:t>Avena fatua</w:t>
      </w:r>
      <w:r w:rsidRPr="00353289">
        <w:rPr>
          <w:noProof/>
          <w:lang w:val="en-US"/>
        </w:rPr>
        <w:t>) in cereal seed.</w:t>
      </w:r>
    </w:p>
    <w:p w14:paraId="7DCE2CBB" w14:textId="77777777" w:rsidR="00353289" w:rsidRPr="00353289" w:rsidRDefault="00353289" w:rsidP="00353289">
      <w:pPr>
        <w:ind w:firstLine="709"/>
        <w:jc w:val="both"/>
        <w:rPr>
          <w:noProof/>
          <w:lang w:val="en-US"/>
        </w:rPr>
      </w:pPr>
      <w:r w:rsidRPr="00353289">
        <w:rPr>
          <w:noProof/>
          <w:lang w:val="en-US"/>
        </w:rPr>
        <w:t>3) Commission Directive 2006/55/EC of 12 June 2006 amending Annex III to Council Directive 66/402/EEC as regards the maximum weight of seed lots;</w:t>
      </w:r>
    </w:p>
    <w:p w14:paraId="6996F8B1" w14:textId="77777777" w:rsidR="00353289" w:rsidRPr="00353289" w:rsidRDefault="00353289" w:rsidP="00353289">
      <w:pPr>
        <w:ind w:firstLine="709"/>
        <w:jc w:val="both"/>
        <w:rPr>
          <w:noProof/>
          <w:lang w:val="en-US"/>
        </w:rPr>
      </w:pPr>
      <w:r w:rsidRPr="00353289">
        <w:rPr>
          <w:noProof/>
          <w:lang w:val="en-US"/>
        </w:rPr>
        <w:t>4) Commission Directive 2009/74/EC of 26 June 2009 amending Council Directives 66/401/EEC, 66/402/EEC, 2002/55/EC and 2002/57/EC as regards the botanical names of plants, the scientific names of other organisms and certain Annexes to Directives 66/401/EEC, 66/402/EEC and 2002/57/EC in the light of developments of scientific and technical knowledge.</w:t>
      </w:r>
    </w:p>
    <w:p w14:paraId="5FCF9AC1" w14:textId="77777777" w:rsidR="00353289" w:rsidRPr="00353289" w:rsidRDefault="00353289" w:rsidP="00353289">
      <w:pPr>
        <w:keepNext/>
        <w:keepLines/>
        <w:ind w:firstLine="709"/>
        <w:jc w:val="both"/>
        <w:rPr>
          <w:noProof/>
          <w:lang w:val="en-US"/>
        </w:rPr>
      </w:pPr>
      <w:r w:rsidRPr="00353289">
        <w:rPr>
          <w:noProof/>
          <w:lang w:val="en-US"/>
        </w:rPr>
        <w:t>5) Commission Implementing Directive (EU) 2015/1955 of 29 October 2015 amending Annexes I and II to Council Directive 66/402/EEC on the marketing of cereal seed;</w:t>
      </w:r>
    </w:p>
    <w:p w14:paraId="3A70D301" w14:textId="77777777" w:rsidR="00353289" w:rsidRPr="00353289" w:rsidRDefault="00353289" w:rsidP="00353289">
      <w:pPr>
        <w:ind w:firstLine="709"/>
        <w:jc w:val="both"/>
        <w:rPr>
          <w:noProof/>
          <w:lang w:val="en-US"/>
        </w:rPr>
      </w:pPr>
      <w:r w:rsidRPr="00353289">
        <w:rPr>
          <w:noProof/>
          <w:lang w:val="en-US"/>
        </w:rPr>
        <w:t>6) Commission Implementing Directive (EU) 2016/317 of 3 March 2016 amending Council Directives 66/401/EEC, 66/402/EEC, 2002/54/EC, 2002/55/EC, 2002/56/EC and 2002/57/EC as regards the official label of seed packages;</w:t>
      </w:r>
    </w:p>
    <w:p w14:paraId="155B8EA1" w14:textId="77777777" w:rsidR="00353289" w:rsidRPr="00353289" w:rsidRDefault="00353289" w:rsidP="00353289">
      <w:pPr>
        <w:ind w:firstLine="709"/>
        <w:jc w:val="both"/>
        <w:rPr>
          <w:noProof/>
          <w:lang w:val="en-US"/>
        </w:rPr>
      </w:pPr>
      <w:r w:rsidRPr="00353289">
        <w:rPr>
          <w:noProof/>
          <w:lang w:val="en-US"/>
        </w:rPr>
        <w:t>7) Commission Implementing Directive (EU) 2020/177 of 11 February 2020, amending Council Directives 66/401/EEC, 66/402/EEC, 68/193/EC, 2002/55/EC, 2002/56/EC and 2002/57/EC, Commission Directives 93/49/EEC and 93/61/EEC, and Implementing Directives 2014/21/EU and 2014/98/EU as regards pests of plants on seeds and other plant reproductive material;</w:t>
      </w:r>
    </w:p>
    <w:p w14:paraId="747B71FA" w14:textId="77777777" w:rsidR="00353289" w:rsidRPr="00353289" w:rsidRDefault="00353289" w:rsidP="00353289">
      <w:pPr>
        <w:ind w:firstLine="709"/>
        <w:jc w:val="both"/>
        <w:rPr>
          <w:noProof/>
          <w:lang w:val="en-US"/>
        </w:rPr>
      </w:pPr>
      <w:r w:rsidRPr="00353289">
        <w:rPr>
          <w:noProof/>
          <w:lang w:val="en-US"/>
        </w:rPr>
        <w:t>8) Commission Implementing Directive (EU) 2021/415 of 8 March 2021 amending Council Directives 66/401/EEC and 66/402/EEC in order to adapt to the evolution of scientific and technical knowledge, taxonomic groups and names of certain species of seeds and weeds;</w:t>
      </w:r>
    </w:p>
    <w:p w14:paraId="3ED08C91" w14:textId="77777777" w:rsidR="00353289" w:rsidRPr="00353289" w:rsidRDefault="00353289" w:rsidP="00353289">
      <w:pPr>
        <w:ind w:firstLine="709"/>
        <w:jc w:val="both"/>
        <w:rPr>
          <w:noProof/>
          <w:lang w:val="en-US"/>
        </w:rPr>
      </w:pPr>
      <w:r w:rsidRPr="00353289">
        <w:rPr>
          <w:noProof/>
          <w:lang w:val="en-US"/>
        </w:rPr>
        <w:t xml:space="preserve">9) Commission Implementing Directive (EU) 2021/2171 of 7 December 2021 amending Council Directive 66/402/EEC with regard to the seed lot and sample weights of </w:t>
      </w:r>
      <w:r w:rsidRPr="00353289">
        <w:rPr>
          <w:i/>
          <w:iCs/>
          <w:noProof/>
          <w:lang w:val="en-US"/>
        </w:rPr>
        <w:t>Avena nuda</w:t>
      </w:r>
      <w:r w:rsidRPr="00353289">
        <w:rPr>
          <w:noProof/>
          <w:lang w:val="en-US"/>
        </w:rPr>
        <w:t>;</w:t>
      </w:r>
    </w:p>
    <w:p w14:paraId="61AD5D2E" w14:textId="77777777" w:rsidR="00353289" w:rsidRPr="00353289" w:rsidRDefault="00353289" w:rsidP="00353289">
      <w:pPr>
        <w:ind w:firstLine="709"/>
        <w:jc w:val="both"/>
        <w:rPr>
          <w:noProof/>
          <w:lang w:val="en-US"/>
        </w:rPr>
      </w:pPr>
      <w:r w:rsidRPr="00353289">
        <w:rPr>
          <w:noProof/>
          <w:lang w:val="en-US"/>
        </w:rPr>
        <w:t>10) Commission Implementing Directive (EU) 2021/971 of 16 June 2021 amending Annex I to Council Directive 66/401/EEC on the marketing of fodder plant seed, Annex I to Council Directive 66/402/EEC on the marketing of cereal seed, Annex I to Council Directive 2002/54/EC on the marketing of beet seed, Annex I to Council Directive 2002/55/EC on the marketing of vegetable seed and Annex I to Council Directive 2002/57/EC on the marketing of seed of oil and fibre plants, as regards the use of biochemical and molecular techniques;</w:t>
      </w:r>
    </w:p>
    <w:p w14:paraId="52DCAAFD" w14:textId="77777777" w:rsidR="00353289" w:rsidRPr="00353289" w:rsidRDefault="00353289" w:rsidP="00353289">
      <w:pPr>
        <w:ind w:firstLine="709"/>
        <w:jc w:val="both"/>
        <w:rPr>
          <w:noProof/>
          <w:lang w:val="en-US"/>
        </w:rPr>
      </w:pPr>
      <w:r w:rsidRPr="00353289">
        <w:rPr>
          <w:noProof/>
          <w:lang w:val="en-US"/>
        </w:rPr>
        <w:t>11) Commission Implementing Directive (EU) 2021/1927 of 5 November 2021 amending Annexes I and II to Council Directive 66/402/EEC as regards requirements for seeds of hybrid wheat produced by means of cytoplasmic male sterility.</w:t>
      </w:r>
    </w:p>
    <w:p w14:paraId="7698A0B8" w14:textId="77777777" w:rsidR="00353289" w:rsidRPr="003D4C5F" w:rsidRDefault="00353289" w:rsidP="00353289">
      <w:pPr>
        <w:jc w:val="both"/>
        <w:rPr>
          <w:noProof/>
          <w:lang w:val="en-US"/>
        </w:rPr>
      </w:pPr>
    </w:p>
    <w:p w14:paraId="585AB9DD" w14:textId="77777777" w:rsidR="00353289" w:rsidRPr="003D4C5F" w:rsidRDefault="00353289" w:rsidP="00353289">
      <w:pPr>
        <w:jc w:val="both"/>
        <w:rPr>
          <w:noProof/>
          <w:lang w:val="en-US"/>
        </w:rPr>
      </w:pPr>
    </w:p>
    <w:p w14:paraId="2B99396A" w14:textId="77777777" w:rsidR="00353289" w:rsidRPr="00353289" w:rsidRDefault="00353289" w:rsidP="00353289">
      <w:pPr>
        <w:tabs>
          <w:tab w:val="left" w:pos="7938"/>
        </w:tabs>
        <w:jc w:val="both"/>
        <w:rPr>
          <w:noProof/>
          <w:lang w:val="en-US"/>
        </w:rPr>
      </w:pPr>
      <w:r w:rsidRPr="00353289">
        <w:rPr>
          <w:noProof/>
          <w:lang w:val="en-US"/>
        </w:rPr>
        <w:t>Prime Minister</w:t>
      </w:r>
      <w:r w:rsidRPr="00353289">
        <w:rPr>
          <w:noProof/>
          <w:lang w:val="en-US"/>
        </w:rPr>
        <w:tab/>
        <w:t>A. Kalvītis</w:t>
      </w:r>
    </w:p>
    <w:p w14:paraId="303C6117" w14:textId="77777777" w:rsidR="00353289" w:rsidRPr="003D4C5F" w:rsidRDefault="00353289" w:rsidP="00353289">
      <w:pPr>
        <w:jc w:val="both"/>
        <w:rPr>
          <w:noProof/>
          <w:lang w:val="en-US"/>
        </w:rPr>
      </w:pPr>
    </w:p>
    <w:p w14:paraId="17657112" w14:textId="77777777" w:rsidR="00353289" w:rsidRPr="003D4C5F" w:rsidRDefault="00353289" w:rsidP="00353289">
      <w:pPr>
        <w:jc w:val="both"/>
        <w:rPr>
          <w:noProof/>
          <w:lang w:val="en-US"/>
        </w:rPr>
      </w:pPr>
    </w:p>
    <w:p w14:paraId="29AF7E7B" w14:textId="77777777" w:rsidR="00353289" w:rsidRPr="00353289" w:rsidRDefault="00353289" w:rsidP="00353289">
      <w:pPr>
        <w:tabs>
          <w:tab w:val="left" w:pos="8080"/>
        </w:tabs>
        <w:jc w:val="both"/>
        <w:rPr>
          <w:noProof/>
          <w:lang w:val="en-US"/>
        </w:rPr>
      </w:pPr>
      <w:r w:rsidRPr="00353289">
        <w:rPr>
          <w:noProof/>
          <w:lang w:val="en-US"/>
        </w:rPr>
        <w:t>Minister for Agriculture</w:t>
      </w:r>
      <w:r w:rsidRPr="00353289">
        <w:rPr>
          <w:noProof/>
          <w:lang w:val="en-US"/>
        </w:rPr>
        <w:tab/>
        <w:t>M. Roze</w:t>
      </w:r>
    </w:p>
    <w:bookmarkEnd w:id="0"/>
    <w:bookmarkEnd w:id="1"/>
    <w:p w14:paraId="4C93FE56" w14:textId="77777777" w:rsidR="00353289" w:rsidRPr="00353289" w:rsidRDefault="00353289" w:rsidP="00353289">
      <w:pPr>
        <w:jc w:val="both"/>
        <w:rPr>
          <w:noProof/>
          <w:lang w:val="en-US"/>
        </w:rPr>
      </w:pPr>
      <w:r w:rsidRPr="00353289">
        <w:rPr>
          <w:noProof/>
          <w:lang w:val="en-US"/>
        </w:rPr>
        <w:br w:type="page"/>
      </w:r>
    </w:p>
    <w:p w14:paraId="64911849" w14:textId="77777777" w:rsidR="00353289" w:rsidRPr="00353289" w:rsidRDefault="00353289" w:rsidP="00353289">
      <w:pPr>
        <w:jc w:val="right"/>
        <w:rPr>
          <w:b/>
          <w:noProof/>
          <w:lang w:val="en-US"/>
        </w:rPr>
      </w:pPr>
      <w:r w:rsidRPr="00353289">
        <w:rPr>
          <w:b/>
          <w:noProof/>
          <w:lang w:val="en-US"/>
        </w:rPr>
        <w:t>Annex 1</w:t>
      </w:r>
    </w:p>
    <w:p w14:paraId="2D5D89B4" w14:textId="77777777" w:rsidR="00353289" w:rsidRPr="00353289" w:rsidRDefault="00353289" w:rsidP="00353289">
      <w:pPr>
        <w:jc w:val="right"/>
        <w:rPr>
          <w:noProof/>
          <w:lang w:val="en-US"/>
        </w:rPr>
      </w:pPr>
      <w:r w:rsidRPr="00353289">
        <w:rPr>
          <w:noProof/>
          <w:lang w:val="en-US"/>
        </w:rPr>
        <w:t>Cabinet Regulation No. 120</w:t>
      </w:r>
    </w:p>
    <w:p w14:paraId="7878886B" w14:textId="77777777" w:rsidR="00353289" w:rsidRPr="00353289" w:rsidRDefault="00353289" w:rsidP="00353289">
      <w:pPr>
        <w:jc w:val="right"/>
        <w:rPr>
          <w:noProof/>
          <w:lang w:val="en-US"/>
        </w:rPr>
      </w:pPr>
      <w:r w:rsidRPr="00353289">
        <w:rPr>
          <w:noProof/>
          <w:lang w:val="en-US"/>
        </w:rPr>
        <w:t>13 February 2007</w:t>
      </w:r>
      <w:bookmarkStart w:id="382" w:name="piel-1123979"/>
      <w:bookmarkStart w:id="383" w:name="piel1"/>
      <w:bookmarkEnd w:id="382"/>
      <w:bookmarkEnd w:id="383"/>
    </w:p>
    <w:p w14:paraId="43165C65" w14:textId="77777777" w:rsidR="00353289" w:rsidRPr="00353289" w:rsidRDefault="00353289" w:rsidP="00353289">
      <w:pPr>
        <w:jc w:val="right"/>
        <w:rPr>
          <w:noProof/>
          <w:lang w:val="en-US"/>
        </w:rPr>
      </w:pPr>
      <w:r w:rsidRPr="00353289">
        <w:rPr>
          <w:noProof/>
          <w:lang w:val="en-US"/>
        </w:rPr>
        <w:t>[</w:t>
      </w:r>
      <w:r w:rsidRPr="00353289">
        <w:rPr>
          <w:i/>
          <w:iCs/>
          <w:noProof/>
          <w:lang w:val="en-US"/>
        </w:rPr>
        <w:t>9 August 2022 / The new wording of the Annex shall come into force on 1 September 2022, see Paragraph 2 of the amendments</w:t>
      </w:r>
      <w:r w:rsidRPr="00353289">
        <w:rPr>
          <w:noProof/>
          <w:lang w:val="en-US"/>
        </w:rPr>
        <w:t>]</w:t>
      </w:r>
    </w:p>
    <w:p w14:paraId="4BE35B58" w14:textId="77777777" w:rsidR="00353289" w:rsidRPr="00353289" w:rsidRDefault="00353289" w:rsidP="00353289">
      <w:pPr>
        <w:jc w:val="both"/>
        <w:rPr>
          <w:noProof/>
          <w:lang w:val="en-US"/>
        </w:rPr>
      </w:pPr>
      <w:bookmarkStart w:id="384" w:name="n-1123980"/>
      <w:bookmarkStart w:id="385" w:name="1123980"/>
      <w:bookmarkEnd w:id="384"/>
      <w:bookmarkEnd w:id="385"/>
    </w:p>
    <w:p w14:paraId="6C3411D6" w14:textId="77777777" w:rsidR="00353289" w:rsidRPr="00353289" w:rsidRDefault="00353289" w:rsidP="00353289">
      <w:pPr>
        <w:jc w:val="both"/>
        <w:rPr>
          <w:noProof/>
          <w:lang w:val="en-US"/>
        </w:rPr>
      </w:pPr>
    </w:p>
    <w:p w14:paraId="249D3AE6" w14:textId="77777777" w:rsidR="00353289" w:rsidRPr="00353289" w:rsidRDefault="00353289" w:rsidP="00353289">
      <w:pPr>
        <w:jc w:val="center"/>
        <w:rPr>
          <w:b/>
          <w:noProof/>
          <w:sz w:val="28"/>
          <w:lang w:val="en-US"/>
        </w:rPr>
      </w:pPr>
      <w:r w:rsidRPr="00353289">
        <w:rPr>
          <w:b/>
          <w:noProof/>
          <w:sz w:val="28"/>
          <w:lang w:val="en-US"/>
        </w:rPr>
        <w:t>Minimum Distances Between Sowing Fields</w:t>
      </w:r>
    </w:p>
    <w:p w14:paraId="3EE962A5" w14:textId="77777777" w:rsidR="00353289" w:rsidRPr="003D4C5F" w:rsidRDefault="00353289" w:rsidP="00353289">
      <w:pPr>
        <w:jc w:val="both"/>
        <w:rPr>
          <w:noProof/>
          <w:lang w:val="en-US"/>
        </w:rPr>
      </w:pPr>
    </w:p>
    <w:p w14:paraId="1A7A2CA9" w14:textId="77777777" w:rsidR="00353289" w:rsidRPr="003D4C5F" w:rsidRDefault="00353289" w:rsidP="00353289">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059"/>
        <w:gridCol w:w="996"/>
      </w:tblGrid>
      <w:tr w:rsidR="00353289" w:rsidRPr="00353289" w14:paraId="38B3AD77"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5C100544" w14:textId="77777777" w:rsidR="00353289" w:rsidRPr="00353289" w:rsidRDefault="00353289" w:rsidP="00FD7C5A">
            <w:pPr>
              <w:rPr>
                <w:noProof/>
                <w:lang w:val="en-US"/>
              </w:rPr>
            </w:pPr>
            <w:r w:rsidRPr="00353289">
              <w:rPr>
                <w:noProof/>
                <w:lang w:val="en-US"/>
              </w:rPr>
              <w:t>1. Between species of foreign pollination which may result in cross-pollinating, if sowing:</w:t>
            </w:r>
          </w:p>
        </w:tc>
        <w:tc>
          <w:tcPr>
            <w:tcW w:w="550" w:type="pct"/>
            <w:tcBorders>
              <w:top w:val="outset" w:sz="6" w:space="0" w:color="414142"/>
              <w:left w:val="outset" w:sz="6" w:space="0" w:color="414142"/>
              <w:bottom w:val="outset" w:sz="6" w:space="0" w:color="414142"/>
              <w:right w:val="outset" w:sz="6" w:space="0" w:color="414142"/>
            </w:tcBorders>
            <w:hideMark/>
          </w:tcPr>
          <w:p w14:paraId="6DA6F28B" w14:textId="77777777" w:rsidR="00353289" w:rsidRPr="00353289" w:rsidRDefault="00353289" w:rsidP="00FD7C5A">
            <w:pPr>
              <w:rPr>
                <w:noProof/>
                <w:lang w:val="en-US"/>
              </w:rPr>
            </w:pPr>
          </w:p>
        </w:tc>
      </w:tr>
      <w:tr w:rsidR="00353289" w:rsidRPr="00353289" w14:paraId="67EB2859"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60128884" w14:textId="77777777" w:rsidR="00353289" w:rsidRPr="00353289" w:rsidRDefault="00353289" w:rsidP="00FD7C5A">
            <w:pPr>
              <w:rPr>
                <w:noProof/>
                <w:lang w:val="en-US"/>
              </w:rPr>
            </w:pPr>
            <w:r w:rsidRPr="00353289">
              <w:rPr>
                <w:noProof/>
                <w:lang w:val="en-US"/>
              </w:rPr>
              <w:t>1.1. basic seed</w:t>
            </w:r>
          </w:p>
        </w:tc>
        <w:tc>
          <w:tcPr>
            <w:tcW w:w="550" w:type="pct"/>
            <w:tcBorders>
              <w:top w:val="outset" w:sz="6" w:space="0" w:color="414142"/>
              <w:left w:val="outset" w:sz="6" w:space="0" w:color="414142"/>
              <w:bottom w:val="outset" w:sz="6" w:space="0" w:color="414142"/>
              <w:right w:val="outset" w:sz="6" w:space="0" w:color="414142"/>
            </w:tcBorders>
            <w:hideMark/>
          </w:tcPr>
          <w:p w14:paraId="420C2B6F" w14:textId="77777777" w:rsidR="00353289" w:rsidRPr="00353289" w:rsidRDefault="00353289" w:rsidP="00FD7C5A">
            <w:pPr>
              <w:jc w:val="center"/>
              <w:rPr>
                <w:noProof/>
                <w:lang w:val="en-US"/>
              </w:rPr>
            </w:pPr>
            <w:r w:rsidRPr="00353289">
              <w:rPr>
                <w:noProof/>
                <w:lang w:val="en-US"/>
              </w:rPr>
              <w:t>300 m</w:t>
            </w:r>
          </w:p>
        </w:tc>
      </w:tr>
      <w:tr w:rsidR="00353289" w:rsidRPr="00353289" w14:paraId="2B12B71C"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4377D52B" w14:textId="77777777" w:rsidR="00353289" w:rsidRPr="00353289" w:rsidRDefault="00353289" w:rsidP="00FD7C5A">
            <w:pPr>
              <w:rPr>
                <w:noProof/>
                <w:lang w:val="en-US"/>
              </w:rPr>
            </w:pPr>
            <w:r w:rsidRPr="00353289">
              <w:rPr>
                <w:noProof/>
                <w:lang w:val="en-US"/>
              </w:rPr>
              <w:t>1.2. certified seed</w:t>
            </w:r>
          </w:p>
        </w:tc>
        <w:tc>
          <w:tcPr>
            <w:tcW w:w="550" w:type="pct"/>
            <w:tcBorders>
              <w:top w:val="outset" w:sz="6" w:space="0" w:color="414142"/>
              <w:left w:val="outset" w:sz="6" w:space="0" w:color="414142"/>
              <w:bottom w:val="outset" w:sz="6" w:space="0" w:color="414142"/>
              <w:right w:val="outset" w:sz="6" w:space="0" w:color="414142"/>
            </w:tcBorders>
            <w:hideMark/>
          </w:tcPr>
          <w:p w14:paraId="6739AF9B" w14:textId="77777777" w:rsidR="00353289" w:rsidRPr="00353289" w:rsidRDefault="00353289" w:rsidP="00FD7C5A">
            <w:pPr>
              <w:jc w:val="center"/>
              <w:rPr>
                <w:noProof/>
                <w:lang w:val="en-US"/>
              </w:rPr>
            </w:pPr>
            <w:r w:rsidRPr="00353289">
              <w:rPr>
                <w:noProof/>
                <w:lang w:val="en-US"/>
              </w:rPr>
              <w:t>250 m</w:t>
            </w:r>
          </w:p>
        </w:tc>
      </w:tr>
      <w:tr w:rsidR="00353289" w:rsidRPr="00353289" w14:paraId="0AF0EA89"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080772EF" w14:textId="77777777" w:rsidR="00353289" w:rsidRPr="00353289" w:rsidRDefault="00353289" w:rsidP="00FD7C5A">
            <w:pPr>
              <w:rPr>
                <w:noProof/>
                <w:lang w:val="en-US"/>
              </w:rPr>
            </w:pPr>
            <w:r w:rsidRPr="00353289">
              <w:rPr>
                <w:noProof/>
                <w:lang w:val="en-US"/>
              </w:rPr>
              <w:t>2. Between self-pollinating triticale variety sowing fields, if sowing:</w:t>
            </w:r>
          </w:p>
        </w:tc>
        <w:tc>
          <w:tcPr>
            <w:tcW w:w="550" w:type="pct"/>
            <w:tcBorders>
              <w:top w:val="outset" w:sz="6" w:space="0" w:color="414142"/>
              <w:left w:val="outset" w:sz="6" w:space="0" w:color="414142"/>
              <w:bottom w:val="outset" w:sz="6" w:space="0" w:color="414142"/>
              <w:right w:val="outset" w:sz="6" w:space="0" w:color="414142"/>
            </w:tcBorders>
            <w:hideMark/>
          </w:tcPr>
          <w:p w14:paraId="20D0F26C" w14:textId="77777777" w:rsidR="00353289" w:rsidRPr="00353289" w:rsidRDefault="00353289" w:rsidP="00FD7C5A">
            <w:pPr>
              <w:jc w:val="center"/>
              <w:rPr>
                <w:noProof/>
                <w:lang w:val="en-US"/>
              </w:rPr>
            </w:pPr>
          </w:p>
        </w:tc>
      </w:tr>
      <w:tr w:rsidR="00353289" w:rsidRPr="00353289" w14:paraId="0F761BDC"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57624051" w14:textId="77777777" w:rsidR="00353289" w:rsidRPr="00353289" w:rsidRDefault="00353289" w:rsidP="00FD7C5A">
            <w:pPr>
              <w:rPr>
                <w:noProof/>
                <w:lang w:val="en-US"/>
              </w:rPr>
            </w:pPr>
            <w:r w:rsidRPr="00353289">
              <w:rPr>
                <w:noProof/>
                <w:lang w:val="en-US"/>
              </w:rPr>
              <w:t>2.1. basic seed</w:t>
            </w:r>
          </w:p>
        </w:tc>
        <w:tc>
          <w:tcPr>
            <w:tcW w:w="550" w:type="pct"/>
            <w:tcBorders>
              <w:top w:val="outset" w:sz="6" w:space="0" w:color="414142"/>
              <w:left w:val="outset" w:sz="6" w:space="0" w:color="414142"/>
              <w:bottom w:val="outset" w:sz="6" w:space="0" w:color="414142"/>
              <w:right w:val="outset" w:sz="6" w:space="0" w:color="414142"/>
            </w:tcBorders>
            <w:hideMark/>
          </w:tcPr>
          <w:p w14:paraId="6F4A4641" w14:textId="77777777" w:rsidR="00353289" w:rsidRPr="00353289" w:rsidRDefault="00353289" w:rsidP="00FD7C5A">
            <w:pPr>
              <w:jc w:val="center"/>
              <w:rPr>
                <w:noProof/>
                <w:lang w:val="en-US"/>
              </w:rPr>
            </w:pPr>
            <w:r w:rsidRPr="00353289">
              <w:rPr>
                <w:noProof/>
                <w:lang w:val="en-US"/>
              </w:rPr>
              <w:t>50 m</w:t>
            </w:r>
          </w:p>
        </w:tc>
      </w:tr>
      <w:tr w:rsidR="00353289" w:rsidRPr="00353289" w14:paraId="7D087745"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41177E4B" w14:textId="77777777" w:rsidR="00353289" w:rsidRPr="00353289" w:rsidRDefault="00353289" w:rsidP="00FD7C5A">
            <w:pPr>
              <w:rPr>
                <w:noProof/>
                <w:lang w:val="en-US"/>
              </w:rPr>
            </w:pPr>
            <w:r w:rsidRPr="00353289">
              <w:rPr>
                <w:noProof/>
                <w:lang w:val="en-US"/>
              </w:rPr>
              <w:t>2.2. certified seed</w:t>
            </w:r>
          </w:p>
        </w:tc>
        <w:tc>
          <w:tcPr>
            <w:tcW w:w="550" w:type="pct"/>
            <w:tcBorders>
              <w:top w:val="outset" w:sz="6" w:space="0" w:color="414142"/>
              <w:left w:val="outset" w:sz="6" w:space="0" w:color="414142"/>
              <w:bottom w:val="outset" w:sz="6" w:space="0" w:color="414142"/>
              <w:right w:val="outset" w:sz="6" w:space="0" w:color="414142"/>
            </w:tcBorders>
            <w:hideMark/>
          </w:tcPr>
          <w:p w14:paraId="3D54E601" w14:textId="77777777" w:rsidR="00353289" w:rsidRPr="00353289" w:rsidRDefault="00353289" w:rsidP="00FD7C5A">
            <w:pPr>
              <w:jc w:val="center"/>
              <w:rPr>
                <w:noProof/>
                <w:lang w:val="en-US"/>
              </w:rPr>
            </w:pPr>
            <w:r w:rsidRPr="00353289">
              <w:rPr>
                <w:noProof/>
                <w:lang w:val="en-US"/>
              </w:rPr>
              <w:t>20 m</w:t>
            </w:r>
          </w:p>
        </w:tc>
      </w:tr>
      <w:tr w:rsidR="00353289" w:rsidRPr="00353289" w14:paraId="2A14C492"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48D49A23" w14:textId="77777777" w:rsidR="00353289" w:rsidRPr="00353289" w:rsidRDefault="00353289" w:rsidP="00FD7C5A">
            <w:pPr>
              <w:rPr>
                <w:noProof/>
                <w:lang w:val="en-US"/>
              </w:rPr>
            </w:pPr>
            <w:r w:rsidRPr="00353289">
              <w:rPr>
                <w:noProof/>
                <w:lang w:val="en-US"/>
              </w:rPr>
              <w:t>3. Between sowing fields of rye hybrid basic seed if:</w:t>
            </w:r>
          </w:p>
        </w:tc>
        <w:tc>
          <w:tcPr>
            <w:tcW w:w="550" w:type="pct"/>
            <w:tcBorders>
              <w:top w:val="outset" w:sz="6" w:space="0" w:color="414142"/>
              <w:left w:val="outset" w:sz="6" w:space="0" w:color="414142"/>
              <w:bottom w:val="outset" w:sz="6" w:space="0" w:color="414142"/>
              <w:right w:val="outset" w:sz="6" w:space="0" w:color="414142"/>
            </w:tcBorders>
            <w:hideMark/>
          </w:tcPr>
          <w:p w14:paraId="1F2A0529" w14:textId="77777777" w:rsidR="00353289" w:rsidRPr="00353289" w:rsidRDefault="00353289" w:rsidP="00FD7C5A">
            <w:pPr>
              <w:jc w:val="center"/>
              <w:rPr>
                <w:noProof/>
                <w:lang w:val="en-US"/>
              </w:rPr>
            </w:pPr>
          </w:p>
        </w:tc>
      </w:tr>
      <w:tr w:rsidR="00353289" w:rsidRPr="00353289" w14:paraId="07697C10"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79C5E43C" w14:textId="77777777" w:rsidR="00353289" w:rsidRPr="00353289" w:rsidRDefault="00353289" w:rsidP="00FD7C5A">
            <w:pPr>
              <w:rPr>
                <w:noProof/>
                <w:lang w:val="en-US"/>
              </w:rPr>
            </w:pPr>
            <w:r w:rsidRPr="00353289">
              <w:rPr>
                <w:noProof/>
                <w:lang w:val="en-US"/>
              </w:rPr>
              <w:t>3.1. the male sterility is used</w:t>
            </w:r>
          </w:p>
        </w:tc>
        <w:tc>
          <w:tcPr>
            <w:tcW w:w="550" w:type="pct"/>
            <w:tcBorders>
              <w:top w:val="outset" w:sz="6" w:space="0" w:color="414142"/>
              <w:left w:val="outset" w:sz="6" w:space="0" w:color="414142"/>
              <w:bottom w:val="outset" w:sz="6" w:space="0" w:color="414142"/>
              <w:right w:val="outset" w:sz="6" w:space="0" w:color="414142"/>
            </w:tcBorders>
            <w:hideMark/>
          </w:tcPr>
          <w:p w14:paraId="37D1D1C6" w14:textId="77777777" w:rsidR="00353289" w:rsidRPr="00353289" w:rsidRDefault="00353289" w:rsidP="00FD7C5A">
            <w:pPr>
              <w:jc w:val="center"/>
              <w:rPr>
                <w:noProof/>
                <w:lang w:val="en-US"/>
              </w:rPr>
            </w:pPr>
            <w:r w:rsidRPr="00353289">
              <w:rPr>
                <w:noProof/>
                <w:lang w:val="en-US"/>
              </w:rPr>
              <w:t>1000 m</w:t>
            </w:r>
          </w:p>
        </w:tc>
      </w:tr>
      <w:tr w:rsidR="00353289" w:rsidRPr="00353289" w14:paraId="4A3C3AAA"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74C93133" w14:textId="77777777" w:rsidR="00353289" w:rsidRPr="00353289" w:rsidRDefault="00353289" w:rsidP="00FD7C5A">
            <w:pPr>
              <w:rPr>
                <w:noProof/>
                <w:lang w:val="en-US"/>
              </w:rPr>
            </w:pPr>
            <w:r w:rsidRPr="00353289">
              <w:rPr>
                <w:noProof/>
                <w:lang w:val="en-US"/>
              </w:rPr>
              <w:t>3.2. the male sterility is not used</w:t>
            </w:r>
          </w:p>
        </w:tc>
        <w:tc>
          <w:tcPr>
            <w:tcW w:w="550" w:type="pct"/>
            <w:tcBorders>
              <w:top w:val="outset" w:sz="6" w:space="0" w:color="414142"/>
              <w:left w:val="outset" w:sz="6" w:space="0" w:color="414142"/>
              <w:bottom w:val="outset" w:sz="6" w:space="0" w:color="414142"/>
              <w:right w:val="outset" w:sz="6" w:space="0" w:color="414142"/>
            </w:tcBorders>
            <w:hideMark/>
          </w:tcPr>
          <w:p w14:paraId="657164FD" w14:textId="77777777" w:rsidR="00353289" w:rsidRPr="00353289" w:rsidRDefault="00353289" w:rsidP="00FD7C5A">
            <w:pPr>
              <w:jc w:val="center"/>
              <w:rPr>
                <w:noProof/>
                <w:lang w:val="en-US"/>
              </w:rPr>
            </w:pPr>
            <w:r w:rsidRPr="00353289">
              <w:rPr>
                <w:noProof/>
                <w:lang w:val="en-US"/>
              </w:rPr>
              <w:t>600 m</w:t>
            </w:r>
          </w:p>
        </w:tc>
      </w:tr>
      <w:tr w:rsidR="00353289" w:rsidRPr="00353289" w14:paraId="5011B0D7"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03A37629" w14:textId="77777777" w:rsidR="00353289" w:rsidRPr="00353289" w:rsidRDefault="00353289" w:rsidP="00FD7C5A">
            <w:pPr>
              <w:rPr>
                <w:noProof/>
                <w:lang w:val="en-US"/>
              </w:rPr>
            </w:pPr>
            <w:r w:rsidRPr="00353289">
              <w:rPr>
                <w:noProof/>
                <w:lang w:val="en-US"/>
              </w:rPr>
              <w:t>4. Between sowing fields of rye hybrid certified seed</w:t>
            </w:r>
          </w:p>
        </w:tc>
        <w:tc>
          <w:tcPr>
            <w:tcW w:w="550" w:type="pct"/>
            <w:tcBorders>
              <w:top w:val="outset" w:sz="6" w:space="0" w:color="414142"/>
              <w:left w:val="outset" w:sz="6" w:space="0" w:color="414142"/>
              <w:bottom w:val="outset" w:sz="6" w:space="0" w:color="414142"/>
              <w:right w:val="outset" w:sz="6" w:space="0" w:color="414142"/>
            </w:tcBorders>
            <w:hideMark/>
          </w:tcPr>
          <w:p w14:paraId="30F8B3AD" w14:textId="77777777" w:rsidR="00353289" w:rsidRPr="00353289" w:rsidRDefault="00353289" w:rsidP="00FD7C5A">
            <w:pPr>
              <w:jc w:val="center"/>
              <w:rPr>
                <w:noProof/>
                <w:lang w:val="en-US"/>
              </w:rPr>
            </w:pPr>
            <w:r w:rsidRPr="00353289">
              <w:rPr>
                <w:noProof/>
                <w:lang w:val="en-US"/>
              </w:rPr>
              <w:t>500 m</w:t>
            </w:r>
          </w:p>
        </w:tc>
      </w:tr>
      <w:tr w:rsidR="00353289" w:rsidRPr="00353289" w14:paraId="218321FA"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51B9FC66" w14:textId="77777777" w:rsidR="00353289" w:rsidRPr="00353289" w:rsidRDefault="00353289" w:rsidP="00FD7C5A">
            <w:pPr>
              <w:rPr>
                <w:noProof/>
                <w:lang w:val="en-US"/>
              </w:rPr>
            </w:pPr>
            <w:r w:rsidRPr="00353289">
              <w:rPr>
                <w:noProof/>
                <w:lang w:val="en-US"/>
              </w:rPr>
              <w:t>5. Between sowing fields of buckwheat if sowing:</w:t>
            </w:r>
          </w:p>
        </w:tc>
        <w:tc>
          <w:tcPr>
            <w:tcW w:w="550" w:type="pct"/>
            <w:tcBorders>
              <w:top w:val="outset" w:sz="6" w:space="0" w:color="414142"/>
              <w:left w:val="outset" w:sz="6" w:space="0" w:color="414142"/>
              <w:bottom w:val="outset" w:sz="6" w:space="0" w:color="414142"/>
              <w:right w:val="outset" w:sz="6" w:space="0" w:color="414142"/>
            </w:tcBorders>
            <w:hideMark/>
          </w:tcPr>
          <w:p w14:paraId="6714BC27" w14:textId="77777777" w:rsidR="00353289" w:rsidRPr="00353289" w:rsidRDefault="00353289" w:rsidP="00FD7C5A">
            <w:pPr>
              <w:jc w:val="center"/>
              <w:rPr>
                <w:noProof/>
                <w:lang w:val="en-US"/>
              </w:rPr>
            </w:pPr>
          </w:p>
        </w:tc>
      </w:tr>
      <w:tr w:rsidR="00353289" w:rsidRPr="00353289" w14:paraId="76EA22F7"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3EBB2653" w14:textId="77777777" w:rsidR="00353289" w:rsidRPr="00353289" w:rsidRDefault="00353289" w:rsidP="00FD7C5A">
            <w:pPr>
              <w:rPr>
                <w:noProof/>
                <w:lang w:val="en-US"/>
              </w:rPr>
            </w:pPr>
            <w:r w:rsidRPr="00353289">
              <w:rPr>
                <w:noProof/>
                <w:lang w:val="en-US"/>
              </w:rPr>
              <w:t>5.1. basic seed</w:t>
            </w:r>
          </w:p>
        </w:tc>
        <w:tc>
          <w:tcPr>
            <w:tcW w:w="550" w:type="pct"/>
            <w:tcBorders>
              <w:top w:val="outset" w:sz="6" w:space="0" w:color="414142"/>
              <w:left w:val="outset" w:sz="6" w:space="0" w:color="414142"/>
              <w:bottom w:val="outset" w:sz="6" w:space="0" w:color="414142"/>
              <w:right w:val="outset" w:sz="6" w:space="0" w:color="414142"/>
            </w:tcBorders>
            <w:hideMark/>
          </w:tcPr>
          <w:p w14:paraId="2CBA01F7" w14:textId="77777777" w:rsidR="00353289" w:rsidRPr="00353289" w:rsidRDefault="00353289" w:rsidP="00FD7C5A">
            <w:pPr>
              <w:jc w:val="center"/>
              <w:rPr>
                <w:noProof/>
                <w:lang w:val="en-US"/>
              </w:rPr>
            </w:pPr>
            <w:r w:rsidRPr="00353289">
              <w:rPr>
                <w:noProof/>
                <w:lang w:val="en-US"/>
              </w:rPr>
              <w:t>400 m</w:t>
            </w:r>
          </w:p>
        </w:tc>
      </w:tr>
      <w:tr w:rsidR="00353289" w:rsidRPr="00353289" w14:paraId="35F4A074"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0F4C4D74" w14:textId="77777777" w:rsidR="00353289" w:rsidRPr="00353289" w:rsidRDefault="00353289" w:rsidP="00FD7C5A">
            <w:pPr>
              <w:rPr>
                <w:noProof/>
                <w:lang w:val="en-US"/>
              </w:rPr>
            </w:pPr>
            <w:r w:rsidRPr="00353289">
              <w:rPr>
                <w:noProof/>
                <w:lang w:val="en-US"/>
              </w:rPr>
              <w:t>5.2. certified seed</w:t>
            </w:r>
          </w:p>
        </w:tc>
        <w:tc>
          <w:tcPr>
            <w:tcW w:w="550" w:type="pct"/>
            <w:tcBorders>
              <w:top w:val="outset" w:sz="6" w:space="0" w:color="414142"/>
              <w:left w:val="outset" w:sz="6" w:space="0" w:color="414142"/>
              <w:bottom w:val="outset" w:sz="6" w:space="0" w:color="414142"/>
              <w:right w:val="outset" w:sz="6" w:space="0" w:color="414142"/>
            </w:tcBorders>
            <w:hideMark/>
          </w:tcPr>
          <w:p w14:paraId="7D440805" w14:textId="77777777" w:rsidR="00353289" w:rsidRPr="00353289" w:rsidRDefault="00353289" w:rsidP="00FD7C5A">
            <w:pPr>
              <w:jc w:val="center"/>
              <w:rPr>
                <w:noProof/>
                <w:lang w:val="en-US"/>
              </w:rPr>
            </w:pPr>
            <w:r w:rsidRPr="00353289">
              <w:rPr>
                <w:noProof/>
                <w:lang w:val="en-US"/>
              </w:rPr>
              <w:t>250 m</w:t>
            </w:r>
          </w:p>
        </w:tc>
      </w:tr>
      <w:tr w:rsidR="00353289" w:rsidRPr="00353289" w14:paraId="4EC89B00"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04BC46B4" w14:textId="77777777" w:rsidR="00353289" w:rsidRPr="00353289" w:rsidRDefault="00353289" w:rsidP="00FD7C5A">
            <w:pPr>
              <w:rPr>
                <w:noProof/>
                <w:lang w:val="en-US"/>
              </w:rPr>
            </w:pPr>
            <w:r w:rsidRPr="00353289">
              <w:rPr>
                <w:noProof/>
                <w:lang w:val="en-US"/>
              </w:rPr>
              <w:t>6. Between sowing fields of wheat, oat, barley and self-pollinating hybrid varieties of triticale certified seed (between the female component and sowing fields of any other variety of the same species, except for the male component)</w:t>
            </w:r>
          </w:p>
        </w:tc>
        <w:tc>
          <w:tcPr>
            <w:tcW w:w="550" w:type="pct"/>
            <w:tcBorders>
              <w:top w:val="outset" w:sz="6" w:space="0" w:color="414142"/>
              <w:left w:val="outset" w:sz="6" w:space="0" w:color="414142"/>
              <w:bottom w:val="outset" w:sz="6" w:space="0" w:color="414142"/>
              <w:right w:val="outset" w:sz="6" w:space="0" w:color="414142"/>
            </w:tcBorders>
            <w:hideMark/>
          </w:tcPr>
          <w:p w14:paraId="45F12295" w14:textId="77777777" w:rsidR="00353289" w:rsidRPr="00353289" w:rsidRDefault="00353289" w:rsidP="00FD7C5A">
            <w:pPr>
              <w:jc w:val="center"/>
              <w:rPr>
                <w:noProof/>
                <w:lang w:val="en-US"/>
              </w:rPr>
            </w:pPr>
            <w:r w:rsidRPr="00353289">
              <w:rPr>
                <w:noProof/>
                <w:lang w:val="en-US"/>
              </w:rPr>
              <w:t>25 m</w:t>
            </w:r>
          </w:p>
        </w:tc>
      </w:tr>
      <w:tr w:rsidR="00353289" w:rsidRPr="00353289" w14:paraId="017136F4"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00EF25EC" w14:textId="77777777" w:rsidR="00353289" w:rsidRPr="00353289" w:rsidRDefault="00353289" w:rsidP="00FD7C5A">
            <w:pPr>
              <w:rPr>
                <w:noProof/>
                <w:lang w:val="en-US"/>
              </w:rPr>
            </w:pPr>
            <w:r w:rsidRPr="00353289">
              <w:rPr>
                <w:noProof/>
                <w:lang w:val="en-US"/>
              </w:rPr>
              <w:t>7. Between sowing fields of barley hybrid basic seed, if the cytoplasmic male sterility is used</w:t>
            </w:r>
          </w:p>
        </w:tc>
        <w:tc>
          <w:tcPr>
            <w:tcW w:w="550" w:type="pct"/>
            <w:tcBorders>
              <w:top w:val="outset" w:sz="6" w:space="0" w:color="414142"/>
              <w:left w:val="outset" w:sz="6" w:space="0" w:color="414142"/>
              <w:bottom w:val="outset" w:sz="6" w:space="0" w:color="414142"/>
              <w:right w:val="outset" w:sz="6" w:space="0" w:color="414142"/>
            </w:tcBorders>
            <w:hideMark/>
          </w:tcPr>
          <w:p w14:paraId="718E76D1" w14:textId="77777777" w:rsidR="00353289" w:rsidRPr="00353289" w:rsidRDefault="00353289" w:rsidP="00FD7C5A">
            <w:pPr>
              <w:jc w:val="center"/>
              <w:rPr>
                <w:noProof/>
                <w:lang w:val="en-US"/>
              </w:rPr>
            </w:pPr>
            <w:r w:rsidRPr="00353289">
              <w:rPr>
                <w:noProof/>
                <w:lang w:val="en-US"/>
              </w:rPr>
              <w:t>100 m</w:t>
            </w:r>
          </w:p>
        </w:tc>
      </w:tr>
      <w:tr w:rsidR="00353289" w:rsidRPr="00353289" w14:paraId="04AC3567"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6F55D36E" w14:textId="77777777" w:rsidR="00353289" w:rsidRPr="00353289" w:rsidRDefault="00353289" w:rsidP="00FD7C5A">
            <w:pPr>
              <w:rPr>
                <w:noProof/>
                <w:lang w:val="en-US"/>
              </w:rPr>
            </w:pPr>
            <w:r w:rsidRPr="00353289">
              <w:rPr>
                <w:noProof/>
                <w:lang w:val="en-US"/>
              </w:rPr>
              <w:t>8. Between sowing fields of barley hybrid certified seed, if the cytoplasmic male sterility is used</w:t>
            </w:r>
          </w:p>
        </w:tc>
        <w:tc>
          <w:tcPr>
            <w:tcW w:w="550" w:type="pct"/>
            <w:tcBorders>
              <w:top w:val="outset" w:sz="6" w:space="0" w:color="414142"/>
              <w:left w:val="outset" w:sz="6" w:space="0" w:color="414142"/>
              <w:bottom w:val="outset" w:sz="6" w:space="0" w:color="414142"/>
              <w:right w:val="outset" w:sz="6" w:space="0" w:color="414142"/>
            </w:tcBorders>
            <w:hideMark/>
          </w:tcPr>
          <w:p w14:paraId="4A9D03EB" w14:textId="77777777" w:rsidR="00353289" w:rsidRPr="00353289" w:rsidRDefault="00353289" w:rsidP="00FD7C5A">
            <w:pPr>
              <w:jc w:val="center"/>
              <w:rPr>
                <w:noProof/>
                <w:lang w:val="en-US"/>
              </w:rPr>
            </w:pPr>
            <w:r w:rsidRPr="00353289">
              <w:rPr>
                <w:noProof/>
                <w:lang w:val="en-US"/>
              </w:rPr>
              <w:t>50 m</w:t>
            </w:r>
          </w:p>
        </w:tc>
      </w:tr>
      <w:tr w:rsidR="00353289" w:rsidRPr="00353289" w14:paraId="5DED5857"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5D895A87" w14:textId="77777777" w:rsidR="00353289" w:rsidRPr="00353289" w:rsidRDefault="00353289" w:rsidP="00FD7C5A">
            <w:pPr>
              <w:rPr>
                <w:noProof/>
                <w:lang w:val="en-US"/>
              </w:rPr>
            </w:pPr>
            <w:r w:rsidRPr="00353289">
              <w:rPr>
                <w:noProof/>
                <w:lang w:val="en-US"/>
              </w:rPr>
              <w:t>9. Between sowing fields of wheat hybrid basic seed with female components, if the cytoplasmic male sterility is used</w:t>
            </w:r>
          </w:p>
        </w:tc>
        <w:tc>
          <w:tcPr>
            <w:tcW w:w="550" w:type="pct"/>
            <w:tcBorders>
              <w:top w:val="outset" w:sz="6" w:space="0" w:color="414142"/>
              <w:left w:val="outset" w:sz="6" w:space="0" w:color="414142"/>
              <w:bottom w:val="outset" w:sz="6" w:space="0" w:color="414142"/>
              <w:right w:val="outset" w:sz="6" w:space="0" w:color="414142"/>
            </w:tcBorders>
            <w:hideMark/>
          </w:tcPr>
          <w:p w14:paraId="7962CA07" w14:textId="77777777" w:rsidR="00353289" w:rsidRPr="00353289" w:rsidRDefault="00353289" w:rsidP="00FD7C5A">
            <w:pPr>
              <w:jc w:val="center"/>
              <w:rPr>
                <w:noProof/>
                <w:lang w:val="en-US"/>
              </w:rPr>
            </w:pPr>
            <w:r w:rsidRPr="00353289">
              <w:rPr>
                <w:noProof/>
                <w:lang w:val="en-US"/>
              </w:rPr>
              <w:t>300 m</w:t>
            </w:r>
          </w:p>
        </w:tc>
      </w:tr>
      <w:tr w:rsidR="00353289" w:rsidRPr="00353289" w14:paraId="0BA0F0DB" w14:textId="77777777" w:rsidTr="00FD7C5A">
        <w:trPr>
          <w:trHeight w:val="283"/>
        </w:trPr>
        <w:tc>
          <w:tcPr>
            <w:tcW w:w="4450" w:type="pct"/>
            <w:tcBorders>
              <w:top w:val="outset" w:sz="6" w:space="0" w:color="414142"/>
              <w:left w:val="outset" w:sz="6" w:space="0" w:color="414142"/>
              <w:bottom w:val="outset" w:sz="6" w:space="0" w:color="414142"/>
              <w:right w:val="outset" w:sz="6" w:space="0" w:color="414142"/>
            </w:tcBorders>
            <w:hideMark/>
          </w:tcPr>
          <w:p w14:paraId="7562EDB9" w14:textId="77777777" w:rsidR="00353289" w:rsidRPr="00353289" w:rsidRDefault="00353289" w:rsidP="00FD7C5A">
            <w:pPr>
              <w:rPr>
                <w:noProof/>
                <w:lang w:val="en-US"/>
              </w:rPr>
            </w:pPr>
            <w:r w:rsidRPr="00353289">
              <w:rPr>
                <w:noProof/>
                <w:lang w:val="en-US"/>
              </w:rPr>
              <w:t>10. Between sowing fields of wheat hybrid certified seed, if the cytoplasmic male sterility is used</w:t>
            </w:r>
          </w:p>
        </w:tc>
        <w:tc>
          <w:tcPr>
            <w:tcW w:w="550" w:type="pct"/>
            <w:tcBorders>
              <w:top w:val="outset" w:sz="6" w:space="0" w:color="414142"/>
              <w:left w:val="outset" w:sz="6" w:space="0" w:color="414142"/>
              <w:bottom w:val="outset" w:sz="6" w:space="0" w:color="414142"/>
              <w:right w:val="outset" w:sz="6" w:space="0" w:color="414142"/>
            </w:tcBorders>
            <w:hideMark/>
          </w:tcPr>
          <w:p w14:paraId="6F46D687" w14:textId="77777777" w:rsidR="00353289" w:rsidRPr="00353289" w:rsidRDefault="00353289" w:rsidP="00FD7C5A">
            <w:pPr>
              <w:jc w:val="center"/>
              <w:rPr>
                <w:noProof/>
                <w:lang w:val="en-US"/>
              </w:rPr>
            </w:pPr>
            <w:r w:rsidRPr="00353289">
              <w:rPr>
                <w:noProof/>
                <w:lang w:val="en-US"/>
              </w:rPr>
              <w:t>25 m</w:t>
            </w:r>
          </w:p>
        </w:tc>
      </w:tr>
    </w:tbl>
    <w:p w14:paraId="3844C61E" w14:textId="77777777" w:rsidR="00353289" w:rsidRPr="003D4C5F" w:rsidRDefault="00353289" w:rsidP="00353289">
      <w:pPr>
        <w:jc w:val="both"/>
        <w:rPr>
          <w:noProof/>
          <w:lang w:val="en-US"/>
        </w:rPr>
      </w:pPr>
    </w:p>
    <w:p w14:paraId="41714E75" w14:textId="77777777" w:rsidR="00353289" w:rsidRPr="00353289" w:rsidRDefault="00353289" w:rsidP="00353289">
      <w:pPr>
        <w:jc w:val="both"/>
        <w:rPr>
          <w:noProof/>
          <w:lang w:val="en-US"/>
        </w:rPr>
      </w:pPr>
      <w:r w:rsidRPr="00353289">
        <w:rPr>
          <w:noProof/>
          <w:lang w:val="en-US"/>
        </w:rPr>
        <w:t>Notes.</w:t>
      </w:r>
    </w:p>
    <w:p w14:paraId="32DBA503" w14:textId="77777777" w:rsidR="00353289" w:rsidRPr="00353289" w:rsidRDefault="00353289" w:rsidP="00353289">
      <w:pPr>
        <w:jc w:val="both"/>
        <w:rPr>
          <w:noProof/>
          <w:lang w:val="en-US"/>
        </w:rPr>
      </w:pPr>
      <w:r w:rsidRPr="00353289">
        <w:rPr>
          <w:noProof/>
          <w:lang w:val="en-US"/>
        </w:rPr>
        <w:t>1. The minimum distance specified in Paragraphs 1, 2, 3, 4, 7,8, 9, and 10 of this Annex shall not apply to sowing fields where sufficient protection against undesirable foreign-pollination of a different type is ensured.</w:t>
      </w:r>
    </w:p>
    <w:p w14:paraId="2F563B02" w14:textId="77777777" w:rsidR="00353289" w:rsidRPr="00353289" w:rsidRDefault="00353289" w:rsidP="00353289">
      <w:pPr>
        <w:jc w:val="both"/>
        <w:rPr>
          <w:noProof/>
          <w:lang w:val="en-US"/>
        </w:rPr>
      </w:pPr>
      <w:r w:rsidRPr="00353289">
        <w:rPr>
          <w:noProof/>
          <w:lang w:val="en-US"/>
        </w:rPr>
        <w:t>2. The minimum distance between sowing fields of self-pollinating species or varieties shall be such that mixing of seed during harvesting is not possible.</w:t>
      </w:r>
    </w:p>
    <w:p w14:paraId="1A228A2E" w14:textId="77777777" w:rsidR="00353289" w:rsidRPr="00353289" w:rsidRDefault="00353289" w:rsidP="00353289">
      <w:pPr>
        <w:jc w:val="both"/>
        <w:rPr>
          <w:noProof/>
          <w:lang w:val="en-US"/>
        </w:rPr>
      </w:pPr>
      <w:r w:rsidRPr="00353289">
        <w:rPr>
          <w:noProof/>
          <w:lang w:val="en-US"/>
        </w:rPr>
        <w:br w:type="page"/>
      </w:r>
    </w:p>
    <w:p w14:paraId="3A1BC101" w14:textId="77777777" w:rsidR="00353289" w:rsidRPr="00353289" w:rsidRDefault="00353289" w:rsidP="00353289">
      <w:pPr>
        <w:jc w:val="right"/>
        <w:rPr>
          <w:b/>
          <w:noProof/>
          <w:lang w:val="en-US"/>
        </w:rPr>
      </w:pPr>
      <w:r w:rsidRPr="00353289">
        <w:rPr>
          <w:b/>
          <w:noProof/>
          <w:lang w:val="en-US"/>
        </w:rPr>
        <w:t>Annex 2</w:t>
      </w:r>
    </w:p>
    <w:p w14:paraId="55C82957" w14:textId="77777777" w:rsidR="00353289" w:rsidRPr="00353289" w:rsidRDefault="00353289" w:rsidP="00353289">
      <w:pPr>
        <w:jc w:val="right"/>
        <w:rPr>
          <w:noProof/>
          <w:lang w:val="en-US"/>
        </w:rPr>
      </w:pPr>
      <w:r w:rsidRPr="00353289">
        <w:rPr>
          <w:noProof/>
          <w:lang w:val="en-US"/>
        </w:rPr>
        <w:t>Cabinet Regulation No. 120</w:t>
      </w:r>
    </w:p>
    <w:p w14:paraId="7AE6D09C" w14:textId="77777777" w:rsidR="00353289" w:rsidRPr="00353289" w:rsidRDefault="00353289" w:rsidP="00353289">
      <w:pPr>
        <w:jc w:val="right"/>
        <w:rPr>
          <w:noProof/>
          <w:lang w:val="en-US"/>
        </w:rPr>
      </w:pPr>
      <w:r w:rsidRPr="00353289">
        <w:rPr>
          <w:noProof/>
          <w:lang w:val="en-US"/>
        </w:rPr>
        <w:t>13 February 2007</w:t>
      </w:r>
      <w:bookmarkStart w:id="386" w:name="piel-67422"/>
      <w:bookmarkStart w:id="387" w:name="piel2"/>
      <w:bookmarkEnd w:id="386"/>
      <w:bookmarkEnd w:id="387"/>
    </w:p>
    <w:p w14:paraId="03DDE0FE" w14:textId="77777777" w:rsidR="00353289" w:rsidRPr="003D4C5F" w:rsidRDefault="00353289" w:rsidP="00353289">
      <w:pPr>
        <w:jc w:val="both"/>
        <w:rPr>
          <w:b/>
          <w:bCs/>
          <w:noProof/>
          <w:lang w:val="en-US"/>
        </w:rPr>
      </w:pPr>
      <w:bookmarkStart w:id="388" w:name="n-736089"/>
      <w:bookmarkStart w:id="389" w:name="736089"/>
      <w:bookmarkEnd w:id="388"/>
      <w:bookmarkEnd w:id="389"/>
    </w:p>
    <w:p w14:paraId="720D2E89" w14:textId="77777777" w:rsidR="00353289" w:rsidRPr="003D4C5F" w:rsidRDefault="00353289" w:rsidP="00353289">
      <w:pPr>
        <w:jc w:val="both"/>
        <w:rPr>
          <w:b/>
          <w:bCs/>
          <w:noProof/>
          <w:lang w:val="en-US"/>
        </w:rPr>
      </w:pPr>
    </w:p>
    <w:p w14:paraId="7EBF3BCC" w14:textId="77777777" w:rsidR="00353289" w:rsidRPr="00353289" w:rsidRDefault="00353289" w:rsidP="00353289">
      <w:pPr>
        <w:jc w:val="center"/>
        <w:rPr>
          <w:b/>
          <w:noProof/>
          <w:sz w:val="28"/>
          <w:lang w:val="en-US"/>
        </w:rPr>
      </w:pPr>
      <w:r w:rsidRPr="00353289">
        <w:rPr>
          <w:b/>
          <w:noProof/>
          <w:sz w:val="28"/>
          <w:lang w:val="en-US"/>
        </w:rPr>
        <w:t>Number of Diseased Plants Permitted in Seed Growing Fields</w:t>
      </w:r>
    </w:p>
    <w:p w14:paraId="0965EF08" w14:textId="77777777" w:rsidR="00353289" w:rsidRPr="00353289" w:rsidRDefault="00353289" w:rsidP="00353289">
      <w:pPr>
        <w:jc w:val="center"/>
        <w:rPr>
          <w:noProof/>
          <w:lang w:val="en-US"/>
        </w:rPr>
      </w:pPr>
      <w:r w:rsidRPr="00353289">
        <w:rPr>
          <w:noProof/>
          <w:lang w:val="en-US"/>
        </w:rPr>
        <w:t>[</w:t>
      </w:r>
      <w:r w:rsidRPr="00353289">
        <w:rPr>
          <w:i/>
          <w:noProof/>
          <w:lang w:val="en-US"/>
        </w:rPr>
        <w:t>26 May 2020</w:t>
      </w:r>
      <w:r w:rsidRPr="00353289">
        <w:rPr>
          <w:noProof/>
          <w:lang w:val="en-US"/>
        </w:rPr>
        <w:t>]</w:t>
      </w:r>
    </w:p>
    <w:p w14:paraId="268FCB5E" w14:textId="77777777" w:rsidR="00353289" w:rsidRPr="00353289" w:rsidRDefault="00353289" w:rsidP="00353289">
      <w:pPr>
        <w:jc w:val="both"/>
        <w:rPr>
          <w:b/>
          <w:bCs/>
          <w:i/>
          <w:iCs/>
          <w:noProof/>
          <w:lang w:val="en-US"/>
        </w:rPr>
      </w:pPr>
    </w:p>
    <w:p w14:paraId="7579973B" w14:textId="77777777" w:rsidR="00353289" w:rsidRPr="00353289" w:rsidRDefault="00353289" w:rsidP="00353289">
      <w:pPr>
        <w:jc w:val="both"/>
        <w:rPr>
          <w:b/>
          <w:bCs/>
          <w:i/>
          <w:i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2"/>
        <w:gridCol w:w="2807"/>
        <w:gridCol w:w="1902"/>
        <w:gridCol w:w="1902"/>
        <w:gridCol w:w="1902"/>
      </w:tblGrid>
      <w:tr w:rsidR="00353289" w:rsidRPr="00353289" w14:paraId="05263818" w14:textId="77777777" w:rsidTr="00FD7C5A">
        <w:trPr>
          <w:trHeight w:val="567"/>
        </w:trPr>
        <w:tc>
          <w:tcPr>
            <w:tcW w:w="299" w:type="pct"/>
            <w:vMerge w:val="restart"/>
            <w:tcBorders>
              <w:top w:val="outset" w:sz="6" w:space="0" w:color="414142"/>
              <w:left w:val="outset" w:sz="6" w:space="0" w:color="414142"/>
              <w:bottom w:val="outset" w:sz="6" w:space="0" w:color="414142"/>
              <w:right w:val="outset" w:sz="6" w:space="0" w:color="414142"/>
            </w:tcBorders>
            <w:vAlign w:val="center"/>
            <w:hideMark/>
          </w:tcPr>
          <w:p w14:paraId="54ABBA94" w14:textId="77777777" w:rsidR="00353289" w:rsidRPr="00353289" w:rsidRDefault="00353289" w:rsidP="00FD7C5A">
            <w:pPr>
              <w:jc w:val="center"/>
              <w:rPr>
                <w:noProof/>
                <w:lang w:val="en-US"/>
              </w:rPr>
            </w:pPr>
            <w:r w:rsidRPr="00353289">
              <w:rPr>
                <w:noProof/>
                <w:lang w:val="en-US"/>
              </w:rPr>
              <w:t>No.</w:t>
            </w:r>
          </w:p>
        </w:tc>
        <w:tc>
          <w:tcPr>
            <w:tcW w:w="1550" w:type="pct"/>
            <w:vMerge w:val="restart"/>
            <w:tcBorders>
              <w:top w:val="outset" w:sz="6" w:space="0" w:color="414142"/>
              <w:left w:val="outset" w:sz="6" w:space="0" w:color="414142"/>
              <w:bottom w:val="outset" w:sz="6" w:space="0" w:color="414142"/>
              <w:right w:val="outset" w:sz="6" w:space="0" w:color="414142"/>
            </w:tcBorders>
            <w:vAlign w:val="center"/>
            <w:hideMark/>
          </w:tcPr>
          <w:p w14:paraId="5B219B40" w14:textId="77777777" w:rsidR="00353289" w:rsidRPr="00353289" w:rsidRDefault="00353289" w:rsidP="00FD7C5A">
            <w:pPr>
              <w:jc w:val="center"/>
              <w:rPr>
                <w:noProof/>
                <w:lang w:val="en-US"/>
              </w:rPr>
            </w:pPr>
            <w:r w:rsidRPr="00353289">
              <w:rPr>
                <w:noProof/>
                <w:lang w:val="en-US"/>
              </w:rPr>
              <w:t>Category of a sowing field</w:t>
            </w:r>
          </w:p>
        </w:tc>
        <w:tc>
          <w:tcPr>
            <w:tcW w:w="2100" w:type="pct"/>
            <w:gridSpan w:val="2"/>
            <w:tcBorders>
              <w:top w:val="outset" w:sz="6" w:space="0" w:color="414142"/>
              <w:left w:val="outset" w:sz="6" w:space="0" w:color="414142"/>
              <w:bottom w:val="outset" w:sz="6" w:space="0" w:color="414142"/>
              <w:right w:val="outset" w:sz="6" w:space="0" w:color="414142"/>
            </w:tcBorders>
            <w:vAlign w:val="center"/>
            <w:hideMark/>
          </w:tcPr>
          <w:p w14:paraId="334DDE23" w14:textId="77777777" w:rsidR="00353289" w:rsidRPr="00353289" w:rsidRDefault="00353289" w:rsidP="00FD7C5A">
            <w:pPr>
              <w:jc w:val="center"/>
              <w:rPr>
                <w:noProof/>
                <w:lang w:val="en-US"/>
              </w:rPr>
            </w:pPr>
            <w:r w:rsidRPr="00353289">
              <w:rPr>
                <w:noProof/>
                <w:lang w:val="en-US"/>
              </w:rPr>
              <w:t>Diseased plants in wheat, barley, oat and triticale sowing fields per 200 </w:t>
            </w:r>
            <w:r w:rsidRPr="003D4C5F">
              <w:rPr>
                <w:noProof/>
                <w:lang w:val="en-US"/>
              </w:rPr>
              <w:t>m</w:t>
            </w:r>
            <w:r w:rsidRPr="003D4C5F">
              <w:rPr>
                <w:noProof/>
                <w:vertAlign w:val="superscript"/>
                <w:lang w:val="en-US"/>
              </w:rPr>
              <w:t>2</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D4FB02B" w14:textId="77777777" w:rsidR="00353289" w:rsidRPr="003D4C5F" w:rsidRDefault="00353289" w:rsidP="00FD7C5A">
            <w:pPr>
              <w:jc w:val="center"/>
              <w:rPr>
                <w:noProof/>
                <w:lang w:val="en-US"/>
              </w:rPr>
            </w:pPr>
            <w:r w:rsidRPr="003D4C5F">
              <w:rPr>
                <w:noProof/>
                <w:lang w:val="en-US"/>
              </w:rPr>
              <w:t>Diseased plants in rye and triticale sowing fields per 200 m</w:t>
            </w:r>
            <w:r w:rsidRPr="003D4C5F">
              <w:rPr>
                <w:noProof/>
                <w:vertAlign w:val="superscript"/>
                <w:lang w:val="en-US"/>
              </w:rPr>
              <w:t>2</w:t>
            </w:r>
          </w:p>
        </w:tc>
      </w:tr>
      <w:tr w:rsidR="00353289" w:rsidRPr="00353289" w14:paraId="04067BE8" w14:textId="77777777" w:rsidTr="00FD7C5A">
        <w:trPr>
          <w:trHeight w:val="567"/>
        </w:trPr>
        <w:tc>
          <w:tcPr>
            <w:tcW w:w="299" w:type="pct"/>
            <w:vMerge/>
            <w:tcBorders>
              <w:top w:val="outset" w:sz="6" w:space="0" w:color="414142"/>
              <w:left w:val="outset" w:sz="6" w:space="0" w:color="414142"/>
              <w:bottom w:val="outset" w:sz="6" w:space="0" w:color="414142"/>
              <w:right w:val="outset" w:sz="6" w:space="0" w:color="414142"/>
            </w:tcBorders>
            <w:vAlign w:val="center"/>
            <w:hideMark/>
          </w:tcPr>
          <w:p w14:paraId="2642955C" w14:textId="77777777" w:rsidR="00353289" w:rsidRPr="00353289" w:rsidRDefault="00353289" w:rsidP="00FD7C5A">
            <w:pPr>
              <w:jc w:val="center"/>
              <w:rPr>
                <w:noProof/>
                <w:lang w:val="en-US"/>
              </w:rPr>
            </w:pPr>
          </w:p>
        </w:tc>
        <w:tc>
          <w:tcPr>
            <w:tcW w:w="1550" w:type="pct"/>
            <w:vMerge/>
            <w:tcBorders>
              <w:top w:val="outset" w:sz="6" w:space="0" w:color="414142"/>
              <w:left w:val="outset" w:sz="6" w:space="0" w:color="414142"/>
              <w:bottom w:val="outset" w:sz="6" w:space="0" w:color="414142"/>
              <w:right w:val="outset" w:sz="6" w:space="0" w:color="414142"/>
            </w:tcBorders>
            <w:vAlign w:val="center"/>
            <w:hideMark/>
          </w:tcPr>
          <w:p w14:paraId="6368BD71" w14:textId="77777777" w:rsidR="00353289" w:rsidRPr="00353289" w:rsidRDefault="00353289" w:rsidP="00FD7C5A">
            <w:pPr>
              <w:jc w:val="center"/>
              <w:rPr>
                <w:noProof/>
                <w:lang w:val="en-US"/>
              </w:rPr>
            </w:pP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4387BC8" w14:textId="77777777" w:rsidR="00353289" w:rsidRPr="00353289" w:rsidRDefault="00353289" w:rsidP="00FD7C5A">
            <w:pPr>
              <w:jc w:val="center"/>
              <w:rPr>
                <w:noProof/>
                <w:lang w:val="en-US"/>
              </w:rPr>
            </w:pPr>
            <w:r w:rsidRPr="00353289">
              <w:rPr>
                <w:noProof/>
                <w:lang w:val="en-US"/>
              </w:rPr>
              <w:t>with loose smut</w:t>
            </w:r>
          </w:p>
          <w:p w14:paraId="45F1786E" w14:textId="77777777" w:rsidR="00353289" w:rsidRPr="00353289" w:rsidRDefault="00353289" w:rsidP="00FD7C5A">
            <w:pPr>
              <w:jc w:val="center"/>
              <w:rPr>
                <w:noProof/>
                <w:lang w:val="en-US"/>
              </w:rPr>
            </w:pPr>
            <w:r w:rsidRPr="00353289">
              <w:rPr>
                <w:noProof/>
                <w:lang w:val="en-US"/>
              </w:rPr>
              <w:t>(</w:t>
            </w:r>
            <w:r w:rsidRPr="00353289">
              <w:rPr>
                <w:i/>
                <w:noProof/>
                <w:lang w:val="en-US"/>
              </w:rPr>
              <w:t>Ustilago avenae, Ustilago nuda, Ustilago tritici</w:t>
            </w:r>
            <w:r w:rsidRPr="00353289">
              <w:rPr>
                <w:noProof/>
                <w:lang w:val="en-US"/>
              </w:rPr>
              <w:t>)</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BA5E675" w14:textId="77777777" w:rsidR="00353289" w:rsidRPr="00353289" w:rsidRDefault="00353289" w:rsidP="00FD7C5A">
            <w:pPr>
              <w:jc w:val="center"/>
              <w:rPr>
                <w:noProof/>
                <w:lang w:val="en-US"/>
              </w:rPr>
            </w:pPr>
            <w:r w:rsidRPr="00353289">
              <w:rPr>
                <w:noProof/>
                <w:lang w:val="en-US"/>
              </w:rPr>
              <w:t>with stinking smut</w:t>
            </w:r>
          </w:p>
          <w:p w14:paraId="0686EFD2" w14:textId="77777777" w:rsidR="00353289" w:rsidRPr="00353289" w:rsidRDefault="00353289" w:rsidP="00FD7C5A">
            <w:pPr>
              <w:jc w:val="center"/>
              <w:rPr>
                <w:noProof/>
                <w:lang w:val="en-US"/>
              </w:rPr>
            </w:pPr>
            <w:r w:rsidRPr="00353289">
              <w:rPr>
                <w:noProof/>
                <w:lang w:val="en-US"/>
              </w:rPr>
              <w:t>(</w:t>
            </w:r>
            <w:r w:rsidRPr="00353289">
              <w:rPr>
                <w:i/>
                <w:noProof/>
                <w:lang w:val="en-US"/>
              </w:rPr>
              <w:t>Ustilago kolleri, Ustilago hordei, Tilletia caries</w:t>
            </w:r>
            <w:r w:rsidRPr="00353289">
              <w:rPr>
                <w:noProof/>
                <w:lang w:val="en-US"/>
              </w:rPr>
              <w:t>)</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1AB128D" w14:textId="77777777" w:rsidR="00353289" w:rsidRPr="00353289" w:rsidRDefault="00353289" w:rsidP="00FD7C5A">
            <w:pPr>
              <w:jc w:val="center"/>
              <w:rPr>
                <w:noProof/>
                <w:lang w:val="en-US"/>
              </w:rPr>
            </w:pPr>
            <w:r w:rsidRPr="00353289">
              <w:rPr>
                <w:noProof/>
                <w:lang w:val="en-US"/>
              </w:rPr>
              <w:t>with stem smut</w:t>
            </w:r>
          </w:p>
          <w:p w14:paraId="1AF354BC" w14:textId="77777777" w:rsidR="00353289" w:rsidRPr="003D4C5F" w:rsidRDefault="00353289" w:rsidP="00FD7C5A">
            <w:pPr>
              <w:jc w:val="center"/>
              <w:rPr>
                <w:noProof/>
                <w:lang w:val="en-US"/>
              </w:rPr>
            </w:pPr>
            <w:r w:rsidRPr="003D4C5F">
              <w:rPr>
                <w:noProof/>
                <w:lang w:val="en-US"/>
              </w:rPr>
              <w:t>(</w:t>
            </w:r>
            <w:r w:rsidRPr="003D4C5F">
              <w:rPr>
                <w:i/>
                <w:noProof/>
                <w:lang w:val="en-US"/>
              </w:rPr>
              <w:t>Urocystis occulta</w:t>
            </w:r>
            <w:r w:rsidRPr="003D4C5F">
              <w:rPr>
                <w:noProof/>
                <w:lang w:val="en-US"/>
              </w:rPr>
              <w:t>)</w:t>
            </w:r>
          </w:p>
        </w:tc>
      </w:tr>
      <w:tr w:rsidR="00353289" w:rsidRPr="00353289" w14:paraId="021D9499" w14:textId="77777777" w:rsidTr="00FD7C5A">
        <w:trPr>
          <w:trHeight w:val="567"/>
        </w:trPr>
        <w:tc>
          <w:tcPr>
            <w:tcW w:w="299" w:type="pct"/>
            <w:tcBorders>
              <w:top w:val="outset" w:sz="6" w:space="0" w:color="414142"/>
              <w:left w:val="outset" w:sz="6" w:space="0" w:color="414142"/>
              <w:bottom w:val="outset" w:sz="6" w:space="0" w:color="414142"/>
              <w:right w:val="outset" w:sz="6" w:space="0" w:color="414142"/>
            </w:tcBorders>
            <w:vAlign w:val="center"/>
            <w:hideMark/>
          </w:tcPr>
          <w:p w14:paraId="07CC21F7" w14:textId="77777777" w:rsidR="00353289" w:rsidRPr="00353289" w:rsidRDefault="00353289" w:rsidP="00FD7C5A">
            <w:pPr>
              <w:jc w:val="center"/>
              <w:rPr>
                <w:noProof/>
                <w:lang w:val="en-US"/>
              </w:rPr>
            </w:pPr>
            <w:r w:rsidRPr="00353289">
              <w:rPr>
                <w:noProof/>
                <w:lang w:val="en-US"/>
              </w:rPr>
              <w:t>1.</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3D3FBA6D" w14:textId="77777777" w:rsidR="00353289" w:rsidRPr="00353289" w:rsidRDefault="00353289" w:rsidP="00FD7C5A">
            <w:pPr>
              <w:jc w:val="center"/>
              <w:rPr>
                <w:noProof/>
                <w:lang w:val="en-US"/>
              </w:rPr>
            </w:pPr>
            <w:r w:rsidRPr="00353289">
              <w:rPr>
                <w:noProof/>
                <w:lang w:val="en-US"/>
              </w:rPr>
              <w:t>Pre-basic category sowing fields</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0DFBC31" w14:textId="77777777" w:rsidR="00353289" w:rsidRPr="00353289" w:rsidRDefault="00353289" w:rsidP="00FD7C5A">
            <w:pPr>
              <w:jc w:val="center"/>
              <w:rPr>
                <w:noProof/>
                <w:lang w:val="en-US"/>
              </w:rPr>
            </w:pPr>
            <w:r w:rsidRPr="00353289">
              <w:rPr>
                <w:noProof/>
                <w:lang w:val="en-US"/>
              </w:rPr>
              <w:t>2</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243806A" w14:textId="77777777" w:rsidR="00353289" w:rsidRPr="00353289" w:rsidRDefault="00353289" w:rsidP="00FD7C5A">
            <w:pPr>
              <w:jc w:val="center"/>
              <w:rPr>
                <w:noProof/>
                <w:lang w:val="en-US"/>
              </w:rPr>
            </w:pPr>
            <w:r w:rsidRPr="00353289">
              <w:rPr>
                <w:noProof/>
                <w:lang w:val="en-US"/>
              </w:rPr>
              <w:t>2</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2A22977" w14:textId="77777777" w:rsidR="00353289" w:rsidRPr="00353289" w:rsidRDefault="00353289" w:rsidP="00FD7C5A">
            <w:pPr>
              <w:jc w:val="center"/>
              <w:rPr>
                <w:noProof/>
                <w:lang w:val="en-US"/>
              </w:rPr>
            </w:pPr>
            <w:r w:rsidRPr="00353289">
              <w:rPr>
                <w:noProof/>
                <w:lang w:val="en-US"/>
              </w:rPr>
              <w:t>2</w:t>
            </w:r>
          </w:p>
        </w:tc>
      </w:tr>
      <w:tr w:rsidR="00353289" w:rsidRPr="00353289" w14:paraId="00776D35" w14:textId="77777777" w:rsidTr="00FD7C5A">
        <w:trPr>
          <w:trHeight w:val="567"/>
        </w:trPr>
        <w:tc>
          <w:tcPr>
            <w:tcW w:w="299" w:type="pct"/>
            <w:tcBorders>
              <w:top w:val="outset" w:sz="6" w:space="0" w:color="414142"/>
              <w:left w:val="outset" w:sz="6" w:space="0" w:color="414142"/>
              <w:bottom w:val="outset" w:sz="6" w:space="0" w:color="414142"/>
              <w:right w:val="outset" w:sz="6" w:space="0" w:color="414142"/>
            </w:tcBorders>
            <w:vAlign w:val="center"/>
            <w:hideMark/>
          </w:tcPr>
          <w:p w14:paraId="43DA674E" w14:textId="77777777" w:rsidR="00353289" w:rsidRPr="00353289" w:rsidRDefault="00353289" w:rsidP="00FD7C5A">
            <w:pPr>
              <w:jc w:val="center"/>
              <w:rPr>
                <w:noProof/>
                <w:lang w:val="en-US"/>
              </w:rPr>
            </w:pPr>
            <w:r w:rsidRPr="00353289">
              <w:rPr>
                <w:noProof/>
                <w:lang w:val="en-US"/>
              </w:rPr>
              <w:t>2.</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CB9FE3F" w14:textId="77777777" w:rsidR="00353289" w:rsidRPr="00353289" w:rsidRDefault="00353289" w:rsidP="00FD7C5A">
            <w:pPr>
              <w:jc w:val="center"/>
              <w:rPr>
                <w:noProof/>
                <w:lang w:val="en-US"/>
              </w:rPr>
            </w:pPr>
            <w:r w:rsidRPr="00353289">
              <w:rPr>
                <w:noProof/>
                <w:lang w:val="en-US"/>
              </w:rPr>
              <w:t>Basic category sowing fields</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65B785F" w14:textId="77777777" w:rsidR="00353289" w:rsidRPr="00353289" w:rsidRDefault="00353289" w:rsidP="00FD7C5A">
            <w:pPr>
              <w:jc w:val="center"/>
              <w:rPr>
                <w:noProof/>
                <w:lang w:val="en-US"/>
              </w:rPr>
            </w:pPr>
            <w:r w:rsidRPr="00353289">
              <w:rPr>
                <w:noProof/>
                <w:lang w:val="en-US"/>
              </w:rPr>
              <w:t>10</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2E25CB46" w14:textId="77777777" w:rsidR="00353289" w:rsidRPr="00353289" w:rsidRDefault="00353289" w:rsidP="00FD7C5A">
            <w:pPr>
              <w:jc w:val="center"/>
              <w:rPr>
                <w:noProof/>
                <w:lang w:val="en-US"/>
              </w:rPr>
            </w:pPr>
            <w:r w:rsidRPr="00353289">
              <w:rPr>
                <w:noProof/>
                <w:lang w:val="en-US"/>
              </w:rPr>
              <w:t>10</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AF41285" w14:textId="77777777" w:rsidR="00353289" w:rsidRPr="00353289" w:rsidRDefault="00353289" w:rsidP="00FD7C5A">
            <w:pPr>
              <w:jc w:val="center"/>
              <w:rPr>
                <w:noProof/>
                <w:lang w:val="en-US"/>
              </w:rPr>
            </w:pPr>
            <w:r w:rsidRPr="00353289">
              <w:rPr>
                <w:noProof/>
                <w:lang w:val="en-US"/>
              </w:rPr>
              <w:t>10</w:t>
            </w:r>
          </w:p>
        </w:tc>
      </w:tr>
      <w:tr w:rsidR="00353289" w:rsidRPr="00353289" w14:paraId="7C39D58B" w14:textId="77777777" w:rsidTr="00FD7C5A">
        <w:trPr>
          <w:trHeight w:val="567"/>
        </w:trPr>
        <w:tc>
          <w:tcPr>
            <w:tcW w:w="299" w:type="pct"/>
            <w:tcBorders>
              <w:top w:val="outset" w:sz="6" w:space="0" w:color="414142"/>
              <w:left w:val="outset" w:sz="6" w:space="0" w:color="414142"/>
              <w:bottom w:val="outset" w:sz="6" w:space="0" w:color="414142"/>
              <w:right w:val="outset" w:sz="6" w:space="0" w:color="414142"/>
            </w:tcBorders>
            <w:vAlign w:val="center"/>
            <w:hideMark/>
          </w:tcPr>
          <w:p w14:paraId="00A54B85" w14:textId="77777777" w:rsidR="00353289" w:rsidRPr="00353289" w:rsidRDefault="00353289" w:rsidP="00FD7C5A">
            <w:pPr>
              <w:jc w:val="center"/>
              <w:rPr>
                <w:noProof/>
                <w:lang w:val="en-US"/>
              </w:rPr>
            </w:pPr>
            <w:r w:rsidRPr="00353289">
              <w:rPr>
                <w:noProof/>
                <w:lang w:val="en-US"/>
              </w:rPr>
              <w:t>3.</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604EE8CF" w14:textId="77777777" w:rsidR="00353289" w:rsidRPr="00353289" w:rsidRDefault="00353289" w:rsidP="00FD7C5A">
            <w:pPr>
              <w:jc w:val="center"/>
              <w:rPr>
                <w:noProof/>
                <w:lang w:val="en-US"/>
              </w:rPr>
            </w:pPr>
            <w:r w:rsidRPr="00353289">
              <w:rPr>
                <w:noProof/>
                <w:lang w:val="en-US"/>
              </w:rPr>
              <w:t>Certified category sowing fields</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4E463B14" w14:textId="77777777" w:rsidR="00353289" w:rsidRPr="00353289" w:rsidRDefault="00353289" w:rsidP="00FD7C5A">
            <w:pPr>
              <w:jc w:val="center"/>
              <w:rPr>
                <w:noProof/>
                <w:lang w:val="en-US"/>
              </w:rPr>
            </w:pPr>
            <w:r w:rsidRPr="00353289">
              <w:rPr>
                <w:noProof/>
                <w:lang w:val="en-US"/>
              </w:rPr>
              <w:t>30</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5552BE" w14:textId="77777777" w:rsidR="00353289" w:rsidRPr="00353289" w:rsidRDefault="00353289" w:rsidP="00FD7C5A">
            <w:pPr>
              <w:jc w:val="center"/>
              <w:rPr>
                <w:noProof/>
                <w:lang w:val="en-US"/>
              </w:rPr>
            </w:pPr>
            <w:r w:rsidRPr="00353289">
              <w:rPr>
                <w:noProof/>
                <w:lang w:val="en-US"/>
              </w:rPr>
              <w:t>30</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F54331E" w14:textId="77777777" w:rsidR="00353289" w:rsidRPr="00353289" w:rsidRDefault="00353289" w:rsidP="00FD7C5A">
            <w:pPr>
              <w:jc w:val="center"/>
              <w:rPr>
                <w:noProof/>
                <w:lang w:val="en-US"/>
              </w:rPr>
            </w:pPr>
            <w:r w:rsidRPr="00353289">
              <w:rPr>
                <w:noProof/>
                <w:lang w:val="en-US"/>
              </w:rPr>
              <w:t>30</w:t>
            </w:r>
          </w:p>
        </w:tc>
      </w:tr>
    </w:tbl>
    <w:p w14:paraId="51C238EB" w14:textId="77777777" w:rsidR="00353289" w:rsidRPr="003D4C5F" w:rsidRDefault="00353289" w:rsidP="00353289">
      <w:pPr>
        <w:jc w:val="both"/>
        <w:rPr>
          <w:noProof/>
          <w:lang w:val="en-US"/>
        </w:rPr>
      </w:pPr>
    </w:p>
    <w:p w14:paraId="230E804A" w14:textId="77777777" w:rsidR="00353289" w:rsidRPr="00353289" w:rsidRDefault="00353289" w:rsidP="00353289">
      <w:pPr>
        <w:jc w:val="both"/>
        <w:rPr>
          <w:noProof/>
          <w:lang w:val="en-US"/>
        </w:rPr>
      </w:pPr>
      <w:r w:rsidRPr="00353289">
        <w:rPr>
          <w:noProof/>
          <w:lang w:val="en-US"/>
        </w:rPr>
        <w:br w:type="page"/>
      </w:r>
    </w:p>
    <w:p w14:paraId="7E5C6674" w14:textId="77777777" w:rsidR="00353289" w:rsidRPr="00353289" w:rsidRDefault="00353289" w:rsidP="00353289">
      <w:pPr>
        <w:jc w:val="right"/>
        <w:rPr>
          <w:b/>
          <w:noProof/>
          <w:lang w:val="en-US"/>
        </w:rPr>
      </w:pPr>
      <w:r w:rsidRPr="00353289">
        <w:rPr>
          <w:b/>
          <w:noProof/>
          <w:lang w:val="en-US"/>
        </w:rPr>
        <w:t>Annex 3</w:t>
      </w:r>
    </w:p>
    <w:p w14:paraId="39D36C99" w14:textId="77777777" w:rsidR="00353289" w:rsidRPr="00353289" w:rsidRDefault="00353289" w:rsidP="00353289">
      <w:pPr>
        <w:jc w:val="right"/>
        <w:rPr>
          <w:noProof/>
          <w:lang w:val="en-US"/>
        </w:rPr>
      </w:pPr>
      <w:r w:rsidRPr="00353289">
        <w:rPr>
          <w:noProof/>
          <w:lang w:val="en-US"/>
        </w:rPr>
        <w:t>Cabinet Regulation No. 120</w:t>
      </w:r>
    </w:p>
    <w:p w14:paraId="7EF9F82E" w14:textId="77777777" w:rsidR="00353289" w:rsidRPr="00353289" w:rsidRDefault="00353289" w:rsidP="00353289">
      <w:pPr>
        <w:jc w:val="right"/>
        <w:rPr>
          <w:noProof/>
          <w:lang w:val="en-US"/>
        </w:rPr>
      </w:pPr>
      <w:r w:rsidRPr="00353289">
        <w:rPr>
          <w:noProof/>
          <w:lang w:val="en-US"/>
        </w:rPr>
        <w:t>13 February 2007</w:t>
      </w:r>
      <w:bookmarkStart w:id="390" w:name="piel-1123982"/>
      <w:bookmarkStart w:id="391" w:name="piel3"/>
      <w:bookmarkEnd w:id="390"/>
      <w:bookmarkEnd w:id="391"/>
    </w:p>
    <w:p w14:paraId="56B2EB4E" w14:textId="77777777" w:rsidR="00353289" w:rsidRPr="00353289" w:rsidRDefault="00353289" w:rsidP="00353289">
      <w:pPr>
        <w:jc w:val="right"/>
        <w:rPr>
          <w:noProof/>
          <w:lang w:val="en-US"/>
        </w:rPr>
      </w:pPr>
      <w:r w:rsidRPr="00353289">
        <w:rPr>
          <w:noProof/>
          <w:lang w:val="en-US"/>
        </w:rPr>
        <w:t>[</w:t>
      </w:r>
      <w:r w:rsidRPr="00353289">
        <w:rPr>
          <w:i/>
          <w:iCs/>
          <w:noProof/>
          <w:lang w:val="en-US"/>
        </w:rPr>
        <w:t>9 August 2022 / The new wording of the Annex shall come into force on 1 September 2022, see Paragraph 2 of the amendments</w:t>
      </w:r>
      <w:r w:rsidRPr="00353289">
        <w:rPr>
          <w:noProof/>
          <w:lang w:val="en-US"/>
        </w:rPr>
        <w:t>]</w:t>
      </w:r>
    </w:p>
    <w:p w14:paraId="28F9ED13" w14:textId="77777777" w:rsidR="00353289" w:rsidRPr="00353289" w:rsidRDefault="00353289" w:rsidP="00353289">
      <w:pPr>
        <w:jc w:val="both"/>
        <w:rPr>
          <w:noProof/>
          <w:lang w:val="en-US"/>
        </w:rPr>
      </w:pPr>
      <w:bookmarkStart w:id="392" w:name="n-1123983"/>
      <w:bookmarkStart w:id="393" w:name="1123983"/>
      <w:bookmarkEnd w:id="392"/>
      <w:bookmarkEnd w:id="393"/>
    </w:p>
    <w:p w14:paraId="1708AE4C" w14:textId="77777777" w:rsidR="00353289" w:rsidRPr="00353289" w:rsidRDefault="00353289" w:rsidP="00353289">
      <w:pPr>
        <w:jc w:val="both"/>
        <w:rPr>
          <w:noProof/>
          <w:lang w:val="en-US"/>
        </w:rPr>
      </w:pPr>
    </w:p>
    <w:p w14:paraId="43135C85" w14:textId="77777777" w:rsidR="00353289" w:rsidRPr="00353289" w:rsidRDefault="00353289" w:rsidP="00353289">
      <w:pPr>
        <w:jc w:val="center"/>
        <w:rPr>
          <w:b/>
          <w:noProof/>
          <w:sz w:val="28"/>
          <w:lang w:val="en-US"/>
        </w:rPr>
      </w:pPr>
      <w:r w:rsidRPr="00353289">
        <w:rPr>
          <w:b/>
          <w:noProof/>
          <w:sz w:val="28"/>
          <w:lang w:val="en-US"/>
        </w:rPr>
        <w:t>Requirements for Varietal Purity</w:t>
      </w:r>
    </w:p>
    <w:p w14:paraId="58D13C06" w14:textId="77777777" w:rsidR="00353289" w:rsidRPr="003D4C5F" w:rsidRDefault="00353289" w:rsidP="00353289">
      <w:pPr>
        <w:jc w:val="both"/>
        <w:rPr>
          <w:noProof/>
          <w:lang w:val="en-US"/>
        </w:rPr>
      </w:pPr>
    </w:p>
    <w:p w14:paraId="6DF8869F" w14:textId="77777777" w:rsidR="00353289" w:rsidRPr="003D4C5F" w:rsidRDefault="00353289" w:rsidP="00353289">
      <w:pPr>
        <w:jc w:val="both"/>
        <w:rPr>
          <w:noProof/>
          <w:lang w:val="en-US"/>
        </w:rPr>
      </w:pPr>
    </w:p>
    <w:p w14:paraId="725176CC" w14:textId="77777777" w:rsidR="00353289" w:rsidRPr="00353289" w:rsidRDefault="00353289" w:rsidP="00353289">
      <w:pPr>
        <w:jc w:val="both"/>
        <w:rPr>
          <w:noProof/>
          <w:lang w:val="en-US"/>
        </w:rPr>
      </w:pPr>
      <w:r w:rsidRPr="00353289">
        <w:rPr>
          <w:noProof/>
          <w:lang w:val="en-US"/>
        </w:rPr>
        <w:t>1. The following varietal purity requirements are specified for oats, barley and wheat (except for hybrids):</w:t>
      </w:r>
    </w:p>
    <w:p w14:paraId="3A4765D3" w14:textId="77777777" w:rsidR="00353289" w:rsidRPr="003D4C5F" w:rsidRDefault="00353289" w:rsidP="00353289">
      <w:pPr>
        <w:jc w:val="both"/>
        <w:rPr>
          <w:noProof/>
          <w:lang w:val="en-US"/>
        </w:rPr>
      </w:pPr>
    </w:p>
    <w:tbl>
      <w:tblPr>
        <w:tblW w:w="900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00"/>
        <w:gridCol w:w="3600"/>
      </w:tblGrid>
      <w:tr w:rsidR="00353289" w:rsidRPr="00353289" w14:paraId="3BCB7AAB" w14:textId="77777777" w:rsidTr="00FD7C5A">
        <w:trPr>
          <w:trHeight w:val="283"/>
        </w:trPr>
        <w:tc>
          <w:tcPr>
            <w:tcW w:w="3000" w:type="pct"/>
            <w:tcBorders>
              <w:top w:val="outset" w:sz="6" w:space="0" w:color="414142"/>
              <w:left w:val="outset" w:sz="6" w:space="0" w:color="414142"/>
              <w:bottom w:val="outset" w:sz="6" w:space="0" w:color="414142"/>
              <w:right w:val="outset" w:sz="6" w:space="0" w:color="414142"/>
            </w:tcBorders>
            <w:vAlign w:val="center"/>
            <w:hideMark/>
          </w:tcPr>
          <w:p w14:paraId="601A10EA" w14:textId="77777777" w:rsidR="00353289" w:rsidRPr="00353289" w:rsidRDefault="00353289" w:rsidP="00FD7C5A">
            <w:pPr>
              <w:jc w:val="center"/>
              <w:rPr>
                <w:noProof/>
                <w:lang w:val="en-US"/>
              </w:rPr>
            </w:pPr>
            <w:r w:rsidRPr="00353289">
              <w:rPr>
                <w:noProof/>
                <w:lang w:val="en-US"/>
              </w:rPr>
              <w:t>Seed category</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6307C2DD" w14:textId="77777777" w:rsidR="00353289" w:rsidRPr="00353289" w:rsidRDefault="00353289" w:rsidP="00FD7C5A">
            <w:pPr>
              <w:jc w:val="center"/>
              <w:rPr>
                <w:noProof/>
                <w:lang w:val="en-US"/>
              </w:rPr>
            </w:pPr>
            <w:r w:rsidRPr="00353289">
              <w:rPr>
                <w:noProof/>
                <w:lang w:val="en-US"/>
              </w:rPr>
              <w:t>Minimum varietal purity (%)</w:t>
            </w:r>
          </w:p>
        </w:tc>
      </w:tr>
      <w:tr w:rsidR="00353289" w:rsidRPr="00353289" w14:paraId="7AAB2D56" w14:textId="77777777" w:rsidTr="00FD7C5A">
        <w:trPr>
          <w:trHeight w:val="283"/>
        </w:trPr>
        <w:tc>
          <w:tcPr>
            <w:tcW w:w="3000" w:type="pct"/>
            <w:tcBorders>
              <w:top w:val="outset" w:sz="6" w:space="0" w:color="414142"/>
              <w:left w:val="outset" w:sz="6" w:space="0" w:color="414142"/>
              <w:bottom w:val="outset" w:sz="6" w:space="0" w:color="414142"/>
              <w:right w:val="outset" w:sz="6" w:space="0" w:color="414142"/>
            </w:tcBorders>
            <w:vAlign w:val="bottom"/>
            <w:hideMark/>
          </w:tcPr>
          <w:p w14:paraId="082DB88F" w14:textId="77777777" w:rsidR="00353289" w:rsidRPr="00353289" w:rsidRDefault="00353289" w:rsidP="00FD7C5A">
            <w:pPr>
              <w:jc w:val="both"/>
              <w:rPr>
                <w:noProof/>
                <w:lang w:val="en-US"/>
              </w:rPr>
            </w:pPr>
            <w:r w:rsidRPr="00353289">
              <w:rPr>
                <w:noProof/>
                <w:lang w:val="en-US"/>
              </w:rPr>
              <w:t>1.1. basic seed</w:t>
            </w:r>
          </w:p>
        </w:tc>
        <w:tc>
          <w:tcPr>
            <w:tcW w:w="2000" w:type="pct"/>
            <w:tcBorders>
              <w:top w:val="outset" w:sz="6" w:space="0" w:color="414142"/>
              <w:left w:val="outset" w:sz="6" w:space="0" w:color="414142"/>
              <w:bottom w:val="outset" w:sz="6" w:space="0" w:color="414142"/>
              <w:right w:val="outset" w:sz="6" w:space="0" w:color="414142"/>
            </w:tcBorders>
            <w:vAlign w:val="bottom"/>
            <w:hideMark/>
          </w:tcPr>
          <w:p w14:paraId="5D0DEF88" w14:textId="77777777" w:rsidR="00353289" w:rsidRPr="00353289" w:rsidRDefault="00353289" w:rsidP="00FD7C5A">
            <w:pPr>
              <w:jc w:val="center"/>
              <w:rPr>
                <w:noProof/>
                <w:lang w:val="en-US"/>
              </w:rPr>
            </w:pPr>
            <w:r w:rsidRPr="00353289">
              <w:rPr>
                <w:noProof/>
                <w:lang w:val="en-US"/>
              </w:rPr>
              <w:t>99.9</w:t>
            </w:r>
          </w:p>
        </w:tc>
      </w:tr>
      <w:tr w:rsidR="00353289" w:rsidRPr="00353289" w14:paraId="694B9ED9" w14:textId="77777777" w:rsidTr="00FD7C5A">
        <w:trPr>
          <w:trHeight w:val="283"/>
        </w:trPr>
        <w:tc>
          <w:tcPr>
            <w:tcW w:w="3000" w:type="pct"/>
            <w:tcBorders>
              <w:top w:val="outset" w:sz="6" w:space="0" w:color="414142"/>
              <w:left w:val="outset" w:sz="6" w:space="0" w:color="414142"/>
              <w:bottom w:val="outset" w:sz="6" w:space="0" w:color="414142"/>
              <w:right w:val="outset" w:sz="6" w:space="0" w:color="414142"/>
            </w:tcBorders>
            <w:vAlign w:val="center"/>
            <w:hideMark/>
          </w:tcPr>
          <w:p w14:paraId="13F742E4" w14:textId="77777777" w:rsidR="00353289" w:rsidRPr="00353289" w:rsidRDefault="00353289" w:rsidP="00FD7C5A">
            <w:pPr>
              <w:jc w:val="both"/>
              <w:rPr>
                <w:noProof/>
                <w:lang w:val="en-US"/>
              </w:rPr>
            </w:pPr>
            <w:r w:rsidRPr="00353289">
              <w:rPr>
                <w:noProof/>
                <w:lang w:val="en-US"/>
              </w:rPr>
              <w:t>1.2. first generation certified seed</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0FCDE80B" w14:textId="77777777" w:rsidR="00353289" w:rsidRPr="00353289" w:rsidRDefault="00353289" w:rsidP="00FD7C5A">
            <w:pPr>
              <w:jc w:val="center"/>
              <w:rPr>
                <w:noProof/>
                <w:lang w:val="en-US"/>
              </w:rPr>
            </w:pPr>
            <w:r w:rsidRPr="00353289">
              <w:rPr>
                <w:noProof/>
                <w:lang w:val="en-US"/>
              </w:rPr>
              <w:t>99.7</w:t>
            </w:r>
          </w:p>
        </w:tc>
      </w:tr>
      <w:tr w:rsidR="00353289" w:rsidRPr="00353289" w14:paraId="4A19F3DE" w14:textId="77777777" w:rsidTr="00FD7C5A">
        <w:trPr>
          <w:trHeight w:val="283"/>
        </w:trPr>
        <w:tc>
          <w:tcPr>
            <w:tcW w:w="3000" w:type="pct"/>
            <w:tcBorders>
              <w:top w:val="outset" w:sz="6" w:space="0" w:color="414142"/>
              <w:left w:val="outset" w:sz="6" w:space="0" w:color="414142"/>
              <w:bottom w:val="outset" w:sz="6" w:space="0" w:color="414142"/>
              <w:right w:val="outset" w:sz="6" w:space="0" w:color="414142"/>
            </w:tcBorders>
            <w:vAlign w:val="center"/>
            <w:hideMark/>
          </w:tcPr>
          <w:p w14:paraId="1519D529" w14:textId="77777777" w:rsidR="00353289" w:rsidRPr="00353289" w:rsidRDefault="00353289" w:rsidP="00FD7C5A">
            <w:pPr>
              <w:jc w:val="both"/>
              <w:rPr>
                <w:noProof/>
                <w:lang w:val="en-US"/>
              </w:rPr>
            </w:pPr>
            <w:r w:rsidRPr="00353289">
              <w:rPr>
                <w:noProof/>
                <w:lang w:val="en-US"/>
              </w:rPr>
              <w:t>1.3. second generation certified seed</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1B132FB5" w14:textId="77777777" w:rsidR="00353289" w:rsidRPr="00353289" w:rsidRDefault="00353289" w:rsidP="00FD7C5A">
            <w:pPr>
              <w:jc w:val="center"/>
              <w:rPr>
                <w:noProof/>
                <w:lang w:val="en-US"/>
              </w:rPr>
            </w:pPr>
            <w:r w:rsidRPr="00353289">
              <w:rPr>
                <w:noProof/>
                <w:lang w:val="en-US"/>
              </w:rPr>
              <w:t>99.0</w:t>
            </w:r>
          </w:p>
        </w:tc>
      </w:tr>
    </w:tbl>
    <w:p w14:paraId="60AD5F91" w14:textId="77777777" w:rsidR="00353289" w:rsidRPr="003D4C5F" w:rsidRDefault="00353289" w:rsidP="00353289">
      <w:pPr>
        <w:jc w:val="both"/>
        <w:rPr>
          <w:noProof/>
          <w:lang w:val="en-US"/>
        </w:rPr>
      </w:pPr>
    </w:p>
    <w:p w14:paraId="7638284C" w14:textId="77777777" w:rsidR="00353289" w:rsidRPr="00353289" w:rsidRDefault="00353289" w:rsidP="00353289">
      <w:pPr>
        <w:jc w:val="both"/>
        <w:rPr>
          <w:noProof/>
          <w:lang w:val="en-US"/>
        </w:rPr>
      </w:pPr>
      <w:r w:rsidRPr="00353289">
        <w:rPr>
          <w:noProof/>
          <w:lang w:val="en-US"/>
        </w:rPr>
        <w:t>2. The following varietal purity requirements are specified for triticale self-pollinating varieties (except for hybrids):</w:t>
      </w:r>
    </w:p>
    <w:p w14:paraId="636ED7A7" w14:textId="77777777" w:rsidR="00353289" w:rsidRPr="003D4C5F" w:rsidRDefault="00353289" w:rsidP="00353289">
      <w:pPr>
        <w:jc w:val="both"/>
        <w:rPr>
          <w:noProof/>
          <w:lang w:val="en-US"/>
        </w:rPr>
      </w:pPr>
    </w:p>
    <w:tbl>
      <w:tblPr>
        <w:tblW w:w="900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00"/>
        <w:gridCol w:w="3600"/>
      </w:tblGrid>
      <w:tr w:rsidR="00353289" w:rsidRPr="00353289" w14:paraId="715EE3E6" w14:textId="77777777" w:rsidTr="00FD7C5A">
        <w:trPr>
          <w:trHeight w:val="283"/>
        </w:trPr>
        <w:tc>
          <w:tcPr>
            <w:tcW w:w="3000" w:type="pct"/>
            <w:tcBorders>
              <w:top w:val="outset" w:sz="6" w:space="0" w:color="414142"/>
              <w:left w:val="outset" w:sz="6" w:space="0" w:color="414142"/>
              <w:bottom w:val="outset" w:sz="6" w:space="0" w:color="414142"/>
              <w:right w:val="outset" w:sz="6" w:space="0" w:color="414142"/>
            </w:tcBorders>
            <w:vAlign w:val="center"/>
            <w:hideMark/>
          </w:tcPr>
          <w:p w14:paraId="2E541F2D" w14:textId="77777777" w:rsidR="00353289" w:rsidRPr="00353289" w:rsidRDefault="00353289" w:rsidP="00FD7C5A">
            <w:pPr>
              <w:jc w:val="center"/>
              <w:rPr>
                <w:noProof/>
                <w:lang w:val="en-US"/>
              </w:rPr>
            </w:pPr>
            <w:r w:rsidRPr="00353289">
              <w:rPr>
                <w:noProof/>
                <w:lang w:val="en-US"/>
              </w:rPr>
              <w:t>Seed category</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6C3CBE56" w14:textId="77777777" w:rsidR="00353289" w:rsidRPr="00353289" w:rsidRDefault="00353289" w:rsidP="00FD7C5A">
            <w:pPr>
              <w:jc w:val="center"/>
              <w:rPr>
                <w:noProof/>
                <w:lang w:val="en-US"/>
              </w:rPr>
            </w:pPr>
            <w:r w:rsidRPr="00353289">
              <w:rPr>
                <w:noProof/>
                <w:lang w:val="en-US"/>
              </w:rPr>
              <w:t>Minimum varietal purity (%)</w:t>
            </w:r>
          </w:p>
        </w:tc>
      </w:tr>
      <w:tr w:rsidR="00353289" w:rsidRPr="00353289" w14:paraId="6E98F595" w14:textId="77777777" w:rsidTr="00FD7C5A">
        <w:trPr>
          <w:trHeight w:val="283"/>
        </w:trPr>
        <w:tc>
          <w:tcPr>
            <w:tcW w:w="3000" w:type="pct"/>
            <w:tcBorders>
              <w:top w:val="outset" w:sz="6" w:space="0" w:color="414142"/>
              <w:left w:val="outset" w:sz="6" w:space="0" w:color="414142"/>
              <w:bottom w:val="outset" w:sz="6" w:space="0" w:color="414142"/>
              <w:right w:val="outset" w:sz="6" w:space="0" w:color="414142"/>
            </w:tcBorders>
            <w:vAlign w:val="bottom"/>
            <w:hideMark/>
          </w:tcPr>
          <w:p w14:paraId="6059D5BB" w14:textId="77777777" w:rsidR="00353289" w:rsidRPr="00353289" w:rsidRDefault="00353289" w:rsidP="00FD7C5A">
            <w:pPr>
              <w:jc w:val="both"/>
              <w:rPr>
                <w:noProof/>
                <w:lang w:val="en-US"/>
              </w:rPr>
            </w:pPr>
            <w:r w:rsidRPr="00353289">
              <w:rPr>
                <w:noProof/>
                <w:lang w:val="en-US"/>
              </w:rPr>
              <w:t>2.1. basic seed</w:t>
            </w:r>
          </w:p>
        </w:tc>
        <w:tc>
          <w:tcPr>
            <w:tcW w:w="2000" w:type="pct"/>
            <w:tcBorders>
              <w:top w:val="outset" w:sz="6" w:space="0" w:color="414142"/>
              <w:left w:val="outset" w:sz="6" w:space="0" w:color="414142"/>
              <w:bottom w:val="outset" w:sz="6" w:space="0" w:color="414142"/>
              <w:right w:val="outset" w:sz="6" w:space="0" w:color="414142"/>
            </w:tcBorders>
            <w:vAlign w:val="bottom"/>
            <w:hideMark/>
          </w:tcPr>
          <w:p w14:paraId="7169456A" w14:textId="77777777" w:rsidR="00353289" w:rsidRPr="00353289" w:rsidRDefault="00353289" w:rsidP="00FD7C5A">
            <w:pPr>
              <w:jc w:val="center"/>
              <w:rPr>
                <w:noProof/>
                <w:lang w:val="en-US"/>
              </w:rPr>
            </w:pPr>
            <w:r w:rsidRPr="00353289">
              <w:rPr>
                <w:noProof/>
                <w:lang w:val="en-US"/>
              </w:rPr>
              <w:t>99.7</w:t>
            </w:r>
          </w:p>
        </w:tc>
      </w:tr>
      <w:tr w:rsidR="00353289" w:rsidRPr="00353289" w14:paraId="3708E32C" w14:textId="77777777" w:rsidTr="00FD7C5A">
        <w:trPr>
          <w:trHeight w:val="283"/>
        </w:trPr>
        <w:tc>
          <w:tcPr>
            <w:tcW w:w="3000" w:type="pct"/>
            <w:tcBorders>
              <w:top w:val="outset" w:sz="6" w:space="0" w:color="414142"/>
              <w:left w:val="outset" w:sz="6" w:space="0" w:color="414142"/>
              <w:bottom w:val="outset" w:sz="6" w:space="0" w:color="414142"/>
              <w:right w:val="outset" w:sz="6" w:space="0" w:color="414142"/>
            </w:tcBorders>
            <w:vAlign w:val="center"/>
            <w:hideMark/>
          </w:tcPr>
          <w:p w14:paraId="7D123B8D" w14:textId="77777777" w:rsidR="00353289" w:rsidRPr="00353289" w:rsidRDefault="00353289" w:rsidP="00FD7C5A">
            <w:pPr>
              <w:jc w:val="both"/>
              <w:rPr>
                <w:noProof/>
                <w:lang w:val="en-US"/>
              </w:rPr>
            </w:pPr>
            <w:r w:rsidRPr="00353289">
              <w:rPr>
                <w:noProof/>
                <w:lang w:val="en-US"/>
              </w:rPr>
              <w:t>2.2. first generation certified seed</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3F839C1D" w14:textId="77777777" w:rsidR="00353289" w:rsidRPr="00353289" w:rsidRDefault="00353289" w:rsidP="00FD7C5A">
            <w:pPr>
              <w:jc w:val="center"/>
              <w:rPr>
                <w:noProof/>
                <w:lang w:val="en-US"/>
              </w:rPr>
            </w:pPr>
            <w:r w:rsidRPr="00353289">
              <w:rPr>
                <w:noProof/>
                <w:lang w:val="en-US"/>
              </w:rPr>
              <w:t>99.0</w:t>
            </w:r>
          </w:p>
        </w:tc>
      </w:tr>
      <w:tr w:rsidR="00353289" w:rsidRPr="00353289" w14:paraId="7348A086" w14:textId="77777777" w:rsidTr="00FD7C5A">
        <w:trPr>
          <w:trHeight w:val="283"/>
        </w:trPr>
        <w:tc>
          <w:tcPr>
            <w:tcW w:w="3000" w:type="pct"/>
            <w:tcBorders>
              <w:top w:val="outset" w:sz="6" w:space="0" w:color="414142"/>
              <w:left w:val="outset" w:sz="6" w:space="0" w:color="414142"/>
              <w:bottom w:val="outset" w:sz="6" w:space="0" w:color="414142"/>
              <w:right w:val="outset" w:sz="6" w:space="0" w:color="414142"/>
            </w:tcBorders>
            <w:vAlign w:val="center"/>
            <w:hideMark/>
          </w:tcPr>
          <w:p w14:paraId="6AFFD245" w14:textId="77777777" w:rsidR="00353289" w:rsidRPr="00353289" w:rsidRDefault="00353289" w:rsidP="00FD7C5A">
            <w:pPr>
              <w:jc w:val="both"/>
              <w:rPr>
                <w:noProof/>
                <w:lang w:val="en-US"/>
              </w:rPr>
            </w:pPr>
            <w:r w:rsidRPr="00353289">
              <w:rPr>
                <w:noProof/>
                <w:lang w:val="en-US"/>
              </w:rPr>
              <w:t>2.3. second generation certified seed</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73327F40" w14:textId="77777777" w:rsidR="00353289" w:rsidRPr="00353289" w:rsidRDefault="00353289" w:rsidP="00FD7C5A">
            <w:pPr>
              <w:jc w:val="center"/>
              <w:rPr>
                <w:noProof/>
                <w:lang w:val="en-US"/>
              </w:rPr>
            </w:pPr>
            <w:r w:rsidRPr="00353289">
              <w:rPr>
                <w:noProof/>
                <w:lang w:val="en-US"/>
              </w:rPr>
              <w:t>98.0</w:t>
            </w:r>
          </w:p>
        </w:tc>
      </w:tr>
    </w:tbl>
    <w:p w14:paraId="444332A2" w14:textId="77777777" w:rsidR="00353289" w:rsidRPr="003D4C5F" w:rsidRDefault="00353289" w:rsidP="00353289">
      <w:pPr>
        <w:jc w:val="both"/>
        <w:rPr>
          <w:noProof/>
          <w:lang w:val="en-US"/>
        </w:rPr>
      </w:pPr>
    </w:p>
    <w:p w14:paraId="60FA57BA" w14:textId="77777777" w:rsidR="00353289" w:rsidRPr="00353289" w:rsidRDefault="00353289" w:rsidP="00353289">
      <w:pPr>
        <w:jc w:val="both"/>
        <w:rPr>
          <w:noProof/>
          <w:lang w:val="en-US"/>
        </w:rPr>
      </w:pPr>
      <w:r w:rsidRPr="00353289">
        <w:rPr>
          <w:noProof/>
          <w:lang w:val="en-US"/>
        </w:rPr>
        <w:t>3. For rye and cross-pollinating triticale, the number of plants considered to be not in conformity with the variety, based on visual evaluation, may not exceed the following indicators:</w:t>
      </w:r>
    </w:p>
    <w:p w14:paraId="7F046377" w14:textId="77777777" w:rsidR="00353289" w:rsidRPr="00353289" w:rsidRDefault="00353289" w:rsidP="00353289">
      <w:pPr>
        <w:ind w:firstLine="709"/>
        <w:jc w:val="both"/>
        <w:rPr>
          <w:noProof/>
          <w:lang w:val="en-US"/>
        </w:rPr>
      </w:pPr>
      <w:r w:rsidRPr="00353289">
        <w:rPr>
          <w:noProof/>
          <w:lang w:val="en-US"/>
        </w:rPr>
        <w:t>3.1. one plant per 30 </w:t>
      </w:r>
      <w:r w:rsidRPr="003D4C5F">
        <w:rPr>
          <w:noProof/>
          <w:lang w:val="en-US"/>
        </w:rPr>
        <w:t>m</w:t>
      </w:r>
      <w:r w:rsidRPr="003D4C5F">
        <w:rPr>
          <w:noProof/>
          <w:vertAlign w:val="superscript"/>
          <w:lang w:val="en-US"/>
        </w:rPr>
        <w:t xml:space="preserve">2 </w:t>
      </w:r>
      <w:r w:rsidRPr="00353289">
        <w:rPr>
          <w:noProof/>
          <w:lang w:val="en-US"/>
        </w:rPr>
        <w:t>for the acquisition of basic seed of sowing fields;</w:t>
      </w:r>
    </w:p>
    <w:p w14:paraId="6668D7D2" w14:textId="77777777" w:rsidR="00353289" w:rsidRPr="00353289" w:rsidRDefault="00353289" w:rsidP="00353289">
      <w:pPr>
        <w:ind w:firstLine="709"/>
        <w:jc w:val="both"/>
        <w:rPr>
          <w:noProof/>
          <w:lang w:val="en-US"/>
        </w:rPr>
      </w:pPr>
      <w:r w:rsidRPr="00353289">
        <w:rPr>
          <w:noProof/>
          <w:lang w:val="en-US"/>
        </w:rPr>
        <w:t>3.2. one plant per 10 </w:t>
      </w:r>
      <w:r w:rsidRPr="003D4C5F">
        <w:rPr>
          <w:noProof/>
          <w:lang w:val="en-US"/>
        </w:rPr>
        <w:t>m</w:t>
      </w:r>
      <w:r w:rsidRPr="003D4C5F">
        <w:rPr>
          <w:noProof/>
          <w:vertAlign w:val="superscript"/>
          <w:lang w:val="en-US"/>
        </w:rPr>
        <w:t>2</w:t>
      </w:r>
      <w:r w:rsidRPr="003D4C5F">
        <w:rPr>
          <w:noProof/>
          <w:lang w:val="en-US"/>
        </w:rPr>
        <w:t xml:space="preserve">for </w:t>
      </w:r>
      <w:r w:rsidRPr="00353289">
        <w:rPr>
          <w:noProof/>
          <w:lang w:val="en-US"/>
        </w:rPr>
        <w:t>the acquisition of certified seed of sowing fields.</w:t>
      </w:r>
    </w:p>
    <w:p w14:paraId="5F2C7C69" w14:textId="77777777" w:rsidR="00353289" w:rsidRPr="00353289" w:rsidRDefault="00353289" w:rsidP="00353289">
      <w:pPr>
        <w:jc w:val="both"/>
        <w:rPr>
          <w:noProof/>
          <w:lang w:val="en-US"/>
        </w:rPr>
      </w:pPr>
    </w:p>
    <w:p w14:paraId="48ADC247" w14:textId="77777777" w:rsidR="00353289" w:rsidRPr="00353289" w:rsidRDefault="00353289" w:rsidP="00353289">
      <w:pPr>
        <w:jc w:val="both"/>
        <w:rPr>
          <w:noProof/>
          <w:lang w:val="en-US"/>
        </w:rPr>
      </w:pPr>
      <w:r w:rsidRPr="00353289">
        <w:rPr>
          <w:noProof/>
          <w:lang w:val="en-US"/>
        </w:rPr>
        <w:t>4. For buckwheat, the number of plants considered to be not in conformity with the variety, based on visual evaluation, may not exceed the following indicators:</w:t>
      </w:r>
    </w:p>
    <w:p w14:paraId="4D02FA7B" w14:textId="77777777" w:rsidR="00353289" w:rsidRPr="00353289" w:rsidRDefault="00353289" w:rsidP="00353289">
      <w:pPr>
        <w:ind w:firstLine="709"/>
        <w:jc w:val="both"/>
        <w:rPr>
          <w:noProof/>
          <w:lang w:val="en-US"/>
        </w:rPr>
      </w:pPr>
      <w:r w:rsidRPr="00353289">
        <w:rPr>
          <w:noProof/>
          <w:lang w:val="en-US"/>
        </w:rPr>
        <w:t>4.1. one plant per 30 </w:t>
      </w:r>
      <w:r w:rsidRPr="003D4C5F">
        <w:rPr>
          <w:noProof/>
          <w:lang w:val="en-US"/>
        </w:rPr>
        <w:t>m</w:t>
      </w:r>
      <w:r w:rsidRPr="003D4C5F">
        <w:rPr>
          <w:noProof/>
          <w:vertAlign w:val="superscript"/>
          <w:lang w:val="en-US"/>
        </w:rPr>
        <w:t xml:space="preserve">2 </w:t>
      </w:r>
      <w:r w:rsidRPr="00353289">
        <w:rPr>
          <w:noProof/>
          <w:lang w:val="en-US"/>
        </w:rPr>
        <w:t>for the acquisition of basic seed of sowing fields;</w:t>
      </w:r>
    </w:p>
    <w:p w14:paraId="06500E9D" w14:textId="77777777" w:rsidR="00353289" w:rsidRPr="00353289" w:rsidRDefault="00353289" w:rsidP="00353289">
      <w:pPr>
        <w:ind w:firstLine="709"/>
        <w:jc w:val="both"/>
        <w:rPr>
          <w:noProof/>
          <w:lang w:val="en-US"/>
        </w:rPr>
      </w:pPr>
      <w:r w:rsidRPr="00353289">
        <w:rPr>
          <w:noProof/>
          <w:lang w:val="en-US"/>
        </w:rPr>
        <w:t>4.2. one plant per 10 </w:t>
      </w:r>
      <w:r w:rsidRPr="003D4C5F">
        <w:rPr>
          <w:noProof/>
          <w:lang w:val="en-US"/>
        </w:rPr>
        <w:t>m</w:t>
      </w:r>
      <w:r w:rsidRPr="003D4C5F">
        <w:rPr>
          <w:noProof/>
          <w:vertAlign w:val="superscript"/>
          <w:lang w:val="en-US"/>
        </w:rPr>
        <w:t>2</w:t>
      </w:r>
      <w:r w:rsidRPr="003D4C5F">
        <w:rPr>
          <w:noProof/>
          <w:lang w:val="en-US"/>
        </w:rPr>
        <w:t xml:space="preserve">for </w:t>
      </w:r>
      <w:r w:rsidRPr="00353289">
        <w:rPr>
          <w:noProof/>
          <w:lang w:val="en-US"/>
        </w:rPr>
        <w:t>the acquisition of certified seed of sowing fields.</w:t>
      </w:r>
    </w:p>
    <w:p w14:paraId="484D4CEA" w14:textId="77777777" w:rsidR="00353289" w:rsidRPr="00353289" w:rsidRDefault="00353289" w:rsidP="00353289">
      <w:pPr>
        <w:jc w:val="both"/>
        <w:rPr>
          <w:noProof/>
          <w:lang w:val="en-US"/>
        </w:rPr>
      </w:pPr>
    </w:p>
    <w:p w14:paraId="588C8978" w14:textId="77777777" w:rsidR="00353289" w:rsidRPr="00353289" w:rsidRDefault="00353289" w:rsidP="00353289">
      <w:pPr>
        <w:jc w:val="both"/>
        <w:rPr>
          <w:noProof/>
          <w:lang w:val="en-US"/>
        </w:rPr>
      </w:pPr>
      <w:r w:rsidRPr="00353289">
        <w:rPr>
          <w:noProof/>
          <w:lang w:val="en-US"/>
        </w:rPr>
        <w:t>5. The following requirements are determined for rye hybrids:</w:t>
      </w:r>
    </w:p>
    <w:p w14:paraId="22829FFB" w14:textId="77777777" w:rsidR="00353289" w:rsidRPr="00353289" w:rsidRDefault="00353289" w:rsidP="00353289">
      <w:pPr>
        <w:ind w:firstLine="709"/>
        <w:jc w:val="both"/>
        <w:rPr>
          <w:noProof/>
          <w:lang w:val="en-US"/>
        </w:rPr>
      </w:pPr>
      <w:r w:rsidRPr="00353289">
        <w:rPr>
          <w:noProof/>
          <w:lang w:val="en-US"/>
        </w:rPr>
        <w:t>5.1. the number of plants considered not to be in conformity with the component, based on visual evaluation, may not exceed the following indicators:</w:t>
      </w:r>
    </w:p>
    <w:p w14:paraId="08401C6E" w14:textId="77777777" w:rsidR="00353289" w:rsidRPr="00353289" w:rsidRDefault="00353289" w:rsidP="00353289">
      <w:pPr>
        <w:ind w:left="709" w:firstLine="709"/>
        <w:jc w:val="both"/>
        <w:rPr>
          <w:noProof/>
          <w:lang w:val="en-US"/>
        </w:rPr>
      </w:pPr>
      <w:r w:rsidRPr="00353289">
        <w:rPr>
          <w:noProof/>
          <w:lang w:val="en-US"/>
        </w:rPr>
        <w:t>5.1.1. one plant per 30 </w:t>
      </w:r>
      <w:r w:rsidRPr="003D4C5F">
        <w:rPr>
          <w:noProof/>
          <w:lang w:val="en-US"/>
        </w:rPr>
        <w:t>m</w:t>
      </w:r>
      <w:r w:rsidRPr="003D4C5F">
        <w:rPr>
          <w:noProof/>
          <w:vertAlign w:val="superscript"/>
          <w:lang w:val="en-US"/>
        </w:rPr>
        <w:t xml:space="preserve">2 </w:t>
      </w:r>
      <w:r w:rsidRPr="00353289">
        <w:rPr>
          <w:noProof/>
          <w:lang w:val="en-US"/>
        </w:rPr>
        <w:t>for the acquisition of basic seed of sowing fields;</w:t>
      </w:r>
    </w:p>
    <w:p w14:paraId="1E8F5CF0" w14:textId="77777777" w:rsidR="00353289" w:rsidRPr="00353289" w:rsidRDefault="00353289" w:rsidP="00353289">
      <w:pPr>
        <w:ind w:left="709" w:firstLine="709"/>
        <w:jc w:val="both"/>
        <w:rPr>
          <w:noProof/>
          <w:lang w:val="en-US"/>
        </w:rPr>
      </w:pPr>
      <w:r w:rsidRPr="00353289">
        <w:rPr>
          <w:noProof/>
          <w:lang w:val="en-US"/>
        </w:rPr>
        <w:t>5.1.2. one plant per 10 </w:t>
      </w:r>
      <w:r w:rsidRPr="003D4C5F">
        <w:rPr>
          <w:noProof/>
          <w:lang w:val="en-US"/>
        </w:rPr>
        <w:t>m</w:t>
      </w:r>
      <w:r w:rsidRPr="003D4C5F">
        <w:rPr>
          <w:noProof/>
          <w:vertAlign w:val="superscript"/>
          <w:lang w:val="en-US"/>
        </w:rPr>
        <w:t>2</w:t>
      </w:r>
      <w:r w:rsidRPr="003D4C5F">
        <w:rPr>
          <w:noProof/>
          <w:lang w:val="en-US"/>
        </w:rPr>
        <w:t xml:space="preserve"> </w:t>
      </w:r>
      <w:r w:rsidRPr="00353289">
        <w:rPr>
          <w:noProof/>
          <w:lang w:val="en-US"/>
        </w:rPr>
        <w:t>(applies to inspection of the female component field only) for the acquisition of certified seed of sowing fields;</w:t>
      </w:r>
    </w:p>
    <w:p w14:paraId="7CED26C5" w14:textId="77777777" w:rsidR="00353289" w:rsidRPr="00353289" w:rsidRDefault="00353289" w:rsidP="00353289">
      <w:pPr>
        <w:ind w:firstLine="709"/>
        <w:jc w:val="both"/>
        <w:rPr>
          <w:noProof/>
          <w:lang w:val="en-US"/>
        </w:rPr>
      </w:pPr>
      <w:r w:rsidRPr="00353289">
        <w:rPr>
          <w:noProof/>
          <w:lang w:val="en-US"/>
        </w:rPr>
        <w:t>5.2. sterility level of the male sterile component shall be at least 98 %, if the male sterility has been used for the obtaining of basic seed;</w:t>
      </w:r>
    </w:p>
    <w:p w14:paraId="30F54DA0" w14:textId="77777777" w:rsidR="00353289" w:rsidRPr="00353289" w:rsidRDefault="00353289" w:rsidP="00353289">
      <w:pPr>
        <w:ind w:firstLine="709"/>
        <w:jc w:val="both"/>
        <w:rPr>
          <w:noProof/>
          <w:lang w:val="en-US"/>
        </w:rPr>
      </w:pPr>
      <w:r w:rsidRPr="00353289">
        <w:rPr>
          <w:noProof/>
          <w:lang w:val="en-US"/>
        </w:rPr>
        <w:t>5.3. where necessary, certified seed shall be produced by growing a female male-sterile component in mixture with a male component that renews the male fertility;</w:t>
      </w:r>
    </w:p>
    <w:p w14:paraId="4DAFC8EB" w14:textId="77777777" w:rsidR="00353289" w:rsidRPr="00353289" w:rsidRDefault="00353289" w:rsidP="00353289">
      <w:pPr>
        <w:ind w:firstLine="709"/>
        <w:jc w:val="both"/>
        <w:rPr>
          <w:noProof/>
          <w:lang w:val="en-US"/>
        </w:rPr>
      </w:pPr>
      <w:r w:rsidRPr="00353289">
        <w:rPr>
          <w:noProof/>
          <w:lang w:val="en-US"/>
        </w:rPr>
        <w:t>5.4. the seed does not conform to the category of certified seed (C) until the post-control of seed in field plots regarding the conformity of the basic seed (B) category to the requirements of this Regulation and regarding identity and purity in accordance with features characteristic to the components, including the male sterility, has been carried out.</w:t>
      </w:r>
    </w:p>
    <w:p w14:paraId="6BBBB862" w14:textId="77777777" w:rsidR="00353289" w:rsidRPr="003D4C5F" w:rsidRDefault="00353289" w:rsidP="00353289">
      <w:pPr>
        <w:jc w:val="both"/>
        <w:rPr>
          <w:noProof/>
          <w:lang w:val="en-US"/>
        </w:rPr>
      </w:pPr>
    </w:p>
    <w:p w14:paraId="1B9D7FB7" w14:textId="77777777" w:rsidR="00353289" w:rsidRPr="00353289" w:rsidRDefault="00353289" w:rsidP="00353289">
      <w:pPr>
        <w:jc w:val="both"/>
        <w:rPr>
          <w:noProof/>
          <w:lang w:val="en-US"/>
        </w:rPr>
      </w:pPr>
      <w:r w:rsidRPr="00353289">
        <w:rPr>
          <w:noProof/>
          <w:lang w:val="en-US"/>
        </w:rPr>
        <w:t>6. The following requirements are laid down for the production of oats, barley (acquired by using the method other than the cytoplasmic male sterility), wheat and self-pollinating triticale hybrid seed:</w:t>
      </w:r>
    </w:p>
    <w:p w14:paraId="0439498E" w14:textId="77777777" w:rsidR="00353289" w:rsidRPr="00353289" w:rsidRDefault="00353289" w:rsidP="00353289">
      <w:pPr>
        <w:ind w:firstLine="709"/>
        <w:jc w:val="both"/>
        <w:rPr>
          <w:noProof/>
          <w:lang w:val="en-US"/>
        </w:rPr>
      </w:pPr>
      <w:r w:rsidRPr="00353289">
        <w:rPr>
          <w:noProof/>
          <w:lang w:val="en-US"/>
        </w:rPr>
        <w:t>6.1. the sowing field shall have sufficient identity and purity according to components;</w:t>
      </w:r>
    </w:p>
    <w:p w14:paraId="24C7774C" w14:textId="77777777" w:rsidR="00353289" w:rsidRPr="00353289" w:rsidRDefault="00353289" w:rsidP="00353289">
      <w:pPr>
        <w:ind w:firstLine="709"/>
        <w:jc w:val="both"/>
        <w:rPr>
          <w:noProof/>
          <w:lang w:val="en-US"/>
        </w:rPr>
      </w:pPr>
      <w:r w:rsidRPr="00353289">
        <w:rPr>
          <w:noProof/>
          <w:lang w:val="en-US"/>
        </w:rPr>
        <w:t>6.2. if the chemical hybridisation agent is utilised in seed production:</w:t>
      </w:r>
    </w:p>
    <w:p w14:paraId="1338669E" w14:textId="77777777" w:rsidR="00353289" w:rsidRPr="00353289" w:rsidRDefault="00353289" w:rsidP="00353289">
      <w:pPr>
        <w:ind w:left="709" w:firstLine="709"/>
        <w:jc w:val="both"/>
        <w:rPr>
          <w:noProof/>
          <w:lang w:val="en-US"/>
        </w:rPr>
      </w:pPr>
      <w:r w:rsidRPr="00353289">
        <w:rPr>
          <w:noProof/>
          <w:lang w:val="en-US"/>
        </w:rPr>
        <w:t>6.2.1. the minimum varietal purity of each component to oat, barley and wheat shall be 99.7%, to self-pollinating triticale – 99.0 %;</w:t>
      </w:r>
    </w:p>
    <w:p w14:paraId="75C5843A" w14:textId="77777777" w:rsidR="00353289" w:rsidRPr="00353289" w:rsidRDefault="00353289" w:rsidP="00353289">
      <w:pPr>
        <w:ind w:left="709" w:firstLine="709"/>
        <w:jc w:val="both"/>
        <w:rPr>
          <w:noProof/>
          <w:lang w:val="en-US"/>
        </w:rPr>
      </w:pPr>
      <w:r w:rsidRPr="00353289">
        <w:rPr>
          <w:noProof/>
          <w:lang w:val="en-US"/>
        </w:rPr>
        <w:t>6.2.2. minimum hybridisation shall be 95 %. The hybridisation level (in percentage) shall be evaluated in accordance with international methods. If a hybridisation level is determined during seed evaluation (before certification), the hybridisation level shall not be determined during field inspection;</w:t>
      </w:r>
    </w:p>
    <w:p w14:paraId="356E9431" w14:textId="77777777" w:rsidR="00353289" w:rsidRPr="00353289" w:rsidRDefault="00353289" w:rsidP="00353289">
      <w:pPr>
        <w:ind w:firstLine="709"/>
        <w:jc w:val="both"/>
        <w:rPr>
          <w:noProof/>
          <w:lang w:val="en-US"/>
        </w:rPr>
      </w:pPr>
      <w:r w:rsidRPr="00353289">
        <w:rPr>
          <w:noProof/>
          <w:lang w:val="en-US"/>
        </w:rPr>
        <w:t>6.3. minimum varietal purity for certified seed shall be 90 %. It shall be determined in the post-examination in field plots.</w:t>
      </w:r>
    </w:p>
    <w:p w14:paraId="6E37DDA9" w14:textId="77777777" w:rsidR="00353289" w:rsidRPr="003D4C5F" w:rsidRDefault="00353289" w:rsidP="00353289">
      <w:pPr>
        <w:jc w:val="both"/>
        <w:rPr>
          <w:noProof/>
          <w:lang w:val="en-US"/>
        </w:rPr>
      </w:pPr>
    </w:p>
    <w:p w14:paraId="703F8FA2" w14:textId="77777777" w:rsidR="00353289" w:rsidRPr="00353289" w:rsidRDefault="00353289" w:rsidP="00353289">
      <w:pPr>
        <w:jc w:val="both"/>
        <w:rPr>
          <w:noProof/>
          <w:lang w:val="en-US"/>
        </w:rPr>
      </w:pPr>
      <w:r w:rsidRPr="00353289">
        <w:rPr>
          <w:noProof/>
          <w:lang w:val="en-US"/>
        </w:rPr>
        <w:t>7. The following requirements are laid down for the production of barley hybrid base seed and certified seed by using the cytoplasmic male sterility:</w:t>
      </w:r>
    </w:p>
    <w:p w14:paraId="517621C7" w14:textId="77777777" w:rsidR="00353289" w:rsidRPr="00353289" w:rsidRDefault="00353289" w:rsidP="00353289">
      <w:pPr>
        <w:ind w:firstLine="709"/>
        <w:jc w:val="both"/>
        <w:rPr>
          <w:noProof/>
          <w:lang w:val="en-US"/>
        </w:rPr>
      </w:pPr>
      <w:r w:rsidRPr="00353289">
        <w:rPr>
          <w:noProof/>
          <w:lang w:val="en-US"/>
        </w:rPr>
        <w:t>7.1. the sowing field shall have sufficient identity and purity according to components;</w:t>
      </w:r>
    </w:p>
    <w:p w14:paraId="3BFAA6BC" w14:textId="77777777" w:rsidR="00353289" w:rsidRPr="00353289" w:rsidRDefault="00353289" w:rsidP="00353289">
      <w:pPr>
        <w:ind w:firstLine="709"/>
        <w:jc w:val="both"/>
        <w:rPr>
          <w:noProof/>
          <w:lang w:val="en-US"/>
        </w:rPr>
      </w:pPr>
      <w:r w:rsidRPr="00353289">
        <w:rPr>
          <w:noProof/>
          <w:lang w:val="en-US"/>
        </w:rPr>
        <w:t>7.2. the number of plants considered not to be in conformity with the type, based on visual assessment, may not exceed the following indicators:</w:t>
      </w:r>
    </w:p>
    <w:p w14:paraId="19DB532A" w14:textId="77777777" w:rsidR="00353289" w:rsidRPr="003D4C5F" w:rsidRDefault="00353289" w:rsidP="00353289">
      <w:pPr>
        <w:ind w:firstLine="709"/>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311"/>
        <w:gridCol w:w="819"/>
        <w:gridCol w:w="6925"/>
      </w:tblGrid>
      <w:tr w:rsidR="00353289" w:rsidRPr="00353289" w14:paraId="032A25A7" w14:textId="77777777" w:rsidTr="00FD7C5A">
        <w:trPr>
          <w:trHeight w:val="283"/>
        </w:trPr>
        <w:tc>
          <w:tcPr>
            <w:tcW w:w="724" w:type="pct"/>
            <w:tcBorders>
              <w:top w:val="outset" w:sz="6" w:space="0" w:color="414142"/>
              <w:left w:val="outset" w:sz="6" w:space="0" w:color="414142"/>
              <w:bottom w:val="outset" w:sz="6" w:space="0" w:color="414142"/>
              <w:right w:val="outset" w:sz="6" w:space="0" w:color="414142"/>
            </w:tcBorders>
            <w:vAlign w:val="center"/>
            <w:hideMark/>
          </w:tcPr>
          <w:p w14:paraId="0E123612" w14:textId="77777777" w:rsidR="00353289" w:rsidRPr="00353289" w:rsidRDefault="00353289" w:rsidP="00FD7C5A">
            <w:pPr>
              <w:jc w:val="both"/>
              <w:rPr>
                <w:noProof/>
                <w:lang w:val="en-US"/>
              </w:rPr>
            </w:pPr>
            <w:r w:rsidRPr="00353289">
              <w:rPr>
                <w:noProof/>
                <w:lang w:val="en-US"/>
              </w:rPr>
              <w:t>7.2.1.</w:t>
            </w:r>
          </w:p>
        </w:tc>
        <w:tc>
          <w:tcPr>
            <w:tcW w:w="4276" w:type="pct"/>
            <w:gridSpan w:val="2"/>
            <w:tcBorders>
              <w:top w:val="outset" w:sz="6" w:space="0" w:color="414142"/>
              <w:left w:val="outset" w:sz="6" w:space="0" w:color="414142"/>
              <w:bottom w:val="outset" w:sz="6" w:space="0" w:color="414142"/>
              <w:right w:val="outset" w:sz="6" w:space="0" w:color="414142"/>
            </w:tcBorders>
            <w:vAlign w:val="center"/>
            <w:hideMark/>
          </w:tcPr>
          <w:p w14:paraId="6BB112C6" w14:textId="77777777" w:rsidR="00353289" w:rsidRPr="00353289" w:rsidRDefault="00353289" w:rsidP="00FD7C5A">
            <w:pPr>
              <w:jc w:val="both"/>
              <w:rPr>
                <w:noProof/>
                <w:lang w:val="en-US"/>
              </w:rPr>
            </w:pPr>
            <w:r w:rsidRPr="00353289">
              <w:rPr>
                <w:noProof/>
                <w:lang w:val="en-US"/>
              </w:rPr>
              <w:t>for sowing fields used to obtain basic seed:</w:t>
            </w:r>
          </w:p>
        </w:tc>
      </w:tr>
      <w:tr w:rsidR="00353289" w:rsidRPr="00353289" w14:paraId="0B57B3C6" w14:textId="77777777" w:rsidTr="00FD7C5A">
        <w:trPr>
          <w:trHeight w:val="283"/>
        </w:trPr>
        <w:tc>
          <w:tcPr>
            <w:tcW w:w="724" w:type="pct"/>
            <w:tcBorders>
              <w:top w:val="outset" w:sz="6" w:space="0" w:color="414142"/>
              <w:left w:val="outset" w:sz="6" w:space="0" w:color="414142"/>
              <w:bottom w:val="outset" w:sz="6" w:space="0" w:color="414142"/>
              <w:right w:val="outset" w:sz="6" w:space="0" w:color="414142"/>
            </w:tcBorders>
            <w:vAlign w:val="center"/>
            <w:hideMark/>
          </w:tcPr>
          <w:p w14:paraId="02F3248E" w14:textId="77777777" w:rsidR="00353289" w:rsidRPr="00353289" w:rsidRDefault="00353289" w:rsidP="00FD7C5A">
            <w:pPr>
              <w:jc w:val="both"/>
              <w:rPr>
                <w:noProof/>
                <w:lang w:val="en-US"/>
              </w:rPr>
            </w:pPr>
          </w:p>
        </w:tc>
        <w:tc>
          <w:tcPr>
            <w:tcW w:w="452" w:type="pct"/>
            <w:tcBorders>
              <w:top w:val="outset" w:sz="6" w:space="0" w:color="414142"/>
              <w:left w:val="outset" w:sz="6" w:space="0" w:color="414142"/>
              <w:bottom w:val="outset" w:sz="6" w:space="0" w:color="414142"/>
              <w:right w:val="outset" w:sz="6" w:space="0" w:color="414142"/>
            </w:tcBorders>
            <w:vAlign w:val="center"/>
            <w:hideMark/>
          </w:tcPr>
          <w:p w14:paraId="44CE077F" w14:textId="77777777" w:rsidR="00353289" w:rsidRPr="00353289" w:rsidRDefault="00353289" w:rsidP="00FD7C5A">
            <w:pPr>
              <w:jc w:val="both"/>
              <w:rPr>
                <w:noProof/>
                <w:lang w:val="en-US"/>
              </w:rPr>
            </w:pPr>
            <w:r w:rsidRPr="00353289">
              <w:rPr>
                <w:noProof/>
                <w:lang w:val="en-US"/>
              </w:rPr>
              <w:t>0.1%</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2F026E8C" w14:textId="77777777" w:rsidR="00353289" w:rsidRPr="00353289" w:rsidRDefault="00353289" w:rsidP="00FD7C5A">
            <w:pPr>
              <w:jc w:val="both"/>
              <w:rPr>
                <w:noProof/>
                <w:lang w:val="en-US"/>
              </w:rPr>
            </w:pPr>
            <w:r w:rsidRPr="00353289">
              <w:rPr>
                <w:noProof/>
                <w:lang w:val="en-US"/>
              </w:rPr>
              <w:t>for the maintainer line and restorer line</w:t>
            </w:r>
          </w:p>
        </w:tc>
      </w:tr>
      <w:tr w:rsidR="00353289" w:rsidRPr="00353289" w14:paraId="412D6112" w14:textId="77777777" w:rsidTr="00FD7C5A">
        <w:trPr>
          <w:trHeight w:val="283"/>
        </w:trPr>
        <w:tc>
          <w:tcPr>
            <w:tcW w:w="724" w:type="pct"/>
            <w:tcBorders>
              <w:top w:val="outset" w:sz="6" w:space="0" w:color="414142"/>
              <w:left w:val="outset" w:sz="6" w:space="0" w:color="414142"/>
              <w:bottom w:val="outset" w:sz="6" w:space="0" w:color="414142"/>
              <w:right w:val="outset" w:sz="6" w:space="0" w:color="414142"/>
            </w:tcBorders>
            <w:vAlign w:val="center"/>
            <w:hideMark/>
          </w:tcPr>
          <w:p w14:paraId="3E986E46" w14:textId="77777777" w:rsidR="00353289" w:rsidRPr="00353289" w:rsidRDefault="00353289" w:rsidP="00FD7C5A">
            <w:pPr>
              <w:jc w:val="both"/>
              <w:rPr>
                <w:noProof/>
                <w:lang w:val="en-US"/>
              </w:rPr>
            </w:pPr>
          </w:p>
        </w:tc>
        <w:tc>
          <w:tcPr>
            <w:tcW w:w="452" w:type="pct"/>
            <w:tcBorders>
              <w:top w:val="outset" w:sz="6" w:space="0" w:color="414142"/>
              <w:left w:val="outset" w:sz="6" w:space="0" w:color="414142"/>
              <w:bottom w:val="outset" w:sz="6" w:space="0" w:color="414142"/>
              <w:right w:val="outset" w:sz="6" w:space="0" w:color="414142"/>
            </w:tcBorders>
            <w:vAlign w:val="center"/>
            <w:hideMark/>
          </w:tcPr>
          <w:p w14:paraId="78CB47DF" w14:textId="77777777" w:rsidR="00353289" w:rsidRPr="00353289" w:rsidRDefault="00353289" w:rsidP="00FD7C5A">
            <w:pPr>
              <w:jc w:val="both"/>
              <w:rPr>
                <w:noProof/>
                <w:lang w:val="en-US"/>
              </w:rPr>
            </w:pPr>
            <w:r w:rsidRPr="00353289">
              <w:rPr>
                <w:noProof/>
                <w:lang w:val="en-US"/>
              </w:rPr>
              <w:t>0.2%</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29912B0D" w14:textId="77777777" w:rsidR="00353289" w:rsidRPr="00353289" w:rsidRDefault="00353289" w:rsidP="00FD7C5A">
            <w:pPr>
              <w:jc w:val="both"/>
              <w:rPr>
                <w:noProof/>
                <w:lang w:val="en-US"/>
              </w:rPr>
            </w:pPr>
            <w:r w:rsidRPr="00353289">
              <w:rPr>
                <w:noProof/>
                <w:lang w:val="en-US"/>
              </w:rPr>
              <w:t>for the cytoplasmic male sterility female component</w:t>
            </w:r>
          </w:p>
        </w:tc>
      </w:tr>
      <w:tr w:rsidR="00353289" w:rsidRPr="00353289" w14:paraId="320CF907" w14:textId="77777777" w:rsidTr="00FD7C5A">
        <w:trPr>
          <w:trHeight w:val="283"/>
        </w:trPr>
        <w:tc>
          <w:tcPr>
            <w:tcW w:w="724" w:type="pct"/>
            <w:tcBorders>
              <w:top w:val="outset" w:sz="6" w:space="0" w:color="414142"/>
              <w:left w:val="outset" w:sz="6" w:space="0" w:color="414142"/>
              <w:bottom w:val="outset" w:sz="6" w:space="0" w:color="414142"/>
              <w:right w:val="outset" w:sz="6" w:space="0" w:color="414142"/>
            </w:tcBorders>
            <w:vAlign w:val="center"/>
            <w:hideMark/>
          </w:tcPr>
          <w:p w14:paraId="04F1D718" w14:textId="77777777" w:rsidR="00353289" w:rsidRPr="00353289" w:rsidRDefault="00353289" w:rsidP="00FD7C5A">
            <w:pPr>
              <w:jc w:val="both"/>
              <w:rPr>
                <w:noProof/>
                <w:lang w:val="en-US"/>
              </w:rPr>
            </w:pPr>
            <w:r w:rsidRPr="00353289">
              <w:rPr>
                <w:noProof/>
                <w:lang w:val="en-US"/>
              </w:rPr>
              <w:t>7.2.2.</w:t>
            </w:r>
          </w:p>
        </w:tc>
        <w:tc>
          <w:tcPr>
            <w:tcW w:w="4276" w:type="pct"/>
            <w:gridSpan w:val="2"/>
            <w:tcBorders>
              <w:top w:val="outset" w:sz="6" w:space="0" w:color="414142"/>
              <w:left w:val="outset" w:sz="6" w:space="0" w:color="414142"/>
              <w:bottom w:val="outset" w:sz="6" w:space="0" w:color="414142"/>
              <w:right w:val="outset" w:sz="6" w:space="0" w:color="414142"/>
            </w:tcBorders>
            <w:vAlign w:val="center"/>
            <w:hideMark/>
          </w:tcPr>
          <w:p w14:paraId="4CD5683E" w14:textId="77777777" w:rsidR="00353289" w:rsidRPr="00353289" w:rsidRDefault="00353289" w:rsidP="00FD7C5A">
            <w:pPr>
              <w:jc w:val="both"/>
              <w:rPr>
                <w:noProof/>
                <w:lang w:val="en-US"/>
              </w:rPr>
            </w:pPr>
            <w:r w:rsidRPr="00353289">
              <w:rPr>
                <w:noProof/>
                <w:lang w:val="en-US"/>
              </w:rPr>
              <w:t>for sowing fields used to obtain certified seed:</w:t>
            </w:r>
          </w:p>
        </w:tc>
      </w:tr>
      <w:tr w:rsidR="00353289" w:rsidRPr="00353289" w14:paraId="0248DEFD" w14:textId="77777777" w:rsidTr="00FD7C5A">
        <w:trPr>
          <w:trHeight w:val="283"/>
        </w:trPr>
        <w:tc>
          <w:tcPr>
            <w:tcW w:w="724" w:type="pct"/>
            <w:tcBorders>
              <w:top w:val="outset" w:sz="6" w:space="0" w:color="414142"/>
              <w:left w:val="outset" w:sz="6" w:space="0" w:color="414142"/>
              <w:bottom w:val="outset" w:sz="6" w:space="0" w:color="414142"/>
              <w:right w:val="outset" w:sz="6" w:space="0" w:color="414142"/>
            </w:tcBorders>
            <w:vAlign w:val="center"/>
            <w:hideMark/>
          </w:tcPr>
          <w:p w14:paraId="36BA479A" w14:textId="77777777" w:rsidR="00353289" w:rsidRPr="00353289" w:rsidRDefault="00353289" w:rsidP="00FD7C5A">
            <w:pPr>
              <w:jc w:val="both"/>
              <w:rPr>
                <w:noProof/>
                <w:lang w:val="en-US"/>
              </w:rPr>
            </w:pPr>
          </w:p>
        </w:tc>
        <w:tc>
          <w:tcPr>
            <w:tcW w:w="452" w:type="pct"/>
            <w:tcBorders>
              <w:top w:val="outset" w:sz="6" w:space="0" w:color="414142"/>
              <w:left w:val="outset" w:sz="6" w:space="0" w:color="414142"/>
              <w:bottom w:val="outset" w:sz="6" w:space="0" w:color="414142"/>
              <w:right w:val="outset" w:sz="6" w:space="0" w:color="414142"/>
            </w:tcBorders>
            <w:vAlign w:val="center"/>
            <w:hideMark/>
          </w:tcPr>
          <w:p w14:paraId="2359B26B" w14:textId="77777777" w:rsidR="00353289" w:rsidRPr="00353289" w:rsidRDefault="00353289" w:rsidP="00FD7C5A">
            <w:pPr>
              <w:jc w:val="both"/>
              <w:rPr>
                <w:noProof/>
                <w:lang w:val="en-US"/>
              </w:rPr>
            </w:pPr>
            <w:r w:rsidRPr="00353289">
              <w:rPr>
                <w:noProof/>
                <w:lang w:val="en-US"/>
              </w:rPr>
              <w:t>0.3%</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431E73AF" w14:textId="77777777" w:rsidR="00353289" w:rsidRPr="00353289" w:rsidRDefault="00353289" w:rsidP="00FD7C5A">
            <w:pPr>
              <w:jc w:val="both"/>
              <w:rPr>
                <w:noProof/>
                <w:lang w:val="en-US"/>
              </w:rPr>
            </w:pPr>
            <w:r w:rsidRPr="00353289">
              <w:rPr>
                <w:noProof/>
                <w:lang w:val="en-US"/>
              </w:rPr>
              <w:t>for the restorer line and the cytoplasmic male sterility female component</w:t>
            </w:r>
          </w:p>
        </w:tc>
      </w:tr>
      <w:tr w:rsidR="00353289" w:rsidRPr="00353289" w14:paraId="57B50F0B" w14:textId="77777777" w:rsidTr="00FD7C5A">
        <w:trPr>
          <w:trHeight w:val="283"/>
        </w:trPr>
        <w:tc>
          <w:tcPr>
            <w:tcW w:w="724" w:type="pct"/>
            <w:tcBorders>
              <w:top w:val="outset" w:sz="6" w:space="0" w:color="414142"/>
              <w:left w:val="outset" w:sz="6" w:space="0" w:color="414142"/>
              <w:bottom w:val="outset" w:sz="6" w:space="0" w:color="414142"/>
              <w:right w:val="outset" w:sz="6" w:space="0" w:color="414142"/>
            </w:tcBorders>
            <w:vAlign w:val="center"/>
            <w:hideMark/>
          </w:tcPr>
          <w:p w14:paraId="409F3E4B" w14:textId="77777777" w:rsidR="00353289" w:rsidRPr="00353289" w:rsidRDefault="00353289" w:rsidP="00FD7C5A">
            <w:pPr>
              <w:jc w:val="both"/>
              <w:rPr>
                <w:noProof/>
                <w:lang w:val="en-US"/>
              </w:rPr>
            </w:pPr>
          </w:p>
        </w:tc>
        <w:tc>
          <w:tcPr>
            <w:tcW w:w="452" w:type="pct"/>
            <w:tcBorders>
              <w:top w:val="outset" w:sz="6" w:space="0" w:color="414142"/>
              <w:left w:val="outset" w:sz="6" w:space="0" w:color="414142"/>
              <w:bottom w:val="outset" w:sz="6" w:space="0" w:color="414142"/>
              <w:right w:val="outset" w:sz="6" w:space="0" w:color="414142"/>
            </w:tcBorders>
            <w:vAlign w:val="center"/>
            <w:hideMark/>
          </w:tcPr>
          <w:p w14:paraId="3825876F" w14:textId="77777777" w:rsidR="00353289" w:rsidRPr="00353289" w:rsidRDefault="00353289" w:rsidP="00FD7C5A">
            <w:pPr>
              <w:jc w:val="both"/>
              <w:rPr>
                <w:noProof/>
                <w:lang w:val="en-US"/>
              </w:rPr>
            </w:pPr>
            <w:r w:rsidRPr="00353289">
              <w:rPr>
                <w:noProof/>
                <w:lang w:val="en-US"/>
              </w:rPr>
              <w:t>0.5%</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12C9830C" w14:textId="77777777" w:rsidR="00353289" w:rsidRPr="00353289" w:rsidRDefault="00353289" w:rsidP="00FD7C5A">
            <w:pPr>
              <w:jc w:val="both"/>
              <w:rPr>
                <w:noProof/>
                <w:lang w:val="en-US"/>
              </w:rPr>
            </w:pPr>
            <w:r w:rsidRPr="00353289">
              <w:rPr>
                <w:noProof/>
                <w:lang w:val="en-US"/>
              </w:rPr>
              <w:t>in case the cytoplasmic male sterility female component is a single hybrid</w:t>
            </w:r>
          </w:p>
        </w:tc>
      </w:tr>
    </w:tbl>
    <w:p w14:paraId="580EEEDD" w14:textId="77777777" w:rsidR="00353289" w:rsidRPr="003D4C5F" w:rsidRDefault="00353289" w:rsidP="00353289">
      <w:pPr>
        <w:jc w:val="both"/>
        <w:rPr>
          <w:noProof/>
          <w:lang w:val="en-US"/>
        </w:rPr>
      </w:pPr>
    </w:p>
    <w:p w14:paraId="4FEE7445" w14:textId="77777777" w:rsidR="00353289" w:rsidRPr="00353289" w:rsidRDefault="00353289" w:rsidP="00353289">
      <w:pPr>
        <w:ind w:firstLine="709"/>
        <w:jc w:val="both"/>
        <w:rPr>
          <w:noProof/>
          <w:lang w:val="en-US"/>
        </w:rPr>
      </w:pPr>
      <w:r w:rsidRPr="00353289">
        <w:rPr>
          <w:noProof/>
          <w:lang w:val="en-US"/>
        </w:rPr>
        <w:t>7.3. the level of the male sterility in female component shall be at least 99.7 % if the sowing field is used for the acquisition of basic seed, and 99.5 % if the sowing field is used for the production of certified seed;</w:t>
      </w:r>
    </w:p>
    <w:p w14:paraId="09EF48B2" w14:textId="77777777" w:rsidR="00353289" w:rsidRPr="00353289" w:rsidRDefault="00353289" w:rsidP="00353289">
      <w:pPr>
        <w:ind w:firstLine="709"/>
        <w:jc w:val="both"/>
        <w:rPr>
          <w:noProof/>
          <w:lang w:val="en-US"/>
        </w:rPr>
      </w:pPr>
      <w:r w:rsidRPr="00353289">
        <w:rPr>
          <w:noProof/>
          <w:lang w:val="en-US"/>
        </w:rPr>
        <w:t>7.4. certified seed may be produced by growing the female-sterile component in mixture with a male sterile component where the male component renews the fertility;</w:t>
      </w:r>
    </w:p>
    <w:p w14:paraId="3BC48F09" w14:textId="77777777" w:rsidR="00353289" w:rsidRPr="00353289" w:rsidRDefault="00353289" w:rsidP="00353289">
      <w:pPr>
        <w:ind w:firstLine="709"/>
        <w:jc w:val="both"/>
        <w:rPr>
          <w:noProof/>
          <w:lang w:val="en-US"/>
        </w:rPr>
      </w:pPr>
      <w:r w:rsidRPr="00353289">
        <w:rPr>
          <w:noProof/>
          <w:lang w:val="en-US"/>
        </w:rPr>
        <w:t>7.5. varietal purity for certified seed which is acquired by using the cytoplasmic male sterility shall be 85 %, and other mixtures except for the restorer line shall not exceed 2 %. It shall be determined in the post-examination in field plots;</w:t>
      </w:r>
    </w:p>
    <w:p w14:paraId="7EB012D9" w14:textId="77777777" w:rsidR="00353289" w:rsidRPr="00353289" w:rsidRDefault="00353289" w:rsidP="00353289">
      <w:pPr>
        <w:ind w:firstLine="709"/>
        <w:jc w:val="both"/>
        <w:rPr>
          <w:noProof/>
          <w:lang w:val="en-US"/>
        </w:rPr>
      </w:pPr>
      <w:r w:rsidRPr="00353289">
        <w:rPr>
          <w:noProof/>
          <w:lang w:val="en-US"/>
        </w:rPr>
        <w:t>7.6. the seed does not conform to the category of certified seed (C) until the post-control of seed in field plots regarding the conformity of the basic seed (B) category to the requirements of this Regulation and regarding identity and purity in accordance with features characteristic to the components, including the male sterility, has been carried out.</w:t>
      </w:r>
    </w:p>
    <w:p w14:paraId="43D01315" w14:textId="77777777" w:rsidR="00353289" w:rsidRPr="003D4C5F" w:rsidRDefault="00353289" w:rsidP="00353289">
      <w:pPr>
        <w:jc w:val="both"/>
        <w:rPr>
          <w:noProof/>
          <w:lang w:val="en-US"/>
        </w:rPr>
      </w:pPr>
    </w:p>
    <w:p w14:paraId="2078D709" w14:textId="77777777" w:rsidR="00353289" w:rsidRPr="00353289" w:rsidRDefault="00353289" w:rsidP="00353289">
      <w:pPr>
        <w:jc w:val="both"/>
        <w:rPr>
          <w:noProof/>
          <w:lang w:val="en-US"/>
        </w:rPr>
      </w:pPr>
      <w:r w:rsidRPr="00353289">
        <w:rPr>
          <w:noProof/>
          <w:lang w:val="en-US"/>
        </w:rPr>
        <w:t>8. The following requirements are laid down for the production of wheat hybrid base seed and certified seed by using the cytoplasmic male sterility:</w:t>
      </w:r>
    </w:p>
    <w:p w14:paraId="56DE35E8" w14:textId="77777777" w:rsidR="00353289" w:rsidRPr="00353289" w:rsidRDefault="00353289" w:rsidP="00353289">
      <w:pPr>
        <w:ind w:firstLine="709"/>
        <w:jc w:val="both"/>
        <w:rPr>
          <w:noProof/>
          <w:lang w:val="en-US"/>
        </w:rPr>
      </w:pPr>
      <w:r w:rsidRPr="00353289">
        <w:rPr>
          <w:noProof/>
          <w:lang w:val="en-US"/>
        </w:rPr>
        <w:t>8.1. the sowing field shall have sufficient identity and purity according to components;</w:t>
      </w:r>
    </w:p>
    <w:p w14:paraId="25C6E39E" w14:textId="77777777" w:rsidR="00353289" w:rsidRPr="00353289" w:rsidRDefault="00353289" w:rsidP="00353289">
      <w:pPr>
        <w:ind w:firstLine="709"/>
        <w:jc w:val="both"/>
        <w:rPr>
          <w:noProof/>
          <w:lang w:val="en-US"/>
        </w:rPr>
      </w:pPr>
      <w:r w:rsidRPr="00353289">
        <w:rPr>
          <w:noProof/>
          <w:lang w:val="en-US"/>
        </w:rPr>
        <w:t>8.2. the number of plants considered not to be in conformity with the type, based on visual assessment, may not exceed the following indicators:</w:t>
      </w:r>
    </w:p>
    <w:p w14:paraId="5A16F22C" w14:textId="77777777" w:rsidR="00353289" w:rsidRPr="003D4C5F" w:rsidRDefault="00353289" w:rsidP="00353289">
      <w:pPr>
        <w:keepNext/>
        <w:keepLines/>
        <w:ind w:firstLine="709"/>
        <w:jc w:val="both"/>
        <w:rPr>
          <w:noProof/>
          <w:lang w:val="en-US"/>
        </w:rPr>
      </w:pPr>
    </w:p>
    <w:tbl>
      <w:tblPr>
        <w:tblW w:w="9000" w:type="dxa"/>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304"/>
        <w:gridCol w:w="813"/>
        <w:gridCol w:w="6883"/>
      </w:tblGrid>
      <w:tr w:rsidR="00353289" w:rsidRPr="00353289" w14:paraId="64886A25" w14:textId="77777777" w:rsidTr="00FD7C5A">
        <w:tc>
          <w:tcPr>
            <w:tcW w:w="1255" w:type="dxa"/>
            <w:tcBorders>
              <w:top w:val="outset" w:sz="6" w:space="0" w:color="414142"/>
              <w:left w:val="outset" w:sz="6" w:space="0" w:color="414142"/>
              <w:bottom w:val="outset" w:sz="6" w:space="0" w:color="414142"/>
              <w:right w:val="outset" w:sz="6" w:space="0" w:color="414142"/>
            </w:tcBorders>
            <w:vAlign w:val="center"/>
            <w:hideMark/>
          </w:tcPr>
          <w:p w14:paraId="3D5570A7" w14:textId="77777777" w:rsidR="00353289" w:rsidRPr="00353289" w:rsidRDefault="00353289" w:rsidP="00FD7C5A">
            <w:pPr>
              <w:keepNext/>
              <w:keepLines/>
              <w:jc w:val="both"/>
              <w:rPr>
                <w:noProof/>
                <w:lang w:val="en-US"/>
              </w:rPr>
            </w:pPr>
            <w:r w:rsidRPr="00353289">
              <w:rPr>
                <w:noProof/>
                <w:lang w:val="en-US"/>
              </w:rPr>
              <w:t>8.2.1.</w:t>
            </w:r>
          </w:p>
        </w:tc>
        <w:tc>
          <w:tcPr>
            <w:tcW w:w="7405" w:type="dxa"/>
            <w:gridSpan w:val="2"/>
            <w:tcBorders>
              <w:top w:val="outset" w:sz="6" w:space="0" w:color="414142"/>
              <w:left w:val="outset" w:sz="6" w:space="0" w:color="414142"/>
              <w:bottom w:val="outset" w:sz="6" w:space="0" w:color="414142"/>
              <w:right w:val="outset" w:sz="6" w:space="0" w:color="414142"/>
            </w:tcBorders>
            <w:vAlign w:val="center"/>
            <w:hideMark/>
          </w:tcPr>
          <w:p w14:paraId="11CF9B60" w14:textId="77777777" w:rsidR="00353289" w:rsidRPr="00353289" w:rsidRDefault="00353289" w:rsidP="00FD7C5A">
            <w:pPr>
              <w:keepNext/>
              <w:keepLines/>
              <w:jc w:val="both"/>
              <w:rPr>
                <w:noProof/>
                <w:lang w:val="en-US"/>
              </w:rPr>
            </w:pPr>
            <w:r w:rsidRPr="00353289">
              <w:rPr>
                <w:noProof/>
                <w:lang w:val="en-US"/>
              </w:rPr>
              <w:t>for sowing fields used to obtain basic seed:</w:t>
            </w:r>
          </w:p>
        </w:tc>
      </w:tr>
      <w:tr w:rsidR="00353289" w:rsidRPr="00353289" w14:paraId="04EC1ACB" w14:textId="77777777" w:rsidTr="00FD7C5A">
        <w:tc>
          <w:tcPr>
            <w:tcW w:w="1255" w:type="dxa"/>
            <w:tcBorders>
              <w:top w:val="outset" w:sz="6" w:space="0" w:color="414142"/>
              <w:left w:val="outset" w:sz="6" w:space="0" w:color="414142"/>
              <w:bottom w:val="outset" w:sz="6" w:space="0" w:color="414142"/>
              <w:right w:val="outset" w:sz="6" w:space="0" w:color="414142"/>
            </w:tcBorders>
            <w:vAlign w:val="center"/>
            <w:hideMark/>
          </w:tcPr>
          <w:p w14:paraId="605CF717" w14:textId="77777777" w:rsidR="00353289" w:rsidRPr="00353289" w:rsidRDefault="00353289" w:rsidP="00FD7C5A">
            <w:pPr>
              <w:keepNext/>
              <w:keepLines/>
              <w:jc w:val="both"/>
              <w:rPr>
                <w:noProof/>
                <w:lang w:val="en-US"/>
              </w:rPr>
            </w:pPr>
          </w:p>
        </w:tc>
        <w:tc>
          <w:tcPr>
            <w:tcW w:w="782" w:type="dxa"/>
            <w:tcBorders>
              <w:top w:val="outset" w:sz="6" w:space="0" w:color="414142"/>
              <w:left w:val="outset" w:sz="6" w:space="0" w:color="414142"/>
              <w:bottom w:val="outset" w:sz="6" w:space="0" w:color="414142"/>
              <w:right w:val="outset" w:sz="6" w:space="0" w:color="414142"/>
            </w:tcBorders>
            <w:vAlign w:val="center"/>
            <w:hideMark/>
          </w:tcPr>
          <w:p w14:paraId="69800B8A" w14:textId="77777777" w:rsidR="00353289" w:rsidRPr="00353289" w:rsidRDefault="00353289" w:rsidP="00FD7C5A">
            <w:pPr>
              <w:keepNext/>
              <w:keepLines/>
              <w:jc w:val="both"/>
              <w:rPr>
                <w:noProof/>
                <w:lang w:val="en-US"/>
              </w:rPr>
            </w:pPr>
            <w:r w:rsidRPr="00353289">
              <w:rPr>
                <w:noProof/>
                <w:lang w:val="en-US"/>
              </w:rPr>
              <w:t>0.1%</w:t>
            </w:r>
          </w:p>
        </w:tc>
        <w:tc>
          <w:tcPr>
            <w:tcW w:w="6459" w:type="dxa"/>
            <w:tcBorders>
              <w:top w:val="outset" w:sz="6" w:space="0" w:color="414142"/>
              <w:left w:val="outset" w:sz="6" w:space="0" w:color="414142"/>
              <w:bottom w:val="outset" w:sz="6" w:space="0" w:color="414142"/>
              <w:right w:val="outset" w:sz="6" w:space="0" w:color="414142"/>
            </w:tcBorders>
            <w:vAlign w:val="center"/>
            <w:hideMark/>
          </w:tcPr>
          <w:p w14:paraId="70479355" w14:textId="77777777" w:rsidR="00353289" w:rsidRPr="00353289" w:rsidRDefault="00353289" w:rsidP="00FD7C5A">
            <w:pPr>
              <w:keepNext/>
              <w:keepLines/>
              <w:jc w:val="both"/>
              <w:rPr>
                <w:noProof/>
                <w:lang w:val="en-US"/>
              </w:rPr>
            </w:pPr>
            <w:r w:rsidRPr="00353289">
              <w:rPr>
                <w:noProof/>
                <w:lang w:val="en-US"/>
              </w:rPr>
              <w:t>for the maintainer line and restorer line</w:t>
            </w:r>
          </w:p>
        </w:tc>
      </w:tr>
      <w:tr w:rsidR="00353289" w:rsidRPr="00353289" w14:paraId="7A2BF51A" w14:textId="77777777" w:rsidTr="00FD7C5A">
        <w:tc>
          <w:tcPr>
            <w:tcW w:w="1255" w:type="dxa"/>
            <w:tcBorders>
              <w:top w:val="outset" w:sz="6" w:space="0" w:color="414142"/>
              <w:left w:val="outset" w:sz="6" w:space="0" w:color="414142"/>
              <w:bottom w:val="outset" w:sz="6" w:space="0" w:color="414142"/>
              <w:right w:val="outset" w:sz="6" w:space="0" w:color="414142"/>
            </w:tcBorders>
            <w:vAlign w:val="center"/>
            <w:hideMark/>
          </w:tcPr>
          <w:p w14:paraId="70CC9B69" w14:textId="77777777" w:rsidR="00353289" w:rsidRPr="00353289" w:rsidRDefault="00353289" w:rsidP="00FD7C5A">
            <w:pPr>
              <w:keepNext/>
              <w:keepLines/>
              <w:jc w:val="both"/>
              <w:rPr>
                <w:noProof/>
                <w:lang w:val="en-US"/>
              </w:rPr>
            </w:pPr>
          </w:p>
        </w:tc>
        <w:tc>
          <w:tcPr>
            <w:tcW w:w="782" w:type="dxa"/>
            <w:tcBorders>
              <w:top w:val="outset" w:sz="6" w:space="0" w:color="414142"/>
              <w:left w:val="outset" w:sz="6" w:space="0" w:color="414142"/>
              <w:bottom w:val="outset" w:sz="6" w:space="0" w:color="414142"/>
              <w:right w:val="outset" w:sz="6" w:space="0" w:color="414142"/>
            </w:tcBorders>
            <w:vAlign w:val="center"/>
            <w:hideMark/>
          </w:tcPr>
          <w:p w14:paraId="7472F7CA" w14:textId="77777777" w:rsidR="00353289" w:rsidRPr="00353289" w:rsidRDefault="00353289" w:rsidP="00FD7C5A">
            <w:pPr>
              <w:keepNext/>
              <w:keepLines/>
              <w:jc w:val="both"/>
              <w:rPr>
                <w:noProof/>
                <w:lang w:val="en-US"/>
              </w:rPr>
            </w:pPr>
            <w:r w:rsidRPr="00353289">
              <w:rPr>
                <w:noProof/>
                <w:lang w:val="en-US"/>
              </w:rPr>
              <w:t>0.3%</w:t>
            </w:r>
          </w:p>
        </w:tc>
        <w:tc>
          <w:tcPr>
            <w:tcW w:w="6459" w:type="dxa"/>
            <w:tcBorders>
              <w:top w:val="outset" w:sz="6" w:space="0" w:color="414142"/>
              <w:left w:val="outset" w:sz="6" w:space="0" w:color="414142"/>
              <w:bottom w:val="outset" w:sz="6" w:space="0" w:color="414142"/>
              <w:right w:val="outset" w:sz="6" w:space="0" w:color="414142"/>
            </w:tcBorders>
            <w:vAlign w:val="center"/>
            <w:hideMark/>
          </w:tcPr>
          <w:p w14:paraId="7998E8E8" w14:textId="77777777" w:rsidR="00353289" w:rsidRPr="00353289" w:rsidRDefault="00353289" w:rsidP="00FD7C5A">
            <w:pPr>
              <w:keepNext/>
              <w:keepLines/>
              <w:jc w:val="both"/>
              <w:rPr>
                <w:noProof/>
                <w:lang w:val="en-US"/>
              </w:rPr>
            </w:pPr>
            <w:r w:rsidRPr="00353289">
              <w:rPr>
                <w:noProof/>
                <w:lang w:val="en-US"/>
              </w:rPr>
              <w:t>for the cytoplasmic male sterility female component</w:t>
            </w:r>
          </w:p>
        </w:tc>
      </w:tr>
      <w:tr w:rsidR="00353289" w:rsidRPr="00353289" w14:paraId="2645E486" w14:textId="77777777" w:rsidTr="00FD7C5A">
        <w:tc>
          <w:tcPr>
            <w:tcW w:w="1255" w:type="dxa"/>
            <w:tcBorders>
              <w:top w:val="outset" w:sz="6" w:space="0" w:color="414142"/>
              <w:left w:val="outset" w:sz="6" w:space="0" w:color="414142"/>
              <w:bottom w:val="outset" w:sz="6" w:space="0" w:color="414142"/>
              <w:right w:val="outset" w:sz="6" w:space="0" w:color="414142"/>
            </w:tcBorders>
            <w:vAlign w:val="center"/>
            <w:hideMark/>
          </w:tcPr>
          <w:p w14:paraId="0366EB26" w14:textId="77777777" w:rsidR="00353289" w:rsidRPr="00353289" w:rsidRDefault="00353289" w:rsidP="00FD7C5A">
            <w:pPr>
              <w:jc w:val="both"/>
              <w:rPr>
                <w:noProof/>
                <w:lang w:val="en-US"/>
              </w:rPr>
            </w:pPr>
            <w:r w:rsidRPr="00353289">
              <w:rPr>
                <w:noProof/>
                <w:lang w:val="en-US"/>
              </w:rPr>
              <w:t>8.2.2.</w:t>
            </w:r>
          </w:p>
        </w:tc>
        <w:tc>
          <w:tcPr>
            <w:tcW w:w="7405" w:type="dxa"/>
            <w:gridSpan w:val="2"/>
            <w:tcBorders>
              <w:top w:val="outset" w:sz="6" w:space="0" w:color="414142"/>
              <w:left w:val="outset" w:sz="6" w:space="0" w:color="414142"/>
              <w:bottom w:val="outset" w:sz="6" w:space="0" w:color="414142"/>
              <w:right w:val="outset" w:sz="6" w:space="0" w:color="414142"/>
            </w:tcBorders>
            <w:vAlign w:val="center"/>
            <w:hideMark/>
          </w:tcPr>
          <w:p w14:paraId="1E57B84B" w14:textId="77777777" w:rsidR="00353289" w:rsidRPr="00353289" w:rsidRDefault="00353289" w:rsidP="00FD7C5A">
            <w:pPr>
              <w:jc w:val="both"/>
              <w:rPr>
                <w:noProof/>
                <w:lang w:val="en-US"/>
              </w:rPr>
            </w:pPr>
            <w:r w:rsidRPr="00353289">
              <w:rPr>
                <w:noProof/>
                <w:lang w:val="en-US"/>
              </w:rPr>
              <w:t>for sowing fields used to obtain certified seed:</w:t>
            </w:r>
          </w:p>
        </w:tc>
      </w:tr>
      <w:tr w:rsidR="00353289" w:rsidRPr="00353289" w14:paraId="59C7BAA1" w14:textId="77777777" w:rsidTr="00FD7C5A">
        <w:tc>
          <w:tcPr>
            <w:tcW w:w="1255" w:type="dxa"/>
            <w:tcBorders>
              <w:top w:val="outset" w:sz="6" w:space="0" w:color="414142"/>
              <w:left w:val="outset" w:sz="6" w:space="0" w:color="414142"/>
              <w:bottom w:val="outset" w:sz="6" w:space="0" w:color="414142"/>
              <w:right w:val="outset" w:sz="6" w:space="0" w:color="414142"/>
            </w:tcBorders>
            <w:vAlign w:val="center"/>
            <w:hideMark/>
          </w:tcPr>
          <w:p w14:paraId="625CA2E6" w14:textId="77777777" w:rsidR="00353289" w:rsidRPr="00353289" w:rsidRDefault="00353289" w:rsidP="00FD7C5A">
            <w:pPr>
              <w:jc w:val="both"/>
              <w:rPr>
                <w:noProof/>
                <w:lang w:val="en-US"/>
              </w:rPr>
            </w:pPr>
          </w:p>
        </w:tc>
        <w:tc>
          <w:tcPr>
            <w:tcW w:w="782" w:type="dxa"/>
            <w:tcBorders>
              <w:top w:val="outset" w:sz="6" w:space="0" w:color="414142"/>
              <w:left w:val="outset" w:sz="6" w:space="0" w:color="414142"/>
              <w:bottom w:val="outset" w:sz="6" w:space="0" w:color="414142"/>
              <w:right w:val="outset" w:sz="6" w:space="0" w:color="414142"/>
            </w:tcBorders>
            <w:vAlign w:val="center"/>
            <w:hideMark/>
          </w:tcPr>
          <w:p w14:paraId="16E23091" w14:textId="77777777" w:rsidR="00353289" w:rsidRPr="00353289" w:rsidRDefault="00353289" w:rsidP="00FD7C5A">
            <w:pPr>
              <w:jc w:val="both"/>
              <w:rPr>
                <w:noProof/>
                <w:lang w:val="en-US"/>
              </w:rPr>
            </w:pPr>
            <w:r w:rsidRPr="00353289">
              <w:rPr>
                <w:noProof/>
                <w:lang w:val="en-US"/>
              </w:rPr>
              <w:t>0.3%</w:t>
            </w:r>
          </w:p>
        </w:tc>
        <w:tc>
          <w:tcPr>
            <w:tcW w:w="6459" w:type="dxa"/>
            <w:tcBorders>
              <w:top w:val="outset" w:sz="6" w:space="0" w:color="414142"/>
              <w:left w:val="outset" w:sz="6" w:space="0" w:color="414142"/>
              <w:bottom w:val="outset" w:sz="6" w:space="0" w:color="414142"/>
              <w:right w:val="outset" w:sz="6" w:space="0" w:color="414142"/>
            </w:tcBorders>
            <w:vAlign w:val="center"/>
            <w:hideMark/>
          </w:tcPr>
          <w:p w14:paraId="7E6DEA70" w14:textId="77777777" w:rsidR="00353289" w:rsidRPr="00353289" w:rsidRDefault="00353289" w:rsidP="00FD7C5A">
            <w:pPr>
              <w:jc w:val="both"/>
              <w:rPr>
                <w:noProof/>
                <w:lang w:val="en-US"/>
              </w:rPr>
            </w:pPr>
            <w:r w:rsidRPr="00353289">
              <w:rPr>
                <w:noProof/>
                <w:lang w:val="en-US"/>
              </w:rPr>
              <w:t>for the restorer line</w:t>
            </w:r>
          </w:p>
        </w:tc>
      </w:tr>
      <w:tr w:rsidR="00353289" w:rsidRPr="00353289" w14:paraId="65D4C02C" w14:textId="77777777" w:rsidTr="00FD7C5A">
        <w:tc>
          <w:tcPr>
            <w:tcW w:w="1255" w:type="dxa"/>
            <w:tcBorders>
              <w:top w:val="outset" w:sz="6" w:space="0" w:color="414142"/>
              <w:left w:val="outset" w:sz="6" w:space="0" w:color="414142"/>
              <w:bottom w:val="outset" w:sz="6" w:space="0" w:color="414142"/>
              <w:right w:val="outset" w:sz="6" w:space="0" w:color="414142"/>
            </w:tcBorders>
            <w:vAlign w:val="center"/>
            <w:hideMark/>
          </w:tcPr>
          <w:p w14:paraId="5E4F9AB6" w14:textId="77777777" w:rsidR="00353289" w:rsidRPr="00353289" w:rsidRDefault="00353289" w:rsidP="00FD7C5A">
            <w:pPr>
              <w:jc w:val="both"/>
              <w:rPr>
                <w:noProof/>
                <w:lang w:val="en-US"/>
              </w:rPr>
            </w:pPr>
          </w:p>
        </w:tc>
        <w:tc>
          <w:tcPr>
            <w:tcW w:w="782" w:type="dxa"/>
            <w:tcBorders>
              <w:top w:val="outset" w:sz="6" w:space="0" w:color="414142"/>
              <w:left w:val="outset" w:sz="6" w:space="0" w:color="414142"/>
              <w:bottom w:val="outset" w:sz="6" w:space="0" w:color="414142"/>
              <w:right w:val="outset" w:sz="6" w:space="0" w:color="414142"/>
            </w:tcBorders>
            <w:vAlign w:val="center"/>
            <w:hideMark/>
          </w:tcPr>
          <w:p w14:paraId="2EEF2B5C" w14:textId="77777777" w:rsidR="00353289" w:rsidRPr="00353289" w:rsidRDefault="00353289" w:rsidP="00FD7C5A">
            <w:pPr>
              <w:jc w:val="both"/>
              <w:rPr>
                <w:noProof/>
                <w:lang w:val="en-US"/>
              </w:rPr>
            </w:pPr>
            <w:r w:rsidRPr="00353289">
              <w:rPr>
                <w:noProof/>
                <w:lang w:val="en-US"/>
              </w:rPr>
              <w:t xml:space="preserve">0.6% </w:t>
            </w:r>
          </w:p>
        </w:tc>
        <w:tc>
          <w:tcPr>
            <w:tcW w:w="6459" w:type="dxa"/>
            <w:tcBorders>
              <w:top w:val="outset" w:sz="6" w:space="0" w:color="414142"/>
              <w:left w:val="outset" w:sz="6" w:space="0" w:color="414142"/>
              <w:bottom w:val="outset" w:sz="6" w:space="0" w:color="414142"/>
              <w:right w:val="outset" w:sz="6" w:space="0" w:color="414142"/>
            </w:tcBorders>
            <w:vAlign w:val="center"/>
            <w:hideMark/>
          </w:tcPr>
          <w:p w14:paraId="285F29D6" w14:textId="77777777" w:rsidR="00353289" w:rsidRPr="00353289" w:rsidRDefault="00353289" w:rsidP="00FD7C5A">
            <w:pPr>
              <w:jc w:val="both"/>
              <w:rPr>
                <w:noProof/>
                <w:lang w:val="en-US"/>
              </w:rPr>
            </w:pPr>
            <w:r w:rsidRPr="00353289">
              <w:rPr>
                <w:noProof/>
                <w:lang w:val="en-US"/>
              </w:rPr>
              <w:t>for the cytoplasmic male sterility female component</w:t>
            </w:r>
          </w:p>
        </w:tc>
      </w:tr>
      <w:tr w:rsidR="00353289" w:rsidRPr="00353289" w14:paraId="0C864D89" w14:textId="77777777" w:rsidTr="00FD7C5A">
        <w:tc>
          <w:tcPr>
            <w:tcW w:w="1255" w:type="dxa"/>
            <w:tcBorders>
              <w:top w:val="outset" w:sz="6" w:space="0" w:color="414142"/>
              <w:left w:val="outset" w:sz="6" w:space="0" w:color="414142"/>
              <w:bottom w:val="outset" w:sz="6" w:space="0" w:color="414142"/>
              <w:right w:val="outset" w:sz="6" w:space="0" w:color="414142"/>
            </w:tcBorders>
            <w:vAlign w:val="center"/>
            <w:hideMark/>
          </w:tcPr>
          <w:p w14:paraId="2DDD3220" w14:textId="77777777" w:rsidR="00353289" w:rsidRPr="00353289" w:rsidRDefault="00353289" w:rsidP="00FD7C5A">
            <w:pPr>
              <w:jc w:val="both"/>
              <w:rPr>
                <w:noProof/>
                <w:lang w:val="en-US"/>
              </w:rPr>
            </w:pPr>
          </w:p>
        </w:tc>
        <w:tc>
          <w:tcPr>
            <w:tcW w:w="782" w:type="dxa"/>
            <w:tcBorders>
              <w:top w:val="outset" w:sz="6" w:space="0" w:color="414142"/>
              <w:left w:val="outset" w:sz="6" w:space="0" w:color="414142"/>
              <w:bottom w:val="outset" w:sz="6" w:space="0" w:color="414142"/>
              <w:right w:val="outset" w:sz="6" w:space="0" w:color="414142"/>
            </w:tcBorders>
            <w:vAlign w:val="center"/>
            <w:hideMark/>
          </w:tcPr>
          <w:p w14:paraId="19D8BCCF" w14:textId="77777777" w:rsidR="00353289" w:rsidRPr="00353289" w:rsidRDefault="00353289" w:rsidP="00FD7C5A">
            <w:pPr>
              <w:jc w:val="both"/>
              <w:rPr>
                <w:noProof/>
                <w:lang w:val="en-US"/>
              </w:rPr>
            </w:pPr>
            <w:r w:rsidRPr="00353289">
              <w:rPr>
                <w:noProof/>
                <w:lang w:val="en-US"/>
              </w:rPr>
              <w:t>1%</w:t>
            </w:r>
          </w:p>
        </w:tc>
        <w:tc>
          <w:tcPr>
            <w:tcW w:w="6459" w:type="dxa"/>
            <w:tcBorders>
              <w:top w:val="outset" w:sz="6" w:space="0" w:color="414142"/>
              <w:left w:val="outset" w:sz="6" w:space="0" w:color="414142"/>
              <w:bottom w:val="outset" w:sz="6" w:space="0" w:color="414142"/>
              <w:right w:val="outset" w:sz="6" w:space="0" w:color="414142"/>
            </w:tcBorders>
            <w:vAlign w:val="center"/>
            <w:hideMark/>
          </w:tcPr>
          <w:p w14:paraId="2AD01A1B" w14:textId="77777777" w:rsidR="00353289" w:rsidRPr="00353289" w:rsidRDefault="00353289" w:rsidP="00FD7C5A">
            <w:pPr>
              <w:jc w:val="both"/>
              <w:rPr>
                <w:noProof/>
                <w:lang w:val="en-US"/>
              </w:rPr>
            </w:pPr>
            <w:r w:rsidRPr="00353289">
              <w:rPr>
                <w:noProof/>
                <w:lang w:val="en-US"/>
              </w:rPr>
              <w:t>the cytoplasmic male sterility female component is a single hybrid</w:t>
            </w:r>
          </w:p>
        </w:tc>
      </w:tr>
    </w:tbl>
    <w:p w14:paraId="17593E70" w14:textId="77777777" w:rsidR="00353289" w:rsidRPr="003D4C5F" w:rsidRDefault="00353289" w:rsidP="00353289">
      <w:pPr>
        <w:jc w:val="both"/>
        <w:rPr>
          <w:noProof/>
          <w:lang w:val="en-US"/>
        </w:rPr>
      </w:pPr>
    </w:p>
    <w:p w14:paraId="55BD14F8" w14:textId="77777777" w:rsidR="00353289" w:rsidRPr="00353289" w:rsidRDefault="00353289" w:rsidP="00353289">
      <w:pPr>
        <w:ind w:firstLine="709"/>
        <w:jc w:val="both"/>
        <w:rPr>
          <w:noProof/>
          <w:lang w:val="en-US"/>
        </w:rPr>
      </w:pPr>
      <w:r w:rsidRPr="00353289">
        <w:rPr>
          <w:noProof/>
          <w:lang w:val="en-US"/>
        </w:rPr>
        <w:t>8.3. the level of the male sterility in female component shall be at least 99.7 % if the sowing field is used for the acquisition of basic seed, and 99 % if the sowing field is used for the production of certified seed;</w:t>
      </w:r>
    </w:p>
    <w:p w14:paraId="51DA5678" w14:textId="77777777" w:rsidR="00353289" w:rsidRPr="00353289" w:rsidRDefault="00353289" w:rsidP="00353289">
      <w:pPr>
        <w:ind w:firstLine="709"/>
        <w:jc w:val="both"/>
        <w:rPr>
          <w:noProof/>
          <w:lang w:val="en-US"/>
        </w:rPr>
      </w:pPr>
      <w:r w:rsidRPr="00353289">
        <w:rPr>
          <w:noProof/>
          <w:lang w:val="en-US"/>
        </w:rPr>
        <w:t>8.4. certified seed may be produced by growing the female-sterile component in mixture with a male sterile component where the male component renews the fertility;</w:t>
      </w:r>
    </w:p>
    <w:p w14:paraId="40341468" w14:textId="77777777" w:rsidR="00353289" w:rsidRPr="00353289" w:rsidRDefault="00353289" w:rsidP="00353289">
      <w:pPr>
        <w:ind w:firstLine="709"/>
        <w:jc w:val="both"/>
        <w:rPr>
          <w:noProof/>
          <w:lang w:val="en-US"/>
        </w:rPr>
      </w:pPr>
      <w:r w:rsidRPr="00353289">
        <w:rPr>
          <w:noProof/>
          <w:lang w:val="en-US"/>
        </w:rPr>
        <w:t>8.5. varietal purity for certified seed which is acquired by using the cytoplasmic male sterility shall be 85 %, other mixtures except for the restorer line shall not exceed 2 %. It shall be determined in the post-examination in field plots;</w:t>
      </w:r>
    </w:p>
    <w:p w14:paraId="28FFB951" w14:textId="77777777" w:rsidR="00353289" w:rsidRPr="00353289" w:rsidRDefault="00353289" w:rsidP="00353289">
      <w:pPr>
        <w:ind w:firstLine="709"/>
        <w:jc w:val="both"/>
        <w:rPr>
          <w:noProof/>
          <w:lang w:val="en-US"/>
        </w:rPr>
      </w:pPr>
      <w:r w:rsidRPr="00353289">
        <w:rPr>
          <w:noProof/>
          <w:lang w:val="en-US"/>
        </w:rPr>
        <w:t>8.6. the seed does not conform to the category of certified seed (C) until the post-control of seed in field plots regarding the conformity of the basic seed (B) category to the requirements of this Regulation and regarding identity and purity in accordance with features characteristic to the components, including the male sterility, has been carried out.</w:t>
      </w:r>
    </w:p>
    <w:p w14:paraId="7575229A" w14:textId="77777777" w:rsidR="00353289" w:rsidRPr="00353289" w:rsidRDefault="00353289" w:rsidP="00353289">
      <w:pPr>
        <w:jc w:val="both"/>
        <w:rPr>
          <w:noProof/>
          <w:lang w:val="en-US"/>
        </w:rPr>
      </w:pPr>
      <w:r w:rsidRPr="00353289">
        <w:rPr>
          <w:noProof/>
          <w:lang w:val="en-US"/>
        </w:rPr>
        <w:br w:type="page"/>
      </w:r>
    </w:p>
    <w:p w14:paraId="29BD6768" w14:textId="77777777" w:rsidR="00353289" w:rsidRPr="00353289" w:rsidRDefault="00353289" w:rsidP="00353289">
      <w:pPr>
        <w:jc w:val="right"/>
        <w:rPr>
          <w:b/>
          <w:bCs/>
          <w:noProof/>
          <w:lang w:val="en-US"/>
        </w:rPr>
      </w:pPr>
      <w:r w:rsidRPr="00353289">
        <w:rPr>
          <w:b/>
          <w:bCs/>
          <w:noProof/>
          <w:lang w:val="en-US"/>
        </w:rPr>
        <w:t>Annex 4</w:t>
      </w:r>
    </w:p>
    <w:p w14:paraId="6234C530" w14:textId="77777777" w:rsidR="00353289" w:rsidRPr="00353289" w:rsidRDefault="00353289" w:rsidP="00353289">
      <w:pPr>
        <w:jc w:val="right"/>
        <w:rPr>
          <w:noProof/>
          <w:lang w:val="en-US"/>
        </w:rPr>
      </w:pPr>
      <w:r w:rsidRPr="00353289">
        <w:rPr>
          <w:noProof/>
          <w:lang w:val="en-US"/>
        </w:rPr>
        <w:t>Cabinet Regulation No. 120</w:t>
      </w:r>
    </w:p>
    <w:p w14:paraId="1D7DBC6C" w14:textId="77777777" w:rsidR="00353289" w:rsidRPr="00353289" w:rsidRDefault="00353289" w:rsidP="00353289">
      <w:pPr>
        <w:jc w:val="right"/>
        <w:rPr>
          <w:noProof/>
          <w:lang w:val="en-US"/>
        </w:rPr>
      </w:pPr>
      <w:r w:rsidRPr="00353289">
        <w:rPr>
          <w:noProof/>
          <w:lang w:val="en-US"/>
        </w:rPr>
        <w:t>13 February 2007</w:t>
      </w:r>
      <w:bookmarkStart w:id="394" w:name="piel-67432"/>
      <w:bookmarkStart w:id="395" w:name="piel4"/>
      <w:bookmarkEnd w:id="394"/>
      <w:bookmarkEnd w:id="395"/>
    </w:p>
    <w:p w14:paraId="7BB249FB" w14:textId="77777777" w:rsidR="00353289" w:rsidRPr="003D4C5F" w:rsidRDefault="00353289" w:rsidP="00353289">
      <w:pPr>
        <w:jc w:val="both"/>
        <w:rPr>
          <w:noProof/>
          <w:lang w:val="en-US"/>
        </w:rPr>
      </w:pPr>
      <w:bookmarkStart w:id="396" w:name="n-736093"/>
      <w:bookmarkStart w:id="397" w:name="736093"/>
      <w:bookmarkEnd w:id="396"/>
      <w:bookmarkEnd w:id="397"/>
    </w:p>
    <w:p w14:paraId="01CD1EB8" w14:textId="77777777" w:rsidR="00353289" w:rsidRPr="003D4C5F" w:rsidRDefault="00353289" w:rsidP="00353289">
      <w:pPr>
        <w:jc w:val="both"/>
        <w:rPr>
          <w:noProof/>
          <w:lang w:val="en-US"/>
        </w:rPr>
      </w:pPr>
    </w:p>
    <w:p w14:paraId="35202820" w14:textId="77777777" w:rsidR="00353289" w:rsidRPr="00353289" w:rsidRDefault="00353289" w:rsidP="00353289">
      <w:pPr>
        <w:jc w:val="center"/>
        <w:rPr>
          <w:b/>
          <w:noProof/>
          <w:sz w:val="28"/>
          <w:lang w:val="en-US"/>
        </w:rPr>
      </w:pPr>
      <w:r w:rsidRPr="00353289">
        <w:rPr>
          <w:b/>
          <w:noProof/>
          <w:sz w:val="28"/>
          <w:lang w:val="en-US"/>
        </w:rPr>
        <w:t>Content of the Application for Inspection of Seed Growing Fields</w:t>
      </w:r>
    </w:p>
    <w:p w14:paraId="2DB01EB5" w14:textId="77777777" w:rsidR="00353289" w:rsidRPr="00353289" w:rsidRDefault="00353289" w:rsidP="00353289">
      <w:pPr>
        <w:jc w:val="center"/>
        <w:rPr>
          <w:noProof/>
          <w:lang w:val="en-US"/>
        </w:rPr>
      </w:pPr>
      <w:r w:rsidRPr="00353289">
        <w:rPr>
          <w:noProof/>
          <w:lang w:val="en-US"/>
        </w:rPr>
        <w:t>[</w:t>
      </w:r>
      <w:r w:rsidRPr="00353289">
        <w:rPr>
          <w:i/>
          <w:noProof/>
          <w:lang w:val="en-US"/>
        </w:rPr>
        <w:t>26 May 2020</w:t>
      </w:r>
      <w:r w:rsidRPr="00353289">
        <w:rPr>
          <w:noProof/>
          <w:lang w:val="en-US"/>
        </w:rPr>
        <w:t>]</w:t>
      </w:r>
    </w:p>
    <w:p w14:paraId="5896D062" w14:textId="77777777" w:rsidR="00353289" w:rsidRPr="00353289" w:rsidRDefault="00353289" w:rsidP="00353289">
      <w:pPr>
        <w:jc w:val="both"/>
        <w:rPr>
          <w:noProof/>
          <w:lang w:val="en-US"/>
        </w:rPr>
      </w:pPr>
      <w:bookmarkStart w:id="398" w:name="p-736094"/>
      <w:bookmarkEnd w:id="398"/>
    </w:p>
    <w:p w14:paraId="2CC51625" w14:textId="77777777" w:rsidR="00353289" w:rsidRPr="00353289" w:rsidRDefault="00353289" w:rsidP="00353289">
      <w:pPr>
        <w:jc w:val="both"/>
        <w:rPr>
          <w:noProof/>
          <w:lang w:val="en-US"/>
        </w:rPr>
      </w:pPr>
    </w:p>
    <w:p w14:paraId="1FEF5B6A" w14:textId="77777777" w:rsidR="00353289" w:rsidRPr="00353289" w:rsidRDefault="00353289" w:rsidP="00353289">
      <w:pPr>
        <w:jc w:val="both"/>
        <w:rPr>
          <w:noProof/>
          <w:lang w:val="en-US"/>
        </w:rPr>
      </w:pPr>
      <w:r w:rsidRPr="00353289">
        <w:rPr>
          <w:noProof/>
          <w:lang w:val="en-US"/>
        </w:rPr>
        <w:t>1. The responsible institution.</w:t>
      </w:r>
    </w:p>
    <w:p w14:paraId="3C92C068" w14:textId="77777777" w:rsidR="00353289" w:rsidRPr="003D4C5F" w:rsidRDefault="00353289" w:rsidP="00353289">
      <w:pPr>
        <w:jc w:val="both"/>
        <w:rPr>
          <w:noProof/>
          <w:lang w:val="en-US"/>
        </w:rPr>
      </w:pPr>
    </w:p>
    <w:p w14:paraId="64EC39E2" w14:textId="77777777" w:rsidR="00353289" w:rsidRPr="00353289" w:rsidRDefault="00353289" w:rsidP="00353289">
      <w:pPr>
        <w:jc w:val="both"/>
        <w:rPr>
          <w:noProof/>
          <w:lang w:val="en-US"/>
        </w:rPr>
      </w:pPr>
      <w:r w:rsidRPr="00353289">
        <w:rPr>
          <w:noProof/>
          <w:lang w:val="en-US"/>
        </w:rPr>
        <w:t>2. Given name, address, telephone number and registration code of the person registered in the Seed Grower and Seed Trader Register.</w:t>
      </w:r>
    </w:p>
    <w:p w14:paraId="557586B7" w14:textId="77777777" w:rsidR="00353289" w:rsidRPr="003D4C5F" w:rsidRDefault="00353289" w:rsidP="00353289">
      <w:pPr>
        <w:jc w:val="both"/>
        <w:rPr>
          <w:noProof/>
          <w:lang w:val="en-US"/>
        </w:rPr>
      </w:pPr>
    </w:p>
    <w:p w14:paraId="18BDFEBD" w14:textId="77777777" w:rsidR="00353289" w:rsidRPr="00353289" w:rsidRDefault="00353289" w:rsidP="00353289">
      <w:pPr>
        <w:jc w:val="both"/>
        <w:rPr>
          <w:noProof/>
          <w:lang w:val="en-US"/>
        </w:rPr>
      </w:pPr>
      <w:r w:rsidRPr="00353289">
        <w:rPr>
          <w:noProof/>
          <w:lang w:val="en-US"/>
        </w:rPr>
        <w:t>3. Information regarding the sown seed material:</w:t>
      </w:r>
    </w:p>
    <w:p w14:paraId="4BE24D7C" w14:textId="77777777" w:rsidR="00353289" w:rsidRPr="00353289" w:rsidRDefault="00353289" w:rsidP="00353289">
      <w:pPr>
        <w:ind w:firstLine="709"/>
        <w:jc w:val="both"/>
        <w:rPr>
          <w:noProof/>
          <w:lang w:val="en-US"/>
        </w:rPr>
      </w:pPr>
      <w:r w:rsidRPr="00353289">
        <w:rPr>
          <w:noProof/>
          <w:lang w:val="en-US"/>
        </w:rPr>
        <w:t>3.1. species;</w:t>
      </w:r>
    </w:p>
    <w:p w14:paraId="43C36A0F" w14:textId="77777777" w:rsidR="00353289" w:rsidRPr="00353289" w:rsidRDefault="00353289" w:rsidP="00353289">
      <w:pPr>
        <w:ind w:firstLine="709"/>
        <w:jc w:val="both"/>
        <w:rPr>
          <w:noProof/>
          <w:lang w:val="en-US"/>
        </w:rPr>
      </w:pPr>
      <w:r w:rsidRPr="00353289">
        <w:rPr>
          <w:noProof/>
          <w:lang w:val="en-US"/>
        </w:rPr>
        <w:t>3.2. variety;</w:t>
      </w:r>
    </w:p>
    <w:p w14:paraId="3AC89D63" w14:textId="77777777" w:rsidR="00353289" w:rsidRPr="00353289" w:rsidRDefault="00353289" w:rsidP="00353289">
      <w:pPr>
        <w:ind w:firstLine="709"/>
        <w:jc w:val="both"/>
        <w:rPr>
          <w:noProof/>
          <w:lang w:val="en-US"/>
        </w:rPr>
      </w:pPr>
      <w:r w:rsidRPr="00353289">
        <w:rPr>
          <w:noProof/>
          <w:lang w:val="en-US"/>
        </w:rPr>
        <w:t>3.3. category of the sown seed;</w:t>
      </w:r>
    </w:p>
    <w:p w14:paraId="3D4AB3EF" w14:textId="77777777" w:rsidR="00353289" w:rsidRPr="00353289" w:rsidRDefault="00353289" w:rsidP="00353289">
      <w:pPr>
        <w:ind w:firstLine="709"/>
        <w:jc w:val="both"/>
        <w:rPr>
          <w:noProof/>
          <w:lang w:val="en-US"/>
        </w:rPr>
      </w:pPr>
      <w:r w:rsidRPr="00353289">
        <w:rPr>
          <w:noProof/>
          <w:lang w:val="en-US"/>
        </w:rPr>
        <w:t>3.4. for a protected variety – number of the licence contract and term of validity;</w:t>
      </w:r>
    </w:p>
    <w:p w14:paraId="75E5B0E9" w14:textId="77777777" w:rsidR="00353289" w:rsidRPr="00353289" w:rsidRDefault="00353289" w:rsidP="00353289">
      <w:pPr>
        <w:ind w:firstLine="709"/>
        <w:jc w:val="both"/>
        <w:rPr>
          <w:noProof/>
          <w:lang w:val="en-US"/>
        </w:rPr>
      </w:pPr>
      <w:r w:rsidRPr="00353289">
        <w:rPr>
          <w:noProof/>
          <w:lang w:val="en-US"/>
        </w:rPr>
        <w:t>3.5. amount of the sown seed (kg).</w:t>
      </w:r>
    </w:p>
    <w:p w14:paraId="07C0D9BA" w14:textId="77777777" w:rsidR="00353289" w:rsidRPr="00353289" w:rsidRDefault="00353289" w:rsidP="00353289">
      <w:pPr>
        <w:ind w:firstLine="709"/>
        <w:jc w:val="both"/>
        <w:rPr>
          <w:noProof/>
          <w:lang w:val="en-US"/>
        </w:rPr>
      </w:pPr>
      <w:r w:rsidRPr="00353289">
        <w:rPr>
          <w:noProof/>
          <w:lang w:val="en-US"/>
        </w:rPr>
        <w:t>3.6. seed lot number.</w:t>
      </w:r>
    </w:p>
    <w:p w14:paraId="0C6D6A72" w14:textId="77777777" w:rsidR="00353289" w:rsidRPr="003D4C5F" w:rsidRDefault="00353289" w:rsidP="00353289">
      <w:pPr>
        <w:jc w:val="both"/>
        <w:rPr>
          <w:noProof/>
          <w:lang w:val="en-US"/>
        </w:rPr>
      </w:pPr>
    </w:p>
    <w:p w14:paraId="5C9961E4" w14:textId="77777777" w:rsidR="00353289" w:rsidRPr="00353289" w:rsidRDefault="00353289" w:rsidP="00353289">
      <w:pPr>
        <w:jc w:val="both"/>
        <w:rPr>
          <w:noProof/>
          <w:lang w:val="en-US"/>
        </w:rPr>
      </w:pPr>
      <w:r w:rsidRPr="00353289">
        <w:rPr>
          <w:noProof/>
          <w:lang w:val="en-US"/>
        </w:rPr>
        <w:t>4. Information regarding the seed growing field:</w:t>
      </w:r>
    </w:p>
    <w:p w14:paraId="034D56CD" w14:textId="77777777" w:rsidR="00353289" w:rsidRPr="00353289" w:rsidRDefault="00353289" w:rsidP="00353289">
      <w:pPr>
        <w:ind w:firstLine="709"/>
        <w:jc w:val="both"/>
        <w:rPr>
          <w:noProof/>
          <w:lang w:val="en-US"/>
        </w:rPr>
      </w:pPr>
      <w:r w:rsidRPr="00353289">
        <w:rPr>
          <w:noProof/>
          <w:lang w:val="en-US"/>
        </w:rPr>
        <w:t>4.1. name or number of the field;</w:t>
      </w:r>
    </w:p>
    <w:p w14:paraId="4907AA53" w14:textId="77777777" w:rsidR="00353289" w:rsidRPr="00353289" w:rsidRDefault="00353289" w:rsidP="00353289">
      <w:pPr>
        <w:ind w:firstLine="709"/>
        <w:jc w:val="both"/>
        <w:rPr>
          <w:noProof/>
          <w:lang w:val="en-US"/>
        </w:rPr>
      </w:pPr>
      <w:r w:rsidRPr="00353289">
        <w:rPr>
          <w:noProof/>
          <w:lang w:val="en-US"/>
        </w:rPr>
        <w:t>4.2. area of the field.</w:t>
      </w:r>
    </w:p>
    <w:p w14:paraId="461E004E" w14:textId="77777777" w:rsidR="00353289" w:rsidRPr="003D4C5F" w:rsidRDefault="00353289" w:rsidP="00353289">
      <w:pPr>
        <w:jc w:val="both"/>
        <w:rPr>
          <w:noProof/>
          <w:lang w:val="en-US"/>
        </w:rPr>
      </w:pPr>
    </w:p>
    <w:p w14:paraId="07FE8C20" w14:textId="77777777" w:rsidR="00353289" w:rsidRPr="00353289" w:rsidRDefault="00353289" w:rsidP="00353289">
      <w:pPr>
        <w:jc w:val="both"/>
        <w:rPr>
          <w:noProof/>
          <w:lang w:val="en-US"/>
        </w:rPr>
      </w:pPr>
      <w:r w:rsidRPr="00353289">
        <w:rPr>
          <w:noProof/>
          <w:lang w:val="en-US"/>
        </w:rPr>
        <w:t>5. A document certifying the origin of seed (document reference information).</w:t>
      </w:r>
    </w:p>
    <w:p w14:paraId="4B526EA8" w14:textId="77777777" w:rsidR="00353289" w:rsidRPr="003D4C5F" w:rsidRDefault="00353289" w:rsidP="00353289">
      <w:pPr>
        <w:jc w:val="both"/>
        <w:rPr>
          <w:noProof/>
          <w:lang w:val="en-US"/>
        </w:rPr>
      </w:pPr>
    </w:p>
    <w:p w14:paraId="346C045D" w14:textId="77777777" w:rsidR="00353289" w:rsidRPr="00353289" w:rsidRDefault="00353289" w:rsidP="00353289">
      <w:pPr>
        <w:jc w:val="both"/>
        <w:rPr>
          <w:noProof/>
          <w:lang w:val="en-US"/>
        </w:rPr>
      </w:pPr>
      <w:r w:rsidRPr="00353289">
        <w:rPr>
          <w:noProof/>
          <w:lang w:val="en-US"/>
        </w:rPr>
        <w:t>6. Date and year of sowing.</w:t>
      </w:r>
    </w:p>
    <w:p w14:paraId="2EF03BC1" w14:textId="77777777" w:rsidR="00353289" w:rsidRPr="003D4C5F" w:rsidRDefault="00353289" w:rsidP="00353289">
      <w:pPr>
        <w:jc w:val="both"/>
        <w:rPr>
          <w:noProof/>
          <w:lang w:val="en-US"/>
        </w:rPr>
      </w:pPr>
    </w:p>
    <w:p w14:paraId="51311807" w14:textId="77777777" w:rsidR="00353289" w:rsidRPr="00353289" w:rsidRDefault="00353289" w:rsidP="00353289">
      <w:pPr>
        <w:jc w:val="both"/>
        <w:rPr>
          <w:noProof/>
          <w:lang w:val="en-US"/>
        </w:rPr>
      </w:pPr>
      <w:r w:rsidRPr="00353289">
        <w:rPr>
          <w:noProof/>
          <w:lang w:val="en-US"/>
        </w:rPr>
        <w:t>7. Information regarding the undercrop.</w:t>
      </w:r>
    </w:p>
    <w:p w14:paraId="6373B83B" w14:textId="77777777" w:rsidR="00353289" w:rsidRPr="003D4C5F" w:rsidRDefault="00353289" w:rsidP="00353289">
      <w:pPr>
        <w:jc w:val="both"/>
        <w:rPr>
          <w:noProof/>
          <w:lang w:val="en-US"/>
        </w:rPr>
      </w:pPr>
    </w:p>
    <w:p w14:paraId="696F9AA7" w14:textId="77777777" w:rsidR="00353289" w:rsidRPr="00353289" w:rsidRDefault="00353289" w:rsidP="00353289">
      <w:pPr>
        <w:jc w:val="both"/>
        <w:rPr>
          <w:noProof/>
          <w:lang w:val="en-US"/>
        </w:rPr>
      </w:pPr>
      <w:r w:rsidRPr="00353289">
        <w:rPr>
          <w:noProof/>
          <w:lang w:val="en-US"/>
        </w:rPr>
        <w:t>8. Date* of submitting, given name, surname and signature of the submitter*.</w:t>
      </w:r>
    </w:p>
    <w:p w14:paraId="798CF618" w14:textId="77777777" w:rsidR="00353289" w:rsidRPr="003D4C5F" w:rsidRDefault="00353289" w:rsidP="00353289">
      <w:pPr>
        <w:jc w:val="both"/>
        <w:rPr>
          <w:noProof/>
          <w:lang w:val="en-US"/>
        </w:rPr>
      </w:pPr>
    </w:p>
    <w:p w14:paraId="2FC9F978" w14:textId="77777777" w:rsidR="00353289" w:rsidRPr="00353289" w:rsidRDefault="00353289" w:rsidP="00353289">
      <w:pPr>
        <w:jc w:val="both"/>
        <w:rPr>
          <w:noProof/>
          <w:lang w:val="en-US"/>
        </w:rPr>
      </w:pPr>
      <w:r w:rsidRPr="00353289">
        <w:rPr>
          <w:noProof/>
          <w:lang w:val="en-US"/>
        </w:rPr>
        <w:t>Note. * The details of the document “date” and “signature” shall not be completed if the electronic document has been drawn up in accordance with the laws and regulations regarding drawing up of electronic documents.</w:t>
      </w:r>
    </w:p>
    <w:p w14:paraId="72744915" w14:textId="77777777" w:rsidR="00353289" w:rsidRPr="00353289" w:rsidRDefault="00353289" w:rsidP="00353289">
      <w:pPr>
        <w:jc w:val="both"/>
        <w:rPr>
          <w:noProof/>
          <w:lang w:val="en-US"/>
        </w:rPr>
      </w:pPr>
      <w:r w:rsidRPr="00353289">
        <w:rPr>
          <w:noProof/>
          <w:lang w:val="en-US"/>
        </w:rPr>
        <w:br w:type="page"/>
      </w:r>
    </w:p>
    <w:p w14:paraId="72249852" w14:textId="77777777" w:rsidR="00353289" w:rsidRPr="00353289" w:rsidRDefault="00353289" w:rsidP="00353289">
      <w:pPr>
        <w:jc w:val="right"/>
        <w:rPr>
          <w:b/>
          <w:noProof/>
          <w:lang w:val="en-US"/>
        </w:rPr>
      </w:pPr>
      <w:r w:rsidRPr="00353289">
        <w:rPr>
          <w:b/>
          <w:noProof/>
          <w:lang w:val="en-US"/>
        </w:rPr>
        <w:t>Annex 5</w:t>
      </w:r>
    </w:p>
    <w:p w14:paraId="00F47F00" w14:textId="77777777" w:rsidR="00353289" w:rsidRPr="00353289" w:rsidRDefault="00353289" w:rsidP="00353289">
      <w:pPr>
        <w:jc w:val="right"/>
        <w:rPr>
          <w:noProof/>
          <w:lang w:val="en-US"/>
        </w:rPr>
      </w:pPr>
      <w:r w:rsidRPr="00353289">
        <w:rPr>
          <w:noProof/>
          <w:lang w:val="en-US"/>
        </w:rPr>
        <w:t>Cabinet Regulation No. 120</w:t>
      </w:r>
    </w:p>
    <w:p w14:paraId="3EB8C432" w14:textId="77777777" w:rsidR="00353289" w:rsidRPr="00353289" w:rsidRDefault="00353289" w:rsidP="00353289">
      <w:pPr>
        <w:jc w:val="right"/>
        <w:rPr>
          <w:noProof/>
          <w:lang w:val="en-US"/>
        </w:rPr>
      </w:pPr>
      <w:r w:rsidRPr="00353289">
        <w:rPr>
          <w:noProof/>
          <w:lang w:val="en-US"/>
        </w:rPr>
        <w:t>13 February 2007</w:t>
      </w:r>
      <w:bookmarkStart w:id="399" w:name="piel-67436"/>
      <w:bookmarkStart w:id="400" w:name="piel5"/>
      <w:bookmarkEnd w:id="399"/>
      <w:bookmarkEnd w:id="400"/>
    </w:p>
    <w:p w14:paraId="514B778C" w14:textId="77777777" w:rsidR="00353289" w:rsidRPr="003D4C5F" w:rsidRDefault="00353289" w:rsidP="00353289">
      <w:pPr>
        <w:jc w:val="both"/>
        <w:rPr>
          <w:noProof/>
          <w:lang w:val="en-US"/>
        </w:rPr>
      </w:pPr>
      <w:bookmarkStart w:id="401" w:name="n-736096"/>
      <w:bookmarkStart w:id="402" w:name="736096"/>
      <w:bookmarkEnd w:id="401"/>
      <w:bookmarkEnd w:id="402"/>
    </w:p>
    <w:p w14:paraId="573622CE" w14:textId="77777777" w:rsidR="00353289" w:rsidRPr="003D4C5F" w:rsidRDefault="00353289" w:rsidP="00353289">
      <w:pPr>
        <w:jc w:val="both"/>
        <w:rPr>
          <w:noProof/>
          <w:lang w:val="en-US"/>
        </w:rPr>
      </w:pPr>
    </w:p>
    <w:p w14:paraId="52E216B8" w14:textId="77777777" w:rsidR="00353289" w:rsidRPr="00353289" w:rsidRDefault="00353289" w:rsidP="00353289">
      <w:pPr>
        <w:jc w:val="center"/>
        <w:rPr>
          <w:b/>
          <w:noProof/>
          <w:sz w:val="28"/>
          <w:lang w:val="en-US"/>
        </w:rPr>
      </w:pPr>
      <w:r w:rsidRPr="00353289">
        <w:rPr>
          <w:b/>
          <w:noProof/>
          <w:sz w:val="28"/>
          <w:lang w:val="en-US"/>
        </w:rPr>
        <w:t>Content of the Cereal Seed Growing Field Inspection Protocol</w:t>
      </w:r>
    </w:p>
    <w:p w14:paraId="468E8189" w14:textId="77777777" w:rsidR="00353289" w:rsidRPr="00353289" w:rsidRDefault="00353289" w:rsidP="00353289">
      <w:pPr>
        <w:jc w:val="center"/>
        <w:rPr>
          <w:noProof/>
          <w:lang w:val="en-US"/>
        </w:rPr>
      </w:pPr>
      <w:r w:rsidRPr="00353289">
        <w:rPr>
          <w:noProof/>
          <w:lang w:val="en-US"/>
        </w:rPr>
        <w:t>[</w:t>
      </w:r>
      <w:r w:rsidRPr="00353289">
        <w:rPr>
          <w:i/>
          <w:noProof/>
          <w:lang w:val="en-US"/>
        </w:rPr>
        <w:t>26 May 2020</w:t>
      </w:r>
      <w:r w:rsidRPr="00353289">
        <w:rPr>
          <w:noProof/>
          <w:lang w:val="en-US"/>
        </w:rPr>
        <w:t>]</w:t>
      </w:r>
    </w:p>
    <w:p w14:paraId="640C45CD" w14:textId="77777777" w:rsidR="00353289" w:rsidRPr="00353289" w:rsidRDefault="00353289" w:rsidP="00353289">
      <w:pPr>
        <w:jc w:val="both"/>
        <w:rPr>
          <w:noProof/>
          <w:lang w:val="en-US"/>
        </w:rPr>
      </w:pPr>
      <w:bookmarkStart w:id="403" w:name="p-736097"/>
      <w:bookmarkEnd w:id="403"/>
    </w:p>
    <w:p w14:paraId="45DEABEE" w14:textId="77777777" w:rsidR="00353289" w:rsidRPr="00353289" w:rsidRDefault="00353289" w:rsidP="00353289">
      <w:pPr>
        <w:jc w:val="both"/>
        <w:rPr>
          <w:noProof/>
          <w:lang w:val="en-US"/>
        </w:rPr>
      </w:pPr>
    </w:p>
    <w:p w14:paraId="0A7696DE" w14:textId="77777777" w:rsidR="00353289" w:rsidRPr="00353289" w:rsidRDefault="00353289" w:rsidP="00353289">
      <w:pPr>
        <w:jc w:val="both"/>
        <w:rPr>
          <w:noProof/>
          <w:lang w:val="en-US"/>
        </w:rPr>
      </w:pPr>
      <w:r w:rsidRPr="00353289">
        <w:rPr>
          <w:noProof/>
          <w:lang w:val="en-US"/>
        </w:rPr>
        <w:t>1. The responsible institution.</w:t>
      </w:r>
    </w:p>
    <w:p w14:paraId="0286681E" w14:textId="77777777" w:rsidR="00353289" w:rsidRPr="003D4C5F" w:rsidRDefault="00353289" w:rsidP="00353289">
      <w:pPr>
        <w:jc w:val="both"/>
        <w:rPr>
          <w:noProof/>
          <w:lang w:val="en-US"/>
        </w:rPr>
      </w:pPr>
    </w:p>
    <w:p w14:paraId="7954F37A" w14:textId="77777777" w:rsidR="00353289" w:rsidRPr="00353289" w:rsidRDefault="00353289" w:rsidP="00353289">
      <w:pPr>
        <w:jc w:val="both"/>
        <w:rPr>
          <w:noProof/>
          <w:lang w:val="en-US"/>
        </w:rPr>
      </w:pPr>
      <w:r w:rsidRPr="00353289">
        <w:rPr>
          <w:noProof/>
          <w:lang w:val="en-US"/>
        </w:rPr>
        <w:t>2. Field inspection protocol number.</w:t>
      </w:r>
    </w:p>
    <w:p w14:paraId="4B0D9272" w14:textId="77777777" w:rsidR="00353289" w:rsidRPr="003D4C5F" w:rsidRDefault="00353289" w:rsidP="00353289">
      <w:pPr>
        <w:jc w:val="both"/>
        <w:rPr>
          <w:noProof/>
          <w:lang w:val="en-US"/>
        </w:rPr>
      </w:pPr>
    </w:p>
    <w:p w14:paraId="62B80B62" w14:textId="77777777" w:rsidR="00353289" w:rsidRPr="00353289" w:rsidRDefault="00353289" w:rsidP="00353289">
      <w:pPr>
        <w:jc w:val="both"/>
        <w:rPr>
          <w:noProof/>
          <w:lang w:val="en-US"/>
        </w:rPr>
      </w:pPr>
      <w:r w:rsidRPr="00353289">
        <w:rPr>
          <w:noProof/>
          <w:lang w:val="en-US"/>
        </w:rPr>
        <w:t>3. Given name, address, telephone number and registration code of the person registered in the Seed Grower and Seed Trader Register.</w:t>
      </w:r>
    </w:p>
    <w:p w14:paraId="4999A4FD" w14:textId="77777777" w:rsidR="00353289" w:rsidRPr="003D4C5F" w:rsidRDefault="00353289" w:rsidP="00353289">
      <w:pPr>
        <w:jc w:val="both"/>
        <w:rPr>
          <w:noProof/>
          <w:lang w:val="en-US"/>
        </w:rPr>
      </w:pPr>
    </w:p>
    <w:p w14:paraId="265B5774" w14:textId="77777777" w:rsidR="00353289" w:rsidRPr="00353289" w:rsidRDefault="00353289" w:rsidP="00353289">
      <w:pPr>
        <w:jc w:val="both"/>
        <w:rPr>
          <w:noProof/>
          <w:lang w:val="en-US"/>
        </w:rPr>
      </w:pPr>
      <w:r w:rsidRPr="00353289">
        <w:rPr>
          <w:noProof/>
          <w:lang w:val="en-US"/>
        </w:rPr>
        <w:t>4. Information regarding the sown seed material:</w:t>
      </w:r>
    </w:p>
    <w:p w14:paraId="1936B2F1" w14:textId="77777777" w:rsidR="00353289" w:rsidRPr="00353289" w:rsidRDefault="00353289" w:rsidP="00353289">
      <w:pPr>
        <w:ind w:firstLine="709"/>
        <w:jc w:val="both"/>
        <w:rPr>
          <w:noProof/>
          <w:lang w:val="en-US"/>
        </w:rPr>
      </w:pPr>
      <w:r w:rsidRPr="00353289">
        <w:rPr>
          <w:noProof/>
          <w:lang w:val="en-US"/>
        </w:rPr>
        <w:t>4.1. species;</w:t>
      </w:r>
    </w:p>
    <w:p w14:paraId="627B8B0F" w14:textId="77777777" w:rsidR="00353289" w:rsidRPr="00353289" w:rsidRDefault="00353289" w:rsidP="00353289">
      <w:pPr>
        <w:ind w:firstLine="709"/>
        <w:jc w:val="both"/>
        <w:rPr>
          <w:noProof/>
          <w:lang w:val="en-US"/>
        </w:rPr>
      </w:pPr>
      <w:r w:rsidRPr="00353289">
        <w:rPr>
          <w:noProof/>
          <w:lang w:val="en-US"/>
        </w:rPr>
        <w:t>4.2. variety;</w:t>
      </w:r>
    </w:p>
    <w:p w14:paraId="3892B18A" w14:textId="77777777" w:rsidR="00353289" w:rsidRPr="00353289" w:rsidRDefault="00353289" w:rsidP="00353289">
      <w:pPr>
        <w:ind w:firstLine="709"/>
        <w:jc w:val="both"/>
        <w:rPr>
          <w:noProof/>
          <w:lang w:val="en-US"/>
        </w:rPr>
      </w:pPr>
      <w:r w:rsidRPr="00353289">
        <w:rPr>
          <w:noProof/>
          <w:lang w:val="en-US"/>
        </w:rPr>
        <w:t>4.3. category of the sown seed;</w:t>
      </w:r>
    </w:p>
    <w:p w14:paraId="6EB1D4F8" w14:textId="77777777" w:rsidR="00353289" w:rsidRPr="00353289" w:rsidRDefault="00353289" w:rsidP="00353289">
      <w:pPr>
        <w:ind w:firstLine="709"/>
        <w:jc w:val="both"/>
        <w:rPr>
          <w:noProof/>
          <w:lang w:val="en-US"/>
        </w:rPr>
      </w:pPr>
      <w:r w:rsidRPr="00353289">
        <w:rPr>
          <w:noProof/>
          <w:lang w:val="en-US"/>
        </w:rPr>
        <w:t>4.4. lot number.</w:t>
      </w:r>
    </w:p>
    <w:p w14:paraId="37442621" w14:textId="77777777" w:rsidR="00353289" w:rsidRPr="003D4C5F" w:rsidRDefault="00353289" w:rsidP="00353289">
      <w:pPr>
        <w:jc w:val="both"/>
        <w:rPr>
          <w:noProof/>
          <w:lang w:val="en-US"/>
        </w:rPr>
      </w:pPr>
    </w:p>
    <w:p w14:paraId="4C779987" w14:textId="77777777" w:rsidR="00353289" w:rsidRPr="00353289" w:rsidRDefault="00353289" w:rsidP="00353289">
      <w:pPr>
        <w:jc w:val="both"/>
        <w:rPr>
          <w:noProof/>
          <w:lang w:val="en-US"/>
        </w:rPr>
      </w:pPr>
      <w:r w:rsidRPr="00353289">
        <w:rPr>
          <w:noProof/>
          <w:lang w:val="en-US"/>
        </w:rPr>
        <w:t>5. Documents of the sown seed (document reference information).</w:t>
      </w:r>
    </w:p>
    <w:p w14:paraId="2349AC35" w14:textId="77777777" w:rsidR="00353289" w:rsidRPr="003D4C5F" w:rsidRDefault="00353289" w:rsidP="00353289">
      <w:pPr>
        <w:jc w:val="both"/>
        <w:rPr>
          <w:noProof/>
          <w:lang w:val="en-US"/>
        </w:rPr>
      </w:pPr>
    </w:p>
    <w:p w14:paraId="5C6030C3" w14:textId="77777777" w:rsidR="00353289" w:rsidRPr="00353289" w:rsidRDefault="00353289" w:rsidP="00353289">
      <w:pPr>
        <w:jc w:val="both"/>
        <w:rPr>
          <w:noProof/>
          <w:lang w:val="en-US"/>
        </w:rPr>
      </w:pPr>
      <w:r w:rsidRPr="00353289">
        <w:rPr>
          <w:noProof/>
          <w:lang w:val="en-US"/>
        </w:rPr>
        <w:t>6. Information regarding the seed growing field:</w:t>
      </w:r>
    </w:p>
    <w:p w14:paraId="713B9BED" w14:textId="77777777" w:rsidR="00353289" w:rsidRPr="00353289" w:rsidRDefault="00353289" w:rsidP="00353289">
      <w:pPr>
        <w:ind w:firstLine="709"/>
        <w:jc w:val="both"/>
        <w:rPr>
          <w:noProof/>
          <w:lang w:val="en-US"/>
        </w:rPr>
      </w:pPr>
      <w:r w:rsidRPr="00353289">
        <w:rPr>
          <w:noProof/>
          <w:lang w:val="en-US"/>
        </w:rPr>
        <w:t>6.1. number of the field (in accordance with the electronic application system of the Rural Support Service (LAD EPS);</w:t>
      </w:r>
    </w:p>
    <w:p w14:paraId="16D9D34E" w14:textId="77777777" w:rsidR="00353289" w:rsidRPr="00353289" w:rsidRDefault="00353289" w:rsidP="00353289">
      <w:pPr>
        <w:ind w:firstLine="709"/>
        <w:jc w:val="both"/>
        <w:rPr>
          <w:noProof/>
          <w:lang w:val="en-US"/>
        </w:rPr>
      </w:pPr>
      <w:r w:rsidRPr="00353289">
        <w:rPr>
          <w:noProof/>
          <w:lang w:val="en-US"/>
        </w:rPr>
        <w:t>6.2. area (ha);</w:t>
      </w:r>
    </w:p>
    <w:p w14:paraId="3D8C02B8" w14:textId="77777777" w:rsidR="00353289" w:rsidRPr="00353289" w:rsidRDefault="00353289" w:rsidP="00353289">
      <w:pPr>
        <w:ind w:firstLine="709"/>
        <w:jc w:val="both"/>
        <w:rPr>
          <w:noProof/>
          <w:lang w:val="en-US"/>
        </w:rPr>
      </w:pPr>
      <w:r w:rsidRPr="00353289">
        <w:rPr>
          <w:noProof/>
          <w:lang w:val="en-US"/>
        </w:rPr>
        <w:t>6.3. undercrop.</w:t>
      </w:r>
    </w:p>
    <w:p w14:paraId="3F512D34" w14:textId="77777777" w:rsidR="00353289" w:rsidRPr="003D4C5F" w:rsidRDefault="00353289" w:rsidP="00353289">
      <w:pPr>
        <w:jc w:val="both"/>
        <w:rPr>
          <w:noProof/>
          <w:lang w:val="en-US"/>
        </w:rPr>
      </w:pPr>
    </w:p>
    <w:p w14:paraId="283FEDFF" w14:textId="77777777" w:rsidR="00353289" w:rsidRPr="00353289" w:rsidRDefault="00353289" w:rsidP="00353289">
      <w:pPr>
        <w:jc w:val="both"/>
        <w:rPr>
          <w:noProof/>
          <w:lang w:val="en-US"/>
        </w:rPr>
      </w:pPr>
      <w:r w:rsidRPr="00353289">
        <w:rPr>
          <w:noProof/>
          <w:lang w:val="en-US"/>
        </w:rPr>
        <w:t>7. Information regarding other species of this variety on the farm (are there such or not; if there are such, it shall be specified).</w:t>
      </w:r>
    </w:p>
    <w:p w14:paraId="379A1BC4" w14:textId="77777777" w:rsidR="00353289" w:rsidRPr="003D4C5F" w:rsidRDefault="00353289" w:rsidP="00353289">
      <w:pPr>
        <w:jc w:val="both"/>
        <w:rPr>
          <w:noProof/>
          <w:lang w:val="en-US"/>
        </w:rPr>
      </w:pPr>
    </w:p>
    <w:p w14:paraId="2E27F6A9" w14:textId="77777777" w:rsidR="00353289" w:rsidRPr="00353289" w:rsidRDefault="00353289" w:rsidP="00353289">
      <w:pPr>
        <w:jc w:val="both"/>
        <w:rPr>
          <w:noProof/>
          <w:lang w:val="en-US"/>
        </w:rPr>
      </w:pPr>
      <w:r w:rsidRPr="00353289">
        <w:rPr>
          <w:noProof/>
          <w:lang w:val="en-US"/>
        </w:rPr>
        <w:t>8. Information regarding the results of the field inspection:</w:t>
      </w:r>
    </w:p>
    <w:p w14:paraId="4E2E7DAC" w14:textId="77777777" w:rsidR="00353289" w:rsidRPr="00353289" w:rsidRDefault="00353289" w:rsidP="00353289">
      <w:pPr>
        <w:ind w:firstLine="709"/>
        <w:jc w:val="both"/>
        <w:rPr>
          <w:noProof/>
          <w:lang w:val="en-US"/>
        </w:rPr>
      </w:pPr>
      <w:r w:rsidRPr="00353289">
        <w:rPr>
          <w:noProof/>
          <w:lang w:val="en-US"/>
        </w:rPr>
        <w:t>8.1. minimum distances between sowing fields (whether they are observed or not);</w:t>
      </w:r>
    </w:p>
    <w:p w14:paraId="689805E0" w14:textId="77777777" w:rsidR="00353289" w:rsidRPr="00353289" w:rsidRDefault="00353289" w:rsidP="00353289">
      <w:pPr>
        <w:ind w:firstLine="709"/>
        <w:jc w:val="both"/>
        <w:rPr>
          <w:noProof/>
          <w:lang w:val="en-US"/>
        </w:rPr>
      </w:pPr>
      <w:r w:rsidRPr="00353289">
        <w:rPr>
          <w:noProof/>
          <w:lang w:val="en-US"/>
        </w:rPr>
        <w:t>8.2. identity of the variety (whether it conforms or not);</w:t>
      </w:r>
    </w:p>
    <w:p w14:paraId="2B264CC6" w14:textId="77777777" w:rsidR="00353289" w:rsidRPr="00353289" w:rsidRDefault="00353289" w:rsidP="00353289">
      <w:pPr>
        <w:ind w:firstLine="709"/>
        <w:jc w:val="both"/>
        <w:rPr>
          <w:noProof/>
          <w:lang w:val="en-US"/>
        </w:rPr>
      </w:pPr>
      <w:r w:rsidRPr="00353289">
        <w:rPr>
          <w:noProof/>
          <w:lang w:val="en-US"/>
        </w:rPr>
        <w:t>8.3. weeds;</w:t>
      </w:r>
    </w:p>
    <w:p w14:paraId="775C1F11" w14:textId="77777777" w:rsidR="00353289" w:rsidRPr="00353289" w:rsidRDefault="00353289" w:rsidP="00353289">
      <w:pPr>
        <w:ind w:firstLine="709"/>
        <w:jc w:val="both"/>
        <w:rPr>
          <w:noProof/>
          <w:lang w:val="en-US"/>
        </w:rPr>
      </w:pPr>
      <w:r w:rsidRPr="00353289">
        <w:rPr>
          <w:noProof/>
          <w:lang w:val="en-US"/>
        </w:rPr>
        <w:t>8.4. pests;</w:t>
      </w:r>
    </w:p>
    <w:p w14:paraId="2420D8E5" w14:textId="77777777" w:rsidR="00353289" w:rsidRPr="00353289" w:rsidRDefault="00353289" w:rsidP="00353289">
      <w:pPr>
        <w:ind w:firstLine="709"/>
        <w:jc w:val="both"/>
        <w:rPr>
          <w:noProof/>
          <w:lang w:val="en-US"/>
        </w:rPr>
      </w:pPr>
      <w:r w:rsidRPr="00353289">
        <w:rPr>
          <w:noProof/>
          <w:lang w:val="en-US"/>
        </w:rPr>
        <w:t>8.5. number of plant ears (plants) not in conformity with the variety;</w:t>
      </w:r>
    </w:p>
    <w:p w14:paraId="1B2D9DA3" w14:textId="77777777" w:rsidR="00353289" w:rsidRPr="00353289" w:rsidRDefault="00353289" w:rsidP="00353289">
      <w:pPr>
        <w:ind w:firstLine="709"/>
        <w:jc w:val="both"/>
        <w:rPr>
          <w:noProof/>
          <w:lang w:val="en-US"/>
        </w:rPr>
      </w:pPr>
      <w:r w:rsidRPr="00353289">
        <w:rPr>
          <w:noProof/>
          <w:lang w:val="en-US"/>
        </w:rPr>
        <w:t>8.6. number of other cereal species plants;</w:t>
      </w:r>
    </w:p>
    <w:p w14:paraId="400544E4" w14:textId="77777777" w:rsidR="00353289" w:rsidRPr="00353289" w:rsidRDefault="00353289" w:rsidP="00353289">
      <w:pPr>
        <w:ind w:firstLine="709"/>
        <w:jc w:val="both"/>
        <w:rPr>
          <w:noProof/>
          <w:lang w:val="en-US"/>
        </w:rPr>
      </w:pPr>
      <w:r w:rsidRPr="00353289">
        <w:rPr>
          <w:noProof/>
          <w:lang w:val="en-US"/>
        </w:rPr>
        <w:t>8.7. plants infected with stinking smut;</w:t>
      </w:r>
    </w:p>
    <w:p w14:paraId="2530AE07" w14:textId="77777777" w:rsidR="00353289" w:rsidRPr="00353289" w:rsidRDefault="00353289" w:rsidP="00353289">
      <w:pPr>
        <w:ind w:firstLine="709"/>
        <w:jc w:val="both"/>
        <w:rPr>
          <w:noProof/>
          <w:lang w:val="en-US"/>
        </w:rPr>
      </w:pPr>
      <w:r w:rsidRPr="00353289">
        <w:rPr>
          <w:noProof/>
          <w:lang w:val="en-US"/>
        </w:rPr>
        <w:t>8.8. plants infected with loose smut;</w:t>
      </w:r>
    </w:p>
    <w:p w14:paraId="57911C28" w14:textId="77777777" w:rsidR="00353289" w:rsidRPr="00353289" w:rsidRDefault="00353289" w:rsidP="00353289">
      <w:pPr>
        <w:ind w:firstLine="709"/>
        <w:jc w:val="both"/>
        <w:rPr>
          <w:noProof/>
          <w:lang w:val="en-US"/>
        </w:rPr>
      </w:pPr>
      <w:r w:rsidRPr="00353289">
        <w:rPr>
          <w:noProof/>
          <w:lang w:val="en-US"/>
        </w:rPr>
        <w:t>8.9. plants infected with stem smut;</w:t>
      </w:r>
    </w:p>
    <w:p w14:paraId="74F20DA9" w14:textId="77777777" w:rsidR="00353289" w:rsidRPr="00353289" w:rsidRDefault="00353289" w:rsidP="00353289">
      <w:pPr>
        <w:ind w:firstLine="709"/>
        <w:jc w:val="both"/>
        <w:rPr>
          <w:noProof/>
          <w:lang w:val="en-US"/>
        </w:rPr>
      </w:pPr>
      <w:r w:rsidRPr="00353289">
        <w:rPr>
          <w:noProof/>
          <w:lang w:val="en-US"/>
        </w:rPr>
        <w:t>8.10. other diseases;</w:t>
      </w:r>
    </w:p>
    <w:p w14:paraId="0502F227" w14:textId="77777777" w:rsidR="00353289" w:rsidRPr="00353289" w:rsidRDefault="00353289" w:rsidP="00353289">
      <w:pPr>
        <w:ind w:firstLine="709"/>
        <w:jc w:val="both"/>
        <w:rPr>
          <w:noProof/>
          <w:lang w:val="en-US"/>
        </w:rPr>
      </w:pPr>
      <w:r w:rsidRPr="00353289">
        <w:rPr>
          <w:noProof/>
          <w:lang w:val="en-US"/>
        </w:rPr>
        <w:t>8.11. wild oats;</w:t>
      </w:r>
    </w:p>
    <w:p w14:paraId="5D10690E" w14:textId="77777777" w:rsidR="00353289" w:rsidRPr="00353289" w:rsidRDefault="00353289" w:rsidP="00353289">
      <w:pPr>
        <w:ind w:firstLine="709"/>
        <w:jc w:val="both"/>
        <w:rPr>
          <w:noProof/>
          <w:lang w:val="en-US"/>
        </w:rPr>
      </w:pPr>
      <w:r w:rsidRPr="00353289">
        <w:rPr>
          <w:noProof/>
          <w:lang w:val="en-US"/>
        </w:rPr>
        <w:t>8.12. conformity of the sowing field with the requirements.</w:t>
      </w:r>
    </w:p>
    <w:p w14:paraId="599B2257" w14:textId="77777777" w:rsidR="00353289" w:rsidRPr="003D4C5F" w:rsidRDefault="00353289" w:rsidP="00353289">
      <w:pPr>
        <w:jc w:val="both"/>
        <w:rPr>
          <w:noProof/>
          <w:lang w:val="en-US"/>
        </w:rPr>
      </w:pPr>
    </w:p>
    <w:p w14:paraId="2F813ECB" w14:textId="77777777" w:rsidR="00353289" w:rsidRPr="00353289" w:rsidRDefault="00353289" w:rsidP="00353289">
      <w:pPr>
        <w:jc w:val="both"/>
        <w:rPr>
          <w:noProof/>
          <w:lang w:val="en-US"/>
        </w:rPr>
      </w:pPr>
      <w:r w:rsidRPr="00353289">
        <w:rPr>
          <w:noProof/>
          <w:lang w:val="en-US"/>
        </w:rPr>
        <w:t>9. Decision on the conformity or non-conformity of the variety sowing fields with the acquisition of seed.</w:t>
      </w:r>
    </w:p>
    <w:p w14:paraId="0C52CDC3" w14:textId="77777777" w:rsidR="00353289" w:rsidRPr="003D4C5F" w:rsidRDefault="00353289" w:rsidP="00353289">
      <w:pPr>
        <w:jc w:val="both"/>
        <w:rPr>
          <w:noProof/>
          <w:lang w:val="en-US"/>
        </w:rPr>
      </w:pPr>
    </w:p>
    <w:p w14:paraId="5FAC6769" w14:textId="77777777" w:rsidR="00353289" w:rsidRPr="00353289" w:rsidRDefault="00353289" w:rsidP="00353289">
      <w:pPr>
        <w:jc w:val="both"/>
        <w:rPr>
          <w:noProof/>
          <w:lang w:val="en-US"/>
        </w:rPr>
      </w:pPr>
      <w:r w:rsidRPr="00353289">
        <w:rPr>
          <w:noProof/>
          <w:lang w:val="en-US"/>
        </w:rPr>
        <w:t>10. Date of the issuance of the protocol* and signature*.</w:t>
      </w:r>
    </w:p>
    <w:p w14:paraId="74082279" w14:textId="77777777" w:rsidR="00353289" w:rsidRPr="003D4C5F" w:rsidRDefault="00353289" w:rsidP="00353289">
      <w:pPr>
        <w:jc w:val="both"/>
        <w:rPr>
          <w:noProof/>
          <w:lang w:val="en-US"/>
        </w:rPr>
      </w:pPr>
    </w:p>
    <w:p w14:paraId="771F7B68" w14:textId="77777777" w:rsidR="00353289" w:rsidRPr="00353289" w:rsidRDefault="00353289" w:rsidP="00353289">
      <w:pPr>
        <w:jc w:val="both"/>
        <w:rPr>
          <w:noProof/>
          <w:lang w:val="en-US"/>
        </w:rPr>
      </w:pPr>
      <w:r w:rsidRPr="00353289">
        <w:rPr>
          <w:noProof/>
          <w:lang w:val="en-US"/>
        </w:rPr>
        <w:t>Note. * The details of the document “date” and “signature” shall not be completed if the electronic document has been drawn up in accordance with the laws and regulations regarding drawing up of electronic documents.</w:t>
      </w:r>
    </w:p>
    <w:p w14:paraId="0DCE43F0" w14:textId="77777777" w:rsidR="00353289" w:rsidRPr="00353289" w:rsidRDefault="00353289" w:rsidP="00353289">
      <w:pPr>
        <w:jc w:val="both"/>
        <w:rPr>
          <w:noProof/>
          <w:lang w:val="en-US"/>
        </w:rPr>
      </w:pPr>
      <w:r w:rsidRPr="00353289">
        <w:rPr>
          <w:noProof/>
          <w:lang w:val="en-US"/>
        </w:rPr>
        <w:br w:type="page"/>
      </w:r>
    </w:p>
    <w:p w14:paraId="3D110B1B" w14:textId="77777777" w:rsidR="00353289" w:rsidRPr="00353289" w:rsidRDefault="00353289" w:rsidP="00353289">
      <w:pPr>
        <w:jc w:val="right"/>
        <w:rPr>
          <w:b/>
          <w:noProof/>
          <w:lang w:val="en-US"/>
        </w:rPr>
      </w:pPr>
      <w:r w:rsidRPr="00353289">
        <w:rPr>
          <w:b/>
          <w:noProof/>
          <w:lang w:val="en-US"/>
        </w:rPr>
        <w:t>Annex 6</w:t>
      </w:r>
    </w:p>
    <w:p w14:paraId="51E3D822" w14:textId="77777777" w:rsidR="00353289" w:rsidRPr="00353289" w:rsidRDefault="00353289" w:rsidP="00353289">
      <w:pPr>
        <w:jc w:val="right"/>
        <w:rPr>
          <w:noProof/>
          <w:lang w:val="en-US"/>
        </w:rPr>
      </w:pPr>
      <w:r w:rsidRPr="00353289">
        <w:rPr>
          <w:noProof/>
          <w:lang w:val="en-US"/>
        </w:rPr>
        <w:t>Cabinet Regulation No. 120</w:t>
      </w:r>
    </w:p>
    <w:p w14:paraId="2CE77B93" w14:textId="77777777" w:rsidR="00353289" w:rsidRPr="00353289" w:rsidRDefault="00353289" w:rsidP="00353289">
      <w:pPr>
        <w:jc w:val="right"/>
        <w:rPr>
          <w:noProof/>
          <w:lang w:val="en-US"/>
        </w:rPr>
      </w:pPr>
      <w:r w:rsidRPr="00353289">
        <w:rPr>
          <w:noProof/>
          <w:lang w:val="en-US"/>
        </w:rPr>
        <w:t>13 February 2007</w:t>
      </w:r>
      <w:bookmarkStart w:id="404" w:name="piel-67440"/>
      <w:bookmarkStart w:id="405" w:name="piel6"/>
      <w:bookmarkEnd w:id="404"/>
      <w:bookmarkEnd w:id="405"/>
    </w:p>
    <w:p w14:paraId="477C8D78" w14:textId="77777777" w:rsidR="00353289" w:rsidRPr="003D4C5F" w:rsidRDefault="00353289" w:rsidP="00353289">
      <w:pPr>
        <w:jc w:val="both"/>
        <w:rPr>
          <w:noProof/>
          <w:lang w:val="en-US"/>
        </w:rPr>
      </w:pPr>
      <w:bookmarkStart w:id="406" w:name="n-675703"/>
      <w:bookmarkStart w:id="407" w:name="675703"/>
      <w:bookmarkEnd w:id="406"/>
      <w:bookmarkEnd w:id="407"/>
    </w:p>
    <w:p w14:paraId="104C10FC" w14:textId="77777777" w:rsidR="00353289" w:rsidRPr="003D4C5F" w:rsidRDefault="00353289" w:rsidP="00353289">
      <w:pPr>
        <w:jc w:val="both"/>
        <w:rPr>
          <w:noProof/>
          <w:lang w:val="en-US"/>
        </w:rPr>
      </w:pPr>
    </w:p>
    <w:p w14:paraId="51344599" w14:textId="77777777" w:rsidR="00353289" w:rsidRPr="00353289" w:rsidRDefault="00353289" w:rsidP="00353289">
      <w:pPr>
        <w:jc w:val="center"/>
        <w:rPr>
          <w:b/>
          <w:bCs/>
          <w:noProof/>
          <w:sz w:val="28"/>
          <w:szCs w:val="24"/>
          <w:lang w:val="en-US"/>
        </w:rPr>
      </w:pPr>
      <w:r w:rsidRPr="00353289">
        <w:rPr>
          <w:b/>
          <w:noProof/>
          <w:sz w:val="28"/>
          <w:lang w:val="en-US"/>
        </w:rPr>
        <w:t xml:space="preserve">Maximum Number of Plant Ears not in Conformity with the Variety in the Sowing Fields of Oat, Barley, Rye and Self-pollinating Triticale (Except for Hybrids) per 200 </w:t>
      </w:r>
      <w:r w:rsidRPr="003D4C5F">
        <w:rPr>
          <w:b/>
          <w:noProof/>
          <w:sz w:val="28"/>
          <w:lang w:val="en-US"/>
        </w:rPr>
        <w:t>m</w:t>
      </w:r>
      <w:r w:rsidRPr="003D4C5F">
        <w:rPr>
          <w:b/>
          <w:noProof/>
          <w:sz w:val="28"/>
          <w:vertAlign w:val="superscript"/>
          <w:lang w:val="en-US"/>
        </w:rPr>
        <w:t>2</w:t>
      </w:r>
      <w:r w:rsidRPr="003D4C5F">
        <w:rPr>
          <w:b/>
          <w:noProof/>
          <w:sz w:val="28"/>
          <w:lang w:val="en-US"/>
        </w:rPr>
        <w:t xml:space="preserve"> </w:t>
      </w:r>
      <w:r w:rsidRPr="00353289">
        <w:rPr>
          <w:b/>
          <w:noProof/>
          <w:sz w:val="28"/>
          <w:lang w:val="en-US"/>
        </w:rPr>
        <w:t>in the Field Inspection</w:t>
      </w:r>
    </w:p>
    <w:p w14:paraId="5D5EE54F" w14:textId="77777777" w:rsidR="00353289" w:rsidRPr="00353289" w:rsidRDefault="00353289" w:rsidP="00353289">
      <w:pPr>
        <w:jc w:val="center"/>
        <w:rPr>
          <w:noProof/>
          <w:lang w:val="en-US"/>
        </w:rPr>
      </w:pPr>
      <w:r w:rsidRPr="00353289">
        <w:rPr>
          <w:noProof/>
          <w:lang w:val="en-US"/>
        </w:rPr>
        <w:t>[</w:t>
      </w:r>
      <w:r w:rsidRPr="00353289">
        <w:rPr>
          <w:i/>
          <w:iCs/>
          <w:noProof/>
          <w:lang w:val="en-US"/>
        </w:rPr>
        <w:t>14 June 2016; 4 December 2018</w:t>
      </w:r>
      <w:r w:rsidRPr="00353289">
        <w:rPr>
          <w:noProof/>
          <w:lang w:val="en-US"/>
        </w:rPr>
        <w:t>]</w:t>
      </w:r>
    </w:p>
    <w:p w14:paraId="1C8FE2AA" w14:textId="77777777" w:rsidR="00353289" w:rsidRPr="00353289" w:rsidRDefault="00353289" w:rsidP="00353289">
      <w:pPr>
        <w:jc w:val="both"/>
        <w:rPr>
          <w:i/>
          <w:iCs/>
          <w:noProof/>
          <w:lang w:val="en-US"/>
        </w:rPr>
      </w:pPr>
    </w:p>
    <w:p w14:paraId="56F75ADD" w14:textId="77777777" w:rsidR="00353289" w:rsidRPr="00353289" w:rsidRDefault="00353289" w:rsidP="00353289">
      <w:pPr>
        <w:jc w:val="both"/>
        <w:rPr>
          <w:i/>
          <w:i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1811"/>
        <w:gridCol w:w="1811"/>
        <w:gridCol w:w="1811"/>
        <w:gridCol w:w="1811"/>
        <w:gridCol w:w="1811"/>
      </w:tblGrid>
      <w:tr w:rsidR="00353289" w:rsidRPr="00353289" w14:paraId="1F3694E6" w14:textId="77777777" w:rsidTr="00FD7C5A">
        <w:trPr>
          <w:trHeight w:val="48"/>
        </w:trPr>
        <w:tc>
          <w:tcPr>
            <w:tcW w:w="1000" w:type="pct"/>
            <w:vMerge w:val="restart"/>
            <w:tcBorders>
              <w:top w:val="outset" w:sz="6" w:space="0" w:color="414142"/>
              <w:left w:val="outset" w:sz="6" w:space="0" w:color="414142"/>
              <w:bottom w:val="outset" w:sz="6" w:space="0" w:color="414142"/>
              <w:right w:val="outset" w:sz="6" w:space="0" w:color="414142"/>
            </w:tcBorders>
            <w:vAlign w:val="center"/>
            <w:hideMark/>
          </w:tcPr>
          <w:p w14:paraId="6A65B895" w14:textId="77777777" w:rsidR="00353289" w:rsidRPr="00353289" w:rsidRDefault="00353289" w:rsidP="00FD7C5A">
            <w:pPr>
              <w:jc w:val="center"/>
              <w:rPr>
                <w:noProof/>
                <w:lang w:val="en-US"/>
              </w:rPr>
            </w:pPr>
            <w:r w:rsidRPr="00353289">
              <w:rPr>
                <w:noProof/>
                <w:lang w:val="en-US"/>
              </w:rPr>
              <w:t>Number of plant ears per ha</w:t>
            </w:r>
          </w:p>
        </w:tc>
        <w:tc>
          <w:tcPr>
            <w:tcW w:w="4000" w:type="pct"/>
            <w:gridSpan w:val="4"/>
            <w:tcBorders>
              <w:top w:val="outset" w:sz="6" w:space="0" w:color="414142"/>
              <w:left w:val="outset" w:sz="6" w:space="0" w:color="414142"/>
              <w:bottom w:val="outset" w:sz="6" w:space="0" w:color="414142"/>
              <w:right w:val="outset" w:sz="6" w:space="0" w:color="414142"/>
            </w:tcBorders>
            <w:vAlign w:val="center"/>
            <w:hideMark/>
          </w:tcPr>
          <w:p w14:paraId="5B672656" w14:textId="77777777" w:rsidR="00353289" w:rsidRPr="00353289" w:rsidRDefault="00353289" w:rsidP="00FD7C5A">
            <w:pPr>
              <w:jc w:val="center"/>
              <w:rPr>
                <w:noProof/>
                <w:lang w:val="en-US"/>
              </w:rPr>
            </w:pPr>
            <w:r w:rsidRPr="00353289">
              <w:rPr>
                <w:noProof/>
                <w:lang w:val="en-US"/>
              </w:rPr>
              <w:t>Varietal purity</w:t>
            </w:r>
          </w:p>
        </w:tc>
      </w:tr>
      <w:tr w:rsidR="00353289" w:rsidRPr="00353289" w14:paraId="02AF0189" w14:textId="77777777" w:rsidTr="00FD7C5A">
        <w:trPr>
          <w:trHeight w:val="48"/>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BFB055D" w14:textId="77777777" w:rsidR="00353289" w:rsidRPr="00353289" w:rsidRDefault="00353289" w:rsidP="00FD7C5A">
            <w:pPr>
              <w:jc w:val="center"/>
              <w:rPr>
                <w:noProof/>
                <w:lang w:val="en-US"/>
              </w:rPr>
            </w:pP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809710A" w14:textId="77777777" w:rsidR="00353289" w:rsidRPr="00353289" w:rsidRDefault="00353289" w:rsidP="00FD7C5A">
            <w:pPr>
              <w:jc w:val="center"/>
              <w:rPr>
                <w:noProof/>
                <w:lang w:val="en-US"/>
              </w:rPr>
            </w:pPr>
            <w:r w:rsidRPr="00353289">
              <w:rPr>
                <w:noProof/>
                <w:lang w:val="en-US"/>
              </w:rPr>
              <w:t>99.9 %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D426592" w14:textId="77777777" w:rsidR="00353289" w:rsidRPr="00353289" w:rsidRDefault="00353289" w:rsidP="00FD7C5A">
            <w:pPr>
              <w:jc w:val="center"/>
              <w:rPr>
                <w:noProof/>
                <w:lang w:val="en-US"/>
              </w:rPr>
            </w:pPr>
            <w:r w:rsidRPr="00353289">
              <w:rPr>
                <w:noProof/>
                <w:lang w:val="en-US"/>
              </w:rPr>
              <w:t>99.7 %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73F832E" w14:textId="77777777" w:rsidR="00353289" w:rsidRPr="00353289" w:rsidRDefault="00353289" w:rsidP="00FD7C5A">
            <w:pPr>
              <w:jc w:val="center"/>
              <w:rPr>
                <w:noProof/>
                <w:lang w:val="en-US"/>
              </w:rPr>
            </w:pPr>
            <w:r w:rsidRPr="00353289">
              <w:rPr>
                <w:noProof/>
                <w:lang w:val="en-US"/>
              </w:rPr>
              <w:t>99.0 %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A986031" w14:textId="77777777" w:rsidR="00353289" w:rsidRPr="00353289" w:rsidRDefault="00353289" w:rsidP="00FD7C5A">
            <w:pPr>
              <w:jc w:val="center"/>
              <w:rPr>
                <w:noProof/>
                <w:lang w:val="en-US"/>
              </w:rPr>
            </w:pPr>
            <w:r w:rsidRPr="00353289">
              <w:rPr>
                <w:noProof/>
                <w:lang w:val="en-US"/>
              </w:rPr>
              <w:t>98.0 %</w:t>
            </w:r>
          </w:p>
        </w:tc>
      </w:tr>
      <w:tr w:rsidR="00353289" w:rsidRPr="00353289" w14:paraId="1E756F37" w14:textId="77777777" w:rsidTr="00FD7C5A">
        <w:trPr>
          <w:trHeight w:val="48"/>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EDA8E0F" w14:textId="77777777" w:rsidR="00353289" w:rsidRPr="00353289" w:rsidRDefault="00353289" w:rsidP="00FD7C5A">
            <w:pPr>
              <w:jc w:val="center"/>
              <w:rPr>
                <w:noProof/>
                <w:lang w:val="en-US"/>
              </w:rPr>
            </w:pPr>
          </w:p>
        </w:tc>
        <w:tc>
          <w:tcPr>
            <w:tcW w:w="4000" w:type="pct"/>
            <w:gridSpan w:val="4"/>
            <w:tcBorders>
              <w:top w:val="outset" w:sz="6" w:space="0" w:color="414142"/>
              <w:left w:val="outset" w:sz="6" w:space="0" w:color="414142"/>
              <w:bottom w:val="outset" w:sz="6" w:space="0" w:color="414142"/>
              <w:right w:val="outset" w:sz="6" w:space="0" w:color="414142"/>
            </w:tcBorders>
            <w:vAlign w:val="center"/>
            <w:hideMark/>
          </w:tcPr>
          <w:p w14:paraId="71888C26" w14:textId="77777777" w:rsidR="00353289" w:rsidRPr="003D4C5F" w:rsidRDefault="00353289" w:rsidP="00FD7C5A">
            <w:pPr>
              <w:jc w:val="center"/>
              <w:rPr>
                <w:noProof/>
                <w:lang w:val="en-US"/>
              </w:rPr>
            </w:pPr>
            <w:r w:rsidRPr="003D4C5F">
              <w:rPr>
                <w:noProof/>
                <w:lang w:val="en-US"/>
              </w:rPr>
              <w:t>number of plant ears of other varieties or non-characteristic of the variety per 200 m</w:t>
            </w:r>
            <w:r w:rsidRPr="003D4C5F">
              <w:rPr>
                <w:noProof/>
                <w:vertAlign w:val="superscript"/>
                <w:lang w:val="en-US"/>
              </w:rPr>
              <w:t>2</w:t>
            </w:r>
          </w:p>
        </w:tc>
      </w:tr>
      <w:tr w:rsidR="00353289" w:rsidRPr="00353289" w14:paraId="5BAF70D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A38498E" w14:textId="77777777" w:rsidR="00353289" w:rsidRPr="00353289" w:rsidRDefault="00353289" w:rsidP="00FD7C5A">
            <w:pPr>
              <w:jc w:val="center"/>
              <w:rPr>
                <w:noProof/>
                <w:lang w:val="en-US"/>
              </w:rPr>
            </w:pPr>
            <w:r w:rsidRPr="00353289">
              <w:rPr>
                <w:noProof/>
                <w:lang w:val="en-US"/>
              </w:rPr>
              <w:t>500000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6A8561" w14:textId="77777777" w:rsidR="00353289" w:rsidRPr="00353289" w:rsidRDefault="00353289" w:rsidP="00FD7C5A">
            <w:pPr>
              <w:jc w:val="center"/>
              <w:rPr>
                <w:noProof/>
                <w:lang w:val="en-US"/>
              </w:rPr>
            </w:pPr>
            <w:r w:rsidRPr="00353289">
              <w:rPr>
                <w:noProof/>
                <w:lang w:val="en-US"/>
              </w:rPr>
              <w:t>16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D8BCE4E" w14:textId="77777777" w:rsidR="00353289" w:rsidRPr="00353289" w:rsidRDefault="00353289" w:rsidP="00FD7C5A">
            <w:pPr>
              <w:jc w:val="center"/>
              <w:rPr>
                <w:noProof/>
                <w:lang w:val="en-US"/>
              </w:rPr>
            </w:pPr>
            <w:r w:rsidRPr="00353289">
              <w:rPr>
                <w:noProof/>
                <w:lang w:val="en-US"/>
              </w:rPr>
              <w:t>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7647C0" w14:textId="77777777" w:rsidR="00353289" w:rsidRPr="00353289" w:rsidRDefault="00353289" w:rsidP="00FD7C5A">
            <w:pPr>
              <w:jc w:val="center"/>
              <w:rPr>
                <w:noProof/>
                <w:lang w:val="en-US"/>
              </w:rPr>
            </w:pPr>
            <w:r w:rsidRPr="00353289">
              <w:rPr>
                <w:noProof/>
                <w:lang w:val="en-US"/>
              </w:rPr>
              <w:t>118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AB5A2E" w14:textId="77777777" w:rsidR="00353289" w:rsidRPr="00353289" w:rsidRDefault="00353289" w:rsidP="00FD7C5A">
            <w:pPr>
              <w:jc w:val="center"/>
              <w:rPr>
                <w:noProof/>
                <w:lang w:val="en-US"/>
              </w:rPr>
            </w:pPr>
            <w:r w:rsidRPr="00353289">
              <w:rPr>
                <w:noProof/>
                <w:lang w:val="en-US"/>
              </w:rPr>
              <w:t>224</w:t>
            </w:r>
          </w:p>
        </w:tc>
      </w:tr>
      <w:tr w:rsidR="00353289" w:rsidRPr="00353289" w14:paraId="7047E6D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4892260" w14:textId="77777777" w:rsidR="00353289" w:rsidRPr="00353289" w:rsidRDefault="00353289" w:rsidP="00FD7C5A">
            <w:pPr>
              <w:jc w:val="center"/>
              <w:rPr>
                <w:noProof/>
                <w:lang w:val="en-US"/>
              </w:rPr>
            </w:pPr>
            <w:r w:rsidRPr="00353289">
              <w:rPr>
                <w:noProof/>
                <w:lang w:val="en-US"/>
              </w:rPr>
              <w:t>525000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F8AC25" w14:textId="77777777" w:rsidR="00353289" w:rsidRPr="00353289" w:rsidRDefault="00353289" w:rsidP="00FD7C5A">
            <w:pPr>
              <w:jc w:val="center"/>
              <w:rPr>
                <w:noProof/>
                <w:lang w:val="en-US"/>
              </w:rPr>
            </w:pPr>
            <w:r w:rsidRPr="00353289">
              <w:rPr>
                <w:noProof/>
                <w:lang w:val="en-US"/>
              </w:rPr>
              <w:t>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DF0D73E" w14:textId="77777777" w:rsidR="00353289" w:rsidRPr="00353289" w:rsidRDefault="00353289" w:rsidP="00FD7C5A">
            <w:pPr>
              <w:jc w:val="center"/>
              <w:rPr>
                <w:noProof/>
                <w:lang w:val="en-US"/>
              </w:rPr>
            </w:pPr>
            <w:r w:rsidRPr="00353289">
              <w:rPr>
                <w:noProof/>
                <w:lang w:val="en-US"/>
              </w:rPr>
              <w:t>42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B7E2A29" w14:textId="77777777" w:rsidR="00353289" w:rsidRPr="00353289" w:rsidRDefault="00353289" w:rsidP="00FD7C5A">
            <w:pPr>
              <w:jc w:val="center"/>
              <w:rPr>
                <w:noProof/>
                <w:lang w:val="en-US"/>
              </w:rPr>
            </w:pPr>
            <w:r w:rsidRPr="00353289">
              <w:rPr>
                <w:noProof/>
                <w:lang w:val="en-US"/>
              </w:rPr>
              <w:t>123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224290E" w14:textId="77777777" w:rsidR="00353289" w:rsidRPr="00353289" w:rsidRDefault="00353289" w:rsidP="00FD7C5A">
            <w:pPr>
              <w:jc w:val="center"/>
              <w:rPr>
                <w:noProof/>
                <w:lang w:val="en-US"/>
              </w:rPr>
            </w:pPr>
            <w:r w:rsidRPr="00353289">
              <w:rPr>
                <w:noProof/>
                <w:lang w:val="en-US"/>
              </w:rPr>
              <w:t>235</w:t>
            </w:r>
          </w:p>
        </w:tc>
      </w:tr>
      <w:tr w:rsidR="00353289" w:rsidRPr="00353289" w14:paraId="2D843E3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16F7730" w14:textId="77777777" w:rsidR="00353289" w:rsidRPr="00353289" w:rsidRDefault="00353289" w:rsidP="00FD7C5A">
            <w:pPr>
              <w:jc w:val="center"/>
              <w:rPr>
                <w:noProof/>
                <w:lang w:val="en-US"/>
              </w:rPr>
            </w:pPr>
            <w:r w:rsidRPr="00353289">
              <w:rPr>
                <w:noProof/>
                <w:lang w:val="en-US"/>
              </w:rPr>
              <w:t>550000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3C1F03" w14:textId="77777777" w:rsidR="00353289" w:rsidRPr="00353289" w:rsidRDefault="00353289" w:rsidP="00FD7C5A">
            <w:pPr>
              <w:jc w:val="center"/>
              <w:rPr>
                <w:noProof/>
                <w:lang w:val="en-US"/>
              </w:rPr>
            </w:pPr>
            <w:r w:rsidRPr="00353289">
              <w:rPr>
                <w:noProof/>
                <w:lang w:val="en-US"/>
              </w:rPr>
              <w:t>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7EA73C" w14:textId="77777777" w:rsidR="00353289" w:rsidRPr="00353289" w:rsidRDefault="00353289" w:rsidP="00FD7C5A">
            <w:pPr>
              <w:jc w:val="center"/>
              <w:rPr>
                <w:noProof/>
                <w:lang w:val="en-US"/>
              </w:rPr>
            </w:pPr>
            <w:r w:rsidRPr="00353289">
              <w:rPr>
                <w:noProof/>
                <w:lang w:val="en-US"/>
              </w:rPr>
              <w:t>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AE2670F" w14:textId="77777777" w:rsidR="00353289" w:rsidRPr="00353289" w:rsidRDefault="00353289" w:rsidP="00FD7C5A">
            <w:pPr>
              <w:jc w:val="center"/>
              <w:rPr>
                <w:noProof/>
                <w:lang w:val="en-US"/>
              </w:rPr>
            </w:pPr>
            <w:r w:rsidRPr="00353289">
              <w:rPr>
                <w:noProof/>
                <w:lang w:val="en-US"/>
              </w:rPr>
              <w:t>128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98A87A" w14:textId="77777777" w:rsidR="00353289" w:rsidRPr="00353289" w:rsidRDefault="00353289" w:rsidP="00FD7C5A">
            <w:pPr>
              <w:jc w:val="center"/>
              <w:rPr>
                <w:noProof/>
                <w:lang w:val="en-US"/>
              </w:rPr>
            </w:pPr>
            <w:r w:rsidRPr="00353289">
              <w:rPr>
                <w:noProof/>
                <w:lang w:val="en-US"/>
              </w:rPr>
              <w:t>245</w:t>
            </w:r>
          </w:p>
        </w:tc>
      </w:tr>
      <w:tr w:rsidR="00353289" w:rsidRPr="00353289" w14:paraId="6D029FA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55495E8" w14:textId="77777777" w:rsidR="00353289" w:rsidRPr="00353289" w:rsidRDefault="00353289" w:rsidP="00FD7C5A">
            <w:pPr>
              <w:jc w:val="center"/>
              <w:rPr>
                <w:noProof/>
                <w:lang w:val="en-US"/>
              </w:rPr>
            </w:pPr>
            <w:r w:rsidRPr="00353289">
              <w:rPr>
                <w:noProof/>
                <w:lang w:val="en-US"/>
              </w:rPr>
              <w:t>575000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07C6C3" w14:textId="77777777" w:rsidR="00353289" w:rsidRPr="00353289" w:rsidRDefault="00353289" w:rsidP="00FD7C5A">
            <w:pPr>
              <w:jc w:val="center"/>
              <w:rPr>
                <w:noProof/>
                <w:lang w:val="en-US"/>
              </w:rPr>
            </w:pPr>
            <w:r w:rsidRPr="00353289">
              <w:rPr>
                <w:noProof/>
                <w:lang w:val="en-US"/>
              </w:rPr>
              <w:t>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610CBF" w14:textId="77777777" w:rsidR="00353289" w:rsidRPr="00353289" w:rsidRDefault="00353289" w:rsidP="00FD7C5A">
            <w:pPr>
              <w:jc w:val="center"/>
              <w:rPr>
                <w:noProof/>
                <w:lang w:val="en-US"/>
              </w:rPr>
            </w:pPr>
            <w:r w:rsidRPr="00353289">
              <w:rPr>
                <w:noProof/>
                <w:lang w:val="en-US"/>
              </w:rPr>
              <w:t>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32B010" w14:textId="77777777" w:rsidR="00353289" w:rsidRPr="00353289" w:rsidRDefault="00353289" w:rsidP="00FD7C5A">
            <w:pPr>
              <w:jc w:val="center"/>
              <w:rPr>
                <w:noProof/>
                <w:lang w:val="en-US"/>
              </w:rPr>
            </w:pPr>
            <w:r w:rsidRPr="00353289">
              <w:rPr>
                <w:noProof/>
                <w:lang w:val="en-US"/>
              </w:rPr>
              <w:t>134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9923E3" w14:textId="77777777" w:rsidR="00353289" w:rsidRPr="00353289" w:rsidRDefault="00353289" w:rsidP="00FD7C5A">
            <w:pPr>
              <w:jc w:val="center"/>
              <w:rPr>
                <w:noProof/>
                <w:lang w:val="en-US"/>
              </w:rPr>
            </w:pPr>
            <w:r w:rsidRPr="00353289">
              <w:rPr>
                <w:noProof/>
                <w:lang w:val="en-US"/>
              </w:rPr>
              <w:t>256</w:t>
            </w:r>
          </w:p>
        </w:tc>
      </w:tr>
      <w:tr w:rsidR="00353289" w:rsidRPr="00353289" w14:paraId="4C1FAC7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8B3513D" w14:textId="77777777" w:rsidR="00353289" w:rsidRPr="00353289" w:rsidRDefault="00353289" w:rsidP="00FD7C5A">
            <w:pPr>
              <w:jc w:val="center"/>
              <w:rPr>
                <w:noProof/>
                <w:lang w:val="en-US"/>
              </w:rPr>
            </w:pPr>
            <w:r w:rsidRPr="00353289">
              <w:rPr>
                <w:noProof/>
                <w:lang w:val="en-US"/>
              </w:rPr>
              <w:t>600000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24051F9" w14:textId="77777777" w:rsidR="00353289" w:rsidRPr="00353289" w:rsidRDefault="00353289" w:rsidP="00FD7C5A">
            <w:pPr>
              <w:jc w:val="center"/>
              <w:rPr>
                <w:noProof/>
                <w:lang w:val="en-US"/>
              </w:rPr>
            </w:pPr>
            <w:r w:rsidRPr="00353289">
              <w:rPr>
                <w:noProof/>
                <w:lang w:val="en-US"/>
              </w:rPr>
              <w:t>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959BDD" w14:textId="77777777" w:rsidR="00353289" w:rsidRPr="00353289" w:rsidRDefault="00353289" w:rsidP="00FD7C5A">
            <w:pPr>
              <w:jc w:val="center"/>
              <w:rPr>
                <w:noProof/>
                <w:lang w:val="en-US"/>
              </w:rPr>
            </w:pPr>
            <w:r w:rsidRPr="00353289">
              <w:rPr>
                <w:noProof/>
                <w:lang w:val="en-US"/>
              </w:rPr>
              <w:t>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896864" w14:textId="77777777" w:rsidR="00353289" w:rsidRPr="00353289" w:rsidRDefault="00353289" w:rsidP="00FD7C5A">
            <w:pPr>
              <w:jc w:val="center"/>
              <w:rPr>
                <w:noProof/>
                <w:lang w:val="en-US"/>
              </w:rPr>
            </w:pPr>
            <w:r w:rsidRPr="00353289">
              <w:rPr>
                <w:noProof/>
                <w:lang w:val="en-US"/>
              </w:rPr>
              <w:t>139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876AEE1" w14:textId="77777777" w:rsidR="00353289" w:rsidRPr="00353289" w:rsidRDefault="00353289" w:rsidP="00FD7C5A">
            <w:pPr>
              <w:jc w:val="center"/>
              <w:rPr>
                <w:noProof/>
                <w:lang w:val="en-US"/>
              </w:rPr>
            </w:pPr>
            <w:r w:rsidRPr="00353289">
              <w:rPr>
                <w:noProof/>
                <w:lang w:val="en-US"/>
              </w:rPr>
              <w:t>266</w:t>
            </w:r>
          </w:p>
        </w:tc>
      </w:tr>
      <w:tr w:rsidR="00353289" w:rsidRPr="00353289" w14:paraId="7337A7B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627B940" w14:textId="77777777" w:rsidR="00353289" w:rsidRPr="00353289" w:rsidRDefault="00353289" w:rsidP="00FD7C5A">
            <w:pPr>
              <w:jc w:val="center"/>
              <w:rPr>
                <w:noProof/>
                <w:lang w:val="en-US"/>
              </w:rPr>
            </w:pPr>
            <w:r w:rsidRPr="00353289">
              <w:rPr>
                <w:noProof/>
                <w:lang w:val="en-US"/>
              </w:rPr>
              <w:t>625000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FAC7A8" w14:textId="77777777" w:rsidR="00353289" w:rsidRPr="00353289" w:rsidRDefault="00353289" w:rsidP="00FD7C5A">
            <w:pPr>
              <w:jc w:val="center"/>
              <w:rPr>
                <w:noProof/>
                <w:lang w:val="en-US"/>
              </w:rPr>
            </w:pPr>
            <w:r w:rsidRPr="00353289">
              <w:rPr>
                <w:noProof/>
                <w:lang w:val="en-US"/>
              </w:rPr>
              <w:t>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CA5829" w14:textId="77777777" w:rsidR="00353289" w:rsidRPr="00353289" w:rsidRDefault="00353289" w:rsidP="00FD7C5A">
            <w:pPr>
              <w:jc w:val="center"/>
              <w:rPr>
                <w:noProof/>
                <w:lang w:val="en-US"/>
              </w:rPr>
            </w:pPr>
            <w:r w:rsidRPr="00353289">
              <w:rPr>
                <w:noProof/>
                <w:lang w:val="en-US"/>
              </w:rPr>
              <w:t>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A51EE5" w14:textId="77777777" w:rsidR="00353289" w:rsidRPr="00353289" w:rsidRDefault="00353289" w:rsidP="00FD7C5A">
            <w:pPr>
              <w:jc w:val="center"/>
              <w:rPr>
                <w:noProof/>
                <w:lang w:val="en-US"/>
              </w:rPr>
            </w:pPr>
            <w:r w:rsidRPr="00353289">
              <w:rPr>
                <w:noProof/>
                <w:lang w:val="en-US"/>
              </w:rPr>
              <w:t>145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9F16B9" w14:textId="77777777" w:rsidR="00353289" w:rsidRPr="00353289" w:rsidRDefault="00353289" w:rsidP="00FD7C5A">
            <w:pPr>
              <w:jc w:val="center"/>
              <w:rPr>
                <w:noProof/>
                <w:lang w:val="en-US"/>
              </w:rPr>
            </w:pPr>
            <w:r w:rsidRPr="00353289">
              <w:rPr>
                <w:noProof/>
                <w:lang w:val="en-US"/>
              </w:rPr>
              <w:t>277</w:t>
            </w:r>
          </w:p>
        </w:tc>
      </w:tr>
      <w:tr w:rsidR="00353289" w:rsidRPr="00353289" w14:paraId="4252BE6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92B43FF" w14:textId="77777777" w:rsidR="00353289" w:rsidRPr="00353289" w:rsidRDefault="00353289" w:rsidP="00FD7C5A">
            <w:pPr>
              <w:jc w:val="center"/>
              <w:rPr>
                <w:noProof/>
                <w:lang w:val="en-US"/>
              </w:rPr>
            </w:pPr>
            <w:r w:rsidRPr="00353289">
              <w:rPr>
                <w:noProof/>
                <w:lang w:val="en-US"/>
              </w:rPr>
              <w:t>650000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DC5FFC" w14:textId="77777777" w:rsidR="00353289" w:rsidRPr="00353289" w:rsidRDefault="00353289" w:rsidP="00FD7C5A">
            <w:pPr>
              <w:jc w:val="center"/>
              <w:rPr>
                <w:noProof/>
                <w:lang w:val="en-US"/>
              </w:rPr>
            </w:pPr>
            <w:r w:rsidRPr="00353289">
              <w:rPr>
                <w:noProof/>
                <w:lang w:val="en-US"/>
              </w:rPr>
              <w:t>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05B11EC" w14:textId="77777777" w:rsidR="00353289" w:rsidRPr="00353289" w:rsidRDefault="00353289" w:rsidP="00FD7C5A">
            <w:pPr>
              <w:jc w:val="center"/>
              <w:rPr>
                <w:noProof/>
                <w:lang w:val="en-US"/>
              </w:rPr>
            </w:pPr>
            <w:r w:rsidRPr="00353289">
              <w:rPr>
                <w:noProof/>
                <w:lang w:val="en-US"/>
              </w:rPr>
              <w:t>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0CB8099" w14:textId="77777777" w:rsidR="00353289" w:rsidRPr="00353289" w:rsidRDefault="00353289" w:rsidP="00FD7C5A">
            <w:pPr>
              <w:jc w:val="center"/>
              <w:rPr>
                <w:noProof/>
                <w:lang w:val="en-US"/>
              </w:rPr>
            </w:pPr>
            <w:r w:rsidRPr="00353289">
              <w:rPr>
                <w:noProof/>
                <w:lang w:val="en-US"/>
              </w:rPr>
              <w:t>150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113CB5" w14:textId="77777777" w:rsidR="00353289" w:rsidRPr="00353289" w:rsidRDefault="00353289" w:rsidP="00FD7C5A">
            <w:pPr>
              <w:jc w:val="center"/>
              <w:rPr>
                <w:noProof/>
                <w:lang w:val="en-US"/>
              </w:rPr>
            </w:pPr>
            <w:r w:rsidRPr="00353289">
              <w:rPr>
                <w:noProof/>
                <w:lang w:val="en-US"/>
              </w:rPr>
              <w:t>288</w:t>
            </w:r>
          </w:p>
        </w:tc>
      </w:tr>
      <w:tr w:rsidR="00353289" w:rsidRPr="00353289" w14:paraId="09F0157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B5F364D" w14:textId="77777777" w:rsidR="00353289" w:rsidRPr="00353289" w:rsidRDefault="00353289" w:rsidP="00FD7C5A">
            <w:pPr>
              <w:jc w:val="center"/>
              <w:rPr>
                <w:noProof/>
                <w:lang w:val="en-US"/>
              </w:rPr>
            </w:pPr>
            <w:r w:rsidRPr="00353289">
              <w:rPr>
                <w:noProof/>
                <w:lang w:val="en-US"/>
              </w:rPr>
              <w:t>675000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EB333B8" w14:textId="77777777" w:rsidR="00353289" w:rsidRPr="00353289" w:rsidRDefault="00353289" w:rsidP="00FD7C5A">
            <w:pPr>
              <w:jc w:val="center"/>
              <w:rPr>
                <w:noProof/>
                <w:lang w:val="en-US"/>
              </w:rPr>
            </w:pPr>
            <w:r w:rsidRPr="00353289">
              <w:rPr>
                <w:noProof/>
                <w:lang w:val="en-US"/>
              </w:rPr>
              <w:t>21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BD3C42F" w14:textId="77777777" w:rsidR="00353289" w:rsidRPr="00353289" w:rsidRDefault="00353289" w:rsidP="00FD7C5A">
            <w:pPr>
              <w:jc w:val="center"/>
              <w:rPr>
                <w:noProof/>
                <w:lang w:val="en-US"/>
              </w:rPr>
            </w:pPr>
            <w:r w:rsidRPr="00353289">
              <w:rPr>
                <w:noProof/>
                <w:lang w:val="en-US"/>
              </w:rPr>
              <w:t>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19E43D" w14:textId="77777777" w:rsidR="00353289" w:rsidRPr="00353289" w:rsidRDefault="00353289" w:rsidP="00FD7C5A">
            <w:pPr>
              <w:jc w:val="center"/>
              <w:rPr>
                <w:noProof/>
                <w:lang w:val="en-US"/>
              </w:rPr>
            </w:pPr>
            <w:r w:rsidRPr="00353289">
              <w:rPr>
                <w:noProof/>
                <w:lang w:val="en-US"/>
              </w:rPr>
              <w:t>155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55D599" w14:textId="77777777" w:rsidR="00353289" w:rsidRPr="00353289" w:rsidRDefault="00353289" w:rsidP="00FD7C5A">
            <w:pPr>
              <w:jc w:val="center"/>
              <w:rPr>
                <w:noProof/>
                <w:lang w:val="en-US"/>
              </w:rPr>
            </w:pPr>
            <w:r w:rsidRPr="00353289">
              <w:rPr>
                <w:noProof/>
                <w:lang w:val="en-US"/>
              </w:rPr>
              <w:t>298</w:t>
            </w:r>
          </w:p>
        </w:tc>
      </w:tr>
      <w:tr w:rsidR="00353289" w:rsidRPr="00353289" w14:paraId="31B8D3B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A7449A0" w14:textId="77777777" w:rsidR="00353289" w:rsidRPr="00353289" w:rsidRDefault="00353289" w:rsidP="00FD7C5A">
            <w:pPr>
              <w:jc w:val="center"/>
              <w:rPr>
                <w:noProof/>
                <w:lang w:val="en-US"/>
              </w:rPr>
            </w:pPr>
            <w:r w:rsidRPr="00353289">
              <w:rPr>
                <w:noProof/>
                <w:lang w:val="en-US"/>
              </w:rPr>
              <w:t>700000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395F55" w14:textId="77777777" w:rsidR="00353289" w:rsidRPr="00353289" w:rsidRDefault="00353289" w:rsidP="00FD7C5A">
            <w:pPr>
              <w:jc w:val="center"/>
              <w:rPr>
                <w:noProof/>
                <w:lang w:val="en-US"/>
              </w:rPr>
            </w:pPr>
            <w:r w:rsidRPr="00353289">
              <w:rPr>
                <w:noProof/>
                <w:lang w:val="en-US"/>
              </w:rPr>
              <w:t>21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0B2269" w14:textId="77777777" w:rsidR="00353289" w:rsidRPr="00353289" w:rsidRDefault="00353289" w:rsidP="00FD7C5A">
            <w:pPr>
              <w:jc w:val="center"/>
              <w:rPr>
                <w:noProof/>
                <w:lang w:val="en-US"/>
              </w:rPr>
            </w:pPr>
            <w:r w:rsidRPr="00353289">
              <w:rPr>
                <w:noProof/>
                <w:lang w:val="en-US"/>
              </w:rPr>
              <w:t>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33EA84" w14:textId="77777777" w:rsidR="00353289" w:rsidRPr="00353289" w:rsidRDefault="00353289" w:rsidP="00FD7C5A">
            <w:pPr>
              <w:jc w:val="center"/>
              <w:rPr>
                <w:noProof/>
                <w:lang w:val="en-US"/>
              </w:rPr>
            </w:pPr>
            <w:r w:rsidRPr="00353289">
              <w:rPr>
                <w:noProof/>
                <w:lang w:val="en-US"/>
              </w:rPr>
              <w:t>161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B891A9" w14:textId="77777777" w:rsidR="00353289" w:rsidRPr="00353289" w:rsidRDefault="00353289" w:rsidP="00FD7C5A">
            <w:pPr>
              <w:jc w:val="center"/>
              <w:rPr>
                <w:noProof/>
                <w:lang w:val="en-US"/>
              </w:rPr>
            </w:pPr>
            <w:r w:rsidRPr="00353289">
              <w:rPr>
                <w:noProof/>
                <w:lang w:val="en-US"/>
              </w:rPr>
              <w:t>309</w:t>
            </w:r>
          </w:p>
        </w:tc>
      </w:tr>
      <w:tr w:rsidR="00353289" w:rsidRPr="00353289" w14:paraId="154FCAA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A9EECB9" w14:textId="77777777" w:rsidR="00353289" w:rsidRPr="00353289" w:rsidRDefault="00353289" w:rsidP="00FD7C5A">
            <w:pPr>
              <w:jc w:val="center"/>
              <w:rPr>
                <w:noProof/>
                <w:lang w:val="en-US"/>
              </w:rPr>
            </w:pPr>
            <w:r w:rsidRPr="00353289">
              <w:rPr>
                <w:noProof/>
                <w:lang w:val="en-US"/>
              </w:rPr>
              <w:t>725000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DEC357E" w14:textId="77777777" w:rsidR="00353289" w:rsidRPr="00353289" w:rsidRDefault="00353289" w:rsidP="00FD7C5A">
            <w:pPr>
              <w:jc w:val="center"/>
              <w:rPr>
                <w:noProof/>
                <w:lang w:val="en-US"/>
              </w:rPr>
            </w:pPr>
            <w:r w:rsidRPr="00353289">
              <w:rPr>
                <w:noProof/>
                <w:lang w:val="en-US"/>
              </w:rPr>
              <w:t>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CD1D22" w14:textId="77777777" w:rsidR="00353289" w:rsidRPr="00353289" w:rsidRDefault="00353289" w:rsidP="00FD7C5A">
            <w:pPr>
              <w:jc w:val="center"/>
              <w:rPr>
                <w:noProof/>
                <w:lang w:val="en-US"/>
              </w:rPr>
            </w:pPr>
            <w:r w:rsidRPr="00353289">
              <w:rPr>
                <w:noProof/>
                <w:lang w:val="en-US"/>
              </w:rPr>
              <w:t>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E36C94" w14:textId="77777777" w:rsidR="00353289" w:rsidRPr="00353289" w:rsidRDefault="00353289" w:rsidP="00FD7C5A">
            <w:pPr>
              <w:jc w:val="center"/>
              <w:rPr>
                <w:noProof/>
                <w:lang w:val="en-US"/>
              </w:rPr>
            </w:pPr>
            <w:r w:rsidRPr="00353289">
              <w:rPr>
                <w:noProof/>
                <w:lang w:val="en-US"/>
              </w:rPr>
              <w:t>166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C951B2" w14:textId="77777777" w:rsidR="00353289" w:rsidRPr="00353289" w:rsidRDefault="00353289" w:rsidP="00FD7C5A">
            <w:pPr>
              <w:jc w:val="center"/>
              <w:rPr>
                <w:noProof/>
                <w:lang w:val="en-US"/>
              </w:rPr>
            </w:pPr>
            <w:r w:rsidRPr="00353289">
              <w:rPr>
                <w:noProof/>
                <w:lang w:val="en-US"/>
              </w:rPr>
              <w:t>319</w:t>
            </w:r>
          </w:p>
        </w:tc>
      </w:tr>
      <w:tr w:rsidR="00353289" w:rsidRPr="00353289" w14:paraId="7D584B6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11ED405" w14:textId="77777777" w:rsidR="00353289" w:rsidRPr="00353289" w:rsidRDefault="00353289" w:rsidP="00FD7C5A">
            <w:pPr>
              <w:jc w:val="center"/>
              <w:rPr>
                <w:noProof/>
                <w:lang w:val="en-US"/>
              </w:rPr>
            </w:pPr>
            <w:r w:rsidRPr="00353289">
              <w:rPr>
                <w:noProof/>
                <w:lang w:val="en-US"/>
              </w:rPr>
              <w:t>750000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6B88BC0" w14:textId="77777777" w:rsidR="00353289" w:rsidRPr="00353289" w:rsidRDefault="00353289" w:rsidP="00FD7C5A">
            <w:pPr>
              <w:jc w:val="center"/>
              <w:rPr>
                <w:noProof/>
                <w:lang w:val="en-US"/>
              </w:rPr>
            </w:pPr>
            <w:r w:rsidRPr="00353289">
              <w:rPr>
                <w:noProof/>
                <w:lang w:val="en-US"/>
              </w:rPr>
              <w:t>23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D6069C" w14:textId="77777777" w:rsidR="00353289" w:rsidRPr="00353289" w:rsidRDefault="00353289" w:rsidP="00FD7C5A">
            <w:pPr>
              <w:jc w:val="center"/>
              <w:rPr>
                <w:noProof/>
                <w:lang w:val="en-US"/>
              </w:rPr>
            </w:pPr>
            <w:r w:rsidRPr="00353289">
              <w:rPr>
                <w:noProof/>
                <w:lang w:val="en-US"/>
              </w:rPr>
              <w:t>57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DC881E9" w14:textId="77777777" w:rsidR="00353289" w:rsidRPr="00353289" w:rsidRDefault="00353289" w:rsidP="00FD7C5A">
            <w:pPr>
              <w:jc w:val="center"/>
              <w:rPr>
                <w:noProof/>
                <w:lang w:val="en-US"/>
              </w:rPr>
            </w:pPr>
            <w:r w:rsidRPr="00353289">
              <w:rPr>
                <w:noProof/>
                <w:lang w:val="en-US"/>
              </w:rPr>
              <w:t>171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2CAF91" w14:textId="77777777" w:rsidR="00353289" w:rsidRPr="00353289" w:rsidRDefault="00353289" w:rsidP="00FD7C5A">
            <w:pPr>
              <w:jc w:val="center"/>
              <w:rPr>
                <w:noProof/>
                <w:lang w:val="en-US"/>
              </w:rPr>
            </w:pPr>
            <w:r w:rsidRPr="00353289">
              <w:rPr>
                <w:noProof/>
                <w:lang w:val="en-US"/>
              </w:rPr>
              <w:t>329</w:t>
            </w:r>
          </w:p>
        </w:tc>
      </w:tr>
      <w:tr w:rsidR="00353289" w:rsidRPr="00353289" w14:paraId="2461EB2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F51A6D4" w14:textId="77777777" w:rsidR="00353289" w:rsidRPr="00353289" w:rsidRDefault="00353289" w:rsidP="00FD7C5A">
            <w:pPr>
              <w:jc w:val="center"/>
              <w:rPr>
                <w:noProof/>
                <w:lang w:val="en-US"/>
              </w:rPr>
            </w:pPr>
            <w:r w:rsidRPr="00353289">
              <w:rPr>
                <w:noProof/>
                <w:lang w:val="en-US"/>
              </w:rPr>
              <w:t>775000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79E8F6" w14:textId="77777777" w:rsidR="00353289" w:rsidRPr="00353289" w:rsidRDefault="00353289" w:rsidP="00FD7C5A">
            <w:pPr>
              <w:jc w:val="center"/>
              <w:rPr>
                <w:noProof/>
                <w:lang w:val="en-US"/>
              </w:rPr>
            </w:pPr>
            <w:r w:rsidRPr="00353289">
              <w:rPr>
                <w:noProof/>
                <w:lang w:val="en-US"/>
              </w:rPr>
              <w:t>23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EAE5F4" w14:textId="77777777" w:rsidR="00353289" w:rsidRPr="00353289" w:rsidRDefault="00353289" w:rsidP="00FD7C5A">
            <w:pPr>
              <w:jc w:val="center"/>
              <w:rPr>
                <w:noProof/>
                <w:lang w:val="en-US"/>
              </w:rPr>
            </w:pPr>
            <w:r w:rsidRPr="00353289">
              <w:rPr>
                <w:noProof/>
                <w:lang w:val="en-US"/>
              </w:rPr>
              <w:t>59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84B182" w14:textId="77777777" w:rsidR="00353289" w:rsidRPr="00353289" w:rsidRDefault="00353289" w:rsidP="00FD7C5A">
            <w:pPr>
              <w:jc w:val="center"/>
              <w:rPr>
                <w:noProof/>
                <w:lang w:val="en-US"/>
              </w:rPr>
            </w:pPr>
            <w:r w:rsidRPr="00353289">
              <w:rPr>
                <w:noProof/>
                <w:lang w:val="en-US"/>
              </w:rPr>
              <w:t>177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C9AA969" w14:textId="77777777" w:rsidR="00353289" w:rsidRPr="00353289" w:rsidRDefault="00353289" w:rsidP="00FD7C5A">
            <w:pPr>
              <w:jc w:val="center"/>
              <w:rPr>
                <w:noProof/>
                <w:lang w:val="en-US"/>
              </w:rPr>
            </w:pPr>
            <w:r w:rsidRPr="00353289">
              <w:rPr>
                <w:noProof/>
                <w:lang w:val="en-US"/>
              </w:rPr>
              <w:t>340</w:t>
            </w:r>
          </w:p>
        </w:tc>
      </w:tr>
      <w:tr w:rsidR="00353289" w:rsidRPr="00353289" w14:paraId="1822EA4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B87E281" w14:textId="77777777" w:rsidR="00353289" w:rsidRPr="00353289" w:rsidRDefault="00353289" w:rsidP="00FD7C5A">
            <w:pPr>
              <w:jc w:val="center"/>
              <w:rPr>
                <w:noProof/>
                <w:lang w:val="en-US"/>
              </w:rPr>
            </w:pPr>
            <w:r w:rsidRPr="00353289">
              <w:rPr>
                <w:noProof/>
                <w:lang w:val="en-US"/>
              </w:rPr>
              <w:t>800000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0961CF" w14:textId="77777777" w:rsidR="00353289" w:rsidRPr="00353289" w:rsidRDefault="00353289" w:rsidP="00FD7C5A">
            <w:pPr>
              <w:jc w:val="center"/>
              <w:rPr>
                <w:noProof/>
                <w:lang w:val="en-US"/>
              </w:rPr>
            </w:pPr>
            <w:r w:rsidRPr="00353289">
              <w:rPr>
                <w:noProof/>
                <w:lang w:val="en-US"/>
              </w:rPr>
              <w:t>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F9E7BE" w14:textId="77777777" w:rsidR="00353289" w:rsidRPr="00353289" w:rsidRDefault="00353289" w:rsidP="00FD7C5A">
            <w:pPr>
              <w:jc w:val="center"/>
              <w:rPr>
                <w:noProof/>
                <w:lang w:val="en-US"/>
              </w:rPr>
            </w:pPr>
            <w:r w:rsidRPr="00353289">
              <w:rPr>
                <w:noProof/>
                <w:lang w:val="en-US"/>
              </w:rPr>
              <w:t>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3C1793" w14:textId="77777777" w:rsidR="00353289" w:rsidRPr="00353289" w:rsidRDefault="00353289" w:rsidP="00FD7C5A">
            <w:pPr>
              <w:jc w:val="center"/>
              <w:rPr>
                <w:noProof/>
                <w:lang w:val="en-US"/>
              </w:rPr>
            </w:pPr>
            <w:r w:rsidRPr="00353289">
              <w:rPr>
                <w:noProof/>
                <w:lang w:val="en-US"/>
              </w:rPr>
              <w:t>182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613B0A" w14:textId="77777777" w:rsidR="00353289" w:rsidRPr="00353289" w:rsidRDefault="00353289" w:rsidP="00FD7C5A">
            <w:pPr>
              <w:jc w:val="center"/>
              <w:rPr>
                <w:noProof/>
                <w:lang w:val="en-US"/>
              </w:rPr>
            </w:pPr>
            <w:r w:rsidRPr="00353289">
              <w:rPr>
                <w:noProof/>
                <w:lang w:val="en-US"/>
              </w:rPr>
              <w:t>350</w:t>
            </w:r>
          </w:p>
        </w:tc>
      </w:tr>
      <w:tr w:rsidR="00353289" w:rsidRPr="00353289" w14:paraId="328671B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E82014E" w14:textId="77777777" w:rsidR="00353289" w:rsidRPr="00353289" w:rsidRDefault="00353289" w:rsidP="00FD7C5A">
            <w:pPr>
              <w:jc w:val="center"/>
              <w:rPr>
                <w:noProof/>
                <w:lang w:val="en-US"/>
              </w:rPr>
            </w:pPr>
            <w:r w:rsidRPr="00353289">
              <w:rPr>
                <w:noProof/>
                <w:lang w:val="en-US"/>
              </w:rPr>
              <w:t>825000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C78D591" w14:textId="77777777" w:rsidR="00353289" w:rsidRPr="00353289" w:rsidRDefault="00353289" w:rsidP="00FD7C5A">
            <w:pPr>
              <w:jc w:val="center"/>
              <w:rPr>
                <w:noProof/>
                <w:lang w:val="en-US"/>
              </w:rPr>
            </w:pPr>
            <w:r w:rsidRPr="00353289">
              <w:rPr>
                <w:noProof/>
                <w:lang w:val="en-US"/>
              </w:rPr>
              <w:t>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2A5F96A" w14:textId="77777777" w:rsidR="00353289" w:rsidRPr="00353289" w:rsidRDefault="00353289" w:rsidP="00FD7C5A">
            <w:pPr>
              <w:jc w:val="center"/>
              <w:rPr>
                <w:noProof/>
                <w:lang w:val="en-US"/>
              </w:rPr>
            </w:pPr>
            <w:r w:rsidRPr="00353289">
              <w:rPr>
                <w:noProof/>
                <w:lang w:val="en-US"/>
              </w:rPr>
              <w:t>62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5E13E7" w14:textId="77777777" w:rsidR="00353289" w:rsidRPr="00353289" w:rsidRDefault="00353289" w:rsidP="00FD7C5A">
            <w:pPr>
              <w:jc w:val="center"/>
              <w:rPr>
                <w:noProof/>
                <w:lang w:val="en-US"/>
              </w:rPr>
            </w:pPr>
            <w:r w:rsidRPr="00353289">
              <w:rPr>
                <w:noProof/>
                <w:lang w:val="en-US"/>
              </w:rPr>
              <w:t>187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82E47D4" w14:textId="77777777" w:rsidR="00353289" w:rsidRPr="00353289" w:rsidRDefault="00353289" w:rsidP="00FD7C5A">
            <w:pPr>
              <w:jc w:val="center"/>
              <w:rPr>
                <w:noProof/>
                <w:lang w:val="en-US"/>
              </w:rPr>
            </w:pPr>
            <w:r w:rsidRPr="00353289">
              <w:rPr>
                <w:noProof/>
                <w:lang w:val="en-US"/>
              </w:rPr>
              <w:t>361</w:t>
            </w:r>
          </w:p>
        </w:tc>
      </w:tr>
      <w:tr w:rsidR="00353289" w:rsidRPr="00353289" w14:paraId="55D7BF4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AC59AA6" w14:textId="77777777" w:rsidR="00353289" w:rsidRPr="00353289" w:rsidRDefault="00353289" w:rsidP="00FD7C5A">
            <w:pPr>
              <w:jc w:val="center"/>
              <w:rPr>
                <w:noProof/>
                <w:lang w:val="en-US"/>
              </w:rPr>
            </w:pPr>
            <w:r w:rsidRPr="00353289">
              <w:rPr>
                <w:noProof/>
                <w:lang w:val="en-US"/>
              </w:rPr>
              <w:t>850000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CAC758" w14:textId="77777777" w:rsidR="00353289" w:rsidRPr="00353289" w:rsidRDefault="00353289" w:rsidP="00FD7C5A">
            <w:pPr>
              <w:jc w:val="center"/>
              <w:rPr>
                <w:noProof/>
                <w:lang w:val="en-US"/>
              </w:rPr>
            </w:pPr>
            <w:r w:rsidRPr="00353289">
              <w:rPr>
                <w:noProof/>
                <w:lang w:val="en-US"/>
              </w:rPr>
              <w:t>25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34E4A52" w14:textId="77777777" w:rsidR="00353289" w:rsidRPr="00353289" w:rsidRDefault="00353289" w:rsidP="00FD7C5A">
            <w:pPr>
              <w:jc w:val="center"/>
              <w:rPr>
                <w:noProof/>
                <w:lang w:val="en-US"/>
              </w:rPr>
            </w:pPr>
            <w:r w:rsidRPr="00353289">
              <w:rPr>
                <w:noProof/>
                <w:lang w:val="en-US"/>
              </w:rPr>
              <w:t>64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D85ECFA" w14:textId="77777777" w:rsidR="00353289" w:rsidRPr="00353289" w:rsidRDefault="00353289" w:rsidP="00FD7C5A">
            <w:pPr>
              <w:jc w:val="center"/>
              <w:rPr>
                <w:noProof/>
                <w:lang w:val="en-US"/>
              </w:rPr>
            </w:pPr>
            <w:r w:rsidRPr="00353289">
              <w:rPr>
                <w:noProof/>
                <w:lang w:val="en-US"/>
              </w:rPr>
              <w:t>193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E10DB5" w14:textId="77777777" w:rsidR="00353289" w:rsidRPr="00353289" w:rsidRDefault="00353289" w:rsidP="00FD7C5A">
            <w:pPr>
              <w:jc w:val="center"/>
              <w:rPr>
                <w:noProof/>
                <w:lang w:val="en-US"/>
              </w:rPr>
            </w:pPr>
            <w:r w:rsidRPr="00353289">
              <w:rPr>
                <w:noProof/>
                <w:lang w:val="en-US"/>
              </w:rPr>
              <w:t>371</w:t>
            </w:r>
          </w:p>
        </w:tc>
      </w:tr>
      <w:tr w:rsidR="00353289" w:rsidRPr="00353289" w14:paraId="66F03D1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0D10D09" w14:textId="77777777" w:rsidR="00353289" w:rsidRPr="00353289" w:rsidRDefault="00353289" w:rsidP="00FD7C5A">
            <w:pPr>
              <w:jc w:val="center"/>
              <w:rPr>
                <w:noProof/>
                <w:lang w:val="en-US"/>
              </w:rPr>
            </w:pPr>
            <w:r w:rsidRPr="00353289">
              <w:rPr>
                <w:noProof/>
                <w:lang w:val="en-US"/>
              </w:rPr>
              <w:t>875000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EDE5BC" w14:textId="77777777" w:rsidR="00353289" w:rsidRPr="00353289" w:rsidRDefault="00353289" w:rsidP="00FD7C5A">
            <w:pPr>
              <w:jc w:val="center"/>
              <w:rPr>
                <w:noProof/>
                <w:lang w:val="en-US"/>
              </w:rPr>
            </w:pPr>
            <w:r w:rsidRPr="00353289">
              <w:rPr>
                <w:noProof/>
                <w:lang w:val="en-US"/>
              </w:rPr>
              <w:t>26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936AD7" w14:textId="77777777" w:rsidR="00353289" w:rsidRPr="00353289" w:rsidRDefault="00353289" w:rsidP="00FD7C5A">
            <w:pPr>
              <w:jc w:val="center"/>
              <w:rPr>
                <w:noProof/>
                <w:lang w:val="en-US"/>
              </w:rPr>
            </w:pPr>
            <w:r w:rsidRPr="00353289">
              <w:rPr>
                <w:noProof/>
                <w:lang w:val="en-US"/>
              </w:rPr>
              <w:t>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D76723A" w14:textId="77777777" w:rsidR="00353289" w:rsidRPr="00353289" w:rsidRDefault="00353289" w:rsidP="00FD7C5A">
            <w:pPr>
              <w:jc w:val="center"/>
              <w:rPr>
                <w:noProof/>
                <w:lang w:val="en-US"/>
              </w:rPr>
            </w:pPr>
            <w:r w:rsidRPr="00353289">
              <w:rPr>
                <w:noProof/>
                <w:lang w:val="en-US"/>
              </w:rPr>
              <w:t>198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08F6C9" w14:textId="77777777" w:rsidR="00353289" w:rsidRPr="00353289" w:rsidRDefault="00353289" w:rsidP="00FD7C5A">
            <w:pPr>
              <w:jc w:val="center"/>
              <w:rPr>
                <w:noProof/>
                <w:lang w:val="en-US"/>
              </w:rPr>
            </w:pPr>
            <w:r w:rsidRPr="00353289">
              <w:rPr>
                <w:noProof/>
                <w:lang w:val="en-US"/>
              </w:rPr>
              <w:t>382</w:t>
            </w:r>
          </w:p>
        </w:tc>
      </w:tr>
      <w:tr w:rsidR="00353289" w:rsidRPr="00353289" w14:paraId="0C480E9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9643415" w14:textId="77777777" w:rsidR="00353289" w:rsidRPr="00353289" w:rsidRDefault="00353289" w:rsidP="00FD7C5A">
            <w:pPr>
              <w:jc w:val="center"/>
              <w:rPr>
                <w:noProof/>
                <w:lang w:val="en-US"/>
              </w:rPr>
            </w:pPr>
            <w:r w:rsidRPr="00353289">
              <w:rPr>
                <w:noProof/>
                <w:lang w:val="en-US"/>
              </w:rPr>
              <w:t>900000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2EE139" w14:textId="77777777" w:rsidR="00353289" w:rsidRPr="00353289" w:rsidRDefault="00353289" w:rsidP="00FD7C5A">
            <w:pPr>
              <w:jc w:val="center"/>
              <w:rPr>
                <w:noProof/>
                <w:lang w:val="en-US"/>
              </w:rPr>
            </w:pPr>
            <w:r w:rsidRPr="00353289">
              <w:rPr>
                <w:noProof/>
                <w:lang w:val="en-US"/>
              </w:rPr>
              <w:t>26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830826" w14:textId="77777777" w:rsidR="00353289" w:rsidRPr="00353289" w:rsidRDefault="00353289" w:rsidP="00FD7C5A">
            <w:pPr>
              <w:jc w:val="center"/>
              <w:rPr>
                <w:noProof/>
                <w:lang w:val="en-US"/>
              </w:rPr>
            </w:pPr>
            <w:r w:rsidRPr="00353289">
              <w:rPr>
                <w:noProof/>
                <w:lang w:val="en-US"/>
              </w:rPr>
              <w:t>67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DC555F" w14:textId="77777777" w:rsidR="00353289" w:rsidRPr="00353289" w:rsidRDefault="00353289" w:rsidP="00FD7C5A">
            <w:pPr>
              <w:jc w:val="center"/>
              <w:rPr>
                <w:noProof/>
                <w:lang w:val="en-US"/>
              </w:rPr>
            </w:pPr>
            <w:r w:rsidRPr="00353289">
              <w:rPr>
                <w:noProof/>
                <w:lang w:val="en-US"/>
              </w:rPr>
              <w:t>203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5C406DC" w14:textId="77777777" w:rsidR="00353289" w:rsidRPr="00353289" w:rsidRDefault="00353289" w:rsidP="00FD7C5A">
            <w:pPr>
              <w:jc w:val="center"/>
              <w:rPr>
                <w:noProof/>
                <w:lang w:val="en-US"/>
              </w:rPr>
            </w:pPr>
            <w:r w:rsidRPr="00353289">
              <w:rPr>
                <w:noProof/>
                <w:lang w:val="en-US"/>
              </w:rPr>
              <w:t>392</w:t>
            </w:r>
          </w:p>
        </w:tc>
      </w:tr>
      <w:tr w:rsidR="00353289" w:rsidRPr="00353289" w14:paraId="550510D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364D3E8" w14:textId="77777777" w:rsidR="00353289" w:rsidRPr="00353289" w:rsidRDefault="00353289" w:rsidP="00FD7C5A">
            <w:pPr>
              <w:jc w:val="center"/>
              <w:rPr>
                <w:noProof/>
                <w:lang w:val="en-US"/>
              </w:rPr>
            </w:pPr>
            <w:r w:rsidRPr="00353289">
              <w:rPr>
                <w:noProof/>
                <w:lang w:val="en-US"/>
              </w:rPr>
              <w:t>925000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E223A55" w14:textId="77777777" w:rsidR="00353289" w:rsidRPr="00353289" w:rsidRDefault="00353289" w:rsidP="00FD7C5A">
            <w:pPr>
              <w:jc w:val="center"/>
              <w:rPr>
                <w:noProof/>
                <w:lang w:val="en-US"/>
              </w:rPr>
            </w:pPr>
            <w:r w:rsidRPr="00353289">
              <w:rPr>
                <w:noProof/>
                <w:lang w:val="en-US"/>
              </w:rPr>
              <w:t>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2249A8E" w14:textId="77777777" w:rsidR="00353289" w:rsidRPr="00353289" w:rsidRDefault="00353289" w:rsidP="00FD7C5A">
            <w:pPr>
              <w:jc w:val="center"/>
              <w:rPr>
                <w:noProof/>
                <w:lang w:val="en-US"/>
              </w:rPr>
            </w:pPr>
            <w:r w:rsidRPr="00353289">
              <w:rPr>
                <w:noProof/>
                <w:lang w:val="en-US"/>
              </w:rPr>
              <w:t>69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4A24F5" w14:textId="77777777" w:rsidR="00353289" w:rsidRPr="00353289" w:rsidRDefault="00353289" w:rsidP="00FD7C5A">
            <w:pPr>
              <w:jc w:val="center"/>
              <w:rPr>
                <w:noProof/>
                <w:lang w:val="en-US"/>
              </w:rPr>
            </w:pPr>
            <w:r w:rsidRPr="00353289">
              <w:rPr>
                <w:noProof/>
                <w:lang w:val="en-US"/>
              </w:rPr>
              <w:t>209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78B001" w14:textId="77777777" w:rsidR="00353289" w:rsidRPr="00353289" w:rsidRDefault="00353289" w:rsidP="00FD7C5A">
            <w:pPr>
              <w:jc w:val="center"/>
              <w:rPr>
                <w:noProof/>
                <w:lang w:val="en-US"/>
              </w:rPr>
            </w:pPr>
            <w:r w:rsidRPr="00353289">
              <w:rPr>
                <w:noProof/>
                <w:lang w:val="en-US"/>
              </w:rPr>
              <w:t>403</w:t>
            </w:r>
          </w:p>
        </w:tc>
      </w:tr>
      <w:tr w:rsidR="00353289" w:rsidRPr="00353289" w14:paraId="1F3A439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E651440" w14:textId="77777777" w:rsidR="00353289" w:rsidRPr="00353289" w:rsidRDefault="00353289" w:rsidP="00FD7C5A">
            <w:pPr>
              <w:jc w:val="center"/>
              <w:rPr>
                <w:noProof/>
                <w:lang w:val="en-US"/>
              </w:rPr>
            </w:pPr>
            <w:r w:rsidRPr="00353289">
              <w:rPr>
                <w:noProof/>
                <w:lang w:val="en-US"/>
              </w:rPr>
              <w:t>950000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C6C1E7" w14:textId="77777777" w:rsidR="00353289" w:rsidRPr="00353289" w:rsidRDefault="00353289" w:rsidP="00FD7C5A">
            <w:pPr>
              <w:jc w:val="center"/>
              <w:rPr>
                <w:noProof/>
                <w:lang w:val="en-US"/>
              </w:rPr>
            </w:pPr>
            <w:r w:rsidRPr="00353289">
              <w:rPr>
                <w:noProof/>
                <w:lang w:val="en-US"/>
              </w:rPr>
              <w:t>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2098EE9" w14:textId="77777777" w:rsidR="00353289" w:rsidRPr="00353289" w:rsidRDefault="00353289" w:rsidP="00FD7C5A">
            <w:pPr>
              <w:jc w:val="center"/>
              <w:rPr>
                <w:noProof/>
                <w:lang w:val="en-US"/>
              </w:rPr>
            </w:pPr>
            <w:r w:rsidRPr="00353289">
              <w:rPr>
                <w:noProof/>
                <w:lang w:val="en-US"/>
              </w:rPr>
              <w:t>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BC723C" w14:textId="77777777" w:rsidR="00353289" w:rsidRPr="00353289" w:rsidRDefault="00353289" w:rsidP="00FD7C5A">
            <w:pPr>
              <w:jc w:val="center"/>
              <w:rPr>
                <w:noProof/>
                <w:lang w:val="en-US"/>
              </w:rPr>
            </w:pPr>
            <w:r w:rsidRPr="00353289">
              <w:rPr>
                <w:noProof/>
                <w:lang w:val="en-US"/>
              </w:rPr>
              <w:t>214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774FB8" w14:textId="77777777" w:rsidR="00353289" w:rsidRPr="00353289" w:rsidRDefault="00353289" w:rsidP="00FD7C5A">
            <w:pPr>
              <w:jc w:val="center"/>
              <w:rPr>
                <w:noProof/>
                <w:lang w:val="en-US"/>
              </w:rPr>
            </w:pPr>
            <w:r w:rsidRPr="00353289">
              <w:rPr>
                <w:noProof/>
                <w:lang w:val="en-US"/>
              </w:rPr>
              <w:t>413</w:t>
            </w:r>
          </w:p>
        </w:tc>
      </w:tr>
      <w:tr w:rsidR="00353289" w:rsidRPr="00353289" w14:paraId="38C9602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93F3074" w14:textId="77777777" w:rsidR="00353289" w:rsidRPr="00353289" w:rsidRDefault="00353289" w:rsidP="00FD7C5A">
            <w:pPr>
              <w:jc w:val="center"/>
              <w:rPr>
                <w:noProof/>
                <w:lang w:val="en-US"/>
              </w:rPr>
            </w:pPr>
            <w:r w:rsidRPr="00353289">
              <w:rPr>
                <w:noProof/>
                <w:lang w:val="en-US"/>
              </w:rPr>
              <w:t>975000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83281A6" w14:textId="77777777" w:rsidR="00353289" w:rsidRPr="00353289" w:rsidRDefault="00353289" w:rsidP="00FD7C5A">
            <w:pPr>
              <w:jc w:val="center"/>
              <w:rPr>
                <w:noProof/>
                <w:lang w:val="en-US"/>
              </w:rPr>
            </w:pPr>
            <w:r w:rsidRPr="00353289">
              <w:rPr>
                <w:noProof/>
                <w:lang w:val="en-US"/>
              </w:rPr>
              <w:t>28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A476ED" w14:textId="77777777" w:rsidR="00353289" w:rsidRPr="00353289" w:rsidRDefault="00353289" w:rsidP="00FD7C5A">
            <w:pPr>
              <w:jc w:val="center"/>
              <w:rPr>
                <w:noProof/>
                <w:lang w:val="en-US"/>
              </w:rPr>
            </w:pPr>
            <w:r w:rsidRPr="00353289">
              <w:rPr>
                <w:noProof/>
                <w:lang w:val="en-US"/>
              </w:rPr>
              <w:t>72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732FBA" w14:textId="77777777" w:rsidR="00353289" w:rsidRPr="00353289" w:rsidRDefault="00353289" w:rsidP="00FD7C5A">
            <w:pPr>
              <w:jc w:val="center"/>
              <w:rPr>
                <w:noProof/>
                <w:lang w:val="en-US"/>
              </w:rPr>
            </w:pPr>
            <w:r w:rsidRPr="00353289">
              <w:rPr>
                <w:noProof/>
                <w:lang w:val="en-US"/>
              </w:rPr>
              <w:t>219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FAACF0" w14:textId="77777777" w:rsidR="00353289" w:rsidRPr="00353289" w:rsidRDefault="00353289" w:rsidP="00FD7C5A">
            <w:pPr>
              <w:jc w:val="center"/>
              <w:rPr>
                <w:noProof/>
                <w:lang w:val="en-US"/>
              </w:rPr>
            </w:pPr>
            <w:r w:rsidRPr="00353289">
              <w:rPr>
                <w:noProof/>
                <w:lang w:val="en-US"/>
              </w:rPr>
              <w:t>423</w:t>
            </w:r>
          </w:p>
        </w:tc>
      </w:tr>
      <w:tr w:rsidR="00353289" w:rsidRPr="00353289" w14:paraId="7772950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079D664" w14:textId="77777777" w:rsidR="00353289" w:rsidRPr="00353289" w:rsidRDefault="00353289" w:rsidP="00FD7C5A">
            <w:pPr>
              <w:jc w:val="center"/>
              <w:rPr>
                <w:noProof/>
                <w:lang w:val="en-US"/>
              </w:rPr>
            </w:pPr>
            <w:r w:rsidRPr="00353289">
              <w:rPr>
                <w:noProof/>
                <w:lang w:val="en-US"/>
              </w:rPr>
              <w:t>1000000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226C3A" w14:textId="77777777" w:rsidR="00353289" w:rsidRPr="00353289" w:rsidRDefault="00353289" w:rsidP="00FD7C5A">
            <w:pPr>
              <w:jc w:val="center"/>
              <w:rPr>
                <w:noProof/>
                <w:lang w:val="en-US"/>
              </w:rPr>
            </w:pPr>
            <w:r w:rsidRPr="00353289">
              <w:rPr>
                <w:noProof/>
                <w:lang w:val="en-US"/>
              </w:rPr>
              <w:t>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C9EEC3A" w14:textId="77777777" w:rsidR="00353289" w:rsidRPr="00353289" w:rsidRDefault="00353289" w:rsidP="00FD7C5A">
            <w:pPr>
              <w:jc w:val="center"/>
              <w:rPr>
                <w:noProof/>
                <w:lang w:val="en-US"/>
              </w:rPr>
            </w:pPr>
            <w:r w:rsidRPr="00353289">
              <w:rPr>
                <w:noProof/>
                <w:lang w:val="en-US"/>
              </w:rPr>
              <w:t>74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D929FC" w14:textId="77777777" w:rsidR="00353289" w:rsidRPr="00353289" w:rsidRDefault="00353289" w:rsidP="00FD7C5A">
            <w:pPr>
              <w:jc w:val="center"/>
              <w:rPr>
                <w:noProof/>
                <w:lang w:val="en-US"/>
              </w:rPr>
            </w:pPr>
            <w:r w:rsidRPr="00353289">
              <w:rPr>
                <w:noProof/>
                <w:lang w:val="en-US"/>
              </w:rPr>
              <w:t>224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2C9C3D" w14:textId="77777777" w:rsidR="00353289" w:rsidRPr="00353289" w:rsidRDefault="00353289" w:rsidP="00FD7C5A">
            <w:pPr>
              <w:jc w:val="center"/>
              <w:rPr>
                <w:noProof/>
                <w:lang w:val="en-US"/>
              </w:rPr>
            </w:pPr>
            <w:r w:rsidRPr="00353289">
              <w:rPr>
                <w:noProof/>
                <w:lang w:val="en-US"/>
              </w:rPr>
              <w:t>434</w:t>
            </w:r>
          </w:p>
        </w:tc>
      </w:tr>
      <w:tr w:rsidR="00353289" w:rsidRPr="00353289" w14:paraId="6D6C8C0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1CBB7E3" w14:textId="77777777" w:rsidR="00353289" w:rsidRPr="00353289" w:rsidRDefault="00353289" w:rsidP="00FD7C5A">
            <w:pPr>
              <w:jc w:val="center"/>
              <w:rPr>
                <w:noProof/>
                <w:lang w:val="en-US"/>
              </w:rPr>
            </w:pPr>
            <w:r w:rsidRPr="00353289">
              <w:rPr>
                <w:noProof/>
                <w:lang w:val="en-US"/>
              </w:rPr>
              <w:t>1025000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5A35A2" w14:textId="77777777" w:rsidR="00353289" w:rsidRPr="00353289" w:rsidRDefault="00353289" w:rsidP="00FD7C5A">
            <w:pPr>
              <w:jc w:val="center"/>
              <w:rPr>
                <w:noProof/>
                <w:lang w:val="en-US"/>
              </w:rPr>
            </w:pPr>
            <w:r w:rsidRPr="00353289">
              <w:rPr>
                <w:noProof/>
                <w:lang w:val="en-US"/>
              </w:rPr>
              <w:t>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2C89492" w14:textId="77777777" w:rsidR="00353289" w:rsidRPr="00353289" w:rsidRDefault="00353289" w:rsidP="00FD7C5A">
            <w:pPr>
              <w:jc w:val="center"/>
              <w:rPr>
                <w:noProof/>
                <w:lang w:val="en-US"/>
              </w:rPr>
            </w:pPr>
            <w:r w:rsidRPr="00353289">
              <w:rPr>
                <w:noProof/>
                <w:lang w:val="en-US"/>
              </w:rPr>
              <w:t>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F8743E" w14:textId="77777777" w:rsidR="00353289" w:rsidRPr="00353289" w:rsidRDefault="00353289" w:rsidP="00FD7C5A">
            <w:pPr>
              <w:jc w:val="center"/>
              <w:rPr>
                <w:noProof/>
                <w:lang w:val="en-US"/>
              </w:rPr>
            </w:pPr>
            <w:r w:rsidRPr="00353289">
              <w:rPr>
                <w:noProof/>
                <w:lang w:val="en-US"/>
              </w:rPr>
              <w:t>230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9021C7" w14:textId="77777777" w:rsidR="00353289" w:rsidRPr="00353289" w:rsidRDefault="00353289" w:rsidP="00FD7C5A">
            <w:pPr>
              <w:jc w:val="center"/>
              <w:rPr>
                <w:noProof/>
                <w:lang w:val="en-US"/>
              </w:rPr>
            </w:pPr>
            <w:r w:rsidRPr="00353289">
              <w:rPr>
                <w:noProof/>
                <w:lang w:val="en-US"/>
              </w:rPr>
              <w:t>444</w:t>
            </w:r>
          </w:p>
        </w:tc>
      </w:tr>
      <w:tr w:rsidR="00353289" w:rsidRPr="00353289" w14:paraId="209FEF9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8460133" w14:textId="77777777" w:rsidR="00353289" w:rsidRPr="00353289" w:rsidRDefault="00353289" w:rsidP="00FD7C5A">
            <w:pPr>
              <w:jc w:val="center"/>
              <w:rPr>
                <w:noProof/>
                <w:lang w:val="en-US"/>
              </w:rPr>
            </w:pPr>
            <w:r w:rsidRPr="00353289">
              <w:rPr>
                <w:noProof/>
                <w:lang w:val="en-US"/>
              </w:rPr>
              <w:t>1050000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A8F525" w14:textId="77777777" w:rsidR="00353289" w:rsidRPr="00353289" w:rsidRDefault="00353289" w:rsidP="00FD7C5A">
            <w:pPr>
              <w:jc w:val="center"/>
              <w:rPr>
                <w:noProof/>
                <w:lang w:val="en-US"/>
              </w:rPr>
            </w:pPr>
            <w:r w:rsidRPr="00353289">
              <w:rPr>
                <w:noProof/>
                <w:lang w:val="en-US"/>
              </w:rPr>
              <w:t>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D14A68" w14:textId="77777777" w:rsidR="00353289" w:rsidRPr="00353289" w:rsidRDefault="00353289" w:rsidP="00FD7C5A">
            <w:pPr>
              <w:jc w:val="center"/>
              <w:rPr>
                <w:noProof/>
                <w:lang w:val="en-US"/>
              </w:rPr>
            </w:pPr>
            <w:r w:rsidRPr="00353289">
              <w:rPr>
                <w:noProof/>
                <w:lang w:val="en-US"/>
              </w:rPr>
              <w:t>77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42059EF" w14:textId="77777777" w:rsidR="00353289" w:rsidRPr="00353289" w:rsidRDefault="00353289" w:rsidP="00FD7C5A">
            <w:pPr>
              <w:jc w:val="center"/>
              <w:rPr>
                <w:noProof/>
                <w:lang w:val="en-US"/>
              </w:rPr>
            </w:pPr>
            <w:r w:rsidRPr="00353289">
              <w:rPr>
                <w:noProof/>
                <w:lang w:val="en-US"/>
              </w:rPr>
              <w:t>235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8272414" w14:textId="77777777" w:rsidR="00353289" w:rsidRPr="00353289" w:rsidRDefault="00353289" w:rsidP="00FD7C5A">
            <w:pPr>
              <w:jc w:val="center"/>
              <w:rPr>
                <w:noProof/>
                <w:lang w:val="en-US"/>
              </w:rPr>
            </w:pPr>
            <w:r w:rsidRPr="00353289">
              <w:rPr>
                <w:noProof/>
                <w:lang w:val="en-US"/>
              </w:rPr>
              <w:t>455</w:t>
            </w:r>
          </w:p>
        </w:tc>
      </w:tr>
      <w:tr w:rsidR="00353289" w:rsidRPr="00353289" w14:paraId="5CCAE4F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2B6D237" w14:textId="77777777" w:rsidR="00353289" w:rsidRPr="00353289" w:rsidRDefault="00353289" w:rsidP="00FD7C5A">
            <w:pPr>
              <w:jc w:val="center"/>
              <w:rPr>
                <w:noProof/>
                <w:lang w:val="en-US"/>
              </w:rPr>
            </w:pPr>
            <w:r w:rsidRPr="00353289">
              <w:rPr>
                <w:noProof/>
                <w:lang w:val="en-US"/>
              </w:rPr>
              <w:t>1075000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AB4C77" w14:textId="77777777" w:rsidR="00353289" w:rsidRPr="00353289" w:rsidRDefault="00353289" w:rsidP="00FD7C5A">
            <w:pPr>
              <w:jc w:val="center"/>
              <w:rPr>
                <w:noProof/>
                <w:lang w:val="en-US"/>
              </w:rPr>
            </w:pPr>
            <w:r w:rsidRPr="00353289">
              <w:rPr>
                <w:noProof/>
                <w:lang w:val="en-US"/>
              </w:rPr>
              <w:t>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8A14BD3" w14:textId="77777777" w:rsidR="00353289" w:rsidRPr="00353289" w:rsidRDefault="00353289" w:rsidP="00FD7C5A">
            <w:pPr>
              <w:jc w:val="center"/>
              <w:rPr>
                <w:noProof/>
                <w:lang w:val="en-US"/>
              </w:rPr>
            </w:pPr>
            <w:r w:rsidRPr="00353289">
              <w:rPr>
                <w:noProof/>
                <w:lang w:val="en-US"/>
              </w:rPr>
              <w:t>79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EE681EB" w14:textId="77777777" w:rsidR="00353289" w:rsidRPr="00353289" w:rsidRDefault="00353289" w:rsidP="00FD7C5A">
            <w:pPr>
              <w:jc w:val="center"/>
              <w:rPr>
                <w:noProof/>
                <w:lang w:val="en-US"/>
              </w:rPr>
            </w:pPr>
            <w:r w:rsidRPr="00353289">
              <w:rPr>
                <w:noProof/>
                <w:lang w:val="en-US"/>
              </w:rPr>
              <w:t>240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12EAE9" w14:textId="77777777" w:rsidR="00353289" w:rsidRPr="00353289" w:rsidRDefault="00353289" w:rsidP="00FD7C5A">
            <w:pPr>
              <w:jc w:val="center"/>
              <w:rPr>
                <w:noProof/>
                <w:lang w:val="en-US"/>
              </w:rPr>
            </w:pPr>
            <w:r w:rsidRPr="00353289">
              <w:rPr>
                <w:noProof/>
                <w:lang w:val="en-US"/>
              </w:rPr>
              <w:t>465</w:t>
            </w:r>
          </w:p>
        </w:tc>
      </w:tr>
      <w:tr w:rsidR="00353289" w:rsidRPr="00353289" w14:paraId="194EA93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EBF4015" w14:textId="77777777" w:rsidR="00353289" w:rsidRPr="00353289" w:rsidRDefault="00353289" w:rsidP="00FD7C5A">
            <w:pPr>
              <w:jc w:val="center"/>
              <w:rPr>
                <w:noProof/>
                <w:lang w:val="en-US"/>
              </w:rPr>
            </w:pPr>
            <w:r w:rsidRPr="00353289">
              <w:rPr>
                <w:noProof/>
                <w:lang w:val="en-US"/>
              </w:rPr>
              <w:t>1100000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0A49BC" w14:textId="77777777" w:rsidR="00353289" w:rsidRPr="00353289" w:rsidRDefault="00353289" w:rsidP="00FD7C5A">
            <w:pPr>
              <w:jc w:val="center"/>
              <w:rPr>
                <w:noProof/>
                <w:lang w:val="en-US"/>
              </w:rPr>
            </w:pPr>
            <w:r w:rsidRPr="00353289">
              <w:rPr>
                <w:noProof/>
                <w:lang w:val="en-US"/>
              </w:rPr>
              <w:t>31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BB7E8C" w14:textId="77777777" w:rsidR="00353289" w:rsidRPr="00353289" w:rsidRDefault="00353289" w:rsidP="00FD7C5A">
            <w:pPr>
              <w:jc w:val="center"/>
              <w:rPr>
                <w:noProof/>
                <w:lang w:val="en-US"/>
              </w:rPr>
            </w:pPr>
            <w:r w:rsidRPr="00353289">
              <w:rPr>
                <w:noProof/>
                <w:lang w:val="en-US"/>
              </w:rPr>
              <w:t>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EF2A51D" w14:textId="77777777" w:rsidR="00353289" w:rsidRPr="00353289" w:rsidRDefault="00353289" w:rsidP="00FD7C5A">
            <w:pPr>
              <w:jc w:val="center"/>
              <w:rPr>
                <w:noProof/>
                <w:lang w:val="en-US"/>
              </w:rPr>
            </w:pPr>
            <w:r w:rsidRPr="00353289">
              <w:rPr>
                <w:noProof/>
                <w:lang w:val="en-US"/>
              </w:rPr>
              <w:t>246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B524B9" w14:textId="77777777" w:rsidR="00353289" w:rsidRPr="00353289" w:rsidRDefault="00353289" w:rsidP="00FD7C5A">
            <w:pPr>
              <w:jc w:val="center"/>
              <w:rPr>
                <w:noProof/>
                <w:lang w:val="en-US"/>
              </w:rPr>
            </w:pPr>
            <w:r w:rsidRPr="00353289">
              <w:rPr>
                <w:noProof/>
                <w:lang w:val="en-US"/>
              </w:rPr>
              <w:t>475</w:t>
            </w:r>
          </w:p>
        </w:tc>
      </w:tr>
      <w:tr w:rsidR="00353289" w:rsidRPr="00353289" w14:paraId="5D697D4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9BEA547" w14:textId="77777777" w:rsidR="00353289" w:rsidRPr="00353289" w:rsidRDefault="00353289" w:rsidP="00FD7C5A">
            <w:pPr>
              <w:jc w:val="center"/>
              <w:rPr>
                <w:noProof/>
                <w:lang w:val="en-US"/>
              </w:rPr>
            </w:pPr>
            <w:r w:rsidRPr="00353289">
              <w:rPr>
                <w:noProof/>
                <w:lang w:val="en-US"/>
              </w:rPr>
              <w:t>1125000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D79021" w14:textId="77777777" w:rsidR="00353289" w:rsidRPr="00353289" w:rsidRDefault="00353289" w:rsidP="00FD7C5A">
            <w:pPr>
              <w:jc w:val="center"/>
              <w:rPr>
                <w:noProof/>
                <w:lang w:val="en-US"/>
              </w:rPr>
            </w:pPr>
            <w:r w:rsidRPr="00353289">
              <w:rPr>
                <w:noProof/>
                <w:lang w:val="en-US"/>
              </w:rPr>
              <w:t>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5C0F4DD" w14:textId="77777777" w:rsidR="00353289" w:rsidRPr="00353289" w:rsidRDefault="00353289" w:rsidP="00FD7C5A">
            <w:pPr>
              <w:jc w:val="center"/>
              <w:rPr>
                <w:noProof/>
                <w:lang w:val="en-US"/>
              </w:rPr>
            </w:pPr>
            <w:r w:rsidRPr="00353289">
              <w:rPr>
                <w:noProof/>
                <w:lang w:val="en-US"/>
              </w:rPr>
              <w:t>82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7EA8F0" w14:textId="77777777" w:rsidR="00353289" w:rsidRPr="00353289" w:rsidRDefault="00353289" w:rsidP="00FD7C5A">
            <w:pPr>
              <w:jc w:val="center"/>
              <w:rPr>
                <w:noProof/>
                <w:lang w:val="en-US"/>
              </w:rPr>
            </w:pPr>
            <w:r w:rsidRPr="00353289">
              <w:rPr>
                <w:noProof/>
                <w:lang w:val="en-US"/>
              </w:rPr>
              <w:t>251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23D32F" w14:textId="77777777" w:rsidR="00353289" w:rsidRPr="00353289" w:rsidRDefault="00353289" w:rsidP="00FD7C5A">
            <w:pPr>
              <w:jc w:val="center"/>
              <w:rPr>
                <w:noProof/>
                <w:lang w:val="en-US"/>
              </w:rPr>
            </w:pPr>
            <w:r w:rsidRPr="00353289">
              <w:rPr>
                <w:noProof/>
                <w:lang w:val="en-US"/>
              </w:rPr>
              <w:t>486</w:t>
            </w:r>
          </w:p>
        </w:tc>
      </w:tr>
      <w:tr w:rsidR="00353289" w:rsidRPr="00353289" w14:paraId="749373F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2F8DAE6" w14:textId="77777777" w:rsidR="00353289" w:rsidRPr="00353289" w:rsidRDefault="00353289" w:rsidP="00FD7C5A">
            <w:pPr>
              <w:jc w:val="center"/>
              <w:rPr>
                <w:noProof/>
                <w:lang w:val="en-US"/>
              </w:rPr>
            </w:pPr>
            <w:r w:rsidRPr="00353289">
              <w:rPr>
                <w:noProof/>
                <w:lang w:val="en-US"/>
              </w:rPr>
              <w:t>1150000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FF280ED" w14:textId="77777777" w:rsidR="00353289" w:rsidRPr="00353289" w:rsidRDefault="00353289" w:rsidP="00FD7C5A">
            <w:pPr>
              <w:jc w:val="center"/>
              <w:rPr>
                <w:noProof/>
                <w:lang w:val="en-US"/>
              </w:rPr>
            </w:pPr>
            <w:r w:rsidRPr="00353289">
              <w:rPr>
                <w:noProof/>
                <w:lang w:val="en-US"/>
              </w:rPr>
              <w:t>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548AFA1" w14:textId="77777777" w:rsidR="00353289" w:rsidRPr="00353289" w:rsidRDefault="00353289" w:rsidP="00FD7C5A">
            <w:pPr>
              <w:jc w:val="center"/>
              <w:rPr>
                <w:noProof/>
                <w:lang w:val="en-US"/>
              </w:rPr>
            </w:pPr>
            <w:r w:rsidRPr="00353289">
              <w:rPr>
                <w:noProof/>
                <w:lang w:val="en-US"/>
              </w:rPr>
              <w:t>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86A1C9" w14:textId="77777777" w:rsidR="00353289" w:rsidRPr="00353289" w:rsidRDefault="00353289" w:rsidP="00FD7C5A">
            <w:pPr>
              <w:jc w:val="center"/>
              <w:rPr>
                <w:noProof/>
                <w:lang w:val="en-US"/>
              </w:rPr>
            </w:pPr>
            <w:r w:rsidRPr="00353289">
              <w:rPr>
                <w:noProof/>
                <w:lang w:val="en-US"/>
              </w:rPr>
              <w:t>256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F95DE2" w14:textId="77777777" w:rsidR="00353289" w:rsidRPr="00353289" w:rsidRDefault="00353289" w:rsidP="00FD7C5A">
            <w:pPr>
              <w:jc w:val="center"/>
              <w:rPr>
                <w:noProof/>
                <w:lang w:val="en-US"/>
              </w:rPr>
            </w:pPr>
            <w:r w:rsidRPr="00353289">
              <w:rPr>
                <w:noProof/>
                <w:lang w:val="en-US"/>
              </w:rPr>
              <w:t>496</w:t>
            </w:r>
          </w:p>
        </w:tc>
      </w:tr>
      <w:tr w:rsidR="00353289" w:rsidRPr="00353289" w14:paraId="49CE6C6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7D52598" w14:textId="77777777" w:rsidR="00353289" w:rsidRPr="00353289" w:rsidRDefault="00353289" w:rsidP="00FD7C5A">
            <w:pPr>
              <w:jc w:val="center"/>
              <w:rPr>
                <w:noProof/>
                <w:lang w:val="en-US"/>
              </w:rPr>
            </w:pPr>
            <w:r w:rsidRPr="00353289">
              <w:rPr>
                <w:noProof/>
                <w:lang w:val="en-US"/>
              </w:rPr>
              <w:t>1175000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102817" w14:textId="77777777" w:rsidR="00353289" w:rsidRPr="00353289" w:rsidRDefault="00353289" w:rsidP="00FD7C5A">
            <w:pPr>
              <w:jc w:val="center"/>
              <w:rPr>
                <w:noProof/>
                <w:lang w:val="en-US"/>
              </w:rPr>
            </w:pPr>
            <w:r w:rsidRPr="00353289">
              <w:rPr>
                <w:noProof/>
                <w:lang w:val="en-US"/>
              </w:rPr>
              <w:t>33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1DEB51A" w14:textId="77777777" w:rsidR="00353289" w:rsidRPr="00353289" w:rsidRDefault="00353289" w:rsidP="00FD7C5A">
            <w:pPr>
              <w:jc w:val="center"/>
              <w:rPr>
                <w:noProof/>
                <w:lang w:val="en-US"/>
              </w:rPr>
            </w:pPr>
            <w:r w:rsidRPr="00353289">
              <w:rPr>
                <w:noProof/>
                <w:lang w:val="en-US"/>
              </w:rPr>
              <w:t>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D66982" w14:textId="77777777" w:rsidR="00353289" w:rsidRPr="00353289" w:rsidRDefault="00353289" w:rsidP="00FD7C5A">
            <w:pPr>
              <w:jc w:val="center"/>
              <w:rPr>
                <w:noProof/>
                <w:lang w:val="en-US"/>
              </w:rPr>
            </w:pPr>
            <w:r w:rsidRPr="00353289">
              <w:rPr>
                <w:noProof/>
                <w:lang w:val="en-US"/>
              </w:rPr>
              <w:t>261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9A6983" w14:textId="77777777" w:rsidR="00353289" w:rsidRPr="00353289" w:rsidRDefault="00353289" w:rsidP="00FD7C5A">
            <w:pPr>
              <w:jc w:val="center"/>
              <w:rPr>
                <w:noProof/>
                <w:lang w:val="en-US"/>
              </w:rPr>
            </w:pPr>
            <w:r w:rsidRPr="00353289">
              <w:rPr>
                <w:noProof/>
                <w:lang w:val="en-US"/>
              </w:rPr>
              <w:t>507</w:t>
            </w:r>
          </w:p>
        </w:tc>
      </w:tr>
      <w:tr w:rsidR="00353289" w:rsidRPr="00353289" w14:paraId="1A3F27C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F228763" w14:textId="77777777" w:rsidR="00353289" w:rsidRPr="00353289" w:rsidRDefault="00353289" w:rsidP="00FD7C5A">
            <w:pPr>
              <w:jc w:val="center"/>
              <w:rPr>
                <w:noProof/>
                <w:lang w:val="en-US"/>
              </w:rPr>
            </w:pPr>
            <w:r w:rsidRPr="00353289">
              <w:rPr>
                <w:noProof/>
                <w:lang w:val="en-US"/>
              </w:rPr>
              <w:t>1200000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B0A91F" w14:textId="77777777" w:rsidR="00353289" w:rsidRPr="00353289" w:rsidRDefault="00353289" w:rsidP="00FD7C5A">
            <w:pPr>
              <w:jc w:val="center"/>
              <w:rPr>
                <w:noProof/>
                <w:lang w:val="en-US"/>
              </w:rPr>
            </w:pPr>
            <w:r w:rsidRPr="00353289">
              <w:rPr>
                <w:noProof/>
                <w:lang w:val="en-US"/>
              </w:rPr>
              <w:t>33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654E108" w14:textId="77777777" w:rsidR="00353289" w:rsidRPr="00353289" w:rsidRDefault="00353289" w:rsidP="00FD7C5A">
            <w:pPr>
              <w:jc w:val="center"/>
              <w:rPr>
                <w:noProof/>
                <w:lang w:val="en-US"/>
              </w:rPr>
            </w:pPr>
            <w:r w:rsidRPr="00353289">
              <w:rPr>
                <w:noProof/>
                <w:lang w:val="en-US"/>
              </w:rPr>
              <w:t>87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49B06C" w14:textId="77777777" w:rsidR="00353289" w:rsidRPr="00353289" w:rsidRDefault="00353289" w:rsidP="00FD7C5A">
            <w:pPr>
              <w:jc w:val="center"/>
              <w:rPr>
                <w:noProof/>
                <w:lang w:val="en-US"/>
              </w:rPr>
            </w:pPr>
            <w:r w:rsidRPr="00353289">
              <w:rPr>
                <w:noProof/>
                <w:lang w:val="en-US"/>
              </w:rPr>
              <w:t>267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01E1C6" w14:textId="77777777" w:rsidR="00353289" w:rsidRPr="00353289" w:rsidRDefault="00353289" w:rsidP="00FD7C5A">
            <w:pPr>
              <w:jc w:val="center"/>
              <w:rPr>
                <w:noProof/>
                <w:lang w:val="en-US"/>
              </w:rPr>
            </w:pPr>
            <w:r w:rsidRPr="00353289">
              <w:rPr>
                <w:noProof/>
                <w:lang w:val="en-US"/>
              </w:rPr>
              <w:t>517</w:t>
            </w:r>
          </w:p>
        </w:tc>
      </w:tr>
      <w:tr w:rsidR="00353289" w:rsidRPr="00353289" w14:paraId="396B65E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3E67FCD" w14:textId="77777777" w:rsidR="00353289" w:rsidRPr="00353289" w:rsidRDefault="00353289" w:rsidP="00FD7C5A">
            <w:pPr>
              <w:jc w:val="center"/>
              <w:rPr>
                <w:noProof/>
                <w:lang w:val="en-US"/>
              </w:rPr>
            </w:pPr>
            <w:r w:rsidRPr="00353289">
              <w:rPr>
                <w:noProof/>
                <w:lang w:val="en-US"/>
              </w:rPr>
              <w:t>1225000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C181E9" w14:textId="77777777" w:rsidR="00353289" w:rsidRPr="00353289" w:rsidRDefault="00353289" w:rsidP="00FD7C5A">
            <w:pPr>
              <w:jc w:val="center"/>
              <w:rPr>
                <w:noProof/>
                <w:lang w:val="en-US"/>
              </w:rPr>
            </w:pPr>
            <w:r w:rsidRPr="00353289">
              <w:rPr>
                <w:noProof/>
                <w:lang w:val="en-US"/>
              </w:rPr>
              <w:t>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6A1A873" w14:textId="77777777" w:rsidR="00353289" w:rsidRPr="00353289" w:rsidRDefault="00353289" w:rsidP="00FD7C5A">
            <w:pPr>
              <w:jc w:val="center"/>
              <w:rPr>
                <w:noProof/>
                <w:lang w:val="en-US"/>
              </w:rPr>
            </w:pPr>
            <w:r w:rsidRPr="00353289">
              <w:rPr>
                <w:noProof/>
                <w:lang w:val="en-US"/>
              </w:rPr>
              <w:t>89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C837B1" w14:textId="77777777" w:rsidR="00353289" w:rsidRPr="00353289" w:rsidRDefault="00353289" w:rsidP="00FD7C5A">
            <w:pPr>
              <w:jc w:val="center"/>
              <w:rPr>
                <w:noProof/>
                <w:lang w:val="en-US"/>
              </w:rPr>
            </w:pPr>
            <w:r w:rsidRPr="00353289">
              <w:rPr>
                <w:noProof/>
                <w:lang w:val="en-US"/>
              </w:rPr>
              <w:t>272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0D5B11" w14:textId="77777777" w:rsidR="00353289" w:rsidRPr="00353289" w:rsidRDefault="00353289" w:rsidP="00FD7C5A">
            <w:pPr>
              <w:jc w:val="center"/>
              <w:rPr>
                <w:noProof/>
                <w:lang w:val="en-US"/>
              </w:rPr>
            </w:pPr>
            <w:r w:rsidRPr="00353289">
              <w:rPr>
                <w:noProof/>
                <w:lang w:val="en-US"/>
              </w:rPr>
              <w:t>527</w:t>
            </w:r>
          </w:p>
        </w:tc>
      </w:tr>
      <w:tr w:rsidR="00353289" w:rsidRPr="00353289" w14:paraId="731BF64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830463F" w14:textId="77777777" w:rsidR="00353289" w:rsidRPr="00353289" w:rsidRDefault="00353289" w:rsidP="00FD7C5A">
            <w:pPr>
              <w:jc w:val="center"/>
              <w:rPr>
                <w:noProof/>
                <w:lang w:val="en-US"/>
              </w:rPr>
            </w:pPr>
            <w:r w:rsidRPr="00353289">
              <w:rPr>
                <w:noProof/>
                <w:lang w:val="en-US"/>
              </w:rPr>
              <w:t>1250000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03D31A" w14:textId="77777777" w:rsidR="00353289" w:rsidRPr="00353289" w:rsidRDefault="00353289" w:rsidP="00FD7C5A">
            <w:pPr>
              <w:jc w:val="center"/>
              <w:rPr>
                <w:noProof/>
                <w:lang w:val="en-US"/>
              </w:rPr>
            </w:pPr>
            <w:r w:rsidRPr="00353289">
              <w:rPr>
                <w:noProof/>
                <w:lang w:val="en-US"/>
              </w:rPr>
              <w:t>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C65BB7" w14:textId="77777777" w:rsidR="00353289" w:rsidRPr="00353289" w:rsidRDefault="00353289" w:rsidP="00FD7C5A">
            <w:pPr>
              <w:jc w:val="center"/>
              <w:rPr>
                <w:noProof/>
                <w:lang w:val="en-US"/>
              </w:rPr>
            </w:pPr>
            <w:r w:rsidRPr="00353289">
              <w:rPr>
                <w:noProof/>
                <w:lang w:val="en-US"/>
              </w:rPr>
              <w:t>90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B9826E" w14:textId="77777777" w:rsidR="00353289" w:rsidRPr="00353289" w:rsidRDefault="00353289" w:rsidP="00FD7C5A">
            <w:pPr>
              <w:jc w:val="center"/>
              <w:rPr>
                <w:noProof/>
                <w:lang w:val="en-US"/>
              </w:rPr>
            </w:pPr>
            <w:r w:rsidRPr="00353289">
              <w:rPr>
                <w:noProof/>
                <w:lang w:val="en-US"/>
              </w:rPr>
              <w:t>277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CD6EAE" w14:textId="77777777" w:rsidR="00353289" w:rsidRPr="00353289" w:rsidRDefault="00353289" w:rsidP="00FD7C5A">
            <w:pPr>
              <w:jc w:val="center"/>
              <w:rPr>
                <w:noProof/>
                <w:lang w:val="en-US"/>
              </w:rPr>
            </w:pPr>
            <w:r w:rsidRPr="00353289">
              <w:rPr>
                <w:noProof/>
                <w:lang w:val="en-US"/>
              </w:rPr>
              <w:t>538</w:t>
            </w:r>
          </w:p>
        </w:tc>
      </w:tr>
      <w:tr w:rsidR="00353289" w:rsidRPr="00353289" w14:paraId="7A40637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2C4FA29" w14:textId="77777777" w:rsidR="00353289" w:rsidRPr="00353289" w:rsidRDefault="00353289" w:rsidP="00FD7C5A">
            <w:pPr>
              <w:jc w:val="center"/>
              <w:rPr>
                <w:noProof/>
                <w:lang w:val="en-US"/>
              </w:rPr>
            </w:pPr>
            <w:r w:rsidRPr="00353289">
              <w:rPr>
                <w:noProof/>
                <w:lang w:val="en-US"/>
              </w:rPr>
              <w:t>1275000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BDB90F" w14:textId="77777777" w:rsidR="00353289" w:rsidRPr="00353289" w:rsidRDefault="00353289" w:rsidP="00FD7C5A">
            <w:pPr>
              <w:jc w:val="center"/>
              <w:rPr>
                <w:noProof/>
                <w:lang w:val="en-US"/>
              </w:rPr>
            </w:pPr>
            <w:r w:rsidRPr="00353289">
              <w:rPr>
                <w:noProof/>
                <w:lang w:val="en-US"/>
              </w:rPr>
              <w:t>35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7136D5" w14:textId="77777777" w:rsidR="00353289" w:rsidRPr="00353289" w:rsidRDefault="00353289" w:rsidP="00FD7C5A">
            <w:pPr>
              <w:jc w:val="center"/>
              <w:rPr>
                <w:noProof/>
                <w:lang w:val="en-US"/>
              </w:rPr>
            </w:pPr>
            <w:r w:rsidRPr="00353289">
              <w:rPr>
                <w:noProof/>
                <w:lang w:val="en-US"/>
              </w:rPr>
              <w:t>92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851870A" w14:textId="77777777" w:rsidR="00353289" w:rsidRPr="00353289" w:rsidRDefault="00353289" w:rsidP="00FD7C5A">
            <w:pPr>
              <w:jc w:val="center"/>
              <w:rPr>
                <w:noProof/>
                <w:lang w:val="en-US"/>
              </w:rPr>
            </w:pPr>
            <w:r w:rsidRPr="00353289">
              <w:rPr>
                <w:noProof/>
                <w:lang w:val="en-US"/>
              </w:rPr>
              <w:t>282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B62F46" w14:textId="77777777" w:rsidR="00353289" w:rsidRPr="00353289" w:rsidRDefault="00353289" w:rsidP="00FD7C5A">
            <w:pPr>
              <w:jc w:val="center"/>
              <w:rPr>
                <w:noProof/>
                <w:lang w:val="en-US"/>
              </w:rPr>
            </w:pPr>
            <w:r w:rsidRPr="00353289">
              <w:rPr>
                <w:noProof/>
                <w:lang w:val="en-US"/>
              </w:rPr>
              <w:t>548</w:t>
            </w:r>
          </w:p>
        </w:tc>
      </w:tr>
      <w:tr w:rsidR="00353289" w:rsidRPr="00353289" w14:paraId="6A8F024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3341683" w14:textId="77777777" w:rsidR="00353289" w:rsidRPr="00353289" w:rsidRDefault="00353289" w:rsidP="00FD7C5A">
            <w:pPr>
              <w:jc w:val="center"/>
              <w:rPr>
                <w:noProof/>
                <w:lang w:val="en-US"/>
              </w:rPr>
            </w:pPr>
            <w:r w:rsidRPr="00353289">
              <w:rPr>
                <w:noProof/>
                <w:lang w:val="en-US"/>
              </w:rPr>
              <w:t>1300000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0504A13" w14:textId="77777777" w:rsidR="00353289" w:rsidRPr="00353289" w:rsidRDefault="00353289" w:rsidP="00FD7C5A">
            <w:pPr>
              <w:jc w:val="center"/>
              <w:rPr>
                <w:noProof/>
                <w:lang w:val="en-US"/>
              </w:rPr>
            </w:pPr>
            <w:r w:rsidRPr="00353289">
              <w:rPr>
                <w:noProof/>
                <w:lang w:val="en-US"/>
              </w:rPr>
              <w:t>36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336945E" w14:textId="77777777" w:rsidR="00353289" w:rsidRPr="00353289" w:rsidRDefault="00353289" w:rsidP="00FD7C5A">
            <w:pPr>
              <w:jc w:val="center"/>
              <w:rPr>
                <w:noProof/>
                <w:lang w:val="en-US"/>
              </w:rPr>
            </w:pPr>
            <w:r w:rsidRPr="00353289">
              <w:rPr>
                <w:noProof/>
                <w:lang w:val="en-US"/>
              </w:rPr>
              <w:t>94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E6AF57" w14:textId="77777777" w:rsidR="00353289" w:rsidRPr="00353289" w:rsidRDefault="00353289" w:rsidP="00FD7C5A">
            <w:pPr>
              <w:jc w:val="center"/>
              <w:rPr>
                <w:noProof/>
                <w:lang w:val="en-US"/>
              </w:rPr>
            </w:pPr>
            <w:r w:rsidRPr="00353289">
              <w:rPr>
                <w:noProof/>
                <w:lang w:val="en-US"/>
              </w:rPr>
              <w:t>288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FE18A99" w14:textId="77777777" w:rsidR="00353289" w:rsidRPr="00353289" w:rsidRDefault="00353289" w:rsidP="00FD7C5A">
            <w:pPr>
              <w:jc w:val="center"/>
              <w:rPr>
                <w:noProof/>
                <w:lang w:val="en-US"/>
              </w:rPr>
            </w:pPr>
            <w:r w:rsidRPr="00353289">
              <w:rPr>
                <w:noProof/>
                <w:lang w:val="en-US"/>
              </w:rPr>
              <w:t>558</w:t>
            </w:r>
          </w:p>
        </w:tc>
      </w:tr>
      <w:tr w:rsidR="00353289" w:rsidRPr="00353289" w14:paraId="2574C71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B57FAF9" w14:textId="77777777" w:rsidR="00353289" w:rsidRPr="00353289" w:rsidRDefault="00353289" w:rsidP="00FD7C5A">
            <w:pPr>
              <w:jc w:val="center"/>
              <w:rPr>
                <w:noProof/>
                <w:lang w:val="en-US"/>
              </w:rPr>
            </w:pPr>
            <w:r w:rsidRPr="00353289">
              <w:rPr>
                <w:noProof/>
                <w:lang w:val="en-US"/>
              </w:rPr>
              <w:t>1325000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43E25F" w14:textId="77777777" w:rsidR="00353289" w:rsidRPr="00353289" w:rsidRDefault="00353289" w:rsidP="00FD7C5A">
            <w:pPr>
              <w:jc w:val="center"/>
              <w:rPr>
                <w:noProof/>
                <w:lang w:val="en-US"/>
              </w:rPr>
            </w:pPr>
            <w:r w:rsidRPr="00353289">
              <w:rPr>
                <w:noProof/>
                <w:lang w:val="en-US"/>
              </w:rPr>
              <w:t>36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502E07" w14:textId="77777777" w:rsidR="00353289" w:rsidRPr="00353289" w:rsidRDefault="00353289" w:rsidP="00FD7C5A">
            <w:pPr>
              <w:jc w:val="center"/>
              <w:rPr>
                <w:noProof/>
                <w:lang w:val="en-US"/>
              </w:rPr>
            </w:pPr>
            <w:r w:rsidRPr="00353289">
              <w:rPr>
                <w:noProof/>
                <w:lang w:val="en-US"/>
              </w:rPr>
              <w:t>95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B02A260" w14:textId="77777777" w:rsidR="00353289" w:rsidRPr="00353289" w:rsidRDefault="00353289" w:rsidP="00FD7C5A">
            <w:pPr>
              <w:jc w:val="center"/>
              <w:rPr>
                <w:noProof/>
                <w:lang w:val="en-US"/>
              </w:rPr>
            </w:pPr>
            <w:r w:rsidRPr="00353289">
              <w:rPr>
                <w:noProof/>
                <w:lang w:val="en-US"/>
              </w:rPr>
              <w:t>293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F1C22ED" w14:textId="77777777" w:rsidR="00353289" w:rsidRPr="00353289" w:rsidRDefault="00353289" w:rsidP="00FD7C5A">
            <w:pPr>
              <w:jc w:val="center"/>
              <w:rPr>
                <w:noProof/>
                <w:lang w:val="en-US"/>
              </w:rPr>
            </w:pPr>
            <w:r w:rsidRPr="00353289">
              <w:rPr>
                <w:noProof/>
                <w:lang w:val="en-US"/>
              </w:rPr>
              <w:t>569</w:t>
            </w:r>
          </w:p>
        </w:tc>
      </w:tr>
      <w:tr w:rsidR="00353289" w:rsidRPr="00353289" w14:paraId="6021E0C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C05E9D0" w14:textId="77777777" w:rsidR="00353289" w:rsidRPr="00353289" w:rsidRDefault="00353289" w:rsidP="00FD7C5A">
            <w:pPr>
              <w:jc w:val="center"/>
              <w:rPr>
                <w:noProof/>
                <w:lang w:val="en-US"/>
              </w:rPr>
            </w:pPr>
            <w:r w:rsidRPr="00353289">
              <w:rPr>
                <w:noProof/>
                <w:lang w:val="en-US"/>
              </w:rPr>
              <w:t>1350000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E79618" w14:textId="77777777" w:rsidR="00353289" w:rsidRPr="00353289" w:rsidRDefault="00353289" w:rsidP="00FD7C5A">
            <w:pPr>
              <w:jc w:val="center"/>
              <w:rPr>
                <w:noProof/>
                <w:lang w:val="en-US"/>
              </w:rPr>
            </w:pPr>
            <w:r w:rsidRPr="00353289">
              <w:rPr>
                <w:noProof/>
                <w:lang w:val="en-US"/>
              </w:rPr>
              <w:t>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760624" w14:textId="77777777" w:rsidR="00353289" w:rsidRPr="00353289" w:rsidRDefault="00353289" w:rsidP="00FD7C5A">
            <w:pPr>
              <w:jc w:val="center"/>
              <w:rPr>
                <w:noProof/>
                <w:lang w:val="en-US"/>
              </w:rPr>
            </w:pPr>
            <w:r w:rsidRPr="00353289">
              <w:rPr>
                <w:noProof/>
                <w:lang w:val="en-US"/>
              </w:rPr>
              <w:t>97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D64A60" w14:textId="77777777" w:rsidR="00353289" w:rsidRPr="00353289" w:rsidRDefault="00353289" w:rsidP="00FD7C5A">
            <w:pPr>
              <w:jc w:val="center"/>
              <w:rPr>
                <w:noProof/>
                <w:lang w:val="en-US"/>
              </w:rPr>
            </w:pPr>
            <w:r w:rsidRPr="00353289">
              <w:rPr>
                <w:noProof/>
                <w:lang w:val="en-US"/>
              </w:rPr>
              <w:t>298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DF020A9" w14:textId="77777777" w:rsidR="00353289" w:rsidRPr="00353289" w:rsidRDefault="00353289" w:rsidP="00FD7C5A">
            <w:pPr>
              <w:jc w:val="center"/>
              <w:rPr>
                <w:noProof/>
                <w:lang w:val="en-US"/>
              </w:rPr>
            </w:pPr>
            <w:r w:rsidRPr="00353289">
              <w:rPr>
                <w:noProof/>
                <w:lang w:val="en-US"/>
              </w:rPr>
              <w:t>579</w:t>
            </w:r>
          </w:p>
        </w:tc>
      </w:tr>
      <w:tr w:rsidR="00353289" w:rsidRPr="00353289" w14:paraId="607E052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EB986B8" w14:textId="77777777" w:rsidR="00353289" w:rsidRPr="00353289" w:rsidRDefault="00353289" w:rsidP="00FD7C5A">
            <w:pPr>
              <w:jc w:val="center"/>
              <w:rPr>
                <w:noProof/>
                <w:lang w:val="en-US"/>
              </w:rPr>
            </w:pPr>
            <w:r w:rsidRPr="00353289">
              <w:rPr>
                <w:noProof/>
                <w:lang w:val="en-US"/>
              </w:rPr>
              <w:t>1375000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71F271" w14:textId="77777777" w:rsidR="00353289" w:rsidRPr="00353289" w:rsidRDefault="00353289" w:rsidP="00FD7C5A">
            <w:pPr>
              <w:jc w:val="center"/>
              <w:rPr>
                <w:noProof/>
                <w:lang w:val="en-US"/>
              </w:rPr>
            </w:pPr>
            <w:r w:rsidRPr="00353289">
              <w:rPr>
                <w:noProof/>
                <w:lang w:val="en-US"/>
              </w:rPr>
              <w:t>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6EE2B1" w14:textId="77777777" w:rsidR="00353289" w:rsidRPr="00353289" w:rsidRDefault="00353289" w:rsidP="00FD7C5A">
            <w:pPr>
              <w:jc w:val="center"/>
              <w:rPr>
                <w:noProof/>
                <w:lang w:val="en-US"/>
              </w:rPr>
            </w:pPr>
            <w:r w:rsidRPr="00353289">
              <w:rPr>
                <w:noProof/>
                <w:lang w:val="en-US"/>
              </w:rPr>
              <w:t>99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FB9410" w14:textId="77777777" w:rsidR="00353289" w:rsidRPr="00353289" w:rsidRDefault="00353289" w:rsidP="00FD7C5A">
            <w:pPr>
              <w:jc w:val="center"/>
              <w:rPr>
                <w:noProof/>
                <w:lang w:val="en-US"/>
              </w:rPr>
            </w:pPr>
            <w:r w:rsidRPr="00353289">
              <w:rPr>
                <w:noProof/>
                <w:lang w:val="en-US"/>
              </w:rPr>
              <w:t>303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6C1C14" w14:textId="77777777" w:rsidR="00353289" w:rsidRPr="00353289" w:rsidRDefault="00353289" w:rsidP="00FD7C5A">
            <w:pPr>
              <w:jc w:val="center"/>
              <w:rPr>
                <w:noProof/>
                <w:lang w:val="en-US"/>
              </w:rPr>
            </w:pPr>
            <w:r w:rsidRPr="00353289">
              <w:rPr>
                <w:noProof/>
                <w:lang w:val="en-US"/>
              </w:rPr>
              <w:t>589</w:t>
            </w:r>
          </w:p>
        </w:tc>
      </w:tr>
      <w:tr w:rsidR="00353289" w:rsidRPr="00353289" w14:paraId="2263380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D998E5A" w14:textId="77777777" w:rsidR="00353289" w:rsidRPr="00353289" w:rsidRDefault="00353289" w:rsidP="00FD7C5A">
            <w:pPr>
              <w:jc w:val="center"/>
              <w:rPr>
                <w:noProof/>
                <w:lang w:val="en-US"/>
              </w:rPr>
            </w:pPr>
            <w:r w:rsidRPr="00353289">
              <w:rPr>
                <w:noProof/>
                <w:lang w:val="en-US"/>
              </w:rPr>
              <w:t>1400000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6F6E7F6" w14:textId="77777777" w:rsidR="00353289" w:rsidRPr="00353289" w:rsidRDefault="00353289" w:rsidP="00FD7C5A">
            <w:pPr>
              <w:jc w:val="center"/>
              <w:rPr>
                <w:noProof/>
                <w:lang w:val="en-US"/>
              </w:rPr>
            </w:pPr>
            <w:r w:rsidRPr="00353289">
              <w:rPr>
                <w:noProof/>
                <w:lang w:val="en-US"/>
              </w:rPr>
              <w:t>38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2DBD55" w14:textId="77777777" w:rsidR="00353289" w:rsidRPr="00353289" w:rsidRDefault="00353289" w:rsidP="00FD7C5A">
            <w:pPr>
              <w:jc w:val="center"/>
              <w:rPr>
                <w:noProof/>
                <w:lang w:val="en-US"/>
              </w:rPr>
            </w:pPr>
            <w:r w:rsidRPr="00353289">
              <w:rPr>
                <w:noProof/>
                <w:lang w:val="en-US"/>
              </w:rPr>
              <w:t>100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C52E1C" w14:textId="77777777" w:rsidR="00353289" w:rsidRPr="00353289" w:rsidRDefault="00353289" w:rsidP="00FD7C5A">
            <w:pPr>
              <w:jc w:val="center"/>
              <w:rPr>
                <w:noProof/>
                <w:lang w:val="en-US"/>
              </w:rPr>
            </w:pPr>
            <w:r w:rsidRPr="00353289">
              <w:rPr>
                <w:noProof/>
                <w:lang w:val="en-US"/>
              </w:rPr>
              <w:t>309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86C5E8" w14:textId="77777777" w:rsidR="00353289" w:rsidRPr="00353289" w:rsidRDefault="00353289" w:rsidP="00FD7C5A">
            <w:pPr>
              <w:jc w:val="center"/>
              <w:rPr>
                <w:noProof/>
                <w:lang w:val="en-US"/>
              </w:rPr>
            </w:pPr>
            <w:r w:rsidRPr="00353289">
              <w:rPr>
                <w:noProof/>
                <w:lang w:val="en-US"/>
              </w:rPr>
              <w:t>600</w:t>
            </w:r>
          </w:p>
        </w:tc>
      </w:tr>
      <w:tr w:rsidR="00353289" w:rsidRPr="00353289" w14:paraId="038C24A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3699A8B" w14:textId="77777777" w:rsidR="00353289" w:rsidRPr="00353289" w:rsidRDefault="00353289" w:rsidP="00FD7C5A">
            <w:pPr>
              <w:jc w:val="center"/>
              <w:rPr>
                <w:noProof/>
                <w:lang w:val="en-US"/>
              </w:rPr>
            </w:pPr>
            <w:r w:rsidRPr="00353289">
              <w:rPr>
                <w:noProof/>
                <w:lang w:val="en-US"/>
              </w:rPr>
              <w:t>1425000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5AA835" w14:textId="77777777" w:rsidR="00353289" w:rsidRPr="00353289" w:rsidRDefault="00353289" w:rsidP="00FD7C5A">
            <w:pPr>
              <w:jc w:val="center"/>
              <w:rPr>
                <w:noProof/>
                <w:lang w:val="en-US"/>
              </w:rPr>
            </w:pPr>
            <w:r w:rsidRPr="00353289">
              <w:rPr>
                <w:noProof/>
                <w:lang w:val="en-US"/>
              </w:rPr>
              <w:t>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1F3A756" w14:textId="77777777" w:rsidR="00353289" w:rsidRPr="00353289" w:rsidRDefault="00353289" w:rsidP="00FD7C5A">
            <w:pPr>
              <w:jc w:val="center"/>
              <w:rPr>
                <w:noProof/>
                <w:lang w:val="en-US"/>
              </w:rPr>
            </w:pPr>
            <w:r w:rsidRPr="00353289">
              <w:rPr>
                <w:noProof/>
                <w:lang w:val="en-US"/>
              </w:rPr>
              <w:t>102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B675CEC" w14:textId="77777777" w:rsidR="00353289" w:rsidRPr="00353289" w:rsidRDefault="00353289" w:rsidP="00FD7C5A">
            <w:pPr>
              <w:jc w:val="center"/>
              <w:rPr>
                <w:noProof/>
                <w:lang w:val="en-US"/>
              </w:rPr>
            </w:pPr>
            <w:r w:rsidRPr="00353289">
              <w:rPr>
                <w:noProof/>
                <w:lang w:val="en-US"/>
              </w:rPr>
              <w:t>314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647293" w14:textId="77777777" w:rsidR="00353289" w:rsidRPr="00353289" w:rsidRDefault="00353289" w:rsidP="00FD7C5A">
            <w:pPr>
              <w:jc w:val="center"/>
              <w:rPr>
                <w:noProof/>
                <w:lang w:val="en-US"/>
              </w:rPr>
            </w:pPr>
            <w:r w:rsidRPr="00353289">
              <w:rPr>
                <w:noProof/>
                <w:lang w:val="en-US"/>
              </w:rPr>
              <w:t>610</w:t>
            </w:r>
          </w:p>
        </w:tc>
      </w:tr>
      <w:tr w:rsidR="00353289" w:rsidRPr="00353289" w14:paraId="662031D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266FDCD" w14:textId="77777777" w:rsidR="00353289" w:rsidRPr="00353289" w:rsidRDefault="00353289" w:rsidP="00FD7C5A">
            <w:pPr>
              <w:jc w:val="center"/>
              <w:rPr>
                <w:noProof/>
                <w:lang w:val="en-US"/>
              </w:rPr>
            </w:pPr>
            <w:r w:rsidRPr="00353289">
              <w:rPr>
                <w:noProof/>
                <w:lang w:val="en-US"/>
              </w:rPr>
              <w:t>1450000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2360DD" w14:textId="77777777" w:rsidR="00353289" w:rsidRPr="00353289" w:rsidRDefault="00353289" w:rsidP="00FD7C5A">
            <w:pPr>
              <w:jc w:val="center"/>
              <w:rPr>
                <w:noProof/>
                <w:lang w:val="en-US"/>
              </w:rPr>
            </w:pPr>
            <w:r w:rsidRPr="00353289">
              <w:rPr>
                <w:noProof/>
                <w:lang w:val="en-US"/>
              </w:rPr>
              <w:t>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47CB63" w14:textId="77777777" w:rsidR="00353289" w:rsidRPr="00353289" w:rsidRDefault="00353289" w:rsidP="00FD7C5A">
            <w:pPr>
              <w:jc w:val="center"/>
              <w:rPr>
                <w:noProof/>
                <w:lang w:val="en-US"/>
              </w:rPr>
            </w:pPr>
            <w:r w:rsidRPr="00353289">
              <w:rPr>
                <w:noProof/>
                <w:lang w:val="en-US"/>
              </w:rPr>
              <w:t>104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9526B47" w14:textId="77777777" w:rsidR="00353289" w:rsidRPr="00353289" w:rsidRDefault="00353289" w:rsidP="00FD7C5A">
            <w:pPr>
              <w:jc w:val="center"/>
              <w:rPr>
                <w:noProof/>
                <w:lang w:val="en-US"/>
              </w:rPr>
            </w:pPr>
            <w:r w:rsidRPr="00353289">
              <w:rPr>
                <w:noProof/>
                <w:lang w:val="en-US"/>
              </w:rPr>
              <w:t>319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9EA8C95" w14:textId="77777777" w:rsidR="00353289" w:rsidRPr="00353289" w:rsidRDefault="00353289" w:rsidP="00FD7C5A">
            <w:pPr>
              <w:jc w:val="center"/>
              <w:rPr>
                <w:noProof/>
                <w:lang w:val="en-US"/>
              </w:rPr>
            </w:pPr>
            <w:r w:rsidRPr="00353289">
              <w:rPr>
                <w:noProof/>
                <w:lang w:val="en-US"/>
              </w:rPr>
              <w:t>620</w:t>
            </w:r>
          </w:p>
        </w:tc>
      </w:tr>
      <w:tr w:rsidR="00353289" w:rsidRPr="00353289" w14:paraId="455123D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C247BF6" w14:textId="77777777" w:rsidR="00353289" w:rsidRPr="00353289" w:rsidRDefault="00353289" w:rsidP="00FD7C5A">
            <w:pPr>
              <w:jc w:val="center"/>
              <w:rPr>
                <w:noProof/>
                <w:lang w:val="en-US"/>
              </w:rPr>
            </w:pPr>
            <w:r w:rsidRPr="00353289">
              <w:rPr>
                <w:noProof/>
                <w:lang w:val="en-US"/>
              </w:rPr>
              <w:t>1475000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B4866E" w14:textId="77777777" w:rsidR="00353289" w:rsidRPr="00353289" w:rsidRDefault="00353289" w:rsidP="00FD7C5A">
            <w:pPr>
              <w:jc w:val="center"/>
              <w:rPr>
                <w:noProof/>
                <w:lang w:val="en-US"/>
              </w:rPr>
            </w:pPr>
            <w:r w:rsidRPr="00353289">
              <w:rPr>
                <w:noProof/>
                <w:lang w:val="en-US"/>
              </w:rPr>
              <w:t>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E95D965" w14:textId="77777777" w:rsidR="00353289" w:rsidRPr="00353289" w:rsidRDefault="00353289" w:rsidP="00FD7C5A">
            <w:pPr>
              <w:jc w:val="center"/>
              <w:rPr>
                <w:noProof/>
                <w:lang w:val="en-US"/>
              </w:rPr>
            </w:pPr>
            <w:r w:rsidRPr="00353289">
              <w:rPr>
                <w:noProof/>
                <w:lang w:val="en-US"/>
              </w:rPr>
              <w:t>105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C1AA58" w14:textId="77777777" w:rsidR="00353289" w:rsidRPr="00353289" w:rsidRDefault="00353289" w:rsidP="00FD7C5A">
            <w:pPr>
              <w:jc w:val="center"/>
              <w:rPr>
                <w:noProof/>
                <w:lang w:val="en-US"/>
              </w:rPr>
            </w:pPr>
            <w:r w:rsidRPr="00353289">
              <w:rPr>
                <w:noProof/>
                <w:lang w:val="en-US"/>
              </w:rPr>
              <w:t>324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B0C3B8" w14:textId="77777777" w:rsidR="00353289" w:rsidRPr="00353289" w:rsidRDefault="00353289" w:rsidP="00FD7C5A">
            <w:pPr>
              <w:jc w:val="center"/>
              <w:rPr>
                <w:noProof/>
                <w:lang w:val="en-US"/>
              </w:rPr>
            </w:pPr>
            <w:r w:rsidRPr="00353289">
              <w:rPr>
                <w:noProof/>
                <w:lang w:val="en-US"/>
              </w:rPr>
              <w:t>631</w:t>
            </w:r>
          </w:p>
        </w:tc>
      </w:tr>
      <w:tr w:rsidR="00353289" w:rsidRPr="00353289" w14:paraId="4038D2B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4D8B935" w14:textId="77777777" w:rsidR="00353289" w:rsidRPr="00353289" w:rsidRDefault="00353289" w:rsidP="00FD7C5A">
            <w:pPr>
              <w:jc w:val="center"/>
              <w:rPr>
                <w:noProof/>
                <w:lang w:val="en-US"/>
              </w:rPr>
            </w:pPr>
            <w:r w:rsidRPr="00353289">
              <w:rPr>
                <w:noProof/>
                <w:lang w:val="en-US"/>
              </w:rPr>
              <w:t>1500000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4618BF" w14:textId="77777777" w:rsidR="00353289" w:rsidRPr="00353289" w:rsidRDefault="00353289" w:rsidP="00FD7C5A">
            <w:pPr>
              <w:jc w:val="center"/>
              <w:rPr>
                <w:noProof/>
                <w:lang w:val="en-US"/>
              </w:rPr>
            </w:pPr>
            <w:r w:rsidRPr="00353289">
              <w:rPr>
                <w:noProof/>
                <w:lang w:val="en-US"/>
              </w:rPr>
              <w:t>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1301FD8" w14:textId="77777777" w:rsidR="00353289" w:rsidRPr="00353289" w:rsidRDefault="00353289" w:rsidP="00FD7C5A">
            <w:pPr>
              <w:jc w:val="center"/>
              <w:rPr>
                <w:noProof/>
                <w:lang w:val="en-US"/>
              </w:rPr>
            </w:pPr>
            <w:r w:rsidRPr="00353289">
              <w:rPr>
                <w:noProof/>
                <w:lang w:val="en-US"/>
              </w:rPr>
              <w:t>107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426DC0" w14:textId="77777777" w:rsidR="00353289" w:rsidRPr="00353289" w:rsidRDefault="00353289" w:rsidP="00FD7C5A">
            <w:pPr>
              <w:jc w:val="center"/>
              <w:rPr>
                <w:noProof/>
                <w:lang w:val="en-US"/>
              </w:rPr>
            </w:pPr>
            <w:r w:rsidRPr="00353289">
              <w:rPr>
                <w:noProof/>
                <w:lang w:val="en-US"/>
              </w:rPr>
              <w:t>330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790EC7" w14:textId="77777777" w:rsidR="00353289" w:rsidRPr="00353289" w:rsidRDefault="00353289" w:rsidP="00FD7C5A">
            <w:pPr>
              <w:jc w:val="center"/>
              <w:rPr>
                <w:noProof/>
                <w:lang w:val="en-US"/>
              </w:rPr>
            </w:pPr>
            <w:r w:rsidRPr="00353289">
              <w:rPr>
                <w:noProof/>
                <w:lang w:val="en-US"/>
              </w:rPr>
              <w:t>641</w:t>
            </w:r>
          </w:p>
        </w:tc>
      </w:tr>
      <w:tr w:rsidR="00353289" w:rsidRPr="00353289" w14:paraId="43AD7FB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EF7A771" w14:textId="77777777" w:rsidR="00353289" w:rsidRPr="00353289" w:rsidRDefault="00353289" w:rsidP="00FD7C5A">
            <w:pPr>
              <w:jc w:val="center"/>
              <w:rPr>
                <w:noProof/>
                <w:lang w:val="en-US"/>
              </w:rPr>
            </w:pPr>
            <w:r w:rsidRPr="00353289">
              <w:rPr>
                <w:noProof/>
                <w:lang w:val="en-US"/>
              </w:rPr>
              <w:t>1525000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DDF7D67" w14:textId="77777777" w:rsidR="00353289" w:rsidRPr="00353289" w:rsidRDefault="00353289" w:rsidP="00FD7C5A">
            <w:pPr>
              <w:jc w:val="center"/>
              <w:rPr>
                <w:noProof/>
                <w:lang w:val="en-US"/>
              </w:rPr>
            </w:pPr>
            <w:r w:rsidRPr="00353289">
              <w:rPr>
                <w:noProof/>
                <w:lang w:val="en-US"/>
              </w:rPr>
              <w:t>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DAD313" w14:textId="77777777" w:rsidR="00353289" w:rsidRPr="00353289" w:rsidRDefault="00353289" w:rsidP="00FD7C5A">
            <w:pPr>
              <w:jc w:val="center"/>
              <w:rPr>
                <w:noProof/>
                <w:lang w:val="en-US"/>
              </w:rPr>
            </w:pPr>
            <w:r w:rsidRPr="00353289">
              <w:rPr>
                <w:noProof/>
                <w:lang w:val="en-US"/>
              </w:rPr>
              <w:t>108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E06701" w14:textId="77777777" w:rsidR="00353289" w:rsidRPr="00353289" w:rsidRDefault="00353289" w:rsidP="00FD7C5A">
            <w:pPr>
              <w:jc w:val="center"/>
              <w:rPr>
                <w:noProof/>
                <w:lang w:val="en-US"/>
              </w:rPr>
            </w:pPr>
            <w:r w:rsidRPr="00353289">
              <w:rPr>
                <w:noProof/>
                <w:lang w:val="en-US"/>
              </w:rPr>
              <w:t>335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DC68CF" w14:textId="77777777" w:rsidR="00353289" w:rsidRPr="00353289" w:rsidRDefault="00353289" w:rsidP="00FD7C5A">
            <w:pPr>
              <w:jc w:val="center"/>
              <w:rPr>
                <w:noProof/>
                <w:lang w:val="en-US"/>
              </w:rPr>
            </w:pPr>
            <w:r w:rsidRPr="00353289">
              <w:rPr>
                <w:noProof/>
                <w:lang w:val="en-US"/>
              </w:rPr>
              <w:t>651</w:t>
            </w:r>
          </w:p>
        </w:tc>
      </w:tr>
      <w:tr w:rsidR="00353289" w:rsidRPr="00353289" w14:paraId="3624673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208E033" w14:textId="77777777" w:rsidR="00353289" w:rsidRPr="00353289" w:rsidRDefault="00353289" w:rsidP="00FD7C5A">
            <w:pPr>
              <w:jc w:val="center"/>
              <w:rPr>
                <w:noProof/>
                <w:lang w:val="en-US"/>
              </w:rPr>
            </w:pPr>
            <w:r w:rsidRPr="00353289">
              <w:rPr>
                <w:noProof/>
                <w:lang w:val="en-US"/>
              </w:rPr>
              <w:t>1550000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8DED20" w14:textId="77777777" w:rsidR="00353289" w:rsidRPr="00353289" w:rsidRDefault="00353289" w:rsidP="00FD7C5A">
            <w:pPr>
              <w:jc w:val="center"/>
              <w:rPr>
                <w:noProof/>
                <w:lang w:val="en-US"/>
              </w:rPr>
            </w:pPr>
            <w:r w:rsidRPr="00353289">
              <w:rPr>
                <w:noProof/>
                <w:lang w:val="en-US"/>
              </w:rPr>
              <w:t>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CED458" w14:textId="77777777" w:rsidR="00353289" w:rsidRPr="00353289" w:rsidRDefault="00353289" w:rsidP="00FD7C5A">
            <w:pPr>
              <w:jc w:val="center"/>
              <w:rPr>
                <w:noProof/>
                <w:lang w:val="en-US"/>
              </w:rPr>
            </w:pPr>
            <w:r w:rsidRPr="00353289">
              <w:rPr>
                <w:noProof/>
                <w:lang w:val="en-US"/>
              </w:rPr>
              <w:t>110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B50723" w14:textId="77777777" w:rsidR="00353289" w:rsidRPr="00353289" w:rsidRDefault="00353289" w:rsidP="00FD7C5A">
            <w:pPr>
              <w:jc w:val="center"/>
              <w:rPr>
                <w:noProof/>
                <w:lang w:val="en-US"/>
              </w:rPr>
            </w:pPr>
            <w:r w:rsidRPr="00353289">
              <w:rPr>
                <w:noProof/>
                <w:lang w:val="en-US"/>
              </w:rPr>
              <w:t>340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DFBB62" w14:textId="77777777" w:rsidR="00353289" w:rsidRPr="00353289" w:rsidRDefault="00353289" w:rsidP="00FD7C5A">
            <w:pPr>
              <w:jc w:val="center"/>
              <w:rPr>
                <w:noProof/>
                <w:lang w:val="en-US"/>
              </w:rPr>
            </w:pPr>
            <w:r w:rsidRPr="00353289">
              <w:rPr>
                <w:noProof/>
                <w:lang w:val="en-US"/>
              </w:rPr>
              <w:t>662</w:t>
            </w:r>
          </w:p>
        </w:tc>
      </w:tr>
      <w:tr w:rsidR="00353289" w:rsidRPr="00353289" w14:paraId="2151D7A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D983678" w14:textId="77777777" w:rsidR="00353289" w:rsidRPr="00353289" w:rsidRDefault="00353289" w:rsidP="00FD7C5A">
            <w:pPr>
              <w:jc w:val="center"/>
              <w:rPr>
                <w:noProof/>
                <w:lang w:val="en-US"/>
              </w:rPr>
            </w:pPr>
            <w:r w:rsidRPr="00353289">
              <w:rPr>
                <w:noProof/>
                <w:lang w:val="en-US"/>
              </w:rPr>
              <w:t>1575000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36E67BE" w14:textId="77777777" w:rsidR="00353289" w:rsidRPr="00353289" w:rsidRDefault="00353289" w:rsidP="00FD7C5A">
            <w:pPr>
              <w:jc w:val="center"/>
              <w:rPr>
                <w:noProof/>
                <w:lang w:val="en-US"/>
              </w:rPr>
            </w:pPr>
            <w:r w:rsidRPr="00353289">
              <w:rPr>
                <w:noProof/>
                <w:lang w:val="en-US"/>
              </w:rPr>
              <w:t>42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8ECF2B" w14:textId="77777777" w:rsidR="00353289" w:rsidRPr="00353289" w:rsidRDefault="00353289" w:rsidP="00FD7C5A">
            <w:pPr>
              <w:jc w:val="center"/>
              <w:rPr>
                <w:noProof/>
                <w:lang w:val="en-US"/>
              </w:rPr>
            </w:pPr>
            <w:r w:rsidRPr="00353289">
              <w:rPr>
                <w:noProof/>
                <w:lang w:val="en-US"/>
              </w:rPr>
              <w:t>112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AE9B15" w14:textId="77777777" w:rsidR="00353289" w:rsidRPr="00353289" w:rsidRDefault="00353289" w:rsidP="00FD7C5A">
            <w:pPr>
              <w:jc w:val="center"/>
              <w:rPr>
                <w:noProof/>
                <w:lang w:val="en-US"/>
              </w:rPr>
            </w:pPr>
            <w:r w:rsidRPr="00353289">
              <w:rPr>
                <w:noProof/>
                <w:lang w:val="en-US"/>
              </w:rPr>
              <w:t>345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805536" w14:textId="77777777" w:rsidR="00353289" w:rsidRPr="00353289" w:rsidRDefault="00353289" w:rsidP="00FD7C5A">
            <w:pPr>
              <w:jc w:val="center"/>
              <w:rPr>
                <w:noProof/>
                <w:lang w:val="en-US"/>
              </w:rPr>
            </w:pPr>
            <w:r w:rsidRPr="00353289">
              <w:rPr>
                <w:noProof/>
                <w:lang w:val="en-US"/>
              </w:rPr>
              <w:t>672</w:t>
            </w:r>
          </w:p>
        </w:tc>
      </w:tr>
      <w:tr w:rsidR="00353289" w:rsidRPr="00353289" w14:paraId="1576DA3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BC9FB40" w14:textId="77777777" w:rsidR="00353289" w:rsidRPr="00353289" w:rsidRDefault="00353289" w:rsidP="00FD7C5A">
            <w:pPr>
              <w:jc w:val="center"/>
              <w:rPr>
                <w:noProof/>
                <w:lang w:val="en-US"/>
              </w:rPr>
            </w:pPr>
            <w:r w:rsidRPr="00353289">
              <w:rPr>
                <w:noProof/>
                <w:lang w:val="en-US"/>
              </w:rPr>
              <w:t>1600000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B8B631" w14:textId="77777777" w:rsidR="00353289" w:rsidRPr="00353289" w:rsidRDefault="00353289" w:rsidP="00FD7C5A">
            <w:pPr>
              <w:jc w:val="center"/>
              <w:rPr>
                <w:noProof/>
                <w:lang w:val="en-US"/>
              </w:rPr>
            </w:pPr>
            <w:r w:rsidRPr="00353289">
              <w:rPr>
                <w:noProof/>
                <w:lang w:val="en-US"/>
              </w:rPr>
              <w:t>43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325DE0" w14:textId="77777777" w:rsidR="00353289" w:rsidRPr="00353289" w:rsidRDefault="00353289" w:rsidP="00FD7C5A">
            <w:pPr>
              <w:jc w:val="center"/>
              <w:rPr>
                <w:noProof/>
                <w:lang w:val="en-US"/>
              </w:rPr>
            </w:pPr>
            <w:r w:rsidRPr="00353289">
              <w:rPr>
                <w:noProof/>
                <w:lang w:val="en-US"/>
              </w:rPr>
              <w:t>113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A483FC2" w14:textId="77777777" w:rsidR="00353289" w:rsidRPr="00353289" w:rsidRDefault="00353289" w:rsidP="00FD7C5A">
            <w:pPr>
              <w:jc w:val="center"/>
              <w:rPr>
                <w:noProof/>
                <w:lang w:val="en-US"/>
              </w:rPr>
            </w:pPr>
            <w:r w:rsidRPr="00353289">
              <w:rPr>
                <w:noProof/>
                <w:lang w:val="en-US"/>
              </w:rPr>
              <w:t>351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0C29FBD" w14:textId="77777777" w:rsidR="00353289" w:rsidRPr="00353289" w:rsidRDefault="00353289" w:rsidP="00FD7C5A">
            <w:pPr>
              <w:jc w:val="center"/>
              <w:rPr>
                <w:noProof/>
                <w:lang w:val="en-US"/>
              </w:rPr>
            </w:pPr>
            <w:r w:rsidRPr="00353289">
              <w:rPr>
                <w:noProof/>
                <w:lang w:val="en-US"/>
              </w:rPr>
              <w:t>682</w:t>
            </w:r>
          </w:p>
        </w:tc>
      </w:tr>
      <w:tr w:rsidR="00353289" w:rsidRPr="00353289" w14:paraId="49833FE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B9E77E7" w14:textId="77777777" w:rsidR="00353289" w:rsidRPr="00353289" w:rsidRDefault="00353289" w:rsidP="00FD7C5A">
            <w:pPr>
              <w:jc w:val="center"/>
              <w:rPr>
                <w:noProof/>
                <w:lang w:val="en-US"/>
              </w:rPr>
            </w:pPr>
            <w:r w:rsidRPr="00353289">
              <w:rPr>
                <w:noProof/>
                <w:lang w:val="en-US"/>
              </w:rPr>
              <w:t>1625000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6A9F6D" w14:textId="77777777" w:rsidR="00353289" w:rsidRPr="00353289" w:rsidRDefault="00353289" w:rsidP="00FD7C5A">
            <w:pPr>
              <w:jc w:val="center"/>
              <w:rPr>
                <w:noProof/>
                <w:lang w:val="en-US"/>
              </w:rPr>
            </w:pPr>
            <w:r w:rsidRPr="00353289">
              <w:rPr>
                <w:noProof/>
                <w:lang w:val="en-US"/>
              </w:rPr>
              <w:t>43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72EF83" w14:textId="77777777" w:rsidR="00353289" w:rsidRPr="00353289" w:rsidRDefault="00353289" w:rsidP="00FD7C5A">
            <w:pPr>
              <w:jc w:val="center"/>
              <w:rPr>
                <w:noProof/>
                <w:lang w:val="en-US"/>
              </w:rPr>
            </w:pPr>
            <w:r w:rsidRPr="00353289">
              <w:rPr>
                <w:noProof/>
                <w:lang w:val="en-US"/>
              </w:rPr>
              <w:t>115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5B6967" w14:textId="77777777" w:rsidR="00353289" w:rsidRPr="00353289" w:rsidRDefault="00353289" w:rsidP="00FD7C5A">
            <w:pPr>
              <w:jc w:val="center"/>
              <w:rPr>
                <w:noProof/>
                <w:lang w:val="en-US"/>
              </w:rPr>
            </w:pPr>
            <w:r w:rsidRPr="00353289">
              <w:rPr>
                <w:noProof/>
                <w:lang w:val="en-US"/>
              </w:rPr>
              <w:t>356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BE77514" w14:textId="77777777" w:rsidR="00353289" w:rsidRPr="00353289" w:rsidRDefault="00353289" w:rsidP="00FD7C5A">
            <w:pPr>
              <w:jc w:val="center"/>
              <w:rPr>
                <w:noProof/>
                <w:lang w:val="en-US"/>
              </w:rPr>
            </w:pPr>
            <w:r w:rsidRPr="00353289">
              <w:rPr>
                <w:noProof/>
                <w:lang w:val="en-US"/>
              </w:rPr>
              <w:t>693</w:t>
            </w:r>
          </w:p>
        </w:tc>
      </w:tr>
      <w:tr w:rsidR="00353289" w:rsidRPr="00353289" w14:paraId="20850ED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B367CBE" w14:textId="77777777" w:rsidR="00353289" w:rsidRPr="00353289" w:rsidRDefault="00353289" w:rsidP="00FD7C5A">
            <w:pPr>
              <w:jc w:val="center"/>
              <w:rPr>
                <w:noProof/>
                <w:lang w:val="en-US"/>
              </w:rPr>
            </w:pPr>
            <w:r w:rsidRPr="00353289">
              <w:rPr>
                <w:noProof/>
                <w:lang w:val="en-US"/>
              </w:rPr>
              <w:t>1650000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5C7558" w14:textId="77777777" w:rsidR="00353289" w:rsidRPr="00353289" w:rsidRDefault="00353289" w:rsidP="00FD7C5A">
            <w:pPr>
              <w:jc w:val="center"/>
              <w:rPr>
                <w:noProof/>
                <w:lang w:val="en-US"/>
              </w:rPr>
            </w:pPr>
            <w:r w:rsidRPr="00353289">
              <w:rPr>
                <w:noProof/>
                <w:lang w:val="en-US"/>
              </w:rPr>
              <w:t>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0E6F28" w14:textId="77777777" w:rsidR="00353289" w:rsidRPr="00353289" w:rsidRDefault="00353289" w:rsidP="00FD7C5A">
            <w:pPr>
              <w:jc w:val="center"/>
              <w:rPr>
                <w:noProof/>
                <w:lang w:val="en-US"/>
              </w:rPr>
            </w:pPr>
            <w:r w:rsidRPr="00353289">
              <w:rPr>
                <w:noProof/>
                <w:lang w:val="en-US"/>
              </w:rPr>
              <w:t>117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CB4898" w14:textId="77777777" w:rsidR="00353289" w:rsidRPr="00353289" w:rsidRDefault="00353289" w:rsidP="00FD7C5A">
            <w:pPr>
              <w:jc w:val="center"/>
              <w:rPr>
                <w:noProof/>
                <w:lang w:val="en-US"/>
              </w:rPr>
            </w:pPr>
            <w:r w:rsidRPr="00353289">
              <w:rPr>
                <w:noProof/>
                <w:lang w:val="en-US"/>
              </w:rPr>
              <w:t>361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ACBABE" w14:textId="77777777" w:rsidR="00353289" w:rsidRPr="00353289" w:rsidRDefault="00353289" w:rsidP="00FD7C5A">
            <w:pPr>
              <w:jc w:val="center"/>
              <w:rPr>
                <w:noProof/>
                <w:lang w:val="en-US"/>
              </w:rPr>
            </w:pPr>
            <w:r w:rsidRPr="00353289">
              <w:rPr>
                <w:noProof/>
                <w:lang w:val="en-US"/>
              </w:rPr>
              <w:t>703</w:t>
            </w:r>
          </w:p>
        </w:tc>
      </w:tr>
      <w:tr w:rsidR="00353289" w:rsidRPr="00353289" w14:paraId="5B5C8B3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B967B9C" w14:textId="77777777" w:rsidR="00353289" w:rsidRPr="00353289" w:rsidRDefault="00353289" w:rsidP="00FD7C5A">
            <w:pPr>
              <w:jc w:val="center"/>
              <w:rPr>
                <w:noProof/>
                <w:lang w:val="en-US"/>
              </w:rPr>
            </w:pPr>
            <w:r w:rsidRPr="00353289">
              <w:rPr>
                <w:noProof/>
                <w:lang w:val="en-US"/>
              </w:rPr>
              <w:t>1675000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10EA09" w14:textId="77777777" w:rsidR="00353289" w:rsidRPr="00353289" w:rsidRDefault="00353289" w:rsidP="00FD7C5A">
            <w:pPr>
              <w:jc w:val="center"/>
              <w:rPr>
                <w:noProof/>
                <w:lang w:val="en-US"/>
              </w:rPr>
            </w:pPr>
            <w:r w:rsidRPr="00353289">
              <w:rPr>
                <w:noProof/>
                <w:lang w:val="en-US"/>
              </w:rPr>
              <w:t>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EF375B" w14:textId="77777777" w:rsidR="00353289" w:rsidRPr="00353289" w:rsidRDefault="00353289" w:rsidP="00FD7C5A">
            <w:pPr>
              <w:jc w:val="center"/>
              <w:rPr>
                <w:noProof/>
                <w:lang w:val="en-US"/>
              </w:rPr>
            </w:pPr>
            <w:r w:rsidRPr="00353289">
              <w:rPr>
                <w:noProof/>
                <w:lang w:val="en-US"/>
              </w:rPr>
              <w:t>118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2B80F6" w14:textId="77777777" w:rsidR="00353289" w:rsidRPr="00353289" w:rsidRDefault="00353289" w:rsidP="00FD7C5A">
            <w:pPr>
              <w:jc w:val="center"/>
              <w:rPr>
                <w:noProof/>
                <w:lang w:val="en-US"/>
              </w:rPr>
            </w:pPr>
            <w:r w:rsidRPr="00353289">
              <w:rPr>
                <w:noProof/>
                <w:lang w:val="en-US"/>
              </w:rPr>
              <w:t>366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FF5495" w14:textId="77777777" w:rsidR="00353289" w:rsidRPr="00353289" w:rsidRDefault="00353289" w:rsidP="00FD7C5A">
            <w:pPr>
              <w:jc w:val="center"/>
              <w:rPr>
                <w:noProof/>
                <w:lang w:val="en-US"/>
              </w:rPr>
            </w:pPr>
            <w:r w:rsidRPr="00353289">
              <w:rPr>
                <w:noProof/>
                <w:lang w:val="en-US"/>
              </w:rPr>
              <w:t>713</w:t>
            </w:r>
          </w:p>
        </w:tc>
      </w:tr>
      <w:tr w:rsidR="00353289" w:rsidRPr="00353289" w14:paraId="5BB0438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8562BA1" w14:textId="77777777" w:rsidR="00353289" w:rsidRPr="00353289" w:rsidRDefault="00353289" w:rsidP="00FD7C5A">
            <w:pPr>
              <w:jc w:val="center"/>
              <w:rPr>
                <w:noProof/>
                <w:lang w:val="en-US"/>
              </w:rPr>
            </w:pPr>
            <w:r w:rsidRPr="00353289">
              <w:rPr>
                <w:noProof/>
                <w:lang w:val="en-US"/>
              </w:rPr>
              <w:t>1700000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D4871E" w14:textId="77777777" w:rsidR="00353289" w:rsidRPr="00353289" w:rsidRDefault="00353289" w:rsidP="00FD7C5A">
            <w:pPr>
              <w:jc w:val="center"/>
              <w:rPr>
                <w:noProof/>
                <w:lang w:val="en-US"/>
              </w:rPr>
            </w:pPr>
            <w:r w:rsidRPr="00353289">
              <w:rPr>
                <w:noProof/>
                <w:lang w:val="en-US"/>
              </w:rPr>
              <w:t>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507C9D" w14:textId="77777777" w:rsidR="00353289" w:rsidRPr="00353289" w:rsidRDefault="00353289" w:rsidP="00FD7C5A">
            <w:pPr>
              <w:jc w:val="center"/>
              <w:rPr>
                <w:noProof/>
                <w:lang w:val="en-US"/>
              </w:rPr>
            </w:pPr>
            <w:r w:rsidRPr="00353289">
              <w:rPr>
                <w:noProof/>
                <w:lang w:val="en-US"/>
              </w:rPr>
              <w:t>120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C97079" w14:textId="77777777" w:rsidR="00353289" w:rsidRPr="00353289" w:rsidRDefault="00353289" w:rsidP="00FD7C5A">
            <w:pPr>
              <w:jc w:val="center"/>
              <w:rPr>
                <w:noProof/>
                <w:lang w:val="en-US"/>
              </w:rPr>
            </w:pPr>
            <w:r w:rsidRPr="00353289">
              <w:rPr>
                <w:noProof/>
                <w:lang w:val="en-US"/>
              </w:rPr>
              <w:t>371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EC98D7" w14:textId="77777777" w:rsidR="00353289" w:rsidRPr="00353289" w:rsidRDefault="00353289" w:rsidP="00FD7C5A">
            <w:pPr>
              <w:jc w:val="center"/>
              <w:rPr>
                <w:noProof/>
                <w:lang w:val="en-US"/>
              </w:rPr>
            </w:pPr>
            <w:r w:rsidRPr="00353289">
              <w:rPr>
                <w:noProof/>
                <w:lang w:val="en-US"/>
              </w:rPr>
              <w:t>724</w:t>
            </w:r>
          </w:p>
        </w:tc>
      </w:tr>
      <w:tr w:rsidR="00353289" w:rsidRPr="00353289" w14:paraId="45E0539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41A65B6" w14:textId="77777777" w:rsidR="00353289" w:rsidRPr="00353289" w:rsidRDefault="00353289" w:rsidP="00FD7C5A">
            <w:pPr>
              <w:jc w:val="center"/>
              <w:rPr>
                <w:noProof/>
                <w:lang w:val="en-US"/>
              </w:rPr>
            </w:pPr>
            <w:r w:rsidRPr="00353289">
              <w:rPr>
                <w:noProof/>
                <w:lang w:val="en-US"/>
              </w:rPr>
              <w:t>1725000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BCB349" w14:textId="77777777" w:rsidR="00353289" w:rsidRPr="00353289" w:rsidRDefault="00353289" w:rsidP="00FD7C5A">
            <w:pPr>
              <w:jc w:val="center"/>
              <w:rPr>
                <w:noProof/>
                <w:lang w:val="en-US"/>
              </w:rPr>
            </w:pPr>
            <w:r w:rsidRPr="00353289">
              <w:rPr>
                <w:noProof/>
                <w:lang w:val="en-US"/>
              </w:rPr>
              <w:t>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936CBE4" w14:textId="77777777" w:rsidR="00353289" w:rsidRPr="00353289" w:rsidRDefault="00353289" w:rsidP="00FD7C5A">
            <w:pPr>
              <w:jc w:val="center"/>
              <w:rPr>
                <w:noProof/>
                <w:lang w:val="en-US"/>
              </w:rPr>
            </w:pPr>
            <w:r w:rsidRPr="00353289">
              <w:rPr>
                <w:noProof/>
                <w:lang w:val="en-US"/>
              </w:rPr>
              <w:t>121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38B18A" w14:textId="77777777" w:rsidR="00353289" w:rsidRPr="00353289" w:rsidRDefault="00353289" w:rsidP="00FD7C5A">
            <w:pPr>
              <w:jc w:val="center"/>
              <w:rPr>
                <w:noProof/>
                <w:lang w:val="en-US"/>
              </w:rPr>
            </w:pPr>
            <w:r w:rsidRPr="00353289">
              <w:rPr>
                <w:noProof/>
                <w:lang w:val="en-US"/>
              </w:rPr>
              <w:t>377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FFA818" w14:textId="77777777" w:rsidR="00353289" w:rsidRPr="00353289" w:rsidRDefault="00353289" w:rsidP="00FD7C5A">
            <w:pPr>
              <w:jc w:val="center"/>
              <w:rPr>
                <w:noProof/>
                <w:lang w:val="en-US"/>
              </w:rPr>
            </w:pPr>
            <w:r w:rsidRPr="00353289">
              <w:rPr>
                <w:noProof/>
                <w:lang w:val="en-US"/>
              </w:rPr>
              <w:t>734</w:t>
            </w:r>
          </w:p>
        </w:tc>
      </w:tr>
      <w:tr w:rsidR="00353289" w:rsidRPr="00353289" w14:paraId="0077DFE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9F3D4DF" w14:textId="77777777" w:rsidR="00353289" w:rsidRPr="00353289" w:rsidRDefault="00353289" w:rsidP="00FD7C5A">
            <w:pPr>
              <w:jc w:val="center"/>
              <w:rPr>
                <w:noProof/>
                <w:lang w:val="en-US"/>
              </w:rPr>
            </w:pPr>
            <w:r w:rsidRPr="00353289">
              <w:rPr>
                <w:noProof/>
                <w:lang w:val="en-US"/>
              </w:rPr>
              <w:t>1750000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3A4302" w14:textId="77777777" w:rsidR="00353289" w:rsidRPr="00353289" w:rsidRDefault="00353289" w:rsidP="00FD7C5A">
            <w:pPr>
              <w:jc w:val="center"/>
              <w:rPr>
                <w:noProof/>
                <w:lang w:val="en-US"/>
              </w:rPr>
            </w:pPr>
            <w:r w:rsidRPr="00353289">
              <w:rPr>
                <w:noProof/>
                <w:lang w:val="en-US"/>
              </w:rPr>
              <w:t>46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296EF5" w14:textId="77777777" w:rsidR="00353289" w:rsidRPr="00353289" w:rsidRDefault="00353289" w:rsidP="00FD7C5A">
            <w:pPr>
              <w:jc w:val="center"/>
              <w:rPr>
                <w:noProof/>
                <w:lang w:val="en-US"/>
              </w:rPr>
            </w:pPr>
            <w:r w:rsidRPr="00353289">
              <w:rPr>
                <w:noProof/>
                <w:lang w:val="en-US"/>
              </w:rPr>
              <w:t>123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8926E92" w14:textId="77777777" w:rsidR="00353289" w:rsidRPr="00353289" w:rsidRDefault="00353289" w:rsidP="00FD7C5A">
            <w:pPr>
              <w:jc w:val="center"/>
              <w:rPr>
                <w:noProof/>
                <w:lang w:val="en-US"/>
              </w:rPr>
            </w:pPr>
            <w:r w:rsidRPr="00353289">
              <w:rPr>
                <w:noProof/>
                <w:lang w:val="en-US"/>
              </w:rPr>
              <w:t>382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A8880A" w14:textId="77777777" w:rsidR="00353289" w:rsidRPr="00353289" w:rsidRDefault="00353289" w:rsidP="00FD7C5A">
            <w:pPr>
              <w:jc w:val="center"/>
              <w:rPr>
                <w:noProof/>
                <w:lang w:val="en-US"/>
              </w:rPr>
            </w:pPr>
            <w:r w:rsidRPr="00353289">
              <w:rPr>
                <w:noProof/>
                <w:lang w:val="en-US"/>
              </w:rPr>
              <w:t>744</w:t>
            </w:r>
          </w:p>
        </w:tc>
      </w:tr>
      <w:tr w:rsidR="00353289" w:rsidRPr="00353289" w14:paraId="61488AD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1D51C33" w14:textId="77777777" w:rsidR="00353289" w:rsidRPr="00353289" w:rsidRDefault="00353289" w:rsidP="00FD7C5A">
            <w:pPr>
              <w:jc w:val="center"/>
              <w:rPr>
                <w:noProof/>
                <w:lang w:val="en-US"/>
              </w:rPr>
            </w:pPr>
            <w:r w:rsidRPr="00353289">
              <w:rPr>
                <w:noProof/>
                <w:lang w:val="en-US"/>
              </w:rPr>
              <w:t>1775000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A7995C" w14:textId="77777777" w:rsidR="00353289" w:rsidRPr="00353289" w:rsidRDefault="00353289" w:rsidP="00FD7C5A">
            <w:pPr>
              <w:jc w:val="center"/>
              <w:rPr>
                <w:noProof/>
                <w:lang w:val="en-US"/>
              </w:rPr>
            </w:pPr>
            <w:r w:rsidRPr="00353289">
              <w:rPr>
                <w:noProof/>
                <w:lang w:val="en-US"/>
              </w:rPr>
              <w:t>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3B332AE" w14:textId="77777777" w:rsidR="00353289" w:rsidRPr="00353289" w:rsidRDefault="00353289" w:rsidP="00FD7C5A">
            <w:pPr>
              <w:jc w:val="center"/>
              <w:rPr>
                <w:noProof/>
                <w:lang w:val="en-US"/>
              </w:rPr>
            </w:pPr>
            <w:r w:rsidRPr="00353289">
              <w:rPr>
                <w:noProof/>
                <w:lang w:val="en-US"/>
              </w:rPr>
              <w:t>125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AC0DAE" w14:textId="77777777" w:rsidR="00353289" w:rsidRPr="00353289" w:rsidRDefault="00353289" w:rsidP="00FD7C5A">
            <w:pPr>
              <w:jc w:val="center"/>
              <w:rPr>
                <w:noProof/>
                <w:lang w:val="en-US"/>
              </w:rPr>
            </w:pPr>
            <w:r w:rsidRPr="00353289">
              <w:rPr>
                <w:noProof/>
                <w:lang w:val="en-US"/>
              </w:rPr>
              <w:t>387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F95CF8F" w14:textId="77777777" w:rsidR="00353289" w:rsidRPr="00353289" w:rsidRDefault="00353289" w:rsidP="00FD7C5A">
            <w:pPr>
              <w:jc w:val="center"/>
              <w:rPr>
                <w:noProof/>
                <w:lang w:val="en-US"/>
              </w:rPr>
            </w:pPr>
            <w:r w:rsidRPr="00353289">
              <w:rPr>
                <w:noProof/>
                <w:lang w:val="en-US"/>
              </w:rPr>
              <w:t>755</w:t>
            </w:r>
          </w:p>
        </w:tc>
      </w:tr>
      <w:tr w:rsidR="00353289" w:rsidRPr="00353289" w14:paraId="6CA273F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7028D74" w14:textId="77777777" w:rsidR="00353289" w:rsidRPr="00353289" w:rsidRDefault="00353289" w:rsidP="00FD7C5A">
            <w:pPr>
              <w:jc w:val="center"/>
              <w:rPr>
                <w:noProof/>
                <w:lang w:val="en-US"/>
              </w:rPr>
            </w:pPr>
            <w:r w:rsidRPr="00353289">
              <w:rPr>
                <w:noProof/>
                <w:lang w:val="en-US"/>
              </w:rPr>
              <w:t>1800000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F97BF2" w14:textId="77777777" w:rsidR="00353289" w:rsidRPr="00353289" w:rsidRDefault="00353289" w:rsidP="00FD7C5A">
            <w:pPr>
              <w:jc w:val="center"/>
              <w:rPr>
                <w:noProof/>
                <w:lang w:val="en-US"/>
              </w:rPr>
            </w:pPr>
            <w:r w:rsidRPr="00353289">
              <w:rPr>
                <w:noProof/>
                <w:lang w:val="en-US"/>
              </w:rPr>
              <w:t>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14E6D4" w14:textId="77777777" w:rsidR="00353289" w:rsidRPr="00353289" w:rsidRDefault="00353289" w:rsidP="00FD7C5A">
            <w:pPr>
              <w:jc w:val="center"/>
              <w:rPr>
                <w:noProof/>
                <w:lang w:val="en-US"/>
              </w:rPr>
            </w:pPr>
            <w:r w:rsidRPr="00353289">
              <w:rPr>
                <w:noProof/>
                <w:lang w:val="en-US"/>
              </w:rPr>
              <w:t>126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E82CDA" w14:textId="77777777" w:rsidR="00353289" w:rsidRPr="00353289" w:rsidRDefault="00353289" w:rsidP="00FD7C5A">
            <w:pPr>
              <w:jc w:val="center"/>
              <w:rPr>
                <w:noProof/>
                <w:lang w:val="en-US"/>
              </w:rPr>
            </w:pPr>
            <w:r w:rsidRPr="00353289">
              <w:rPr>
                <w:noProof/>
                <w:lang w:val="en-US"/>
              </w:rPr>
              <w:t>392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30D9F3A" w14:textId="77777777" w:rsidR="00353289" w:rsidRPr="00353289" w:rsidRDefault="00353289" w:rsidP="00FD7C5A">
            <w:pPr>
              <w:jc w:val="center"/>
              <w:rPr>
                <w:noProof/>
                <w:lang w:val="en-US"/>
              </w:rPr>
            </w:pPr>
            <w:r w:rsidRPr="00353289">
              <w:rPr>
                <w:noProof/>
                <w:lang w:val="en-US"/>
              </w:rPr>
              <w:t>765</w:t>
            </w:r>
          </w:p>
        </w:tc>
      </w:tr>
      <w:tr w:rsidR="00353289" w:rsidRPr="00353289" w14:paraId="35C8308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F47F3B2" w14:textId="77777777" w:rsidR="00353289" w:rsidRPr="00353289" w:rsidRDefault="00353289" w:rsidP="00FD7C5A">
            <w:pPr>
              <w:jc w:val="center"/>
              <w:rPr>
                <w:noProof/>
                <w:lang w:val="en-US"/>
              </w:rPr>
            </w:pPr>
            <w:r w:rsidRPr="00353289">
              <w:rPr>
                <w:noProof/>
                <w:lang w:val="en-US"/>
              </w:rPr>
              <w:t>1825000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65CBE37" w14:textId="77777777" w:rsidR="00353289" w:rsidRPr="00353289" w:rsidRDefault="00353289" w:rsidP="00FD7C5A">
            <w:pPr>
              <w:jc w:val="center"/>
              <w:rPr>
                <w:noProof/>
                <w:lang w:val="en-US"/>
              </w:rPr>
            </w:pPr>
            <w:r w:rsidRPr="00353289">
              <w:rPr>
                <w:noProof/>
                <w:lang w:val="en-US"/>
              </w:rPr>
              <w:t>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FA39EB" w14:textId="77777777" w:rsidR="00353289" w:rsidRPr="00353289" w:rsidRDefault="00353289" w:rsidP="00FD7C5A">
            <w:pPr>
              <w:jc w:val="center"/>
              <w:rPr>
                <w:noProof/>
                <w:lang w:val="en-US"/>
              </w:rPr>
            </w:pPr>
            <w:r w:rsidRPr="00353289">
              <w:rPr>
                <w:noProof/>
                <w:lang w:val="en-US"/>
              </w:rPr>
              <w:t>128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08CC29D" w14:textId="77777777" w:rsidR="00353289" w:rsidRPr="00353289" w:rsidRDefault="00353289" w:rsidP="00FD7C5A">
            <w:pPr>
              <w:jc w:val="center"/>
              <w:rPr>
                <w:noProof/>
                <w:lang w:val="en-US"/>
              </w:rPr>
            </w:pPr>
            <w:r w:rsidRPr="00353289">
              <w:rPr>
                <w:noProof/>
                <w:lang w:val="en-US"/>
              </w:rPr>
              <w:t>398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312DD7E" w14:textId="77777777" w:rsidR="00353289" w:rsidRPr="00353289" w:rsidRDefault="00353289" w:rsidP="00FD7C5A">
            <w:pPr>
              <w:jc w:val="center"/>
              <w:rPr>
                <w:noProof/>
                <w:lang w:val="en-US"/>
              </w:rPr>
            </w:pPr>
            <w:r w:rsidRPr="00353289">
              <w:rPr>
                <w:noProof/>
                <w:lang w:val="en-US"/>
              </w:rPr>
              <w:t>775</w:t>
            </w:r>
          </w:p>
        </w:tc>
      </w:tr>
      <w:tr w:rsidR="00353289" w:rsidRPr="00353289" w14:paraId="779228F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BFA40FF" w14:textId="77777777" w:rsidR="00353289" w:rsidRPr="00353289" w:rsidRDefault="00353289" w:rsidP="00FD7C5A">
            <w:pPr>
              <w:jc w:val="center"/>
              <w:rPr>
                <w:noProof/>
                <w:lang w:val="en-US"/>
              </w:rPr>
            </w:pPr>
            <w:r w:rsidRPr="00353289">
              <w:rPr>
                <w:noProof/>
                <w:lang w:val="en-US"/>
              </w:rPr>
              <w:t>1850000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9C58F2" w14:textId="77777777" w:rsidR="00353289" w:rsidRPr="00353289" w:rsidRDefault="00353289" w:rsidP="00FD7C5A">
            <w:pPr>
              <w:jc w:val="center"/>
              <w:rPr>
                <w:noProof/>
                <w:lang w:val="en-US"/>
              </w:rPr>
            </w:pPr>
            <w:r w:rsidRPr="00353289">
              <w:rPr>
                <w:noProof/>
                <w:lang w:val="en-US"/>
              </w:rPr>
              <w:t>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0CFB61" w14:textId="77777777" w:rsidR="00353289" w:rsidRPr="00353289" w:rsidRDefault="00353289" w:rsidP="00FD7C5A">
            <w:pPr>
              <w:jc w:val="center"/>
              <w:rPr>
                <w:noProof/>
                <w:lang w:val="en-US"/>
              </w:rPr>
            </w:pPr>
            <w:r w:rsidRPr="00353289">
              <w:rPr>
                <w:noProof/>
                <w:lang w:val="en-US"/>
              </w:rPr>
              <w:t>130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148C4F" w14:textId="77777777" w:rsidR="00353289" w:rsidRPr="00353289" w:rsidRDefault="00353289" w:rsidP="00FD7C5A">
            <w:pPr>
              <w:jc w:val="center"/>
              <w:rPr>
                <w:noProof/>
                <w:lang w:val="en-US"/>
              </w:rPr>
            </w:pPr>
            <w:r w:rsidRPr="00353289">
              <w:rPr>
                <w:noProof/>
                <w:lang w:val="en-US"/>
              </w:rPr>
              <w:t>403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5784E5" w14:textId="77777777" w:rsidR="00353289" w:rsidRPr="00353289" w:rsidRDefault="00353289" w:rsidP="00FD7C5A">
            <w:pPr>
              <w:jc w:val="center"/>
              <w:rPr>
                <w:noProof/>
                <w:lang w:val="en-US"/>
              </w:rPr>
            </w:pPr>
            <w:r w:rsidRPr="00353289">
              <w:rPr>
                <w:noProof/>
                <w:lang w:val="en-US"/>
              </w:rPr>
              <w:t>786</w:t>
            </w:r>
          </w:p>
        </w:tc>
      </w:tr>
      <w:tr w:rsidR="00353289" w:rsidRPr="00353289" w14:paraId="09E21BD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D3B9661" w14:textId="77777777" w:rsidR="00353289" w:rsidRPr="00353289" w:rsidRDefault="00353289" w:rsidP="00FD7C5A">
            <w:pPr>
              <w:jc w:val="center"/>
              <w:rPr>
                <w:noProof/>
                <w:lang w:val="en-US"/>
              </w:rPr>
            </w:pPr>
            <w:r w:rsidRPr="00353289">
              <w:rPr>
                <w:noProof/>
                <w:lang w:val="en-US"/>
              </w:rPr>
              <w:t>1875000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204D5B0" w14:textId="77777777" w:rsidR="00353289" w:rsidRPr="00353289" w:rsidRDefault="00353289" w:rsidP="00FD7C5A">
            <w:pPr>
              <w:jc w:val="center"/>
              <w:rPr>
                <w:noProof/>
                <w:lang w:val="en-US"/>
              </w:rPr>
            </w:pPr>
            <w:r w:rsidRPr="00353289">
              <w:rPr>
                <w:noProof/>
                <w:lang w:val="en-US"/>
              </w:rPr>
              <w:t>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86A197" w14:textId="77777777" w:rsidR="00353289" w:rsidRPr="00353289" w:rsidRDefault="00353289" w:rsidP="00FD7C5A">
            <w:pPr>
              <w:jc w:val="center"/>
              <w:rPr>
                <w:noProof/>
                <w:lang w:val="en-US"/>
              </w:rPr>
            </w:pPr>
            <w:r w:rsidRPr="00353289">
              <w:rPr>
                <w:noProof/>
                <w:lang w:val="en-US"/>
              </w:rPr>
              <w:t>131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F22A33" w14:textId="77777777" w:rsidR="00353289" w:rsidRPr="00353289" w:rsidRDefault="00353289" w:rsidP="00FD7C5A">
            <w:pPr>
              <w:jc w:val="center"/>
              <w:rPr>
                <w:noProof/>
                <w:lang w:val="en-US"/>
              </w:rPr>
            </w:pPr>
            <w:r w:rsidRPr="00353289">
              <w:rPr>
                <w:noProof/>
                <w:lang w:val="en-US"/>
              </w:rPr>
              <w:t>408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49A23F" w14:textId="77777777" w:rsidR="00353289" w:rsidRPr="00353289" w:rsidRDefault="00353289" w:rsidP="00FD7C5A">
            <w:pPr>
              <w:jc w:val="center"/>
              <w:rPr>
                <w:noProof/>
                <w:lang w:val="en-US"/>
              </w:rPr>
            </w:pPr>
            <w:r w:rsidRPr="00353289">
              <w:rPr>
                <w:noProof/>
                <w:lang w:val="en-US"/>
              </w:rPr>
              <w:t>796</w:t>
            </w:r>
          </w:p>
        </w:tc>
      </w:tr>
      <w:tr w:rsidR="00353289" w:rsidRPr="00353289" w14:paraId="76BC6C1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251B4A2" w14:textId="77777777" w:rsidR="00353289" w:rsidRPr="00353289" w:rsidRDefault="00353289" w:rsidP="00FD7C5A">
            <w:pPr>
              <w:jc w:val="center"/>
              <w:rPr>
                <w:noProof/>
                <w:lang w:val="en-US"/>
              </w:rPr>
            </w:pPr>
            <w:r w:rsidRPr="00353289">
              <w:rPr>
                <w:noProof/>
                <w:lang w:val="en-US"/>
              </w:rPr>
              <w:t>1900000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8B7BEC" w14:textId="77777777" w:rsidR="00353289" w:rsidRPr="00353289" w:rsidRDefault="00353289" w:rsidP="00FD7C5A">
            <w:pPr>
              <w:jc w:val="center"/>
              <w:rPr>
                <w:noProof/>
                <w:lang w:val="en-US"/>
              </w:rPr>
            </w:pPr>
            <w:r w:rsidRPr="00353289">
              <w:rPr>
                <w:noProof/>
                <w:lang w:val="en-US"/>
              </w:rPr>
              <w:t>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1DFB1B" w14:textId="77777777" w:rsidR="00353289" w:rsidRPr="00353289" w:rsidRDefault="00353289" w:rsidP="00FD7C5A">
            <w:pPr>
              <w:jc w:val="center"/>
              <w:rPr>
                <w:noProof/>
                <w:lang w:val="en-US"/>
              </w:rPr>
            </w:pPr>
            <w:r w:rsidRPr="00353289">
              <w:rPr>
                <w:noProof/>
                <w:lang w:val="en-US"/>
              </w:rPr>
              <w:t>133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3703A3" w14:textId="77777777" w:rsidR="00353289" w:rsidRPr="00353289" w:rsidRDefault="00353289" w:rsidP="00FD7C5A">
            <w:pPr>
              <w:jc w:val="center"/>
              <w:rPr>
                <w:noProof/>
                <w:lang w:val="en-US"/>
              </w:rPr>
            </w:pPr>
            <w:r w:rsidRPr="00353289">
              <w:rPr>
                <w:noProof/>
                <w:lang w:val="en-US"/>
              </w:rPr>
              <w:t>413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937356" w14:textId="77777777" w:rsidR="00353289" w:rsidRPr="00353289" w:rsidRDefault="00353289" w:rsidP="00FD7C5A">
            <w:pPr>
              <w:jc w:val="center"/>
              <w:rPr>
                <w:noProof/>
                <w:lang w:val="en-US"/>
              </w:rPr>
            </w:pPr>
            <w:r w:rsidRPr="00353289">
              <w:rPr>
                <w:noProof/>
                <w:lang w:val="en-US"/>
              </w:rPr>
              <w:t>806</w:t>
            </w:r>
          </w:p>
        </w:tc>
      </w:tr>
      <w:tr w:rsidR="00353289" w:rsidRPr="00353289" w14:paraId="7DC77B9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58C14B0" w14:textId="77777777" w:rsidR="00353289" w:rsidRPr="00353289" w:rsidRDefault="00353289" w:rsidP="00FD7C5A">
            <w:pPr>
              <w:jc w:val="center"/>
              <w:rPr>
                <w:noProof/>
                <w:lang w:val="en-US"/>
              </w:rPr>
            </w:pPr>
            <w:r w:rsidRPr="00353289">
              <w:rPr>
                <w:noProof/>
                <w:lang w:val="en-US"/>
              </w:rPr>
              <w:t>1925000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026580" w14:textId="77777777" w:rsidR="00353289" w:rsidRPr="00353289" w:rsidRDefault="00353289" w:rsidP="00FD7C5A">
            <w:pPr>
              <w:jc w:val="center"/>
              <w:rPr>
                <w:noProof/>
                <w:lang w:val="en-US"/>
              </w:rPr>
            </w:pPr>
            <w:r w:rsidRPr="00353289">
              <w:rPr>
                <w:noProof/>
                <w:lang w:val="en-US"/>
              </w:rPr>
              <w:t>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8FCB6DE" w14:textId="77777777" w:rsidR="00353289" w:rsidRPr="00353289" w:rsidRDefault="00353289" w:rsidP="00FD7C5A">
            <w:pPr>
              <w:jc w:val="center"/>
              <w:rPr>
                <w:noProof/>
                <w:lang w:val="en-US"/>
              </w:rPr>
            </w:pPr>
            <w:r w:rsidRPr="00353289">
              <w:rPr>
                <w:noProof/>
                <w:lang w:val="en-US"/>
              </w:rPr>
              <w:t>134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00348D" w14:textId="77777777" w:rsidR="00353289" w:rsidRPr="00353289" w:rsidRDefault="00353289" w:rsidP="00FD7C5A">
            <w:pPr>
              <w:jc w:val="center"/>
              <w:rPr>
                <w:noProof/>
                <w:lang w:val="en-US"/>
              </w:rPr>
            </w:pPr>
            <w:r w:rsidRPr="00353289">
              <w:rPr>
                <w:noProof/>
                <w:lang w:val="en-US"/>
              </w:rPr>
              <w:t>418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ECA6CA" w14:textId="77777777" w:rsidR="00353289" w:rsidRPr="00353289" w:rsidRDefault="00353289" w:rsidP="00FD7C5A">
            <w:pPr>
              <w:jc w:val="center"/>
              <w:rPr>
                <w:noProof/>
                <w:lang w:val="en-US"/>
              </w:rPr>
            </w:pPr>
            <w:r w:rsidRPr="00353289">
              <w:rPr>
                <w:noProof/>
                <w:lang w:val="en-US"/>
              </w:rPr>
              <w:t>816</w:t>
            </w:r>
          </w:p>
        </w:tc>
      </w:tr>
      <w:tr w:rsidR="00353289" w:rsidRPr="00353289" w14:paraId="507B4B1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8DDF38D" w14:textId="77777777" w:rsidR="00353289" w:rsidRPr="00353289" w:rsidRDefault="00353289" w:rsidP="00FD7C5A">
            <w:pPr>
              <w:jc w:val="center"/>
              <w:rPr>
                <w:noProof/>
                <w:lang w:val="en-US"/>
              </w:rPr>
            </w:pPr>
            <w:r w:rsidRPr="00353289">
              <w:rPr>
                <w:noProof/>
                <w:lang w:val="en-US"/>
              </w:rPr>
              <w:t>1950000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D54702" w14:textId="77777777" w:rsidR="00353289" w:rsidRPr="00353289" w:rsidRDefault="00353289" w:rsidP="00FD7C5A">
            <w:pPr>
              <w:jc w:val="center"/>
              <w:rPr>
                <w:noProof/>
                <w:lang w:val="en-US"/>
              </w:rPr>
            </w:pPr>
            <w:r w:rsidRPr="00353289">
              <w:rPr>
                <w:noProof/>
                <w:lang w:val="en-US"/>
              </w:rPr>
              <w:t>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11E8F4" w14:textId="77777777" w:rsidR="00353289" w:rsidRPr="00353289" w:rsidRDefault="00353289" w:rsidP="00FD7C5A">
            <w:pPr>
              <w:jc w:val="center"/>
              <w:rPr>
                <w:noProof/>
                <w:lang w:val="en-US"/>
              </w:rPr>
            </w:pPr>
            <w:r w:rsidRPr="00353289">
              <w:rPr>
                <w:noProof/>
                <w:lang w:val="en-US"/>
              </w:rPr>
              <w:t>136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228839" w14:textId="77777777" w:rsidR="00353289" w:rsidRPr="00353289" w:rsidRDefault="00353289" w:rsidP="00FD7C5A">
            <w:pPr>
              <w:jc w:val="center"/>
              <w:rPr>
                <w:noProof/>
                <w:lang w:val="en-US"/>
              </w:rPr>
            </w:pPr>
            <w:r w:rsidRPr="00353289">
              <w:rPr>
                <w:noProof/>
                <w:lang w:val="en-US"/>
              </w:rPr>
              <w:t>424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BD0B34C" w14:textId="77777777" w:rsidR="00353289" w:rsidRPr="00353289" w:rsidRDefault="00353289" w:rsidP="00FD7C5A">
            <w:pPr>
              <w:jc w:val="center"/>
              <w:rPr>
                <w:noProof/>
                <w:lang w:val="en-US"/>
              </w:rPr>
            </w:pPr>
            <w:r w:rsidRPr="00353289">
              <w:rPr>
                <w:noProof/>
                <w:lang w:val="en-US"/>
              </w:rPr>
              <w:t>827</w:t>
            </w:r>
          </w:p>
        </w:tc>
      </w:tr>
      <w:tr w:rsidR="00353289" w:rsidRPr="00353289" w14:paraId="62E7043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4FD39EE" w14:textId="77777777" w:rsidR="00353289" w:rsidRPr="00353289" w:rsidRDefault="00353289" w:rsidP="00FD7C5A">
            <w:pPr>
              <w:jc w:val="center"/>
              <w:rPr>
                <w:noProof/>
                <w:lang w:val="en-US"/>
              </w:rPr>
            </w:pPr>
            <w:r w:rsidRPr="00353289">
              <w:rPr>
                <w:noProof/>
                <w:lang w:val="en-US"/>
              </w:rPr>
              <w:t>1975000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A42140" w14:textId="77777777" w:rsidR="00353289" w:rsidRPr="00353289" w:rsidRDefault="00353289" w:rsidP="00FD7C5A">
            <w:pPr>
              <w:jc w:val="center"/>
              <w:rPr>
                <w:noProof/>
                <w:lang w:val="en-US"/>
              </w:rPr>
            </w:pPr>
            <w:r w:rsidRPr="00353289">
              <w:rPr>
                <w:noProof/>
                <w:lang w:val="en-US"/>
              </w:rPr>
              <w:t>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9C5A29" w14:textId="77777777" w:rsidR="00353289" w:rsidRPr="00353289" w:rsidRDefault="00353289" w:rsidP="00FD7C5A">
            <w:pPr>
              <w:jc w:val="center"/>
              <w:rPr>
                <w:noProof/>
                <w:lang w:val="en-US"/>
              </w:rPr>
            </w:pPr>
            <w:r w:rsidRPr="00353289">
              <w:rPr>
                <w:noProof/>
                <w:lang w:val="en-US"/>
              </w:rPr>
              <w:t>138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93B9C6D" w14:textId="77777777" w:rsidR="00353289" w:rsidRPr="00353289" w:rsidRDefault="00353289" w:rsidP="00FD7C5A">
            <w:pPr>
              <w:jc w:val="center"/>
              <w:rPr>
                <w:noProof/>
                <w:lang w:val="en-US"/>
              </w:rPr>
            </w:pPr>
            <w:r w:rsidRPr="00353289">
              <w:rPr>
                <w:noProof/>
                <w:lang w:val="en-US"/>
              </w:rPr>
              <w:t>429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ECF103" w14:textId="77777777" w:rsidR="00353289" w:rsidRPr="00353289" w:rsidRDefault="00353289" w:rsidP="00FD7C5A">
            <w:pPr>
              <w:jc w:val="center"/>
              <w:rPr>
                <w:noProof/>
                <w:lang w:val="en-US"/>
              </w:rPr>
            </w:pPr>
            <w:r w:rsidRPr="00353289">
              <w:rPr>
                <w:noProof/>
                <w:lang w:val="en-US"/>
              </w:rPr>
              <w:t>837</w:t>
            </w:r>
          </w:p>
        </w:tc>
      </w:tr>
      <w:tr w:rsidR="00353289" w:rsidRPr="00353289" w14:paraId="38334A8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3988844" w14:textId="77777777" w:rsidR="00353289" w:rsidRPr="00353289" w:rsidRDefault="00353289" w:rsidP="00FD7C5A">
            <w:pPr>
              <w:jc w:val="center"/>
              <w:rPr>
                <w:noProof/>
                <w:lang w:val="en-US"/>
              </w:rPr>
            </w:pPr>
            <w:r w:rsidRPr="00353289">
              <w:rPr>
                <w:noProof/>
                <w:lang w:val="en-US"/>
              </w:rPr>
              <w:t>2000000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DB088F3" w14:textId="77777777" w:rsidR="00353289" w:rsidRPr="00353289" w:rsidRDefault="00353289" w:rsidP="00FD7C5A">
            <w:pPr>
              <w:jc w:val="center"/>
              <w:rPr>
                <w:noProof/>
                <w:lang w:val="en-US"/>
              </w:rPr>
            </w:pPr>
            <w:r w:rsidRPr="00353289">
              <w:rPr>
                <w:noProof/>
                <w:lang w:val="en-US"/>
              </w:rPr>
              <w:t>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828981" w14:textId="77777777" w:rsidR="00353289" w:rsidRPr="00353289" w:rsidRDefault="00353289" w:rsidP="00FD7C5A">
            <w:pPr>
              <w:jc w:val="center"/>
              <w:rPr>
                <w:noProof/>
                <w:lang w:val="en-US"/>
              </w:rPr>
            </w:pPr>
            <w:r w:rsidRPr="00353289">
              <w:rPr>
                <w:noProof/>
                <w:lang w:val="en-US"/>
              </w:rPr>
              <w:t>139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E1C851" w14:textId="77777777" w:rsidR="00353289" w:rsidRPr="00353289" w:rsidRDefault="00353289" w:rsidP="00FD7C5A">
            <w:pPr>
              <w:jc w:val="center"/>
              <w:rPr>
                <w:noProof/>
                <w:lang w:val="en-US"/>
              </w:rPr>
            </w:pPr>
            <w:r w:rsidRPr="00353289">
              <w:rPr>
                <w:noProof/>
                <w:lang w:val="en-US"/>
              </w:rPr>
              <w:t>434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ACEBCF2" w14:textId="77777777" w:rsidR="00353289" w:rsidRPr="00353289" w:rsidRDefault="00353289" w:rsidP="00FD7C5A">
            <w:pPr>
              <w:jc w:val="center"/>
              <w:rPr>
                <w:noProof/>
                <w:lang w:val="en-US"/>
              </w:rPr>
            </w:pPr>
            <w:r w:rsidRPr="00353289">
              <w:rPr>
                <w:noProof/>
                <w:lang w:val="en-US"/>
              </w:rPr>
              <w:t>847</w:t>
            </w:r>
          </w:p>
        </w:tc>
      </w:tr>
      <w:tr w:rsidR="00353289" w:rsidRPr="00353289" w14:paraId="1D86757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2BE38B7" w14:textId="77777777" w:rsidR="00353289" w:rsidRPr="00353289" w:rsidRDefault="00353289" w:rsidP="00FD7C5A">
            <w:pPr>
              <w:jc w:val="center"/>
              <w:rPr>
                <w:noProof/>
                <w:lang w:val="en-US"/>
              </w:rPr>
            </w:pPr>
            <w:r w:rsidRPr="00353289">
              <w:rPr>
                <w:noProof/>
                <w:lang w:val="en-US"/>
              </w:rPr>
              <w:t>2025000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6929600" w14:textId="77777777" w:rsidR="00353289" w:rsidRPr="00353289" w:rsidRDefault="00353289" w:rsidP="00FD7C5A">
            <w:pPr>
              <w:jc w:val="center"/>
              <w:rPr>
                <w:noProof/>
                <w:lang w:val="en-US"/>
              </w:rPr>
            </w:pPr>
            <w:r w:rsidRPr="00353289">
              <w:rPr>
                <w:noProof/>
                <w:lang w:val="en-US"/>
              </w:rPr>
              <w:t>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916FD0" w14:textId="77777777" w:rsidR="00353289" w:rsidRPr="00353289" w:rsidRDefault="00353289" w:rsidP="00FD7C5A">
            <w:pPr>
              <w:jc w:val="center"/>
              <w:rPr>
                <w:noProof/>
                <w:lang w:val="en-US"/>
              </w:rPr>
            </w:pPr>
            <w:r w:rsidRPr="00353289">
              <w:rPr>
                <w:noProof/>
                <w:lang w:val="en-US"/>
              </w:rPr>
              <w:t>141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7B7B79" w14:textId="77777777" w:rsidR="00353289" w:rsidRPr="00353289" w:rsidRDefault="00353289" w:rsidP="00FD7C5A">
            <w:pPr>
              <w:jc w:val="center"/>
              <w:rPr>
                <w:noProof/>
                <w:lang w:val="en-US"/>
              </w:rPr>
            </w:pPr>
            <w:r w:rsidRPr="00353289">
              <w:rPr>
                <w:noProof/>
                <w:lang w:val="en-US"/>
              </w:rPr>
              <w:t>439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3C7CA5" w14:textId="77777777" w:rsidR="00353289" w:rsidRPr="00353289" w:rsidRDefault="00353289" w:rsidP="00FD7C5A">
            <w:pPr>
              <w:jc w:val="center"/>
              <w:rPr>
                <w:noProof/>
                <w:lang w:val="en-US"/>
              </w:rPr>
            </w:pPr>
            <w:r w:rsidRPr="00353289">
              <w:rPr>
                <w:noProof/>
                <w:lang w:val="en-US"/>
              </w:rPr>
              <w:t>858</w:t>
            </w:r>
          </w:p>
        </w:tc>
      </w:tr>
      <w:tr w:rsidR="00353289" w:rsidRPr="00353289" w14:paraId="2DE70B8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A547666" w14:textId="77777777" w:rsidR="00353289" w:rsidRPr="00353289" w:rsidRDefault="00353289" w:rsidP="00FD7C5A">
            <w:pPr>
              <w:jc w:val="center"/>
              <w:rPr>
                <w:noProof/>
                <w:lang w:val="en-US"/>
              </w:rPr>
            </w:pPr>
            <w:r w:rsidRPr="00353289">
              <w:rPr>
                <w:noProof/>
                <w:lang w:val="en-US"/>
              </w:rPr>
              <w:t>2050000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4EF4AF" w14:textId="77777777" w:rsidR="00353289" w:rsidRPr="00353289" w:rsidRDefault="00353289" w:rsidP="00FD7C5A">
            <w:pPr>
              <w:jc w:val="center"/>
              <w:rPr>
                <w:noProof/>
                <w:lang w:val="en-US"/>
              </w:rPr>
            </w:pPr>
            <w:r w:rsidRPr="00353289">
              <w:rPr>
                <w:noProof/>
                <w:lang w:val="en-US"/>
              </w:rPr>
              <w:t>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0D97F1" w14:textId="77777777" w:rsidR="00353289" w:rsidRPr="00353289" w:rsidRDefault="00353289" w:rsidP="00FD7C5A">
            <w:pPr>
              <w:jc w:val="center"/>
              <w:rPr>
                <w:noProof/>
                <w:lang w:val="en-US"/>
              </w:rPr>
            </w:pPr>
            <w:r w:rsidRPr="00353289">
              <w:rPr>
                <w:noProof/>
                <w:lang w:val="en-US"/>
              </w:rPr>
              <w:t>142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8AE57F" w14:textId="77777777" w:rsidR="00353289" w:rsidRPr="00353289" w:rsidRDefault="00353289" w:rsidP="00FD7C5A">
            <w:pPr>
              <w:jc w:val="center"/>
              <w:rPr>
                <w:noProof/>
                <w:lang w:val="en-US"/>
              </w:rPr>
            </w:pPr>
            <w:r w:rsidRPr="00353289">
              <w:rPr>
                <w:noProof/>
                <w:lang w:val="en-US"/>
              </w:rPr>
              <w:t>444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8931706" w14:textId="77777777" w:rsidR="00353289" w:rsidRPr="00353289" w:rsidRDefault="00353289" w:rsidP="00FD7C5A">
            <w:pPr>
              <w:jc w:val="center"/>
              <w:rPr>
                <w:noProof/>
                <w:lang w:val="en-US"/>
              </w:rPr>
            </w:pPr>
            <w:r w:rsidRPr="00353289">
              <w:rPr>
                <w:noProof/>
                <w:lang w:val="en-US"/>
              </w:rPr>
              <w:t>868</w:t>
            </w:r>
          </w:p>
        </w:tc>
      </w:tr>
      <w:tr w:rsidR="00353289" w:rsidRPr="00353289" w14:paraId="6D2A5BC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3B15B43" w14:textId="77777777" w:rsidR="00353289" w:rsidRPr="00353289" w:rsidRDefault="00353289" w:rsidP="00FD7C5A">
            <w:pPr>
              <w:jc w:val="center"/>
              <w:rPr>
                <w:noProof/>
                <w:lang w:val="en-US"/>
              </w:rPr>
            </w:pPr>
            <w:r w:rsidRPr="00353289">
              <w:rPr>
                <w:noProof/>
                <w:lang w:val="en-US"/>
              </w:rPr>
              <w:t>2075000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06D56F" w14:textId="77777777" w:rsidR="00353289" w:rsidRPr="00353289" w:rsidRDefault="00353289" w:rsidP="00FD7C5A">
            <w:pPr>
              <w:jc w:val="center"/>
              <w:rPr>
                <w:noProof/>
                <w:lang w:val="en-US"/>
              </w:rPr>
            </w:pPr>
            <w:r w:rsidRPr="00353289">
              <w:rPr>
                <w:noProof/>
                <w:lang w:val="en-US"/>
              </w:rPr>
              <w:t>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36D0BA" w14:textId="77777777" w:rsidR="00353289" w:rsidRPr="00353289" w:rsidRDefault="00353289" w:rsidP="00FD7C5A">
            <w:pPr>
              <w:jc w:val="center"/>
              <w:rPr>
                <w:noProof/>
                <w:lang w:val="en-US"/>
              </w:rPr>
            </w:pPr>
            <w:r w:rsidRPr="00353289">
              <w:rPr>
                <w:noProof/>
                <w:lang w:val="en-US"/>
              </w:rPr>
              <w:t>144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F23B67" w14:textId="77777777" w:rsidR="00353289" w:rsidRPr="00353289" w:rsidRDefault="00353289" w:rsidP="00FD7C5A">
            <w:pPr>
              <w:jc w:val="center"/>
              <w:rPr>
                <w:noProof/>
                <w:lang w:val="en-US"/>
              </w:rPr>
            </w:pPr>
            <w:r w:rsidRPr="00353289">
              <w:rPr>
                <w:noProof/>
                <w:lang w:val="en-US"/>
              </w:rPr>
              <w:t>450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BDD8B00" w14:textId="77777777" w:rsidR="00353289" w:rsidRPr="00353289" w:rsidRDefault="00353289" w:rsidP="00FD7C5A">
            <w:pPr>
              <w:jc w:val="center"/>
              <w:rPr>
                <w:noProof/>
                <w:lang w:val="en-US"/>
              </w:rPr>
            </w:pPr>
            <w:r w:rsidRPr="00353289">
              <w:rPr>
                <w:noProof/>
                <w:lang w:val="en-US"/>
              </w:rPr>
              <w:t>878</w:t>
            </w:r>
          </w:p>
        </w:tc>
      </w:tr>
      <w:tr w:rsidR="00353289" w:rsidRPr="00353289" w14:paraId="7FA182A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D0F1CBD" w14:textId="77777777" w:rsidR="00353289" w:rsidRPr="00353289" w:rsidRDefault="00353289" w:rsidP="00FD7C5A">
            <w:pPr>
              <w:jc w:val="center"/>
              <w:rPr>
                <w:noProof/>
                <w:lang w:val="en-US"/>
              </w:rPr>
            </w:pPr>
            <w:r w:rsidRPr="00353289">
              <w:rPr>
                <w:noProof/>
                <w:lang w:val="en-US"/>
              </w:rPr>
              <w:t>2100000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CE2A7F" w14:textId="77777777" w:rsidR="00353289" w:rsidRPr="00353289" w:rsidRDefault="00353289" w:rsidP="00FD7C5A">
            <w:pPr>
              <w:jc w:val="center"/>
              <w:rPr>
                <w:noProof/>
                <w:lang w:val="en-US"/>
              </w:rPr>
            </w:pPr>
            <w:r w:rsidRPr="00353289">
              <w:rPr>
                <w:noProof/>
                <w:lang w:val="en-US"/>
              </w:rPr>
              <w:t>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410794" w14:textId="77777777" w:rsidR="00353289" w:rsidRPr="00353289" w:rsidRDefault="00353289" w:rsidP="00FD7C5A">
            <w:pPr>
              <w:jc w:val="center"/>
              <w:rPr>
                <w:noProof/>
                <w:lang w:val="en-US"/>
              </w:rPr>
            </w:pPr>
            <w:r w:rsidRPr="00353289">
              <w:rPr>
                <w:noProof/>
                <w:lang w:val="en-US"/>
              </w:rPr>
              <w:t>146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CC9081" w14:textId="77777777" w:rsidR="00353289" w:rsidRPr="00353289" w:rsidRDefault="00353289" w:rsidP="00FD7C5A">
            <w:pPr>
              <w:jc w:val="center"/>
              <w:rPr>
                <w:noProof/>
                <w:lang w:val="en-US"/>
              </w:rPr>
            </w:pPr>
            <w:r w:rsidRPr="00353289">
              <w:rPr>
                <w:noProof/>
                <w:lang w:val="en-US"/>
              </w:rPr>
              <w:t>455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AD0999B" w14:textId="77777777" w:rsidR="00353289" w:rsidRPr="00353289" w:rsidRDefault="00353289" w:rsidP="00FD7C5A">
            <w:pPr>
              <w:jc w:val="center"/>
              <w:rPr>
                <w:noProof/>
                <w:lang w:val="en-US"/>
              </w:rPr>
            </w:pPr>
            <w:r w:rsidRPr="00353289">
              <w:rPr>
                <w:noProof/>
                <w:lang w:val="en-US"/>
              </w:rPr>
              <w:t>888</w:t>
            </w:r>
          </w:p>
        </w:tc>
      </w:tr>
      <w:tr w:rsidR="00353289" w:rsidRPr="00353289" w14:paraId="76B257A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21D6AF3" w14:textId="77777777" w:rsidR="00353289" w:rsidRPr="00353289" w:rsidRDefault="00353289" w:rsidP="00FD7C5A">
            <w:pPr>
              <w:jc w:val="center"/>
              <w:rPr>
                <w:noProof/>
                <w:lang w:val="en-US"/>
              </w:rPr>
            </w:pPr>
            <w:r w:rsidRPr="00353289">
              <w:rPr>
                <w:noProof/>
                <w:lang w:val="en-US"/>
              </w:rPr>
              <w:t>2125000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9CCDE8" w14:textId="77777777" w:rsidR="00353289" w:rsidRPr="00353289" w:rsidRDefault="00353289" w:rsidP="00FD7C5A">
            <w:pPr>
              <w:jc w:val="center"/>
              <w:rPr>
                <w:noProof/>
                <w:lang w:val="en-US"/>
              </w:rPr>
            </w:pPr>
            <w:r w:rsidRPr="00353289">
              <w:rPr>
                <w:noProof/>
                <w:lang w:val="en-US"/>
              </w:rPr>
              <w:t>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3943132" w14:textId="77777777" w:rsidR="00353289" w:rsidRPr="00353289" w:rsidRDefault="00353289" w:rsidP="00FD7C5A">
            <w:pPr>
              <w:jc w:val="center"/>
              <w:rPr>
                <w:noProof/>
                <w:lang w:val="en-US"/>
              </w:rPr>
            </w:pPr>
            <w:r w:rsidRPr="00353289">
              <w:rPr>
                <w:noProof/>
                <w:lang w:val="en-US"/>
              </w:rPr>
              <w:t>147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7302501" w14:textId="77777777" w:rsidR="00353289" w:rsidRPr="00353289" w:rsidRDefault="00353289" w:rsidP="00FD7C5A">
            <w:pPr>
              <w:jc w:val="center"/>
              <w:rPr>
                <w:noProof/>
                <w:lang w:val="en-US"/>
              </w:rPr>
            </w:pPr>
            <w:r w:rsidRPr="00353289">
              <w:rPr>
                <w:noProof/>
                <w:lang w:val="en-US"/>
              </w:rPr>
              <w:t>460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086908" w14:textId="77777777" w:rsidR="00353289" w:rsidRPr="00353289" w:rsidRDefault="00353289" w:rsidP="00FD7C5A">
            <w:pPr>
              <w:jc w:val="center"/>
              <w:rPr>
                <w:noProof/>
                <w:lang w:val="en-US"/>
              </w:rPr>
            </w:pPr>
            <w:r w:rsidRPr="00353289">
              <w:rPr>
                <w:noProof/>
                <w:lang w:val="en-US"/>
              </w:rPr>
              <w:t>899</w:t>
            </w:r>
          </w:p>
        </w:tc>
      </w:tr>
      <w:tr w:rsidR="00353289" w:rsidRPr="00353289" w14:paraId="2DEAFC5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2D9BCB2" w14:textId="77777777" w:rsidR="00353289" w:rsidRPr="00353289" w:rsidRDefault="00353289" w:rsidP="00FD7C5A">
            <w:pPr>
              <w:jc w:val="center"/>
              <w:rPr>
                <w:noProof/>
                <w:lang w:val="en-US"/>
              </w:rPr>
            </w:pPr>
            <w:r w:rsidRPr="00353289">
              <w:rPr>
                <w:noProof/>
                <w:lang w:val="en-US"/>
              </w:rPr>
              <w:t>2150000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628CB75" w14:textId="77777777" w:rsidR="00353289" w:rsidRPr="00353289" w:rsidRDefault="00353289" w:rsidP="00FD7C5A">
            <w:pPr>
              <w:jc w:val="center"/>
              <w:rPr>
                <w:noProof/>
                <w:lang w:val="en-US"/>
              </w:rPr>
            </w:pPr>
            <w:r w:rsidRPr="00353289">
              <w:rPr>
                <w:noProof/>
                <w:lang w:val="en-US"/>
              </w:rPr>
              <w:t>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123CB1" w14:textId="77777777" w:rsidR="00353289" w:rsidRPr="00353289" w:rsidRDefault="00353289" w:rsidP="00FD7C5A">
            <w:pPr>
              <w:jc w:val="center"/>
              <w:rPr>
                <w:noProof/>
                <w:lang w:val="en-US"/>
              </w:rPr>
            </w:pPr>
            <w:r w:rsidRPr="00353289">
              <w:rPr>
                <w:noProof/>
                <w:lang w:val="en-US"/>
              </w:rPr>
              <w:t>149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AF2F70" w14:textId="77777777" w:rsidR="00353289" w:rsidRPr="00353289" w:rsidRDefault="00353289" w:rsidP="00FD7C5A">
            <w:pPr>
              <w:jc w:val="center"/>
              <w:rPr>
                <w:noProof/>
                <w:lang w:val="en-US"/>
              </w:rPr>
            </w:pPr>
            <w:r w:rsidRPr="00353289">
              <w:rPr>
                <w:noProof/>
                <w:lang w:val="en-US"/>
              </w:rPr>
              <w:t>465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FBBAD10" w14:textId="77777777" w:rsidR="00353289" w:rsidRPr="00353289" w:rsidRDefault="00353289" w:rsidP="00FD7C5A">
            <w:pPr>
              <w:jc w:val="center"/>
              <w:rPr>
                <w:noProof/>
                <w:lang w:val="en-US"/>
              </w:rPr>
            </w:pPr>
            <w:r w:rsidRPr="00353289">
              <w:rPr>
                <w:noProof/>
                <w:lang w:val="en-US"/>
              </w:rPr>
              <w:t>909</w:t>
            </w:r>
          </w:p>
        </w:tc>
      </w:tr>
      <w:tr w:rsidR="00353289" w:rsidRPr="00353289" w14:paraId="51EF662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ADF013A" w14:textId="77777777" w:rsidR="00353289" w:rsidRPr="00353289" w:rsidRDefault="00353289" w:rsidP="00FD7C5A">
            <w:pPr>
              <w:jc w:val="center"/>
              <w:rPr>
                <w:noProof/>
                <w:lang w:val="en-US"/>
              </w:rPr>
            </w:pPr>
            <w:r w:rsidRPr="00353289">
              <w:rPr>
                <w:noProof/>
                <w:lang w:val="en-US"/>
              </w:rPr>
              <w:t>2175000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83ED853" w14:textId="77777777" w:rsidR="00353289" w:rsidRPr="00353289" w:rsidRDefault="00353289" w:rsidP="00FD7C5A">
            <w:pPr>
              <w:jc w:val="center"/>
              <w:rPr>
                <w:noProof/>
                <w:lang w:val="en-US"/>
              </w:rPr>
            </w:pPr>
            <w:r w:rsidRPr="00353289">
              <w:rPr>
                <w:noProof/>
                <w:lang w:val="en-US"/>
              </w:rPr>
              <w:t>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FDC238" w14:textId="77777777" w:rsidR="00353289" w:rsidRPr="00353289" w:rsidRDefault="00353289" w:rsidP="00FD7C5A">
            <w:pPr>
              <w:jc w:val="center"/>
              <w:rPr>
                <w:noProof/>
                <w:lang w:val="en-US"/>
              </w:rPr>
            </w:pPr>
            <w:r w:rsidRPr="00353289">
              <w:rPr>
                <w:noProof/>
                <w:lang w:val="en-US"/>
              </w:rPr>
              <w:t>151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B109E8E" w14:textId="77777777" w:rsidR="00353289" w:rsidRPr="00353289" w:rsidRDefault="00353289" w:rsidP="00FD7C5A">
            <w:pPr>
              <w:jc w:val="center"/>
              <w:rPr>
                <w:noProof/>
                <w:lang w:val="en-US"/>
              </w:rPr>
            </w:pPr>
            <w:r w:rsidRPr="00353289">
              <w:rPr>
                <w:noProof/>
                <w:lang w:val="en-US"/>
              </w:rPr>
              <w:t>470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9FA0FA" w14:textId="77777777" w:rsidR="00353289" w:rsidRPr="00353289" w:rsidRDefault="00353289" w:rsidP="00FD7C5A">
            <w:pPr>
              <w:jc w:val="center"/>
              <w:rPr>
                <w:noProof/>
                <w:lang w:val="en-US"/>
              </w:rPr>
            </w:pPr>
            <w:r w:rsidRPr="00353289">
              <w:rPr>
                <w:noProof/>
                <w:lang w:val="en-US"/>
              </w:rPr>
              <w:t>919</w:t>
            </w:r>
          </w:p>
        </w:tc>
      </w:tr>
      <w:tr w:rsidR="00353289" w:rsidRPr="00353289" w14:paraId="1C35231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82F672B" w14:textId="77777777" w:rsidR="00353289" w:rsidRPr="00353289" w:rsidRDefault="00353289" w:rsidP="00FD7C5A">
            <w:pPr>
              <w:jc w:val="center"/>
              <w:rPr>
                <w:noProof/>
                <w:lang w:val="en-US"/>
              </w:rPr>
            </w:pPr>
            <w:r w:rsidRPr="00353289">
              <w:rPr>
                <w:noProof/>
                <w:lang w:val="en-US"/>
              </w:rPr>
              <w:t>2200000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95DDDE" w14:textId="77777777" w:rsidR="00353289" w:rsidRPr="00353289" w:rsidRDefault="00353289" w:rsidP="00FD7C5A">
            <w:pPr>
              <w:jc w:val="center"/>
              <w:rPr>
                <w:noProof/>
                <w:lang w:val="en-US"/>
              </w:rPr>
            </w:pPr>
            <w:r w:rsidRPr="00353289">
              <w:rPr>
                <w:noProof/>
                <w:lang w:val="en-US"/>
              </w:rPr>
              <w:t>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96D9A83" w14:textId="77777777" w:rsidR="00353289" w:rsidRPr="00353289" w:rsidRDefault="00353289" w:rsidP="00FD7C5A">
            <w:pPr>
              <w:jc w:val="center"/>
              <w:rPr>
                <w:noProof/>
                <w:lang w:val="en-US"/>
              </w:rPr>
            </w:pPr>
            <w:r w:rsidRPr="00353289">
              <w:rPr>
                <w:noProof/>
                <w:lang w:val="en-US"/>
              </w:rPr>
              <w:t>152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CD8002" w14:textId="77777777" w:rsidR="00353289" w:rsidRPr="00353289" w:rsidRDefault="00353289" w:rsidP="00FD7C5A">
            <w:pPr>
              <w:jc w:val="center"/>
              <w:rPr>
                <w:noProof/>
                <w:lang w:val="en-US"/>
              </w:rPr>
            </w:pPr>
            <w:r w:rsidRPr="00353289">
              <w:rPr>
                <w:noProof/>
                <w:lang w:val="en-US"/>
              </w:rPr>
              <w:t>476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2B4C6A2" w14:textId="77777777" w:rsidR="00353289" w:rsidRPr="00353289" w:rsidRDefault="00353289" w:rsidP="00FD7C5A">
            <w:pPr>
              <w:jc w:val="center"/>
              <w:rPr>
                <w:noProof/>
                <w:lang w:val="en-US"/>
              </w:rPr>
            </w:pPr>
            <w:r w:rsidRPr="00353289">
              <w:rPr>
                <w:noProof/>
                <w:lang w:val="en-US"/>
              </w:rPr>
              <w:t>930</w:t>
            </w:r>
          </w:p>
        </w:tc>
      </w:tr>
      <w:tr w:rsidR="00353289" w:rsidRPr="00353289" w14:paraId="4558B47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D8F4ADF" w14:textId="77777777" w:rsidR="00353289" w:rsidRPr="00353289" w:rsidRDefault="00353289" w:rsidP="00FD7C5A">
            <w:pPr>
              <w:jc w:val="center"/>
              <w:rPr>
                <w:noProof/>
                <w:lang w:val="en-US"/>
              </w:rPr>
            </w:pPr>
            <w:r w:rsidRPr="00353289">
              <w:rPr>
                <w:noProof/>
                <w:lang w:val="en-US"/>
              </w:rPr>
              <w:t>2225000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D3824FA" w14:textId="77777777" w:rsidR="00353289" w:rsidRPr="00353289" w:rsidRDefault="00353289" w:rsidP="00FD7C5A">
            <w:pPr>
              <w:jc w:val="center"/>
              <w:rPr>
                <w:noProof/>
                <w:lang w:val="en-US"/>
              </w:rPr>
            </w:pPr>
            <w:r w:rsidRPr="00353289">
              <w:rPr>
                <w:noProof/>
                <w:lang w:val="en-US"/>
              </w:rPr>
              <w:t>57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EF6E1A" w14:textId="77777777" w:rsidR="00353289" w:rsidRPr="00353289" w:rsidRDefault="00353289" w:rsidP="00FD7C5A">
            <w:pPr>
              <w:jc w:val="center"/>
              <w:rPr>
                <w:noProof/>
                <w:lang w:val="en-US"/>
              </w:rPr>
            </w:pPr>
            <w:r w:rsidRPr="00353289">
              <w:rPr>
                <w:noProof/>
                <w:lang w:val="en-US"/>
              </w:rPr>
              <w:t>154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5FA8C5" w14:textId="77777777" w:rsidR="00353289" w:rsidRPr="00353289" w:rsidRDefault="00353289" w:rsidP="00FD7C5A">
            <w:pPr>
              <w:jc w:val="center"/>
              <w:rPr>
                <w:noProof/>
                <w:lang w:val="en-US"/>
              </w:rPr>
            </w:pPr>
            <w:r w:rsidRPr="00353289">
              <w:rPr>
                <w:noProof/>
                <w:lang w:val="en-US"/>
              </w:rPr>
              <w:t>481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1DA78CA" w14:textId="77777777" w:rsidR="00353289" w:rsidRPr="00353289" w:rsidRDefault="00353289" w:rsidP="00FD7C5A">
            <w:pPr>
              <w:jc w:val="center"/>
              <w:rPr>
                <w:noProof/>
                <w:lang w:val="en-US"/>
              </w:rPr>
            </w:pPr>
            <w:r w:rsidRPr="00353289">
              <w:rPr>
                <w:noProof/>
                <w:lang w:val="en-US"/>
              </w:rPr>
              <w:t>940</w:t>
            </w:r>
          </w:p>
        </w:tc>
      </w:tr>
      <w:tr w:rsidR="00353289" w:rsidRPr="00353289" w14:paraId="58F8771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70F7C29" w14:textId="77777777" w:rsidR="00353289" w:rsidRPr="00353289" w:rsidRDefault="00353289" w:rsidP="00FD7C5A">
            <w:pPr>
              <w:jc w:val="center"/>
              <w:rPr>
                <w:noProof/>
                <w:lang w:val="en-US"/>
              </w:rPr>
            </w:pPr>
            <w:r w:rsidRPr="00353289">
              <w:rPr>
                <w:noProof/>
                <w:lang w:val="en-US"/>
              </w:rPr>
              <w:t>2250000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81B2FAD" w14:textId="77777777" w:rsidR="00353289" w:rsidRPr="00353289" w:rsidRDefault="00353289" w:rsidP="00FD7C5A">
            <w:pPr>
              <w:jc w:val="center"/>
              <w:rPr>
                <w:noProof/>
                <w:lang w:val="en-US"/>
              </w:rPr>
            </w:pPr>
            <w:r w:rsidRPr="00353289">
              <w:rPr>
                <w:noProof/>
                <w:lang w:val="en-US"/>
              </w:rPr>
              <w:t>57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00C036" w14:textId="77777777" w:rsidR="00353289" w:rsidRPr="00353289" w:rsidRDefault="00353289" w:rsidP="00FD7C5A">
            <w:pPr>
              <w:jc w:val="center"/>
              <w:rPr>
                <w:noProof/>
                <w:lang w:val="en-US"/>
              </w:rPr>
            </w:pPr>
            <w:r w:rsidRPr="00353289">
              <w:rPr>
                <w:noProof/>
                <w:lang w:val="en-US"/>
              </w:rPr>
              <w:t>155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DAB294" w14:textId="77777777" w:rsidR="00353289" w:rsidRPr="00353289" w:rsidRDefault="00353289" w:rsidP="00FD7C5A">
            <w:pPr>
              <w:jc w:val="center"/>
              <w:rPr>
                <w:noProof/>
                <w:lang w:val="en-US"/>
              </w:rPr>
            </w:pPr>
            <w:r w:rsidRPr="00353289">
              <w:rPr>
                <w:noProof/>
                <w:lang w:val="en-US"/>
              </w:rPr>
              <w:t>486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201C53C" w14:textId="77777777" w:rsidR="00353289" w:rsidRPr="00353289" w:rsidRDefault="00353289" w:rsidP="00FD7C5A">
            <w:pPr>
              <w:jc w:val="center"/>
              <w:rPr>
                <w:noProof/>
                <w:lang w:val="en-US"/>
              </w:rPr>
            </w:pPr>
            <w:r w:rsidRPr="00353289">
              <w:rPr>
                <w:noProof/>
                <w:lang w:val="en-US"/>
              </w:rPr>
              <w:t>950</w:t>
            </w:r>
          </w:p>
        </w:tc>
      </w:tr>
      <w:tr w:rsidR="00353289" w:rsidRPr="00353289" w14:paraId="2AB3F7D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EFDCDED" w14:textId="77777777" w:rsidR="00353289" w:rsidRPr="00353289" w:rsidRDefault="00353289" w:rsidP="00FD7C5A">
            <w:pPr>
              <w:jc w:val="center"/>
              <w:rPr>
                <w:noProof/>
                <w:lang w:val="en-US"/>
              </w:rPr>
            </w:pPr>
            <w:r w:rsidRPr="00353289">
              <w:rPr>
                <w:noProof/>
                <w:lang w:val="en-US"/>
              </w:rPr>
              <w:t>2275000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9D1E0C0" w14:textId="77777777" w:rsidR="00353289" w:rsidRPr="00353289" w:rsidRDefault="00353289" w:rsidP="00FD7C5A">
            <w:pPr>
              <w:jc w:val="center"/>
              <w:rPr>
                <w:noProof/>
                <w:lang w:val="en-US"/>
              </w:rPr>
            </w:pPr>
            <w:r w:rsidRPr="00353289">
              <w:rPr>
                <w:noProof/>
                <w:lang w:val="en-US"/>
              </w:rPr>
              <w:t>58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A815EC" w14:textId="77777777" w:rsidR="00353289" w:rsidRPr="00353289" w:rsidRDefault="00353289" w:rsidP="00FD7C5A">
            <w:pPr>
              <w:jc w:val="center"/>
              <w:rPr>
                <w:noProof/>
                <w:lang w:val="en-US"/>
              </w:rPr>
            </w:pPr>
            <w:r w:rsidRPr="00353289">
              <w:rPr>
                <w:noProof/>
                <w:lang w:val="en-US"/>
              </w:rPr>
              <w:t>157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5DAF10" w14:textId="77777777" w:rsidR="00353289" w:rsidRPr="00353289" w:rsidRDefault="00353289" w:rsidP="00FD7C5A">
            <w:pPr>
              <w:jc w:val="center"/>
              <w:rPr>
                <w:noProof/>
                <w:lang w:val="en-US"/>
              </w:rPr>
            </w:pPr>
            <w:r w:rsidRPr="00353289">
              <w:rPr>
                <w:noProof/>
                <w:lang w:val="en-US"/>
              </w:rPr>
              <w:t>491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11D8B9" w14:textId="77777777" w:rsidR="00353289" w:rsidRPr="00353289" w:rsidRDefault="00353289" w:rsidP="00FD7C5A">
            <w:pPr>
              <w:jc w:val="center"/>
              <w:rPr>
                <w:noProof/>
                <w:lang w:val="en-US"/>
              </w:rPr>
            </w:pPr>
            <w:r w:rsidRPr="00353289">
              <w:rPr>
                <w:noProof/>
                <w:lang w:val="en-US"/>
              </w:rPr>
              <w:t>960</w:t>
            </w:r>
          </w:p>
        </w:tc>
      </w:tr>
      <w:tr w:rsidR="00353289" w:rsidRPr="00353289" w14:paraId="58DDB4E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538BE23" w14:textId="77777777" w:rsidR="00353289" w:rsidRPr="00353289" w:rsidRDefault="00353289" w:rsidP="00FD7C5A">
            <w:pPr>
              <w:jc w:val="center"/>
              <w:rPr>
                <w:noProof/>
                <w:lang w:val="en-US"/>
              </w:rPr>
            </w:pPr>
            <w:r w:rsidRPr="00353289">
              <w:rPr>
                <w:noProof/>
                <w:lang w:val="en-US"/>
              </w:rPr>
              <w:t>2300000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E33148" w14:textId="77777777" w:rsidR="00353289" w:rsidRPr="00353289" w:rsidRDefault="00353289" w:rsidP="00FD7C5A">
            <w:pPr>
              <w:jc w:val="center"/>
              <w:rPr>
                <w:noProof/>
                <w:lang w:val="en-US"/>
              </w:rPr>
            </w:pPr>
            <w:r w:rsidRPr="00353289">
              <w:rPr>
                <w:noProof/>
                <w:lang w:val="en-US"/>
              </w:rPr>
              <w:t>58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2E69EED" w14:textId="77777777" w:rsidR="00353289" w:rsidRPr="00353289" w:rsidRDefault="00353289" w:rsidP="00FD7C5A">
            <w:pPr>
              <w:jc w:val="center"/>
              <w:rPr>
                <w:noProof/>
                <w:lang w:val="en-US"/>
              </w:rPr>
            </w:pPr>
            <w:r w:rsidRPr="00353289">
              <w:rPr>
                <w:noProof/>
                <w:lang w:val="en-US"/>
              </w:rPr>
              <w:t>159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6BC908" w14:textId="77777777" w:rsidR="00353289" w:rsidRPr="00353289" w:rsidRDefault="00353289" w:rsidP="00FD7C5A">
            <w:pPr>
              <w:jc w:val="center"/>
              <w:rPr>
                <w:noProof/>
                <w:lang w:val="en-US"/>
              </w:rPr>
            </w:pPr>
            <w:r w:rsidRPr="00353289">
              <w:rPr>
                <w:noProof/>
                <w:lang w:val="en-US"/>
              </w:rPr>
              <w:t>496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0C1711" w14:textId="77777777" w:rsidR="00353289" w:rsidRPr="00353289" w:rsidRDefault="00353289" w:rsidP="00FD7C5A">
            <w:pPr>
              <w:jc w:val="center"/>
              <w:rPr>
                <w:noProof/>
                <w:lang w:val="en-US"/>
              </w:rPr>
            </w:pPr>
            <w:r w:rsidRPr="00353289">
              <w:rPr>
                <w:noProof/>
                <w:lang w:val="en-US"/>
              </w:rPr>
              <w:t>971</w:t>
            </w:r>
          </w:p>
        </w:tc>
      </w:tr>
      <w:tr w:rsidR="00353289" w:rsidRPr="00353289" w14:paraId="1A40941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C70DD13" w14:textId="77777777" w:rsidR="00353289" w:rsidRPr="00353289" w:rsidRDefault="00353289" w:rsidP="00FD7C5A">
            <w:pPr>
              <w:jc w:val="center"/>
              <w:rPr>
                <w:noProof/>
                <w:lang w:val="en-US"/>
              </w:rPr>
            </w:pPr>
            <w:r w:rsidRPr="00353289">
              <w:rPr>
                <w:noProof/>
                <w:lang w:val="en-US"/>
              </w:rPr>
              <w:t>2325000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0DE0ABB" w14:textId="77777777" w:rsidR="00353289" w:rsidRPr="00353289" w:rsidRDefault="00353289" w:rsidP="00FD7C5A">
            <w:pPr>
              <w:jc w:val="center"/>
              <w:rPr>
                <w:noProof/>
                <w:lang w:val="en-US"/>
              </w:rPr>
            </w:pPr>
            <w:r w:rsidRPr="00353289">
              <w:rPr>
                <w:noProof/>
                <w:lang w:val="en-US"/>
              </w:rPr>
              <w:t>59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14E5FD6" w14:textId="77777777" w:rsidR="00353289" w:rsidRPr="00353289" w:rsidRDefault="00353289" w:rsidP="00FD7C5A">
            <w:pPr>
              <w:jc w:val="center"/>
              <w:rPr>
                <w:noProof/>
                <w:lang w:val="en-US"/>
              </w:rPr>
            </w:pPr>
            <w:r w:rsidRPr="00353289">
              <w:rPr>
                <w:noProof/>
                <w:lang w:val="en-US"/>
              </w:rPr>
              <w:t>160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BF3530" w14:textId="77777777" w:rsidR="00353289" w:rsidRPr="00353289" w:rsidRDefault="00353289" w:rsidP="00FD7C5A">
            <w:pPr>
              <w:jc w:val="center"/>
              <w:rPr>
                <w:noProof/>
                <w:lang w:val="en-US"/>
              </w:rPr>
            </w:pPr>
            <w:r w:rsidRPr="00353289">
              <w:rPr>
                <w:noProof/>
                <w:lang w:val="en-US"/>
              </w:rPr>
              <w:t>502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0683EDD" w14:textId="77777777" w:rsidR="00353289" w:rsidRPr="00353289" w:rsidRDefault="00353289" w:rsidP="00FD7C5A">
            <w:pPr>
              <w:jc w:val="center"/>
              <w:rPr>
                <w:noProof/>
                <w:lang w:val="en-US"/>
              </w:rPr>
            </w:pPr>
            <w:r w:rsidRPr="00353289">
              <w:rPr>
                <w:noProof/>
                <w:lang w:val="en-US"/>
              </w:rPr>
              <w:t>981</w:t>
            </w:r>
          </w:p>
        </w:tc>
      </w:tr>
      <w:tr w:rsidR="00353289" w:rsidRPr="00353289" w14:paraId="0A0A2EE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A7D9D68" w14:textId="77777777" w:rsidR="00353289" w:rsidRPr="00353289" w:rsidRDefault="00353289" w:rsidP="00FD7C5A">
            <w:pPr>
              <w:jc w:val="center"/>
              <w:rPr>
                <w:noProof/>
                <w:lang w:val="en-US"/>
              </w:rPr>
            </w:pPr>
            <w:r w:rsidRPr="00353289">
              <w:rPr>
                <w:noProof/>
                <w:lang w:val="en-US"/>
              </w:rPr>
              <w:t>2350000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00C65F8" w14:textId="77777777" w:rsidR="00353289" w:rsidRPr="00353289" w:rsidRDefault="00353289" w:rsidP="00FD7C5A">
            <w:pPr>
              <w:jc w:val="center"/>
              <w:rPr>
                <w:noProof/>
                <w:lang w:val="en-US"/>
              </w:rPr>
            </w:pPr>
            <w:r w:rsidRPr="00353289">
              <w:rPr>
                <w:noProof/>
                <w:lang w:val="en-US"/>
              </w:rPr>
              <w:t>60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6B07DA2" w14:textId="77777777" w:rsidR="00353289" w:rsidRPr="00353289" w:rsidRDefault="00353289" w:rsidP="00FD7C5A">
            <w:pPr>
              <w:jc w:val="center"/>
              <w:rPr>
                <w:noProof/>
                <w:lang w:val="en-US"/>
              </w:rPr>
            </w:pPr>
            <w:r w:rsidRPr="00353289">
              <w:rPr>
                <w:noProof/>
                <w:lang w:val="en-US"/>
              </w:rPr>
              <w:t>162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D0A5F0" w14:textId="77777777" w:rsidR="00353289" w:rsidRPr="00353289" w:rsidRDefault="00353289" w:rsidP="00FD7C5A">
            <w:pPr>
              <w:jc w:val="center"/>
              <w:rPr>
                <w:noProof/>
                <w:lang w:val="en-US"/>
              </w:rPr>
            </w:pPr>
            <w:r w:rsidRPr="00353289">
              <w:rPr>
                <w:noProof/>
                <w:lang w:val="en-US"/>
              </w:rPr>
              <w:t>507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E7ADA01" w14:textId="77777777" w:rsidR="00353289" w:rsidRPr="00353289" w:rsidRDefault="00353289" w:rsidP="00FD7C5A">
            <w:pPr>
              <w:jc w:val="center"/>
              <w:rPr>
                <w:noProof/>
                <w:lang w:val="en-US"/>
              </w:rPr>
            </w:pPr>
            <w:r w:rsidRPr="00353289">
              <w:rPr>
                <w:noProof/>
                <w:lang w:val="en-US"/>
              </w:rPr>
              <w:t>991</w:t>
            </w:r>
          </w:p>
        </w:tc>
      </w:tr>
      <w:tr w:rsidR="00353289" w:rsidRPr="00353289" w14:paraId="4D0F288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3B64C41" w14:textId="77777777" w:rsidR="00353289" w:rsidRPr="00353289" w:rsidRDefault="00353289" w:rsidP="00FD7C5A">
            <w:pPr>
              <w:jc w:val="center"/>
              <w:rPr>
                <w:noProof/>
                <w:lang w:val="en-US"/>
              </w:rPr>
            </w:pPr>
            <w:r w:rsidRPr="00353289">
              <w:rPr>
                <w:noProof/>
                <w:lang w:val="en-US"/>
              </w:rPr>
              <w:t>2375000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3982883" w14:textId="77777777" w:rsidR="00353289" w:rsidRPr="00353289" w:rsidRDefault="00353289" w:rsidP="00FD7C5A">
            <w:pPr>
              <w:jc w:val="center"/>
              <w:rPr>
                <w:noProof/>
                <w:lang w:val="en-US"/>
              </w:rPr>
            </w:pPr>
            <w:r w:rsidRPr="00353289">
              <w:rPr>
                <w:noProof/>
                <w:lang w:val="en-US"/>
              </w:rPr>
              <w:t>60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570DB2" w14:textId="77777777" w:rsidR="00353289" w:rsidRPr="00353289" w:rsidRDefault="00353289" w:rsidP="00FD7C5A">
            <w:pPr>
              <w:jc w:val="center"/>
              <w:rPr>
                <w:noProof/>
                <w:lang w:val="en-US"/>
              </w:rPr>
            </w:pPr>
            <w:r w:rsidRPr="00353289">
              <w:rPr>
                <w:noProof/>
                <w:lang w:val="en-US"/>
              </w:rPr>
              <w:t>163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9B532EB" w14:textId="77777777" w:rsidR="00353289" w:rsidRPr="00353289" w:rsidRDefault="00353289" w:rsidP="00FD7C5A">
            <w:pPr>
              <w:jc w:val="center"/>
              <w:rPr>
                <w:noProof/>
                <w:lang w:val="en-US"/>
              </w:rPr>
            </w:pPr>
            <w:r w:rsidRPr="00353289">
              <w:rPr>
                <w:noProof/>
                <w:lang w:val="en-US"/>
              </w:rPr>
              <w:t>512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6F1F44" w14:textId="77777777" w:rsidR="00353289" w:rsidRPr="00353289" w:rsidRDefault="00353289" w:rsidP="00FD7C5A">
            <w:pPr>
              <w:jc w:val="center"/>
              <w:rPr>
                <w:noProof/>
                <w:lang w:val="en-US"/>
              </w:rPr>
            </w:pPr>
            <w:r w:rsidRPr="00353289">
              <w:rPr>
                <w:noProof/>
                <w:lang w:val="en-US"/>
              </w:rPr>
              <w:t>1001</w:t>
            </w:r>
          </w:p>
        </w:tc>
      </w:tr>
      <w:tr w:rsidR="00353289" w:rsidRPr="00353289" w14:paraId="2C7EBE8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9929F0E" w14:textId="77777777" w:rsidR="00353289" w:rsidRPr="00353289" w:rsidRDefault="00353289" w:rsidP="00FD7C5A">
            <w:pPr>
              <w:jc w:val="center"/>
              <w:rPr>
                <w:noProof/>
                <w:lang w:val="en-US"/>
              </w:rPr>
            </w:pPr>
            <w:r w:rsidRPr="00353289">
              <w:rPr>
                <w:noProof/>
                <w:lang w:val="en-US"/>
              </w:rPr>
              <w:t>2400000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ECB805" w14:textId="77777777" w:rsidR="00353289" w:rsidRPr="00353289" w:rsidRDefault="00353289" w:rsidP="00FD7C5A">
            <w:pPr>
              <w:jc w:val="center"/>
              <w:rPr>
                <w:noProof/>
                <w:lang w:val="en-US"/>
              </w:rPr>
            </w:pPr>
            <w:r w:rsidRPr="00353289">
              <w:rPr>
                <w:noProof/>
                <w:lang w:val="en-US"/>
              </w:rPr>
              <w:t>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5C9326" w14:textId="77777777" w:rsidR="00353289" w:rsidRPr="00353289" w:rsidRDefault="00353289" w:rsidP="00FD7C5A">
            <w:pPr>
              <w:jc w:val="center"/>
              <w:rPr>
                <w:noProof/>
                <w:lang w:val="en-US"/>
              </w:rPr>
            </w:pPr>
            <w:r w:rsidRPr="00353289">
              <w:rPr>
                <w:noProof/>
                <w:lang w:val="en-US"/>
              </w:rPr>
              <w:t>165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685F1E4" w14:textId="77777777" w:rsidR="00353289" w:rsidRPr="00353289" w:rsidRDefault="00353289" w:rsidP="00FD7C5A">
            <w:pPr>
              <w:jc w:val="center"/>
              <w:rPr>
                <w:noProof/>
                <w:lang w:val="en-US"/>
              </w:rPr>
            </w:pPr>
            <w:r w:rsidRPr="00353289">
              <w:rPr>
                <w:noProof/>
                <w:lang w:val="en-US"/>
              </w:rPr>
              <w:t>517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B9DB6E8" w14:textId="77777777" w:rsidR="00353289" w:rsidRPr="00353289" w:rsidRDefault="00353289" w:rsidP="00FD7C5A">
            <w:pPr>
              <w:jc w:val="center"/>
              <w:rPr>
                <w:noProof/>
                <w:lang w:val="en-US"/>
              </w:rPr>
            </w:pPr>
            <w:r w:rsidRPr="00353289">
              <w:rPr>
                <w:noProof/>
                <w:lang w:val="en-US"/>
              </w:rPr>
              <w:t>1012</w:t>
            </w:r>
          </w:p>
        </w:tc>
      </w:tr>
      <w:tr w:rsidR="00353289" w:rsidRPr="00353289" w14:paraId="4FBF9C3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55FBECC" w14:textId="77777777" w:rsidR="00353289" w:rsidRPr="00353289" w:rsidRDefault="00353289" w:rsidP="00FD7C5A">
            <w:pPr>
              <w:jc w:val="center"/>
              <w:rPr>
                <w:noProof/>
                <w:lang w:val="en-US"/>
              </w:rPr>
            </w:pPr>
            <w:r w:rsidRPr="00353289">
              <w:rPr>
                <w:noProof/>
                <w:lang w:val="en-US"/>
              </w:rPr>
              <w:t>2425000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2760B8" w14:textId="77777777" w:rsidR="00353289" w:rsidRPr="00353289" w:rsidRDefault="00353289" w:rsidP="00FD7C5A">
            <w:pPr>
              <w:jc w:val="center"/>
              <w:rPr>
                <w:noProof/>
                <w:lang w:val="en-US"/>
              </w:rPr>
            </w:pPr>
            <w:r w:rsidRPr="00353289">
              <w:rPr>
                <w:noProof/>
                <w:lang w:val="en-US"/>
              </w:rPr>
              <w:t>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B626B2" w14:textId="77777777" w:rsidR="00353289" w:rsidRPr="00353289" w:rsidRDefault="00353289" w:rsidP="00FD7C5A">
            <w:pPr>
              <w:jc w:val="center"/>
              <w:rPr>
                <w:noProof/>
                <w:lang w:val="en-US"/>
              </w:rPr>
            </w:pPr>
            <w:r w:rsidRPr="00353289">
              <w:rPr>
                <w:noProof/>
                <w:lang w:val="en-US"/>
              </w:rPr>
              <w:t>167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0F748D1" w14:textId="77777777" w:rsidR="00353289" w:rsidRPr="00353289" w:rsidRDefault="00353289" w:rsidP="00FD7C5A">
            <w:pPr>
              <w:jc w:val="center"/>
              <w:rPr>
                <w:noProof/>
                <w:lang w:val="en-US"/>
              </w:rPr>
            </w:pPr>
            <w:r w:rsidRPr="00353289">
              <w:rPr>
                <w:noProof/>
                <w:lang w:val="en-US"/>
              </w:rPr>
              <w:t>522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9B13EB5" w14:textId="77777777" w:rsidR="00353289" w:rsidRPr="00353289" w:rsidRDefault="00353289" w:rsidP="00FD7C5A">
            <w:pPr>
              <w:jc w:val="center"/>
              <w:rPr>
                <w:noProof/>
                <w:lang w:val="en-US"/>
              </w:rPr>
            </w:pPr>
            <w:r w:rsidRPr="00353289">
              <w:rPr>
                <w:noProof/>
                <w:lang w:val="en-US"/>
              </w:rPr>
              <w:t>1022</w:t>
            </w:r>
          </w:p>
        </w:tc>
      </w:tr>
      <w:tr w:rsidR="00353289" w:rsidRPr="00353289" w14:paraId="2020B91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4D8CA7E" w14:textId="77777777" w:rsidR="00353289" w:rsidRPr="00353289" w:rsidRDefault="00353289" w:rsidP="00FD7C5A">
            <w:pPr>
              <w:jc w:val="center"/>
              <w:rPr>
                <w:noProof/>
                <w:lang w:val="en-US"/>
              </w:rPr>
            </w:pPr>
            <w:r w:rsidRPr="00353289">
              <w:rPr>
                <w:noProof/>
                <w:lang w:val="en-US"/>
              </w:rPr>
              <w:t>2450000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BDCF574" w14:textId="77777777" w:rsidR="00353289" w:rsidRPr="00353289" w:rsidRDefault="00353289" w:rsidP="00FD7C5A">
            <w:pPr>
              <w:jc w:val="center"/>
              <w:rPr>
                <w:noProof/>
                <w:lang w:val="en-US"/>
              </w:rPr>
            </w:pPr>
            <w:r w:rsidRPr="00353289">
              <w:rPr>
                <w:noProof/>
                <w:lang w:val="en-US"/>
              </w:rPr>
              <w:t>62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C12707" w14:textId="77777777" w:rsidR="00353289" w:rsidRPr="00353289" w:rsidRDefault="00353289" w:rsidP="00FD7C5A">
            <w:pPr>
              <w:jc w:val="center"/>
              <w:rPr>
                <w:noProof/>
                <w:lang w:val="en-US"/>
              </w:rPr>
            </w:pPr>
            <w:r w:rsidRPr="00353289">
              <w:rPr>
                <w:noProof/>
                <w:lang w:val="en-US"/>
              </w:rPr>
              <w:t>168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B0300C0" w14:textId="77777777" w:rsidR="00353289" w:rsidRPr="00353289" w:rsidRDefault="00353289" w:rsidP="00FD7C5A">
            <w:pPr>
              <w:jc w:val="center"/>
              <w:rPr>
                <w:noProof/>
                <w:lang w:val="en-US"/>
              </w:rPr>
            </w:pPr>
            <w:r w:rsidRPr="00353289">
              <w:rPr>
                <w:noProof/>
                <w:lang w:val="en-US"/>
              </w:rPr>
              <w:t>528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408AFC" w14:textId="77777777" w:rsidR="00353289" w:rsidRPr="00353289" w:rsidRDefault="00353289" w:rsidP="00FD7C5A">
            <w:pPr>
              <w:jc w:val="center"/>
              <w:rPr>
                <w:noProof/>
                <w:lang w:val="en-US"/>
              </w:rPr>
            </w:pPr>
            <w:r w:rsidRPr="00353289">
              <w:rPr>
                <w:noProof/>
                <w:lang w:val="en-US"/>
              </w:rPr>
              <w:t>1032</w:t>
            </w:r>
          </w:p>
        </w:tc>
      </w:tr>
      <w:tr w:rsidR="00353289" w:rsidRPr="00353289" w14:paraId="5A261BF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2699581" w14:textId="77777777" w:rsidR="00353289" w:rsidRPr="00353289" w:rsidRDefault="00353289" w:rsidP="00FD7C5A">
            <w:pPr>
              <w:jc w:val="center"/>
              <w:rPr>
                <w:noProof/>
                <w:lang w:val="en-US"/>
              </w:rPr>
            </w:pPr>
            <w:r w:rsidRPr="00353289">
              <w:rPr>
                <w:noProof/>
                <w:lang w:val="en-US"/>
              </w:rPr>
              <w:t>2475000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9929CA" w14:textId="77777777" w:rsidR="00353289" w:rsidRPr="00353289" w:rsidRDefault="00353289" w:rsidP="00FD7C5A">
            <w:pPr>
              <w:jc w:val="center"/>
              <w:rPr>
                <w:noProof/>
                <w:lang w:val="en-US"/>
              </w:rPr>
            </w:pPr>
            <w:r w:rsidRPr="00353289">
              <w:rPr>
                <w:noProof/>
                <w:lang w:val="en-US"/>
              </w:rPr>
              <w:t>62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E4FF80" w14:textId="77777777" w:rsidR="00353289" w:rsidRPr="00353289" w:rsidRDefault="00353289" w:rsidP="00FD7C5A">
            <w:pPr>
              <w:jc w:val="center"/>
              <w:rPr>
                <w:noProof/>
                <w:lang w:val="en-US"/>
              </w:rPr>
            </w:pPr>
            <w:r w:rsidRPr="00353289">
              <w:rPr>
                <w:noProof/>
                <w:lang w:val="en-US"/>
              </w:rPr>
              <w:t>170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2AB887" w14:textId="77777777" w:rsidR="00353289" w:rsidRPr="00353289" w:rsidRDefault="00353289" w:rsidP="00FD7C5A">
            <w:pPr>
              <w:jc w:val="center"/>
              <w:rPr>
                <w:noProof/>
                <w:lang w:val="en-US"/>
              </w:rPr>
            </w:pPr>
            <w:r w:rsidRPr="00353289">
              <w:rPr>
                <w:noProof/>
                <w:lang w:val="en-US"/>
              </w:rPr>
              <w:t>533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F5E385" w14:textId="77777777" w:rsidR="00353289" w:rsidRPr="00353289" w:rsidRDefault="00353289" w:rsidP="00FD7C5A">
            <w:pPr>
              <w:jc w:val="center"/>
              <w:rPr>
                <w:noProof/>
                <w:lang w:val="en-US"/>
              </w:rPr>
            </w:pPr>
            <w:r w:rsidRPr="00353289">
              <w:rPr>
                <w:noProof/>
                <w:lang w:val="en-US"/>
              </w:rPr>
              <w:t>1043</w:t>
            </w:r>
          </w:p>
        </w:tc>
      </w:tr>
      <w:tr w:rsidR="00353289" w:rsidRPr="00353289" w14:paraId="02FFE6F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30AAFFE" w14:textId="77777777" w:rsidR="00353289" w:rsidRPr="00353289" w:rsidRDefault="00353289" w:rsidP="00FD7C5A">
            <w:pPr>
              <w:jc w:val="center"/>
              <w:rPr>
                <w:noProof/>
                <w:lang w:val="en-US"/>
              </w:rPr>
            </w:pPr>
            <w:r w:rsidRPr="00353289">
              <w:rPr>
                <w:noProof/>
                <w:lang w:val="en-US"/>
              </w:rPr>
              <w:t>2500000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0E42AB" w14:textId="77777777" w:rsidR="00353289" w:rsidRPr="00353289" w:rsidRDefault="00353289" w:rsidP="00FD7C5A">
            <w:pPr>
              <w:jc w:val="center"/>
              <w:rPr>
                <w:noProof/>
                <w:lang w:val="en-US"/>
              </w:rPr>
            </w:pPr>
            <w:r w:rsidRPr="00353289">
              <w:rPr>
                <w:noProof/>
                <w:lang w:val="en-US"/>
              </w:rPr>
              <w:t>63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207815" w14:textId="77777777" w:rsidR="00353289" w:rsidRPr="00353289" w:rsidRDefault="00353289" w:rsidP="00FD7C5A">
            <w:pPr>
              <w:jc w:val="center"/>
              <w:rPr>
                <w:noProof/>
                <w:lang w:val="en-US"/>
              </w:rPr>
            </w:pPr>
            <w:r w:rsidRPr="00353289">
              <w:rPr>
                <w:noProof/>
                <w:lang w:val="en-US"/>
              </w:rPr>
              <w:t>171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ABA5EE" w14:textId="77777777" w:rsidR="00353289" w:rsidRPr="00353289" w:rsidRDefault="00353289" w:rsidP="00FD7C5A">
            <w:pPr>
              <w:jc w:val="center"/>
              <w:rPr>
                <w:noProof/>
                <w:lang w:val="en-US"/>
              </w:rPr>
            </w:pPr>
            <w:r w:rsidRPr="00353289">
              <w:rPr>
                <w:noProof/>
                <w:lang w:val="en-US"/>
              </w:rPr>
              <w:t>538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096F4F" w14:textId="77777777" w:rsidR="00353289" w:rsidRPr="00353289" w:rsidRDefault="00353289" w:rsidP="00FD7C5A">
            <w:pPr>
              <w:jc w:val="center"/>
              <w:rPr>
                <w:noProof/>
                <w:lang w:val="en-US"/>
              </w:rPr>
            </w:pPr>
            <w:r w:rsidRPr="00353289">
              <w:rPr>
                <w:noProof/>
                <w:lang w:val="en-US"/>
              </w:rPr>
              <w:t>1053</w:t>
            </w:r>
          </w:p>
        </w:tc>
      </w:tr>
      <w:tr w:rsidR="00353289" w:rsidRPr="00353289" w14:paraId="0F07B42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E4D6814" w14:textId="77777777" w:rsidR="00353289" w:rsidRPr="00353289" w:rsidRDefault="00353289" w:rsidP="00FD7C5A">
            <w:pPr>
              <w:jc w:val="center"/>
              <w:rPr>
                <w:noProof/>
                <w:lang w:val="en-US"/>
              </w:rPr>
            </w:pPr>
            <w:r w:rsidRPr="00353289">
              <w:rPr>
                <w:noProof/>
                <w:lang w:val="en-US"/>
              </w:rPr>
              <w:t>2525000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9E9DE2" w14:textId="77777777" w:rsidR="00353289" w:rsidRPr="00353289" w:rsidRDefault="00353289" w:rsidP="00FD7C5A">
            <w:pPr>
              <w:jc w:val="center"/>
              <w:rPr>
                <w:noProof/>
                <w:lang w:val="en-US"/>
              </w:rPr>
            </w:pPr>
            <w:r w:rsidRPr="00353289">
              <w:rPr>
                <w:noProof/>
                <w:lang w:val="en-US"/>
              </w:rPr>
              <w:t>63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1BD70B" w14:textId="77777777" w:rsidR="00353289" w:rsidRPr="00353289" w:rsidRDefault="00353289" w:rsidP="00FD7C5A">
            <w:pPr>
              <w:jc w:val="center"/>
              <w:rPr>
                <w:noProof/>
                <w:lang w:val="en-US"/>
              </w:rPr>
            </w:pPr>
            <w:r w:rsidRPr="00353289">
              <w:rPr>
                <w:noProof/>
                <w:lang w:val="en-US"/>
              </w:rPr>
              <w:t>173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15A912" w14:textId="77777777" w:rsidR="00353289" w:rsidRPr="00353289" w:rsidRDefault="00353289" w:rsidP="00FD7C5A">
            <w:pPr>
              <w:jc w:val="center"/>
              <w:rPr>
                <w:noProof/>
                <w:lang w:val="en-US"/>
              </w:rPr>
            </w:pPr>
            <w:r w:rsidRPr="00353289">
              <w:rPr>
                <w:noProof/>
                <w:lang w:val="en-US"/>
              </w:rPr>
              <w:t>543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03FCD8" w14:textId="77777777" w:rsidR="00353289" w:rsidRPr="00353289" w:rsidRDefault="00353289" w:rsidP="00FD7C5A">
            <w:pPr>
              <w:jc w:val="center"/>
              <w:rPr>
                <w:noProof/>
                <w:lang w:val="en-US"/>
              </w:rPr>
            </w:pPr>
            <w:r w:rsidRPr="00353289">
              <w:rPr>
                <w:noProof/>
                <w:lang w:val="en-US"/>
              </w:rPr>
              <w:t>1063</w:t>
            </w:r>
          </w:p>
        </w:tc>
      </w:tr>
      <w:tr w:rsidR="00353289" w:rsidRPr="00353289" w14:paraId="0AA1227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595F84E" w14:textId="77777777" w:rsidR="00353289" w:rsidRPr="00353289" w:rsidRDefault="00353289" w:rsidP="00FD7C5A">
            <w:pPr>
              <w:jc w:val="center"/>
              <w:rPr>
                <w:noProof/>
                <w:lang w:val="en-US"/>
              </w:rPr>
            </w:pPr>
            <w:r w:rsidRPr="00353289">
              <w:rPr>
                <w:noProof/>
                <w:lang w:val="en-US"/>
              </w:rPr>
              <w:t>2550000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63A984" w14:textId="77777777" w:rsidR="00353289" w:rsidRPr="00353289" w:rsidRDefault="00353289" w:rsidP="00FD7C5A">
            <w:pPr>
              <w:jc w:val="center"/>
              <w:rPr>
                <w:noProof/>
                <w:lang w:val="en-US"/>
              </w:rPr>
            </w:pPr>
            <w:r w:rsidRPr="00353289">
              <w:rPr>
                <w:noProof/>
                <w:lang w:val="en-US"/>
              </w:rPr>
              <w:t>64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6B1D58" w14:textId="77777777" w:rsidR="00353289" w:rsidRPr="00353289" w:rsidRDefault="00353289" w:rsidP="00FD7C5A">
            <w:pPr>
              <w:jc w:val="center"/>
              <w:rPr>
                <w:noProof/>
                <w:lang w:val="en-US"/>
              </w:rPr>
            </w:pPr>
            <w:r w:rsidRPr="00353289">
              <w:rPr>
                <w:noProof/>
                <w:lang w:val="en-US"/>
              </w:rPr>
              <w:t>175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51A47F" w14:textId="77777777" w:rsidR="00353289" w:rsidRPr="00353289" w:rsidRDefault="00353289" w:rsidP="00FD7C5A">
            <w:pPr>
              <w:jc w:val="center"/>
              <w:rPr>
                <w:noProof/>
                <w:lang w:val="en-US"/>
              </w:rPr>
            </w:pPr>
            <w:r w:rsidRPr="00353289">
              <w:rPr>
                <w:noProof/>
                <w:lang w:val="en-US"/>
              </w:rPr>
              <w:t>548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20426C" w14:textId="77777777" w:rsidR="00353289" w:rsidRPr="00353289" w:rsidRDefault="00353289" w:rsidP="00FD7C5A">
            <w:pPr>
              <w:jc w:val="center"/>
              <w:rPr>
                <w:noProof/>
                <w:lang w:val="en-US"/>
              </w:rPr>
            </w:pPr>
            <w:r w:rsidRPr="00353289">
              <w:rPr>
                <w:noProof/>
                <w:lang w:val="en-US"/>
              </w:rPr>
              <w:t>1073</w:t>
            </w:r>
          </w:p>
        </w:tc>
      </w:tr>
      <w:tr w:rsidR="00353289" w:rsidRPr="00353289" w14:paraId="37E145D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2B42B63" w14:textId="77777777" w:rsidR="00353289" w:rsidRPr="00353289" w:rsidRDefault="00353289" w:rsidP="00FD7C5A">
            <w:pPr>
              <w:jc w:val="center"/>
              <w:rPr>
                <w:noProof/>
                <w:lang w:val="en-US"/>
              </w:rPr>
            </w:pPr>
            <w:r w:rsidRPr="00353289">
              <w:rPr>
                <w:noProof/>
                <w:lang w:val="en-US"/>
              </w:rPr>
              <w:t>2575000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F14DFB" w14:textId="77777777" w:rsidR="00353289" w:rsidRPr="00353289" w:rsidRDefault="00353289" w:rsidP="00FD7C5A">
            <w:pPr>
              <w:jc w:val="center"/>
              <w:rPr>
                <w:noProof/>
                <w:lang w:val="en-US"/>
              </w:rPr>
            </w:pPr>
            <w:r w:rsidRPr="00353289">
              <w:rPr>
                <w:noProof/>
                <w:lang w:val="en-US"/>
              </w:rPr>
              <w:t>65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84967EF" w14:textId="77777777" w:rsidR="00353289" w:rsidRPr="00353289" w:rsidRDefault="00353289" w:rsidP="00FD7C5A">
            <w:pPr>
              <w:jc w:val="center"/>
              <w:rPr>
                <w:noProof/>
                <w:lang w:val="en-US"/>
              </w:rPr>
            </w:pPr>
            <w:r w:rsidRPr="00353289">
              <w:rPr>
                <w:noProof/>
                <w:lang w:val="en-US"/>
              </w:rPr>
              <w:t>176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24F5D2" w14:textId="77777777" w:rsidR="00353289" w:rsidRPr="00353289" w:rsidRDefault="00353289" w:rsidP="00FD7C5A">
            <w:pPr>
              <w:jc w:val="center"/>
              <w:rPr>
                <w:noProof/>
                <w:lang w:val="en-US"/>
              </w:rPr>
            </w:pPr>
            <w:r w:rsidRPr="00353289">
              <w:rPr>
                <w:noProof/>
                <w:lang w:val="en-US"/>
              </w:rPr>
              <w:t>553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F74364" w14:textId="77777777" w:rsidR="00353289" w:rsidRPr="00353289" w:rsidRDefault="00353289" w:rsidP="00FD7C5A">
            <w:pPr>
              <w:jc w:val="center"/>
              <w:rPr>
                <w:noProof/>
                <w:lang w:val="en-US"/>
              </w:rPr>
            </w:pPr>
            <w:r w:rsidRPr="00353289">
              <w:rPr>
                <w:noProof/>
                <w:lang w:val="en-US"/>
              </w:rPr>
              <w:t>1084</w:t>
            </w:r>
          </w:p>
        </w:tc>
      </w:tr>
      <w:tr w:rsidR="00353289" w:rsidRPr="00353289" w14:paraId="7E85544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84051BE" w14:textId="77777777" w:rsidR="00353289" w:rsidRPr="00353289" w:rsidRDefault="00353289" w:rsidP="00FD7C5A">
            <w:pPr>
              <w:jc w:val="center"/>
              <w:rPr>
                <w:noProof/>
                <w:lang w:val="en-US"/>
              </w:rPr>
            </w:pPr>
            <w:r w:rsidRPr="00353289">
              <w:rPr>
                <w:noProof/>
                <w:lang w:val="en-US"/>
              </w:rPr>
              <w:t>2600000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8CD8AA" w14:textId="77777777" w:rsidR="00353289" w:rsidRPr="00353289" w:rsidRDefault="00353289" w:rsidP="00FD7C5A">
            <w:pPr>
              <w:jc w:val="center"/>
              <w:rPr>
                <w:noProof/>
                <w:lang w:val="en-US"/>
              </w:rPr>
            </w:pPr>
            <w:r w:rsidRPr="00353289">
              <w:rPr>
                <w:noProof/>
                <w:lang w:val="en-US"/>
              </w:rPr>
              <w:t>65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60C826" w14:textId="77777777" w:rsidR="00353289" w:rsidRPr="00353289" w:rsidRDefault="00353289" w:rsidP="00FD7C5A">
            <w:pPr>
              <w:jc w:val="center"/>
              <w:rPr>
                <w:noProof/>
                <w:lang w:val="en-US"/>
              </w:rPr>
            </w:pPr>
            <w:r w:rsidRPr="00353289">
              <w:rPr>
                <w:noProof/>
                <w:lang w:val="en-US"/>
              </w:rPr>
              <w:t>178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EB4435" w14:textId="77777777" w:rsidR="00353289" w:rsidRPr="00353289" w:rsidRDefault="00353289" w:rsidP="00FD7C5A">
            <w:pPr>
              <w:jc w:val="center"/>
              <w:rPr>
                <w:noProof/>
                <w:lang w:val="en-US"/>
              </w:rPr>
            </w:pPr>
            <w:r w:rsidRPr="00353289">
              <w:rPr>
                <w:noProof/>
                <w:lang w:val="en-US"/>
              </w:rPr>
              <w:t>559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A45609" w14:textId="77777777" w:rsidR="00353289" w:rsidRPr="00353289" w:rsidRDefault="00353289" w:rsidP="00FD7C5A">
            <w:pPr>
              <w:jc w:val="center"/>
              <w:rPr>
                <w:noProof/>
                <w:lang w:val="en-US"/>
              </w:rPr>
            </w:pPr>
            <w:r w:rsidRPr="00353289">
              <w:rPr>
                <w:noProof/>
                <w:lang w:val="en-US"/>
              </w:rPr>
              <w:t>1094</w:t>
            </w:r>
          </w:p>
        </w:tc>
      </w:tr>
      <w:tr w:rsidR="00353289" w:rsidRPr="00353289" w14:paraId="72B9AFE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BFE62A2" w14:textId="77777777" w:rsidR="00353289" w:rsidRPr="00353289" w:rsidRDefault="00353289" w:rsidP="00FD7C5A">
            <w:pPr>
              <w:jc w:val="center"/>
              <w:rPr>
                <w:noProof/>
                <w:lang w:val="en-US"/>
              </w:rPr>
            </w:pPr>
            <w:r w:rsidRPr="00353289">
              <w:rPr>
                <w:noProof/>
                <w:lang w:val="en-US"/>
              </w:rPr>
              <w:t>2625000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1AC807" w14:textId="77777777" w:rsidR="00353289" w:rsidRPr="00353289" w:rsidRDefault="00353289" w:rsidP="00FD7C5A">
            <w:pPr>
              <w:jc w:val="center"/>
              <w:rPr>
                <w:noProof/>
                <w:lang w:val="en-US"/>
              </w:rPr>
            </w:pPr>
            <w:r w:rsidRPr="00353289">
              <w:rPr>
                <w:noProof/>
                <w:lang w:val="en-US"/>
              </w:rPr>
              <w:t>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7892F4" w14:textId="77777777" w:rsidR="00353289" w:rsidRPr="00353289" w:rsidRDefault="00353289" w:rsidP="00FD7C5A">
            <w:pPr>
              <w:jc w:val="center"/>
              <w:rPr>
                <w:noProof/>
                <w:lang w:val="en-US"/>
              </w:rPr>
            </w:pPr>
            <w:r w:rsidRPr="00353289">
              <w:rPr>
                <w:noProof/>
                <w:lang w:val="en-US"/>
              </w:rPr>
              <w:t>179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3AA6F62" w14:textId="77777777" w:rsidR="00353289" w:rsidRPr="00353289" w:rsidRDefault="00353289" w:rsidP="00FD7C5A">
            <w:pPr>
              <w:jc w:val="center"/>
              <w:rPr>
                <w:noProof/>
                <w:lang w:val="en-US"/>
              </w:rPr>
            </w:pPr>
            <w:r w:rsidRPr="00353289">
              <w:rPr>
                <w:noProof/>
                <w:lang w:val="en-US"/>
              </w:rPr>
              <w:t>564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7FED27" w14:textId="77777777" w:rsidR="00353289" w:rsidRPr="00353289" w:rsidRDefault="00353289" w:rsidP="00FD7C5A">
            <w:pPr>
              <w:jc w:val="center"/>
              <w:rPr>
                <w:noProof/>
                <w:lang w:val="en-US"/>
              </w:rPr>
            </w:pPr>
            <w:r w:rsidRPr="00353289">
              <w:rPr>
                <w:noProof/>
                <w:lang w:val="en-US"/>
              </w:rPr>
              <w:t>1104</w:t>
            </w:r>
          </w:p>
        </w:tc>
      </w:tr>
      <w:tr w:rsidR="00353289" w:rsidRPr="00353289" w14:paraId="599EA36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89D4C37" w14:textId="77777777" w:rsidR="00353289" w:rsidRPr="00353289" w:rsidRDefault="00353289" w:rsidP="00FD7C5A">
            <w:pPr>
              <w:jc w:val="center"/>
              <w:rPr>
                <w:noProof/>
                <w:lang w:val="en-US"/>
              </w:rPr>
            </w:pPr>
            <w:r w:rsidRPr="00353289">
              <w:rPr>
                <w:noProof/>
                <w:lang w:val="en-US"/>
              </w:rPr>
              <w:t>2650000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81AF07" w14:textId="77777777" w:rsidR="00353289" w:rsidRPr="00353289" w:rsidRDefault="00353289" w:rsidP="00FD7C5A">
            <w:pPr>
              <w:jc w:val="center"/>
              <w:rPr>
                <w:noProof/>
                <w:lang w:val="en-US"/>
              </w:rPr>
            </w:pPr>
            <w:r w:rsidRPr="00353289">
              <w:rPr>
                <w:noProof/>
                <w:lang w:val="en-US"/>
              </w:rPr>
              <w:t>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B24593C" w14:textId="77777777" w:rsidR="00353289" w:rsidRPr="00353289" w:rsidRDefault="00353289" w:rsidP="00FD7C5A">
            <w:pPr>
              <w:jc w:val="center"/>
              <w:rPr>
                <w:noProof/>
                <w:lang w:val="en-US"/>
              </w:rPr>
            </w:pPr>
            <w:r w:rsidRPr="00353289">
              <w:rPr>
                <w:noProof/>
                <w:lang w:val="en-US"/>
              </w:rPr>
              <w:t>181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804DC1" w14:textId="77777777" w:rsidR="00353289" w:rsidRPr="00353289" w:rsidRDefault="00353289" w:rsidP="00FD7C5A">
            <w:pPr>
              <w:jc w:val="center"/>
              <w:rPr>
                <w:noProof/>
                <w:lang w:val="en-US"/>
              </w:rPr>
            </w:pPr>
            <w:r w:rsidRPr="00353289">
              <w:rPr>
                <w:noProof/>
                <w:lang w:val="en-US"/>
              </w:rPr>
              <w:t>569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33C1CD" w14:textId="77777777" w:rsidR="00353289" w:rsidRPr="00353289" w:rsidRDefault="00353289" w:rsidP="00FD7C5A">
            <w:pPr>
              <w:jc w:val="center"/>
              <w:rPr>
                <w:noProof/>
                <w:lang w:val="en-US"/>
              </w:rPr>
            </w:pPr>
            <w:r w:rsidRPr="00353289">
              <w:rPr>
                <w:noProof/>
                <w:lang w:val="en-US"/>
              </w:rPr>
              <w:t>1114</w:t>
            </w:r>
          </w:p>
        </w:tc>
      </w:tr>
      <w:tr w:rsidR="00353289" w:rsidRPr="00353289" w14:paraId="3D6FCE8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5EF564C" w14:textId="77777777" w:rsidR="00353289" w:rsidRPr="00353289" w:rsidRDefault="00353289" w:rsidP="00FD7C5A">
            <w:pPr>
              <w:jc w:val="center"/>
              <w:rPr>
                <w:noProof/>
                <w:lang w:val="en-US"/>
              </w:rPr>
            </w:pPr>
            <w:r w:rsidRPr="00353289">
              <w:rPr>
                <w:noProof/>
                <w:lang w:val="en-US"/>
              </w:rPr>
              <w:t>2675000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CE7E12" w14:textId="77777777" w:rsidR="00353289" w:rsidRPr="00353289" w:rsidRDefault="00353289" w:rsidP="00FD7C5A">
            <w:pPr>
              <w:jc w:val="center"/>
              <w:rPr>
                <w:noProof/>
                <w:lang w:val="en-US"/>
              </w:rPr>
            </w:pPr>
            <w:r w:rsidRPr="00353289">
              <w:rPr>
                <w:noProof/>
                <w:lang w:val="en-US"/>
              </w:rPr>
              <w:t>67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C757EC" w14:textId="77777777" w:rsidR="00353289" w:rsidRPr="00353289" w:rsidRDefault="00353289" w:rsidP="00FD7C5A">
            <w:pPr>
              <w:jc w:val="center"/>
              <w:rPr>
                <w:noProof/>
                <w:lang w:val="en-US"/>
              </w:rPr>
            </w:pPr>
            <w:r w:rsidRPr="00353289">
              <w:rPr>
                <w:noProof/>
                <w:lang w:val="en-US"/>
              </w:rPr>
              <w:t>183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84DB58" w14:textId="77777777" w:rsidR="00353289" w:rsidRPr="00353289" w:rsidRDefault="00353289" w:rsidP="00FD7C5A">
            <w:pPr>
              <w:jc w:val="center"/>
              <w:rPr>
                <w:noProof/>
                <w:lang w:val="en-US"/>
              </w:rPr>
            </w:pPr>
            <w:r w:rsidRPr="00353289">
              <w:rPr>
                <w:noProof/>
                <w:lang w:val="en-US"/>
              </w:rPr>
              <w:t>574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DF73F1" w14:textId="77777777" w:rsidR="00353289" w:rsidRPr="00353289" w:rsidRDefault="00353289" w:rsidP="00FD7C5A">
            <w:pPr>
              <w:jc w:val="center"/>
              <w:rPr>
                <w:noProof/>
                <w:lang w:val="en-US"/>
              </w:rPr>
            </w:pPr>
            <w:r w:rsidRPr="00353289">
              <w:rPr>
                <w:noProof/>
                <w:lang w:val="en-US"/>
              </w:rPr>
              <w:t>1125</w:t>
            </w:r>
          </w:p>
        </w:tc>
      </w:tr>
      <w:tr w:rsidR="00353289" w:rsidRPr="00353289" w14:paraId="6ECF413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551D833" w14:textId="77777777" w:rsidR="00353289" w:rsidRPr="00353289" w:rsidRDefault="00353289" w:rsidP="00FD7C5A">
            <w:pPr>
              <w:jc w:val="center"/>
              <w:rPr>
                <w:noProof/>
                <w:lang w:val="en-US"/>
              </w:rPr>
            </w:pPr>
            <w:r w:rsidRPr="00353289">
              <w:rPr>
                <w:noProof/>
                <w:lang w:val="en-US"/>
              </w:rPr>
              <w:t>2700000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DFCBE2" w14:textId="77777777" w:rsidR="00353289" w:rsidRPr="00353289" w:rsidRDefault="00353289" w:rsidP="00FD7C5A">
            <w:pPr>
              <w:jc w:val="center"/>
              <w:rPr>
                <w:noProof/>
                <w:lang w:val="en-US"/>
              </w:rPr>
            </w:pPr>
            <w:r w:rsidRPr="00353289">
              <w:rPr>
                <w:noProof/>
                <w:lang w:val="en-US"/>
              </w:rPr>
              <w:t>67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9D6F26" w14:textId="77777777" w:rsidR="00353289" w:rsidRPr="00353289" w:rsidRDefault="00353289" w:rsidP="00FD7C5A">
            <w:pPr>
              <w:jc w:val="center"/>
              <w:rPr>
                <w:noProof/>
                <w:lang w:val="en-US"/>
              </w:rPr>
            </w:pPr>
            <w:r w:rsidRPr="00353289">
              <w:rPr>
                <w:noProof/>
                <w:lang w:val="en-US"/>
              </w:rPr>
              <w:t>184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BDDAAD" w14:textId="77777777" w:rsidR="00353289" w:rsidRPr="00353289" w:rsidRDefault="00353289" w:rsidP="00FD7C5A">
            <w:pPr>
              <w:jc w:val="center"/>
              <w:rPr>
                <w:noProof/>
                <w:lang w:val="en-US"/>
              </w:rPr>
            </w:pPr>
            <w:r w:rsidRPr="00353289">
              <w:rPr>
                <w:noProof/>
                <w:lang w:val="en-US"/>
              </w:rPr>
              <w:t>579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7AD877" w14:textId="77777777" w:rsidR="00353289" w:rsidRPr="00353289" w:rsidRDefault="00353289" w:rsidP="00FD7C5A">
            <w:pPr>
              <w:jc w:val="center"/>
              <w:rPr>
                <w:noProof/>
                <w:lang w:val="en-US"/>
              </w:rPr>
            </w:pPr>
            <w:r w:rsidRPr="00353289">
              <w:rPr>
                <w:noProof/>
                <w:lang w:val="en-US"/>
              </w:rPr>
              <w:t>1135</w:t>
            </w:r>
          </w:p>
        </w:tc>
      </w:tr>
      <w:tr w:rsidR="00353289" w:rsidRPr="00353289" w14:paraId="4411464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005E214" w14:textId="77777777" w:rsidR="00353289" w:rsidRPr="00353289" w:rsidRDefault="00353289" w:rsidP="00FD7C5A">
            <w:pPr>
              <w:jc w:val="center"/>
              <w:rPr>
                <w:noProof/>
                <w:lang w:val="en-US"/>
              </w:rPr>
            </w:pPr>
            <w:r w:rsidRPr="00353289">
              <w:rPr>
                <w:noProof/>
                <w:lang w:val="en-US"/>
              </w:rPr>
              <w:t>2725000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BEDFED" w14:textId="77777777" w:rsidR="00353289" w:rsidRPr="00353289" w:rsidRDefault="00353289" w:rsidP="00FD7C5A">
            <w:pPr>
              <w:jc w:val="center"/>
              <w:rPr>
                <w:noProof/>
                <w:lang w:val="en-US"/>
              </w:rPr>
            </w:pPr>
            <w:r w:rsidRPr="00353289">
              <w:rPr>
                <w:noProof/>
                <w:lang w:val="en-US"/>
              </w:rPr>
              <w:t>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A14596" w14:textId="77777777" w:rsidR="00353289" w:rsidRPr="00353289" w:rsidRDefault="00353289" w:rsidP="00FD7C5A">
            <w:pPr>
              <w:jc w:val="center"/>
              <w:rPr>
                <w:noProof/>
                <w:lang w:val="en-US"/>
              </w:rPr>
            </w:pPr>
            <w:r w:rsidRPr="00353289">
              <w:rPr>
                <w:noProof/>
                <w:lang w:val="en-US"/>
              </w:rPr>
              <w:t>186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F77811" w14:textId="77777777" w:rsidR="00353289" w:rsidRPr="00353289" w:rsidRDefault="00353289" w:rsidP="00FD7C5A">
            <w:pPr>
              <w:jc w:val="center"/>
              <w:rPr>
                <w:noProof/>
                <w:lang w:val="en-US"/>
              </w:rPr>
            </w:pPr>
            <w:r w:rsidRPr="00353289">
              <w:rPr>
                <w:noProof/>
                <w:lang w:val="en-US"/>
              </w:rPr>
              <w:t>584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C5DF38" w14:textId="77777777" w:rsidR="00353289" w:rsidRPr="00353289" w:rsidRDefault="00353289" w:rsidP="00FD7C5A">
            <w:pPr>
              <w:jc w:val="center"/>
              <w:rPr>
                <w:noProof/>
                <w:lang w:val="en-US"/>
              </w:rPr>
            </w:pPr>
            <w:r w:rsidRPr="00353289">
              <w:rPr>
                <w:noProof/>
                <w:lang w:val="en-US"/>
              </w:rPr>
              <w:t>1145</w:t>
            </w:r>
          </w:p>
        </w:tc>
      </w:tr>
      <w:tr w:rsidR="00353289" w:rsidRPr="00353289" w14:paraId="2C08DC9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5C207F4" w14:textId="77777777" w:rsidR="00353289" w:rsidRPr="00353289" w:rsidRDefault="00353289" w:rsidP="00FD7C5A">
            <w:pPr>
              <w:jc w:val="center"/>
              <w:rPr>
                <w:noProof/>
                <w:lang w:val="en-US"/>
              </w:rPr>
            </w:pPr>
            <w:r w:rsidRPr="00353289">
              <w:rPr>
                <w:noProof/>
                <w:lang w:val="en-US"/>
              </w:rPr>
              <w:t>2750000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FB806A3" w14:textId="77777777" w:rsidR="00353289" w:rsidRPr="00353289" w:rsidRDefault="00353289" w:rsidP="00FD7C5A">
            <w:pPr>
              <w:jc w:val="center"/>
              <w:rPr>
                <w:noProof/>
                <w:lang w:val="en-US"/>
              </w:rPr>
            </w:pPr>
            <w:r w:rsidRPr="00353289">
              <w:rPr>
                <w:noProof/>
                <w:lang w:val="en-US"/>
              </w:rPr>
              <w:t>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1E383BE" w14:textId="77777777" w:rsidR="00353289" w:rsidRPr="00353289" w:rsidRDefault="00353289" w:rsidP="00FD7C5A">
            <w:pPr>
              <w:jc w:val="center"/>
              <w:rPr>
                <w:noProof/>
                <w:lang w:val="en-US"/>
              </w:rPr>
            </w:pPr>
            <w:r w:rsidRPr="00353289">
              <w:rPr>
                <w:noProof/>
                <w:lang w:val="en-US"/>
              </w:rPr>
              <w:t>187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041D26A" w14:textId="77777777" w:rsidR="00353289" w:rsidRPr="00353289" w:rsidRDefault="00353289" w:rsidP="00FD7C5A">
            <w:pPr>
              <w:jc w:val="center"/>
              <w:rPr>
                <w:noProof/>
                <w:lang w:val="en-US"/>
              </w:rPr>
            </w:pPr>
            <w:r w:rsidRPr="00353289">
              <w:rPr>
                <w:noProof/>
                <w:lang w:val="en-US"/>
              </w:rPr>
              <w:t>590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831DD6F" w14:textId="77777777" w:rsidR="00353289" w:rsidRPr="00353289" w:rsidRDefault="00353289" w:rsidP="00FD7C5A">
            <w:pPr>
              <w:jc w:val="center"/>
              <w:rPr>
                <w:noProof/>
                <w:lang w:val="en-US"/>
              </w:rPr>
            </w:pPr>
            <w:r w:rsidRPr="00353289">
              <w:rPr>
                <w:noProof/>
                <w:lang w:val="en-US"/>
              </w:rPr>
              <w:t>1155</w:t>
            </w:r>
          </w:p>
        </w:tc>
      </w:tr>
      <w:tr w:rsidR="00353289" w:rsidRPr="00353289" w14:paraId="4F5C282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B0473D6" w14:textId="77777777" w:rsidR="00353289" w:rsidRPr="00353289" w:rsidRDefault="00353289" w:rsidP="00FD7C5A">
            <w:pPr>
              <w:jc w:val="center"/>
              <w:rPr>
                <w:noProof/>
                <w:lang w:val="en-US"/>
              </w:rPr>
            </w:pPr>
            <w:r w:rsidRPr="00353289">
              <w:rPr>
                <w:noProof/>
                <w:lang w:val="en-US"/>
              </w:rPr>
              <w:t>2775000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DCBBCD" w14:textId="77777777" w:rsidR="00353289" w:rsidRPr="00353289" w:rsidRDefault="00353289" w:rsidP="00FD7C5A">
            <w:pPr>
              <w:jc w:val="center"/>
              <w:rPr>
                <w:noProof/>
                <w:lang w:val="en-US"/>
              </w:rPr>
            </w:pPr>
            <w:r w:rsidRPr="00353289">
              <w:rPr>
                <w:noProof/>
                <w:lang w:val="en-US"/>
              </w:rPr>
              <w:t>69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31D600B" w14:textId="77777777" w:rsidR="00353289" w:rsidRPr="00353289" w:rsidRDefault="00353289" w:rsidP="00FD7C5A">
            <w:pPr>
              <w:jc w:val="center"/>
              <w:rPr>
                <w:noProof/>
                <w:lang w:val="en-US"/>
              </w:rPr>
            </w:pPr>
            <w:r w:rsidRPr="00353289">
              <w:rPr>
                <w:noProof/>
                <w:lang w:val="en-US"/>
              </w:rPr>
              <w:t>189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8FA6527" w14:textId="77777777" w:rsidR="00353289" w:rsidRPr="00353289" w:rsidRDefault="00353289" w:rsidP="00FD7C5A">
            <w:pPr>
              <w:jc w:val="center"/>
              <w:rPr>
                <w:noProof/>
                <w:lang w:val="en-US"/>
              </w:rPr>
            </w:pPr>
            <w:r w:rsidRPr="00353289">
              <w:rPr>
                <w:noProof/>
                <w:lang w:val="en-US"/>
              </w:rPr>
              <w:t>595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077D3C" w14:textId="77777777" w:rsidR="00353289" w:rsidRPr="00353289" w:rsidRDefault="00353289" w:rsidP="00FD7C5A">
            <w:pPr>
              <w:jc w:val="center"/>
              <w:rPr>
                <w:noProof/>
                <w:lang w:val="en-US"/>
              </w:rPr>
            </w:pPr>
            <w:r w:rsidRPr="00353289">
              <w:rPr>
                <w:noProof/>
                <w:lang w:val="en-US"/>
              </w:rPr>
              <w:t>1166</w:t>
            </w:r>
          </w:p>
        </w:tc>
      </w:tr>
      <w:tr w:rsidR="00353289" w:rsidRPr="00353289" w14:paraId="218755A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D7C892E" w14:textId="77777777" w:rsidR="00353289" w:rsidRPr="00353289" w:rsidRDefault="00353289" w:rsidP="00FD7C5A">
            <w:pPr>
              <w:jc w:val="center"/>
              <w:rPr>
                <w:noProof/>
                <w:lang w:val="en-US"/>
              </w:rPr>
            </w:pPr>
            <w:r w:rsidRPr="00353289">
              <w:rPr>
                <w:noProof/>
                <w:lang w:val="en-US"/>
              </w:rPr>
              <w:t>2800000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DA7619B" w14:textId="77777777" w:rsidR="00353289" w:rsidRPr="00353289" w:rsidRDefault="00353289" w:rsidP="00FD7C5A">
            <w:pPr>
              <w:jc w:val="center"/>
              <w:rPr>
                <w:noProof/>
                <w:lang w:val="en-US"/>
              </w:rPr>
            </w:pPr>
            <w:r w:rsidRPr="00353289">
              <w:rPr>
                <w:noProof/>
                <w:lang w:val="en-US"/>
              </w:rPr>
              <w:t>70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58647B" w14:textId="77777777" w:rsidR="00353289" w:rsidRPr="00353289" w:rsidRDefault="00353289" w:rsidP="00FD7C5A">
            <w:pPr>
              <w:jc w:val="center"/>
              <w:rPr>
                <w:noProof/>
                <w:lang w:val="en-US"/>
              </w:rPr>
            </w:pPr>
            <w:r w:rsidRPr="00353289">
              <w:rPr>
                <w:noProof/>
                <w:lang w:val="en-US"/>
              </w:rPr>
              <w:t>191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138F1C" w14:textId="77777777" w:rsidR="00353289" w:rsidRPr="00353289" w:rsidRDefault="00353289" w:rsidP="00FD7C5A">
            <w:pPr>
              <w:jc w:val="center"/>
              <w:rPr>
                <w:noProof/>
                <w:lang w:val="en-US"/>
              </w:rPr>
            </w:pPr>
            <w:r w:rsidRPr="00353289">
              <w:rPr>
                <w:noProof/>
                <w:lang w:val="en-US"/>
              </w:rPr>
              <w:t>600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660980" w14:textId="77777777" w:rsidR="00353289" w:rsidRPr="00353289" w:rsidRDefault="00353289" w:rsidP="00FD7C5A">
            <w:pPr>
              <w:jc w:val="center"/>
              <w:rPr>
                <w:noProof/>
                <w:lang w:val="en-US"/>
              </w:rPr>
            </w:pPr>
            <w:r w:rsidRPr="00353289">
              <w:rPr>
                <w:noProof/>
                <w:lang w:val="en-US"/>
              </w:rPr>
              <w:t>1176</w:t>
            </w:r>
          </w:p>
        </w:tc>
      </w:tr>
      <w:tr w:rsidR="00353289" w:rsidRPr="00353289" w14:paraId="51DF1CB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FEDE612" w14:textId="77777777" w:rsidR="00353289" w:rsidRPr="00353289" w:rsidRDefault="00353289" w:rsidP="00FD7C5A">
            <w:pPr>
              <w:jc w:val="center"/>
              <w:rPr>
                <w:noProof/>
                <w:lang w:val="en-US"/>
              </w:rPr>
            </w:pPr>
            <w:r w:rsidRPr="00353289">
              <w:rPr>
                <w:noProof/>
                <w:lang w:val="en-US"/>
              </w:rPr>
              <w:t>2825000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A02ACA" w14:textId="77777777" w:rsidR="00353289" w:rsidRPr="00353289" w:rsidRDefault="00353289" w:rsidP="00FD7C5A">
            <w:pPr>
              <w:jc w:val="center"/>
              <w:rPr>
                <w:noProof/>
                <w:lang w:val="en-US"/>
              </w:rPr>
            </w:pPr>
            <w:r w:rsidRPr="00353289">
              <w:rPr>
                <w:noProof/>
                <w:lang w:val="en-US"/>
              </w:rPr>
              <w:t>70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965096" w14:textId="77777777" w:rsidR="00353289" w:rsidRPr="00353289" w:rsidRDefault="00353289" w:rsidP="00FD7C5A">
            <w:pPr>
              <w:jc w:val="center"/>
              <w:rPr>
                <w:noProof/>
                <w:lang w:val="en-US"/>
              </w:rPr>
            </w:pPr>
            <w:r w:rsidRPr="00353289">
              <w:rPr>
                <w:noProof/>
                <w:lang w:val="en-US"/>
              </w:rPr>
              <w:t>192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9E7617" w14:textId="77777777" w:rsidR="00353289" w:rsidRPr="00353289" w:rsidRDefault="00353289" w:rsidP="00FD7C5A">
            <w:pPr>
              <w:jc w:val="center"/>
              <w:rPr>
                <w:noProof/>
                <w:lang w:val="en-US"/>
              </w:rPr>
            </w:pPr>
            <w:r w:rsidRPr="00353289">
              <w:rPr>
                <w:noProof/>
                <w:lang w:val="en-US"/>
              </w:rPr>
              <w:t>605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2523E6" w14:textId="77777777" w:rsidR="00353289" w:rsidRPr="00353289" w:rsidRDefault="00353289" w:rsidP="00FD7C5A">
            <w:pPr>
              <w:jc w:val="center"/>
              <w:rPr>
                <w:noProof/>
                <w:lang w:val="en-US"/>
              </w:rPr>
            </w:pPr>
            <w:r w:rsidRPr="00353289">
              <w:rPr>
                <w:noProof/>
                <w:lang w:val="en-US"/>
              </w:rPr>
              <w:t>1186</w:t>
            </w:r>
          </w:p>
        </w:tc>
      </w:tr>
      <w:tr w:rsidR="00353289" w:rsidRPr="00353289" w14:paraId="04DD540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75CD950" w14:textId="77777777" w:rsidR="00353289" w:rsidRPr="00353289" w:rsidRDefault="00353289" w:rsidP="00FD7C5A">
            <w:pPr>
              <w:jc w:val="center"/>
              <w:rPr>
                <w:noProof/>
                <w:lang w:val="en-US"/>
              </w:rPr>
            </w:pPr>
            <w:r w:rsidRPr="00353289">
              <w:rPr>
                <w:noProof/>
                <w:lang w:val="en-US"/>
              </w:rPr>
              <w:t>2850000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009CD8B" w14:textId="77777777" w:rsidR="00353289" w:rsidRPr="00353289" w:rsidRDefault="00353289" w:rsidP="00FD7C5A">
            <w:pPr>
              <w:jc w:val="center"/>
              <w:rPr>
                <w:noProof/>
                <w:lang w:val="en-US"/>
              </w:rPr>
            </w:pPr>
            <w:r w:rsidRPr="00353289">
              <w:rPr>
                <w:noProof/>
                <w:lang w:val="en-US"/>
              </w:rPr>
              <w:t>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1F3486" w14:textId="77777777" w:rsidR="00353289" w:rsidRPr="00353289" w:rsidRDefault="00353289" w:rsidP="00FD7C5A">
            <w:pPr>
              <w:jc w:val="center"/>
              <w:rPr>
                <w:noProof/>
                <w:lang w:val="en-US"/>
              </w:rPr>
            </w:pPr>
            <w:r w:rsidRPr="00353289">
              <w:rPr>
                <w:noProof/>
                <w:lang w:val="en-US"/>
              </w:rPr>
              <w:t>194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F2EC926" w14:textId="77777777" w:rsidR="00353289" w:rsidRPr="00353289" w:rsidRDefault="00353289" w:rsidP="00FD7C5A">
            <w:pPr>
              <w:jc w:val="center"/>
              <w:rPr>
                <w:noProof/>
                <w:lang w:val="en-US"/>
              </w:rPr>
            </w:pPr>
            <w:r w:rsidRPr="00353289">
              <w:rPr>
                <w:noProof/>
                <w:lang w:val="en-US"/>
              </w:rPr>
              <w:t>610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E7BA27" w14:textId="77777777" w:rsidR="00353289" w:rsidRPr="00353289" w:rsidRDefault="00353289" w:rsidP="00FD7C5A">
            <w:pPr>
              <w:jc w:val="center"/>
              <w:rPr>
                <w:noProof/>
                <w:lang w:val="en-US"/>
              </w:rPr>
            </w:pPr>
            <w:r w:rsidRPr="00353289">
              <w:rPr>
                <w:noProof/>
                <w:lang w:val="en-US"/>
              </w:rPr>
              <w:t>1196</w:t>
            </w:r>
          </w:p>
        </w:tc>
      </w:tr>
      <w:tr w:rsidR="00353289" w:rsidRPr="00353289" w14:paraId="73BF9A4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9EDF6CC" w14:textId="77777777" w:rsidR="00353289" w:rsidRPr="00353289" w:rsidRDefault="00353289" w:rsidP="00FD7C5A">
            <w:pPr>
              <w:jc w:val="center"/>
              <w:rPr>
                <w:noProof/>
                <w:lang w:val="en-US"/>
              </w:rPr>
            </w:pPr>
            <w:r w:rsidRPr="00353289">
              <w:rPr>
                <w:noProof/>
                <w:lang w:val="en-US"/>
              </w:rPr>
              <w:t>2875000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921D0EA" w14:textId="77777777" w:rsidR="00353289" w:rsidRPr="00353289" w:rsidRDefault="00353289" w:rsidP="00FD7C5A">
            <w:pPr>
              <w:jc w:val="center"/>
              <w:rPr>
                <w:noProof/>
                <w:lang w:val="en-US"/>
              </w:rPr>
            </w:pPr>
            <w:r w:rsidRPr="00353289">
              <w:rPr>
                <w:noProof/>
                <w:lang w:val="en-US"/>
              </w:rPr>
              <w:t>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5894ED" w14:textId="77777777" w:rsidR="00353289" w:rsidRPr="00353289" w:rsidRDefault="00353289" w:rsidP="00FD7C5A">
            <w:pPr>
              <w:jc w:val="center"/>
              <w:rPr>
                <w:noProof/>
                <w:lang w:val="en-US"/>
              </w:rPr>
            </w:pPr>
            <w:r w:rsidRPr="00353289">
              <w:rPr>
                <w:noProof/>
                <w:lang w:val="en-US"/>
              </w:rPr>
              <w:t>195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55FB92" w14:textId="77777777" w:rsidR="00353289" w:rsidRPr="00353289" w:rsidRDefault="00353289" w:rsidP="00FD7C5A">
            <w:pPr>
              <w:jc w:val="center"/>
              <w:rPr>
                <w:noProof/>
                <w:lang w:val="en-US"/>
              </w:rPr>
            </w:pPr>
            <w:r w:rsidRPr="00353289">
              <w:rPr>
                <w:noProof/>
                <w:lang w:val="en-US"/>
              </w:rPr>
              <w:t>616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A10814" w14:textId="77777777" w:rsidR="00353289" w:rsidRPr="00353289" w:rsidRDefault="00353289" w:rsidP="00FD7C5A">
            <w:pPr>
              <w:jc w:val="center"/>
              <w:rPr>
                <w:noProof/>
                <w:lang w:val="en-US"/>
              </w:rPr>
            </w:pPr>
            <w:r w:rsidRPr="00353289">
              <w:rPr>
                <w:noProof/>
                <w:lang w:val="en-US"/>
              </w:rPr>
              <w:t>1206</w:t>
            </w:r>
          </w:p>
        </w:tc>
      </w:tr>
      <w:tr w:rsidR="00353289" w:rsidRPr="00353289" w14:paraId="117D03E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88EFD79" w14:textId="77777777" w:rsidR="00353289" w:rsidRPr="00353289" w:rsidRDefault="00353289" w:rsidP="00FD7C5A">
            <w:pPr>
              <w:jc w:val="center"/>
              <w:rPr>
                <w:noProof/>
                <w:lang w:val="en-US"/>
              </w:rPr>
            </w:pPr>
            <w:r w:rsidRPr="00353289">
              <w:rPr>
                <w:noProof/>
                <w:lang w:val="en-US"/>
              </w:rPr>
              <w:t>2900000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09ED6B6" w14:textId="77777777" w:rsidR="00353289" w:rsidRPr="00353289" w:rsidRDefault="00353289" w:rsidP="00FD7C5A">
            <w:pPr>
              <w:jc w:val="center"/>
              <w:rPr>
                <w:noProof/>
                <w:lang w:val="en-US"/>
              </w:rPr>
            </w:pPr>
            <w:r w:rsidRPr="00353289">
              <w:rPr>
                <w:noProof/>
                <w:lang w:val="en-US"/>
              </w:rPr>
              <w:t>72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89FD019" w14:textId="77777777" w:rsidR="00353289" w:rsidRPr="00353289" w:rsidRDefault="00353289" w:rsidP="00FD7C5A">
            <w:pPr>
              <w:jc w:val="center"/>
              <w:rPr>
                <w:noProof/>
                <w:lang w:val="en-US"/>
              </w:rPr>
            </w:pPr>
            <w:r w:rsidRPr="00353289">
              <w:rPr>
                <w:noProof/>
                <w:lang w:val="en-US"/>
              </w:rPr>
              <w:t>197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FF099B" w14:textId="77777777" w:rsidR="00353289" w:rsidRPr="00353289" w:rsidRDefault="00353289" w:rsidP="00FD7C5A">
            <w:pPr>
              <w:jc w:val="center"/>
              <w:rPr>
                <w:noProof/>
                <w:lang w:val="en-US"/>
              </w:rPr>
            </w:pPr>
            <w:r w:rsidRPr="00353289">
              <w:rPr>
                <w:noProof/>
                <w:lang w:val="en-US"/>
              </w:rPr>
              <w:t>621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202D76" w14:textId="77777777" w:rsidR="00353289" w:rsidRPr="00353289" w:rsidRDefault="00353289" w:rsidP="00FD7C5A">
            <w:pPr>
              <w:jc w:val="center"/>
              <w:rPr>
                <w:noProof/>
                <w:lang w:val="en-US"/>
              </w:rPr>
            </w:pPr>
            <w:r w:rsidRPr="00353289">
              <w:rPr>
                <w:noProof/>
                <w:lang w:val="en-US"/>
              </w:rPr>
              <w:t>1217</w:t>
            </w:r>
          </w:p>
        </w:tc>
      </w:tr>
      <w:tr w:rsidR="00353289" w:rsidRPr="00353289" w14:paraId="5CCDAC4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40A7388" w14:textId="77777777" w:rsidR="00353289" w:rsidRPr="00353289" w:rsidRDefault="00353289" w:rsidP="00FD7C5A">
            <w:pPr>
              <w:jc w:val="center"/>
              <w:rPr>
                <w:noProof/>
                <w:lang w:val="en-US"/>
              </w:rPr>
            </w:pPr>
            <w:r w:rsidRPr="00353289">
              <w:rPr>
                <w:noProof/>
                <w:lang w:val="en-US"/>
              </w:rPr>
              <w:t>2925000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FEE301" w14:textId="77777777" w:rsidR="00353289" w:rsidRPr="00353289" w:rsidRDefault="00353289" w:rsidP="00FD7C5A">
            <w:pPr>
              <w:jc w:val="center"/>
              <w:rPr>
                <w:noProof/>
                <w:lang w:val="en-US"/>
              </w:rPr>
            </w:pPr>
            <w:r w:rsidRPr="00353289">
              <w:rPr>
                <w:noProof/>
                <w:lang w:val="en-US"/>
              </w:rPr>
              <w:t>72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057527E" w14:textId="77777777" w:rsidR="00353289" w:rsidRPr="00353289" w:rsidRDefault="00353289" w:rsidP="00FD7C5A">
            <w:pPr>
              <w:jc w:val="center"/>
              <w:rPr>
                <w:noProof/>
                <w:lang w:val="en-US"/>
              </w:rPr>
            </w:pPr>
            <w:r w:rsidRPr="00353289">
              <w:rPr>
                <w:noProof/>
                <w:lang w:val="en-US"/>
              </w:rPr>
              <w:t>199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10456F0" w14:textId="77777777" w:rsidR="00353289" w:rsidRPr="00353289" w:rsidRDefault="00353289" w:rsidP="00FD7C5A">
            <w:pPr>
              <w:jc w:val="center"/>
              <w:rPr>
                <w:noProof/>
                <w:lang w:val="en-US"/>
              </w:rPr>
            </w:pPr>
            <w:r w:rsidRPr="00353289">
              <w:rPr>
                <w:noProof/>
                <w:lang w:val="en-US"/>
              </w:rPr>
              <w:t>626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87DA48" w14:textId="77777777" w:rsidR="00353289" w:rsidRPr="00353289" w:rsidRDefault="00353289" w:rsidP="00FD7C5A">
            <w:pPr>
              <w:jc w:val="center"/>
              <w:rPr>
                <w:noProof/>
                <w:lang w:val="en-US"/>
              </w:rPr>
            </w:pPr>
            <w:r w:rsidRPr="00353289">
              <w:rPr>
                <w:noProof/>
                <w:lang w:val="en-US"/>
              </w:rPr>
              <w:t>1227</w:t>
            </w:r>
          </w:p>
        </w:tc>
      </w:tr>
      <w:tr w:rsidR="00353289" w:rsidRPr="00353289" w14:paraId="7BC291E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9565CD8" w14:textId="77777777" w:rsidR="00353289" w:rsidRPr="00353289" w:rsidRDefault="00353289" w:rsidP="00FD7C5A">
            <w:pPr>
              <w:jc w:val="center"/>
              <w:rPr>
                <w:noProof/>
                <w:lang w:val="en-US"/>
              </w:rPr>
            </w:pPr>
            <w:r w:rsidRPr="00353289">
              <w:rPr>
                <w:noProof/>
                <w:lang w:val="en-US"/>
              </w:rPr>
              <w:t>2950000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34AC2C" w14:textId="77777777" w:rsidR="00353289" w:rsidRPr="00353289" w:rsidRDefault="00353289" w:rsidP="00FD7C5A">
            <w:pPr>
              <w:jc w:val="center"/>
              <w:rPr>
                <w:noProof/>
                <w:lang w:val="en-US"/>
              </w:rPr>
            </w:pPr>
            <w:r w:rsidRPr="00353289">
              <w:rPr>
                <w:noProof/>
                <w:lang w:val="en-US"/>
              </w:rPr>
              <w:t>73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BE0ECB" w14:textId="77777777" w:rsidR="00353289" w:rsidRPr="00353289" w:rsidRDefault="00353289" w:rsidP="00FD7C5A">
            <w:pPr>
              <w:jc w:val="center"/>
              <w:rPr>
                <w:noProof/>
                <w:lang w:val="en-US"/>
              </w:rPr>
            </w:pPr>
            <w:r w:rsidRPr="00353289">
              <w:rPr>
                <w:noProof/>
                <w:lang w:val="en-US"/>
              </w:rPr>
              <w:t>200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4A506B" w14:textId="77777777" w:rsidR="00353289" w:rsidRPr="00353289" w:rsidRDefault="00353289" w:rsidP="00FD7C5A">
            <w:pPr>
              <w:jc w:val="center"/>
              <w:rPr>
                <w:noProof/>
                <w:lang w:val="en-US"/>
              </w:rPr>
            </w:pPr>
            <w:r w:rsidRPr="00353289">
              <w:rPr>
                <w:noProof/>
                <w:lang w:val="en-US"/>
              </w:rPr>
              <w:t>631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7FC0E6F" w14:textId="77777777" w:rsidR="00353289" w:rsidRPr="00353289" w:rsidRDefault="00353289" w:rsidP="00FD7C5A">
            <w:pPr>
              <w:jc w:val="center"/>
              <w:rPr>
                <w:noProof/>
                <w:lang w:val="en-US"/>
              </w:rPr>
            </w:pPr>
            <w:r w:rsidRPr="00353289">
              <w:rPr>
                <w:noProof/>
                <w:lang w:val="en-US"/>
              </w:rPr>
              <w:t>1237</w:t>
            </w:r>
          </w:p>
        </w:tc>
      </w:tr>
      <w:tr w:rsidR="00353289" w:rsidRPr="00353289" w14:paraId="5916557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2658751" w14:textId="77777777" w:rsidR="00353289" w:rsidRPr="00353289" w:rsidRDefault="00353289" w:rsidP="00FD7C5A">
            <w:pPr>
              <w:jc w:val="center"/>
              <w:rPr>
                <w:noProof/>
                <w:lang w:val="en-US"/>
              </w:rPr>
            </w:pPr>
            <w:r w:rsidRPr="00353289">
              <w:rPr>
                <w:noProof/>
                <w:lang w:val="en-US"/>
              </w:rPr>
              <w:t>2975000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051441" w14:textId="77777777" w:rsidR="00353289" w:rsidRPr="00353289" w:rsidRDefault="00353289" w:rsidP="00FD7C5A">
            <w:pPr>
              <w:jc w:val="center"/>
              <w:rPr>
                <w:noProof/>
                <w:lang w:val="en-US"/>
              </w:rPr>
            </w:pPr>
            <w:r w:rsidRPr="00353289">
              <w:rPr>
                <w:noProof/>
                <w:lang w:val="en-US"/>
              </w:rPr>
              <w:t>73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E6D5C2" w14:textId="77777777" w:rsidR="00353289" w:rsidRPr="00353289" w:rsidRDefault="00353289" w:rsidP="00FD7C5A">
            <w:pPr>
              <w:jc w:val="center"/>
              <w:rPr>
                <w:noProof/>
                <w:lang w:val="en-US"/>
              </w:rPr>
            </w:pPr>
            <w:r w:rsidRPr="00353289">
              <w:rPr>
                <w:noProof/>
                <w:lang w:val="en-US"/>
              </w:rPr>
              <w:t>202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A34CA5" w14:textId="77777777" w:rsidR="00353289" w:rsidRPr="00353289" w:rsidRDefault="00353289" w:rsidP="00FD7C5A">
            <w:pPr>
              <w:jc w:val="center"/>
              <w:rPr>
                <w:noProof/>
                <w:lang w:val="en-US"/>
              </w:rPr>
            </w:pPr>
            <w:r w:rsidRPr="00353289">
              <w:rPr>
                <w:noProof/>
                <w:lang w:val="en-US"/>
              </w:rPr>
              <w:t>636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C00F42" w14:textId="77777777" w:rsidR="00353289" w:rsidRPr="00353289" w:rsidRDefault="00353289" w:rsidP="00FD7C5A">
            <w:pPr>
              <w:jc w:val="center"/>
              <w:rPr>
                <w:noProof/>
                <w:lang w:val="en-US"/>
              </w:rPr>
            </w:pPr>
            <w:r w:rsidRPr="00353289">
              <w:rPr>
                <w:noProof/>
                <w:lang w:val="en-US"/>
              </w:rPr>
              <w:t>1247</w:t>
            </w:r>
          </w:p>
        </w:tc>
      </w:tr>
      <w:tr w:rsidR="00353289" w:rsidRPr="00353289" w14:paraId="69DFA82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8D9345B" w14:textId="77777777" w:rsidR="00353289" w:rsidRPr="00353289" w:rsidRDefault="00353289" w:rsidP="00FD7C5A">
            <w:pPr>
              <w:jc w:val="center"/>
              <w:rPr>
                <w:noProof/>
                <w:lang w:val="en-US"/>
              </w:rPr>
            </w:pPr>
            <w:r w:rsidRPr="00353289">
              <w:rPr>
                <w:noProof/>
                <w:lang w:val="en-US"/>
              </w:rPr>
              <w:t>3000000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BA7281" w14:textId="77777777" w:rsidR="00353289" w:rsidRPr="00353289" w:rsidRDefault="00353289" w:rsidP="00FD7C5A">
            <w:pPr>
              <w:jc w:val="center"/>
              <w:rPr>
                <w:noProof/>
                <w:lang w:val="en-US"/>
              </w:rPr>
            </w:pPr>
            <w:r w:rsidRPr="00353289">
              <w:rPr>
                <w:noProof/>
                <w:lang w:val="en-US"/>
              </w:rPr>
              <w:t>74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EC7AAD6" w14:textId="77777777" w:rsidR="00353289" w:rsidRPr="00353289" w:rsidRDefault="00353289" w:rsidP="00FD7C5A">
            <w:pPr>
              <w:jc w:val="center"/>
              <w:rPr>
                <w:noProof/>
                <w:lang w:val="en-US"/>
              </w:rPr>
            </w:pPr>
            <w:r w:rsidRPr="00353289">
              <w:rPr>
                <w:noProof/>
                <w:lang w:val="en-US"/>
              </w:rPr>
              <w:t>203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CF1A3C5" w14:textId="77777777" w:rsidR="00353289" w:rsidRPr="00353289" w:rsidRDefault="00353289" w:rsidP="00FD7C5A">
            <w:pPr>
              <w:jc w:val="center"/>
              <w:rPr>
                <w:noProof/>
                <w:lang w:val="en-US"/>
              </w:rPr>
            </w:pPr>
            <w:r w:rsidRPr="00353289">
              <w:rPr>
                <w:noProof/>
                <w:lang w:val="en-US"/>
              </w:rPr>
              <w:t>641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246FBE" w14:textId="77777777" w:rsidR="00353289" w:rsidRPr="00353289" w:rsidRDefault="00353289" w:rsidP="00FD7C5A">
            <w:pPr>
              <w:jc w:val="center"/>
              <w:rPr>
                <w:noProof/>
                <w:lang w:val="en-US"/>
              </w:rPr>
            </w:pPr>
            <w:r w:rsidRPr="00353289">
              <w:rPr>
                <w:noProof/>
                <w:lang w:val="en-US"/>
              </w:rPr>
              <w:t>1258</w:t>
            </w:r>
          </w:p>
        </w:tc>
      </w:tr>
      <w:tr w:rsidR="00353289" w:rsidRPr="00353289" w14:paraId="5708798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443FCF3" w14:textId="77777777" w:rsidR="00353289" w:rsidRPr="00353289" w:rsidRDefault="00353289" w:rsidP="00FD7C5A">
            <w:pPr>
              <w:jc w:val="center"/>
              <w:rPr>
                <w:noProof/>
                <w:lang w:val="en-US"/>
              </w:rPr>
            </w:pPr>
            <w:r w:rsidRPr="00353289">
              <w:rPr>
                <w:noProof/>
                <w:lang w:val="en-US"/>
              </w:rPr>
              <w:t>3025000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4BC300" w14:textId="77777777" w:rsidR="00353289" w:rsidRPr="00353289" w:rsidRDefault="00353289" w:rsidP="00FD7C5A">
            <w:pPr>
              <w:jc w:val="center"/>
              <w:rPr>
                <w:noProof/>
                <w:lang w:val="en-US"/>
              </w:rPr>
            </w:pPr>
            <w:r w:rsidRPr="00353289">
              <w:rPr>
                <w:noProof/>
                <w:lang w:val="en-US"/>
              </w:rPr>
              <w:t>75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84D734" w14:textId="77777777" w:rsidR="00353289" w:rsidRPr="00353289" w:rsidRDefault="00353289" w:rsidP="00FD7C5A">
            <w:pPr>
              <w:jc w:val="center"/>
              <w:rPr>
                <w:noProof/>
                <w:lang w:val="en-US"/>
              </w:rPr>
            </w:pPr>
            <w:r w:rsidRPr="00353289">
              <w:rPr>
                <w:noProof/>
                <w:lang w:val="en-US"/>
              </w:rPr>
              <w:t>205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B40B7A3" w14:textId="77777777" w:rsidR="00353289" w:rsidRPr="00353289" w:rsidRDefault="00353289" w:rsidP="00FD7C5A">
            <w:pPr>
              <w:jc w:val="center"/>
              <w:rPr>
                <w:noProof/>
                <w:lang w:val="en-US"/>
              </w:rPr>
            </w:pPr>
            <w:r w:rsidRPr="00353289">
              <w:rPr>
                <w:noProof/>
                <w:lang w:val="en-US"/>
              </w:rPr>
              <w:t>647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D1C893" w14:textId="77777777" w:rsidR="00353289" w:rsidRPr="00353289" w:rsidRDefault="00353289" w:rsidP="00FD7C5A">
            <w:pPr>
              <w:jc w:val="center"/>
              <w:rPr>
                <w:noProof/>
                <w:lang w:val="en-US"/>
              </w:rPr>
            </w:pPr>
            <w:r w:rsidRPr="00353289">
              <w:rPr>
                <w:noProof/>
                <w:lang w:val="en-US"/>
              </w:rPr>
              <w:t>1268</w:t>
            </w:r>
          </w:p>
        </w:tc>
      </w:tr>
      <w:tr w:rsidR="00353289" w:rsidRPr="00353289" w14:paraId="5CA77F1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B2A3C5A" w14:textId="77777777" w:rsidR="00353289" w:rsidRPr="00353289" w:rsidRDefault="00353289" w:rsidP="00FD7C5A">
            <w:pPr>
              <w:jc w:val="center"/>
              <w:rPr>
                <w:noProof/>
                <w:lang w:val="en-US"/>
              </w:rPr>
            </w:pPr>
            <w:r w:rsidRPr="00353289">
              <w:rPr>
                <w:noProof/>
                <w:lang w:val="en-US"/>
              </w:rPr>
              <w:t>3050000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5A3784" w14:textId="77777777" w:rsidR="00353289" w:rsidRPr="00353289" w:rsidRDefault="00353289" w:rsidP="00FD7C5A">
            <w:pPr>
              <w:jc w:val="center"/>
              <w:rPr>
                <w:noProof/>
                <w:lang w:val="en-US"/>
              </w:rPr>
            </w:pPr>
            <w:r w:rsidRPr="00353289">
              <w:rPr>
                <w:noProof/>
                <w:lang w:val="en-US"/>
              </w:rPr>
              <w:t>75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6108F4F" w14:textId="77777777" w:rsidR="00353289" w:rsidRPr="00353289" w:rsidRDefault="00353289" w:rsidP="00FD7C5A">
            <w:pPr>
              <w:jc w:val="center"/>
              <w:rPr>
                <w:noProof/>
                <w:lang w:val="en-US"/>
              </w:rPr>
            </w:pPr>
            <w:r w:rsidRPr="00353289">
              <w:rPr>
                <w:noProof/>
                <w:lang w:val="en-US"/>
              </w:rPr>
              <w:t>206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5680B2" w14:textId="77777777" w:rsidR="00353289" w:rsidRPr="00353289" w:rsidRDefault="00353289" w:rsidP="00FD7C5A">
            <w:pPr>
              <w:jc w:val="center"/>
              <w:rPr>
                <w:noProof/>
                <w:lang w:val="en-US"/>
              </w:rPr>
            </w:pPr>
            <w:r w:rsidRPr="00353289">
              <w:rPr>
                <w:noProof/>
                <w:lang w:val="en-US"/>
              </w:rPr>
              <w:t>652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59412F1" w14:textId="77777777" w:rsidR="00353289" w:rsidRPr="00353289" w:rsidRDefault="00353289" w:rsidP="00FD7C5A">
            <w:pPr>
              <w:jc w:val="center"/>
              <w:rPr>
                <w:noProof/>
                <w:lang w:val="en-US"/>
              </w:rPr>
            </w:pPr>
            <w:r w:rsidRPr="00353289">
              <w:rPr>
                <w:noProof/>
                <w:lang w:val="en-US"/>
              </w:rPr>
              <w:t>1278</w:t>
            </w:r>
          </w:p>
        </w:tc>
      </w:tr>
      <w:tr w:rsidR="00353289" w:rsidRPr="00353289" w14:paraId="52C0A63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0C28F03" w14:textId="77777777" w:rsidR="00353289" w:rsidRPr="00353289" w:rsidRDefault="00353289" w:rsidP="00FD7C5A">
            <w:pPr>
              <w:jc w:val="center"/>
              <w:rPr>
                <w:noProof/>
                <w:lang w:val="en-US"/>
              </w:rPr>
            </w:pPr>
            <w:r w:rsidRPr="00353289">
              <w:rPr>
                <w:noProof/>
                <w:lang w:val="en-US"/>
              </w:rPr>
              <w:t>3075000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F525C7" w14:textId="77777777" w:rsidR="00353289" w:rsidRPr="00353289" w:rsidRDefault="00353289" w:rsidP="00FD7C5A">
            <w:pPr>
              <w:jc w:val="center"/>
              <w:rPr>
                <w:noProof/>
                <w:lang w:val="en-US"/>
              </w:rPr>
            </w:pPr>
            <w:r w:rsidRPr="00353289">
              <w:rPr>
                <w:noProof/>
                <w:lang w:val="en-US"/>
              </w:rPr>
              <w:t>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B72C44" w14:textId="77777777" w:rsidR="00353289" w:rsidRPr="00353289" w:rsidRDefault="00353289" w:rsidP="00FD7C5A">
            <w:pPr>
              <w:jc w:val="center"/>
              <w:rPr>
                <w:noProof/>
                <w:lang w:val="en-US"/>
              </w:rPr>
            </w:pPr>
            <w:r w:rsidRPr="00353289">
              <w:rPr>
                <w:noProof/>
                <w:lang w:val="en-US"/>
              </w:rPr>
              <w:t>208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2A18E7" w14:textId="77777777" w:rsidR="00353289" w:rsidRPr="00353289" w:rsidRDefault="00353289" w:rsidP="00FD7C5A">
            <w:pPr>
              <w:jc w:val="center"/>
              <w:rPr>
                <w:noProof/>
                <w:lang w:val="en-US"/>
              </w:rPr>
            </w:pPr>
            <w:r w:rsidRPr="00353289">
              <w:rPr>
                <w:noProof/>
                <w:lang w:val="en-US"/>
              </w:rPr>
              <w:t>657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0A147C" w14:textId="77777777" w:rsidR="00353289" w:rsidRPr="00353289" w:rsidRDefault="00353289" w:rsidP="00FD7C5A">
            <w:pPr>
              <w:jc w:val="center"/>
              <w:rPr>
                <w:noProof/>
                <w:lang w:val="en-US"/>
              </w:rPr>
            </w:pPr>
            <w:r w:rsidRPr="00353289">
              <w:rPr>
                <w:noProof/>
                <w:lang w:val="en-US"/>
              </w:rPr>
              <w:t>1288</w:t>
            </w:r>
          </w:p>
        </w:tc>
      </w:tr>
      <w:tr w:rsidR="00353289" w:rsidRPr="00353289" w14:paraId="6539166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3B5B5FE" w14:textId="77777777" w:rsidR="00353289" w:rsidRPr="00353289" w:rsidRDefault="00353289" w:rsidP="00FD7C5A">
            <w:pPr>
              <w:jc w:val="center"/>
              <w:rPr>
                <w:noProof/>
                <w:lang w:val="en-US"/>
              </w:rPr>
            </w:pPr>
            <w:r w:rsidRPr="00353289">
              <w:rPr>
                <w:noProof/>
                <w:lang w:val="en-US"/>
              </w:rPr>
              <w:t>3100000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13B095" w14:textId="77777777" w:rsidR="00353289" w:rsidRPr="00353289" w:rsidRDefault="00353289" w:rsidP="00FD7C5A">
            <w:pPr>
              <w:jc w:val="center"/>
              <w:rPr>
                <w:noProof/>
                <w:lang w:val="en-US"/>
              </w:rPr>
            </w:pPr>
            <w:r w:rsidRPr="00353289">
              <w:rPr>
                <w:noProof/>
                <w:lang w:val="en-US"/>
              </w:rPr>
              <w:t>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6A1FC4" w14:textId="77777777" w:rsidR="00353289" w:rsidRPr="00353289" w:rsidRDefault="00353289" w:rsidP="00FD7C5A">
            <w:pPr>
              <w:jc w:val="center"/>
              <w:rPr>
                <w:noProof/>
                <w:lang w:val="en-US"/>
              </w:rPr>
            </w:pPr>
            <w:r w:rsidRPr="00353289">
              <w:rPr>
                <w:noProof/>
                <w:lang w:val="en-US"/>
              </w:rPr>
              <w:t>210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5181A9" w14:textId="77777777" w:rsidR="00353289" w:rsidRPr="00353289" w:rsidRDefault="00353289" w:rsidP="00FD7C5A">
            <w:pPr>
              <w:jc w:val="center"/>
              <w:rPr>
                <w:noProof/>
                <w:lang w:val="en-US"/>
              </w:rPr>
            </w:pPr>
            <w:r w:rsidRPr="00353289">
              <w:rPr>
                <w:noProof/>
                <w:lang w:val="en-US"/>
              </w:rPr>
              <w:t>662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E819F7" w14:textId="77777777" w:rsidR="00353289" w:rsidRPr="00353289" w:rsidRDefault="00353289" w:rsidP="00FD7C5A">
            <w:pPr>
              <w:jc w:val="center"/>
              <w:rPr>
                <w:noProof/>
                <w:lang w:val="en-US"/>
              </w:rPr>
            </w:pPr>
            <w:r w:rsidRPr="00353289">
              <w:rPr>
                <w:noProof/>
                <w:lang w:val="en-US"/>
              </w:rPr>
              <w:t>1299</w:t>
            </w:r>
          </w:p>
        </w:tc>
      </w:tr>
      <w:tr w:rsidR="00353289" w:rsidRPr="00353289" w14:paraId="4A78653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A1C9EF8" w14:textId="77777777" w:rsidR="00353289" w:rsidRPr="00353289" w:rsidRDefault="00353289" w:rsidP="00FD7C5A">
            <w:pPr>
              <w:jc w:val="center"/>
              <w:rPr>
                <w:noProof/>
                <w:lang w:val="en-US"/>
              </w:rPr>
            </w:pPr>
            <w:r w:rsidRPr="00353289">
              <w:rPr>
                <w:noProof/>
                <w:lang w:val="en-US"/>
              </w:rPr>
              <w:t>3125000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0B631E" w14:textId="77777777" w:rsidR="00353289" w:rsidRPr="00353289" w:rsidRDefault="00353289" w:rsidP="00FD7C5A">
            <w:pPr>
              <w:jc w:val="center"/>
              <w:rPr>
                <w:noProof/>
                <w:lang w:val="en-US"/>
              </w:rPr>
            </w:pPr>
            <w:r w:rsidRPr="00353289">
              <w:rPr>
                <w:noProof/>
                <w:lang w:val="en-US"/>
              </w:rPr>
              <w:t>77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E63344" w14:textId="77777777" w:rsidR="00353289" w:rsidRPr="00353289" w:rsidRDefault="00353289" w:rsidP="00FD7C5A">
            <w:pPr>
              <w:jc w:val="center"/>
              <w:rPr>
                <w:noProof/>
                <w:lang w:val="en-US"/>
              </w:rPr>
            </w:pPr>
            <w:r w:rsidRPr="00353289">
              <w:rPr>
                <w:noProof/>
                <w:lang w:val="en-US"/>
              </w:rPr>
              <w:t>211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498879" w14:textId="77777777" w:rsidR="00353289" w:rsidRPr="00353289" w:rsidRDefault="00353289" w:rsidP="00FD7C5A">
            <w:pPr>
              <w:jc w:val="center"/>
              <w:rPr>
                <w:noProof/>
                <w:lang w:val="en-US"/>
              </w:rPr>
            </w:pPr>
            <w:r w:rsidRPr="00353289">
              <w:rPr>
                <w:noProof/>
                <w:lang w:val="en-US"/>
              </w:rPr>
              <w:t>667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C0582D2" w14:textId="77777777" w:rsidR="00353289" w:rsidRPr="00353289" w:rsidRDefault="00353289" w:rsidP="00FD7C5A">
            <w:pPr>
              <w:jc w:val="center"/>
              <w:rPr>
                <w:noProof/>
                <w:lang w:val="en-US"/>
              </w:rPr>
            </w:pPr>
            <w:r w:rsidRPr="00353289">
              <w:rPr>
                <w:noProof/>
                <w:lang w:val="en-US"/>
              </w:rPr>
              <w:t>1309</w:t>
            </w:r>
          </w:p>
        </w:tc>
      </w:tr>
      <w:tr w:rsidR="00353289" w:rsidRPr="00353289" w14:paraId="63CD613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7D0C2C9" w14:textId="77777777" w:rsidR="00353289" w:rsidRPr="00353289" w:rsidRDefault="00353289" w:rsidP="00FD7C5A">
            <w:pPr>
              <w:jc w:val="center"/>
              <w:rPr>
                <w:noProof/>
                <w:lang w:val="en-US"/>
              </w:rPr>
            </w:pPr>
            <w:r w:rsidRPr="00353289">
              <w:rPr>
                <w:noProof/>
                <w:lang w:val="en-US"/>
              </w:rPr>
              <w:t>3150000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CD4287" w14:textId="77777777" w:rsidR="00353289" w:rsidRPr="00353289" w:rsidRDefault="00353289" w:rsidP="00FD7C5A">
            <w:pPr>
              <w:jc w:val="center"/>
              <w:rPr>
                <w:noProof/>
                <w:lang w:val="en-US"/>
              </w:rPr>
            </w:pPr>
            <w:r w:rsidRPr="00353289">
              <w:rPr>
                <w:noProof/>
                <w:lang w:val="en-US"/>
              </w:rPr>
              <w:t>77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7E2702" w14:textId="77777777" w:rsidR="00353289" w:rsidRPr="00353289" w:rsidRDefault="00353289" w:rsidP="00FD7C5A">
            <w:pPr>
              <w:jc w:val="center"/>
              <w:rPr>
                <w:noProof/>
                <w:lang w:val="en-US"/>
              </w:rPr>
            </w:pPr>
            <w:r w:rsidRPr="00353289">
              <w:rPr>
                <w:noProof/>
                <w:lang w:val="en-US"/>
              </w:rPr>
              <w:t>213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AB5C35" w14:textId="77777777" w:rsidR="00353289" w:rsidRPr="00353289" w:rsidRDefault="00353289" w:rsidP="00FD7C5A">
            <w:pPr>
              <w:jc w:val="center"/>
              <w:rPr>
                <w:noProof/>
                <w:lang w:val="en-US"/>
              </w:rPr>
            </w:pPr>
            <w:r w:rsidRPr="00353289">
              <w:rPr>
                <w:noProof/>
                <w:lang w:val="en-US"/>
              </w:rPr>
              <w:t>672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FD26FC" w14:textId="77777777" w:rsidR="00353289" w:rsidRPr="00353289" w:rsidRDefault="00353289" w:rsidP="00FD7C5A">
            <w:pPr>
              <w:jc w:val="center"/>
              <w:rPr>
                <w:noProof/>
                <w:lang w:val="en-US"/>
              </w:rPr>
            </w:pPr>
            <w:r w:rsidRPr="00353289">
              <w:rPr>
                <w:noProof/>
                <w:lang w:val="en-US"/>
              </w:rPr>
              <w:t>1319</w:t>
            </w:r>
          </w:p>
        </w:tc>
      </w:tr>
      <w:tr w:rsidR="00353289" w:rsidRPr="00353289" w14:paraId="1D8BDFE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9169839" w14:textId="77777777" w:rsidR="00353289" w:rsidRPr="00353289" w:rsidRDefault="00353289" w:rsidP="00FD7C5A">
            <w:pPr>
              <w:jc w:val="center"/>
              <w:rPr>
                <w:noProof/>
                <w:lang w:val="en-US"/>
              </w:rPr>
            </w:pPr>
            <w:r w:rsidRPr="00353289">
              <w:rPr>
                <w:noProof/>
                <w:lang w:val="en-US"/>
              </w:rPr>
              <w:t>3175000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2DAB379" w14:textId="77777777" w:rsidR="00353289" w:rsidRPr="00353289" w:rsidRDefault="00353289" w:rsidP="00FD7C5A">
            <w:pPr>
              <w:jc w:val="center"/>
              <w:rPr>
                <w:noProof/>
                <w:lang w:val="en-US"/>
              </w:rPr>
            </w:pPr>
            <w:r w:rsidRPr="00353289">
              <w:rPr>
                <w:noProof/>
                <w:lang w:val="en-US"/>
              </w:rPr>
              <w:t>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B2410F6" w14:textId="77777777" w:rsidR="00353289" w:rsidRPr="00353289" w:rsidRDefault="00353289" w:rsidP="00FD7C5A">
            <w:pPr>
              <w:jc w:val="center"/>
              <w:rPr>
                <w:noProof/>
                <w:lang w:val="en-US"/>
              </w:rPr>
            </w:pPr>
            <w:r w:rsidRPr="00353289">
              <w:rPr>
                <w:noProof/>
                <w:lang w:val="en-US"/>
              </w:rPr>
              <w:t>214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AB6557" w14:textId="77777777" w:rsidR="00353289" w:rsidRPr="00353289" w:rsidRDefault="00353289" w:rsidP="00FD7C5A">
            <w:pPr>
              <w:jc w:val="center"/>
              <w:rPr>
                <w:noProof/>
                <w:lang w:val="en-US"/>
              </w:rPr>
            </w:pPr>
            <w:r w:rsidRPr="00353289">
              <w:rPr>
                <w:noProof/>
                <w:lang w:val="en-US"/>
              </w:rPr>
              <w:t>678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5B8862" w14:textId="77777777" w:rsidR="00353289" w:rsidRPr="00353289" w:rsidRDefault="00353289" w:rsidP="00FD7C5A">
            <w:pPr>
              <w:jc w:val="center"/>
              <w:rPr>
                <w:noProof/>
                <w:lang w:val="en-US"/>
              </w:rPr>
            </w:pPr>
            <w:r w:rsidRPr="00353289">
              <w:rPr>
                <w:noProof/>
                <w:lang w:val="en-US"/>
              </w:rPr>
              <w:t>1329</w:t>
            </w:r>
          </w:p>
        </w:tc>
      </w:tr>
      <w:tr w:rsidR="00353289" w:rsidRPr="00353289" w14:paraId="3D66C82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A19ABFD" w14:textId="77777777" w:rsidR="00353289" w:rsidRPr="00353289" w:rsidRDefault="00353289" w:rsidP="00FD7C5A">
            <w:pPr>
              <w:jc w:val="center"/>
              <w:rPr>
                <w:noProof/>
                <w:lang w:val="en-US"/>
              </w:rPr>
            </w:pPr>
            <w:r w:rsidRPr="00353289">
              <w:rPr>
                <w:noProof/>
                <w:lang w:val="en-US"/>
              </w:rPr>
              <w:t>3200000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5E7C12E" w14:textId="77777777" w:rsidR="00353289" w:rsidRPr="00353289" w:rsidRDefault="00353289" w:rsidP="00FD7C5A">
            <w:pPr>
              <w:jc w:val="center"/>
              <w:rPr>
                <w:noProof/>
                <w:lang w:val="en-US"/>
              </w:rPr>
            </w:pPr>
            <w:r w:rsidRPr="00353289">
              <w:rPr>
                <w:noProof/>
                <w:lang w:val="en-US"/>
              </w:rPr>
              <w:t>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6EAEB5D" w14:textId="77777777" w:rsidR="00353289" w:rsidRPr="00353289" w:rsidRDefault="00353289" w:rsidP="00FD7C5A">
            <w:pPr>
              <w:jc w:val="center"/>
              <w:rPr>
                <w:noProof/>
                <w:lang w:val="en-US"/>
              </w:rPr>
            </w:pPr>
            <w:r w:rsidRPr="00353289">
              <w:rPr>
                <w:noProof/>
                <w:lang w:val="en-US"/>
              </w:rPr>
              <w:t>216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54069A" w14:textId="77777777" w:rsidR="00353289" w:rsidRPr="00353289" w:rsidRDefault="00353289" w:rsidP="00FD7C5A">
            <w:pPr>
              <w:jc w:val="center"/>
              <w:rPr>
                <w:noProof/>
                <w:lang w:val="en-US"/>
              </w:rPr>
            </w:pPr>
            <w:r w:rsidRPr="00353289">
              <w:rPr>
                <w:noProof/>
                <w:lang w:val="en-US"/>
              </w:rPr>
              <w:t>683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8E4E83" w14:textId="77777777" w:rsidR="00353289" w:rsidRPr="00353289" w:rsidRDefault="00353289" w:rsidP="00FD7C5A">
            <w:pPr>
              <w:jc w:val="center"/>
              <w:rPr>
                <w:noProof/>
                <w:lang w:val="en-US"/>
              </w:rPr>
            </w:pPr>
            <w:r w:rsidRPr="00353289">
              <w:rPr>
                <w:noProof/>
                <w:lang w:val="en-US"/>
              </w:rPr>
              <w:t>1340</w:t>
            </w:r>
          </w:p>
        </w:tc>
      </w:tr>
      <w:tr w:rsidR="00353289" w:rsidRPr="00353289" w14:paraId="0D1FC8D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B18CAAC" w14:textId="77777777" w:rsidR="00353289" w:rsidRPr="00353289" w:rsidRDefault="00353289" w:rsidP="00FD7C5A">
            <w:pPr>
              <w:jc w:val="center"/>
              <w:rPr>
                <w:noProof/>
                <w:lang w:val="en-US"/>
              </w:rPr>
            </w:pPr>
            <w:r w:rsidRPr="00353289">
              <w:rPr>
                <w:noProof/>
                <w:lang w:val="en-US"/>
              </w:rPr>
              <w:t>3225000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23E7CC" w14:textId="77777777" w:rsidR="00353289" w:rsidRPr="00353289" w:rsidRDefault="00353289" w:rsidP="00FD7C5A">
            <w:pPr>
              <w:jc w:val="center"/>
              <w:rPr>
                <w:noProof/>
                <w:lang w:val="en-US"/>
              </w:rPr>
            </w:pPr>
            <w:r w:rsidRPr="00353289">
              <w:rPr>
                <w:noProof/>
                <w:lang w:val="en-US"/>
              </w:rPr>
              <w:t>79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980699C" w14:textId="77777777" w:rsidR="00353289" w:rsidRPr="00353289" w:rsidRDefault="00353289" w:rsidP="00FD7C5A">
            <w:pPr>
              <w:jc w:val="center"/>
              <w:rPr>
                <w:noProof/>
                <w:lang w:val="en-US"/>
              </w:rPr>
            </w:pPr>
            <w:r w:rsidRPr="00353289">
              <w:rPr>
                <w:noProof/>
                <w:lang w:val="en-US"/>
              </w:rPr>
              <w:t>218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6039C0" w14:textId="77777777" w:rsidR="00353289" w:rsidRPr="00353289" w:rsidRDefault="00353289" w:rsidP="00FD7C5A">
            <w:pPr>
              <w:jc w:val="center"/>
              <w:rPr>
                <w:noProof/>
                <w:lang w:val="en-US"/>
              </w:rPr>
            </w:pPr>
            <w:r w:rsidRPr="00353289">
              <w:rPr>
                <w:noProof/>
                <w:lang w:val="en-US"/>
              </w:rPr>
              <w:t>688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943771" w14:textId="77777777" w:rsidR="00353289" w:rsidRPr="00353289" w:rsidRDefault="00353289" w:rsidP="00FD7C5A">
            <w:pPr>
              <w:jc w:val="center"/>
              <w:rPr>
                <w:noProof/>
                <w:lang w:val="en-US"/>
              </w:rPr>
            </w:pPr>
            <w:r w:rsidRPr="00353289">
              <w:rPr>
                <w:noProof/>
                <w:lang w:val="en-US"/>
              </w:rPr>
              <w:t>1350</w:t>
            </w:r>
          </w:p>
        </w:tc>
      </w:tr>
      <w:tr w:rsidR="00353289" w:rsidRPr="00353289" w14:paraId="3C4A369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7688B0B" w14:textId="77777777" w:rsidR="00353289" w:rsidRPr="00353289" w:rsidRDefault="00353289" w:rsidP="00FD7C5A">
            <w:pPr>
              <w:jc w:val="center"/>
              <w:rPr>
                <w:noProof/>
                <w:lang w:val="en-US"/>
              </w:rPr>
            </w:pPr>
            <w:r w:rsidRPr="00353289">
              <w:rPr>
                <w:noProof/>
                <w:lang w:val="en-US"/>
              </w:rPr>
              <w:t>3250000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0AADB8C" w14:textId="77777777" w:rsidR="00353289" w:rsidRPr="00353289" w:rsidRDefault="00353289" w:rsidP="00FD7C5A">
            <w:pPr>
              <w:jc w:val="center"/>
              <w:rPr>
                <w:noProof/>
                <w:lang w:val="en-US"/>
              </w:rPr>
            </w:pPr>
            <w:r w:rsidRPr="00353289">
              <w:rPr>
                <w:noProof/>
                <w:lang w:val="en-US"/>
              </w:rPr>
              <w:t>80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B54653" w14:textId="77777777" w:rsidR="00353289" w:rsidRPr="00353289" w:rsidRDefault="00353289" w:rsidP="00FD7C5A">
            <w:pPr>
              <w:jc w:val="center"/>
              <w:rPr>
                <w:noProof/>
                <w:lang w:val="en-US"/>
              </w:rPr>
            </w:pPr>
            <w:r w:rsidRPr="00353289">
              <w:rPr>
                <w:noProof/>
                <w:lang w:val="en-US"/>
              </w:rPr>
              <w:t>219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657CE66" w14:textId="77777777" w:rsidR="00353289" w:rsidRPr="00353289" w:rsidRDefault="00353289" w:rsidP="00FD7C5A">
            <w:pPr>
              <w:jc w:val="center"/>
              <w:rPr>
                <w:noProof/>
                <w:lang w:val="en-US"/>
              </w:rPr>
            </w:pPr>
            <w:r w:rsidRPr="00353289">
              <w:rPr>
                <w:noProof/>
                <w:lang w:val="en-US"/>
              </w:rPr>
              <w:t>693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95D648" w14:textId="77777777" w:rsidR="00353289" w:rsidRPr="00353289" w:rsidRDefault="00353289" w:rsidP="00FD7C5A">
            <w:pPr>
              <w:jc w:val="center"/>
              <w:rPr>
                <w:noProof/>
                <w:lang w:val="en-US"/>
              </w:rPr>
            </w:pPr>
            <w:r w:rsidRPr="00353289">
              <w:rPr>
                <w:noProof/>
                <w:lang w:val="en-US"/>
              </w:rPr>
              <w:t>1360</w:t>
            </w:r>
          </w:p>
        </w:tc>
      </w:tr>
      <w:tr w:rsidR="00353289" w:rsidRPr="00353289" w14:paraId="3C4230C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61DF031" w14:textId="77777777" w:rsidR="00353289" w:rsidRPr="00353289" w:rsidRDefault="00353289" w:rsidP="00FD7C5A">
            <w:pPr>
              <w:jc w:val="center"/>
              <w:rPr>
                <w:noProof/>
                <w:lang w:val="en-US"/>
              </w:rPr>
            </w:pPr>
            <w:r w:rsidRPr="00353289">
              <w:rPr>
                <w:noProof/>
                <w:lang w:val="en-US"/>
              </w:rPr>
              <w:t>3275000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5944265" w14:textId="77777777" w:rsidR="00353289" w:rsidRPr="00353289" w:rsidRDefault="00353289" w:rsidP="00FD7C5A">
            <w:pPr>
              <w:jc w:val="center"/>
              <w:rPr>
                <w:noProof/>
                <w:lang w:val="en-US"/>
              </w:rPr>
            </w:pPr>
            <w:r w:rsidRPr="00353289">
              <w:rPr>
                <w:noProof/>
                <w:lang w:val="en-US"/>
              </w:rPr>
              <w:t>80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3C3F82D" w14:textId="77777777" w:rsidR="00353289" w:rsidRPr="00353289" w:rsidRDefault="00353289" w:rsidP="00FD7C5A">
            <w:pPr>
              <w:jc w:val="center"/>
              <w:rPr>
                <w:noProof/>
                <w:lang w:val="en-US"/>
              </w:rPr>
            </w:pPr>
            <w:r w:rsidRPr="00353289">
              <w:rPr>
                <w:noProof/>
                <w:lang w:val="en-US"/>
              </w:rPr>
              <w:t>221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14CE3B" w14:textId="77777777" w:rsidR="00353289" w:rsidRPr="00353289" w:rsidRDefault="00353289" w:rsidP="00FD7C5A">
            <w:pPr>
              <w:jc w:val="center"/>
              <w:rPr>
                <w:noProof/>
                <w:lang w:val="en-US"/>
              </w:rPr>
            </w:pPr>
            <w:r w:rsidRPr="00353289">
              <w:rPr>
                <w:noProof/>
                <w:lang w:val="en-US"/>
              </w:rPr>
              <w:t>698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9389F3F" w14:textId="77777777" w:rsidR="00353289" w:rsidRPr="00353289" w:rsidRDefault="00353289" w:rsidP="00FD7C5A">
            <w:pPr>
              <w:jc w:val="center"/>
              <w:rPr>
                <w:noProof/>
                <w:lang w:val="en-US"/>
              </w:rPr>
            </w:pPr>
            <w:r w:rsidRPr="00353289">
              <w:rPr>
                <w:noProof/>
                <w:lang w:val="en-US"/>
              </w:rPr>
              <w:t>1370</w:t>
            </w:r>
          </w:p>
        </w:tc>
      </w:tr>
      <w:tr w:rsidR="00353289" w:rsidRPr="00353289" w14:paraId="14FEC7B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256ADB8" w14:textId="77777777" w:rsidR="00353289" w:rsidRPr="00353289" w:rsidRDefault="00353289" w:rsidP="00FD7C5A">
            <w:pPr>
              <w:jc w:val="center"/>
              <w:rPr>
                <w:noProof/>
                <w:lang w:val="en-US"/>
              </w:rPr>
            </w:pPr>
            <w:r w:rsidRPr="00353289">
              <w:rPr>
                <w:noProof/>
                <w:lang w:val="en-US"/>
              </w:rPr>
              <w:t>3300000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533ABE" w14:textId="77777777" w:rsidR="00353289" w:rsidRPr="00353289" w:rsidRDefault="00353289" w:rsidP="00FD7C5A">
            <w:pPr>
              <w:jc w:val="center"/>
              <w:rPr>
                <w:noProof/>
                <w:lang w:val="en-US"/>
              </w:rPr>
            </w:pPr>
            <w:r w:rsidRPr="00353289">
              <w:rPr>
                <w:noProof/>
                <w:lang w:val="en-US"/>
              </w:rPr>
              <w:t>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E016F21" w14:textId="77777777" w:rsidR="00353289" w:rsidRPr="00353289" w:rsidRDefault="00353289" w:rsidP="00FD7C5A">
            <w:pPr>
              <w:jc w:val="center"/>
              <w:rPr>
                <w:noProof/>
                <w:lang w:val="en-US"/>
              </w:rPr>
            </w:pPr>
            <w:r w:rsidRPr="00353289">
              <w:rPr>
                <w:noProof/>
                <w:lang w:val="en-US"/>
              </w:rPr>
              <w:t>222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811123E" w14:textId="77777777" w:rsidR="00353289" w:rsidRPr="00353289" w:rsidRDefault="00353289" w:rsidP="00FD7C5A">
            <w:pPr>
              <w:jc w:val="center"/>
              <w:rPr>
                <w:noProof/>
                <w:lang w:val="en-US"/>
              </w:rPr>
            </w:pPr>
            <w:r w:rsidRPr="00353289">
              <w:rPr>
                <w:noProof/>
                <w:lang w:val="en-US"/>
              </w:rPr>
              <w:t>703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F5926B" w14:textId="77777777" w:rsidR="00353289" w:rsidRPr="00353289" w:rsidRDefault="00353289" w:rsidP="00FD7C5A">
            <w:pPr>
              <w:jc w:val="center"/>
              <w:rPr>
                <w:noProof/>
                <w:lang w:val="en-US"/>
              </w:rPr>
            </w:pPr>
            <w:r w:rsidRPr="00353289">
              <w:rPr>
                <w:noProof/>
                <w:lang w:val="en-US"/>
              </w:rPr>
              <w:t>1380</w:t>
            </w:r>
          </w:p>
        </w:tc>
      </w:tr>
      <w:tr w:rsidR="00353289" w:rsidRPr="00353289" w14:paraId="598F39B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D3FD3AE" w14:textId="77777777" w:rsidR="00353289" w:rsidRPr="00353289" w:rsidRDefault="00353289" w:rsidP="00FD7C5A">
            <w:pPr>
              <w:jc w:val="center"/>
              <w:rPr>
                <w:noProof/>
                <w:lang w:val="en-US"/>
              </w:rPr>
            </w:pPr>
            <w:r w:rsidRPr="00353289">
              <w:rPr>
                <w:noProof/>
                <w:lang w:val="en-US"/>
              </w:rPr>
              <w:t>3325000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4A86FC8" w14:textId="77777777" w:rsidR="00353289" w:rsidRPr="00353289" w:rsidRDefault="00353289" w:rsidP="00FD7C5A">
            <w:pPr>
              <w:jc w:val="center"/>
              <w:rPr>
                <w:noProof/>
                <w:lang w:val="en-US"/>
              </w:rPr>
            </w:pPr>
            <w:r w:rsidRPr="00353289">
              <w:rPr>
                <w:noProof/>
                <w:lang w:val="en-US"/>
              </w:rPr>
              <w:t>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CD546FD" w14:textId="77777777" w:rsidR="00353289" w:rsidRPr="00353289" w:rsidRDefault="00353289" w:rsidP="00FD7C5A">
            <w:pPr>
              <w:jc w:val="center"/>
              <w:rPr>
                <w:noProof/>
                <w:lang w:val="en-US"/>
              </w:rPr>
            </w:pPr>
            <w:r w:rsidRPr="00353289">
              <w:rPr>
                <w:noProof/>
                <w:lang w:val="en-US"/>
              </w:rPr>
              <w:t>224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113101" w14:textId="77777777" w:rsidR="00353289" w:rsidRPr="00353289" w:rsidRDefault="00353289" w:rsidP="00FD7C5A">
            <w:pPr>
              <w:jc w:val="center"/>
              <w:rPr>
                <w:noProof/>
                <w:lang w:val="en-US"/>
              </w:rPr>
            </w:pPr>
            <w:r w:rsidRPr="00353289">
              <w:rPr>
                <w:noProof/>
                <w:lang w:val="en-US"/>
              </w:rPr>
              <w:t>708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91A5B7" w14:textId="77777777" w:rsidR="00353289" w:rsidRPr="00353289" w:rsidRDefault="00353289" w:rsidP="00FD7C5A">
            <w:pPr>
              <w:jc w:val="center"/>
              <w:rPr>
                <w:noProof/>
                <w:lang w:val="en-US"/>
              </w:rPr>
            </w:pPr>
            <w:r w:rsidRPr="00353289">
              <w:rPr>
                <w:noProof/>
                <w:lang w:val="en-US"/>
              </w:rPr>
              <w:t>1391</w:t>
            </w:r>
          </w:p>
        </w:tc>
      </w:tr>
      <w:tr w:rsidR="00353289" w:rsidRPr="00353289" w14:paraId="3FF4145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6A61252" w14:textId="77777777" w:rsidR="00353289" w:rsidRPr="00353289" w:rsidRDefault="00353289" w:rsidP="00FD7C5A">
            <w:pPr>
              <w:jc w:val="center"/>
              <w:rPr>
                <w:noProof/>
                <w:lang w:val="en-US"/>
              </w:rPr>
            </w:pPr>
            <w:r w:rsidRPr="00353289">
              <w:rPr>
                <w:noProof/>
                <w:lang w:val="en-US"/>
              </w:rPr>
              <w:t>3350000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C19C2C3" w14:textId="77777777" w:rsidR="00353289" w:rsidRPr="00353289" w:rsidRDefault="00353289" w:rsidP="00FD7C5A">
            <w:pPr>
              <w:jc w:val="center"/>
              <w:rPr>
                <w:noProof/>
                <w:lang w:val="en-US"/>
              </w:rPr>
            </w:pPr>
            <w:r w:rsidRPr="00353289">
              <w:rPr>
                <w:noProof/>
                <w:lang w:val="en-US"/>
              </w:rPr>
              <w:t>82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5166B0" w14:textId="77777777" w:rsidR="00353289" w:rsidRPr="00353289" w:rsidRDefault="00353289" w:rsidP="00FD7C5A">
            <w:pPr>
              <w:jc w:val="center"/>
              <w:rPr>
                <w:noProof/>
                <w:lang w:val="en-US"/>
              </w:rPr>
            </w:pPr>
            <w:r w:rsidRPr="00353289">
              <w:rPr>
                <w:noProof/>
                <w:lang w:val="en-US"/>
              </w:rPr>
              <w:t>226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DD6273" w14:textId="77777777" w:rsidR="00353289" w:rsidRPr="00353289" w:rsidRDefault="00353289" w:rsidP="00FD7C5A">
            <w:pPr>
              <w:jc w:val="center"/>
              <w:rPr>
                <w:noProof/>
                <w:lang w:val="en-US"/>
              </w:rPr>
            </w:pPr>
            <w:r w:rsidRPr="00353289">
              <w:rPr>
                <w:noProof/>
                <w:lang w:val="en-US"/>
              </w:rPr>
              <w:t>714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16C0EC" w14:textId="77777777" w:rsidR="00353289" w:rsidRPr="00353289" w:rsidRDefault="00353289" w:rsidP="00FD7C5A">
            <w:pPr>
              <w:jc w:val="center"/>
              <w:rPr>
                <w:noProof/>
                <w:lang w:val="en-US"/>
              </w:rPr>
            </w:pPr>
            <w:r w:rsidRPr="00353289">
              <w:rPr>
                <w:noProof/>
                <w:lang w:val="en-US"/>
              </w:rPr>
              <w:t>1401</w:t>
            </w:r>
          </w:p>
        </w:tc>
      </w:tr>
      <w:tr w:rsidR="00353289" w:rsidRPr="00353289" w14:paraId="4EB33AD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1BD627E" w14:textId="77777777" w:rsidR="00353289" w:rsidRPr="00353289" w:rsidRDefault="00353289" w:rsidP="00FD7C5A">
            <w:pPr>
              <w:jc w:val="center"/>
              <w:rPr>
                <w:noProof/>
                <w:lang w:val="en-US"/>
              </w:rPr>
            </w:pPr>
            <w:r w:rsidRPr="00353289">
              <w:rPr>
                <w:noProof/>
                <w:lang w:val="en-US"/>
              </w:rPr>
              <w:t>3375000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782C2E" w14:textId="77777777" w:rsidR="00353289" w:rsidRPr="00353289" w:rsidRDefault="00353289" w:rsidP="00FD7C5A">
            <w:pPr>
              <w:jc w:val="center"/>
              <w:rPr>
                <w:noProof/>
                <w:lang w:val="en-US"/>
              </w:rPr>
            </w:pPr>
            <w:r w:rsidRPr="00353289">
              <w:rPr>
                <w:noProof/>
                <w:lang w:val="en-US"/>
              </w:rPr>
              <w:t>82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43A13A" w14:textId="77777777" w:rsidR="00353289" w:rsidRPr="00353289" w:rsidRDefault="00353289" w:rsidP="00FD7C5A">
            <w:pPr>
              <w:jc w:val="center"/>
              <w:rPr>
                <w:noProof/>
                <w:lang w:val="en-US"/>
              </w:rPr>
            </w:pPr>
            <w:r w:rsidRPr="00353289">
              <w:rPr>
                <w:noProof/>
                <w:lang w:val="en-US"/>
              </w:rPr>
              <w:t>227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8CF09B" w14:textId="77777777" w:rsidR="00353289" w:rsidRPr="00353289" w:rsidRDefault="00353289" w:rsidP="00FD7C5A">
            <w:pPr>
              <w:jc w:val="center"/>
              <w:rPr>
                <w:noProof/>
                <w:lang w:val="en-US"/>
              </w:rPr>
            </w:pPr>
            <w:r w:rsidRPr="00353289">
              <w:rPr>
                <w:noProof/>
                <w:lang w:val="en-US"/>
              </w:rPr>
              <w:t>719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F74F89" w14:textId="77777777" w:rsidR="00353289" w:rsidRPr="00353289" w:rsidRDefault="00353289" w:rsidP="00FD7C5A">
            <w:pPr>
              <w:jc w:val="center"/>
              <w:rPr>
                <w:noProof/>
                <w:lang w:val="en-US"/>
              </w:rPr>
            </w:pPr>
            <w:r w:rsidRPr="00353289">
              <w:rPr>
                <w:noProof/>
                <w:lang w:val="en-US"/>
              </w:rPr>
              <w:t>1411</w:t>
            </w:r>
          </w:p>
        </w:tc>
      </w:tr>
      <w:tr w:rsidR="00353289" w:rsidRPr="00353289" w14:paraId="4B1E470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CE47476" w14:textId="77777777" w:rsidR="00353289" w:rsidRPr="00353289" w:rsidRDefault="00353289" w:rsidP="00FD7C5A">
            <w:pPr>
              <w:jc w:val="center"/>
              <w:rPr>
                <w:noProof/>
                <w:lang w:val="en-US"/>
              </w:rPr>
            </w:pPr>
            <w:r w:rsidRPr="00353289">
              <w:rPr>
                <w:noProof/>
                <w:lang w:val="en-US"/>
              </w:rPr>
              <w:t>3400000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354BB77" w14:textId="77777777" w:rsidR="00353289" w:rsidRPr="00353289" w:rsidRDefault="00353289" w:rsidP="00FD7C5A">
            <w:pPr>
              <w:jc w:val="center"/>
              <w:rPr>
                <w:noProof/>
                <w:lang w:val="en-US"/>
              </w:rPr>
            </w:pPr>
            <w:r w:rsidRPr="00353289">
              <w:rPr>
                <w:noProof/>
                <w:lang w:val="en-US"/>
              </w:rPr>
              <w:t>83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A8B3F4" w14:textId="77777777" w:rsidR="00353289" w:rsidRPr="00353289" w:rsidRDefault="00353289" w:rsidP="00FD7C5A">
            <w:pPr>
              <w:jc w:val="center"/>
              <w:rPr>
                <w:noProof/>
                <w:lang w:val="en-US"/>
              </w:rPr>
            </w:pPr>
            <w:r w:rsidRPr="00353289">
              <w:rPr>
                <w:noProof/>
                <w:lang w:val="en-US"/>
              </w:rPr>
              <w:t>229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0C4486" w14:textId="77777777" w:rsidR="00353289" w:rsidRPr="00353289" w:rsidRDefault="00353289" w:rsidP="00FD7C5A">
            <w:pPr>
              <w:jc w:val="center"/>
              <w:rPr>
                <w:noProof/>
                <w:lang w:val="en-US"/>
              </w:rPr>
            </w:pPr>
            <w:r w:rsidRPr="00353289">
              <w:rPr>
                <w:noProof/>
                <w:lang w:val="en-US"/>
              </w:rPr>
              <w:t>724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AD9AF4" w14:textId="77777777" w:rsidR="00353289" w:rsidRPr="00353289" w:rsidRDefault="00353289" w:rsidP="00FD7C5A">
            <w:pPr>
              <w:jc w:val="center"/>
              <w:rPr>
                <w:noProof/>
                <w:lang w:val="en-US"/>
              </w:rPr>
            </w:pPr>
            <w:r w:rsidRPr="00353289">
              <w:rPr>
                <w:noProof/>
                <w:lang w:val="en-US"/>
              </w:rPr>
              <w:t>1421</w:t>
            </w:r>
          </w:p>
        </w:tc>
      </w:tr>
      <w:tr w:rsidR="00353289" w:rsidRPr="00353289" w14:paraId="183327D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3989157" w14:textId="77777777" w:rsidR="00353289" w:rsidRPr="00353289" w:rsidRDefault="00353289" w:rsidP="00FD7C5A">
            <w:pPr>
              <w:jc w:val="center"/>
              <w:rPr>
                <w:noProof/>
                <w:lang w:val="en-US"/>
              </w:rPr>
            </w:pPr>
            <w:r w:rsidRPr="00353289">
              <w:rPr>
                <w:noProof/>
                <w:lang w:val="en-US"/>
              </w:rPr>
              <w:t>3425000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F0CABB7" w14:textId="77777777" w:rsidR="00353289" w:rsidRPr="00353289" w:rsidRDefault="00353289" w:rsidP="00FD7C5A">
            <w:pPr>
              <w:jc w:val="center"/>
              <w:rPr>
                <w:noProof/>
                <w:lang w:val="en-US"/>
              </w:rPr>
            </w:pPr>
            <w:r w:rsidRPr="00353289">
              <w:rPr>
                <w:noProof/>
                <w:lang w:val="en-US"/>
              </w:rPr>
              <w:t>83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248803" w14:textId="77777777" w:rsidR="00353289" w:rsidRPr="00353289" w:rsidRDefault="00353289" w:rsidP="00FD7C5A">
            <w:pPr>
              <w:jc w:val="center"/>
              <w:rPr>
                <w:noProof/>
                <w:lang w:val="en-US"/>
              </w:rPr>
            </w:pPr>
            <w:r w:rsidRPr="00353289">
              <w:rPr>
                <w:noProof/>
                <w:lang w:val="en-US"/>
              </w:rPr>
              <w:t>230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82B0BC" w14:textId="77777777" w:rsidR="00353289" w:rsidRPr="00353289" w:rsidRDefault="00353289" w:rsidP="00FD7C5A">
            <w:pPr>
              <w:jc w:val="center"/>
              <w:rPr>
                <w:noProof/>
                <w:lang w:val="en-US"/>
              </w:rPr>
            </w:pPr>
            <w:r w:rsidRPr="00353289">
              <w:rPr>
                <w:noProof/>
                <w:lang w:val="en-US"/>
              </w:rPr>
              <w:t>729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C2E75F" w14:textId="77777777" w:rsidR="00353289" w:rsidRPr="00353289" w:rsidRDefault="00353289" w:rsidP="00FD7C5A">
            <w:pPr>
              <w:jc w:val="center"/>
              <w:rPr>
                <w:noProof/>
                <w:lang w:val="en-US"/>
              </w:rPr>
            </w:pPr>
            <w:r w:rsidRPr="00353289">
              <w:rPr>
                <w:noProof/>
                <w:lang w:val="en-US"/>
              </w:rPr>
              <w:t>1432</w:t>
            </w:r>
          </w:p>
        </w:tc>
      </w:tr>
      <w:tr w:rsidR="00353289" w:rsidRPr="00353289" w14:paraId="089F69B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D8D28E4" w14:textId="77777777" w:rsidR="00353289" w:rsidRPr="00353289" w:rsidRDefault="00353289" w:rsidP="00FD7C5A">
            <w:pPr>
              <w:jc w:val="center"/>
              <w:rPr>
                <w:noProof/>
                <w:lang w:val="en-US"/>
              </w:rPr>
            </w:pPr>
            <w:r w:rsidRPr="00353289">
              <w:rPr>
                <w:noProof/>
                <w:lang w:val="en-US"/>
              </w:rPr>
              <w:t>3450000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B66AA57" w14:textId="77777777" w:rsidR="00353289" w:rsidRPr="00353289" w:rsidRDefault="00353289" w:rsidP="00FD7C5A">
            <w:pPr>
              <w:jc w:val="center"/>
              <w:rPr>
                <w:noProof/>
                <w:lang w:val="en-US"/>
              </w:rPr>
            </w:pPr>
            <w:r w:rsidRPr="00353289">
              <w:rPr>
                <w:noProof/>
                <w:lang w:val="en-US"/>
              </w:rPr>
              <w:t>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A19AA8" w14:textId="77777777" w:rsidR="00353289" w:rsidRPr="00353289" w:rsidRDefault="00353289" w:rsidP="00FD7C5A">
            <w:pPr>
              <w:jc w:val="center"/>
              <w:rPr>
                <w:noProof/>
                <w:lang w:val="en-US"/>
              </w:rPr>
            </w:pPr>
            <w:r w:rsidRPr="00353289">
              <w:rPr>
                <w:noProof/>
                <w:lang w:val="en-US"/>
              </w:rPr>
              <w:t>232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B6EAB5" w14:textId="77777777" w:rsidR="00353289" w:rsidRPr="00353289" w:rsidRDefault="00353289" w:rsidP="00FD7C5A">
            <w:pPr>
              <w:jc w:val="center"/>
              <w:rPr>
                <w:noProof/>
                <w:lang w:val="en-US"/>
              </w:rPr>
            </w:pPr>
            <w:r w:rsidRPr="00353289">
              <w:rPr>
                <w:noProof/>
                <w:lang w:val="en-US"/>
              </w:rPr>
              <w:t>734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A570D20" w14:textId="77777777" w:rsidR="00353289" w:rsidRPr="00353289" w:rsidRDefault="00353289" w:rsidP="00FD7C5A">
            <w:pPr>
              <w:jc w:val="center"/>
              <w:rPr>
                <w:noProof/>
                <w:lang w:val="en-US"/>
              </w:rPr>
            </w:pPr>
            <w:r w:rsidRPr="00353289">
              <w:rPr>
                <w:noProof/>
                <w:lang w:val="en-US"/>
              </w:rPr>
              <w:t>1442</w:t>
            </w:r>
          </w:p>
        </w:tc>
      </w:tr>
      <w:tr w:rsidR="00353289" w:rsidRPr="00353289" w14:paraId="061F890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6A6F980" w14:textId="77777777" w:rsidR="00353289" w:rsidRPr="00353289" w:rsidRDefault="00353289" w:rsidP="00FD7C5A">
            <w:pPr>
              <w:jc w:val="center"/>
              <w:rPr>
                <w:noProof/>
                <w:lang w:val="en-US"/>
              </w:rPr>
            </w:pPr>
            <w:r w:rsidRPr="00353289">
              <w:rPr>
                <w:noProof/>
                <w:lang w:val="en-US"/>
              </w:rPr>
              <w:t>3475000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EBE9EE9" w14:textId="77777777" w:rsidR="00353289" w:rsidRPr="00353289" w:rsidRDefault="00353289" w:rsidP="00FD7C5A">
            <w:pPr>
              <w:jc w:val="center"/>
              <w:rPr>
                <w:noProof/>
                <w:lang w:val="en-US"/>
              </w:rPr>
            </w:pPr>
            <w:r w:rsidRPr="00353289">
              <w:rPr>
                <w:noProof/>
                <w:lang w:val="en-US"/>
              </w:rPr>
              <w:t>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E30A56" w14:textId="77777777" w:rsidR="00353289" w:rsidRPr="00353289" w:rsidRDefault="00353289" w:rsidP="00FD7C5A">
            <w:pPr>
              <w:jc w:val="center"/>
              <w:rPr>
                <w:noProof/>
                <w:lang w:val="en-US"/>
              </w:rPr>
            </w:pPr>
            <w:r w:rsidRPr="00353289">
              <w:rPr>
                <w:noProof/>
                <w:lang w:val="en-US"/>
              </w:rPr>
              <w:t>233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108033" w14:textId="77777777" w:rsidR="00353289" w:rsidRPr="00353289" w:rsidRDefault="00353289" w:rsidP="00FD7C5A">
            <w:pPr>
              <w:jc w:val="center"/>
              <w:rPr>
                <w:noProof/>
                <w:lang w:val="en-US"/>
              </w:rPr>
            </w:pPr>
            <w:r w:rsidRPr="00353289">
              <w:rPr>
                <w:noProof/>
                <w:lang w:val="en-US"/>
              </w:rPr>
              <w:t>739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130124" w14:textId="77777777" w:rsidR="00353289" w:rsidRPr="00353289" w:rsidRDefault="00353289" w:rsidP="00FD7C5A">
            <w:pPr>
              <w:jc w:val="center"/>
              <w:rPr>
                <w:noProof/>
                <w:lang w:val="en-US"/>
              </w:rPr>
            </w:pPr>
            <w:r w:rsidRPr="00353289">
              <w:rPr>
                <w:noProof/>
                <w:lang w:val="en-US"/>
              </w:rPr>
              <w:t>1452</w:t>
            </w:r>
          </w:p>
        </w:tc>
      </w:tr>
      <w:tr w:rsidR="00353289" w:rsidRPr="00353289" w14:paraId="4EB8C77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2D8F8A3" w14:textId="77777777" w:rsidR="00353289" w:rsidRPr="00353289" w:rsidRDefault="00353289" w:rsidP="00FD7C5A">
            <w:pPr>
              <w:jc w:val="center"/>
              <w:rPr>
                <w:noProof/>
                <w:lang w:val="en-US"/>
              </w:rPr>
            </w:pPr>
            <w:r w:rsidRPr="00353289">
              <w:rPr>
                <w:noProof/>
                <w:lang w:val="en-US"/>
              </w:rPr>
              <w:t>3500000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8C73AF0" w14:textId="77777777" w:rsidR="00353289" w:rsidRPr="00353289" w:rsidRDefault="00353289" w:rsidP="00FD7C5A">
            <w:pPr>
              <w:jc w:val="center"/>
              <w:rPr>
                <w:noProof/>
                <w:lang w:val="en-US"/>
              </w:rPr>
            </w:pPr>
            <w:r w:rsidRPr="00353289">
              <w:rPr>
                <w:noProof/>
                <w:lang w:val="en-US"/>
              </w:rPr>
              <w:t>85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2CEC18" w14:textId="77777777" w:rsidR="00353289" w:rsidRPr="00353289" w:rsidRDefault="00353289" w:rsidP="00FD7C5A">
            <w:pPr>
              <w:jc w:val="center"/>
              <w:rPr>
                <w:noProof/>
                <w:lang w:val="en-US"/>
              </w:rPr>
            </w:pPr>
            <w:r w:rsidRPr="00353289">
              <w:rPr>
                <w:noProof/>
                <w:lang w:val="en-US"/>
              </w:rPr>
              <w:t>235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6A3C92" w14:textId="77777777" w:rsidR="00353289" w:rsidRPr="00353289" w:rsidRDefault="00353289" w:rsidP="00FD7C5A">
            <w:pPr>
              <w:jc w:val="center"/>
              <w:rPr>
                <w:noProof/>
                <w:lang w:val="en-US"/>
              </w:rPr>
            </w:pPr>
            <w:r w:rsidRPr="00353289">
              <w:rPr>
                <w:noProof/>
                <w:lang w:val="en-US"/>
              </w:rPr>
              <w:t>745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A27D97" w14:textId="77777777" w:rsidR="00353289" w:rsidRPr="00353289" w:rsidRDefault="00353289" w:rsidP="00FD7C5A">
            <w:pPr>
              <w:jc w:val="center"/>
              <w:rPr>
                <w:noProof/>
                <w:lang w:val="en-US"/>
              </w:rPr>
            </w:pPr>
            <w:r w:rsidRPr="00353289">
              <w:rPr>
                <w:noProof/>
                <w:lang w:val="en-US"/>
              </w:rPr>
              <w:t>1462</w:t>
            </w:r>
          </w:p>
        </w:tc>
      </w:tr>
      <w:tr w:rsidR="00353289" w:rsidRPr="00353289" w14:paraId="76D2AA2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1C84618" w14:textId="77777777" w:rsidR="00353289" w:rsidRPr="00353289" w:rsidRDefault="00353289" w:rsidP="00FD7C5A">
            <w:pPr>
              <w:jc w:val="center"/>
              <w:rPr>
                <w:noProof/>
                <w:lang w:val="en-US"/>
              </w:rPr>
            </w:pPr>
            <w:r w:rsidRPr="00353289">
              <w:rPr>
                <w:noProof/>
                <w:lang w:val="en-US"/>
              </w:rPr>
              <w:t>3525000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35CCDB" w14:textId="77777777" w:rsidR="00353289" w:rsidRPr="00353289" w:rsidRDefault="00353289" w:rsidP="00FD7C5A">
            <w:pPr>
              <w:jc w:val="center"/>
              <w:rPr>
                <w:noProof/>
                <w:lang w:val="en-US"/>
              </w:rPr>
            </w:pPr>
            <w:r w:rsidRPr="00353289">
              <w:rPr>
                <w:noProof/>
                <w:lang w:val="en-US"/>
              </w:rPr>
              <w:t>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A00A1A1" w14:textId="77777777" w:rsidR="00353289" w:rsidRPr="00353289" w:rsidRDefault="00353289" w:rsidP="00FD7C5A">
            <w:pPr>
              <w:jc w:val="center"/>
              <w:rPr>
                <w:noProof/>
                <w:lang w:val="en-US"/>
              </w:rPr>
            </w:pPr>
            <w:r w:rsidRPr="00353289">
              <w:rPr>
                <w:noProof/>
                <w:lang w:val="en-US"/>
              </w:rPr>
              <w:t>237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545A6E9" w14:textId="77777777" w:rsidR="00353289" w:rsidRPr="00353289" w:rsidRDefault="00353289" w:rsidP="00FD7C5A">
            <w:pPr>
              <w:jc w:val="center"/>
              <w:rPr>
                <w:noProof/>
                <w:lang w:val="en-US"/>
              </w:rPr>
            </w:pPr>
            <w:r w:rsidRPr="00353289">
              <w:rPr>
                <w:noProof/>
                <w:lang w:val="en-US"/>
              </w:rPr>
              <w:t>750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20F137" w14:textId="77777777" w:rsidR="00353289" w:rsidRPr="00353289" w:rsidRDefault="00353289" w:rsidP="00FD7C5A">
            <w:pPr>
              <w:jc w:val="center"/>
              <w:rPr>
                <w:noProof/>
                <w:lang w:val="en-US"/>
              </w:rPr>
            </w:pPr>
            <w:r w:rsidRPr="00353289">
              <w:rPr>
                <w:noProof/>
                <w:lang w:val="en-US"/>
              </w:rPr>
              <w:t>1472</w:t>
            </w:r>
          </w:p>
        </w:tc>
      </w:tr>
      <w:tr w:rsidR="00353289" w:rsidRPr="00353289" w14:paraId="0ECBE31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AD5F4C8" w14:textId="77777777" w:rsidR="00353289" w:rsidRPr="00353289" w:rsidRDefault="00353289" w:rsidP="00FD7C5A">
            <w:pPr>
              <w:jc w:val="center"/>
              <w:rPr>
                <w:noProof/>
                <w:lang w:val="en-US"/>
              </w:rPr>
            </w:pPr>
            <w:r w:rsidRPr="00353289">
              <w:rPr>
                <w:noProof/>
                <w:lang w:val="en-US"/>
              </w:rPr>
              <w:t>3550000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D1C5E11" w14:textId="77777777" w:rsidR="00353289" w:rsidRPr="00353289" w:rsidRDefault="00353289" w:rsidP="00FD7C5A">
            <w:pPr>
              <w:jc w:val="center"/>
              <w:rPr>
                <w:noProof/>
                <w:lang w:val="en-US"/>
              </w:rPr>
            </w:pPr>
            <w:r w:rsidRPr="00353289">
              <w:rPr>
                <w:noProof/>
                <w:lang w:val="en-US"/>
              </w:rPr>
              <w:t>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51A1F8" w14:textId="77777777" w:rsidR="00353289" w:rsidRPr="00353289" w:rsidRDefault="00353289" w:rsidP="00FD7C5A">
            <w:pPr>
              <w:jc w:val="center"/>
              <w:rPr>
                <w:noProof/>
                <w:lang w:val="en-US"/>
              </w:rPr>
            </w:pPr>
            <w:r w:rsidRPr="00353289">
              <w:rPr>
                <w:noProof/>
                <w:lang w:val="en-US"/>
              </w:rPr>
              <w:t>238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BF813B" w14:textId="77777777" w:rsidR="00353289" w:rsidRPr="00353289" w:rsidRDefault="00353289" w:rsidP="00FD7C5A">
            <w:pPr>
              <w:jc w:val="center"/>
              <w:rPr>
                <w:noProof/>
                <w:lang w:val="en-US"/>
              </w:rPr>
            </w:pPr>
            <w:r w:rsidRPr="00353289">
              <w:rPr>
                <w:noProof/>
                <w:lang w:val="en-US"/>
              </w:rPr>
              <w:t>755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CDA1FA" w14:textId="77777777" w:rsidR="00353289" w:rsidRPr="00353289" w:rsidRDefault="00353289" w:rsidP="00FD7C5A">
            <w:pPr>
              <w:jc w:val="center"/>
              <w:rPr>
                <w:noProof/>
                <w:lang w:val="en-US"/>
              </w:rPr>
            </w:pPr>
            <w:r w:rsidRPr="00353289">
              <w:rPr>
                <w:noProof/>
                <w:lang w:val="en-US"/>
              </w:rPr>
              <w:t>1483</w:t>
            </w:r>
          </w:p>
        </w:tc>
      </w:tr>
      <w:tr w:rsidR="00353289" w:rsidRPr="00353289" w14:paraId="03355CD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ED3B928" w14:textId="77777777" w:rsidR="00353289" w:rsidRPr="00353289" w:rsidRDefault="00353289" w:rsidP="00FD7C5A">
            <w:pPr>
              <w:jc w:val="center"/>
              <w:rPr>
                <w:noProof/>
                <w:lang w:val="en-US"/>
              </w:rPr>
            </w:pPr>
            <w:r w:rsidRPr="00353289">
              <w:rPr>
                <w:noProof/>
                <w:lang w:val="en-US"/>
              </w:rPr>
              <w:t>3575000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72F82A" w14:textId="77777777" w:rsidR="00353289" w:rsidRPr="00353289" w:rsidRDefault="00353289" w:rsidP="00FD7C5A">
            <w:pPr>
              <w:jc w:val="center"/>
              <w:rPr>
                <w:noProof/>
                <w:lang w:val="en-US"/>
              </w:rPr>
            </w:pPr>
            <w:r w:rsidRPr="00353289">
              <w:rPr>
                <w:noProof/>
                <w:lang w:val="en-US"/>
              </w:rPr>
              <w:t>87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4A74BC8" w14:textId="77777777" w:rsidR="00353289" w:rsidRPr="00353289" w:rsidRDefault="00353289" w:rsidP="00FD7C5A">
            <w:pPr>
              <w:jc w:val="center"/>
              <w:rPr>
                <w:noProof/>
                <w:lang w:val="en-US"/>
              </w:rPr>
            </w:pPr>
            <w:r w:rsidRPr="00353289">
              <w:rPr>
                <w:noProof/>
                <w:lang w:val="en-US"/>
              </w:rPr>
              <w:t>240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1132069" w14:textId="77777777" w:rsidR="00353289" w:rsidRPr="00353289" w:rsidRDefault="00353289" w:rsidP="00FD7C5A">
            <w:pPr>
              <w:jc w:val="center"/>
              <w:rPr>
                <w:noProof/>
                <w:lang w:val="en-US"/>
              </w:rPr>
            </w:pPr>
            <w:r w:rsidRPr="00353289">
              <w:rPr>
                <w:noProof/>
                <w:lang w:val="en-US"/>
              </w:rPr>
              <w:t>760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CF0D12" w14:textId="77777777" w:rsidR="00353289" w:rsidRPr="00353289" w:rsidRDefault="00353289" w:rsidP="00FD7C5A">
            <w:pPr>
              <w:jc w:val="center"/>
              <w:rPr>
                <w:noProof/>
                <w:lang w:val="en-US"/>
              </w:rPr>
            </w:pPr>
            <w:r w:rsidRPr="00353289">
              <w:rPr>
                <w:noProof/>
                <w:lang w:val="en-US"/>
              </w:rPr>
              <w:t>1493</w:t>
            </w:r>
          </w:p>
        </w:tc>
      </w:tr>
      <w:tr w:rsidR="00353289" w:rsidRPr="00353289" w14:paraId="51CBB9F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1372EE5" w14:textId="77777777" w:rsidR="00353289" w:rsidRPr="00353289" w:rsidRDefault="00353289" w:rsidP="00FD7C5A">
            <w:pPr>
              <w:jc w:val="center"/>
              <w:rPr>
                <w:noProof/>
                <w:lang w:val="en-US"/>
              </w:rPr>
            </w:pPr>
            <w:r w:rsidRPr="00353289">
              <w:rPr>
                <w:noProof/>
                <w:lang w:val="en-US"/>
              </w:rPr>
              <w:t>3600000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0EE707" w14:textId="77777777" w:rsidR="00353289" w:rsidRPr="00353289" w:rsidRDefault="00353289" w:rsidP="00FD7C5A">
            <w:pPr>
              <w:jc w:val="center"/>
              <w:rPr>
                <w:noProof/>
                <w:lang w:val="en-US"/>
              </w:rPr>
            </w:pPr>
            <w:r w:rsidRPr="00353289">
              <w:rPr>
                <w:noProof/>
                <w:lang w:val="en-US"/>
              </w:rPr>
              <w:t>87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C1CE3C" w14:textId="77777777" w:rsidR="00353289" w:rsidRPr="00353289" w:rsidRDefault="00353289" w:rsidP="00FD7C5A">
            <w:pPr>
              <w:jc w:val="center"/>
              <w:rPr>
                <w:noProof/>
                <w:lang w:val="en-US"/>
              </w:rPr>
            </w:pPr>
            <w:r w:rsidRPr="00353289">
              <w:rPr>
                <w:noProof/>
                <w:lang w:val="en-US"/>
              </w:rPr>
              <w:t>241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11B3B5" w14:textId="77777777" w:rsidR="00353289" w:rsidRPr="00353289" w:rsidRDefault="00353289" w:rsidP="00FD7C5A">
            <w:pPr>
              <w:jc w:val="center"/>
              <w:rPr>
                <w:noProof/>
                <w:lang w:val="en-US"/>
              </w:rPr>
            </w:pPr>
            <w:r w:rsidRPr="00353289">
              <w:rPr>
                <w:noProof/>
                <w:lang w:val="en-US"/>
              </w:rPr>
              <w:t>765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27ED69" w14:textId="77777777" w:rsidR="00353289" w:rsidRPr="00353289" w:rsidRDefault="00353289" w:rsidP="00FD7C5A">
            <w:pPr>
              <w:jc w:val="center"/>
              <w:rPr>
                <w:noProof/>
                <w:lang w:val="en-US"/>
              </w:rPr>
            </w:pPr>
            <w:r w:rsidRPr="00353289">
              <w:rPr>
                <w:noProof/>
                <w:lang w:val="en-US"/>
              </w:rPr>
              <w:t>1503</w:t>
            </w:r>
          </w:p>
        </w:tc>
      </w:tr>
      <w:tr w:rsidR="00353289" w:rsidRPr="00353289" w14:paraId="1D86BB6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FAB585C" w14:textId="77777777" w:rsidR="00353289" w:rsidRPr="00353289" w:rsidRDefault="00353289" w:rsidP="00FD7C5A">
            <w:pPr>
              <w:jc w:val="center"/>
              <w:rPr>
                <w:noProof/>
                <w:lang w:val="en-US"/>
              </w:rPr>
            </w:pPr>
            <w:r w:rsidRPr="00353289">
              <w:rPr>
                <w:noProof/>
                <w:lang w:val="en-US"/>
              </w:rPr>
              <w:t>3625000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B698A67" w14:textId="77777777" w:rsidR="00353289" w:rsidRPr="00353289" w:rsidRDefault="00353289" w:rsidP="00FD7C5A">
            <w:pPr>
              <w:jc w:val="center"/>
              <w:rPr>
                <w:noProof/>
                <w:lang w:val="en-US"/>
              </w:rPr>
            </w:pPr>
            <w:r w:rsidRPr="00353289">
              <w:rPr>
                <w:noProof/>
                <w:lang w:val="en-US"/>
              </w:rPr>
              <w:t>88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EF681C" w14:textId="77777777" w:rsidR="00353289" w:rsidRPr="00353289" w:rsidRDefault="00353289" w:rsidP="00FD7C5A">
            <w:pPr>
              <w:jc w:val="center"/>
              <w:rPr>
                <w:noProof/>
                <w:lang w:val="en-US"/>
              </w:rPr>
            </w:pPr>
            <w:r w:rsidRPr="00353289">
              <w:rPr>
                <w:noProof/>
                <w:lang w:val="en-US"/>
              </w:rPr>
              <w:t>243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79DA15" w14:textId="77777777" w:rsidR="00353289" w:rsidRPr="00353289" w:rsidRDefault="00353289" w:rsidP="00FD7C5A">
            <w:pPr>
              <w:jc w:val="center"/>
              <w:rPr>
                <w:noProof/>
                <w:lang w:val="en-US"/>
              </w:rPr>
            </w:pPr>
            <w:r w:rsidRPr="00353289">
              <w:rPr>
                <w:noProof/>
                <w:lang w:val="en-US"/>
              </w:rPr>
              <w:t>770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B01E4A" w14:textId="77777777" w:rsidR="00353289" w:rsidRPr="00353289" w:rsidRDefault="00353289" w:rsidP="00FD7C5A">
            <w:pPr>
              <w:jc w:val="center"/>
              <w:rPr>
                <w:noProof/>
                <w:lang w:val="en-US"/>
              </w:rPr>
            </w:pPr>
            <w:r w:rsidRPr="00353289">
              <w:rPr>
                <w:noProof/>
                <w:lang w:val="en-US"/>
              </w:rPr>
              <w:t>1513</w:t>
            </w:r>
          </w:p>
        </w:tc>
      </w:tr>
      <w:tr w:rsidR="00353289" w:rsidRPr="00353289" w14:paraId="19FB57F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4CF1815" w14:textId="77777777" w:rsidR="00353289" w:rsidRPr="00353289" w:rsidRDefault="00353289" w:rsidP="00FD7C5A">
            <w:pPr>
              <w:jc w:val="center"/>
              <w:rPr>
                <w:noProof/>
                <w:lang w:val="en-US"/>
              </w:rPr>
            </w:pPr>
            <w:r w:rsidRPr="00353289">
              <w:rPr>
                <w:noProof/>
                <w:lang w:val="en-US"/>
              </w:rPr>
              <w:t>3650000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DBBF0A" w14:textId="77777777" w:rsidR="00353289" w:rsidRPr="00353289" w:rsidRDefault="00353289" w:rsidP="00FD7C5A">
            <w:pPr>
              <w:jc w:val="center"/>
              <w:rPr>
                <w:noProof/>
                <w:lang w:val="en-US"/>
              </w:rPr>
            </w:pPr>
            <w:r w:rsidRPr="00353289">
              <w:rPr>
                <w:noProof/>
                <w:lang w:val="en-US"/>
              </w:rPr>
              <w:t>88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3C9B34" w14:textId="77777777" w:rsidR="00353289" w:rsidRPr="00353289" w:rsidRDefault="00353289" w:rsidP="00FD7C5A">
            <w:pPr>
              <w:jc w:val="center"/>
              <w:rPr>
                <w:noProof/>
                <w:lang w:val="en-US"/>
              </w:rPr>
            </w:pPr>
            <w:r w:rsidRPr="00353289">
              <w:rPr>
                <w:noProof/>
                <w:lang w:val="en-US"/>
              </w:rPr>
              <w:t>245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1AF90D" w14:textId="77777777" w:rsidR="00353289" w:rsidRPr="00353289" w:rsidRDefault="00353289" w:rsidP="00FD7C5A">
            <w:pPr>
              <w:jc w:val="center"/>
              <w:rPr>
                <w:noProof/>
                <w:lang w:val="en-US"/>
              </w:rPr>
            </w:pPr>
            <w:r w:rsidRPr="00353289">
              <w:rPr>
                <w:noProof/>
                <w:lang w:val="en-US"/>
              </w:rPr>
              <w:t>775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9D1356C" w14:textId="77777777" w:rsidR="00353289" w:rsidRPr="00353289" w:rsidRDefault="00353289" w:rsidP="00FD7C5A">
            <w:pPr>
              <w:jc w:val="center"/>
              <w:rPr>
                <w:noProof/>
                <w:lang w:val="en-US"/>
              </w:rPr>
            </w:pPr>
            <w:r w:rsidRPr="00353289">
              <w:rPr>
                <w:noProof/>
                <w:lang w:val="en-US"/>
              </w:rPr>
              <w:t>1523</w:t>
            </w:r>
          </w:p>
        </w:tc>
      </w:tr>
      <w:tr w:rsidR="00353289" w:rsidRPr="00353289" w14:paraId="736A90A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A6954A6" w14:textId="77777777" w:rsidR="00353289" w:rsidRPr="00353289" w:rsidRDefault="00353289" w:rsidP="00FD7C5A">
            <w:pPr>
              <w:jc w:val="center"/>
              <w:rPr>
                <w:noProof/>
                <w:lang w:val="en-US"/>
              </w:rPr>
            </w:pPr>
            <w:r w:rsidRPr="00353289">
              <w:rPr>
                <w:noProof/>
                <w:lang w:val="en-US"/>
              </w:rPr>
              <w:t>3675000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E14291" w14:textId="77777777" w:rsidR="00353289" w:rsidRPr="00353289" w:rsidRDefault="00353289" w:rsidP="00FD7C5A">
            <w:pPr>
              <w:jc w:val="center"/>
              <w:rPr>
                <w:noProof/>
                <w:lang w:val="en-US"/>
              </w:rPr>
            </w:pPr>
            <w:r w:rsidRPr="00353289">
              <w:rPr>
                <w:noProof/>
                <w:lang w:val="en-US"/>
              </w:rPr>
              <w:t>89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C37B7B" w14:textId="77777777" w:rsidR="00353289" w:rsidRPr="00353289" w:rsidRDefault="00353289" w:rsidP="00FD7C5A">
            <w:pPr>
              <w:jc w:val="center"/>
              <w:rPr>
                <w:noProof/>
                <w:lang w:val="en-US"/>
              </w:rPr>
            </w:pPr>
            <w:r w:rsidRPr="00353289">
              <w:rPr>
                <w:noProof/>
                <w:lang w:val="en-US"/>
              </w:rPr>
              <w:t>246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651079" w14:textId="77777777" w:rsidR="00353289" w:rsidRPr="00353289" w:rsidRDefault="00353289" w:rsidP="00FD7C5A">
            <w:pPr>
              <w:jc w:val="center"/>
              <w:rPr>
                <w:noProof/>
                <w:lang w:val="en-US"/>
              </w:rPr>
            </w:pPr>
            <w:r w:rsidRPr="00353289">
              <w:rPr>
                <w:noProof/>
                <w:lang w:val="en-US"/>
              </w:rPr>
              <w:t>781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335D649" w14:textId="77777777" w:rsidR="00353289" w:rsidRPr="00353289" w:rsidRDefault="00353289" w:rsidP="00FD7C5A">
            <w:pPr>
              <w:jc w:val="center"/>
              <w:rPr>
                <w:noProof/>
                <w:lang w:val="en-US"/>
              </w:rPr>
            </w:pPr>
            <w:r w:rsidRPr="00353289">
              <w:rPr>
                <w:noProof/>
                <w:lang w:val="en-US"/>
              </w:rPr>
              <w:t>1534</w:t>
            </w:r>
          </w:p>
        </w:tc>
      </w:tr>
      <w:tr w:rsidR="00353289" w:rsidRPr="00353289" w14:paraId="79CA9B5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A3D14E3" w14:textId="77777777" w:rsidR="00353289" w:rsidRPr="00353289" w:rsidRDefault="00353289" w:rsidP="00FD7C5A">
            <w:pPr>
              <w:jc w:val="center"/>
              <w:rPr>
                <w:noProof/>
                <w:lang w:val="en-US"/>
              </w:rPr>
            </w:pPr>
            <w:r w:rsidRPr="00353289">
              <w:rPr>
                <w:noProof/>
                <w:lang w:val="en-US"/>
              </w:rPr>
              <w:t>3700000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5732C9" w14:textId="77777777" w:rsidR="00353289" w:rsidRPr="00353289" w:rsidRDefault="00353289" w:rsidP="00FD7C5A">
            <w:pPr>
              <w:jc w:val="center"/>
              <w:rPr>
                <w:noProof/>
                <w:lang w:val="en-US"/>
              </w:rPr>
            </w:pPr>
            <w:r w:rsidRPr="00353289">
              <w:rPr>
                <w:noProof/>
                <w:lang w:val="en-US"/>
              </w:rPr>
              <w:t>89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0443F8E" w14:textId="77777777" w:rsidR="00353289" w:rsidRPr="00353289" w:rsidRDefault="00353289" w:rsidP="00FD7C5A">
            <w:pPr>
              <w:jc w:val="center"/>
              <w:rPr>
                <w:noProof/>
                <w:lang w:val="en-US"/>
              </w:rPr>
            </w:pPr>
            <w:r w:rsidRPr="00353289">
              <w:rPr>
                <w:noProof/>
                <w:lang w:val="en-US"/>
              </w:rPr>
              <w:t>248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5471236" w14:textId="77777777" w:rsidR="00353289" w:rsidRPr="00353289" w:rsidRDefault="00353289" w:rsidP="00FD7C5A">
            <w:pPr>
              <w:jc w:val="center"/>
              <w:rPr>
                <w:noProof/>
                <w:lang w:val="en-US"/>
              </w:rPr>
            </w:pPr>
            <w:r w:rsidRPr="00353289">
              <w:rPr>
                <w:noProof/>
                <w:lang w:val="en-US"/>
              </w:rPr>
              <w:t>786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2928379" w14:textId="77777777" w:rsidR="00353289" w:rsidRPr="00353289" w:rsidRDefault="00353289" w:rsidP="00FD7C5A">
            <w:pPr>
              <w:jc w:val="center"/>
              <w:rPr>
                <w:noProof/>
                <w:lang w:val="en-US"/>
              </w:rPr>
            </w:pPr>
            <w:r w:rsidRPr="00353289">
              <w:rPr>
                <w:noProof/>
                <w:lang w:val="en-US"/>
              </w:rPr>
              <w:t>1544</w:t>
            </w:r>
          </w:p>
        </w:tc>
      </w:tr>
      <w:tr w:rsidR="00353289" w:rsidRPr="00353289" w14:paraId="1D6E1A4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CB61F1C" w14:textId="77777777" w:rsidR="00353289" w:rsidRPr="00353289" w:rsidRDefault="00353289" w:rsidP="00FD7C5A">
            <w:pPr>
              <w:jc w:val="center"/>
              <w:rPr>
                <w:noProof/>
                <w:lang w:val="en-US"/>
              </w:rPr>
            </w:pPr>
            <w:r w:rsidRPr="00353289">
              <w:rPr>
                <w:noProof/>
                <w:lang w:val="en-US"/>
              </w:rPr>
              <w:t>3725000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D47287" w14:textId="77777777" w:rsidR="00353289" w:rsidRPr="00353289" w:rsidRDefault="00353289" w:rsidP="00FD7C5A">
            <w:pPr>
              <w:jc w:val="center"/>
              <w:rPr>
                <w:noProof/>
                <w:lang w:val="en-US"/>
              </w:rPr>
            </w:pPr>
            <w:r w:rsidRPr="00353289">
              <w:rPr>
                <w:noProof/>
                <w:lang w:val="en-US"/>
              </w:rPr>
              <w:t>90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3A7A89" w14:textId="77777777" w:rsidR="00353289" w:rsidRPr="00353289" w:rsidRDefault="00353289" w:rsidP="00FD7C5A">
            <w:pPr>
              <w:jc w:val="center"/>
              <w:rPr>
                <w:noProof/>
                <w:lang w:val="en-US"/>
              </w:rPr>
            </w:pPr>
            <w:r w:rsidRPr="00353289">
              <w:rPr>
                <w:noProof/>
                <w:lang w:val="en-US"/>
              </w:rPr>
              <w:t>249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7BBD46" w14:textId="77777777" w:rsidR="00353289" w:rsidRPr="00353289" w:rsidRDefault="00353289" w:rsidP="00FD7C5A">
            <w:pPr>
              <w:jc w:val="center"/>
              <w:rPr>
                <w:noProof/>
                <w:lang w:val="en-US"/>
              </w:rPr>
            </w:pPr>
            <w:r w:rsidRPr="00353289">
              <w:rPr>
                <w:noProof/>
                <w:lang w:val="en-US"/>
              </w:rPr>
              <w:t>791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1908AA" w14:textId="77777777" w:rsidR="00353289" w:rsidRPr="00353289" w:rsidRDefault="00353289" w:rsidP="00FD7C5A">
            <w:pPr>
              <w:jc w:val="center"/>
              <w:rPr>
                <w:noProof/>
                <w:lang w:val="en-US"/>
              </w:rPr>
            </w:pPr>
            <w:r w:rsidRPr="00353289">
              <w:rPr>
                <w:noProof/>
                <w:lang w:val="en-US"/>
              </w:rPr>
              <w:t>1554</w:t>
            </w:r>
          </w:p>
        </w:tc>
      </w:tr>
      <w:tr w:rsidR="00353289" w:rsidRPr="00353289" w14:paraId="0B6E257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3F207CE" w14:textId="77777777" w:rsidR="00353289" w:rsidRPr="00353289" w:rsidRDefault="00353289" w:rsidP="00FD7C5A">
            <w:pPr>
              <w:jc w:val="center"/>
              <w:rPr>
                <w:noProof/>
                <w:lang w:val="en-US"/>
              </w:rPr>
            </w:pPr>
            <w:r w:rsidRPr="00353289">
              <w:rPr>
                <w:noProof/>
                <w:lang w:val="en-US"/>
              </w:rPr>
              <w:t>3750000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223BA9" w14:textId="77777777" w:rsidR="00353289" w:rsidRPr="00353289" w:rsidRDefault="00353289" w:rsidP="00FD7C5A">
            <w:pPr>
              <w:jc w:val="center"/>
              <w:rPr>
                <w:noProof/>
                <w:lang w:val="en-US"/>
              </w:rPr>
            </w:pPr>
            <w:r w:rsidRPr="00353289">
              <w:rPr>
                <w:noProof/>
                <w:lang w:val="en-US"/>
              </w:rPr>
              <w:t>91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57835C" w14:textId="77777777" w:rsidR="00353289" w:rsidRPr="00353289" w:rsidRDefault="00353289" w:rsidP="00FD7C5A">
            <w:pPr>
              <w:jc w:val="center"/>
              <w:rPr>
                <w:noProof/>
                <w:lang w:val="en-US"/>
              </w:rPr>
            </w:pPr>
            <w:r w:rsidRPr="00353289">
              <w:rPr>
                <w:noProof/>
                <w:lang w:val="en-US"/>
              </w:rPr>
              <w:t>251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572668" w14:textId="77777777" w:rsidR="00353289" w:rsidRPr="00353289" w:rsidRDefault="00353289" w:rsidP="00FD7C5A">
            <w:pPr>
              <w:jc w:val="center"/>
              <w:rPr>
                <w:noProof/>
                <w:lang w:val="en-US"/>
              </w:rPr>
            </w:pPr>
            <w:r w:rsidRPr="00353289">
              <w:rPr>
                <w:noProof/>
                <w:lang w:val="en-US"/>
              </w:rPr>
              <w:t>796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693049" w14:textId="77777777" w:rsidR="00353289" w:rsidRPr="00353289" w:rsidRDefault="00353289" w:rsidP="00FD7C5A">
            <w:pPr>
              <w:jc w:val="center"/>
              <w:rPr>
                <w:noProof/>
                <w:lang w:val="en-US"/>
              </w:rPr>
            </w:pPr>
            <w:r w:rsidRPr="00353289">
              <w:rPr>
                <w:noProof/>
                <w:lang w:val="en-US"/>
              </w:rPr>
              <w:t>1564</w:t>
            </w:r>
          </w:p>
        </w:tc>
      </w:tr>
      <w:tr w:rsidR="00353289" w:rsidRPr="00353289" w14:paraId="5730102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B9FB12E" w14:textId="77777777" w:rsidR="00353289" w:rsidRPr="00353289" w:rsidRDefault="00353289" w:rsidP="00FD7C5A">
            <w:pPr>
              <w:jc w:val="center"/>
              <w:rPr>
                <w:noProof/>
                <w:lang w:val="en-US"/>
              </w:rPr>
            </w:pPr>
            <w:r w:rsidRPr="00353289">
              <w:rPr>
                <w:noProof/>
                <w:lang w:val="en-US"/>
              </w:rPr>
              <w:t>3775000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85CE39D" w14:textId="77777777" w:rsidR="00353289" w:rsidRPr="00353289" w:rsidRDefault="00353289" w:rsidP="00FD7C5A">
            <w:pPr>
              <w:jc w:val="center"/>
              <w:rPr>
                <w:noProof/>
                <w:lang w:val="en-US"/>
              </w:rPr>
            </w:pPr>
            <w:r w:rsidRPr="00353289">
              <w:rPr>
                <w:noProof/>
                <w:lang w:val="en-US"/>
              </w:rPr>
              <w:t>91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94D6D2" w14:textId="77777777" w:rsidR="00353289" w:rsidRPr="00353289" w:rsidRDefault="00353289" w:rsidP="00FD7C5A">
            <w:pPr>
              <w:jc w:val="center"/>
              <w:rPr>
                <w:noProof/>
                <w:lang w:val="en-US"/>
              </w:rPr>
            </w:pPr>
            <w:r w:rsidRPr="00353289">
              <w:rPr>
                <w:noProof/>
                <w:lang w:val="en-US"/>
              </w:rPr>
              <w:t>252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023FDC" w14:textId="77777777" w:rsidR="00353289" w:rsidRPr="00353289" w:rsidRDefault="00353289" w:rsidP="00FD7C5A">
            <w:pPr>
              <w:jc w:val="center"/>
              <w:rPr>
                <w:noProof/>
                <w:lang w:val="en-US"/>
              </w:rPr>
            </w:pPr>
            <w:r w:rsidRPr="00353289">
              <w:rPr>
                <w:noProof/>
                <w:lang w:val="en-US"/>
              </w:rPr>
              <w:t>801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58A149" w14:textId="77777777" w:rsidR="00353289" w:rsidRPr="00353289" w:rsidRDefault="00353289" w:rsidP="00FD7C5A">
            <w:pPr>
              <w:jc w:val="center"/>
              <w:rPr>
                <w:noProof/>
                <w:lang w:val="en-US"/>
              </w:rPr>
            </w:pPr>
            <w:r w:rsidRPr="00353289">
              <w:rPr>
                <w:noProof/>
                <w:lang w:val="en-US"/>
              </w:rPr>
              <w:t>1575</w:t>
            </w:r>
          </w:p>
        </w:tc>
      </w:tr>
      <w:tr w:rsidR="00353289" w:rsidRPr="00353289" w14:paraId="77BB759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9E7E568" w14:textId="77777777" w:rsidR="00353289" w:rsidRPr="00353289" w:rsidRDefault="00353289" w:rsidP="00FD7C5A">
            <w:pPr>
              <w:jc w:val="center"/>
              <w:rPr>
                <w:noProof/>
                <w:lang w:val="en-US"/>
              </w:rPr>
            </w:pPr>
            <w:r w:rsidRPr="00353289">
              <w:rPr>
                <w:noProof/>
                <w:lang w:val="en-US"/>
              </w:rPr>
              <w:t>3800000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058A6B2" w14:textId="77777777" w:rsidR="00353289" w:rsidRPr="00353289" w:rsidRDefault="00353289" w:rsidP="00FD7C5A">
            <w:pPr>
              <w:jc w:val="center"/>
              <w:rPr>
                <w:noProof/>
                <w:lang w:val="en-US"/>
              </w:rPr>
            </w:pPr>
            <w:r w:rsidRPr="00353289">
              <w:rPr>
                <w:noProof/>
                <w:lang w:val="en-US"/>
              </w:rPr>
              <w:t>92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3FF9AF5" w14:textId="77777777" w:rsidR="00353289" w:rsidRPr="00353289" w:rsidRDefault="00353289" w:rsidP="00FD7C5A">
            <w:pPr>
              <w:jc w:val="center"/>
              <w:rPr>
                <w:noProof/>
                <w:lang w:val="en-US"/>
              </w:rPr>
            </w:pPr>
            <w:r w:rsidRPr="00353289">
              <w:rPr>
                <w:noProof/>
                <w:lang w:val="en-US"/>
              </w:rPr>
              <w:t>254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FE88DDB" w14:textId="77777777" w:rsidR="00353289" w:rsidRPr="00353289" w:rsidRDefault="00353289" w:rsidP="00FD7C5A">
            <w:pPr>
              <w:jc w:val="center"/>
              <w:rPr>
                <w:noProof/>
                <w:lang w:val="en-US"/>
              </w:rPr>
            </w:pPr>
            <w:r w:rsidRPr="00353289">
              <w:rPr>
                <w:noProof/>
                <w:lang w:val="en-US"/>
              </w:rPr>
              <w:t>806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970583" w14:textId="77777777" w:rsidR="00353289" w:rsidRPr="00353289" w:rsidRDefault="00353289" w:rsidP="00FD7C5A">
            <w:pPr>
              <w:jc w:val="center"/>
              <w:rPr>
                <w:noProof/>
                <w:lang w:val="en-US"/>
              </w:rPr>
            </w:pPr>
            <w:r w:rsidRPr="00353289">
              <w:rPr>
                <w:noProof/>
                <w:lang w:val="en-US"/>
              </w:rPr>
              <w:t>1585</w:t>
            </w:r>
          </w:p>
        </w:tc>
      </w:tr>
      <w:tr w:rsidR="00353289" w:rsidRPr="00353289" w14:paraId="65CA1B6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D9A02A1" w14:textId="77777777" w:rsidR="00353289" w:rsidRPr="00353289" w:rsidRDefault="00353289" w:rsidP="00FD7C5A">
            <w:pPr>
              <w:jc w:val="center"/>
              <w:rPr>
                <w:noProof/>
                <w:lang w:val="en-US"/>
              </w:rPr>
            </w:pPr>
            <w:r w:rsidRPr="00353289">
              <w:rPr>
                <w:noProof/>
                <w:lang w:val="en-US"/>
              </w:rPr>
              <w:t>3825000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863DB4A" w14:textId="77777777" w:rsidR="00353289" w:rsidRPr="00353289" w:rsidRDefault="00353289" w:rsidP="00FD7C5A">
            <w:pPr>
              <w:jc w:val="center"/>
              <w:rPr>
                <w:noProof/>
                <w:lang w:val="en-US"/>
              </w:rPr>
            </w:pPr>
            <w:r w:rsidRPr="00353289">
              <w:rPr>
                <w:noProof/>
                <w:lang w:val="en-US"/>
              </w:rPr>
              <w:t>92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E08903" w14:textId="77777777" w:rsidR="00353289" w:rsidRPr="00353289" w:rsidRDefault="00353289" w:rsidP="00FD7C5A">
            <w:pPr>
              <w:jc w:val="center"/>
              <w:rPr>
                <w:noProof/>
                <w:lang w:val="en-US"/>
              </w:rPr>
            </w:pPr>
            <w:r w:rsidRPr="00353289">
              <w:rPr>
                <w:noProof/>
                <w:lang w:val="en-US"/>
              </w:rPr>
              <w:t>256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F51DD7" w14:textId="77777777" w:rsidR="00353289" w:rsidRPr="00353289" w:rsidRDefault="00353289" w:rsidP="00FD7C5A">
            <w:pPr>
              <w:jc w:val="center"/>
              <w:rPr>
                <w:noProof/>
                <w:lang w:val="en-US"/>
              </w:rPr>
            </w:pPr>
            <w:r w:rsidRPr="00353289">
              <w:rPr>
                <w:noProof/>
                <w:lang w:val="en-US"/>
              </w:rPr>
              <w:t>812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786B492" w14:textId="77777777" w:rsidR="00353289" w:rsidRPr="00353289" w:rsidRDefault="00353289" w:rsidP="00FD7C5A">
            <w:pPr>
              <w:jc w:val="center"/>
              <w:rPr>
                <w:noProof/>
                <w:lang w:val="en-US"/>
              </w:rPr>
            </w:pPr>
            <w:r w:rsidRPr="00353289">
              <w:rPr>
                <w:noProof/>
                <w:lang w:val="en-US"/>
              </w:rPr>
              <w:t>1595</w:t>
            </w:r>
          </w:p>
        </w:tc>
      </w:tr>
      <w:tr w:rsidR="00353289" w:rsidRPr="00353289" w14:paraId="0ED1551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58B355D" w14:textId="77777777" w:rsidR="00353289" w:rsidRPr="00353289" w:rsidRDefault="00353289" w:rsidP="00FD7C5A">
            <w:pPr>
              <w:jc w:val="center"/>
              <w:rPr>
                <w:noProof/>
                <w:lang w:val="en-US"/>
              </w:rPr>
            </w:pPr>
            <w:r w:rsidRPr="00353289">
              <w:rPr>
                <w:noProof/>
                <w:lang w:val="en-US"/>
              </w:rPr>
              <w:t>3850000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8AE191" w14:textId="77777777" w:rsidR="00353289" w:rsidRPr="00353289" w:rsidRDefault="00353289" w:rsidP="00FD7C5A">
            <w:pPr>
              <w:jc w:val="center"/>
              <w:rPr>
                <w:noProof/>
                <w:lang w:val="en-US"/>
              </w:rPr>
            </w:pPr>
            <w:r w:rsidRPr="00353289">
              <w:rPr>
                <w:noProof/>
                <w:lang w:val="en-US"/>
              </w:rPr>
              <w:t>93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FC34AB" w14:textId="77777777" w:rsidR="00353289" w:rsidRPr="00353289" w:rsidRDefault="00353289" w:rsidP="00FD7C5A">
            <w:pPr>
              <w:jc w:val="center"/>
              <w:rPr>
                <w:noProof/>
                <w:lang w:val="en-US"/>
              </w:rPr>
            </w:pPr>
            <w:r w:rsidRPr="00353289">
              <w:rPr>
                <w:noProof/>
                <w:lang w:val="en-US"/>
              </w:rPr>
              <w:t>257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07D586A" w14:textId="77777777" w:rsidR="00353289" w:rsidRPr="00353289" w:rsidRDefault="00353289" w:rsidP="00FD7C5A">
            <w:pPr>
              <w:jc w:val="center"/>
              <w:rPr>
                <w:noProof/>
                <w:lang w:val="en-US"/>
              </w:rPr>
            </w:pPr>
            <w:r w:rsidRPr="00353289">
              <w:rPr>
                <w:noProof/>
                <w:lang w:val="en-US"/>
              </w:rPr>
              <w:t>817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B5C19C" w14:textId="77777777" w:rsidR="00353289" w:rsidRPr="00353289" w:rsidRDefault="00353289" w:rsidP="00FD7C5A">
            <w:pPr>
              <w:jc w:val="center"/>
              <w:rPr>
                <w:noProof/>
                <w:lang w:val="en-US"/>
              </w:rPr>
            </w:pPr>
            <w:r w:rsidRPr="00353289">
              <w:rPr>
                <w:noProof/>
                <w:lang w:val="en-US"/>
              </w:rPr>
              <w:t>1605</w:t>
            </w:r>
          </w:p>
        </w:tc>
      </w:tr>
      <w:tr w:rsidR="00353289" w:rsidRPr="00353289" w14:paraId="2DD5FF1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FBB1267" w14:textId="77777777" w:rsidR="00353289" w:rsidRPr="00353289" w:rsidRDefault="00353289" w:rsidP="00FD7C5A">
            <w:pPr>
              <w:jc w:val="center"/>
              <w:rPr>
                <w:noProof/>
                <w:lang w:val="en-US"/>
              </w:rPr>
            </w:pPr>
            <w:r w:rsidRPr="00353289">
              <w:rPr>
                <w:noProof/>
                <w:lang w:val="en-US"/>
              </w:rPr>
              <w:t>3875000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BDBD3B" w14:textId="77777777" w:rsidR="00353289" w:rsidRPr="00353289" w:rsidRDefault="00353289" w:rsidP="00FD7C5A">
            <w:pPr>
              <w:jc w:val="center"/>
              <w:rPr>
                <w:noProof/>
                <w:lang w:val="en-US"/>
              </w:rPr>
            </w:pPr>
            <w:r w:rsidRPr="00353289">
              <w:rPr>
                <w:noProof/>
                <w:lang w:val="en-US"/>
              </w:rPr>
              <w:t>93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81142AD" w14:textId="77777777" w:rsidR="00353289" w:rsidRPr="00353289" w:rsidRDefault="00353289" w:rsidP="00FD7C5A">
            <w:pPr>
              <w:jc w:val="center"/>
              <w:rPr>
                <w:noProof/>
                <w:lang w:val="en-US"/>
              </w:rPr>
            </w:pPr>
            <w:r w:rsidRPr="00353289">
              <w:rPr>
                <w:noProof/>
                <w:lang w:val="en-US"/>
              </w:rPr>
              <w:t>259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3789D8" w14:textId="77777777" w:rsidR="00353289" w:rsidRPr="00353289" w:rsidRDefault="00353289" w:rsidP="00FD7C5A">
            <w:pPr>
              <w:jc w:val="center"/>
              <w:rPr>
                <w:noProof/>
                <w:lang w:val="en-US"/>
              </w:rPr>
            </w:pPr>
            <w:r w:rsidRPr="00353289">
              <w:rPr>
                <w:noProof/>
                <w:lang w:val="en-US"/>
              </w:rPr>
              <w:t>822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AFD048" w14:textId="77777777" w:rsidR="00353289" w:rsidRPr="00353289" w:rsidRDefault="00353289" w:rsidP="00FD7C5A">
            <w:pPr>
              <w:jc w:val="center"/>
              <w:rPr>
                <w:noProof/>
                <w:lang w:val="en-US"/>
              </w:rPr>
            </w:pPr>
            <w:r w:rsidRPr="00353289">
              <w:rPr>
                <w:noProof/>
                <w:lang w:val="en-US"/>
              </w:rPr>
              <w:t>1615</w:t>
            </w:r>
          </w:p>
        </w:tc>
      </w:tr>
      <w:tr w:rsidR="00353289" w:rsidRPr="00353289" w14:paraId="6B20A56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5A82A9E" w14:textId="77777777" w:rsidR="00353289" w:rsidRPr="00353289" w:rsidRDefault="00353289" w:rsidP="00FD7C5A">
            <w:pPr>
              <w:jc w:val="center"/>
              <w:rPr>
                <w:noProof/>
                <w:lang w:val="en-US"/>
              </w:rPr>
            </w:pPr>
            <w:r w:rsidRPr="00353289">
              <w:rPr>
                <w:noProof/>
                <w:lang w:val="en-US"/>
              </w:rPr>
              <w:t>3900000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77B349" w14:textId="77777777" w:rsidR="00353289" w:rsidRPr="00353289" w:rsidRDefault="00353289" w:rsidP="00FD7C5A">
            <w:pPr>
              <w:jc w:val="center"/>
              <w:rPr>
                <w:noProof/>
                <w:lang w:val="en-US"/>
              </w:rPr>
            </w:pPr>
            <w:r w:rsidRPr="00353289">
              <w:rPr>
                <w:noProof/>
                <w:lang w:val="en-US"/>
              </w:rPr>
              <w:t>94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25C0B9" w14:textId="77777777" w:rsidR="00353289" w:rsidRPr="00353289" w:rsidRDefault="00353289" w:rsidP="00FD7C5A">
            <w:pPr>
              <w:jc w:val="center"/>
              <w:rPr>
                <w:noProof/>
                <w:lang w:val="en-US"/>
              </w:rPr>
            </w:pPr>
            <w:r w:rsidRPr="00353289">
              <w:rPr>
                <w:noProof/>
                <w:lang w:val="en-US"/>
              </w:rPr>
              <w:t>260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5F64CF" w14:textId="77777777" w:rsidR="00353289" w:rsidRPr="00353289" w:rsidRDefault="00353289" w:rsidP="00FD7C5A">
            <w:pPr>
              <w:jc w:val="center"/>
              <w:rPr>
                <w:noProof/>
                <w:lang w:val="en-US"/>
              </w:rPr>
            </w:pPr>
            <w:r w:rsidRPr="00353289">
              <w:rPr>
                <w:noProof/>
                <w:lang w:val="en-US"/>
              </w:rPr>
              <w:t>827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BAB0661" w14:textId="77777777" w:rsidR="00353289" w:rsidRPr="00353289" w:rsidRDefault="00353289" w:rsidP="00FD7C5A">
            <w:pPr>
              <w:jc w:val="center"/>
              <w:rPr>
                <w:noProof/>
                <w:lang w:val="en-US"/>
              </w:rPr>
            </w:pPr>
            <w:r w:rsidRPr="00353289">
              <w:rPr>
                <w:noProof/>
                <w:lang w:val="en-US"/>
              </w:rPr>
              <w:t>1626</w:t>
            </w:r>
          </w:p>
        </w:tc>
      </w:tr>
      <w:tr w:rsidR="00353289" w:rsidRPr="00353289" w14:paraId="49AA3A3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E757B0A" w14:textId="77777777" w:rsidR="00353289" w:rsidRPr="00353289" w:rsidRDefault="00353289" w:rsidP="00FD7C5A">
            <w:pPr>
              <w:jc w:val="center"/>
              <w:rPr>
                <w:noProof/>
                <w:lang w:val="en-US"/>
              </w:rPr>
            </w:pPr>
            <w:r w:rsidRPr="00353289">
              <w:rPr>
                <w:noProof/>
                <w:lang w:val="en-US"/>
              </w:rPr>
              <w:t>3925000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FE11C3" w14:textId="77777777" w:rsidR="00353289" w:rsidRPr="00353289" w:rsidRDefault="00353289" w:rsidP="00FD7C5A">
            <w:pPr>
              <w:jc w:val="center"/>
              <w:rPr>
                <w:noProof/>
                <w:lang w:val="en-US"/>
              </w:rPr>
            </w:pPr>
            <w:r w:rsidRPr="00353289">
              <w:rPr>
                <w:noProof/>
                <w:lang w:val="en-US"/>
              </w:rPr>
              <w:t>94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FC4B98" w14:textId="77777777" w:rsidR="00353289" w:rsidRPr="00353289" w:rsidRDefault="00353289" w:rsidP="00FD7C5A">
            <w:pPr>
              <w:jc w:val="center"/>
              <w:rPr>
                <w:noProof/>
                <w:lang w:val="en-US"/>
              </w:rPr>
            </w:pPr>
            <w:r w:rsidRPr="00353289">
              <w:rPr>
                <w:noProof/>
                <w:lang w:val="en-US"/>
              </w:rPr>
              <w:t>262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5ECD352" w14:textId="77777777" w:rsidR="00353289" w:rsidRPr="00353289" w:rsidRDefault="00353289" w:rsidP="00FD7C5A">
            <w:pPr>
              <w:jc w:val="center"/>
              <w:rPr>
                <w:noProof/>
                <w:lang w:val="en-US"/>
              </w:rPr>
            </w:pPr>
            <w:r w:rsidRPr="00353289">
              <w:rPr>
                <w:noProof/>
                <w:lang w:val="en-US"/>
              </w:rPr>
              <w:t>832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73C71B" w14:textId="77777777" w:rsidR="00353289" w:rsidRPr="00353289" w:rsidRDefault="00353289" w:rsidP="00FD7C5A">
            <w:pPr>
              <w:jc w:val="center"/>
              <w:rPr>
                <w:noProof/>
                <w:lang w:val="en-US"/>
              </w:rPr>
            </w:pPr>
            <w:r w:rsidRPr="00353289">
              <w:rPr>
                <w:noProof/>
                <w:lang w:val="en-US"/>
              </w:rPr>
              <w:t>1636</w:t>
            </w:r>
          </w:p>
        </w:tc>
      </w:tr>
      <w:tr w:rsidR="00353289" w:rsidRPr="00353289" w14:paraId="3D96BC3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289116D" w14:textId="77777777" w:rsidR="00353289" w:rsidRPr="00353289" w:rsidRDefault="00353289" w:rsidP="00FD7C5A">
            <w:pPr>
              <w:jc w:val="center"/>
              <w:rPr>
                <w:noProof/>
                <w:lang w:val="en-US"/>
              </w:rPr>
            </w:pPr>
            <w:r w:rsidRPr="00353289">
              <w:rPr>
                <w:noProof/>
                <w:lang w:val="en-US"/>
              </w:rPr>
              <w:t>3950000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6E3F36" w14:textId="77777777" w:rsidR="00353289" w:rsidRPr="00353289" w:rsidRDefault="00353289" w:rsidP="00FD7C5A">
            <w:pPr>
              <w:jc w:val="center"/>
              <w:rPr>
                <w:noProof/>
                <w:lang w:val="en-US"/>
              </w:rPr>
            </w:pPr>
            <w:r w:rsidRPr="00353289">
              <w:rPr>
                <w:noProof/>
                <w:lang w:val="en-US"/>
              </w:rPr>
              <w:t>95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37BF8CC" w14:textId="77777777" w:rsidR="00353289" w:rsidRPr="00353289" w:rsidRDefault="00353289" w:rsidP="00FD7C5A">
            <w:pPr>
              <w:jc w:val="center"/>
              <w:rPr>
                <w:noProof/>
                <w:lang w:val="en-US"/>
              </w:rPr>
            </w:pPr>
            <w:r w:rsidRPr="00353289">
              <w:rPr>
                <w:noProof/>
                <w:lang w:val="en-US"/>
              </w:rPr>
              <w:t>264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6047F75" w14:textId="77777777" w:rsidR="00353289" w:rsidRPr="00353289" w:rsidRDefault="00353289" w:rsidP="00FD7C5A">
            <w:pPr>
              <w:jc w:val="center"/>
              <w:rPr>
                <w:noProof/>
                <w:lang w:val="en-US"/>
              </w:rPr>
            </w:pPr>
            <w:r w:rsidRPr="00353289">
              <w:rPr>
                <w:noProof/>
                <w:lang w:val="en-US"/>
              </w:rPr>
              <w:t>837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9A5AB5" w14:textId="77777777" w:rsidR="00353289" w:rsidRPr="00353289" w:rsidRDefault="00353289" w:rsidP="00FD7C5A">
            <w:pPr>
              <w:jc w:val="center"/>
              <w:rPr>
                <w:noProof/>
                <w:lang w:val="en-US"/>
              </w:rPr>
            </w:pPr>
            <w:r w:rsidRPr="00353289">
              <w:rPr>
                <w:noProof/>
                <w:lang w:val="en-US"/>
              </w:rPr>
              <w:t>1646</w:t>
            </w:r>
          </w:p>
        </w:tc>
      </w:tr>
      <w:tr w:rsidR="00353289" w:rsidRPr="00353289" w14:paraId="65522F4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ABFDB41" w14:textId="77777777" w:rsidR="00353289" w:rsidRPr="00353289" w:rsidRDefault="00353289" w:rsidP="00FD7C5A">
            <w:pPr>
              <w:jc w:val="center"/>
              <w:rPr>
                <w:noProof/>
                <w:lang w:val="en-US"/>
              </w:rPr>
            </w:pPr>
            <w:r w:rsidRPr="00353289">
              <w:rPr>
                <w:noProof/>
                <w:lang w:val="en-US"/>
              </w:rPr>
              <w:t>3975000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4B32D2" w14:textId="77777777" w:rsidR="00353289" w:rsidRPr="00353289" w:rsidRDefault="00353289" w:rsidP="00FD7C5A">
            <w:pPr>
              <w:jc w:val="center"/>
              <w:rPr>
                <w:noProof/>
                <w:lang w:val="en-US"/>
              </w:rPr>
            </w:pPr>
            <w:r w:rsidRPr="00353289">
              <w:rPr>
                <w:noProof/>
                <w:lang w:val="en-US"/>
              </w:rPr>
              <w:t>95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E94C7A" w14:textId="77777777" w:rsidR="00353289" w:rsidRPr="00353289" w:rsidRDefault="00353289" w:rsidP="00FD7C5A">
            <w:pPr>
              <w:jc w:val="center"/>
              <w:rPr>
                <w:noProof/>
                <w:lang w:val="en-US"/>
              </w:rPr>
            </w:pPr>
            <w:r w:rsidRPr="00353289">
              <w:rPr>
                <w:noProof/>
                <w:lang w:val="en-US"/>
              </w:rPr>
              <w:t>265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27A1E9" w14:textId="77777777" w:rsidR="00353289" w:rsidRPr="00353289" w:rsidRDefault="00353289" w:rsidP="00FD7C5A">
            <w:pPr>
              <w:jc w:val="center"/>
              <w:rPr>
                <w:noProof/>
                <w:lang w:val="en-US"/>
              </w:rPr>
            </w:pPr>
            <w:r w:rsidRPr="00353289">
              <w:rPr>
                <w:noProof/>
                <w:lang w:val="en-US"/>
              </w:rPr>
              <w:t>842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07B4D53" w14:textId="77777777" w:rsidR="00353289" w:rsidRPr="00353289" w:rsidRDefault="00353289" w:rsidP="00FD7C5A">
            <w:pPr>
              <w:jc w:val="center"/>
              <w:rPr>
                <w:noProof/>
                <w:lang w:val="en-US"/>
              </w:rPr>
            </w:pPr>
            <w:r w:rsidRPr="00353289">
              <w:rPr>
                <w:noProof/>
                <w:lang w:val="en-US"/>
              </w:rPr>
              <w:t>1656</w:t>
            </w:r>
          </w:p>
        </w:tc>
      </w:tr>
      <w:tr w:rsidR="00353289" w:rsidRPr="00353289" w14:paraId="2AEE8A6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CECDDF6" w14:textId="77777777" w:rsidR="00353289" w:rsidRPr="00353289" w:rsidRDefault="00353289" w:rsidP="00FD7C5A">
            <w:pPr>
              <w:jc w:val="center"/>
              <w:rPr>
                <w:noProof/>
                <w:lang w:val="en-US"/>
              </w:rPr>
            </w:pPr>
            <w:r w:rsidRPr="00353289">
              <w:rPr>
                <w:noProof/>
                <w:lang w:val="en-US"/>
              </w:rPr>
              <w:t>4000000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0BE30F" w14:textId="77777777" w:rsidR="00353289" w:rsidRPr="00353289" w:rsidRDefault="00353289" w:rsidP="00FD7C5A">
            <w:pPr>
              <w:jc w:val="center"/>
              <w:rPr>
                <w:noProof/>
                <w:lang w:val="en-US"/>
              </w:rPr>
            </w:pPr>
            <w:r w:rsidRPr="00353289">
              <w:rPr>
                <w:noProof/>
                <w:lang w:val="en-US"/>
              </w:rPr>
              <w:t>96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112953C" w14:textId="77777777" w:rsidR="00353289" w:rsidRPr="00353289" w:rsidRDefault="00353289" w:rsidP="00FD7C5A">
            <w:pPr>
              <w:jc w:val="center"/>
              <w:rPr>
                <w:noProof/>
                <w:lang w:val="en-US"/>
              </w:rPr>
            </w:pPr>
            <w:r w:rsidRPr="00353289">
              <w:rPr>
                <w:noProof/>
                <w:lang w:val="en-US"/>
              </w:rPr>
              <w:t>267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0F3F005" w14:textId="77777777" w:rsidR="00353289" w:rsidRPr="00353289" w:rsidRDefault="00353289" w:rsidP="00FD7C5A">
            <w:pPr>
              <w:jc w:val="center"/>
              <w:rPr>
                <w:noProof/>
                <w:lang w:val="en-US"/>
              </w:rPr>
            </w:pPr>
            <w:r w:rsidRPr="00353289">
              <w:rPr>
                <w:noProof/>
                <w:lang w:val="en-US"/>
              </w:rPr>
              <w:t>848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4BC5C3" w14:textId="77777777" w:rsidR="00353289" w:rsidRPr="00353289" w:rsidRDefault="00353289" w:rsidP="00FD7C5A">
            <w:pPr>
              <w:jc w:val="center"/>
              <w:rPr>
                <w:noProof/>
                <w:lang w:val="en-US"/>
              </w:rPr>
            </w:pPr>
            <w:r w:rsidRPr="00353289">
              <w:rPr>
                <w:noProof/>
                <w:lang w:val="en-US"/>
              </w:rPr>
              <w:t>1666</w:t>
            </w:r>
          </w:p>
        </w:tc>
      </w:tr>
      <w:tr w:rsidR="00353289" w:rsidRPr="00353289" w14:paraId="6D33702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C416778" w14:textId="77777777" w:rsidR="00353289" w:rsidRPr="00353289" w:rsidRDefault="00353289" w:rsidP="00FD7C5A">
            <w:pPr>
              <w:jc w:val="center"/>
              <w:rPr>
                <w:noProof/>
                <w:lang w:val="en-US"/>
              </w:rPr>
            </w:pPr>
            <w:r w:rsidRPr="00353289">
              <w:rPr>
                <w:noProof/>
                <w:lang w:val="en-US"/>
              </w:rPr>
              <w:t>4025000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2B2157" w14:textId="77777777" w:rsidR="00353289" w:rsidRPr="00353289" w:rsidRDefault="00353289" w:rsidP="00FD7C5A">
            <w:pPr>
              <w:jc w:val="center"/>
              <w:rPr>
                <w:noProof/>
                <w:lang w:val="en-US"/>
              </w:rPr>
            </w:pPr>
            <w:r w:rsidRPr="00353289">
              <w:rPr>
                <w:noProof/>
                <w:lang w:val="en-US"/>
              </w:rPr>
              <w:t>97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AAC9AA" w14:textId="77777777" w:rsidR="00353289" w:rsidRPr="00353289" w:rsidRDefault="00353289" w:rsidP="00FD7C5A">
            <w:pPr>
              <w:jc w:val="center"/>
              <w:rPr>
                <w:noProof/>
                <w:lang w:val="en-US"/>
              </w:rPr>
            </w:pPr>
            <w:r w:rsidRPr="00353289">
              <w:rPr>
                <w:noProof/>
                <w:lang w:val="en-US"/>
              </w:rPr>
              <w:t>268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076E67" w14:textId="77777777" w:rsidR="00353289" w:rsidRPr="00353289" w:rsidRDefault="00353289" w:rsidP="00FD7C5A">
            <w:pPr>
              <w:jc w:val="center"/>
              <w:rPr>
                <w:noProof/>
                <w:lang w:val="en-US"/>
              </w:rPr>
            </w:pPr>
            <w:r w:rsidRPr="00353289">
              <w:rPr>
                <w:noProof/>
                <w:lang w:val="en-US"/>
              </w:rPr>
              <w:t>853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23319E" w14:textId="77777777" w:rsidR="00353289" w:rsidRPr="00353289" w:rsidRDefault="00353289" w:rsidP="00FD7C5A">
            <w:pPr>
              <w:jc w:val="center"/>
              <w:rPr>
                <w:noProof/>
                <w:lang w:val="en-US"/>
              </w:rPr>
            </w:pPr>
            <w:r w:rsidRPr="00353289">
              <w:rPr>
                <w:noProof/>
                <w:lang w:val="en-US"/>
              </w:rPr>
              <w:t>1677</w:t>
            </w:r>
          </w:p>
        </w:tc>
      </w:tr>
      <w:tr w:rsidR="00353289" w:rsidRPr="00353289" w14:paraId="45D5A32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963A997" w14:textId="77777777" w:rsidR="00353289" w:rsidRPr="00353289" w:rsidRDefault="00353289" w:rsidP="00FD7C5A">
            <w:pPr>
              <w:jc w:val="center"/>
              <w:rPr>
                <w:noProof/>
                <w:lang w:val="en-US"/>
              </w:rPr>
            </w:pPr>
            <w:r w:rsidRPr="00353289">
              <w:rPr>
                <w:noProof/>
                <w:lang w:val="en-US"/>
              </w:rPr>
              <w:t>4050000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6E0310" w14:textId="77777777" w:rsidR="00353289" w:rsidRPr="00353289" w:rsidRDefault="00353289" w:rsidP="00FD7C5A">
            <w:pPr>
              <w:jc w:val="center"/>
              <w:rPr>
                <w:noProof/>
                <w:lang w:val="en-US"/>
              </w:rPr>
            </w:pPr>
            <w:r w:rsidRPr="00353289">
              <w:rPr>
                <w:noProof/>
                <w:lang w:val="en-US"/>
              </w:rPr>
              <w:t>97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78444C" w14:textId="77777777" w:rsidR="00353289" w:rsidRPr="00353289" w:rsidRDefault="00353289" w:rsidP="00FD7C5A">
            <w:pPr>
              <w:jc w:val="center"/>
              <w:rPr>
                <w:noProof/>
                <w:lang w:val="en-US"/>
              </w:rPr>
            </w:pPr>
            <w:r w:rsidRPr="00353289">
              <w:rPr>
                <w:noProof/>
                <w:lang w:val="en-US"/>
              </w:rPr>
              <w:t>270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E0D606" w14:textId="77777777" w:rsidR="00353289" w:rsidRPr="00353289" w:rsidRDefault="00353289" w:rsidP="00FD7C5A">
            <w:pPr>
              <w:jc w:val="center"/>
              <w:rPr>
                <w:noProof/>
                <w:lang w:val="en-US"/>
              </w:rPr>
            </w:pPr>
            <w:r w:rsidRPr="00353289">
              <w:rPr>
                <w:noProof/>
                <w:lang w:val="en-US"/>
              </w:rPr>
              <w:t>858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67F89C8" w14:textId="77777777" w:rsidR="00353289" w:rsidRPr="00353289" w:rsidRDefault="00353289" w:rsidP="00FD7C5A">
            <w:pPr>
              <w:jc w:val="center"/>
              <w:rPr>
                <w:noProof/>
                <w:lang w:val="en-US"/>
              </w:rPr>
            </w:pPr>
            <w:r w:rsidRPr="00353289">
              <w:rPr>
                <w:noProof/>
                <w:lang w:val="en-US"/>
              </w:rPr>
              <w:t>1687</w:t>
            </w:r>
          </w:p>
        </w:tc>
      </w:tr>
      <w:tr w:rsidR="00353289" w:rsidRPr="00353289" w14:paraId="72661BB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FE220A3" w14:textId="77777777" w:rsidR="00353289" w:rsidRPr="00353289" w:rsidRDefault="00353289" w:rsidP="00FD7C5A">
            <w:pPr>
              <w:jc w:val="center"/>
              <w:rPr>
                <w:noProof/>
                <w:lang w:val="en-US"/>
              </w:rPr>
            </w:pPr>
            <w:r w:rsidRPr="00353289">
              <w:rPr>
                <w:noProof/>
                <w:lang w:val="en-US"/>
              </w:rPr>
              <w:t>4075000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0AC989" w14:textId="77777777" w:rsidR="00353289" w:rsidRPr="00353289" w:rsidRDefault="00353289" w:rsidP="00FD7C5A">
            <w:pPr>
              <w:jc w:val="center"/>
              <w:rPr>
                <w:noProof/>
                <w:lang w:val="en-US"/>
              </w:rPr>
            </w:pPr>
            <w:r w:rsidRPr="00353289">
              <w:rPr>
                <w:noProof/>
                <w:lang w:val="en-US"/>
              </w:rPr>
              <w:t>98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5E248B6" w14:textId="77777777" w:rsidR="00353289" w:rsidRPr="00353289" w:rsidRDefault="00353289" w:rsidP="00FD7C5A">
            <w:pPr>
              <w:jc w:val="center"/>
              <w:rPr>
                <w:noProof/>
                <w:lang w:val="en-US"/>
              </w:rPr>
            </w:pPr>
            <w:r w:rsidRPr="00353289">
              <w:rPr>
                <w:noProof/>
                <w:lang w:val="en-US"/>
              </w:rPr>
              <w:t>271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50C53F2" w14:textId="77777777" w:rsidR="00353289" w:rsidRPr="00353289" w:rsidRDefault="00353289" w:rsidP="00FD7C5A">
            <w:pPr>
              <w:jc w:val="center"/>
              <w:rPr>
                <w:noProof/>
                <w:lang w:val="en-US"/>
              </w:rPr>
            </w:pPr>
            <w:r w:rsidRPr="00353289">
              <w:rPr>
                <w:noProof/>
                <w:lang w:val="en-US"/>
              </w:rPr>
              <w:t>863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FD3EFC" w14:textId="77777777" w:rsidR="00353289" w:rsidRPr="00353289" w:rsidRDefault="00353289" w:rsidP="00FD7C5A">
            <w:pPr>
              <w:jc w:val="center"/>
              <w:rPr>
                <w:noProof/>
                <w:lang w:val="en-US"/>
              </w:rPr>
            </w:pPr>
            <w:r w:rsidRPr="00353289">
              <w:rPr>
                <w:noProof/>
                <w:lang w:val="en-US"/>
              </w:rPr>
              <w:t>1697</w:t>
            </w:r>
          </w:p>
        </w:tc>
      </w:tr>
      <w:tr w:rsidR="00353289" w:rsidRPr="00353289" w14:paraId="6D4430F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2432BD4" w14:textId="77777777" w:rsidR="00353289" w:rsidRPr="00353289" w:rsidRDefault="00353289" w:rsidP="00FD7C5A">
            <w:pPr>
              <w:jc w:val="center"/>
              <w:rPr>
                <w:noProof/>
                <w:lang w:val="en-US"/>
              </w:rPr>
            </w:pPr>
            <w:r w:rsidRPr="00353289">
              <w:rPr>
                <w:noProof/>
                <w:lang w:val="en-US"/>
              </w:rPr>
              <w:t>4100000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F53BC1" w14:textId="77777777" w:rsidR="00353289" w:rsidRPr="00353289" w:rsidRDefault="00353289" w:rsidP="00FD7C5A">
            <w:pPr>
              <w:jc w:val="center"/>
              <w:rPr>
                <w:noProof/>
                <w:lang w:val="en-US"/>
              </w:rPr>
            </w:pPr>
            <w:r w:rsidRPr="00353289">
              <w:rPr>
                <w:noProof/>
                <w:lang w:val="en-US"/>
              </w:rPr>
              <w:t>98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024FDA" w14:textId="77777777" w:rsidR="00353289" w:rsidRPr="00353289" w:rsidRDefault="00353289" w:rsidP="00FD7C5A">
            <w:pPr>
              <w:jc w:val="center"/>
              <w:rPr>
                <w:noProof/>
                <w:lang w:val="en-US"/>
              </w:rPr>
            </w:pPr>
            <w:r w:rsidRPr="00353289">
              <w:rPr>
                <w:noProof/>
                <w:lang w:val="en-US"/>
              </w:rPr>
              <w:t>273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FBE3808" w14:textId="77777777" w:rsidR="00353289" w:rsidRPr="00353289" w:rsidRDefault="00353289" w:rsidP="00FD7C5A">
            <w:pPr>
              <w:jc w:val="center"/>
              <w:rPr>
                <w:noProof/>
                <w:lang w:val="en-US"/>
              </w:rPr>
            </w:pPr>
            <w:r w:rsidRPr="00353289">
              <w:rPr>
                <w:noProof/>
                <w:lang w:val="en-US"/>
              </w:rPr>
              <w:t>868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7882F2" w14:textId="77777777" w:rsidR="00353289" w:rsidRPr="00353289" w:rsidRDefault="00353289" w:rsidP="00FD7C5A">
            <w:pPr>
              <w:jc w:val="center"/>
              <w:rPr>
                <w:noProof/>
                <w:lang w:val="en-US"/>
              </w:rPr>
            </w:pPr>
            <w:r w:rsidRPr="00353289">
              <w:rPr>
                <w:noProof/>
                <w:lang w:val="en-US"/>
              </w:rPr>
              <w:t>1707</w:t>
            </w:r>
          </w:p>
        </w:tc>
      </w:tr>
      <w:tr w:rsidR="00353289" w:rsidRPr="00353289" w14:paraId="3960EA4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C165BC6" w14:textId="77777777" w:rsidR="00353289" w:rsidRPr="00353289" w:rsidRDefault="00353289" w:rsidP="00FD7C5A">
            <w:pPr>
              <w:jc w:val="center"/>
              <w:rPr>
                <w:noProof/>
                <w:lang w:val="en-US"/>
              </w:rPr>
            </w:pPr>
            <w:r w:rsidRPr="00353289">
              <w:rPr>
                <w:noProof/>
                <w:lang w:val="en-US"/>
              </w:rPr>
              <w:t>4125000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CBAD0C" w14:textId="77777777" w:rsidR="00353289" w:rsidRPr="00353289" w:rsidRDefault="00353289" w:rsidP="00FD7C5A">
            <w:pPr>
              <w:jc w:val="center"/>
              <w:rPr>
                <w:noProof/>
                <w:lang w:val="en-US"/>
              </w:rPr>
            </w:pPr>
            <w:r w:rsidRPr="00353289">
              <w:rPr>
                <w:noProof/>
                <w:lang w:val="en-US"/>
              </w:rPr>
              <w:t>99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0BA716A" w14:textId="77777777" w:rsidR="00353289" w:rsidRPr="00353289" w:rsidRDefault="00353289" w:rsidP="00FD7C5A">
            <w:pPr>
              <w:jc w:val="center"/>
              <w:rPr>
                <w:noProof/>
                <w:lang w:val="en-US"/>
              </w:rPr>
            </w:pPr>
            <w:r w:rsidRPr="00353289">
              <w:rPr>
                <w:noProof/>
                <w:lang w:val="en-US"/>
              </w:rPr>
              <w:t>275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9DB0FE" w14:textId="77777777" w:rsidR="00353289" w:rsidRPr="00353289" w:rsidRDefault="00353289" w:rsidP="00FD7C5A">
            <w:pPr>
              <w:jc w:val="center"/>
              <w:rPr>
                <w:noProof/>
                <w:lang w:val="en-US"/>
              </w:rPr>
            </w:pPr>
            <w:r w:rsidRPr="00353289">
              <w:rPr>
                <w:noProof/>
                <w:lang w:val="en-US"/>
              </w:rPr>
              <w:t>873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9BF709" w14:textId="77777777" w:rsidR="00353289" w:rsidRPr="00353289" w:rsidRDefault="00353289" w:rsidP="00FD7C5A">
            <w:pPr>
              <w:jc w:val="center"/>
              <w:rPr>
                <w:noProof/>
                <w:lang w:val="en-US"/>
              </w:rPr>
            </w:pPr>
            <w:r w:rsidRPr="00353289">
              <w:rPr>
                <w:noProof/>
                <w:lang w:val="en-US"/>
              </w:rPr>
              <w:t>1717</w:t>
            </w:r>
          </w:p>
        </w:tc>
      </w:tr>
      <w:tr w:rsidR="00353289" w:rsidRPr="00353289" w14:paraId="072AC11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608E070" w14:textId="77777777" w:rsidR="00353289" w:rsidRPr="00353289" w:rsidRDefault="00353289" w:rsidP="00FD7C5A">
            <w:pPr>
              <w:jc w:val="center"/>
              <w:rPr>
                <w:noProof/>
                <w:lang w:val="en-US"/>
              </w:rPr>
            </w:pPr>
            <w:r w:rsidRPr="00353289">
              <w:rPr>
                <w:noProof/>
                <w:lang w:val="en-US"/>
              </w:rPr>
              <w:t>4150000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971470" w14:textId="77777777" w:rsidR="00353289" w:rsidRPr="00353289" w:rsidRDefault="00353289" w:rsidP="00FD7C5A">
            <w:pPr>
              <w:jc w:val="center"/>
              <w:rPr>
                <w:noProof/>
                <w:lang w:val="en-US"/>
              </w:rPr>
            </w:pPr>
            <w:r w:rsidRPr="00353289">
              <w:rPr>
                <w:noProof/>
                <w:lang w:val="en-US"/>
              </w:rPr>
              <w:t>99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F7C7CF" w14:textId="77777777" w:rsidR="00353289" w:rsidRPr="00353289" w:rsidRDefault="00353289" w:rsidP="00FD7C5A">
            <w:pPr>
              <w:jc w:val="center"/>
              <w:rPr>
                <w:noProof/>
                <w:lang w:val="en-US"/>
              </w:rPr>
            </w:pPr>
            <w:r w:rsidRPr="00353289">
              <w:rPr>
                <w:noProof/>
                <w:lang w:val="en-US"/>
              </w:rPr>
              <w:t>276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B90FBE" w14:textId="77777777" w:rsidR="00353289" w:rsidRPr="00353289" w:rsidRDefault="00353289" w:rsidP="00FD7C5A">
            <w:pPr>
              <w:jc w:val="center"/>
              <w:rPr>
                <w:noProof/>
                <w:lang w:val="en-US"/>
              </w:rPr>
            </w:pPr>
            <w:r w:rsidRPr="00353289">
              <w:rPr>
                <w:noProof/>
                <w:lang w:val="en-US"/>
              </w:rPr>
              <w:t>878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19DA0B3" w14:textId="77777777" w:rsidR="00353289" w:rsidRPr="00353289" w:rsidRDefault="00353289" w:rsidP="00FD7C5A">
            <w:pPr>
              <w:jc w:val="center"/>
              <w:rPr>
                <w:noProof/>
                <w:lang w:val="en-US"/>
              </w:rPr>
            </w:pPr>
            <w:r w:rsidRPr="00353289">
              <w:rPr>
                <w:noProof/>
                <w:lang w:val="en-US"/>
              </w:rPr>
              <w:t>1728</w:t>
            </w:r>
          </w:p>
        </w:tc>
      </w:tr>
      <w:tr w:rsidR="00353289" w:rsidRPr="00353289" w14:paraId="011191C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E3EE6A1" w14:textId="77777777" w:rsidR="00353289" w:rsidRPr="00353289" w:rsidRDefault="00353289" w:rsidP="00FD7C5A">
            <w:pPr>
              <w:jc w:val="center"/>
              <w:rPr>
                <w:noProof/>
                <w:lang w:val="en-US"/>
              </w:rPr>
            </w:pPr>
            <w:r w:rsidRPr="00353289">
              <w:rPr>
                <w:noProof/>
                <w:lang w:val="en-US"/>
              </w:rPr>
              <w:t>4175000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225C59" w14:textId="77777777" w:rsidR="00353289" w:rsidRPr="00353289" w:rsidRDefault="00353289" w:rsidP="00FD7C5A">
            <w:pPr>
              <w:jc w:val="center"/>
              <w:rPr>
                <w:noProof/>
                <w:lang w:val="en-US"/>
              </w:rPr>
            </w:pPr>
            <w:r w:rsidRPr="00353289">
              <w:rPr>
                <w:noProof/>
                <w:lang w:val="en-US"/>
              </w:rPr>
              <w:t>100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3D7C1B" w14:textId="77777777" w:rsidR="00353289" w:rsidRPr="00353289" w:rsidRDefault="00353289" w:rsidP="00FD7C5A">
            <w:pPr>
              <w:jc w:val="center"/>
              <w:rPr>
                <w:noProof/>
                <w:lang w:val="en-US"/>
              </w:rPr>
            </w:pPr>
            <w:r w:rsidRPr="00353289">
              <w:rPr>
                <w:noProof/>
                <w:lang w:val="en-US"/>
              </w:rPr>
              <w:t>278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CECD01" w14:textId="77777777" w:rsidR="00353289" w:rsidRPr="00353289" w:rsidRDefault="00353289" w:rsidP="00FD7C5A">
            <w:pPr>
              <w:jc w:val="center"/>
              <w:rPr>
                <w:noProof/>
                <w:lang w:val="en-US"/>
              </w:rPr>
            </w:pPr>
            <w:r w:rsidRPr="00353289">
              <w:rPr>
                <w:noProof/>
                <w:lang w:val="en-US"/>
              </w:rPr>
              <w:t>884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9B9E38" w14:textId="77777777" w:rsidR="00353289" w:rsidRPr="00353289" w:rsidRDefault="00353289" w:rsidP="00FD7C5A">
            <w:pPr>
              <w:jc w:val="center"/>
              <w:rPr>
                <w:noProof/>
                <w:lang w:val="en-US"/>
              </w:rPr>
            </w:pPr>
            <w:r w:rsidRPr="00353289">
              <w:rPr>
                <w:noProof/>
                <w:lang w:val="en-US"/>
              </w:rPr>
              <w:t>1738</w:t>
            </w:r>
          </w:p>
        </w:tc>
      </w:tr>
      <w:tr w:rsidR="00353289" w:rsidRPr="00353289" w14:paraId="50B301C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A115090" w14:textId="77777777" w:rsidR="00353289" w:rsidRPr="00353289" w:rsidRDefault="00353289" w:rsidP="00FD7C5A">
            <w:pPr>
              <w:jc w:val="center"/>
              <w:rPr>
                <w:noProof/>
                <w:lang w:val="en-US"/>
              </w:rPr>
            </w:pPr>
            <w:r w:rsidRPr="00353289">
              <w:rPr>
                <w:noProof/>
                <w:lang w:val="en-US"/>
              </w:rPr>
              <w:t>4200000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4C67AD" w14:textId="77777777" w:rsidR="00353289" w:rsidRPr="00353289" w:rsidRDefault="00353289" w:rsidP="00FD7C5A">
            <w:pPr>
              <w:jc w:val="center"/>
              <w:rPr>
                <w:noProof/>
                <w:lang w:val="en-US"/>
              </w:rPr>
            </w:pPr>
            <w:r w:rsidRPr="00353289">
              <w:rPr>
                <w:noProof/>
                <w:lang w:val="en-US"/>
              </w:rPr>
              <w:t>100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322223" w14:textId="77777777" w:rsidR="00353289" w:rsidRPr="00353289" w:rsidRDefault="00353289" w:rsidP="00FD7C5A">
            <w:pPr>
              <w:jc w:val="center"/>
              <w:rPr>
                <w:noProof/>
                <w:lang w:val="en-US"/>
              </w:rPr>
            </w:pPr>
            <w:r w:rsidRPr="00353289">
              <w:rPr>
                <w:noProof/>
                <w:lang w:val="en-US"/>
              </w:rPr>
              <w:t>279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548972" w14:textId="77777777" w:rsidR="00353289" w:rsidRPr="00353289" w:rsidRDefault="00353289" w:rsidP="00FD7C5A">
            <w:pPr>
              <w:jc w:val="center"/>
              <w:rPr>
                <w:noProof/>
                <w:lang w:val="en-US"/>
              </w:rPr>
            </w:pPr>
            <w:r w:rsidRPr="00353289">
              <w:rPr>
                <w:noProof/>
                <w:lang w:val="en-US"/>
              </w:rPr>
              <w:t>889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329ABDC" w14:textId="77777777" w:rsidR="00353289" w:rsidRPr="00353289" w:rsidRDefault="00353289" w:rsidP="00FD7C5A">
            <w:pPr>
              <w:jc w:val="center"/>
              <w:rPr>
                <w:noProof/>
                <w:lang w:val="en-US"/>
              </w:rPr>
            </w:pPr>
            <w:r w:rsidRPr="00353289">
              <w:rPr>
                <w:noProof/>
                <w:lang w:val="en-US"/>
              </w:rPr>
              <w:t>1748</w:t>
            </w:r>
          </w:p>
        </w:tc>
      </w:tr>
      <w:tr w:rsidR="00353289" w:rsidRPr="00353289" w14:paraId="0DA05E5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E57BD27" w14:textId="77777777" w:rsidR="00353289" w:rsidRPr="00353289" w:rsidRDefault="00353289" w:rsidP="00FD7C5A">
            <w:pPr>
              <w:jc w:val="center"/>
              <w:rPr>
                <w:noProof/>
                <w:lang w:val="en-US"/>
              </w:rPr>
            </w:pPr>
            <w:r w:rsidRPr="00353289">
              <w:rPr>
                <w:noProof/>
                <w:lang w:val="en-US"/>
              </w:rPr>
              <w:t>4225000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00722A" w14:textId="77777777" w:rsidR="00353289" w:rsidRPr="00353289" w:rsidRDefault="00353289" w:rsidP="00FD7C5A">
            <w:pPr>
              <w:jc w:val="center"/>
              <w:rPr>
                <w:noProof/>
                <w:lang w:val="en-US"/>
              </w:rPr>
            </w:pPr>
            <w:r w:rsidRPr="00353289">
              <w:rPr>
                <w:noProof/>
                <w:lang w:val="en-US"/>
              </w:rPr>
              <w:t>101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286570" w14:textId="77777777" w:rsidR="00353289" w:rsidRPr="00353289" w:rsidRDefault="00353289" w:rsidP="00FD7C5A">
            <w:pPr>
              <w:jc w:val="center"/>
              <w:rPr>
                <w:noProof/>
                <w:lang w:val="en-US"/>
              </w:rPr>
            </w:pPr>
            <w:r w:rsidRPr="00353289">
              <w:rPr>
                <w:noProof/>
                <w:lang w:val="en-US"/>
              </w:rPr>
              <w:t>281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C84BA9" w14:textId="77777777" w:rsidR="00353289" w:rsidRPr="00353289" w:rsidRDefault="00353289" w:rsidP="00FD7C5A">
            <w:pPr>
              <w:jc w:val="center"/>
              <w:rPr>
                <w:noProof/>
                <w:lang w:val="en-US"/>
              </w:rPr>
            </w:pPr>
            <w:r w:rsidRPr="00353289">
              <w:rPr>
                <w:noProof/>
                <w:lang w:val="en-US"/>
              </w:rPr>
              <w:t>894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0B614B" w14:textId="77777777" w:rsidR="00353289" w:rsidRPr="00353289" w:rsidRDefault="00353289" w:rsidP="00FD7C5A">
            <w:pPr>
              <w:jc w:val="center"/>
              <w:rPr>
                <w:noProof/>
                <w:lang w:val="en-US"/>
              </w:rPr>
            </w:pPr>
            <w:r w:rsidRPr="00353289">
              <w:rPr>
                <w:noProof/>
                <w:lang w:val="en-US"/>
              </w:rPr>
              <w:t>1758</w:t>
            </w:r>
          </w:p>
        </w:tc>
      </w:tr>
      <w:tr w:rsidR="00353289" w:rsidRPr="00353289" w14:paraId="5A55F3A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C506FF2" w14:textId="77777777" w:rsidR="00353289" w:rsidRPr="00353289" w:rsidRDefault="00353289" w:rsidP="00FD7C5A">
            <w:pPr>
              <w:jc w:val="center"/>
              <w:rPr>
                <w:noProof/>
                <w:lang w:val="en-US"/>
              </w:rPr>
            </w:pPr>
            <w:r w:rsidRPr="00353289">
              <w:rPr>
                <w:noProof/>
                <w:lang w:val="en-US"/>
              </w:rPr>
              <w:t>4250000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E37B2C" w14:textId="77777777" w:rsidR="00353289" w:rsidRPr="00353289" w:rsidRDefault="00353289" w:rsidP="00FD7C5A">
            <w:pPr>
              <w:jc w:val="center"/>
              <w:rPr>
                <w:noProof/>
                <w:lang w:val="en-US"/>
              </w:rPr>
            </w:pPr>
            <w:r w:rsidRPr="00353289">
              <w:rPr>
                <w:noProof/>
                <w:lang w:val="en-US"/>
              </w:rPr>
              <w:t>101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F8FBCE" w14:textId="77777777" w:rsidR="00353289" w:rsidRPr="00353289" w:rsidRDefault="00353289" w:rsidP="00FD7C5A">
            <w:pPr>
              <w:jc w:val="center"/>
              <w:rPr>
                <w:noProof/>
                <w:lang w:val="en-US"/>
              </w:rPr>
            </w:pPr>
            <w:r w:rsidRPr="00353289">
              <w:rPr>
                <w:noProof/>
                <w:lang w:val="en-US"/>
              </w:rPr>
              <w:t>283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E11035" w14:textId="77777777" w:rsidR="00353289" w:rsidRPr="00353289" w:rsidRDefault="00353289" w:rsidP="00FD7C5A">
            <w:pPr>
              <w:jc w:val="center"/>
              <w:rPr>
                <w:noProof/>
                <w:lang w:val="en-US"/>
              </w:rPr>
            </w:pPr>
            <w:r w:rsidRPr="00353289">
              <w:rPr>
                <w:noProof/>
                <w:lang w:val="en-US"/>
              </w:rPr>
              <w:t>899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37C38E" w14:textId="77777777" w:rsidR="00353289" w:rsidRPr="00353289" w:rsidRDefault="00353289" w:rsidP="00FD7C5A">
            <w:pPr>
              <w:jc w:val="center"/>
              <w:rPr>
                <w:noProof/>
                <w:lang w:val="en-US"/>
              </w:rPr>
            </w:pPr>
            <w:r w:rsidRPr="00353289">
              <w:rPr>
                <w:noProof/>
                <w:lang w:val="en-US"/>
              </w:rPr>
              <w:t>1768</w:t>
            </w:r>
          </w:p>
        </w:tc>
      </w:tr>
      <w:tr w:rsidR="00353289" w:rsidRPr="00353289" w14:paraId="7F81D10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E70478C" w14:textId="77777777" w:rsidR="00353289" w:rsidRPr="00353289" w:rsidRDefault="00353289" w:rsidP="00FD7C5A">
            <w:pPr>
              <w:jc w:val="center"/>
              <w:rPr>
                <w:noProof/>
                <w:lang w:val="en-US"/>
              </w:rPr>
            </w:pPr>
            <w:r w:rsidRPr="00353289">
              <w:rPr>
                <w:noProof/>
                <w:lang w:val="en-US"/>
              </w:rPr>
              <w:t>4275000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759A75" w14:textId="77777777" w:rsidR="00353289" w:rsidRPr="00353289" w:rsidRDefault="00353289" w:rsidP="00FD7C5A">
            <w:pPr>
              <w:jc w:val="center"/>
              <w:rPr>
                <w:noProof/>
                <w:lang w:val="en-US"/>
              </w:rPr>
            </w:pPr>
            <w:r w:rsidRPr="00353289">
              <w:rPr>
                <w:noProof/>
                <w:lang w:val="en-US"/>
              </w:rPr>
              <w:t>102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B330C0" w14:textId="77777777" w:rsidR="00353289" w:rsidRPr="00353289" w:rsidRDefault="00353289" w:rsidP="00FD7C5A">
            <w:pPr>
              <w:jc w:val="center"/>
              <w:rPr>
                <w:noProof/>
                <w:lang w:val="en-US"/>
              </w:rPr>
            </w:pPr>
            <w:r w:rsidRPr="00353289">
              <w:rPr>
                <w:noProof/>
                <w:lang w:val="en-US"/>
              </w:rPr>
              <w:t>284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622312" w14:textId="77777777" w:rsidR="00353289" w:rsidRPr="00353289" w:rsidRDefault="00353289" w:rsidP="00FD7C5A">
            <w:pPr>
              <w:jc w:val="center"/>
              <w:rPr>
                <w:noProof/>
                <w:lang w:val="en-US"/>
              </w:rPr>
            </w:pPr>
            <w:r w:rsidRPr="00353289">
              <w:rPr>
                <w:noProof/>
                <w:lang w:val="en-US"/>
              </w:rPr>
              <w:t>904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EE843E8" w14:textId="77777777" w:rsidR="00353289" w:rsidRPr="00353289" w:rsidRDefault="00353289" w:rsidP="00FD7C5A">
            <w:pPr>
              <w:jc w:val="center"/>
              <w:rPr>
                <w:noProof/>
                <w:lang w:val="en-US"/>
              </w:rPr>
            </w:pPr>
            <w:r w:rsidRPr="00353289">
              <w:rPr>
                <w:noProof/>
                <w:lang w:val="en-US"/>
              </w:rPr>
              <w:t>1779</w:t>
            </w:r>
          </w:p>
        </w:tc>
      </w:tr>
      <w:tr w:rsidR="00353289" w:rsidRPr="00353289" w14:paraId="06B65DD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23BF645" w14:textId="77777777" w:rsidR="00353289" w:rsidRPr="00353289" w:rsidRDefault="00353289" w:rsidP="00FD7C5A">
            <w:pPr>
              <w:jc w:val="center"/>
              <w:rPr>
                <w:noProof/>
                <w:lang w:val="en-US"/>
              </w:rPr>
            </w:pPr>
            <w:r w:rsidRPr="00353289">
              <w:rPr>
                <w:noProof/>
                <w:lang w:val="en-US"/>
              </w:rPr>
              <w:t>4300000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6385EA" w14:textId="77777777" w:rsidR="00353289" w:rsidRPr="00353289" w:rsidRDefault="00353289" w:rsidP="00FD7C5A">
            <w:pPr>
              <w:jc w:val="center"/>
              <w:rPr>
                <w:noProof/>
                <w:lang w:val="en-US"/>
              </w:rPr>
            </w:pPr>
            <w:r w:rsidRPr="00353289">
              <w:rPr>
                <w:noProof/>
                <w:lang w:val="en-US"/>
              </w:rPr>
              <w:t>103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153B79" w14:textId="77777777" w:rsidR="00353289" w:rsidRPr="00353289" w:rsidRDefault="00353289" w:rsidP="00FD7C5A">
            <w:pPr>
              <w:jc w:val="center"/>
              <w:rPr>
                <w:noProof/>
                <w:lang w:val="en-US"/>
              </w:rPr>
            </w:pPr>
            <w:r w:rsidRPr="00353289">
              <w:rPr>
                <w:noProof/>
                <w:lang w:val="en-US"/>
              </w:rPr>
              <w:t>286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976627" w14:textId="77777777" w:rsidR="00353289" w:rsidRPr="00353289" w:rsidRDefault="00353289" w:rsidP="00FD7C5A">
            <w:pPr>
              <w:jc w:val="center"/>
              <w:rPr>
                <w:noProof/>
                <w:lang w:val="en-US"/>
              </w:rPr>
            </w:pPr>
            <w:r w:rsidRPr="00353289">
              <w:rPr>
                <w:noProof/>
                <w:lang w:val="en-US"/>
              </w:rPr>
              <w:t>909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36ADCE" w14:textId="77777777" w:rsidR="00353289" w:rsidRPr="00353289" w:rsidRDefault="00353289" w:rsidP="00FD7C5A">
            <w:pPr>
              <w:jc w:val="center"/>
              <w:rPr>
                <w:noProof/>
                <w:lang w:val="en-US"/>
              </w:rPr>
            </w:pPr>
            <w:r w:rsidRPr="00353289">
              <w:rPr>
                <w:noProof/>
                <w:lang w:val="en-US"/>
              </w:rPr>
              <w:t>1789</w:t>
            </w:r>
          </w:p>
        </w:tc>
      </w:tr>
      <w:tr w:rsidR="00353289" w:rsidRPr="00353289" w14:paraId="2C21E7B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D3A4505" w14:textId="77777777" w:rsidR="00353289" w:rsidRPr="00353289" w:rsidRDefault="00353289" w:rsidP="00FD7C5A">
            <w:pPr>
              <w:jc w:val="center"/>
              <w:rPr>
                <w:noProof/>
                <w:lang w:val="en-US"/>
              </w:rPr>
            </w:pPr>
            <w:r w:rsidRPr="00353289">
              <w:rPr>
                <w:noProof/>
                <w:lang w:val="en-US"/>
              </w:rPr>
              <w:t>4325000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F76815C" w14:textId="77777777" w:rsidR="00353289" w:rsidRPr="00353289" w:rsidRDefault="00353289" w:rsidP="00FD7C5A">
            <w:pPr>
              <w:jc w:val="center"/>
              <w:rPr>
                <w:noProof/>
                <w:lang w:val="en-US"/>
              </w:rPr>
            </w:pPr>
            <w:r w:rsidRPr="00353289">
              <w:rPr>
                <w:noProof/>
                <w:lang w:val="en-US"/>
              </w:rPr>
              <w:t>103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04D8BFC" w14:textId="77777777" w:rsidR="00353289" w:rsidRPr="00353289" w:rsidRDefault="00353289" w:rsidP="00FD7C5A">
            <w:pPr>
              <w:jc w:val="center"/>
              <w:rPr>
                <w:noProof/>
                <w:lang w:val="en-US"/>
              </w:rPr>
            </w:pPr>
            <w:r w:rsidRPr="00353289">
              <w:rPr>
                <w:noProof/>
                <w:lang w:val="en-US"/>
              </w:rPr>
              <w:t>287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0037BD" w14:textId="77777777" w:rsidR="00353289" w:rsidRPr="00353289" w:rsidRDefault="00353289" w:rsidP="00FD7C5A">
            <w:pPr>
              <w:jc w:val="center"/>
              <w:rPr>
                <w:noProof/>
                <w:lang w:val="en-US"/>
              </w:rPr>
            </w:pPr>
            <w:r w:rsidRPr="00353289">
              <w:rPr>
                <w:noProof/>
                <w:lang w:val="en-US"/>
              </w:rPr>
              <w:t>914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670470" w14:textId="77777777" w:rsidR="00353289" w:rsidRPr="00353289" w:rsidRDefault="00353289" w:rsidP="00FD7C5A">
            <w:pPr>
              <w:jc w:val="center"/>
              <w:rPr>
                <w:noProof/>
                <w:lang w:val="en-US"/>
              </w:rPr>
            </w:pPr>
            <w:r w:rsidRPr="00353289">
              <w:rPr>
                <w:noProof/>
                <w:lang w:val="en-US"/>
              </w:rPr>
              <w:t>1799</w:t>
            </w:r>
          </w:p>
        </w:tc>
      </w:tr>
      <w:tr w:rsidR="00353289" w:rsidRPr="00353289" w14:paraId="77EECAF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BC27B8C" w14:textId="77777777" w:rsidR="00353289" w:rsidRPr="00353289" w:rsidRDefault="00353289" w:rsidP="00FD7C5A">
            <w:pPr>
              <w:jc w:val="center"/>
              <w:rPr>
                <w:noProof/>
                <w:lang w:val="en-US"/>
              </w:rPr>
            </w:pPr>
            <w:r w:rsidRPr="00353289">
              <w:rPr>
                <w:noProof/>
                <w:lang w:val="en-US"/>
              </w:rPr>
              <w:t>4350000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F0A6234" w14:textId="77777777" w:rsidR="00353289" w:rsidRPr="00353289" w:rsidRDefault="00353289" w:rsidP="00FD7C5A">
            <w:pPr>
              <w:jc w:val="center"/>
              <w:rPr>
                <w:noProof/>
                <w:lang w:val="en-US"/>
              </w:rPr>
            </w:pPr>
            <w:r w:rsidRPr="00353289">
              <w:rPr>
                <w:noProof/>
                <w:lang w:val="en-US"/>
              </w:rPr>
              <w:t>104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C665582" w14:textId="77777777" w:rsidR="00353289" w:rsidRPr="00353289" w:rsidRDefault="00353289" w:rsidP="00FD7C5A">
            <w:pPr>
              <w:jc w:val="center"/>
              <w:rPr>
                <w:noProof/>
                <w:lang w:val="en-US"/>
              </w:rPr>
            </w:pPr>
            <w:r w:rsidRPr="00353289">
              <w:rPr>
                <w:noProof/>
                <w:lang w:val="en-US"/>
              </w:rPr>
              <w:t>289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EB364A" w14:textId="77777777" w:rsidR="00353289" w:rsidRPr="00353289" w:rsidRDefault="00353289" w:rsidP="00FD7C5A">
            <w:pPr>
              <w:jc w:val="center"/>
              <w:rPr>
                <w:noProof/>
                <w:lang w:val="en-US"/>
              </w:rPr>
            </w:pPr>
            <w:r w:rsidRPr="00353289">
              <w:rPr>
                <w:noProof/>
                <w:lang w:val="en-US"/>
              </w:rPr>
              <w:t>920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8E9B76" w14:textId="77777777" w:rsidR="00353289" w:rsidRPr="00353289" w:rsidRDefault="00353289" w:rsidP="00FD7C5A">
            <w:pPr>
              <w:jc w:val="center"/>
              <w:rPr>
                <w:noProof/>
                <w:lang w:val="en-US"/>
              </w:rPr>
            </w:pPr>
            <w:r w:rsidRPr="00353289">
              <w:rPr>
                <w:noProof/>
                <w:lang w:val="en-US"/>
              </w:rPr>
              <w:t>1809</w:t>
            </w:r>
          </w:p>
        </w:tc>
      </w:tr>
      <w:tr w:rsidR="00353289" w:rsidRPr="00353289" w14:paraId="02AA8EA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EED626A" w14:textId="77777777" w:rsidR="00353289" w:rsidRPr="00353289" w:rsidRDefault="00353289" w:rsidP="00FD7C5A">
            <w:pPr>
              <w:jc w:val="center"/>
              <w:rPr>
                <w:noProof/>
                <w:lang w:val="en-US"/>
              </w:rPr>
            </w:pPr>
            <w:r w:rsidRPr="00353289">
              <w:rPr>
                <w:noProof/>
                <w:lang w:val="en-US"/>
              </w:rPr>
              <w:t>4375000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E53994" w14:textId="77777777" w:rsidR="00353289" w:rsidRPr="00353289" w:rsidRDefault="00353289" w:rsidP="00FD7C5A">
            <w:pPr>
              <w:jc w:val="center"/>
              <w:rPr>
                <w:noProof/>
                <w:lang w:val="en-US"/>
              </w:rPr>
            </w:pPr>
            <w:r w:rsidRPr="00353289">
              <w:rPr>
                <w:noProof/>
                <w:lang w:val="en-US"/>
              </w:rPr>
              <w:t>104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DE97AA" w14:textId="77777777" w:rsidR="00353289" w:rsidRPr="00353289" w:rsidRDefault="00353289" w:rsidP="00FD7C5A">
            <w:pPr>
              <w:jc w:val="center"/>
              <w:rPr>
                <w:noProof/>
                <w:lang w:val="en-US"/>
              </w:rPr>
            </w:pPr>
            <w:r w:rsidRPr="00353289">
              <w:rPr>
                <w:noProof/>
                <w:lang w:val="en-US"/>
              </w:rPr>
              <w:t>290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56D37BE" w14:textId="77777777" w:rsidR="00353289" w:rsidRPr="00353289" w:rsidRDefault="00353289" w:rsidP="00FD7C5A">
            <w:pPr>
              <w:jc w:val="center"/>
              <w:rPr>
                <w:noProof/>
                <w:lang w:val="en-US"/>
              </w:rPr>
            </w:pPr>
            <w:r w:rsidRPr="00353289">
              <w:rPr>
                <w:noProof/>
                <w:lang w:val="en-US"/>
              </w:rPr>
              <w:t>925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A00257A" w14:textId="77777777" w:rsidR="00353289" w:rsidRPr="00353289" w:rsidRDefault="00353289" w:rsidP="00FD7C5A">
            <w:pPr>
              <w:jc w:val="center"/>
              <w:rPr>
                <w:noProof/>
                <w:lang w:val="en-US"/>
              </w:rPr>
            </w:pPr>
            <w:r w:rsidRPr="00353289">
              <w:rPr>
                <w:noProof/>
                <w:lang w:val="en-US"/>
              </w:rPr>
              <w:t>1819</w:t>
            </w:r>
          </w:p>
        </w:tc>
      </w:tr>
      <w:tr w:rsidR="00353289" w:rsidRPr="00353289" w14:paraId="4200DC3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42FE553" w14:textId="77777777" w:rsidR="00353289" w:rsidRPr="00353289" w:rsidRDefault="00353289" w:rsidP="00FD7C5A">
            <w:pPr>
              <w:jc w:val="center"/>
              <w:rPr>
                <w:noProof/>
                <w:lang w:val="en-US"/>
              </w:rPr>
            </w:pPr>
            <w:r w:rsidRPr="00353289">
              <w:rPr>
                <w:noProof/>
                <w:lang w:val="en-US"/>
              </w:rPr>
              <w:t>4400000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7D8BA1" w14:textId="77777777" w:rsidR="00353289" w:rsidRPr="00353289" w:rsidRDefault="00353289" w:rsidP="00FD7C5A">
            <w:pPr>
              <w:jc w:val="center"/>
              <w:rPr>
                <w:noProof/>
                <w:lang w:val="en-US"/>
              </w:rPr>
            </w:pPr>
            <w:r w:rsidRPr="00353289">
              <w:rPr>
                <w:noProof/>
                <w:lang w:val="en-US"/>
              </w:rPr>
              <w:t>105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626E3E" w14:textId="77777777" w:rsidR="00353289" w:rsidRPr="00353289" w:rsidRDefault="00353289" w:rsidP="00FD7C5A">
            <w:pPr>
              <w:jc w:val="center"/>
              <w:rPr>
                <w:noProof/>
                <w:lang w:val="en-US"/>
              </w:rPr>
            </w:pPr>
            <w:r w:rsidRPr="00353289">
              <w:rPr>
                <w:noProof/>
                <w:lang w:val="en-US"/>
              </w:rPr>
              <w:t>292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2BF054" w14:textId="77777777" w:rsidR="00353289" w:rsidRPr="00353289" w:rsidRDefault="00353289" w:rsidP="00FD7C5A">
            <w:pPr>
              <w:jc w:val="center"/>
              <w:rPr>
                <w:noProof/>
                <w:lang w:val="en-US"/>
              </w:rPr>
            </w:pPr>
            <w:r w:rsidRPr="00353289">
              <w:rPr>
                <w:noProof/>
                <w:lang w:val="en-US"/>
              </w:rPr>
              <w:t>930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AF9C02" w14:textId="77777777" w:rsidR="00353289" w:rsidRPr="00353289" w:rsidRDefault="00353289" w:rsidP="00FD7C5A">
            <w:pPr>
              <w:jc w:val="center"/>
              <w:rPr>
                <w:noProof/>
                <w:lang w:val="en-US"/>
              </w:rPr>
            </w:pPr>
            <w:r w:rsidRPr="00353289">
              <w:rPr>
                <w:noProof/>
                <w:lang w:val="en-US"/>
              </w:rPr>
              <w:t>1830</w:t>
            </w:r>
          </w:p>
        </w:tc>
      </w:tr>
      <w:tr w:rsidR="00353289" w:rsidRPr="00353289" w14:paraId="3FC73C5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60DA5AA" w14:textId="77777777" w:rsidR="00353289" w:rsidRPr="00353289" w:rsidRDefault="00353289" w:rsidP="00FD7C5A">
            <w:pPr>
              <w:jc w:val="center"/>
              <w:rPr>
                <w:noProof/>
                <w:lang w:val="en-US"/>
              </w:rPr>
            </w:pPr>
            <w:r w:rsidRPr="00353289">
              <w:rPr>
                <w:noProof/>
                <w:lang w:val="en-US"/>
              </w:rPr>
              <w:t>4425000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99499E" w14:textId="77777777" w:rsidR="00353289" w:rsidRPr="00353289" w:rsidRDefault="00353289" w:rsidP="00FD7C5A">
            <w:pPr>
              <w:jc w:val="center"/>
              <w:rPr>
                <w:noProof/>
                <w:lang w:val="en-US"/>
              </w:rPr>
            </w:pPr>
            <w:r w:rsidRPr="00353289">
              <w:rPr>
                <w:noProof/>
                <w:lang w:val="en-US"/>
              </w:rPr>
              <w:t>105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AA0A97" w14:textId="77777777" w:rsidR="00353289" w:rsidRPr="00353289" w:rsidRDefault="00353289" w:rsidP="00FD7C5A">
            <w:pPr>
              <w:jc w:val="center"/>
              <w:rPr>
                <w:noProof/>
                <w:lang w:val="en-US"/>
              </w:rPr>
            </w:pPr>
            <w:r w:rsidRPr="00353289">
              <w:rPr>
                <w:noProof/>
                <w:lang w:val="en-US"/>
              </w:rPr>
              <w:t>294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6514AD" w14:textId="77777777" w:rsidR="00353289" w:rsidRPr="00353289" w:rsidRDefault="00353289" w:rsidP="00FD7C5A">
            <w:pPr>
              <w:jc w:val="center"/>
              <w:rPr>
                <w:noProof/>
                <w:lang w:val="en-US"/>
              </w:rPr>
            </w:pPr>
            <w:r w:rsidRPr="00353289">
              <w:rPr>
                <w:noProof/>
                <w:lang w:val="en-US"/>
              </w:rPr>
              <w:t>935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D7182C" w14:textId="77777777" w:rsidR="00353289" w:rsidRPr="00353289" w:rsidRDefault="00353289" w:rsidP="00FD7C5A">
            <w:pPr>
              <w:jc w:val="center"/>
              <w:rPr>
                <w:noProof/>
                <w:lang w:val="en-US"/>
              </w:rPr>
            </w:pPr>
            <w:r w:rsidRPr="00353289">
              <w:rPr>
                <w:noProof/>
                <w:lang w:val="en-US"/>
              </w:rPr>
              <w:t>1840</w:t>
            </w:r>
          </w:p>
        </w:tc>
      </w:tr>
      <w:tr w:rsidR="00353289" w:rsidRPr="00353289" w14:paraId="68B279D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9625588" w14:textId="77777777" w:rsidR="00353289" w:rsidRPr="00353289" w:rsidRDefault="00353289" w:rsidP="00FD7C5A">
            <w:pPr>
              <w:jc w:val="center"/>
              <w:rPr>
                <w:noProof/>
                <w:lang w:val="en-US"/>
              </w:rPr>
            </w:pPr>
            <w:r w:rsidRPr="00353289">
              <w:rPr>
                <w:noProof/>
                <w:lang w:val="en-US"/>
              </w:rPr>
              <w:t>4450000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C781547" w14:textId="77777777" w:rsidR="00353289" w:rsidRPr="00353289" w:rsidRDefault="00353289" w:rsidP="00FD7C5A">
            <w:pPr>
              <w:jc w:val="center"/>
              <w:rPr>
                <w:noProof/>
                <w:lang w:val="en-US"/>
              </w:rPr>
            </w:pPr>
            <w:r w:rsidRPr="00353289">
              <w:rPr>
                <w:noProof/>
                <w:lang w:val="en-US"/>
              </w:rPr>
              <w:t>106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D51A97" w14:textId="77777777" w:rsidR="00353289" w:rsidRPr="00353289" w:rsidRDefault="00353289" w:rsidP="00FD7C5A">
            <w:pPr>
              <w:jc w:val="center"/>
              <w:rPr>
                <w:noProof/>
                <w:lang w:val="en-US"/>
              </w:rPr>
            </w:pPr>
            <w:r w:rsidRPr="00353289">
              <w:rPr>
                <w:noProof/>
                <w:lang w:val="en-US"/>
              </w:rPr>
              <w:t>295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B69C582" w14:textId="77777777" w:rsidR="00353289" w:rsidRPr="00353289" w:rsidRDefault="00353289" w:rsidP="00FD7C5A">
            <w:pPr>
              <w:jc w:val="center"/>
              <w:rPr>
                <w:noProof/>
                <w:lang w:val="en-US"/>
              </w:rPr>
            </w:pPr>
            <w:r w:rsidRPr="00353289">
              <w:rPr>
                <w:noProof/>
                <w:lang w:val="en-US"/>
              </w:rPr>
              <w:t>940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CADDFA" w14:textId="77777777" w:rsidR="00353289" w:rsidRPr="00353289" w:rsidRDefault="00353289" w:rsidP="00FD7C5A">
            <w:pPr>
              <w:jc w:val="center"/>
              <w:rPr>
                <w:noProof/>
                <w:lang w:val="en-US"/>
              </w:rPr>
            </w:pPr>
            <w:r w:rsidRPr="00353289">
              <w:rPr>
                <w:noProof/>
                <w:lang w:val="en-US"/>
              </w:rPr>
              <w:t>1850</w:t>
            </w:r>
          </w:p>
        </w:tc>
      </w:tr>
      <w:tr w:rsidR="00353289" w:rsidRPr="00353289" w14:paraId="2D776F1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1F81108" w14:textId="77777777" w:rsidR="00353289" w:rsidRPr="00353289" w:rsidRDefault="00353289" w:rsidP="00FD7C5A">
            <w:pPr>
              <w:jc w:val="center"/>
              <w:rPr>
                <w:noProof/>
                <w:lang w:val="en-US"/>
              </w:rPr>
            </w:pPr>
            <w:r w:rsidRPr="00353289">
              <w:rPr>
                <w:noProof/>
                <w:lang w:val="en-US"/>
              </w:rPr>
              <w:t>4475000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B22C09" w14:textId="77777777" w:rsidR="00353289" w:rsidRPr="00353289" w:rsidRDefault="00353289" w:rsidP="00FD7C5A">
            <w:pPr>
              <w:jc w:val="center"/>
              <w:rPr>
                <w:noProof/>
                <w:lang w:val="en-US"/>
              </w:rPr>
            </w:pPr>
            <w:r w:rsidRPr="00353289">
              <w:rPr>
                <w:noProof/>
                <w:lang w:val="en-US"/>
              </w:rPr>
              <w:t>106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501DBB" w14:textId="77777777" w:rsidR="00353289" w:rsidRPr="00353289" w:rsidRDefault="00353289" w:rsidP="00FD7C5A">
            <w:pPr>
              <w:jc w:val="center"/>
              <w:rPr>
                <w:noProof/>
                <w:lang w:val="en-US"/>
              </w:rPr>
            </w:pPr>
            <w:r w:rsidRPr="00353289">
              <w:rPr>
                <w:noProof/>
                <w:lang w:val="en-US"/>
              </w:rPr>
              <w:t>297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9134D9" w14:textId="77777777" w:rsidR="00353289" w:rsidRPr="00353289" w:rsidRDefault="00353289" w:rsidP="00FD7C5A">
            <w:pPr>
              <w:jc w:val="center"/>
              <w:rPr>
                <w:noProof/>
                <w:lang w:val="en-US"/>
              </w:rPr>
            </w:pPr>
            <w:r w:rsidRPr="00353289">
              <w:rPr>
                <w:noProof/>
                <w:lang w:val="en-US"/>
              </w:rPr>
              <w:t>945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A53F3B" w14:textId="77777777" w:rsidR="00353289" w:rsidRPr="00353289" w:rsidRDefault="00353289" w:rsidP="00FD7C5A">
            <w:pPr>
              <w:jc w:val="center"/>
              <w:rPr>
                <w:noProof/>
                <w:lang w:val="en-US"/>
              </w:rPr>
            </w:pPr>
            <w:r w:rsidRPr="00353289">
              <w:rPr>
                <w:noProof/>
                <w:lang w:val="en-US"/>
              </w:rPr>
              <w:t>1860</w:t>
            </w:r>
          </w:p>
        </w:tc>
      </w:tr>
      <w:tr w:rsidR="00353289" w:rsidRPr="00353289" w14:paraId="1D23167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9EE533F" w14:textId="77777777" w:rsidR="00353289" w:rsidRPr="00353289" w:rsidRDefault="00353289" w:rsidP="00FD7C5A">
            <w:pPr>
              <w:jc w:val="center"/>
              <w:rPr>
                <w:noProof/>
                <w:lang w:val="en-US"/>
              </w:rPr>
            </w:pPr>
            <w:r w:rsidRPr="00353289">
              <w:rPr>
                <w:noProof/>
                <w:lang w:val="en-US"/>
              </w:rPr>
              <w:t>4500000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6FC7C11" w14:textId="77777777" w:rsidR="00353289" w:rsidRPr="00353289" w:rsidRDefault="00353289" w:rsidP="00FD7C5A">
            <w:pPr>
              <w:jc w:val="center"/>
              <w:rPr>
                <w:noProof/>
                <w:lang w:val="en-US"/>
              </w:rPr>
            </w:pPr>
            <w:r w:rsidRPr="00353289">
              <w:rPr>
                <w:noProof/>
                <w:lang w:val="en-US"/>
              </w:rPr>
              <w:t>107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306C65" w14:textId="77777777" w:rsidR="00353289" w:rsidRPr="00353289" w:rsidRDefault="00353289" w:rsidP="00FD7C5A">
            <w:pPr>
              <w:jc w:val="center"/>
              <w:rPr>
                <w:noProof/>
                <w:lang w:val="en-US"/>
              </w:rPr>
            </w:pPr>
            <w:r w:rsidRPr="00353289">
              <w:rPr>
                <w:noProof/>
                <w:lang w:val="en-US"/>
              </w:rPr>
              <w:t>298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BB3ED3" w14:textId="77777777" w:rsidR="00353289" w:rsidRPr="00353289" w:rsidRDefault="00353289" w:rsidP="00FD7C5A">
            <w:pPr>
              <w:jc w:val="center"/>
              <w:rPr>
                <w:noProof/>
                <w:lang w:val="en-US"/>
              </w:rPr>
            </w:pPr>
            <w:r w:rsidRPr="00353289">
              <w:rPr>
                <w:noProof/>
                <w:lang w:val="en-US"/>
              </w:rPr>
              <w:t>950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660038" w14:textId="77777777" w:rsidR="00353289" w:rsidRPr="00353289" w:rsidRDefault="00353289" w:rsidP="00FD7C5A">
            <w:pPr>
              <w:jc w:val="center"/>
              <w:rPr>
                <w:noProof/>
                <w:lang w:val="en-US"/>
              </w:rPr>
            </w:pPr>
            <w:r w:rsidRPr="00353289">
              <w:rPr>
                <w:noProof/>
                <w:lang w:val="en-US"/>
              </w:rPr>
              <w:t>1870</w:t>
            </w:r>
          </w:p>
        </w:tc>
      </w:tr>
      <w:tr w:rsidR="00353289" w:rsidRPr="00353289" w14:paraId="183F78F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621E749" w14:textId="77777777" w:rsidR="00353289" w:rsidRPr="00353289" w:rsidRDefault="00353289" w:rsidP="00FD7C5A">
            <w:pPr>
              <w:jc w:val="center"/>
              <w:rPr>
                <w:noProof/>
                <w:lang w:val="en-US"/>
              </w:rPr>
            </w:pPr>
            <w:r w:rsidRPr="00353289">
              <w:rPr>
                <w:noProof/>
                <w:lang w:val="en-US"/>
              </w:rPr>
              <w:t>4525000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DB2D8BA" w14:textId="77777777" w:rsidR="00353289" w:rsidRPr="00353289" w:rsidRDefault="00353289" w:rsidP="00FD7C5A">
            <w:pPr>
              <w:jc w:val="center"/>
              <w:rPr>
                <w:noProof/>
                <w:lang w:val="en-US"/>
              </w:rPr>
            </w:pPr>
            <w:r w:rsidRPr="00353289">
              <w:rPr>
                <w:noProof/>
                <w:lang w:val="en-US"/>
              </w:rPr>
              <w:t>107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311F0E" w14:textId="77777777" w:rsidR="00353289" w:rsidRPr="00353289" w:rsidRDefault="00353289" w:rsidP="00FD7C5A">
            <w:pPr>
              <w:jc w:val="center"/>
              <w:rPr>
                <w:noProof/>
                <w:lang w:val="en-US"/>
              </w:rPr>
            </w:pPr>
            <w:r w:rsidRPr="00353289">
              <w:rPr>
                <w:noProof/>
                <w:lang w:val="en-US"/>
              </w:rPr>
              <w:t>300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811A81" w14:textId="77777777" w:rsidR="00353289" w:rsidRPr="00353289" w:rsidRDefault="00353289" w:rsidP="00FD7C5A">
            <w:pPr>
              <w:jc w:val="center"/>
              <w:rPr>
                <w:noProof/>
                <w:lang w:val="en-US"/>
              </w:rPr>
            </w:pPr>
            <w:r w:rsidRPr="00353289">
              <w:rPr>
                <w:noProof/>
                <w:lang w:val="en-US"/>
              </w:rPr>
              <w:t>956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E2861B" w14:textId="77777777" w:rsidR="00353289" w:rsidRPr="00353289" w:rsidRDefault="00353289" w:rsidP="00FD7C5A">
            <w:pPr>
              <w:jc w:val="center"/>
              <w:rPr>
                <w:noProof/>
                <w:lang w:val="en-US"/>
              </w:rPr>
            </w:pPr>
            <w:r w:rsidRPr="00353289">
              <w:rPr>
                <w:noProof/>
                <w:lang w:val="en-US"/>
              </w:rPr>
              <w:t>1881</w:t>
            </w:r>
          </w:p>
        </w:tc>
      </w:tr>
      <w:tr w:rsidR="00353289" w:rsidRPr="00353289" w14:paraId="06621C7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610C704" w14:textId="77777777" w:rsidR="00353289" w:rsidRPr="00353289" w:rsidRDefault="00353289" w:rsidP="00FD7C5A">
            <w:pPr>
              <w:jc w:val="center"/>
              <w:rPr>
                <w:noProof/>
                <w:lang w:val="en-US"/>
              </w:rPr>
            </w:pPr>
            <w:r w:rsidRPr="00353289">
              <w:rPr>
                <w:noProof/>
                <w:lang w:val="en-US"/>
              </w:rPr>
              <w:t>4550000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AFC722" w14:textId="77777777" w:rsidR="00353289" w:rsidRPr="00353289" w:rsidRDefault="00353289" w:rsidP="00FD7C5A">
            <w:pPr>
              <w:jc w:val="center"/>
              <w:rPr>
                <w:noProof/>
                <w:lang w:val="en-US"/>
              </w:rPr>
            </w:pPr>
            <w:r w:rsidRPr="00353289">
              <w:rPr>
                <w:noProof/>
                <w:lang w:val="en-US"/>
              </w:rPr>
              <w:t>108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7745A8" w14:textId="77777777" w:rsidR="00353289" w:rsidRPr="00353289" w:rsidRDefault="00353289" w:rsidP="00FD7C5A">
            <w:pPr>
              <w:jc w:val="center"/>
              <w:rPr>
                <w:noProof/>
                <w:lang w:val="en-US"/>
              </w:rPr>
            </w:pPr>
            <w:r w:rsidRPr="00353289">
              <w:rPr>
                <w:noProof/>
                <w:lang w:val="en-US"/>
              </w:rPr>
              <w:t>301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0B823DC" w14:textId="77777777" w:rsidR="00353289" w:rsidRPr="00353289" w:rsidRDefault="00353289" w:rsidP="00FD7C5A">
            <w:pPr>
              <w:jc w:val="center"/>
              <w:rPr>
                <w:noProof/>
                <w:lang w:val="en-US"/>
              </w:rPr>
            </w:pPr>
            <w:r w:rsidRPr="00353289">
              <w:rPr>
                <w:noProof/>
                <w:lang w:val="en-US"/>
              </w:rPr>
              <w:t>961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4482FE" w14:textId="77777777" w:rsidR="00353289" w:rsidRPr="00353289" w:rsidRDefault="00353289" w:rsidP="00FD7C5A">
            <w:pPr>
              <w:jc w:val="center"/>
              <w:rPr>
                <w:noProof/>
                <w:lang w:val="en-US"/>
              </w:rPr>
            </w:pPr>
            <w:r w:rsidRPr="00353289">
              <w:rPr>
                <w:noProof/>
                <w:lang w:val="en-US"/>
              </w:rPr>
              <w:t>1891</w:t>
            </w:r>
          </w:p>
        </w:tc>
      </w:tr>
      <w:tr w:rsidR="00353289" w:rsidRPr="00353289" w14:paraId="60DE9F5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CEB0B65" w14:textId="77777777" w:rsidR="00353289" w:rsidRPr="00353289" w:rsidRDefault="00353289" w:rsidP="00FD7C5A">
            <w:pPr>
              <w:jc w:val="center"/>
              <w:rPr>
                <w:noProof/>
                <w:lang w:val="en-US"/>
              </w:rPr>
            </w:pPr>
            <w:r w:rsidRPr="00353289">
              <w:rPr>
                <w:noProof/>
                <w:lang w:val="en-US"/>
              </w:rPr>
              <w:t>4575000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0211FCB" w14:textId="77777777" w:rsidR="00353289" w:rsidRPr="00353289" w:rsidRDefault="00353289" w:rsidP="00FD7C5A">
            <w:pPr>
              <w:jc w:val="center"/>
              <w:rPr>
                <w:noProof/>
                <w:lang w:val="en-US"/>
              </w:rPr>
            </w:pPr>
            <w:r w:rsidRPr="00353289">
              <w:rPr>
                <w:noProof/>
                <w:lang w:val="en-US"/>
              </w:rPr>
              <w:t>108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CDA38E" w14:textId="77777777" w:rsidR="00353289" w:rsidRPr="00353289" w:rsidRDefault="00353289" w:rsidP="00FD7C5A">
            <w:pPr>
              <w:jc w:val="center"/>
              <w:rPr>
                <w:noProof/>
                <w:lang w:val="en-US"/>
              </w:rPr>
            </w:pPr>
            <w:r w:rsidRPr="00353289">
              <w:rPr>
                <w:noProof/>
                <w:lang w:val="en-US"/>
              </w:rPr>
              <w:t>303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908859B" w14:textId="77777777" w:rsidR="00353289" w:rsidRPr="00353289" w:rsidRDefault="00353289" w:rsidP="00FD7C5A">
            <w:pPr>
              <w:jc w:val="center"/>
              <w:rPr>
                <w:noProof/>
                <w:lang w:val="en-US"/>
              </w:rPr>
            </w:pPr>
            <w:r w:rsidRPr="00353289">
              <w:rPr>
                <w:noProof/>
                <w:lang w:val="en-US"/>
              </w:rPr>
              <w:t>966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FA716F" w14:textId="77777777" w:rsidR="00353289" w:rsidRPr="00353289" w:rsidRDefault="00353289" w:rsidP="00FD7C5A">
            <w:pPr>
              <w:jc w:val="center"/>
              <w:rPr>
                <w:noProof/>
                <w:lang w:val="en-US"/>
              </w:rPr>
            </w:pPr>
            <w:r w:rsidRPr="00353289">
              <w:rPr>
                <w:noProof/>
                <w:lang w:val="en-US"/>
              </w:rPr>
              <w:t>1901</w:t>
            </w:r>
          </w:p>
        </w:tc>
      </w:tr>
      <w:tr w:rsidR="00353289" w:rsidRPr="00353289" w14:paraId="7BD39AE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793BBA6" w14:textId="77777777" w:rsidR="00353289" w:rsidRPr="00353289" w:rsidRDefault="00353289" w:rsidP="00FD7C5A">
            <w:pPr>
              <w:jc w:val="center"/>
              <w:rPr>
                <w:noProof/>
                <w:lang w:val="en-US"/>
              </w:rPr>
            </w:pPr>
            <w:r w:rsidRPr="00353289">
              <w:rPr>
                <w:noProof/>
                <w:lang w:val="en-US"/>
              </w:rPr>
              <w:t>4600000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92B07C" w14:textId="77777777" w:rsidR="00353289" w:rsidRPr="00353289" w:rsidRDefault="00353289" w:rsidP="00FD7C5A">
            <w:pPr>
              <w:jc w:val="center"/>
              <w:rPr>
                <w:noProof/>
                <w:lang w:val="en-US"/>
              </w:rPr>
            </w:pPr>
            <w:r w:rsidRPr="00353289">
              <w:rPr>
                <w:noProof/>
                <w:lang w:val="en-US"/>
              </w:rPr>
              <w:t>109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897570" w14:textId="77777777" w:rsidR="00353289" w:rsidRPr="00353289" w:rsidRDefault="00353289" w:rsidP="00FD7C5A">
            <w:pPr>
              <w:jc w:val="center"/>
              <w:rPr>
                <w:noProof/>
                <w:lang w:val="en-US"/>
              </w:rPr>
            </w:pPr>
            <w:r w:rsidRPr="00353289">
              <w:rPr>
                <w:noProof/>
                <w:lang w:val="en-US"/>
              </w:rPr>
              <w:t>305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6B3536" w14:textId="77777777" w:rsidR="00353289" w:rsidRPr="00353289" w:rsidRDefault="00353289" w:rsidP="00FD7C5A">
            <w:pPr>
              <w:jc w:val="center"/>
              <w:rPr>
                <w:noProof/>
                <w:lang w:val="en-US"/>
              </w:rPr>
            </w:pPr>
            <w:r w:rsidRPr="00353289">
              <w:rPr>
                <w:noProof/>
                <w:lang w:val="en-US"/>
              </w:rPr>
              <w:t>971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2E52546" w14:textId="77777777" w:rsidR="00353289" w:rsidRPr="00353289" w:rsidRDefault="00353289" w:rsidP="00FD7C5A">
            <w:pPr>
              <w:jc w:val="center"/>
              <w:rPr>
                <w:noProof/>
                <w:lang w:val="en-US"/>
              </w:rPr>
            </w:pPr>
            <w:r w:rsidRPr="00353289">
              <w:rPr>
                <w:noProof/>
                <w:lang w:val="en-US"/>
              </w:rPr>
              <w:t>1911</w:t>
            </w:r>
          </w:p>
        </w:tc>
      </w:tr>
      <w:tr w:rsidR="00353289" w:rsidRPr="00353289" w14:paraId="07F5B11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FEBBEFA" w14:textId="77777777" w:rsidR="00353289" w:rsidRPr="00353289" w:rsidRDefault="00353289" w:rsidP="00FD7C5A">
            <w:pPr>
              <w:jc w:val="center"/>
              <w:rPr>
                <w:noProof/>
                <w:lang w:val="en-US"/>
              </w:rPr>
            </w:pPr>
            <w:r w:rsidRPr="00353289">
              <w:rPr>
                <w:noProof/>
                <w:lang w:val="en-US"/>
              </w:rPr>
              <w:t>4625000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20A7C47" w14:textId="77777777" w:rsidR="00353289" w:rsidRPr="00353289" w:rsidRDefault="00353289" w:rsidP="00FD7C5A">
            <w:pPr>
              <w:jc w:val="center"/>
              <w:rPr>
                <w:noProof/>
                <w:lang w:val="en-US"/>
              </w:rPr>
            </w:pPr>
            <w:r w:rsidRPr="00353289">
              <w:rPr>
                <w:noProof/>
                <w:lang w:val="en-US"/>
              </w:rPr>
              <w:t>110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4E6238" w14:textId="77777777" w:rsidR="00353289" w:rsidRPr="00353289" w:rsidRDefault="00353289" w:rsidP="00FD7C5A">
            <w:pPr>
              <w:jc w:val="center"/>
              <w:rPr>
                <w:noProof/>
                <w:lang w:val="en-US"/>
              </w:rPr>
            </w:pPr>
            <w:r w:rsidRPr="00353289">
              <w:rPr>
                <w:noProof/>
                <w:lang w:val="en-US"/>
              </w:rPr>
              <w:t>306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1AE18C" w14:textId="77777777" w:rsidR="00353289" w:rsidRPr="00353289" w:rsidRDefault="00353289" w:rsidP="00FD7C5A">
            <w:pPr>
              <w:jc w:val="center"/>
              <w:rPr>
                <w:noProof/>
                <w:lang w:val="en-US"/>
              </w:rPr>
            </w:pPr>
            <w:r w:rsidRPr="00353289">
              <w:rPr>
                <w:noProof/>
                <w:lang w:val="en-US"/>
              </w:rPr>
              <w:t>976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4BA496" w14:textId="77777777" w:rsidR="00353289" w:rsidRPr="00353289" w:rsidRDefault="00353289" w:rsidP="00FD7C5A">
            <w:pPr>
              <w:jc w:val="center"/>
              <w:rPr>
                <w:noProof/>
                <w:lang w:val="en-US"/>
              </w:rPr>
            </w:pPr>
            <w:r w:rsidRPr="00353289">
              <w:rPr>
                <w:noProof/>
                <w:lang w:val="en-US"/>
              </w:rPr>
              <w:t>1921</w:t>
            </w:r>
          </w:p>
        </w:tc>
      </w:tr>
      <w:tr w:rsidR="00353289" w:rsidRPr="00353289" w14:paraId="7D25743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79855DD" w14:textId="77777777" w:rsidR="00353289" w:rsidRPr="00353289" w:rsidRDefault="00353289" w:rsidP="00FD7C5A">
            <w:pPr>
              <w:jc w:val="center"/>
              <w:rPr>
                <w:noProof/>
                <w:lang w:val="en-US"/>
              </w:rPr>
            </w:pPr>
            <w:r w:rsidRPr="00353289">
              <w:rPr>
                <w:noProof/>
                <w:lang w:val="en-US"/>
              </w:rPr>
              <w:t>4650000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22F630" w14:textId="77777777" w:rsidR="00353289" w:rsidRPr="00353289" w:rsidRDefault="00353289" w:rsidP="00FD7C5A">
            <w:pPr>
              <w:jc w:val="center"/>
              <w:rPr>
                <w:noProof/>
                <w:lang w:val="en-US"/>
              </w:rPr>
            </w:pPr>
            <w:r w:rsidRPr="00353289">
              <w:rPr>
                <w:noProof/>
                <w:lang w:val="en-US"/>
              </w:rPr>
              <w:t>110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4B642F" w14:textId="77777777" w:rsidR="00353289" w:rsidRPr="00353289" w:rsidRDefault="00353289" w:rsidP="00FD7C5A">
            <w:pPr>
              <w:jc w:val="center"/>
              <w:rPr>
                <w:noProof/>
                <w:lang w:val="en-US"/>
              </w:rPr>
            </w:pPr>
            <w:r w:rsidRPr="00353289">
              <w:rPr>
                <w:noProof/>
                <w:lang w:val="en-US"/>
              </w:rPr>
              <w:t>308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4F2342" w14:textId="77777777" w:rsidR="00353289" w:rsidRPr="00353289" w:rsidRDefault="00353289" w:rsidP="00FD7C5A">
            <w:pPr>
              <w:jc w:val="center"/>
              <w:rPr>
                <w:noProof/>
                <w:lang w:val="en-US"/>
              </w:rPr>
            </w:pPr>
            <w:r w:rsidRPr="00353289">
              <w:rPr>
                <w:noProof/>
                <w:lang w:val="en-US"/>
              </w:rPr>
              <w:t>981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08800E" w14:textId="77777777" w:rsidR="00353289" w:rsidRPr="00353289" w:rsidRDefault="00353289" w:rsidP="00FD7C5A">
            <w:pPr>
              <w:jc w:val="center"/>
              <w:rPr>
                <w:noProof/>
                <w:lang w:val="en-US"/>
              </w:rPr>
            </w:pPr>
            <w:r w:rsidRPr="00353289">
              <w:rPr>
                <w:noProof/>
                <w:lang w:val="en-US"/>
              </w:rPr>
              <w:t>1931</w:t>
            </w:r>
          </w:p>
        </w:tc>
      </w:tr>
      <w:tr w:rsidR="00353289" w:rsidRPr="00353289" w14:paraId="728B3F2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0E79D93" w14:textId="77777777" w:rsidR="00353289" w:rsidRPr="00353289" w:rsidRDefault="00353289" w:rsidP="00FD7C5A">
            <w:pPr>
              <w:jc w:val="center"/>
              <w:rPr>
                <w:noProof/>
                <w:lang w:val="en-US"/>
              </w:rPr>
            </w:pPr>
            <w:r w:rsidRPr="00353289">
              <w:rPr>
                <w:noProof/>
                <w:lang w:val="en-US"/>
              </w:rPr>
              <w:t>4675000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94CA2B" w14:textId="77777777" w:rsidR="00353289" w:rsidRPr="00353289" w:rsidRDefault="00353289" w:rsidP="00FD7C5A">
            <w:pPr>
              <w:jc w:val="center"/>
              <w:rPr>
                <w:noProof/>
                <w:lang w:val="en-US"/>
              </w:rPr>
            </w:pPr>
            <w:r w:rsidRPr="00353289">
              <w:rPr>
                <w:noProof/>
                <w:lang w:val="en-US"/>
              </w:rPr>
              <w:t>111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1CD58D" w14:textId="77777777" w:rsidR="00353289" w:rsidRPr="00353289" w:rsidRDefault="00353289" w:rsidP="00FD7C5A">
            <w:pPr>
              <w:jc w:val="center"/>
              <w:rPr>
                <w:noProof/>
                <w:lang w:val="en-US"/>
              </w:rPr>
            </w:pPr>
            <w:r w:rsidRPr="00353289">
              <w:rPr>
                <w:noProof/>
                <w:lang w:val="en-US"/>
              </w:rPr>
              <w:t>309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8393480" w14:textId="77777777" w:rsidR="00353289" w:rsidRPr="00353289" w:rsidRDefault="00353289" w:rsidP="00FD7C5A">
            <w:pPr>
              <w:jc w:val="center"/>
              <w:rPr>
                <w:noProof/>
                <w:lang w:val="en-US"/>
              </w:rPr>
            </w:pPr>
            <w:r w:rsidRPr="00353289">
              <w:rPr>
                <w:noProof/>
                <w:lang w:val="en-US"/>
              </w:rPr>
              <w:t>986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9FE7C4" w14:textId="77777777" w:rsidR="00353289" w:rsidRPr="00353289" w:rsidRDefault="00353289" w:rsidP="00FD7C5A">
            <w:pPr>
              <w:jc w:val="center"/>
              <w:rPr>
                <w:noProof/>
                <w:lang w:val="en-US"/>
              </w:rPr>
            </w:pPr>
            <w:r w:rsidRPr="00353289">
              <w:rPr>
                <w:noProof/>
                <w:lang w:val="en-US"/>
              </w:rPr>
              <w:t>1942</w:t>
            </w:r>
          </w:p>
        </w:tc>
      </w:tr>
      <w:tr w:rsidR="00353289" w:rsidRPr="00353289" w14:paraId="71C1353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3031CDA" w14:textId="77777777" w:rsidR="00353289" w:rsidRPr="00353289" w:rsidRDefault="00353289" w:rsidP="00FD7C5A">
            <w:pPr>
              <w:jc w:val="center"/>
              <w:rPr>
                <w:noProof/>
                <w:lang w:val="en-US"/>
              </w:rPr>
            </w:pPr>
            <w:r w:rsidRPr="00353289">
              <w:rPr>
                <w:noProof/>
                <w:lang w:val="en-US"/>
              </w:rPr>
              <w:t>4700000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976B4EF" w14:textId="77777777" w:rsidR="00353289" w:rsidRPr="00353289" w:rsidRDefault="00353289" w:rsidP="00FD7C5A">
            <w:pPr>
              <w:jc w:val="center"/>
              <w:rPr>
                <w:noProof/>
                <w:lang w:val="en-US"/>
              </w:rPr>
            </w:pPr>
            <w:r w:rsidRPr="00353289">
              <w:rPr>
                <w:noProof/>
                <w:lang w:val="en-US"/>
              </w:rPr>
              <w:t>111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07F138" w14:textId="77777777" w:rsidR="00353289" w:rsidRPr="00353289" w:rsidRDefault="00353289" w:rsidP="00FD7C5A">
            <w:pPr>
              <w:jc w:val="center"/>
              <w:rPr>
                <w:noProof/>
                <w:lang w:val="en-US"/>
              </w:rPr>
            </w:pPr>
            <w:r w:rsidRPr="00353289">
              <w:rPr>
                <w:noProof/>
                <w:lang w:val="en-US"/>
              </w:rPr>
              <w:t>311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BDB442" w14:textId="77777777" w:rsidR="00353289" w:rsidRPr="00353289" w:rsidRDefault="00353289" w:rsidP="00FD7C5A">
            <w:pPr>
              <w:jc w:val="center"/>
              <w:rPr>
                <w:noProof/>
                <w:lang w:val="en-US"/>
              </w:rPr>
            </w:pPr>
            <w:r w:rsidRPr="00353289">
              <w:rPr>
                <w:noProof/>
                <w:lang w:val="en-US"/>
              </w:rPr>
              <w:t>991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B90352" w14:textId="77777777" w:rsidR="00353289" w:rsidRPr="00353289" w:rsidRDefault="00353289" w:rsidP="00FD7C5A">
            <w:pPr>
              <w:jc w:val="center"/>
              <w:rPr>
                <w:noProof/>
                <w:lang w:val="en-US"/>
              </w:rPr>
            </w:pPr>
            <w:r w:rsidRPr="00353289">
              <w:rPr>
                <w:noProof/>
                <w:lang w:val="en-US"/>
              </w:rPr>
              <w:t>1952</w:t>
            </w:r>
          </w:p>
        </w:tc>
      </w:tr>
      <w:tr w:rsidR="00353289" w:rsidRPr="00353289" w14:paraId="7868158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C240D79" w14:textId="77777777" w:rsidR="00353289" w:rsidRPr="00353289" w:rsidRDefault="00353289" w:rsidP="00FD7C5A">
            <w:pPr>
              <w:jc w:val="center"/>
              <w:rPr>
                <w:noProof/>
                <w:lang w:val="en-US"/>
              </w:rPr>
            </w:pPr>
            <w:r w:rsidRPr="00353289">
              <w:rPr>
                <w:noProof/>
                <w:lang w:val="en-US"/>
              </w:rPr>
              <w:t>4725000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E25AA4F" w14:textId="77777777" w:rsidR="00353289" w:rsidRPr="00353289" w:rsidRDefault="00353289" w:rsidP="00FD7C5A">
            <w:pPr>
              <w:jc w:val="center"/>
              <w:rPr>
                <w:noProof/>
                <w:lang w:val="en-US"/>
              </w:rPr>
            </w:pPr>
            <w:r w:rsidRPr="00353289">
              <w:rPr>
                <w:noProof/>
                <w:lang w:val="en-US"/>
              </w:rPr>
              <w:t>112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60359E2" w14:textId="77777777" w:rsidR="00353289" w:rsidRPr="00353289" w:rsidRDefault="00353289" w:rsidP="00FD7C5A">
            <w:pPr>
              <w:jc w:val="center"/>
              <w:rPr>
                <w:noProof/>
                <w:lang w:val="en-US"/>
              </w:rPr>
            </w:pPr>
            <w:r w:rsidRPr="00353289">
              <w:rPr>
                <w:noProof/>
                <w:lang w:val="en-US"/>
              </w:rPr>
              <w:t>312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99C345A" w14:textId="77777777" w:rsidR="00353289" w:rsidRPr="00353289" w:rsidRDefault="00353289" w:rsidP="00FD7C5A">
            <w:pPr>
              <w:jc w:val="center"/>
              <w:rPr>
                <w:noProof/>
                <w:lang w:val="en-US"/>
              </w:rPr>
            </w:pPr>
            <w:r w:rsidRPr="00353289">
              <w:rPr>
                <w:noProof/>
                <w:lang w:val="en-US"/>
              </w:rPr>
              <w:t>997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8914745" w14:textId="77777777" w:rsidR="00353289" w:rsidRPr="00353289" w:rsidRDefault="00353289" w:rsidP="00FD7C5A">
            <w:pPr>
              <w:jc w:val="center"/>
              <w:rPr>
                <w:noProof/>
                <w:lang w:val="en-US"/>
              </w:rPr>
            </w:pPr>
            <w:r w:rsidRPr="00353289">
              <w:rPr>
                <w:noProof/>
                <w:lang w:val="en-US"/>
              </w:rPr>
              <w:t>1962</w:t>
            </w:r>
          </w:p>
        </w:tc>
      </w:tr>
      <w:tr w:rsidR="00353289" w:rsidRPr="00353289" w14:paraId="66EEF10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C0ED8CC" w14:textId="77777777" w:rsidR="00353289" w:rsidRPr="00353289" w:rsidRDefault="00353289" w:rsidP="00FD7C5A">
            <w:pPr>
              <w:jc w:val="center"/>
              <w:rPr>
                <w:noProof/>
                <w:lang w:val="en-US"/>
              </w:rPr>
            </w:pPr>
            <w:r w:rsidRPr="00353289">
              <w:rPr>
                <w:noProof/>
                <w:lang w:val="en-US"/>
              </w:rPr>
              <w:t>4750000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9FF494" w14:textId="77777777" w:rsidR="00353289" w:rsidRPr="00353289" w:rsidRDefault="00353289" w:rsidP="00FD7C5A">
            <w:pPr>
              <w:jc w:val="center"/>
              <w:rPr>
                <w:noProof/>
                <w:lang w:val="en-US"/>
              </w:rPr>
            </w:pPr>
            <w:r w:rsidRPr="00353289">
              <w:rPr>
                <w:noProof/>
                <w:lang w:val="en-US"/>
              </w:rPr>
              <w:t>112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376D63D" w14:textId="77777777" w:rsidR="00353289" w:rsidRPr="00353289" w:rsidRDefault="00353289" w:rsidP="00FD7C5A">
            <w:pPr>
              <w:jc w:val="center"/>
              <w:rPr>
                <w:noProof/>
                <w:lang w:val="en-US"/>
              </w:rPr>
            </w:pPr>
            <w:r w:rsidRPr="00353289">
              <w:rPr>
                <w:noProof/>
                <w:lang w:val="en-US"/>
              </w:rPr>
              <w:t>314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05C165" w14:textId="77777777" w:rsidR="00353289" w:rsidRPr="00353289" w:rsidRDefault="00353289" w:rsidP="00FD7C5A">
            <w:pPr>
              <w:jc w:val="center"/>
              <w:rPr>
                <w:noProof/>
                <w:lang w:val="en-US"/>
              </w:rPr>
            </w:pPr>
            <w:r w:rsidRPr="00353289">
              <w:rPr>
                <w:noProof/>
                <w:lang w:val="en-US"/>
              </w:rPr>
              <w:t>1002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D9145D" w14:textId="77777777" w:rsidR="00353289" w:rsidRPr="00353289" w:rsidRDefault="00353289" w:rsidP="00FD7C5A">
            <w:pPr>
              <w:jc w:val="center"/>
              <w:rPr>
                <w:noProof/>
                <w:lang w:val="en-US"/>
              </w:rPr>
            </w:pPr>
            <w:r w:rsidRPr="00353289">
              <w:rPr>
                <w:noProof/>
                <w:lang w:val="en-US"/>
              </w:rPr>
              <w:t>1972</w:t>
            </w:r>
          </w:p>
        </w:tc>
      </w:tr>
      <w:tr w:rsidR="00353289" w:rsidRPr="00353289" w14:paraId="62B2F22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7A07632" w14:textId="77777777" w:rsidR="00353289" w:rsidRPr="00353289" w:rsidRDefault="00353289" w:rsidP="00FD7C5A">
            <w:pPr>
              <w:jc w:val="center"/>
              <w:rPr>
                <w:noProof/>
                <w:lang w:val="en-US"/>
              </w:rPr>
            </w:pPr>
            <w:r w:rsidRPr="00353289">
              <w:rPr>
                <w:noProof/>
                <w:lang w:val="en-US"/>
              </w:rPr>
              <w:t>4775000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E35D44" w14:textId="77777777" w:rsidR="00353289" w:rsidRPr="00353289" w:rsidRDefault="00353289" w:rsidP="00FD7C5A">
            <w:pPr>
              <w:jc w:val="center"/>
              <w:rPr>
                <w:noProof/>
                <w:lang w:val="en-US"/>
              </w:rPr>
            </w:pPr>
            <w:r w:rsidRPr="00353289">
              <w:rPr>
                <w:noProof/>
                <w:lang w:val="en-US"/>
              </w:rPr>
              <w:t>113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7DD257" w14:textId="77777777" w:rsidR="00353289" w:rsidRPr="00353289" w:rsidRDefault="00353289" w:rsidP="00FD7C5A">
            <w:pPr>
              <w:jc w:val="center"/>
              <w:rPr>
                <w:noProof/>
                <w:lang w:val="en-US"/>
              </w:rPr>
            </w:pPr>
            <w:r w:rsidRPr="00353289">
              <w:rPr>
                <w:noProof/>
                <w:lang w:val="en-US"/>
              </w:rPr>
              <w:t>316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FB4F3C" w14:textId="77777777" w:rsidR="00353289" w:rsidRPr="00353289" w:rsidRDefault="00353289" w:rsidP="00FD7C5A">
            <w:pPr>
              <w:jc w:val="center"/>
              <w:rPr>
                <w:noProof/>
                <w:lang w:val="en-US"/>
              </w:rPr>
            </w:pPr>
            <w:r w:rsidRPr="00353289">
              <w:rPr>
                <w:noProof/>
                <w:lang w:val="en-US"/>
              </w:rPr>
              <w:t>1007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1BA5C2" w14:textId="77777777" w:rsidR="00353289" w:rsidRPr="00353289" w:rsidRDefault="00353289" w:rsidP="00FD7C5A">
            <w:pPr>
              <w:jc w:val="center"/>
              <w:rPr>
                <w:noProof/>
                <w:lang w:val="en-US"/>
              </w:rPr>
            </w:pPr>
            <w:r w:rsidRPr="00353289">
              <w:rPr>
                <w:noProof/>
                <w:lang w:val="en-US"/>
              </w:rPr>
              <w:t>1982</w:t>
            </w:r>
          </w:p>
        </w:tc>
      </w:tr>
      <w:tr w:rsidR="00353289" w:rsidRPr="00353289" w14:paraId="1B20630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6005A39" w14:textId="77777777" w:rsidR="00353289" w:rsidRPr="00353289" w:rsidRDefault="00353289" w:rsidP="00FD7C5A">
            <w:pPr>
              <w:jc w:val="center"/>
              <w:rPr>
                <w:noProof/>
                <w:lang w:val="en-US"/>
              </w:rPr>
            </w:pPr>
            <w:r w:rsidRPr="00353289">
              <w:rPr>
                <w:noProof/>
                <w:lang w:val="en-US"/>
              </w:rPr>
              <w:t>4800000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91FBF2" w14:textId="77777777" w:rsidR="00353289" w:rsidRPr="00353289" w:rsidRDefault="00353289" w:rsidP="00FD7C5A">
            <w:pPr>
              <w:jc w:val="center"/>
              <w:rPr>
                <w:noProof/>
                <w:lang w:val="en-US"/>
              </w:rPr>
            </w:pPr>
            <w:r w:rsidRPr="00353289">
              <w:rPr>
                <w:noProof/>
                <w:lang w:val="en-US"/>
              </w:rPr>
              <w:t>113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7B5871" w14:textId="77777777" w:rsidR="00353289" w:rsidRPr="00353289" w:rsidRDefault="00353289" w:rsidP="00FD7C5A">
            <w:pPr>
              <w:jc w:val="center"/>
              <w:rPr>
                <w:noProof/>
                <w:lang w:val="en-US"/>
              </w:rPr>
            </w:pPr>
            <w:r w:rsidRPr="00353289">
              <w:rPr>
                <w:noProof/>
                <w:lang w:val="en-US"/>
              </w:rPr>
              <w:t>317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FCC59C" w14:textId="77777777" w:rsidR="00353289" w:rsidRPr="00353289" w:rsidRDefault="00353289" w:rsidP="00FD7C5A">
            <w:pPr>
              <w:jc w:val="center"/>
              <w:rPr>
                <w:noProof/>
                <w:lang w:val="en-US"/>
              </w:rPr>
            </w:pPr>
            <w:r w:rsidRPr="00353289">
              <w:rPr>
                <w:noProof/>
                <w:lang w:val="en-US"/>
              </w:rPr>
              <w:t>1012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B35D45A" w14:textId="77777777" w:rsidR="00353289" w:rsidRPr="00353289" w:rsidRDefault="00353289" w:rsidP="00FD7C5A">
            <w:pPr>
              <w:jc w:val="center"/>
              <w:rPr>
                <w:noProof/>
                <w:lang w:val="en-US"/>
              </w:rPr>
            </w:pPr>
            <w:r w:rsidRPr="00353289">
              <w:rPr>
                <w:noProof/>
                <w:lang w:val="en-US"/>
              </w:rPr>
              <w:t>1993</w:t>
            </w:r>
          </w:p>
        </w:tc>
      </w:tr>
      <w:tr w:rsidR="00353289" w:rsidRPr="00353289" w14:paraId="13276AF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482DCD4" w14:textId="77777777" w:rsidR="00353289" w:rsidRPr="00353289" w:rsidRDefault="00353289" w:rsidP="00FD7C5A">
            <w:pPr>
              <w:jc w:val="center"/>
              <w:rPr>
                <w:noProof/>
                <w:lang w:val="en-US"/>
              </w:rPr>
            </w:pPr>
            <w:r w:rsidRPr="00353289">
              <w:rPr>
                <w:noProof/>
                <w:lang w:val="en-US"/>
              </w:rPr>
              <w:t>4825000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5E8515" w14:textId="77777777" w:rsidR="00353289" w:rsidRPr="00353289" w:rsidRDefault="00353289" w:rsidP="00FD7C5A">
            <w:pPr>
              <w:jc w:val="center"/>
              <w:rPr>
                <w:noProof/>
                <w:lang w:val="en-US"/>
              </w:rPr>
            </w:pPr>
            <w:r w:rsidRPr="00353289">
              <w:rPr>
                <w:noProof/>
                <w:lang w:val="en-US"/>
              </w:rPr>
              <w:t>114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246F31" w14:textId="77777777" w:rsidR="00353289" w:rsidRPr="00353289" w:rsidRDefault="00353289" w:rsidP="00FD7C5A">
            <w:pPr>
              <w:jc w:val="center"/>
              <w:rPr>
                <w:noProof/>
                <w:lang w:val="en-US"/>
              </w:rPr>
            </w:pPr>
            <w:r w:rsidRPr="00353289">
              <w:rPr>
                <w:noProof/>
                <w:lang w:val="en-US"/>
              </w:rPr>
              <w:t>319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CA6852" w14:textId="77777777" w:rsidR="00353289" w:rsidRPr="00353289" w:rsidRDefault="00353289" w:rsidP="00FD7C5A">
            <w:pPr>
              <w:jc w:val="center"/>
              <w:rPr>
                <w:noProof/>
                <w:lang w:val="en-US"/>
              </w:rPr>
            </w:pPr>
            <w:r w:rsidRPr="00353289">
              <w:rPr>
                <w:noProof/>
                <w:lang w:val="en-US"/>
              </w:rPr>
              <w:t>1017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10CA24" w14:textId="77777777" w:rsidR="00353289" w:rsidRPr="00353289" w:rsidRDefault="00353289" w:rsidP="00FD7C5A">
            <w:pPr>
              <w:jc w:val="center"/>
              <w:rPr>
                <w:noProof/>
                <w:lang w:val="en-US"/>
              </w:rPr>
            </w:pPr>
            <w:r w:rsidRPr="00353289">
              <w:rPr>
                <w:noProof/>
                <w:lang w:val="en-US"/>
              </w:rPr>
              <w:t>2003</w:t>
            </w:r>
          </w:p>
        </w:tc>
      </w:tr>
      <w:tr w:rsidR="00353289" w:rsidRPr="00353289" w14:paraId="712B3FF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A3F8628" w14:textId="77777777" w:rsidR="00353289" w:rsidRPr="00353289" w:rsidRDefault="00353289" w:rsidP="00FD7C5A">
            <w:pPr>
              <w:jc w:val="center"/>
              <w:rPr>
                <w:noProof/>
                <w:lang w:val="en-US"/>
              </w:rPr>
            </w:pPr>
            <w:r w:rsidRPr="00353289">
              <w:rPr>
                <w:noProof/>
                <w:lang w:val="en-US"/>
              </w:rPr>
              <w:t>4850000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0A931C" w14:textId="77777777" w:rsidR="00353289" w:rsidRPr="00353289" w:rsidRDefault="00353289" w:rsidP="00FD7C5A">
            <w:pPr>
              <w:jc w:val="center"/>
              <w:rPr>
                <w:noProof/>
                <w:lang w:val="en-US"/>
              </w:rPr>
            </w:pPr>
            <w:r w:rsidRPr="00353289">
              <w:rPr>
                <w:noProof/>
                <w:lang w:val="en-US"/>
              </w:rPr>
              <w:t>114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ABA6634" w14:textId="77777777" w:rsidR="00353289" w:rsidRPr="00353289" w:rsidRDefault="00353289" w:rsidP="00FD7C5A">
            <w:pPr>
              <w:jc w:val="center"/>
              <w:rPr>
                <w:noProof/>
                <w:lang w:val="en-US"/>
              </w:rPr>
            </w:pPr>
            <w:r w:rsidRPr="00353289">
              <w:rPr>
                <w:noProof/>
                <w:lang w:val="en-US"/>
              </w:rPr>
              <w:t>320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BEF81E1" w14:textId="77777777" w:rsidR="00353289" w:rsidRPr="00353289" w:rsidRDefault="00353289" w:rsidP="00FD7C5A">
            <w:pPr>
              <w:jc w:val="center"/>
              <w:rPr>
                <w:noProof/>
                <w:lang w:val="en-US"/>
              </w:rPr>
            </w:pPr>
            <w:r w:rsidRPr="00353289">
              <w:rPr>
                <w:noProof/>
                <w:lang w:val="en-US"/>
              </w:rPr>
              <w:t>1022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5655EE" w14:textId="77777777" w:rsidR="00353289" w:rsidRPr="00353289" w:rsidRDefault="00353289" w:rsidP="00FD7C5A">
            <w:pPr>
              <w:jc w:val="center"/>
              <w:rPr>
                <w:noProof/>
                <w:lang w:val="en-US"/>
              </w:rPr>
            </w:pPr>
            <w:r w:rsidRPr="00353289">
              <w:rPr>
                <w:noProof/>
                <w:lang w:val="en-US"/>
              </w:rPr>
              <w:t>2013</w:t>
            </w:r>
          </w:p>
        </w:tc>
      </w:tr>
      <w:tr w:rsidR="00353289" w:rsidRPr="00353289" w14:paraId="0A01AFD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3428D0D" w14:textId="77777777" w:rsidR="00353289" w:rsidRPr="00353289" w:rsidRDefault="00353289" w:rsidP="00FD7C5A">
            <w:pPr>
              <w:jc w:val="center"/>
              <w:rPr>
                <w:noProof/>
                <w:lang w:val="en-US"/>
              </w:rPr>
            </w:pPr>
            <w:r w:rsidRPr="00353289">
              <w:rPr>
                <w:noProof/>
                <w:lang w:val="en-US"/>
              </w:rPr>
              <w:t>4875000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29F1C8" w14:textId="77777777" w:rsidR="00353289" w:rsidRPr="00353289" w:rsidRDefault="00353289" w:rsidP="00FD7C5A">
            <w:pPr>
              <w:jc w:val="center"/>
              <w:rPr>
                <w:noProof/>
                <w:lang w:val="en-US"/>
              </w:rPr>
            </w:pPr>
            <w:r w:rsidRPr="00353289">
              <w:rPr>
                <w:noProof/>
                <w:lang w:val="en-US"/>
              </w:rPr>
              <w:t>115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2D5921" w14:textId="77777777" w:rsidR="00353289" w:rsidRPr="00353289" w:rsidRDefault="00353289" w:rsidP="00FD7C5A">
            <w:pPr>
              <w:jc w:val="center"/>
              <w:rPr>
                <w:noProof/>
                <w:lang w:val="en-US"/>
              </w:rPr>
            </w:pPr>
            <w:r w:rsidRPr="00353289">
              <w:rPr>
                <w:noProof/>
                <w:lang w:val="en-US"/>
              </w:rPr>
              <w:t>322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DC107CE" w14:textId="77777777" w:rsidR="00353289" w:rsidRPr="00353289" w:rsidRDefault="00353289" w:rsidP="00FD7C5A">
            <w:pPr>
              <w:jc w:val="center"/>
              <w:rPr>
                <w:noProof/>
                <w:lang w:val="en-US"/>
              </w:rPr>
            </w:pPr>
            <w:r w:rsidRPr="00353289">
              <w:rPr>
                <w:noProof/>
                <w:lang w:val="en-US"/>
              </w:rPr>
              <w:t>1027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5521E3" w14:textId="77777777" w:rsidR="00353289" w:rsidRPr="00353289" w:rsidRDefault="00353289" w:rsidP="00FD7C5A">
            <w:pPr>
              <w:jc w:val="center"/>
              <w:rPr>
                <w:noProof/>
                <w:lang w:val="en-US"/>
              </w:rPr>
            </w:pPr>
            <w:r w:rsidRPr="00353289">
              <w:rPr>
                <w:noProof/>
                <w:lang w:val="en-US"/>
              </w:rPr>
              <w:t>2023</w:t>
            </w:r>
          </w:p>
        </w:tc>
      </w:tr>
      <w:tr w:rsidR="00353289" w:rsidRPr="00353289" w14:paraId="67FFC97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DC3DC03" w14:textId="77777777" w:rsidR="00353289" w:rsidRPr="00353289" w:rsidRDefault="00353289" w:rsidP="00FD7C5A">
            <w:pPr>
              <w:jc w:val="center"/>
              <w:rPr>
                <w:noProof/>
                <w:lang w:val="en-US"/>
              </w:rPr>
            </w:pPr>
            <w:r w:rsidRPr="00353289">
              <w:rPr>
                <w:noProof/>
                <w:lang w:val="en-US"/>
              </w:rPr>
              <w:t>4900000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DDC6A88" w14:textId="77777777" w:rsidR="00353289" w:rsidRPr="00353289" w:rsidRDefault="00353289" w:rsidP="00FD7C5A">
            <w:pPr>
              <w:jc w:val="center"/>
              <w:rPr>
                <w:noProof/>
                <w:lang w:val="en-US"/>
              </w:rPr>
            </w:pPr>
            <w:r w:rsidRPr="00353289">
              <w:rPr>
                <w:noProof/>
                <w:lang w:val="en-US"/>
              </w:rPr>
              <w:t>116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EFBE97" w14:textId="77777777" w:rsidR="00353289" w:rsidRPr="00353289" w:rsidRDefault="00353289" w:rsidP="00FD7C5A">
            <w:pPr>
              <w:jc w:val="center"/>
              <w:rPr>
                <w:noProof/>
                <w:lang w:val="en-US"/>
              </w:rPr>
            </w:pPr>
            <w:r w:rsidRPr="00353289">
              <w:rPr>
                <w:noProof/>
                <w:lang w:val="en-US"/>
              </w:rPr>
              <w:t>323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6FA93B" w14:textId="77777777" w:rsidR="00353289" w:rsidRPr="00353289" w:rsidRDefault="00353289" w:rsidP="00FD7C5A">
            <w:pPr>
              <w:jc w:val="center"/>
              <w:rPr>
                <w:noProof/>
                <w:lang w:val="en-US"/>
              </w:rPr>
            </w:pPr>
            <w:r w:rsidRPr="00353289">
              <w:rPr>
                <w:noProof/>
                <w:lang w:val="en-US"/>
              </w:rPr>
              <w:t>1033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BC185F" w14:textId="77777777" w:rsidR="00353289" w:rsidRPr="00353289" w:rsidRDefault="00353289" w:rsidP="00FD7C5A">
            <w:pPr>
              <w:jc w:val="center"/>
              <w:rPr>
                <w:noProof/>
                <w:lang w:val="en-US"/>
              </w:rPr>
            </w:pPr>
            <w:r w:rsidRPr="00353289">
              <w:rPr>
                <w:noProof/>
                <w:lang w:val="en-US"/>
              </w:rPr>
              <w:t>2033</w:t>
            </w:r>
          </w:p>
        </w:tc>
      </w:tr>
      <w:tr w:rsidR="00353289" w:rsidRPr="00353289" w14:paraId="57F484F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AE14CC6" w14:textId="77777777" w:rsidR="00353289" w:rsidRPr="00353289" w:rsidRDefault="00353289" w:rsidP="00FD7C5A">
            <w:pPr>
              <w:jc w:val="center"/>
              <w:rPr>
                <w:noProof/>
                <w:lang w:val="en-US"/>
              </w:rPr>
            </w:pPr>
            <w:r w:rsidRPr="00353289">
              <w:rPr>
                <w:noProof/>
                <w:lang w:val="en-US"/>
              </w:rPr>
              <w:t>4925000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04B20A6" w14:textId="77777777" w:rsidR="00353289" w:rsidRPr="00353289" w:rsidRDefault="00353289" w:rsidP="00FD7C5A">
            <w:pPr>
              <w:jc w:val="center"/>
              <w:rPr>
                <w:noProof/>
                <w:lang w:val="en-US"/>
              </w:rPr>
            </w:pPr>
            <w:r w:rsidRPr="00353289">
              <w:rPr>
                <w:noProof/>
                <w:lang w:val="en-US"/>
              </w:rPr>
              <w:t>116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30362E" w14:textId="77777777" w:rsidR="00353289" w:rsidRPr="00353289" w:rsidRDefault="00353289" w:rsidP="00FD7C5A">
            <w:pPr>
              <w:jc w:val="center"/>
              <w:rPr>
                <w:noProof/>
                <w:lang w:val="en-US"/>
              </w:rPr>
            </w:pPr>
            <w:r w:rsidRPr="00353289">
              <w:rPr>
                <w:noProof/>
                <w:lang w:val="en-US"/>
              </w:rPr>
              <w:t>325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9B4D31" w14:textId="77777777" w:rsidR="00353289" w:rsidRPr="00353289" w:rsidRDefault="00353289" w:rsidP="00FD7C5A">
            <w:pPr>
              <w:jc w:val="center"/>
              <w:rPr>
                <w:noProof/>
                <w:lang w:val="en-US"/>
              </w:rPr>
            </w:pPr>
            <w:r w:rsidRPr="00353289">
              <w:rPr>
                <w:noProof/>
                <w:lang w:val="en-US"/>
              </w:rPr>
              <w:t>1038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ED1968" w14:textId="77777777" w:rsidR="00353289" w:rsidRPr="00353289" w:rsidRDefault="00353289" w:rsidP="00FD7C5A">
            <w:pPr>
              <w:jc w:val="center"/>
              <w:rPr>
                <w:noProof/>
                <w:lang w:val="en-US"/>
              </w:rPr>
            </w:pPr>
            <w:r w:rsidRPr="00353289">
              <w:rPr>
                <w:noProof/>
                <w:lang w:val="en-US"/>
              </w:rPr>
              <w:t>2044</w:t>
            </w:r>
          </w:p>
        </w:tc>
      </w:tr>
      <w:tr w:rsidR="00353289" w:rsidRPr="00353289" w14:paraId="7077EC8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A9EF8C9" w14:textId="77777777" w:rsidR="00353289" w:rsidRPr="00353289" w:rsidRDefault="00353289" w:rsidP="00FD7C5A">
            <w:pPr>
              <w:jc w:val="center"/>
              <w:rPr>
                <w:noProof/>
                <w:lang w:val="en-US"/>
              </w:rPr>
            </w:pPr>
            <w:r w:rsidRPr="00353289">
              <w:rPr>
                <w:noProof/>
                <w:lang w:val="en-US"/>
              </w:rPr>
              <w:t>4950000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BB222B" w14:textId="77777777" w:rsidR="00353289" w:rsidRPr="00353289" w:rsidRDefault="00353289" w:rsidP="00FD7C5A">
            <w:pPr>
              <w:jc w:val="center"/>
              <w:rPr>
                <w:noProof/>
                <w:lang w:val="en-US"/>
              </w:rPr>
            </w:pPr>
            <w:r w:rsidRPr="00353289">
              <w:rPr>
                <w:noProof/>
                <w:lang w:val="en-US"/>
              </w:rPr>
              <w:t>117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91A9BB8" w14:textId="77777777" w:rsidR="00353289" w:rsidRPr="00353289" w:rsidRDefault="00353289" w:rsidP="00FD7C5A">
            <w:pPr>
              <w:jc w:val="center"/>
              <w:rPr>
                <w:noProof/>
                <w:lang w:val="en-US"/>
              </w:rPr>
            </w:pPr>
            <w:r w:rsidRPr="00353289">
              <w:rPr>
                <w:noProof/>
                <w:lang w:val="en-US"/>
              </w:rPr>
              <w:t>327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D4C25A" w14:textId="77777777" w:rsidR="00353289" w:rsidRPr="00353289" w:rsidRDefault="00353289" w:rsidP="00FD7C5A">
            <w:pPr>
              <w:jc w:val="center"/>
              <w:rPr>
                <w:noProof/>
                <w:lang w:val="en-US"/>
              </w:rPr>
            </w:pPr>
            <w:r w:rsidRPr="00353289">
              <w:rPr>
                <w:noProof/>
                <w:lang w:val="en-US"/>
              </w:rPr>
              <w:t>1043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30CEBC" w14:textId="77777777" w:rsidR="00353289" w:rsidRPr="00353289" w:rsidRDefault="00353289" w:rsidP="00FD7C5A">
            <w:pPr>
              <w:jc w:val="center"/>
              <w:rPr>
                <w:noProof/>
                <w:lang w:val="en-US"/>
              </w:rPr>
            </w:pPr>
            <w:r w:rsidRPr="00353289">
              <w:rPr>
                <w:noProof/>
                <w:lang w:val="en-US"/>
              </w:rPr>
              <w:t>2054</w:t>
            </w:r>
          </w:p>
        </w:tc>
      </w:tr>
      <w:tr w:rsidR="00353289" w:rsidRPr="00353289" w14:paraId="1DF430D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3BA8010" w14:textId="77777777" w:rsidR="00353289" w:rsidRPr="00353289" w:rsidRDefault="00353289" w:rsidP="00FD7C5A">
            <w:pPr>
              <w:jc w:val="center"/>
              <w:rPr>
                <w:noProof/>
                <w:lang w:val="en-US"/>
              </w:rPr>
            </w:pPr>
            <w:r w:rsidRPr="00353289">
              <w:rPr>
                <w:noProof/>
                <w:lang w:val="en-US"/>
              </w:rPr>
              <w:t>4975000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4CFD17C" w14:textId="77777777" w:rsidR="00353289" w:rsidRPr="00353289" w:rsidRDefault="00353289" w:rsidP="00FD7C5A">
            <w:pPr>
              <w:jc w:val="center"/>
              <w:rPr>
                <w:noProof/>
                <w:lang w:val="en-US"/>
              </w:rPr>
            </w:pPr>
            <w:r w:rsidRPr="00353289">
              <w:rPr>
                <w:noProof/>
                <w:lang w:val="en-US"/>
              </w:rPr>
              <w:t>117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A45C90" w14:textId="77777777" w:rsidR="00353289" w:rsidRPr="00353289" w:rsidRDefault="00353289" w:rsidP="00FD7C5A">
            <w:pPr>
              <w:jc w:val="center"/>
              <w:rPr>
                <w:noProof/>
                <w:lang w:val="en-US"/>
              </w:rPr>
            </w:pPr>
            <w:r w:rsidRPr="00353289">
              <w:rPr>
                <w:noProof/>
                <w:lang w:val="en-US"/>
              </w:rPr>
              <w:t>328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7FC3FA" w14:textId="77777777" w:rsidR="00353289" w:rsidRPr="00353289" w:rsidRDefault="00353289" w:rsidP="00FD7C5A">
            <w:pPr>
              <w:jc w:val="center"/>
              <w:rPr>
                <w:noProof/>
                <w:lang w:val="en-US"/>
              </w:rPr>
            </w:pPr>
            <w:r w:rsidRPr="00353289">
              <w:rPr>
                <w:noProof/>
                <w:lang w:val="en-US"/>
              </w:rPr>
              <w:t>1048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8E021E" w14:textId="77777777" w:rsidR="00353289" w:rsidRPr="00353289" w:rsidRDefault="00353289" w:rsidP="00FD7C5A">
            <w:pPr>
              <w:jc w:val="center"/>
              <w:rPr>
                <w:noProof/>
                <w:lang w:val="en-US"/>
              </w:rPr>
            </w:pPr>
            <w:r w:rsidRPr="00353289">
              <w:rPr>
                <w:noProof/>
                <w:lang w:val="en-US"/>
              </w:rPr>
              <w:t>2064</w:t>
            </w:r>
          </w:p>
        </w:tc>
      </w:tr>
      <w:tr w:rsidR="00353289" w:rsidRPr="00353289" w14:paraId="4F0F6DB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C033A6B" w14:textId="77777777" w:rsidR="00353289" w:rsidRPr="00353289" w:rsidRDefault="00353289" w:rsidP="00FD7C5A">
            <w:pPr>
              <w:jc w:val="center"/>
              <w:rPr>
                <w:noProof/>
                <w:lang w:val="en-US"/>
              </w:rPr>
            </w:pPr>
            <w:r w:rsidRPr="00353289">
              <w:rPr>
                <w:noProof/>
                <w:lang w:val="en-US"/>
              </w:rPr>
              <w:t>5000000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E4F42F" w14:textId="77777777" w:rsidR="00353289" w:rsidRPr="00353289" w:rsidRDefault="00353289" w:rsidP="00FD7C5A">
            <w:pPr>
              <w:jc w:val="center"/>
              <w:rPr>
                <w:noProof/>
                <w:lang w:val="en-US"/>
              </w:rPr>
            </w:pPr>
            <w:r w:rsidRPr="00353289">
              <w:rPr>
                <w:noProof/>
                <w:lang w:val="en-US"/>
              </w:rPr>
              <w:t>118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789CB3" w14:textId="77777777" w:rsidR="00353289" w:rsidRPr="00353289" w:rsidRDefault="00353289" w:rsidP="00FD7C5A">
            <w:pPr>
              <w:jc w:val="center"/>
              <w:rPr>
                <w:noProof/>
                <w:lang w:val="en-US"/>
              </w:rPr>
            </w:pPr>
            <w:r w:rsidRPr="00353289">
              <w:rPr>
                <w:noProof/>
                <w:lang w:val="en-US"/>
              </w:rPr>
              <w:t>330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20288A" w14:textId="77777777" w:rsidR="00353289" w:rsidRPr="00353289" w:rsidRDefault="00353289" w:rsidP="00FD7C5A">
            <w:pPr>
              <w:jc w:val="center"/>
              <w:rPr>
                <w:noProof/>
                <w:lang w:val="en-US"/>
              </w:rPr>
            </w:pPr>
            <w:r w:rsidRPr="00353289">
              <w:rPr>
                <w:noProof/>
                <w:lang w:val="en-US"/>
              </w:rPr>
              <w:t>1053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C001BC" w14:textId="77777777" w:rsidR="00353289" w:rsidRPr="00353289" w:rsidRDefault="00353289" w:rsidP="00FD7C5A">
            <w:pPr>
              <w:jc w:val="center"/>
              <w:rPr>
                <w:noProof/>
                <w:lang w:val="en-US"/>
              </w:rPr>
            </w:pPr>
            <w:r w:rsidRPr="00353289">
              <w:rPr>
                <w:noProof/>
                <w:lang w:val="en-US"/>
              </w:rPr>
              <w:t>2074</w:t>
            </w:r>
          </w:p>
        </w:tc>
      </w:tr>
      <w:tr w:rsidR="00353289" w:rsidRPr="00353289" w14:paraId="147CFC72" w14:textId="77777777" w:rsidTr="00FD7C5A">
        <w:trPr>
          <w:trHeight w:val="16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DF05527" w14:textId="77777777" w:rsidR="00353289" w:rsidRPr="00353289" w:rsidRDefault="00353289" w:rsidP="00FD7C5A">
            <w:pPr>
              <w:jc w:val="center"/>
              <w:rPr>
                <w:noProof/>
                <w:lang w:val="en-US"/>
              </w:rPr>
            </w:pPr>
            <w:r w:rsidRPr="00353289">
              <w:rPr>
                <w:noProof/>
                <w:lang w:val="en-US"/>
              </w:rPr>
              <w:t>5025000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FF8CF1" w14:textId="77777777" w:rsidR="00353289" w:rsidRPr="00353289" w:rsidRDefault="00353289" w:rsidP="00FD7C5A">
            <w:pPr>
              <w:jc w:val="center"/>
              <w:rPr>
                <w:noProof/>
                <w:lang w:val="en-US"/>
              </w:rPr>
            </w:pPr>
            <w:r w:rsidRPr="00353289">
              <w:rPr>
                <w:noProof/>
                <w:lang w:val="en-US"/>
              </w:rPr>
              <w:t>118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CEAFE0" w14:textId="77777777" w:rsidR="00353289" w:rsidRPr="00353289" w:rsidRDefault="00353289" w:rsidP="00FD7C5A">
            <w:pPr>
              <w:jc w:val="center"/>
              <w:rPr>
                <w:noProof/>
                <w:lang w:val="en-US"/>
              </w:rPr>
            </w:pPr>
            <w:r w:rsidRPr="00353289">
              <w:rPr>
                <w:noProof/>
                <w:lang w:val="en-US"/>
              </w:rPr>
              <w:t>331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3DF24D" w14:textId="77777777" w:rsidR="00353289" w:rsidRPr="00353289" w:rsidRDefault="00353289" w:rsidP="00FD7C5A">
            <w:pPr>
              <w:jc w:val="center"/>
              <w:rPr>
                <w:noProof/>
                <w:lang w:val="en-US"/>
              </w:rPr>
            </w:pPr>
            <w:r w:rsidRPr="00353289">
              <w:rPr>
                <w:noProof/>
                <w:lang w:val="en-US"/>
              </w:rPr>
              <w:t>1058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0854A38" w14:textId="77777777" w:rsidR="00353289" w:rsidRPr="00353289" w:rsidRDefault="00353289" w:rsidP="00FD7C5A">
            <w:pPr>
              <w:jc w:val="center"/>
              <w:rPr>
                <w:noProof/>
                <w:lang w:val="en-US"/>
              </w:rPr>
            </w:pPr>
            <w:r w:rsidRPr="00353289">
              <w:rPr>
                <w:noProof/>
                <w:lang w:val="en-US"/>
              </w:rPr>
              <w:t>2084</w:t>
            </w:r>
          </w:p>
        </w:tc>
      </w:tr>
      <w:tr w:rsidR="00353289" w:rsidRPr="00353289" w14:paraId="5D86AB5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9ED5A70" w14:textId="77777777" w:rsidR="00353289" w:rsidRPr="00353289" w:rsidRDefault="00353289" w:rsidP="00FD7C5A">
            <w:pPr>
              <w:jc w:val="center"/>
              <w:rPr>
                <w:noProof/>
                <w:lang w:val="en-US"/>
              </w:rPr>
            </w:pPr>
            <w:r w:rsidRPr="00353289">
              <w:rPr>
                <w:noProof/>
                <w:lang w:val="en-US"/>
              </w:rPr>
              <w:t>5050000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B3426E" w14:textId="77777777" w:rsidR="00353289" w:rsidRPr="00353289" w:rsidRDefault="00353289" w:rsidP="00FD7C5A">
            <w:pPr>
              <w:jc w:val="center"/>
              <w:rPr>
                <w:noProof/>
                <w:lang w:val="en-US"/>
              </w:rPr>
            </w:pPr>
            <w:r w:rsidRPr="00353289">
              <w:rPr>
                <w:noProof/>
                <w:lang w:val="en-US"/>
              </w:rPr>
              <w:t>119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085FF3" w14:textId="77777777" w:rsidR="00353289" w:rsidRPr="00353289" w:rsidRDefault="00353289" w:rsidP="00FD7C5A">
            <w:pPr>
              <w:jc w:val="center"/>
              <w:rPr>
                <w:noProof/>
                <w:lang w:val="en-US"/>
              </w:rPr>
            </w:pPr>
            <w:r w:rsidRPr="00353289">
              <w:rPr>
                <w:noProof/>
                <w:lang w:val="en-US"/>
              </w:rPr>
              <w:t>333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55B14F" w14:textId="77777777" w:rsidR="00353289" w:rsidRPr="00353289" w:rsidRDefault="00353289" w:rsidP="00FD7C5A">
            <w:pPr>
              <w:jc w:val="center"/>
              <w:rPr>
                <w:noProof/>
                <w:lang w:val="en-US"/>
              </w:rPr>
            </w:pPr>
            <w:r w:rsidRPr="00353289">
              <w:rPr>
                <w:noProof/>
                <w:lang w:val="en-US"/>
              </w:rPr>
              <w:t>1063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802134" w14:textId="77777777" w:rsidR="00353289" w:rsidRPr="00353289" w:rsidRDefault="00353289" w:rsidP="00FD7C5A">
            <w:pPr>
              <w:jc w:val="center"/>
              <w:rPr>
                <w:noProof/>
                <w:lang w:val="en-US"/>
              </w:rPr>
            </w:pPr>
            <w:r w:rsidRPr="00353289">
              <w:rPr>
                <w:noProof/>
                <w:lang w:val="en-US"/>
              </w:rPr>
              <w:t>2094</w:t>
            </w:r>
          </w:p>
        </w:tc>
      </w:tr>
      <w:tr w:rsidR="00353289" w:rsidRPr="00353289" w14:paraId="45E7D74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267440E" w14:textId="77777777" w:rsidR="00353289" w:rsidRPr="00353289" w:rsidRDefault="00353289" w:rsidP="00FD7C5A">
            <w:pPr>
              <w:jc w:val="center"/>
              <w:rPr>
                <w:noProof/>
                <w:lang w:val="en-US"/>
              </w:rPr>
            </w:pPr>
            <w:r w:rsidRPr="00353289">
              <w:rPr>
                <w:noProof/>
                <w:lang w:val="en-US"/>
              </w:rPr>
              <w:t>5075000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AA89B5" w14:textId="77777777" w:rsidR="00353289" w:rsidRPr="00353289" w:rsidRDefault="00353289" w:rsidP="00FD7C5A">
            <w:pPr>
              <w:jc w:val="center"/>
              <w:rPr>
                <w:noProof/>
                <w:lang w:val="en-US"/>
              </w:rPr>
            </w:pPr>
            <w:r w:rsidRPr="00353289">
              <w:rPr>
                <w:noProof/>
                <w:lang w:val="en-US"/>
              </w:rPr>
              <w:t>119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F719636" w14:textId="77777777" w:rsidR="00353289" w:rsidRPr="00353289" w:rsidRDefault="00353289" w:rsidP="00FD7C5A">
            <w:pPr>
              <w:jc w:val="center"/>
              <w:rPr>
                <w:noProof/>
                <w:lang w:val="en-US"/>
              </w:rPr>
            </w:pPr>
            <w:r w:rsidRPr="00353289">
              <w:rPr>
                <w:noProof/>
                <w:lang w:val="en-US"/>
              </w:rPr>
              <w:t>334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9C449A" w14:textId="77777777" w:rsidR="00353289" w:rsidRPr="00353289" w:rsidRDefault="00353289" w:rsidP="00FD7C5A">
            <w:pPr>
              <w:jc w:val="center"/>
              <w:rPr>
                <w:noProof/>
                <w:lang w:val="en-US"/>
              </w:rPr>
            </w:pPr>
            <w:r w:rsidRPr="00353289">
              <w:rPr>
                <w:noProof/>
                <w:lang w:val="en-US"/>
              </w:rPr>
              <w:t>1068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007726" w14:textId="77777777" w:rsidR="00353289" w:rsidRPr="00353289" w:rsidRDefault="00353289" w:rsidP="00FD7C5A">
            <w:pPr>
              <w:jc w:val="center"/>
              <w:rPr>
                <w:noProof/>
                <w:lang w:val="en-US"/>
              </w:rPr>
            </w:pPr>
            <w:r w:rsidRPr="00353289">
              <w:rPr>
                <w:noProof/>
                <w:lang w:val="en-US"/>
              </w:rPr>
              <w:t>2105</w:t>
            </w:r>
          </w:p>
        </w:tc>
      </w:tr>
      <w:tr w:rsidR="00353289" w:rsidRPr="00353289" w14:paraId="04F9638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A3A9CFA" w14:textId="77777777" w:rsidR="00353289" w:rsidRPr="00353289" w:rsidRDefault="00353289" w:rsidP="00FD7C5A">
            <w:pPr>
              <w:jc w:val="center"/>
              <w:rPr>
                <w:noProof/>
                <w:lang w:val="en-US"/>
              </w:rPr>
            </w:pPr>
            <w:r w:rsidRPr="00353289">
              <w:rPr>
                <w:noProof/>
                <w:lang w:val="en-US"/>
              </w:rPr>
              <w:t>5100000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5A50905" w14:textId="77777777" w:rsidR="00353289" w:rsidRPr="00353289" w:rsidRDefault="00353289" w:rsidP="00FD7C5A">
            <w:pPr>
              <w:jc w:val="center"/>
              <w:rPr>
                <w:noProof/>
                <w:lang w:val="en-US"/>
              </w:rPr>
            </w:pPr>
            <w:r w:rsidRPr="00353289">
              <w:rPr>
                <w:noProof/>
                <w:lang w:val="en-US"/>
              </w:rPr>
              <w:t>120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57FBBB" w14:textId="77777777" w:rsidR="00353289" w:rsidRPr="00353289" w:rsidRDefault="00353289" w:rsidP="00FD7C5A">
            <w:pPr>
              <w:jc w:val="center"/>
              <w:rPr>
                <w:noProof/>
                <w:lang w:val="en-US"/>
              </w:rPr>
            </w:pPr>
            <w:r w:rsidRPr="00353289">
              <w:rPr>
                <w:noProof/>
                <w:lang w:val="en-US"/>
              </w:rPr>
              <w:t>336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60F286" w14:textId="77777777" w:rsidR="00353289" w:rsidRPr="00353289" w:rsidRDefault="00353289" w:rsidP="00FD7C5A">
            <w:pPr>
              <w:jc w:val="center"/>
              <w:rPr>
                <w:noProof/>
                <w:lang w:val="en-US"/>
              </w:rPr>
            </w:pPr>
            <w:r w:rsidRPr="00353289">
              <w:rPr>
                <w:noProof/>
                <w:lang w:val="en-US"/>
              </w:rPr>
              <w:t>1074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44E45D" w14:textId="77777777" w:rsidR="00353289" w:rsidRPr="00353289" w:rsidRDefault="00353289" w:rsidP="00FD7C5A">
            <w:pPr>
              <w:jc w:val="center"/>
              <w:rPr>
                <w:noProof/>
                <w:lang w:val="en-US"/>
              </w:rPr>
            </w:pPr>
            <w:r w:rsidRPr="00353289">
              <w:rPr>
                <w:noProof/>
                <w:lang w:val="en-US"/>
              </w:rPr>
              <w:t>2115</w:t>
            </w:r>
          </w:p>
        </w:tc>
      </w:tr>
      <w:tr w:rsidR="00353289" w:rsidRPr="00353289" w14:paraId="64B192A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E6D1906" w14:textId="77777777" w:rsidR="00353289" w:rsidRPr="00353289" w:rsidRDefault="00353289" w:rsidP="00FD7C5A">
            <w:pPr>
              <w:jc w:val="center"/>
              <w:rPr>
                <w:noProof/>
                <w:lang w:val="en-US"/>
              </w:rPr>
            </w:pPr>
            <w:r w:rsidRPr="00353289">
              <w:rPr>
                <w:noProof/>
                <w:lang w:val="en-US"/>
              </w:rPr>
              <w:t>5125000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65F53A" w14:textId="77777777" w:rsidR="00353289" w:rsidRPr="00353289" w:rsidRDefault="00353289" w:rsidP="00FD7C5A">
            <w:pPr>
              <w:jc w:val="center"/>
              <w:rPr>
                <w:noProof/>
                <w:lang w:val="en-US"/>
              </w:rPr>
            </w:pPr>
            <w:r w:rsidRPr="00353289">
              <w:rPr>
                <w:noProof/>
                <w:lang w:val="en-US"/>
              </w:rPr>
              <w:t>120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47D9EF0" w14:textId="77777777" w:rsidR="00353289" w:rsidRPr="00353289" w:rsidRDefault="00353289" w:rsidP="00FD7C5A">
            <w:pPr>
              <w:jc w:val="center"/>
              <w:rPr>
                <w:noProof/>
                <w:lang w:val="en-US"/>
              </w:rPr>
            </w:pPr>
            <w:r w:rsidRPr="00353289">
              <w:rPr>
                <w:noProof/>
                <w:lang w:val="en-US"/>
              </w:rPr>
              <w:t>338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2475A78" w14:textId="77777777" w:rsidR="00353289" w:rsidRPr="00353289" w:rsidRDefault="00353289" w:rsidP="00FD7C5A">
            <w:pPr>
              <w:jc w:val="center"/>
              <w:rPr>
                <w:noProof/>
                <w:lang w:val="en-US"/>
              </w:rPr>
            </w:pPr>
            <w:r w:rsidRPr="00353289">
              <w:rPr>
                <w:noProof/>
                <w:lang w:val="en-US"/>
              </w:rPr>
              <w:t>1079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667C0B" w14:textId="77777777" w:rsidR="00353289" w:rsidRPr="00353289" w:rsidRDefault="00353289" w:rsidP="00FD7C5A">
            <w:pPr>
              <w:jc w:val="center"/>
              <w:rPr>
                <w:noProof/>
                <w:lang w:val="en-US"/>
              </w:rPr>
            </w:pPr>
            <w:r w:rsidRPr="00353289">
              <w:rPr>
                <w:noProof/>
                <w:lang w:val="en-US"/>
              </w:rPr>
              <w:t>2125</w:t>
            </w:r>
          </w:p>
        </w:tc>
      </w:tr>
      <w:tr w:rsidR="00353289" w:rsidRPr="00353289" w14:paraId="315B9DF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B53F6A6" w14:textId="77777777" w:rsidR="00353289" w:rsidRPr="00353289" w:rsidRDefault="00353289" w:rsidP="00FD7C5A">
            <w:pPr>
              <w:jc w:val="center"/>
              <w:rPr>
                <w:noProof/>
                <w:lang w:val="en-US"/>
              </w:rPr>
            </w:pPr>
            <w:r w:rsidRPr="00353289">
              <w:rPr>
                <w:noProof/>
                <w:lang w:val="en-US"/>
              </w:rPr>
              <w:t>5150000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29F9F3" w14:textId="77777777" w:rsidR="00353289" w:rsidRPr="00353289" w:rsidRDefault="00353289" w:rsidP="00FD7C5A">
            <w:pPr>
              <w:jc w:val="center"/>
              <w:rPr>
                <w:noProof/>
                <w:lang w:val="en-US"/>
              </w:rPr>
            </w:pPr>
            <w:r w:rsidRPr="00353289">
              <w:rPr>
                <w:noProof/>
                <w:lang w:val="en-US"/>
              </w:rPr>
              <w:t>121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866A93A" w14:textId="77777777" w:rsidR="00353289" w:rsidRPr="00353289" w:rsidRDefault="00353289" w:rsidP="00FD7C5A">
            <w:pPr>
              <w:jc w:val="center"/>
              <w:rPr>
                <w:noProof/>
                <w:lang w:val="en-US"/>
              </w:rPr>
            </w:pPr>
            <w:r w:rsidRPr="00353289">
              <w:rPr>
                <w:noProof/>
                <w:lang w:val="en-US"/>
              </w:rPr>
              <w:t>339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7720FE" w14:textId="77777777" w:rsidR="00353289" w:rsidRPr="00353289" w:rsidRDefault="00353289" w:rsidP="00FD7C5A">
            <w:pPr>
              <w:jc w:val="center"/>
              <w:rPr>
                <w:noProof/>
                <w:lang w:val="en-US"/>
              </w:rPr>
            </w:pPr>
            <w:r w:rsidRPr="00353289">
              <w:rPr>
                <w:noProof/>
                <w:lang w:val="en-US"/>
              </w:rPr>
              <w:t>1084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395AC3" w14:textId="77777777" w:rsidR="00353289" w:rsidRPr="00353289" w:rsidRDefault="00353289" w:rsidP="00FD7C5A">
            <w:pPr>
              <w:jc w:val="center"/>
              <w:rPr>
                <w:noProof/>
                <w:lang w:val="en-US"/>
              </w:rPr>
            </w:pPr>
            <w:r w:rsidRPr="00353289">
              <w:rPr>
                <w:noProof/>
                <w:lang w:val="en-US"/>
              </w:rPr>
              <w:t>2135</w:t>
            </w:r>
          </w:p>
        </w:tc>
      </w:tr>
      <w:tr w:rsidR="00353289" w:rsidRPr="00353289" w14:paraId="53148D6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2C6FBBF" w14:textId="77777777" w:rsidR="00353289" w:rsidRPr="00353289" w:rsidRDefault="00353289" w:rsidP="00FD7C5A">
            <w:pPr>
              <w:jc w:val="center"/>
              <w:rPr>
                <w:noProof/>
                <w:lang w:val="en-US"/>
              </w:rPr>
            </w:pPr>
            <w:r w:rsidRPr="00353289">
              <w:rPr>
                <w:noProof/>
                <w:lang w:val="en-US"/>
              </w:rPr>
              <w:t>5175000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B49605" w14:textId="77777777" w:rsidR="00353289" w:rsidRPr="00353289" w:rsidRDefault="00353289" w:rsidP="00FD7C5A">
            <w:pPr>
              <w:jc w:val="center"/>
              <w:rPr>
                <w:noProof/>
                <w:lang w:val="en-US"/>
              </w:rPr>
            </w:pPr>
            <w:r w:rsidRPr="00353289">
              <w:rPr>
                <w:noProof/>
                <w:lang w:val="en-US"/>
              </w:rPr>
              <w:t>121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EC0A2C" w14:textId="77777777" w:rsidR="00353289" w:rsidRPr="00353289" w:rsidRDefault="00353289" w:rsidP="00FD7C5A">
            <w:pPr>
              <w:jc w:val="center"/>
              <w:rPr>
                <w:noProof/>
                <w:lang w:val="en-US"/>
              </w:rPr>
            </w:pPr>
            <w:r w:rsidRPr="00353289">
              <w:rPr>
                <w:noProof/>
                <w:lang w:val="en-US"/>
              </w:rPr>
              <w:t>341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24EF0FC" w14:textId="77777777" w:rsidR="00353289" w:rsidRPr="00353289" w:rsidRDefault="00353289" w:rsidP="00FD7C5A">
            <w:pPr>
              <w:jc w:val="center"/>
              <w:rPr>
                <w:noProof/>
                <w:lang w:val="en-US"/>
              </w:rPr>
            </w:pPr>
            <w:r w:rsidRPr="00353289">
              <w:rPr>
                <w:noProof/>
                <w:lang w:val="en-US"/>
              </w:rPr>
              <w:t>1089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7FB377" w14:textId="77777777" w:rsidR="00353289" w:rsidRPr="00353289" w:rsidRDefault="00353289" w:rsidP="00FD7C5A">
            <w:pPr>
              <w:jc w:val="center"/>
              <w:rPr>
                <w:noProof/>
                <w:lang w:val="en-US"/>
              </w:rPr>
            </w:pPr>
            <w:r w:rsidRPr="00353289">
              <w:rPr>
                <w:noProof/>
                <w:lang w:val="en-US"/>
              </w:rPr>
              <w:t>2145</w:t>
            </w:r>
          </w:p>
        </w:tc>
      </w:tr>
      <w:tr w:rsidR="00353289" w:rsidRPr="00353289" w14:paraId="7B1DDC2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680C86F" w14:textId="77777777" w:rsidR="00353289" w:rsidRPr="00353289" w:rsidRDefault="00353289" w:rsidP="00FD7C5A">
            <w:pPr>
              <w:jc w:val="center"/>
              <w:rPr>
                <w:noProof/>
                <w:lang w:val="en-US"/>
              </w:rPr>
            </w:pPr>
            <w:r w:rsidRPr="00353289">
              <w:rPr>
                <w:noProof/>
                <w:lang w:val="en-US"/>
              </w:rPr>
              <w:t>5200000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963061" w14:textId="77777777" w:rsidR="00353289" w:rsidRPr="00353289" w:rsidRDefault="00353289" w:rsidP="00FD7C5A">
            <w:pPr>
              <w:jc w:val="center"/>
              <w:rPr>
                <w:noProof/>
                <w:lang w:val="en-US"/>
              </w:rPr>
            </w:pPr>
            <w:r w:rsidRPr="00353289">
              <w:rPr>
                <w:noProof/>
                <w:lang w:val="en-US"/>
              </w:rPr>
              <w:t>122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CABBDA" w14:textId="77777777" w:rsidR="00353289" w:rsidRPr="00353289" w:rsidRDefault="00353289" w:rsidP="00FD7C5A">
            <w:pPr>
              <w:jc w:val="center"/>
              <w:rPr>
                <w:noProof/>
                <w:lang w:val="en-US"/>
              </w:rPr>
            </w:pPr>
            <w:r w:rsidRPr="00353289">
              <w:rPr>
                <w:noProof/>
                <w:lang w:val="en-US"/>
              </w:rPr>
              <w:t>342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5956008" w14:textId="77777777" w:rsidR="00353289" w:rsidRPr="00353289" w:rsidRDefault="00353289" w:rsidP="00FD7C5A">
            <w:pPr>
              <w:jc w:val="center"/>
              <w:rPr>
                <w:noProof/>
                <w:lang w:val="en-US"/>
              </w:rPr>
            </w:pPr>
            <w:r w:rsidRPr="00353289">
              <w:rPr>
                <w:noProof/>
                <w:lang w:val="en-US"/>
              </w:rPr>
              <w:t>1094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E91D179" w14:textId="77777777" w:rsidR="00353289" w:rsidRPr="00353289" w:rsidRDefault="00353289" w:rsidP="00FD7C5A">
            <w:pPr>
              <w:jc w:val="center"/>
              <w:rPr>
                <w:noProof/>
                <w:lang w:val="en-US"/>
              </w:rPr>
            </w:pPr>
            <w:r w:rsidRPr="00353289">
              <w:rPr>
                <w:noProof/>
                <w:lang w:val="en-US"/>
              </w:rPr>
              <w:t>2156</w:t>
            </w:r>
          </w:p>
        </w:tc>
      </w:tr>
      <w:tr w:rsidR="00353289" w:rsidRPr="00353289" w14:paraId="46CE816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392E1A3" w14:textId="77777777" w:rsidR="00353289" w:rsidRPr="00353289" w:rsidRDefault="00353289" w:rsidP="00FD7C5A">
            <w:pPr>
              <w:jc w:val="center"/>
              <w:rPr>
                <w:noProof/>
                <w:lang w:val="en-US"/>
              </w:rPr>
            </w:pPr>
            <w:r w:rsidRPr="00353289">
              <w:rPr>
                <w:noProof/>
                <w:lang w:val="en-US"/>
              </w:rPr>
              <w:t>5225000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E70998" w14:textId="77777777" w:rsidR="00353289" w:rsidRPr="00353289" w:rsidRDefault="00353289" w:rsidP="00FD7C5A">
            <w:pPr>
              <w:jc w:val="center"/>
              <w:rPr>
                <w:noProof/>
                <w:lang w:val="en-US"/>
              </w:rPr>
            </w:pPr>
            <w:r w:rsidRPr="00353289">
              <w:rPr>
                <w:noProof/>
                <w:lang w:val="en-US"/>
              </w:rPr>
              <w:t>123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681530" w14:textId="77777777" w:rsidR="00353289" w:rsidRPr="00353289" w:rsidRDefault="00353289" w:rsidP="00FD7C5A">
            <w:pPr>
              <w:jc w:val="center"/>
              <w:rPr>
                <w:noProof/>
                <w:lang w:val="en-US"/>
              </w:rPr>
            </w:pPr>
            <w:r w:rsidRPr="00353289">
              <w:rPr>
                <w:noProof/>
                <w:lang w:val="en-US"/>
              </w:rPr>
              <w:t>344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01ADC6" w14:textId="77777777" w:rsidR="00353289" w:rsidRPr="00353289" w:rsidRDefault="00353289" w:rsidP="00FD7C5A">
            <w:pPr>
              <w:jc w:val="center"/>
              <w:rPr>
                <w:noProof/>
                <w:lang w:val="en-US"/>
              </w:rPr>
            </w:pPr>
            <w:r w:rsidRPr="00353289">
              <w:rPr>
                <w:noProof/>
                <w:lang w:val="en-US"/>
              </w:rPr>
              <w:t>1099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746EE2" w14:textId="77777777" w:rsidR="00353289" w:rsidRPr="00353289" w:rsidRDefault="00353289" w:rsidP="00FD7C5A">
            <w:pPr>
              <w:jc w:val="center"/>
              <w:rPr>
                <w:noProof/>
                <w:lang w:val="en-US"/>
              </w:rPr>
            </w:pPr>
            <w:r w:rsidRPr="00353289">
              <w:rPr>
                <w:noProof/>
                <w:lang w:val="en-US"/>
              </w:rPr>
              <w:t>2166</w:t>
            </w:r>
          </w:p>
        </w:tc>
      </w:tr>
      <w:tr w:rsidR="00353289" w:rsidRPr="00353289" w14:paraId="5AB1493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B48550A" w14:textId="77777777" w:rsidR="00353289" w:rsidRPr="00353289" w:rsidRDefault="00353289" w:rsidP="00FD7C5A">
            <w:pPr>
              <w:jc w:val="center"/>
              <w:rPr>
                <w:noProof/>
                <w:lang w:val="en-US"/>
              </w:rPr>
            </w:pPr>
            <w:r w:rsidRPr="00353289">
              <w:rPr>
                <w:noProof/>
                <w:lang w:val="en-US"/>
              </w:rPr>
              <w:t>5250000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0F3590B" w14:textId="77777777" w:rsidR="00353289" w:rsidRPr="00353289" w:rsidRDefault="00353289" w:rsidP="00FD7C5A">
            <w:pPr>
              <w:jc w:val="center"/>
              <w:rPr>
                <w:noProof/>
                <w:lang w:val="en-US"/>
              </w:rPr>
            </w:pPr>
            <w:r w:rsidRPr="00353289">
              <w:rPr>
                <w:noProof/>
                <w:lang w:val="en-US"/>
              </w:rPr>
              <w:t>123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2ABD0F1" w14:textId="77777777" w:rsidR="00353289" w:rsidRPr="00353289" w:rsidRDefault="00353289" w:rsidP="00FD7C5A">
            <w:pPr>
              <w:jc w:val="center"/>
              <w:rPr>
                <w:noProof/>
                <w:lang w:val="en-US"/>
              </w:rPr>
            </w:pPr>
            <w:r w:rsidRPr="00353289">
              <w:rPr>
                <w:noProof/>
                <w:lang w:val="en-US"/>
              </w:rPr>
              <w:t>345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7B6E25" w14:textId="77777777" w:rsidR="00353289" w:rsidRPr="00353289" w:rsidRDefault="00353289" w:rsidP="00FD7C5A">
            <w:pPr>
              <w:jc w:val="center"/>
              <w:rPr>
                <w:noProof/>
                <w:lang w:val="en-US"/>
              </w:rPr>
            </w:pPr>
            <w:r w:rsidRPr="00353289">
              <w:rPr>
                <w:noProof/>
                <w:lang w:val="en-US"/>
              </w:rPr>
              <w:t>1104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E3D2496" w14:textId="77777777" w:rsidR="00353289" w:rsidRPr="00353289" w:rsidRDefault="00353289" w:rsidP="00FD7C5A">
            <w:pPr>
              <w:jc w:val="center"/>
              <w:rPr>
                <w:noProof/>
                <w:lang w:val="en-US"/>
              </w:rPr>
            </w:pPr>
            <w:r w:rsidRPr="00353289">
              <w:rPr>
                <w:noProof/>
                <w:lang w:val="en-US"/>
              </w:rPr>
              <w:t>2176</w:t>
            </w:r>
          </w:p>
        </w:tc>
      </w:tr>
      <w:tr w:rsidR="00353289" w:rsidRPr="00353289" w14:paraId="1570C88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E536C38" w14:textId="77777777" w:rsidR="00353289" w:rsidRPr="00353289" w:rsidRDefault="00353289" w:rsidP="00FD7C5A">
            <w:pPr>
              <w:jc w:val="center"/>
              <w:rPr>
                <w:noProof/>
                <w:lang w:val="en-US"/>
              </w:rPr>
            </w:pPr>
            <w:r w:rsidRPr="00353289">
              <w:rPr>
                <w:noProof/>
                <w:lang w:val="en-US"/>
              </w:rPr>
              <w:t>5275000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6B8FFD" w14:textId="77777777" w:rsidR="00353289" w:rsidRPr="00353289" w:rsidRDefault="00353289" w:rsidP="00FD7C5A">
            <w:pPr>
              <w:jc w:val="center"/>
              <w:rPr>
                <w:noProof/>
                <w:lang w:val="en-US"/>
              </w:rPr>
            </w:pPr>
            <w:r w:rsidRPr="00353289">
              <w:rPr>
                <w:noProof/>
                <w:lang w:val="en-US"/>
              </w:rPr>
              <w:t>124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7FA91C" w14:textId="77777777" w:rsidR="00353289" w:rsidRPr="00353289" w:rsidRDefault="00353289" w:rsidP="00FD7C5A">
            <w:pPr>
              <w:jc w:val="center"/>
              <w:rPr>
                <w:noProof/>
                <w:lang w:val="en-US"/>
              </w:rPr>
            </w:pPr>
            <w:r w:rsidRPr="00353289">
              <w:rPr>
                <w:noProof/>
                <w:lang w:val="en-US"/>
              </w:rPr>
              <w:t>347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A878CF5" w14:textId="77777777" w:rsidR="00353289" w:rsidRPr="00353289" w:rsidRDefault="00353289" w:rsidP="00FD7C5A">
            <w:pPr>
              <w:jc w:val="center"/>
              <w:rPr>
                <w:noProof/>
                <w:lang w:val="en-US"/>
              </w:rPr>
            </w:pPr>
            <w:r w:rsidRPr="00353289">
              <w:rPr>
                <w:noProof/>
                <w:lang w:val="en-US"/>
              </w:rPr>
              <w:t>1109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D378186" w14:textId="77777777" w:rsidR="00353289" w:rsidRPr="00353289" w:rsidRDefault="00353289" w:rsidP="00FD7C5A">
            <w:pPr>
              <w:jc w:val="center"/>
              <w:rPr>
                <w:noProof/>
                <w:lang w:val="en-US"/>
              </w:rPr>
            </w:pPr>
            <w:r w:rsidRPr="00353289">
              <w:rPr>
                <w:noProof/>
                <w:lang w:val="en-US"/>
              </w:rPr>
              <w:t>2186</w:t>
            </w:r>
          </w:p>
        </w:tc>
      </w:tr>
      <w:tr w:rsidR="00353289" w:rsidRPr="00353289" w14:paraId="660DF20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2C9842A" w14:textId="77777777" w:rsidR="00353289" w:rsidRPr="00353289" w:rsidRDefault="00353289" w:rsidP="00FD7C5A">
            <w:pPr>
              <w:jc w:val="center"/>
              <w:rPr>
                <w:noProof/>
                <w:lang w:val="en-US"/>
              </w:rPr>
            </w:pPr>
            <w:r w:rsidRPr="00353289">
              <w:rPr>
                <w:noProof/>
                <w:lang w:val="en-US"/>
              </w:rPr>
              <w:t>5300000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DFFDAD" w14:textId="77777777" w:rsidR="00353289" w:rsidRPr="00353289" w:rsidRDefault="00353289" w:rsidP="00FD7C5A">
            <w:pPr>
              <w:jc w:val="center"/>
              <w:rPr>
                <w:noProof/>
                <w:lang w:val="en-US"/>
              </w:rPr>
            </w:pPr>
            <w:r w:rsidRPr="00353289">
              <w:rPr>
                <w:noProof/>
                <w:lang w:val="en-US"/>
              </w:rPr>
              <w:t>124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7139516" w14:textId="77777777" w:rsidR="00353289" w:rsidRPr="00353289" w:rsidRDefault="00353289" w:rsidP="00FD7C5A">
            <w:pPr>
              <w:jc w:val="center"/>
              <w:rPr>
                <w:noProof/>
                <w:lang w:val="en-US"/>
              </w:rPr>
            </w:pPr>
            <w:r w:rsidRPr="00353289">
              <w:rPr>
                <w:noProof/>
                <w:lang w:val="en-US"/>
              </w:rPr>
              <w:t>349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4B5286" w14:textId="77777777" w:rsidR="00353289" w:rsidRPr="00353289" w:rsidRDefault="00353289" w:rsidP="00FD7C5A">
            <w:pPr>
              <w:jc w:val="center"/>
              <w:rPr>
                <w:noProof/>
                <w:lang w:val="en-US"/>
              </w:rPr>
            </w:pPr>
            <w:r w:rsidRPr="00353289">
              <w:rPr>
                <w:noProof/>
                <w:lang w:val="en-US"/>
              </w:rPr>
              <w:t>1115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A996E0" w14:textId="77777777" w:rsidR="00353289" w:rsidRPr="00353289" w:rsidRDefault="00353289" w:rsidP="00FD7C5A">
            <w:pPr>
              <w:jc w:val="center"/>
              <w:rPr>
                <w:noProof/>
                <w:lang w:val="en-US"/>
              </w:rPr>
            </w:pPr>
            <w:r w:rsidRPr="00353289">
              <w:rPr>
                <w:noProof/>
                <w:lang w:val="en-US"/>
              </w:rPr>
              <w:t>2196</w:t>
            </w:r>
          </w:p>
        </w:tc>
      </w:tr>
      <w:tr w:rsidR="00353289" w:rsidRPr="00353289" w14:paraId="29CF10D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00BE564" w14:textId="77777777" w:rsidR="00353289" w:rsidRPr="00353289" w:rsidRDefault="00353289" w:rsidP="00FD7C5A">
            <w:pPr>
              <w:jc w:val="center"/>
              <w:rPr>
                <w:noProof/>
                <w:lang w:val="en-US"/>
              </w:rPr>
            </w:pPr>
            <w:r w:rsidRPr="00353289">
              <w:rPr>
                <w:noProof/>
                <w:lang w:val="en-US"/>
              </w:rPr>
              <w:t>5325000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6C1328" w14:textId="77777777" w:rsidR="00353289" w:rsidRPr="00353289" w:rsidRDefault="00353289" w:rsidP="00FD7C5A">
            <w:pPr>
              <w:jc w:val="center"/>
              <w:rPr>
                <w:noProof/>
                <w:lang w:val="en-US"/>
              </w:rPr>
            </w:pPr>
            <w:r w:rsidRPr="00353289">
              <w:rPr>
                <w:noProof/>
                <w:lang w:val="en-US"/>
              </w:rPr>
              <w:t>125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27B99B" w14:textId="77777777" w:rsidR="00353289" w:rsidRPr="00353289" w:rsidRDefault="00353289" w:rsidP="00FD7C5A">
            <w:pPr>
              <w:jc w:val="center"/>
              <w:rPr>
                <w:noProof/>
                <w:lang w:val="en-US"/>
              </w:rPr>
            </w:pPr>
            <w:r w:rsidRPr="00353289">
              <w:rPr>
                <w:noProof/>
                <w:lang w:val="en-US"/>
              </w:rPr>
              <w:t>350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081B25" w14:textId="77777777" w:rsidR="00353289" w:rsidRPr="00353289" w:rsidRDefault="00353289" w:rsidP="00FD7C5A">
            <w:pPr>
              <w:jc w:val="center"/>
              <w:rPr>
                <w:noProof/>
                <w:lang w:val="en-US"/>
              </w:rPr>
            </w:pPr>
            <w:r w:rsidRPr="00353289">
              <w:rPr>
                <w:noProof/>
                <w:lang w:val="en-US"/>
              </w:rPr>
              <w:t>1120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90617E1" w14:textId="77777777" w:rsidR="00353289" w:rsidRPr="00353289" w:rsidRDefault="00353289" w:rsidP="00FD7C5A">
            <w:pPr>
              <w:jc w:val="center"/>
              <w:rPr>
                <w:noProof/>
                <w:lang w:val="en-US"/>
              </w:rPr>
            </w:pPr>
            <w:r w:rsidRPr="00353289">
              <w:rPr>
                <w:noProof/>
                <w:lang w:val="en-US"/>
              </w:rPr>
              <w:t>2206</w:t>
            </w:r>
          </w:p>
        </w:tc>
      </w:tr>
      <w:tr w:rsidR="00353289" w:rsidRPr="00353289" w14:paraId="4001E9B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7C613DA" w14:textId="77777777" w:rsidR="00353289" w:rsidRPr="00353289" w:rsidRDefault="00353289" w:rsidP="00FD7C5A">
            <w:pPr>
              <w:jc w:val="center"/>
              <w:rPr>
                <w:noProof/>
                <w:lang w:val="en-US"/>
              </w:rPr>
            </w:pPr>
            <w:r w:rsidRPr="00353289">
              <w:rPr>
                <w:noProof/>
                <w:lang w:val="en-US"/>
              </w:rPr>
              <w:t>5350000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F43C74" w14:textId="77777777" w:rsidR="00353289" w:rsidRPr="00353289" w:rsidRDefault="00353289" w:rsidP="00FD7C5A">
            <w:pPr>
              <w:jc w:val="center"/>
              <w:rPr>
                <w:noProof/>
                <w:lang w:val="en-US"/>
              </w:rPr>
            </w:pPr>
            <w:r w:rsidRPr="00353289">
              <w:rPr>
                <w:noProof/>
                <w:lang w:val="en-US"/>
              </w:rPr>
              <w:t>125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8C01910" w14:textId="77777777" w:rsidR="00353289" w:rsidRPr="00353289" w:rsidRDefault="00353289" w:rsidP="00FD7C5A">
            <w:pPr>
              <w:jc w:val="center"/>
              <w:rPr>
                <w:noProof/>
                <w:lang w:val="en-US"/>
              </w:rPr>
            </w:pPr>
            <w:r w:rsidRPr="00353289">
              <w:rPr>
                <w:noProof/>
                <w:lang w:val="en-US"/>
              </w:rPr>
              <w:t>352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8E5C5F" w14:textId="77777777" w:rsidR="00353289" w:rsidRPr="00353289" w:rsidRDefault="00353289" w:rsidP="00FD7C5A">
            <w:pPr>
              <w:jc w:val="center"/>
              <w:rPr>
                <w:noProof/>
                <w:lang w:val="en-US"/>
              </w:rPr>
            </w:pPr>
            <w:r w:rsidRPr="00353289">
              <w:rPr>
                <w:noProof/>
                <w:lang w:val="en-US"/>
              </w:rPr>
              <w:t>1125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7A6F05" w14:textId="77777777" w:rsidR="00353289" w:rsidRPr="00353289" w:rsidRDefault="00353289" w:rsidP="00FD7C5A">
            <w:pPr>
              <w:jc w:val="center"/>
              <w:rPr>
                <w:noProof/>
                <w:lang w:val="en-US"/>
              </w:rPr>
            </w:pPr>
            <w:r w:rsidRPr="00353289">
              <w:rPr>
                <w:noProof/>
                <w:lang w:val="en-US"/>
              </w:rPr>
              <w:t>2217</w:t>
            </w:r>
          </w:p>
        </w:tc>
      </w:tr>
      <w:tr w:rsidR="00353289" w:rsidRPr="00353289" w14:paraId="0F6A5EA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4709FC0" w14:textId="77777777" w:rsidR="00353289" w:rsidRPr="00353289" w:rsidRDefault="00353289" w:rsidP="00FD7C5A">
            <w:pPr>
              <w:jc w:val="center"/>
              <w:rPr>
                <w:noProof/>
                <w:lang w:val="en-US"/>
              </w:rPr>
            </w:pPr>
            <w:r w:rsidRPr="00353289">
              <w:rPr>
                <w:noProof/>
                <w:lang w:val="en-US"/>
              </w:rPr>
              <w:t>5375000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FAD430C" w14:textId="77777777" w:rsidR="00353289" w:rsidRPr="00353289" w:rsidRDefault="00353289" w:rsidP="00FD7C5A">
            <w:pPr>
              <w:jc w:val="center"/>
              <w:rPr>
                <w:noProof/>
                <w:lang w:val="en-US"/>
              </w:rPr>
            </w:pPr>
            <w:r w:rsidRPr="00353289">
              <w:rPr>
                <w:noProof/>
                <w:lang w:val="en-US"/>
              </w:rPr>
              <w:t>126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F1E2FA" w14:textId="77777777" w:rsidR="00353289" w:rsidRPr="00353289" w:rsidRDefault="00353289" w:rsidP="00FD7C5A">
            <w:pPr>
              <w:jc w:val="center"/>
              <w:rPr>
                <w:noProof/>
                <w:lang w:val="en-US"/>
              </w:rPr>
            </w:pPr>
            <w:r w:rsidRPr="00353289">
              <w:rPr>
                <w:noProof/>
                <w:lang w:val="en-US"/>
              </w:rPr>
              <w:t>353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9D4C76" w14:textId="77777777" w:rsidR="00353289" w:rsidRPr="00353289" w:rsidRDefault="00353289" w:rsidP="00FD7C5A">
            <w:pPr>
              <w:jc w:val="center"/>
              <w:rPr>
                <w:noProof/>
                <w:lang w:val="en-US"/>
              </w:rPr>
            </w:pPr>
            <w:r w:rsidRPr="00353289">
              <w:rPr>
                <w:noProof/>
                <w:lang w:val="en-US"/>
              </w:rPr>
              <w:t>1130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8B3B30" w14:textId="77777777" w:rsidR="00353289" w:rsidRPr="00353289" w:rsidRDefault="00353289" w:rsidP="00FD7C5A">
            <w:pPr>
              <w:jc w:val="center"/>
              <w:rPr>
                <w:noProof/>
                <w:lang w:val="en-US"/>
              </w:rPr>
            </w:pPr>
            <w:r w:rsidRPr="00353289">
              <w:rPr>
                <w:noProof/>
                <w:lang w:val="en-US"/>
              </w:rPr>
              <w:t>2227</w:t>
            </w:r>
          </w:p>
        </w:tc>
      </w:tr>
      <w:tr w:rsidR="00353289" w:rsidRPr="00353289" w14:paraId="628CB02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EBD172F" w14:textId="77777777" w:rsidR="00353289" w:rsidRPr="00353289" w:rsidRDefault="00353289" w:rsidP="00FD7C5A">
            <w:pPr>
              <w:jc w:val="center"/>
              <w:rPr>
                <w:noProof/>
                <w:lang w:val="en-US"/>
              </w:rPr>
            </w:pPr>
            <w:r w:rsidRPr="00353289">
              <w:rPr>
                <w:noProof/>
                <w:lang w:val="en-US"/>
              </w:rPr>
              <w:t>5400000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2F57F7" w14:textId="77777777" w:rsidR="00353289" w:rsidRPr="00353289" w:rsidRDefault="00353289" w:rsidP="00FD7C5A">
            <w:pPr>
              <w:jc w:val="center"/>
              <w:rPr>
                <w:noProof/>
                <w:lang w:val="en-US"/>
              </w:rPr>
            </w:pPr>
            <w:r w:rsidRPr="00353289">
              <w:rPr>
                <w:noProof/>
                <w:lang w:val="en-US"/>
              </w:rPr>
              <w:t>126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E4E7C2B" w14:textId="77777777" w:rsidR="00353289" w:rsidRPr="00353289" w:rsidRDefault="00353289" w:rsidP="00FD7C5A">
            <w:pPr>
              <w:jc w:val="center"/>
              <w:rPr>
                <w:noProof/>
                <w:lang w:val="en-US"/>
              </w:rPr>
            </w:pPr>
            <w:r w:rsidRPr="00353289">
              <w:rPr>
                <w:noProof/>
                <w:lang w:val="en-US"/>
              </w:rPr>
              <w:t>355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FE4482" w14:textId="77777777" w:rsidR="00353289" w:rsidRPr="00353289" w:rsidRDefault="00353289" w:rsidP="00FD7C5A">
            <w:pPr>
              <w:jc w:val="center"/>
              <w:rPr>
                <w:noProof/>
                <w:lang w:val="en-US"/>
              </w:rPr>
            </w:pPr>
            <w:r w:rsidRPr="00353289">
              <w:rPr>
                <w:noProof/>
                <w:lang w:val="en-US"/>
              </w:rPr>
              <w:t>1135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96DC43" w14:textId="77777777" w:rsidR="00353289" w:rsidRPr="00353289" w:rsidRDefault="00353289" w:rsidP="00FD7C5A">
            <w:pPr>
              <w:jc w:val="center"/>
              <w:rPr>
                <w:noProof/>
                <w:lang w:val="en-US"/>
              </w:rPr>
            </w:pPr>
            <w:r w:rsidRPr="00353289">
              <w:rPr>
                <w:noProof/>
                <w:lang w:val="en-US"/>
              </w:rPr>
              <w:t>2237</w:t>
            </w:r>
          </w:p>
        </w:tc>
      </w:tr>
      <w:tr w:rsidR="00353289" w:rsidRPr="00353289" w14:paraId="2748BBA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A4FDD9B" w14:textId="77777777" w:rsidR="00353289" w:rsidRPr="00353289" w:rsidRDefault="00353289" w:rsidP="00FD7C5A">
            <w:pPr>
              <w:jc w:val="center"/>
              <w:rPr>
                <w:noProof/>
                <w:lang w:val="en-US"/>
              </w:rPr>
            </w:pPr>
            <w:r w:rsidRPr="00353289">
              <w:rPr>
                <w:noProof/>
                <w:lang w:val="en-US"/>
              </w:rPr>
              <w:t>5425000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F557AD" w14:textId="77777777" w:rsidR="00353289" w:rsidRPr="00353289" w:rsidRDefault="00353289" w:rsidP="00FD7C5A">
            <w:pPr>
              <w:jc w:val="center"/>
              <w:rPr>
                <w:noProof/>
                <w:lang w:val="en-US"/>
              </w:rPr>
            </w:pPr>
            <w:r w:rsidRPr="00353289">
              <w:rPr>
                <w:noProof/>
                <w:lang w:val="en-US"/>
              </w:rPr>
              <w:t>127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3175EC" w14:textId="77777777" w:rsidR="00353289" w:rsidRPr="00353289" w:rsidRDefault="00353289" w:rsidP="00FD7C5A">
            <w:pPr>
              <w:jc w:val="center"/>
              <w:rPr>
                <w:noProof/>
                <w:lang w:val="en-US"/>
              </w:rPr>
            </w:pPr>
            <w:r w:rsidRPr="00353289">
              <w:rPr>
                <w:noProof/>
                <w:lang w:val="en-US"/>
              </w:rPr>
              <w:t>356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858BC5" w14:textId="77777777" w:rsidR="00353289" w:rsidRPr="00353289" w:rsidRDefault="00353289" w:rsidP="00FD7C5A">
            <w:pPr>
              <w:jc w:val="center"/>
              <w:rPr>
                <w:noProof/>
                <w:lang w:val="en-US"/>
              </w:rPr>
            </w:pPr>
            <w:r w:rsidRPr="00353289">
              <w:rPr>
                <w:noProof/>
                <w:lang w:val="en-US"/>
              </w:rPr>
              <w:t>1140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4FBE69" w14:textId="77777777" w:rsidR="00353289" w:rsidRPr="00353289" w:rsidRDefault="00353289" w:rsidP="00FD7C5A">
            <w:pPr>
              <w:jc w:val="center"/>
              <w:rPr>
                <w:noProof/>
                <w:lang w:val="en-US"/>
              </w:rPr>
            </w:pPr>
            <w:r w:rsidRPr="00353289">
              <w:rPr>
                <w:noProof/>
                <w:lang w:val="en-US"/>
              </w:rPr>
              <w:t>2247</w:t>
            </w:r>
          </w:p>
        </w:tc>
      </w:tr>
      <w:tr w:rsidR="00353289" w:rsidRPr="00353289" w14:paraId="4AA90B0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C54CDAA" w14:textId="77777777" w:rsidR="00353289" w:rsidRPr="00353289" w:rsidRDefault="00353289" w:rsidP="00FD7C5A">
            <w:pPr>
              <w:jc w:val="center"/>
              <w:rPr>
                <w:noProof/>
                <w:lang w:val="en-US"/>
              </w:rPr>
            </w:pPr>
            <w:r w:rsidRPr="00353289">
              <w:rPr>
                <w:noProof/>
                <w:lang w:val="en-US"/>
              </w:rPr>
              <w:t>5450000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62C93A" w14:textId="77777777" w:rsidR="00353289" w:rsidRPr="00353289" w:rsidRDefault="00353289" w:rsidP="00FD7C5A">
            <w:pPr>
              <w:jc w:val="center"/>
              <w:rPr>
                <w:noProof/>
                <w:lang w:val="en-US"/>
              </w:rPr>
            </w:pPr>
            <w:r w:rsidRPr="00353289">
              <w:rPr>
                <w:noProof/>
                <w:lang w:val="en-US"/>
              </w:rPr>
              <w:t>127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CE8114" w14:textId="77777777" w:rsidR="00353289" w:rsidRPr="00353289" w:rsidRDefault="00353289" w:rsidP="00FD7C5A">
            <w:pPr>
              <w:jc w:val="center"/>
              <w:rPr>
                <w:noProof/>
                <w:lang w:val="en-US"/>
              </w:rPr>
            </w:pPr>
            <w:r w:rsidRPr="00353289">
              <w:rPr>
                <w:noProof/>
                <w:lang w:val="en-US"/>
              </w:rPr>
              <w:t>358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13A88ED" w14:textId="77777777" w:rsidR="00353289" w:rsidRPr="00353289" w:rsidRDefault="00353289" w:rsidP="00FD7C5A">
            <w:pPr>
              <w:jc w:val="center"/>
              <w:rPr>
                <w:noProof/>
                <w:lang w:val="en-US"/>
              </w:rPr>
            </w:pPr>
            <w:r w:rsidRPr="00353289">
              <w:rPr>
                <w:noProof/>
                <w:lang w:val="en-US"/>
              </w:rPr>
              <w:t>1145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DA3A977" w14:textId="77777777" w:rsidR="00353289" w:rsidRPr="00353289" w:rsidRDefault="00353289" w:rsidP="00FD7C5A">
            <w:pPr>
              <w:jc w:val="center"/>
              <w:rPr>
                <w:noProof/>
                <w:lang w:val="en-US"/>
              </w:rPr>
            </w:pPr>
            <w:r w:rsidRPr="00353289">
              <w:rPr>
                <w:noProof/>
                <w:lang w:val="en-US"/>
              </w:rPr>
              <w:t>2257</w:t>
            </w:r>
          </w:p>
        </w:tc>
      </w:tr>
      <w:tr w:rsidR="00353289" w:rsidRPr="00353289" w14:paraId="344DC80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2180353" w14:textId="77777777" w:rsidR="00353289" w:rsidRPr="00353289" w:rsidRDefault="00353289" w:rsidP="00FD7C5A">
            <w:pPr>
              <w:jc w:val="center"/>
              <w:rPr>
                <w:noProof/>
                <w:lang w:val="en-US"/>
              </w:rPr>
            </w:pPr>
            <w:r w:rsidRPr="00353289">
              <w:rPr>
                <w:noProof/>
                <w:lang w:val="en-US"/>
              </w:rPr>
              <w:t>5475000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445872" w14:textId="77777777" w:rsidR="00353289" w:rsidRPr="00353289" w:rsidRDefault="00353289" w:rsidP="00FD7C5A">
            <w:pPr>
              <w:jc w:val="center"/>
              <w:rPr>
                <w:noProof/>
                <w:lang w:val="en-US"/>
              </w:rPr>
            </w:pPr>
            <w:r w:rsidRPr="00353289">
              <w:rPr>
                <w:noProof/>
                <w:lang w:val="en-US"/>
              </w:rPr>
              <w:t>128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0210B1" w14:textId="77777777" w:rsidR="00353289" w:rsidRPr="00353289" w:rsidRDefault="00353289" w:rsidP="00FD7C5A">
            <w:pPr>
              <w:jc w:val="center"/>
              <w:rPr>
                <w:noProof/>
                <w:lang w:val="en-US"/>
              </w:rPr>
            </w:pPr>
            <w:r w:rsidRPr="00353289">
              <w:rPr>
                <w:noProof/>
                <w:lang w:val="en-US"/>
              </w:rPr>
              <w:t>360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4712C5" w14:textId="77777777" w:rsidR="00353289" w:rsidRPr="00353289" w:rsidRDefault="00353289" w:rsidP="00FD7C5A">
            <w:pPr>
              <w:jc w:val="center"/>
              <w:rPr>
                <w:noProof/>
                <w:lang w:val="en-US"/>
              </w:rPr>
            </w:pPr>
            <w:r w:rsidRPr="00353289">
              <w:rPr>
                <w:noProof/>
                <w:lang w:val="en-US"/>
              </w:rPr>
              <w:t>1150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A7D973" w14:textId="77777777" w:rsidR="00353289" w:rsidRPr="00353289" w:rsidRDefault="00353289" w:rsidP="00FD7C5A">
            <w:pPr>
              <w:jc w:val="center"/>
              <w:rPr>
                <w:noProof/>
                <w:lang w:val="en-US"/>
              </w:rPr>
            </w:pPr>
            <w:r w:rsidRPr="00353289">
              <w:rPr>
                <w:noProof/>
                <w:lang w:val="en-US"/>
              </w:rPr>
              <w:t>2267</w:t>
            </w:r>
          </w:p>
        </w:tc>
      </w:tr>
      <w:tr w:rsidR="00353289" w:rsidRPr="00353289" w14:paraId="42B28A5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6FE7CD2" w14:textId="77777777" w:rsidR="00353289" w:rsidRPr="00353289" w:rsidRDefault="00353289" w:rsidP="00FD7C5A">
            <w:pPr>
              <w:jc w:val="center"/>
              <w:rPr>
                <w:noProof/>
                <w:lang w:val="en-US"/>
              </w:rPr>
            </w:pPr>
            <w:r w:rsidRPr="00353289">
              <w:rPr>
                <w:noProof/>
                <w:lang w:val="en-US"/>
              </w:rPr>
              <w:t>5500000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C074F72" w14:textId="77777777" w:rsidR="00353289" w:rsidRPr="00353289" w:rsidRDefault="00353289" w:rsidP="00FD7C5A">
            <w:pPr>
              <w:jc w:val="center"/>
              <w:rPr>
                <w:noProof/>
                <w:lang w:val="en-US"/>
              </w:rPr>
            </w:pPr>
            <w:r w:rsidRPr="00353289">
              <w:rPr>
                <w:noProof/>
                <w:lang w:val="en-US"/>
              </w:rPr>
              <w:t>129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F7F8303" w14:textId="77777777" w:rsidR="00353289" w:rsidRPr="00353289" w:rsidRDefault="00353289" w:rsidP="00FD7C5A">
            <w:pPr>
              <w:jc w:val="center"/>
              <w:rPr>
                <w:noProof/>
                <w:lang w:val="en-US"/>
              </w:rPr>
            </w:pPr>
            <w:r w:rsidRPr="00353289">
              <w:rPr>
                <w:noProof/>
                <w:lang w:val="en-US"/>
              </w:rPr>
              <w:t>361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D1BF37" w14:textId="77777777" w:rsidR="00353289" w:rsidRPr="00353289" w:rsidRDefault="00353289" w:rsidP="00FD7C5A">
            <w:pPr>
              <w:jc w:val="center"/>
              <w:rPr>
                <w:noProof/>
                <w:lang w:val="en-US"/>
              </w:rPr>
            </w:pPr>
            <w:r w:rsidRPr="00353289">
              <w:rPr>
                <w:noProof/>
                <w:lang w:val="en-US"/>
              </w:rPr>
              <w:t>1156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A17280" w14:textId="77777777" w:rsidR="00353289" w:rsidRPr="00353289" w:rsidRDefault="00353289" w:rsidP="00FD7C5A">
            <w:pPr>
              <w:jc w:val="center"/>
              <w:rPr>
                <w:noProof/>
                <w:lang w:val="en-US"/>
              </w:rPr>
            </w:pPr>
            <w:r w:rsidRPr="00353289">
              <w:rPr>
                <w:noProof/>
                <w:lang w:val="en-US"/>
              </w:rPr>
              <w:t>2278</w:t>
            </w:r>
          </w:p>
        </w:tc>
      </w:tr>
      <w:tr w:rsidR="00353289" w:rsidRPr="00353289" w14:paraId="09B0571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6711BF8" w14:textId="77777777" w:rsidR="00353289" w:rsidRPr="00353289" w:rsidRDefault="00353289" w:rsidP="00FD7C5A">
            <w:pPr>
              <w:jc w:val="center"/>
              <w:rPr>
                <w:noProof/>
                <w:lang w:val="en-US"/>
              </w:rPr>
            </w:pPr>
            <w:r w:rsidRPr="00353289">
              <w:rPr>
                <w:noProof/>
                <w:lang w:val="en-US"/>
              </w:rPr>
              <w:t>5525000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4ACB11" w14:textId="77777777" w:rsidR="00353289" w:rsidRPr="00353289" w:rsidRDefault="00353289" w:rsidP="00FD7C5A">
            <w:pPr>
              <w:jc w:val="center"/>
              <w:rPr>
                <w:noProof/>
                <w:lang w:val="en-US"/>
              </w:rPr>
            </w:pPr>
            <w:r w:rsidRPr="00353289">
              <w:rPr>
                <w:noProof/>
                <w:lang w:val="en-US"/>
              </w:rPr>
              <w:t>129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5D1A13" w14:textId="77777777" w:rsidR="00353289" w:rsidRPr="00353289" w:rsidRDefault="00353289" w:rsidP="00FD7C5A">
            <w:pPr>
              <w:jc w:val="center"/>
              <w:rPr>
                <w:noProof/>
                <w:lang w:val="en-US"/>
              </w:rPr>
            </w:pPr>
            <w:r w:rsidRPr="00353289">
              <w:rPr>
                <w:noProof/>
                <w:lang w:val="en-US"/>
              </w:rPr>
              <w:t>363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ABE2F02" w14:textId="77777777" w:rsidR="00353289" w:rsidRPr="00353289" w:rsidRDefault="00353289" w:rsidP="00FD7C5A">
            <w:pPr>
              <w:jc w:val="center"/>
              <w:rPr>
                <w:noProof/>
                <w:lang w:val="en-US"/>
              </w:rPr>
            </w:pPr>
            <w:r w:rsidRPr="00353289">
              <w:rPr>
                <w:noProof/>
                <w:lang w:val="en-US"/>
              </w:rPr>
              <w:t>1161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1E2CF9" w14:textId="77777777" w:rsidR="00353289" w:rsidRPr="00353289" w:rsidRDefault="00353289" w:rsidP="00FD7C5A">
            <w:pPr>
              <w:jc w:val="center"/>
              <w:rPr>
                <w:noProof/>
                <w:lang w:val="en-US"/>
              </w:rPr>
            </w:pPr>
            <w:r w:rsidRPr="00353289">
              <w:rPr>
                <w:noProof/>
                <w:lang w:val="en-US"/>
              </w:rPr>
              <w:t>2288</w:t>
            </w:r>
          </w:p>
        </w:tc>
      </w:tr>
      <w:tr w:rsidR="00353289" w:rsidRPr="00353289" w14:paraId="2F7819E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D094F3D" w14:textId="77777777" w:rsidR="00353289" w:rsidRPr="00353289" w:rsidRDefault="00353289" w:rsidP="00FD7C5A">
            <w:pPr>
              <w:jc w:val="center"/>
              <w:rPr>
                <w:noProof/>
                <w:lang w:val="en-US"/>
              </w:rPr>
            </w:pPr>
            <w:r w:rsidRPr="00353289">
              <w:rPr>
                <w:noProof/>
                <w:lang w:val="en-US"/>
              </w:rPr>
              <w:t>5550000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931C11B" w14:textId="77777777" w:rsidR="00353289" w:rsidRPr="00353289" w:rsidRDefault="00353289" w:rsidP="00FD7C5A">
            <w:pPr>
              <w:jc w:val="center"/>
              <w:rPr>
                <w:noProof/>
                <w:lang w:val="en-US"/>
              </w:rPr>
            </w:pPr>
            <w:r w:rsidRPr="00353289">
              <w:rPr>
                <w:noProof/>
                <w:lang w:val="en-US"/>
              </w:rPr>
              <w:t>130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CA22DF" w14:textId="77777777" w:rsidR="00353289" w:rsidRPr="00353289" w:rsidRDefault="00353289" w:rsidP="00FD7C5A">
            <w:pPr>
              <w:jc w:val="center"/>
              <w:rPr>
                <w:noProof/>
                <w:lang w:val="en-US"/>
              </w:rPr>
            </w:pPr>
            <w:r w:rsidRPr="00353289">
              <w:rPr>
                <w:noProof/>
                <w:lang w:val="en-US"/>
              </w:rPr>
              <w:t>364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A87471" w14:textId="77777777" w:rsidR="00353289" w:rsidRPr="00353289" w:rsidRDefault="00353289" w:rsidP="00FD7C5A">
            <w:pPr>
              <w:jc w:val="center"/>
              <w:rPr>
                <w:noProof/>
                <w:lang w:val="en-US"/>
              </w:rPr>
            </w:pPr>
            <w:r w:rsidRPr="00353289">
              <w:rPr>
                <w:noProof/>
                <w:lang w:val="en-US"/>
              </w:rPr>
              <w:t>1166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E87EC11" w14:textId="77777777" w:rsidR="00353289" w:rsidRPr="00353289" w:rsidRDefault="00353289" w:rsidP="00FD7C5A">
            <w:pPr>
              <w:jc w:val="center"/>
              <w:rPr>
                <w:noProof/>
                <w:lang w:val="en-US"/>
              </w:rPr>
            </w:pPr>
            <w:r w:rsidRPr="00353289">
              <w:rPr>
                <w:noProof/>
                <w:lang w:val="en-US"/>
              </w:rPr>
              <w:t>2298</w:t>
            </w:r>
          </w:p>
        </w:tc>
      </w:tr>
      <w:tr w:rsidR="00353289" w:rsidRPr="00353289" w14:paraId="598769D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D875318" w14:textId="77777777" w:rsidR="00353289" w:rsidRPr="00353289" w:rsidRDefault="00353289" w:rsidP="00FD7C5A">
            <w:pPr>
              <w:jc w:val="center"/>
              <w:rPr>
                <w:noProof/>
                <w:lang w:val="en-US"/>
              </w:rPr>
            </w:pPr>
            <w:r w:rsidRPr="00353289">
              <w:rPr>
                <w:noProof/>
                <w:lang w:val="en-US"/>
              </w:rPr>
              <w:t>5575000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B8B89D3" w14:textId="77777777" w:rsidR="00353289" w:rsidRPr="00353289" w:rsidRDefault="00353289" w:rsidP="00FD7C5A">
            <w:pPr>
              <w:jc w:val="center"/>
              <w:rPr>
                <w:noProof/>
                <w:lang w:val="en-US"/>
              </w:rPr>
            </w:pPr>
            <w:r w:rsidRPr="00353289">
              <w:rPr>
                <w:noProof/>
                <w:lang w:val="en-US"/>
              </w:rPr>
              <w:t>130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3332FC7" w14:textId="77777777" w:rsidR="00353289" w:rsidRPr="00353289" w:rsidRDefault="00353289" w:rsidP="00FD7C5A">
            <w:pPr>
              <w:jc w:val="center"/>
              <w:rPr>
                <w:noProof/>
                <w:lang w:val="en-US"/>
              </w:rPr>
            </w:pPr>
            <w:r w:rsidRPr="00353289">
              <w:rPr>
                <w:noProof/>
                <w:lang w:val="en-US"/>
              </w:rPr>
              <w:t>366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BCD41E" w14:textId="77777777" w:rsidR="00353289" w:rsidRPr="00353289" w:rsidRDefault="00353289" w:rsidP="00FD7C5A">
            <w:pPr>
              <w:jc w:val="center"/>
              <w:rPr>
                <w:noProof/>
                <w:lang w:val="en-US"/>
              </w:rPr>
            </w:pPr>
            <w:r w:rsidRPr="00353289">
              <w:rPr>
                <w:noProof/>
                <w:lang w:val="en-US"/>
              </w:rPr>
              <w:t>1171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02228E4" w14:textId="77777777" w:rsidR="00353289" w:rsidRPr="00353289" w:rsidRDefault="00353289" w:rsidP="00FD7C5A">
            <w:pPr>
              <w:jc w:val="center"/>
              <w:rPr>
                <w:noProof/>
                <w:lang w:val="en-US"/>
              </w:rPr>
            </w:pPr>
            <w:r w:rsidRPr="00353289">
              <w:rPr>
                <w:noProof/>
                <w:lang w:val="en-US"/>
              </w:rPr>
              <w:t>2308</w:t>
            </w:r>
          </w:p>
        </w:tc>
      </w:tr>
      <w:tr w:rsidR="00353289" w:rsidRPr="00353289" w14:paraId="54866CD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AF3A9EE" w14:textId="77777777" w:rsidR="00353289" w:rsidRPr="00353289" w:rsidRDefault="00353289" w:rsidP="00FD7C5A">
            <w:pPr>
              <w:jc w:val="center"/>
              <w:rPr>
                <w:noProof/>
                <w:lang w:val="en-US"/>
              </w:rPr>
            </w:pPr>
            <w:r w:rsidRPr="00353289">
              <w:rPr>
                <w:noProof/>
                <w:lang w:val="en-US"/>
              </w:rPr>
              <w:t>5600000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CAE6FA" w14:textId="77777777" w:rsidR="00353289" w:rsidRPr="00353289" w:rsidRDefault="00353289" w:rsidP="00FD7C5A">
            <w:pPr>
              <w:jc w:val="center"/>
              <w:rPr>
                <w:noProof/>
                <w:lang w:val="en-US"/>
              </w:rPr>
            </w:pPr>
            <w:r w:rsidRPr="00353289">
              <w:rPr>
                <w:noProof/>
                <w:lang w:val="en-US"/>
              </w:rPr>
              <w:t>131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30BE4A7" w14:textId="77777777" w:rsidR="00353289" w:rsidRPr="00353289" w:rsidRDefault="00353289" w:rsidP="00FD7C5A">
            <w:pPr>
              <w:jc w:val="center"/>
              <w:rPr>
                <w:noProof/>
                <w:lang w:val="en-US"/>
              </w:rPr>
            </w:pPr>
            <w:r w:rsidRPr="00353289">
              <w:rPr>
                <w:noProof/>
                <w:lang w:val="en-US"/>
              </w:rPr>
              <w:t>367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4FC0B9" w14:textId="77777777" w:rsidR="00353289" w:rsidRPr="00353289" w:rsidRDefault="00353289" w:rsidP="00FD7C5A">
            <w:pPr>
              <w:jc w:val="center"/>
              <w:rPr>
                <w:noProof/>
                <w:lang w:val="en-US"/>
              </w:rPr>
            </w:pPr>
            <w:r w:rsidRPr="00353289">
              <w:rPr>
                <w:noProof/>
                <w:lang w:val="en-US"/>
              </w:rPr>
              <w:t>1176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0A13BF8" w14:textId="77777777" w:rsidR="00353289" w:rsidRPr="00353289" w:rsidRDefault="00353289" w:rsidP="00FD7C5A">
            <w:pPr>
              <w:jc w:val="center"/>
              <w:rPr>
                <w:noProof/>
                <w:lang w:val="en-US"/>
              </w:rPr>
            </w:pPr>
            <w:r w:rsidRPr="00353289">
              <w:rPr>
                <w:noProof/>
                <w:lang w:val="en-US"/>
              </w:rPr>
              <w:t>2318</w:t>
            </w:r>
          </w:p>
        </w:tc>
      </w:tr>
      <w:tr w:rsidR="00353289" w:rsidRPr="00353289" w14:paraId="51370EF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40B36F9" w14:textId="77777777" w:rsidR="00353289" w:rsidRPr="00353289" w:rsidRDefault="00353289" w:rsidP="00FD7C5A">
            <w:pPr>
              <w:jc w:val="center"/>
              <w:rPr>
                <w:noProof/>
                <w:lang w:val="en-US"/>
              </w:rPr>
            </w:pPr>
            <w:r w:rsidRPr="00353289">
              <w:rPr>
                <w:noProof/>
                <w:lang w:val="en-US"/>
              </w:rPr>
              <w:t>5625000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48BC61" w14:textId="77777777" w:rsidR="00353289" w:rsidRPr="00353289" w:rsidRDefault="00353289" w:rsidP="00FD7C5A">
            <w:pPr>
              <w:jc w:val="center"/>
              <w:rPr>
                <w:noProof/>
                <w:lang w:val="en-US"/>
              </w:rPr>
            </w:pPr>
            <w:r w:rsidRPr="00353289">
              <w:rPr>
                <w:noProof/>
                <w:lang w:val="en-US"/>
              </w:rPr>
              <w:t>131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6FD1D7" w14:textId="77777777" w:rsidR="00353289" w:rsidRPr="00353289" w:rsidRDefault="00353289" w:rsidP="00FD7C5A">
            <w:pPr>
              <w:jc w:val="center"/>
              <w:rPr>
                <w:noProof/>
                <w:lang w:val="en-US"/>
              </w:rPr>
            </w:pPr>
            <w:r w:rsidRPr="00353289">
              <w:rPr>
                <w:noProof/>
                <w:lang w:val="en-US"/>
              </w:rPr>
              <w:t>369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D22801" w14:textId="77777777" w:rsidR="00353289" w:rsidRPr="00353289" w:rsidRDefault="00353289" w:rsidP="00FD7C5A">
            <w:pPr>
              <w:jc w:val="center"/>
              <w:rPr>
                <w:noProof/>
                <w:lang w:val="en-US"/>
              </w:rPr>
            </w:pPr>
            <w:r w:rsidRPr="00353289">
              <w:rPr>
                <w:noProof/>
                <w:lang w:val="en-US"/>
              </w:rPr>
              <w:t>1181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5594B7" w14:textId="77777777" w:rsidR="00353289" w:rsidRPr="00353289" w:rsidRDefault="00353289" w:rsidP="00FD7C5A">
            <w:pPr>
              <w:jc w:val="center"/>
              <w:rPr>
                <w:noProof/>
                <w:lang w:val="en-US"/>
              </w:rPr>
            </w:pPr>
            <w:r w:rsidRPr="00353289">
              <w:rPr>
                <w:noProof/>
                <w:lang w:val="en-US"/>
              </w:rPr>
              <w:t>2329</w:t>
            </w:r>
          </w:p>
        </w:tc>
      </w:tr>
      <w:tr w:rsidR="00353289" w:rsidRPr="00353289" w14:paraId="563633D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845F571" w14:textId="77777777" w:rsidR="00353289" w:rsidRPr="00353289" w:rsidRDefault="00353289" w:rsidP="00FD7C5A">
            <w:pPr>
              <w:jc w:val="center"/>
              <w:rPr>
                <w:noProof/>
                <w:lang w:val="en-US"/>
              </w:rPr>
            </w:pPr>
            <w:r w:rsidRPr="00353289">
              <w:rPr>
                <w:noProof/>
                <w:lang w:val="en-US"/>
              </w:rPr>
              <w:t>5650000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EE5D67A" w14:textId="77777777" w:rsidR="00353289" w:rsidRPr="00353289" w:rsidRDefault="00353289" w:rsidP="00FD7C5A">
            <w:pPr>
              <w:jc w:val="center"/>
              <w:rPr>
                <w:noProof/>
                <w:lang w:val="en-US"/>
              </w:rPr>
            </w:pPr>
            <w:r w:rsidRPr="00353289">
              <w:rPr>
                <w:noProof/>
                <w:lang w:val="en-US"/>
              </w:rPr>
              <w:t>132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261EBC7" w14:textId="77777777" w:rsidR="00353289" w:rsidRPr="00353289" w:rsidRDefault="00353289" w:rsidP="00FD7C5A">
            <w:pPr>
              <w:jc w:val="center"/>
              <w:rPr>
                <w:noProof/>
                <w:lang w:val="en-US"/>
              </w:rPr>
            </w:pPr>
            <w:r w:rsidRPr="00353289">
              <w:rPr>
                <w:noProof/>
                <w:lang w:val="en-US"/>
              </w:rPr>
              <w:t>371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19EE285" w14:textId="77777777" w:rsidR="00353289" w:rsidRPr="00353289" w:rsidRDefault="00353289" w:rsidP="00FD7C5A">
            <w:pPr>
              <w:jc w:val="center"/>
              <w:rPr>
                <w:noProof/>
                <w:lang w:val="en-US"/>
              </w:rPr>
            </w:pPr>
            <w:r w:rsidRPr="00353289">
              <w:rPr>
                <w:noProof/>
                <w:lang w:val="en-US"/>
              </w:rPr>
              <w:t>1186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764EF1E" w14:textId="77777777" w:rsidR="00353289" w:rsidRPr="00353289" w:rsidRDefault="00353289" w:rsidP="00FD7C5A">
            <w:pPr>
              <w:jc w:val="center"/>
              <w:rPr>
                <w:noProof/>
                <w:lang w:val="en-US"/>
              </w:rPr>
            </w:pPr>
            <w:r w:rsidRPr="00353289">
              <w:rPr>
                <w:noProof/>
                <w:lang w:val="en-US"/>
              </w:rPr>
              <w:t>2339</w:t>
            </w:r>
          </w:p>
        </w:tc>
      </w:tr>
      <w:tr w:rsidR="00353289" w:rsidRPr="00353289" w14:paraId="5FE53E9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86F355D" w14:textId="77777777" w:rsidR="00353289" w:rsidRPr="00353289" w:rsidRDefault="00353289" w:rsidP="00FD7C5A">
            <w:pPr>
              <w:jc w:val="center"/>
              <w:rPr>
                <w:noProof/>
                <w:lang w:val="en-US"/>
              </w:rPr>
            </w:pPr>
            <w:r w:rsidRPr="00353289">
              <w:rPr>
                <w:noProof/>
                <w:lang w:val="en-US"/>
              </w:rPr>
              <w:t>5675000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D5F1975" w14:textId="77777777" w:rsidR="00353289" w:rsidRPr="00353289" w:rsidRDefault="00353289" w:rsidP="00FD7C5A">
            <w:pPr>
              <w:jc w:val="center"/>
              <w:rPr>
                <w:noProof/>
                <w:lang w:val="en-US"/>
              </w:rPr>
            </w:pPr>
            <w:r w:rsidRPr="00353289">
              <w:rPr>
                <w:noProof/>
                <w:lang w:val="en-US"/>
              </w:rPr>
              <w:t>132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609444" w14:textId="77777777" w:rsidR="00353289" w:rsidRPr="00353289" w:rsidRDefault="00353289" w:rsidP="00FD7C5A">
            <w:pPr>
              <w:jc w:val="center"/>
              <w:rPr>
                <w:noProof/>
                <w:lang w:val="en-US"/>
              </w:rPr>
            </w:pPr>
            <w:r w:rsidRPr="00353289">
              <w:rPr>
                <w:noProof/>
                <w:lang w:val="en-US"/>
              </w:rPr>
              <w:t>372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824CAB9" w14:textId="77777777" w:rsidR="00353289" w:rsidRPr="00353289" w:rsidRDefault="00353289" w:rsidP="00FD7C5A">
            <w:pPr>
              <w:jc w:val="center"/>
              <w:rPr>
                <w:noProof/>
                <w:lang w:val="en-US"/>
              </w:rPr>
            </w:pPr>
            <w:r w:rsidRPr="00353289">
              <w:rPr>
                <w:noProof/>
                <w:lang w:val="en-US"/>
              </w:rPr>
              <w:t>1191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681E2C4" w14:textId="77777777" w:rsidR="00353289" w:rsidRPr="00353289" w:rsidRDefault="00353289" w:rsidP="00FD7C5A">
            <w:pPr>
              <w:jc w:val="center"/>
              <w:rPr>
                <w:noProof/>
                <w:lang w:val="en-US"/>
              </w:rPr>
            </w:pPr>
            <w:r w:rsidRPr="00353289">
              <w:rPr>
                <w:noProof/>
                <w:lang w:val="en-US"/>
              </w:rPr>
              <w:t>2349</w:t>
            </w:r>
          </w:p>
        </w:tc>
      </w:tr>
      <w:tr w:rsidR="00353289" w:rsidRPr="00353289" w14:paraId="07B9A27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89EE1F9" w14:textId="77777777" w:rsidR="00353289" w:rsidRPr="00353289" w:rsidRDefault="00353289" w:rsidP="00FD7C5A">
            <w:pPr>
              <w:jc w:val="center"/>
              <w:rPr>
                <w:noProof/>
                <w:lang w:val="en-US"/>
              </w:rPr>
            </w:pPr>
            <w:r w:rsidRPr="00353289">
              <w:rPr>
                <w:noProof/>
                <w:lang w:val="en-US"/>
              </w:rPr>
              <w:t>5700000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4FF35D" w14:textId="77777777" w:rsidR="00353289" w:rsidRPr="00353289" w:rsidRDefault="00353289" w:rsidP="00FD7C5A">
            <w:pPr>
              <w:jc w:val="center"/>
              <w:rPr>
                <w:noProof/>
                <w:lang w:val="en-US"/>
              </w:rPr>
            </w:pPr>
            <w:r w:rsidRPr="00353289">
              <w:rPr>
                <w:noProof/>
                <w:lang w:val="en-US"/>
              </w:rPr>
              <w:t>133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037EB76" w14:textId="77777777" w:rsidR="00353289" w:rsidRPr="00353289" w:rsidRDefault="00353289" w:rsidP="00FD7C5A">
            <w:pPr>
              <w:jc w:val="center"/>
              <w:rPr>
                <w:noProof/>
                <w:lang w:val="en-US"/>
              </w:rPr>
            </w:pPr>
            <w:r w:rsidRPr="00353289">
              <w:rPr>
                <w:noProof/>
                <w:lang w:val="en-US"/>
              </w:rPr>
              <w:t>374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C50DBF3" w14:textId="77777777" w:rsidR="00353289" w:rsidRPr="00353289" w:rsidRDefault="00353289" w:rsidP="00FD7C5A">
            <w:pPr>
              <w:jc w:val="center"/>
              <w:rPr>
                <w:noProof/>
                <w:lang w:val="en-US"/>
              </w:rPr>
            </w:pPr>
            <w:r w:rsidRPr="00353289">
              <w:rPr>
                <w:noProof/>
                <w:lang w:val="en-US"/>
              </w:rPr>
              <w:t>1197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12A7BC" w14:textId="77777777" w:rsidR="00353289" w:rsidRPr="00353289" w:rsidRDefault="00353289" w:rsidP="00FD7C5A">
            <w:pPr>
              <w:jc w:val="center"/>
              <w:rPr>
                <w:noProof/>
                <w:lang w:val="en-US"/>
              </w:rPr>
            </w:pPr>
            <w:r w:rsidRPr="00353289">
              <w:rPr>
                <w:noProof/>
                <w:lang w:val="en-US"/>
              </w:rPr>
              <w:t>2359</w:t>
            </w:r>
          </w:p>
        </w:tc>
      </w:tr>
      <w:tr w:rsidR="00353289" w:rsidRPr="00353289" w14:paraId="7F79F69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799F6BB" w14:textId="77777777" w:rsidR="00353289" w:rsidRPr="00353289" w:rsidRDefault="00353289" w:rsidP="00FD7C5A">
            <w:pPr>
              <w:jc w:val="center"/>
              <w:rPr>
                <w:noProof/>
                <w:lang w:val="en-US"/>
              </w:rPr>
            </w:pPr>
            <w:r w:rsidRPr="00353289">
              <w:rPr>
                <w:noProof/>
                <w:lang w:val="en-US"/>
              </w:rPr>
              <w:t>5725000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9B65C8" w14:textId="77777777" w:rsidR="00353289" w:rsidRPr="00353289" w:rsidRDefault="00353289" w:rsidP="00FD7C5A">
            <w:pPr>
              <w:jc w:val="center"/>
              <w:rPr>
                <w:noProof/>
                <w:lang w:val="en-US"/>
              </w:rPr>
            </w:pPr>
            <w:r w:rsidRPr="00353289">
              <w:rPr>
                <w:noProof/>
                <w:lang w:val="en-US"/>
              </w:rPr>
              <w:t>133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C9CA19E" w14:textId="77777777" w:rsidR="00353289" w:rsidRPr="00353289" w:rsidRDefault="00353289" w:rsidP="00FD7C5A">
            <w:pPr>
              <w:jc w:val="center"/>
              <w:rPr>
                <w:noProof/>
                <w:lang w:val="en-US"/>
              </w:rPr>
            </w:pPr>
            <w:r w:rsidRPr="00353289">
              <w:rPr>
                <w:noProof/>
                <w:lang w:val="en-US"/>
              </w:rPr>
              <w:t>375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FF0FCD3" w14:textId="77777777" w:rsidR="00353289" w:rsidRPr="00353289" w:rsidRDefault="00353289" w:rsidP="00FD7C5A">
            <w:pPr>
              <w:jc w:val="center"/>
              <w:rPr>
                <w:noProof/>
                <w:lang w:val="en-US"/>
              </w:rPr>
            </w:pPr>
            <w:r w:rsidRPr="00353289">
              <w:rPr>
                <w:noProof/>
                <w:lang w:val="en-US"/>
              </w:rPr>
              <w:t>1202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B1FD6A3" w14:textId="77777777" w:rsidR="00353289" w:rsidRPr="00353289" w:rsidRDefault="00353289" w:rsidP="00FD7C5A">
            <w:pPr>
              <w:jc w:val="center"/>
              <w:rPr>
                <w:noProof/>
                <w:lang w:val="en-US"/>
              </w:rPr>
            </w:pPr>
            <w:r w:rsidRPr="00353289">
              <w:rPr>
                <w:noProof/>
                <w:lang w:val="en-US"/>
              </w:rPr>
              <w:t>2369</w:t>
            </w:r>
          </w:p>
        </w:tc>
      </w:tr>
      <w:tr w:rsidR="00353289" w:rsidRPr="00353289" w14:paraId="471DC00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4F5F4B9" w14:textId="77777777" w:rsidR="00353289" w:rsidRPr="00353289" w:rsidRDefault="00353289" w:rsidP="00FD7C5A">
            <w:pPr>
              <w:jc w:val="center"/>
              <w:rPr>
                <w:noProof/>
                <w:lang w:val="en-US"/>
              </w:rPr>
            </w:pPr>
            <w:r w:rsidRPr="00353289">
              <w:rPr>
                <w:noProof/>
                <w:lang w:val="en-US"/>
              </w:rPr>
              <w:t>5750000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BA060A" w14:textId="77777777" w:rsidR="00353289" w:rsidRPr="00353289" w:rsidRDefault="00353289" w:rsidP="00FD7C5A">
            <w:pPr>
              <w:jc w:val="center"/>
              <w:rPr>
                <w:noProof/>
                <w:lang w:val="en-US"/>
              </w:rPr>
            </w:pPr>
            <w:r w:rsidRPr="00353289">
              <w:rPr>
                <w:noProof/>
                <w:lang w:val="en-US"/>
              </w:rPr>
              <w:t>134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86AD9B" w14:textId="77777777" w:rsidR="00353289" w:rsidRPr="00353289" w:rsidRDefault="00353289" w:rsidP="00FD7C5A">
            <w:pPr>
              <w:jc w:val="center"/>
              <w:rPr>
                <w:noProof/>
                <w:lang w:val="en-US"/>
              </w:rPr>
            </w:pPr>
            <w:r w:rsidRPr="00353289">
              <w:rPr>
                <w:noProof/>
                <w:lang w:val="en-US"/>
              </w:rPr>
              <w:t>377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2BF1CCE" w14:textId="77777777" w:rsidR="00353289" w:rsidRPr="00353289" w:rsidRDefault="00353289" w:rsidP="00FD7C5A">
            <w:pPr>
              <w:jc w:val="center"/>
              <w:rPr>
                <w:noProof/>
                <w:lang w:val="en-US"/>
              </w:rPr>
            </w:pPr>
            <w:r w:rsidRPr="00353289">
              <w:rPr>
                <w:noProof/>
                <w:lang w:val="en-US"/>
              </w:rPr>
              <w:t>1207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C0CA4C" w14:textId="77777777" w:rsidR="00353289" w:rsidRPr="00353289" w:rsidRDefault="00353289" w:rsidP="00FD7C5A">
            <w:pPr>
              <w:jc w:val="center"/>
              <w:rPr>
                <w:noProof/>
                <w:lang w:val="en-US"/>
              </w:rPr>
            </w:pPr>
            <w:r w:rsidRPr="00353289">
              <w:rPr>
                <w:noProof/>
                <w:lang w:val="en-US"/>
              </w:rPr>
              <w:t>2379</w:t>
            </w:r>
          </w:p>
        </w:tc>
      </w:tr>
      <w:tr w:rsidR="00353289" w:rsidRPr="00353289" w14:paraId="4E468DA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B5D3831" w14:textId="77777777" w:rsidR="00353289" w:rsidRPr="00353289" w:rsidRDefault="00353289" w:rsidP="00FD7C5A">
            <w:pPr>
              <w:jc w:val="center"/>
              <w:rPr>
                <w:noProof/>
                <w:lang w:val="en-US"/>
              </w:rPr>
            </w:pPr>
            <w:r w:rsidRPr="00353289">
              <w:rPr>
                <w:noProof/>
                <w:lang w:val="en-US"/>
              </w:rPr>
              <w:t>5775000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41939B" w14:textId="77777777" w:rsidR="00353289" w:rsidRPr="00353289" w:rsidRDefault="00353289" w:rsidP="00FD7C5A">
            <w:pPr>
              <w:jc w:val="center"/>
              <w:rPr>
                <w:noProof/>
                <w:lang w:val="en-US"/>
              </w:rPr>
            </w:pPr>
            <w:r w:rsidRPr="00353289">
              <w:rPr>
                <w:noProof/>
                <w:lang w:val="en-US"/>
              </w:rPr>
              <w:t>134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8C8790D" w14:textId="77777777" w:rsidR="00353289" w:rsidRPr="00353289" w:rsidRDefault="00353289" w:rsidP="00FD7C5A">
            <w:pPr>
              <w:jc w:val="center"/>
              <w:rPr>
                <w:noProof/>
                <w:lang w:val="en-US"/>
              </w:rPr>
            </w:pPr>
            <w:r w:rsidRPr="00353289">
              <w:rPr>
                <w:noProof/>
                <w:lang w:val="en-US"/>
              </w:rPr>
              <w:t>378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DD8B619" w14:textId="77777777" w:rsidR="00353289" w:rsidRPr="00353289" w:rsidRDefault="00353289" w:rsidP="00FD7C5A">
            <w:pPr>
              <w:jc w:val="center"/>
              <w:rPr>
                <w:noProof/>
                <w:lang w:val="en-US"/>
              </w:rPr>
            </w:pPr>
            <w:r w:rsidRPr="00353289">
              <w:rPr>
                <w:noProof/>
                <w:lang w:val="en-US"/>
              </w:rPr>
              <w:t>1212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CEB6C6" w14:textId="77777777" w:rsidR="00353289" w:rsidRPr="00353289" w:rsidRDefault="00353289" w:rsidP="00FD7C5A">
            <w:pPr>
              <w:jc w:val="center"/>
              <w:rPr>
                <w:noProof/>
                <w:lang w:val="en-US"/>
              </w:rPr>
            </w:pPr>
            <w:r w:rsidRPr="00353289">
              <w:rPr>
                <w:noProof/>
                <w:lang w:val="en-US"/>
              </w:rPr>
              <w:t>2390</w:t>
            </w:r>
          </w:p>
        </w:tc>
      </w:tr>
      <w:tr w:rsidR="00353289" w:rsidRPr="00353289" w14:paraId="7238A8E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3B59465" w14:textId="77777777" w:rsidR="00353289" w:rsidRPr="00353289" w:rsidRDefault="00353289" w:rsidP="00FD7C5A">
            <w:pPr>
              <w:jc w:val="center"/>
              <w:rPr>
                <w:noProof/>
                <w:lang w:val="en-US"/>
              </w:rPr>
            </w:pPr>
            <w:r w:rsidRPr="00353289">
              <w:rPr>
                <w:noProof/>
                <w:lang w:val="en-US"/>
              </w:rPr>
              <w:t>5800000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0A8DCD" w14:textId="77777777" w:rsidR="00353289" w:rsidRPr="00353289" w:rsidRDefault="00353289" w:rsidP="00FD7C5A">
            <w:pPr>
              <w:jc w:val="center"/>
              <w:rPr>
                <w:noProof/>
                <w:lang w:val="en-US"/>
              </w:rPr>
            </w:pPr>
            <w:r w:rsidRPr="00353289">
              <w:rPr>
                <w:noProof/>
                <w:lang w:val="en-US"/>
              </w:rPr>
              <w:t>135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EEEAA1" w14:textId="77777777" w:rsidR="00353289" w:rsidRPr="00353289" w:rsidRDefault="00353289" w:rsidP="00FD7C5A">
            <w:pPr>
              <w:jc w:val="center"/>
              <w:rPr>
                <w:noProof/>
                <w:lang w:val="en-US"/>
              </w:rPr>
            </w:pPr>
            <w:r w:rsidRPr="00353289">
              <w:rPr>
                <w:noProof/>
                <w:lang w:val="en-US"/>
              </w:rPr>
              <w:t>380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3AC17AE" w14:textId="77777777" w:rsidR="00353289" w:rsidRPr="00353289" w:rsidRDefault="00353289" w:rsidP="00FD7C5A">
            <w:pPr>
              <w:jc w:val="center"/>
              <w:rPr>
                <w:noProof/>
                <w:lang w:val="en-US"/>
              </w:rPr>
            </w:pPr>
            <w:r w:rsidRPr="00353289">
              <w:rPr>
                <w:noProof/>
                <w:lang w:val="en-US"/>
              </w:rPr>
              <w:t>1217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1524FC" w14:textId="77777777" w:rsidR="00353289" w:rsidRPr="00353289" w:rsidRDefault="00353289" w:rsidP="00FD7C5A">
            <w:pPr>
              <w:jc w:val="center"/>
              <w:rPr>
                <w:noProof/>
                <w:lang w:val="en-US"/>
              </w:rPr>
            </w:pPr>
            <w:r w:rsidRPr="00353289">
              <w:rPr>
                <w:noProof/>
                <w:lang w:val="en-US"/>
              </w:rPr>
              <w:t>2400</w:t>
            </w:r>
          </w:p>
        </w:tc>
      </w:tr>
      <w:tr w:rsidR="00353289" w:rsidRPr="00353289" w14:paraId="4F1B372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2B52341" w14:textId="77777777" w:rsidR="00353289" w:rsidRPr="00353289" w:rsidRDefault="00353289" w:rsidP="00FD7C5A">
            <w:pPr>
              <w:jc w:val="center"/>
              <w:rPr>
                <w:noProof/>
                <w:lang w:val="en-US"/>
              </w:rPr>
            </w:pPr>
            <w:r w:rsidRPr="00353289">
              <w:rPr>
                <w:noProof/>
                <w:lang w:val="en-US"/>
              </w:rPr>
              <w:t>5825000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A162D08" w14:textId="77777777" w:rsidR="00353289" w:rsidRPr="00353289" w:rsidRDefault="00353289" w:rsidP="00FD7C5A">
            <w:pPr>
              <w:jc w:val="center"/>
              <w:rPr>
                <w:noProof/>
                <w:lang w:val="en-US"/>
              </w:rPr>
            </w:pPr>
            <w:r w:rsidRPr="00353289">
              <w:rPr>
                <w:noProof/>
                <w:lang w:val="en-US"/>
              </w:rPr>
              <w:t>136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CA837F" w14:textId="77777777" w:rsidR="00353289" w:rsidRPr="00353289" w:rsidRDefault="00353289" w:rsidP="00FD7C5A">
            <w:pPr>
              <w:jc w:val="center"/>
              <w:rPr>
                <w:noProof/>
                <w:lang w:val="en-US"/>
              </w:rPr>
            </w:pPr>
            <w:r w:rsidRPr="00353289">
              <w:rPr>
                <w:noProof/>
                <w:lang w:val="en-US"/>
              </w:rPr>
              <w:t>381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72365CB" w14:textId="77777777" w:rsidR="00353289" w:rsidRPr="00353289" w:rsidRDefault="00353289" w:rsidP="00FD7C5A">
            <w:pPr>
              <w:jc w:val="center"/>
              <w:rPr>
                <w:noProof/>
                <w:lang w:val="en-US"/>
              </w:rPr>
            </w:pPr>
            <w:r w:rsidRPr="00353289">
              <w:rPr>
                <w:noProof/>
                <w:lang w:val="en-US"/>
              </w:rPr>
              <w:t>1222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05019B" w14:textId="77777777" w:rsidR="00353289" w:rsidRPr="00353289" w:rsidRDefault="00353289" w:rsidP="00FD7C5A">
            <w:pPr>
              <w:jc w:val="center"/>
              <w:rPr>
                <w:noProof/>
                <w:lang w:val="en-US"/>
              </w:rPr>
            </w:pPr>
            <w:r w:rsidRPr="00353289">
              <w:rPr>
                <w:noProof/>
                <w:lang w:val="en-US"/>
              </w:rPr>
              <w:t>2410</w:t>
            </w:r>
          </w:p>
        </w:tc>
      </w:tr>
      <w:tr w:rsidR="00353289" w:rsidRPr="00353289" w14:paraId="7DFDD15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21FB493" w14:textId="77777777" w:rsidR="00353289" w:rsidRPr="00353289" w:rsidRDefault="00353289" w:rsidP="00FD7C5A">
            <w:pPr>
              <w:jc w:val="center"/>
              <w:rPr>
                <w:noProof/>
                <w:lang w:val="en-US"/>
              </w:rPr>
            </w:pPr>
            <w:r w:rsidRPr="00353289">
              <w:rPr>
                <w:noProof/>
                <w:lang w:val="en-US"/>
              </w:rPr>
              <w:t>5850000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5F4A55" w14:textId="77777777" w:rsidR="00353289" w:rsidRPr="00353289" w:rsidRDefault="00353289" w:rsidP="00FD7C5A">
            <w:pPr>
              <w:jc w:val="center"/>
              <w:rPr>
                <w:noProof/>
                <w:lang w:val="en-US"/>
              </w:rPr>
            </w:pPr>
            <w:r w:rsidRPr="00353289">
              <w:rPr>
                <w:noProof/>
                <w:lang w:val="en-US"/>
              </w:rPr>
              <w:t>136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3B3A466" w14:textId="77777777" w:rsidR="00353289" w:rsidRPr="00353289" w:rsidRDefault="00353289" w:rsidP="00FD7C5A">
            <w:pPr>
              <w:jc w:val="center"/>
              <w:rPr>
                <w:noProof/>
                <w:lang w:val="en-US"/>
              </w:rPr>
            </w:pPr>
            <w:r w:rsidRPr="00353289">
              <w:rPr>
                <w:noProof/>
                <w:lang w:val="en-US"/>
              </w:rPr>
              <w:t>383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DB6D144" w14:textId="77777777" w:rsidR="00353289" w:rsidRPr="00353289" w:rsidRDefault="00353289" w:rsidP="00FD7C5A">
            <w:pPr>
              <w:jc w:val="center"/>
              <w:rPr>
                <w:noProof/>
                <w:lang w:val="en-US"/>
              </w:rPr>
            </w:pPr>
            <w:r w:rsidRPr="00353289">
              <w:rPr>
                <w:noProof/>
                <w:lang w:val="en-US"/>
              </w:rPr>
              <w:t>1227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9871357" w14:textId="77777777" w:rsidR="00353289" w:rsidRPr="00353289" w:rsidRDefault="00353289" w:rsidP="00FD7C5A">
            <w:pPr>
              <w:jc w:val="center"/>
              <w:rPr>
                <w:noProof/>
                <w:lang w:val="en-US"/>
              </w:rPr>
            </w:pPr>
            <w:r w:rsidRPr="00353289">
              <w:rPr>
                <w:noProof/>
                <w:lang w:val="en-US"/>
              </w:rPr>
              <w:t>2420</w:t>
            </w:r>
          </w:p>
        </w:tc>
      </w:tr>
      <w:tr w:rsidR="00353289" w:rsidRPr="00353289" w14:paraId="7C0C0A3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D54BD31" w14:textId="77777777" w:rsidR="00353289" w:rsidRPr="00353289" w:rsidRDefault="00353289" w:rsidP="00FD7C5A">
            <w:pPr>
              <w:jc w:val="center"/>
              <w:rPr>
                <w:noProof/>
                <w:lang w:val="en-US"/>
              </w:rPr>
            </w:pPr>
            <w:r w:rsidRPr="00353289">
              <w:rPr>
                <w:noProof/>
                <w:lang w:val="en-US"/>
              </w:rPr>
              <w:t>5875000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6EAB87A" w14:textId="77777777" w:rsidR="00353289" w:rsidRPr="00353289" w:rsidRDefault="00353289" w:rsidP="00FD7C5A">
            <w:pPr>
              <w:jc w:val="center"/>
              <w:rPr>
                <w:noProof/>
                <w:lang w:val="en-US"/>
              </w:rPr>
            </w:pPr>
            <w:r w:rsidRPr="00353289">
              <w:rPr>
                <w:noProof/>
                <w:lang w:val="en-US"/>
              </w:rPr>
              <w:t>137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B3D238" w14:textId="77777777" w:rsidR="00353289" w:rsidRPr="00353289" w:rsidRDefault="00353289" w:rsidP="00FD7C5A">
            <w:pPr>
              <w:jc w:val="center"/>
              <w:rPr>
                <w:noProof/>
                <w:lang w:val="en-US"/>
              </w:rPr>
            </w:pPr>
            <w:r w:rsidRPr="00353289">
              <w:rPr>
                <w:noProof/>
                <w:lang w:val="en-US"/>
              </w:rPr>
              <w:t>385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E94AD80" w14:textId="77777777" w:rsidR="00353289" w:rsidRPr="00353289" w:rsidRDefault="00353289" w:rsidP="00FD7C5A">
            <w:pPr>
              <w:jc w:val="center"/>
              <w:rPr>
                <w:noProof/>
                <w:lang w:val="en-US"/>
              </w:rPr>
            </w:pPr>
            <w:r w:rsidRPr="00353289">
              <w:rPr>
                <w:noProof/>
                <w:lang w:val="en-US"/>
              </w:rPr>
              <w:t>1232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8D0C46A" w14:textId="77777777" w:rsidR="00353289" w:rsidRPr="00353289" w:rsidRDefault="00353289" w:rsidP="00FD7C5A">
            <w:pPr>
              <w:jc w:val="center"/>
              <w:rPr>
                <w:noProof/>
                <w:lang w:val="en-US"/>
              </w:rPr>
            </w:pPr>
            <w:r w:rsidRPr="00353289">
              <w:rPr>
                <w:noProof/>
                <w:lang w:val="en-US"/>
              </w:rPr>
              <w:t>2430</w:t>
            </w:r>
          </w:p>
        </w:tc>
      </w:tr>
      <w:tr w:rsidR="00353289" w:rsidRPr="00353289" w14:paraId="2F66EDC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4F00B62" w14:textId="77777777" w:rsidR="00353289" w:rsidRPr="00353289" w:rsidRDefault="00353289" w:rsidP="00FD7C5A">
            <w:pPr>
              <w:jc w:val="center"/>
              <w:rPr>
                <w:noProof/>
                <w:lang w:val="en-US"/>
              </w:rPr>
            </w:pPr>
            <w:r w:rsidRPr="00353289">
              <w:rPr>
                <w:noProof/>
                <w:lang w:val="en-US"/>
              </w:rPr>
              <w:t>5900000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F1AC1B" w14:textId="77777777" w:rsidR="00353289" w:rsidRPr="00353289" w:rsidRDefault="00353289" w:rsidP="00FD7C5A">
            <w:pPr>
              <w:jc w:val="center"/>
              <w:rPr>
                <w:noProof/>
                <w:lang w:val="en-US"/>
              </w:rPr>
            </w:pPr>
            <w:r w:rsidRPr="00353289">
              <w:rPr>
                <w:noProof/>
                <w:lang w:val="en-US"/>
              </w:rPr>
              <w:t>137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D646B3D" w14:textId="77777777" w:rsidR="00353289" w:rsidRPr="00353289" w:rsidRDefault="00353289" w:rsidP="00FD7C5A">
            <w:pPr>
              <w:jc w:val="center"/>
              <w:rPr>
                <w:noProof/>
                <w:lang w:val="en-US"/>
              </w:rPr>
            </w:pPr>
            <w:r w:rsidRPr="00353289">
              <w:rPr>
                <w:noProof/>
                <w:lang w:val="en-US"/>
              </w:rPr>
              <w:t>386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072DE6D" w14:textId="77777777" w:rsidR="00353289" w:rsidRPr="00353289" w:rsidRDefault="00353289" w:rsidP="00FD7C5A">
            <w:pPr>
              <w:jc w:val="center"/>
              <w:rPr>
                <w:noProof/>
                <w:lang w:val="en-US"/>
              </w:rPr>
            </w:pPr>
            <w:r w:rsidRPr="00353289">
              <w:rPr>
                <w:noProof/>
                <w:lang w:val="en-US"/>
              </w:rPr>
              <w:t>1237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CBB836" w14:textId="77777777" w:rsidR="00353289" w:rsidRPr="00353289" w:rsidRDefault="00353289" w:rsidP="00FD7C5A">
            <w:pPr>
              <w:jc w:val="center"/>
              <w:rPr>
                <w:noProof/>
                <w:lang w:val="en-US"/>
              </w:rPr>
            </w:pPr>
            <w:r w:rsidRPr="00353289">
              <w:rPr>
                <w:noProof/>
                <w:lang w:val="en-US"/>
              </w:rPr>
              <w:t>2440</w:t>
            </w:r>
          </w:p>
        </w:tc>
      </w:tr>
      <w:tr w:rsidR="00353289" w:rsidRPr="00353289" w14:paraId="52EB397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ABD8075" w14:textId="77777777" w:rsidR="00353289" w:rsidRPr="00353289" w:rsidRDefault="00353289" w:rsidP="00FD7C5A">
            <w:pPr>
              <w:jc w:val="center"/>
              <w:rPr>
                <w:noProof/>
                <w:lang w:val="en-US"/>
              </w:rPr>
            </w:pPr>
            <w:r w:rsidRPr="00353289">
              <w:rPr>
                <w:noProof/>
                <w:lang w:val="en-US"/>
              </w:rPr>
              <w:t>5925000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2F5B7B5" w14:textId="77777777" w:rsidR="00353289" w:rsidRPr="00353289" w:rsidRDefault="00353289" w:rsidP="00FD7C5A">
            <w:pPr>
              <w:jc w:val="center"/>
              <w:rPr>
                <w:noProof/>
                <w:lang w:val="en-US"/>
              </w:rPr>
            </w:pPr>
            <w:r w:rsidRPr="00353289">
              <w:rPr>
                <w:noProof/>
                <w:lang w:val="en-US"/>
              </w:rPr>
              <w:t>138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795853A" w14:textId="77777777" w:rsidR="00353289" w:rsidRPr="00353289" w:rsidRDefault="00353289" w:rsidP="00FD7C5A">
            <w:pPr>
              <w:jc w:val="center"/>
              <w:rPr>
                <w:noProof/>
                <w:lang w:val="en-US"/>
              </w:rPr>
            </w:pPr>
            <w:r w:rsidRPr="00353289">
              <w:rPr>
                <w:noProof/>
                <w:lang w:val="en-US"/>
              </w:rPr>
              <w:t>388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E24E042" w14:textId="77777777" w:rsidR="00353289" w:rsidRPr="00353289" w:rsidRDefault="00353289" w:rsidP="00FD7C5A">
            <w:pPr>
              <w:jc w:val="center"/>
              <w:rPr>
                <w:noProof/>
                <w:lang w:val="en-US"/>
              </w:rPr>
            </w:pPr>
            <w:r w:rsidRPr="00353289">
              <w:rPr>
                <w:noProof/>
                <w:lang w:val="en-US"/>
              </w:rPr>
              <w:t>1243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BC03D2" w14:textId="77777777" w:rsidR="00353289" w:rsidRPr="00353289" w:rsidRDefault="00353289" w:rsidP="00FD7C5A">
            <w:pPr>
              <w:jc w:val="center"/>
              <w:rPr>
                <w:noProof/>
                <w:lang w:val="en-US"/>
              </w:rPr>
            </w:pPr>
            <w:r w:rsidRPr="00353289">
              <w:rPr>
                <w:noProof/>
                <w:lang w:val="en-US"/>
              </w:rPr>
              <w:t>2451</w:t>
            </w:r>
          </w:p>
        </w:tc>
      </w:tr>
      <w:tr w:rsidR="00353289" w:rsidRPr="00353289" w14:paraId="2CD2BA3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508BAEA" w14:textId="77777777" w:rsidR="00353289" w:rsidRPr="00353289" w:rsidRDefault="00353289" w:rsidP="00FD7C5A">
            <w:pPr>
              <w:jc w:val="center"/>
              <w:rPr>
                <w:noProof/>
                <w:lang w:val="en-US"/>
              </w:rPr>
            </w:pPr>
            <w:r w:rsidRPr="00353289">
              <w:rPr>
                <w:noProof/>
                <w:lang w:val="en-US"/>
              </w:rPr>
              <w:t>5950000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F76252" w14:textId="77777777" w:rsidR="00353289" w:rsidRPr="00353289" w:rsidRDefault="00353289" w:rsidP="00FD7C5A">
            <w:pPr>
              <w:jc w:val="center"/>
              <w:rPr>
                <w:noProof/>
                <w:lang w:val="en-US"/>
              </w:rPr>
            </w:pPr>
            <w:r w:rsidRPr="00353289">
              <w:rPr>
                <w:noProof/>
                <w:lang w:val="en-US"/>
              </w:rPr>
              <w:t>138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F83D049" w14:textId="77777777" w:rsidR="00353289" w:rsidRPr="00353289" w:rsidRDefault="00353289" w:rsidP="00FD7C5A">
            <w:pPr>
              <w:jc w:val="center"/>
              <w:rPr>
                <w:noProof/>
                <w:lang w:val="en-US"/>
              </w:rPr>
            </w:pPr>
            <w:r w:rsidRPr="00353289">
              <w:rPr>
                <w:noProof/>
                <w:lang w:val="en-US"/>
              </w:rPr>
              <w:t>389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EDA5AF5" w14:textId="77777777" w:rsidR="00353289" w:rsidRPr="00353289" w:rsidRDefault="00353289" w:rsidP="00FD7C5A">
            <w:pPr>
              <w:jc w:val="center"/>
              <w:rPr>
                <w:noProof/>
                <w:lang w:val="en-US"/>
              </w:rPr>
            </w:pPr>
            <w:r w:rsidRPr="00353289">
              <w:rPr>
                <w:noProof/>
                <w:lang w:val="en-US"/>
              </w:rPr>
              <w:t>1248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9E04C0E" w14:textId="77777777" w:rsidR="00353289" w:rsidRPr="00353289" w:rsidRDefault="00353289" w:rsidP="00FD7C5A">
            <w:pPr>
              <w:jc w:val="center"/>
              <w:rPr>
                <w:noProof/>
                <w:lang w:val="en-US"/>
              </w:rPr>
            </w:pPr>
            <w:r w:rsidRPr="00353289">
              <w:rPr>
                <w:noProof/>
                <w:lang w:val="en-US"/>
              </w:rPr>
              <w:t>2461</w:t>
            </w:r>
          </w:p>
        </w:tc>
      </w:tr>
      <w:tr w:rsidR="00353289" w:rsidRPr="00353289" w14:paraId="6AEA696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B3F6118" w14:textId="77777777" w:rsidR="00353289" w:rsidRPr="00353289" w:rsidRDefault="00353289" w:rsidP="00FD7C5A">
            <w:pPr>
              <w:jc w:val="center"/>
              <w:rPr>
                <w:noProof/>
                <w:lang w:val="en-US"/>
              </w:rPr>
            </w:pPr>
            <w:r w:rsidRPr="00353289">
              <w:rPr>
                <w:noProof/>
                <w:lang w:val="en-US"/>
              </w:rPr>
              <w:t>5975000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7CB2A1" w14:textId="77777777" w:rsidR="00353289" w:rsidRPr="00353289" w:rsidRDefault="00353289" w:rsidP="00FD7C5A">
            <w:pPr>
              <w:jc w:val="center"/>
              <w:rPr>
                <w:noProof/>
                <w:lang w:val="en-US"/>
              </w:rPr>
            </w:pPr>
            <w:r w:rsidRPr="00353289">
              <w:rPr>
                <w:noProof/>
                <w:lang w:val="en-US"/>
              </w:rPr>
              <w:t>139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DDAD51" w14:textId="77777777" w:rsidR="00353289" w:rsidRPr="00353289" w:rsidRDefault="00353289" w:rsidP="00FD7C5A">
            <w:pPr>
              <w:jc w:val="center"/>
              <w:rPr>
                <w:noProof/>
                <w:lang w:val="en-US"/>
              </w:rPr>
            </w:pPr>
            <w:r w:rsidRPr="00353289">
              <w:rPr>
                <w:noProof/>
                <w:lang w:val="en-US"/>
              </w:rPr>
              <w:t>391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64EECAA" w14:textId="77777777" w:rsidR="00353289" w:rsidRPr="00353289" w:rsidRDefault="00353289" w:rsidP="00FD7C5A">
            <w:pPr>
              <w:jc w:val="center"/>
              <w:rPr>
                <w:noProof/>
                <w:lang w:val="en-US"/>
              </w:rPr>
            </w:pPr>
            <w:r w:rsidRPr="00353289">
              <w:rPr>
                <w:noProof/>
                <w:lang w:val="en-US"/>
              </w:rPr>
              <w:t>1253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DA39DB" w14:textId="77777777" w:rsidR="00353289" w:rsidRPr="00353289" w:rsidRDefault="00353289" w:rsidP="00FD7C5A">
            <w:pPr>
              <w:jc w:val="center"/>
              <w:rPr>
                <w:noProof/>
                <w:lang w:val="en-US"/>
              </w:rPr>
            </w:pPr>
            <w:r w:rsidRPr="00353289">
              <w:rPr>
                <w:noProof/>
                <w:lang w:val="en-US"/>
              </w:rPr>
              <w:t>2471</w:t>
            </w:r>
          </w:p>
        </w:tc>
      </w:tr>
      <w:tr w:rsidR="00353289" w:rsidRPr="00353289" w14:paraId="038FE76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DD9EB35" w14:textId="77777777" w:rsidR="00353289" w:rsidRPr="00353289" w:rsidRDefault="00353289" w:rsidP="00FD7C5A">
            <w:pPr>
              <w:jc w:val="center"/>
              <w:rPr>
                <w:noProof/>
                <w:lang w:val="en-US"/>
              </w:rPr>
            </w:pPr>
            <w:r w:rsidRPr="00353289">
              <w:rPr>
                <w:noProof/>
                <w:lang w:val="en-US"/>
              </w:rPr>
              <w:t>6000000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212DFD" w14:textId="77777777" w:rsidR="00353289" w:rsidRPr="00353289" w:rsidRDefault="00353289" w:rsidP="00FD7C5A">
            <w:pPr>
              <w:jc w:val="center"/>
              <w:rPr>
                <w:noProof/>
                <w:lang w:val="en-US"/>
              </w:rPr>
            </w:pPr>
            <w:r w:rsidRPr="00353289">
              <w:rPr>
                <w:noProof/>
                <w:lang w:val="en-US"/>
              </w:rPr>
              <w:t>139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EE25AA" w14:textId="77777777" w:rsidR="00353289" w:rsidRPr="00353289" w:rsidRDefault="00353289" w:rsidP="00FD7C5A">
            <w:pPr>
              <w:jc w:val="center"/>
              <w:rPr>
                <w:noProof/>
                <w:lang w:val="en-US"/>
              </w:rPr>
            </w:pPr>
            <w:r w:rsidRPr="00353289">
              <w:rPr>
                <w:noProof/>
                <w:lang w:val="en-US"/>
              </w:rPr>
              <w:t>392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E27D42E" w14:textId="77777777" w:rsidR="00353289" w:rsidRPr="00353289" w:rsidRDefault="00353289" w:rsidP="00FD7C5A">
            <w:pPr>
              <w:jc w:val="center"/>
              <w:rPr>
                <w:noProof/>
                <w:lang w:val="en-US"/>
              </w:rPr>
            </w:pPr>
            <w:r w:rsidRPr="00353289">
              <w:rPr>
                <w:noProof/>
                <w:lang w:val="en-US"/>
              </w:rPr>
              <w:t>1258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03D85A" w14:textId="77777777" w:rsidR="00353289" w:rsidRPr="00353289" w:rsidRDefault="00353289" w:rsidP="00FD7C5A">
            <w:pPr>
              <w:jc w:val="center"/>
              <w:rPr>
                <w:noProof/>
                <w:lang w:val="en-US"/>
              </w:rPr>
            </w:pPr>
            <w:r w:rsidRPr="00353289">
              <w:rPr>
                <w:noProof/>
                <w:lang w:val="en-US"/>
              </w:rPr>
              <w:t>2481</w:t>
            </w:r>
          </w:p>
        </w:tc>
      </w:tr>
      <w:tr w:rsidR="00353289" w:rsidRPr="00353289" w14:paraId="74C3B70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2AD8481" w14:textId="77777777" w:rsidR="00353289" w:rsidRPr="00353289" w:rsidRDefault="00353289" w:rsidP="00FD7C5A">
            <w:pPr>
              <w:jc w:val="center"/>
              <w:rPr>
                <w:noProof/>
                <w:lang w:val="en-US"/>
              </w:rPr>
            </w:pPr>
            <w:r w:rsidRPr="00353289">
              <w:rPr>
                <w:noProof/>
                <w:lang w:val="en-US"/>
              </w:rPr>
              <w:t>6025000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C12F25" w14:textId="77777777" w:rsidR="00353289" w:rsidRPr="00353289" w:rsidRDefault="00353289" w:rsidP="00FD7C5A">
            <w:pPr>
              <w:jc w:val="center"/>
              <w:rPr>
                <w:noProof/>
                <w:lang w:val="en-US"/>
              </w:rPr>
            </w:pPr>
            <w:r w:rsidRPr="00353289">
              <w:rPr>
                <w:noProof/>
                <w:lang w:val="en-US"/>
              </w:rPr>
              <w:t>140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3A4F99" w14:textId="77777777" w:rsidR="00353289" w:rsidRPr="00353289" w:rsidRDefault="00353289" w:rsidP="00FD7C5A">
            <w:pPr>
              <w:jc w:val="center"/>
              <w:rPr>
                <w:noProof/>
                <w:lang w:val="en-US"/>
              </w:rPr>
            </w:pPr>
            <w:r w:rsidRPr="00353289">
              <w:rPr>
                <w:noProof/>
                <w:lang w:val="en-US"/>
              </w:rPr>
              <w:t>394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B0C5A0D" w14:textId="77777777" w:rsidR="00353289" w:rsidRPr="00353289" w:rsidRDefault="00353289" w:rsidP="00FD7C5A">
            <w:pPr>
              <w:jc w:val="center"/>
              <w:rPr>
                <w:noProof/>
                <w:lang w:val="en-US"/>
              </w:rPr>
            </w:pPr>
            <w:r w:rsidRPr="00353289">
              <w:rPr>
                <w:noProof/>
                <w:lang w:val="en-US"/>
              </w:rPr>
              <w:t>1263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E78AC6" w14:textId="77777777" w:rsidR="00353289" w:rsidRPr="00353289" w:rsidRDefault="00353289" w:rsidP="00FD7C5A">
            <w:pPr>
              <w:jc w:val="center"/>
              <w:rPr>
                <w:noProof/>
                <w:lang w:val="en-US"/>
              </w:rPr>
            </w:pPr>
            <w:r w:rsidRPr="00353289">
              <w:rPr>
                <w:noProof/>
                <w:lang w:val="en-US"/>
              </w:rPr>
              <w:t>2491</w:t>
            </w:r>
          </w:p>
        </w:tc>
      </w:tr>
      <w:tr w:rsidR="00353289" w:rsidRPr="00353289" w14:paraId="526248B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35267DC" w14:textId="77777777" w:rsidR="00353289" w:rsidRPr="00353289" w:rsidRDefault="00353289" w:rsidP="00FD7C5A">
            <w:pPr>
              <w:jc w:val="center"/>
              <w:rPr>
                <w:noProof/>
                <w:lang w:val="en-US"/>
              </w:rPr>
            </w:pPr>
            <w:r w:rsidRPr="00353289">
              <w:rPr>
                <w:noProof/>
                <w:lang w:val="en-US"/>
              </w:rPr>
              <w:t>6050000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671965" w14:textId="77777777" w:rsidR="00353289" w:rsidRPr="00353289" w:rsidRDefault="00353289" w:rsidP="00FD7C5A">
            <w:pPr>
              <w:jc w:val="center"/>
              <w:rPr>
                <w:noProof/>
                <w:lang w:val="en-US"/>
              </w:rPr>
            </w:pPr>
            <w:r w:rsidRPr="00353289">
              <w:rPr>
                <w:noProof/>
                <w:lang w:val="en-US"/>
              </w:rPr>
              <w:t>140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D46138E" w14:textId="77777777" w:rsidR="00353289" w:rsidRPr="00353289" w:rsidRDefault="00353289" w:rsidP="00FD7C5A">
            <w:pPr>
              <w:jc w:val="center"/>
              <w:rPr>
                <w:noProof/>
                <w:lang w:val="en-US"/>
              </w:rPr>
            </w:pPr>
            <w:r w:rsidRPr="00353289">
              <w:rPr>
                <w:noProof/>
                <w:lang w:val="en-US"/>
              </w:rPr>
              <w:t>396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468FC97" w14:textId="77777777" w:rsidR="00353289" w:rsidRPr="00353289" w:rsidRDefault="00353289" w:rsidP="00FD7C5A">
            <w:pPr>
              <w:jc w:val="center"/>
              <w:rPr>
                <w:noProof/>
                <w:lang w:val="en-US"/>
              </w:rPr>
            </w:pPr>
            <w:r w:rsidRPr="00353289">
              <w:rPr>
                <w:noProof/>
                <w:lang w:val="en-US"/>
              </w:rPr>
              <w:t>1268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AEE3B3" w14:textId="77777777" w:rsidR="00353289" w:rsidRPr="00353289" w:rsidRDefault="00353289" w:rsidP="00FD7C5A">
            <w:pPr>
              <w:jc w:val="center"/>
              <w:rPr>
                <w:noProof/>
                <w:lang w:val="en-US"/>
              </w:rPr>
            </w:pPr>
            <w:r w:rsidRPr="00353289">
              <w:rPr>
                <w:noProof/>
                <w:lang w:val="en-US"/>
              </w:rPr>
              <w:t>2501</w:t>
            </w:r>
          </w:p>
        </w:tc>
      </w:tr>
      <w:tr w:rsidR="00353289" w:rsidRPr="00353289" w14:paraId="0C81C0E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F8D0DB2" w14:textId="77777777" w:rsidR="00353289" w:rsidRPr="00353289" w:rsidRDefault="00353289" w:rsidP="00FD7C5A">
            <w:pPr>
              <w:jc w:val="center"/>
              <w:rPr>
                <w:noProof/>
                <w:lang w:val="en-US"/>
              </w:rPr>
            </w:pPr>
            <w:r w:rsidRPr="00353289">
              <w:rPr>
                <w:noProof/>
                <w:lang w:val="en-US"/>
              </w:rPr>
              <w:t>6075000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1531E64" w14:textId="77777777" w:rsidR="00353289" w:rsidRPr="00353289" w:rsidRDefault="00353289" w:rsidP="00FD7C5A">
            <w:pPr>
              <w:jc w:val="center"/>
              <w:rPr>
                <w:noProof/>
                <w:lang w:val="en-US"/>
              </w:rPr>
            </w:pPr>
            <w:r w:rsidRPr="00353289">
              <w:rPr>
                <w:noProof/>
                <w:lang w:val="en-US"/>
              </w:rPr>
              <w:t>141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C182B2" w14:textId="77777777" w:rsidR="00353289" w:rsidRPr="00353289" w:rsidRDefault="00353289" w:rsidP="00FD7C5A">
            <w:pPr>
              <w:jc w:val="center"/>
              <w:rPr>
                <w:noProof/>
                <w:lang w:val="en-US"/>
              </w:rPr>
            </w:pPr>
            <w:r w:rsidRPr="00353289">
              <w:rPr>
                <w:noProof/>
                <w:lang w:val="en-US"/>
              </w:rPr>
              <w:t>397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6BFD27C" w14:textId="77777777" w:rsidR="00353289" w:rsidRPr="00353289" w:rsidRDefault="00353289" w:rsidP="00FD7C5A">
            <w:pPr>
              <w:jc w:val="center"/>
              <w:rPr>
                <w:noProof/>
                <w:lang w:val="en-US"/>
              </w:rPr>
            </w:pPr>
            <w:r w:rsidRPr="00353289">
              <w:rPr>
                <w:noProof/>
                <w:lang w:val="en-US"/>
              </w:rPr>
              <w:t>1273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FAD31D" w14:textId="77777777" w:rsidR="00353289" w:rsidRPr="00353289" w:rsidRDefault="00353289" w:rsidP="00FD7C5A">
            <w:pPr>
              <w:jc w:val="center"/>
              <w:rPr>
                <w:noProof/>
                <w:lang w:val="en-US"/>
              </w:rPr>
            </w:pPr>
            <w:r w:rsidRPr="00353289">
              <w:rPr>
                <w:noProof/>
                <w:lang w:val="en-US"/>
              </w:rPr>
              <w:t>2512</w:t>
            </w:r>
          </w:p>
        </w:tc>
      </w:tr>
      <w:tr w:rsidR="00353289" w:rsidRPr="00353289" w14:paraId="1C7DD03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8D113D6" w14:textId="77777777" w:rsidR="00353289" w:rsidRPr="00353289" w:rsidRDefault="00353289" w:rsidP="00FD7C5A">
            <w:pPr>
              <w:jc w:val="center"/>
              <w:rPr>
                <w:noProof/>
                <w:lang w:val="en-US"/>
              </w:rPr>
            </w:pPr>
            <w:r w:rsidRPr="00353289">
              <w:rPr>
                <w:noProof/>
                <w:lang w:val="en-US"/>
              </w:rPr>
              <w:t>6100000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F2D701" w14:textId="77777777" w:rsidR="00353289" w:rsidRPr="00353289" w:rsidRDefault="00353289" w:rsidP="00FD7C5A">
            <w:pPr>
              <w:jc w:val="center"/>
              <w:rPr>
                <w:noProof/>
                <w:lang w:val="en-US"/>
              </w:rPr>
            </w:pPr>
            <w:r w:rsidRPr="00353289">
              <w:rPr>
                <w:noProof/>
                <w:lang w:val="en-US"/>
              </w:rPr>
              <w:t>141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A2F082B" w14:textId="77777777" w:rsidR="00353289" w:rsidRPr="00353289" w:rsidRDefault="00353289" w:rsidP="00FD7C5A">
            <w:pPr>
              <w:jc w:val="center"/>
              <w:rPr>
                <w:noProof/>
                <w:lang w:val="en-US"/>
              </w:rPr>
            </w:pPr>
            <w:r w:rsidRPr="00353289">
              <w:rPr>
                <w:noProof/>
                <w:lang w:val="en-US"/>
              </w:rPr>
              <w:t>399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9594C68" w14:textId="77777777" w:rsidR="00353289" w:rsidRPr="00353289" w:rsidRDefault="00353289" w:rsidP="00FD7C5A">
            <w:pPr>
              <w:jc w:val="center"/>
              <w:rPr>
                <w:noProof/>
                <w:lang w:val="en-US"/>
              </w:rPr>
            </w:pPr>
            <w:r w:rsidRPr="00353289">
              <w:rPr>
                <w:noProof/>
                <w:lang w:val="en-US"/>
              </w:rPr>
              <w:t>1278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D53C79" w14:textId="77777777" w:rsidR="00353289" w:rsidRPr="00353289" w:rsidRDefault="00353289" w:rsidP="00FD7C5A">
            <w:pPr>
              <w:jc w:val="center"/>
              <w:rPr>
                <w:noProof/>
                <w:lang w:val="en-US"/>
              </w:rPr>
            </w:pPr>
            <w:r w:rsidRPr="00353289">
              <w:rPr>
                <w:noProof/>
                <w:lang w:val="en-US"/>
              </w:rPr>
              <w:t>2522</w:t>
            </w:r>
          </w:p>
        </w:tc>
      </w:tr>
      <w:tr w:rsidR="00353289" w:rsidRPr="00353289" w14:paraId="24E79F6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1A8A060" w14:textId="77777777" w:rsidR="00353289" w:rsidRPr="00353289" w:rsidRDefault="00353289" w:rsidP="00FD7C5A">
            <w:pPr>
              <w:jc w:val="center"/>
              <w:rPr>
                <w:noProof/>
                <w:lang w:val="en-US"/>
              </w:rPr>
            </w:pPr>
            <w:r w:rsidRPr="00353289">
              <w:rPr>
                <w:noProof/>
                <w:lang w:val="en-US"/>
              </w:rPr>
              <w:t>6125000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D1D3BAB" w14:textId="77777777" w:rsidR="00353289" w:rsidRPr="00353289" w:rsidRDefault="00353289" w:rsidP="00FD7C5A">
            <w:pPr>
              <w:jc w:val="center"/>
              <w:rPr>
                <w:noProof/>
                <w:lang w:val="en-US"/>
              </w:rPr>
            </w:pPr>
            <w:r w:rsidRPr="00353289">
              <w:rPr>
                <w:noProof/>
                <w:lang w:val="en-US"/>
              </w:rPr>
              <w:t>142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587032F" w14:textId="77777777" w:rsidR="00353289" w:rsidRPr="00353289" w:rsidRDefault="00353289" w:rsidP="00FD7C5A">
            <w:pPr>
              <w:jc w:val="center"/>
              <w:rPr>
                <w:noProof/>
                <w:lang w:val="en-US"/>
              </w:rPr>
            </w:pPr>
            <w:r w:rsidRPr="00353289">
              <w:rPr>
                <w:noProof/>
                <w:lang w:val="en-US"/>
              </w:rPr>
              <w:t>400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79209C6" w14:textId="77777777" w:rsidR="00353289" w:rsidRPr="00353289" w:rsidRDefault="00353289" w:rsidP="00FD7C5A">
            <w:pPr>
              <w:jc w:val="center"/>
              <w:rPr>
                <w:noProof/>
                <w:lang w:val="en-US"/>
              </w:rPr>
            </w:pPr>
            <w:r w:rsidRPr="00353289">
              <w:rPr>
                <w:noProof/>
                <w:lang w:val="en-US"/>
              </w:rPr>
              <w:t>1284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8DD9C1" w14:textId="77777777" w:rsidR="00353289" w:rsidRPr="00353289" w:rsidRDefault="00353289" w:rsidP="00FD7C5A">
            <w:pPr>
              <w:jc w:val="center"/>
              <w:rPr>
                <w:noProof/>
                <w:lang w:val="en-US"/>
              </w:rPr>
            </w:pPr>
            <w:r w:rsidRPr="00353289">
              <w:rPr>
                <w:noProof/>
                <w:lang w:val="en-US"/>
              </w:rPr>
              <w:t>2532</w:t>
            </w:r>
          </w:p>
        </w:tc>
      </w:tr>
      <w:tr w:rsidR="00353289" w:rsidRPr="00353289" w14:paraId="42E3B33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4D9ECAE" w14:textId="77777777" w:rsidR="00353289" w:rsidRPr="00353289" w:rsidRDefault="00353289" w:rsidP="00FD7C5A">
            <w:pPr>
              <w:jc w:val="center"/>
              <w:rPr>
                <w:noProof/>
                <w:lang w:val="en-US"/>
              </w:rPr>
            </w:pPr>
            <w:r w:rsidRPr="00353289">
              <w:rPr>
                <w:noProof/>
                <w:lang w:val="en-US"/>
              </w:rPr>
              <w:t>6150000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59C201" w14:textId="77777777" w:rsidR="00353289" w:rsidRPr="00353289" w:rsidRDefault="00353289" w:rsidP="00FD7C5A">
            <w:pPr>
              <w:jc w:val="center"/>
              <w:rPr>
                <w:noProof/>
                <w:lang w:val="en-US"/>
              </w:rPr>
            </w:pPr>
            <w:r w:rsidRPr="00353289">
              <w:rPr>
                <w:noProof/>
                <w:lang w:val="en-US"/>
              </w:rPr>
              <w:t>143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9745E54" w14:textId="77777777" w:rsidR="00353289" w:rsidRPr="00353289" w:rsidRDefault="00353289" w:rsidP="00FD7C5A">
            <w:pPr>
              <w:jc w:val="center"/>
              <w:rPr>
                <w:noProof/>
                <w:lang w:val="en-US"/>
              </w:rPr>
            </w:pPr>
            <w:r w:rsidRPr="00353289">
              <w:rPr>
                <w:noProof/>
                <w:lang w:val="en-US"/>
              </w:rPr>
              <w:t>402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0539EAC" w14:textId="77777777" w:rsidR="00353289" w:rsidRPr="00353289" w:rsidRDefault="00353289" w:rsidP="00FD7C5A">
            <w:pPr>
              <w:jc w:val="center"/>
              <w:rPr>
                <w:noProof/>
                <w:lang w:val="en-US"/>
              </w:rPr>
            </w:pPr>
            <w:r w:rsidRPr="00353289">
              <w:rPr>
                <w:noProof/>
                <w:lang w:val="en-US"/>
              </w:rPr>
              <w:t>1289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2FB0461" w14:textId="77777777" w:rsidR="00353289" w:rsidRPr="00353289" w:rsidRDefault="00353289" w:rsidP="00FD7C5A">
            <w:pPr>
              <w:jc w:val="center"/>
              <w:rPr>
                <w:noProof/>
                <w:lang w:val="en-US"/>
              </w:rPr>
            </w:pPr>
            <w:r w:rsidRPr="00353289">
              <w:rPr>
                <w:noProof/>
                <w:lang w:val="en-US"/>
              </w:rPr>
              <w:t>2542</w:t>
            </w:r>
          </w:p>
        </w:tc>
      </w:tr>
      <w:tr w:rsidR="00353289" w:rsidRPr="00353289" w14:paraId="3463BF3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45E09E3" w14:textId="77777777" w:rsidR="00353289" w:rsidRPr="00353289" w:rsidRDefault="00353289" w:rsidP="00FD7C5A">
            <w:pPr>
              <w:jc w:val="center"/>
              <w:rPr>
                <w:noProof/>
                <w:lang w:val="en-US"/>
              </w:rPr>
            </w:pPr>
            <w:r w:rsidRPr="00353289">
              <w:rPr>
                <w:noProof/>
                <w:lang w:val="en-US"/>
              </w:rPr>
              <w:t>6175000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AE0DF4" w14:textId="77777777" w:rsidR="00353289" w:rsidRPr="00353289" w:rsidRDefault="00353289" w:rsidP="00FD7C5A">
            <w:pPr>
              <w:jc w:val="center"/>
              <w:rPr>
                <w:noProof/>
                <w:lang w:val="en-US"/>
              </w:rPr>
            </w:pPr>
            <w:r w:rsidRPr="00353289">
              <w:rPr>
                <w:noProof/>
                <w:lang w:val="en-US"/>
              </w:rPr>
              <w:t>143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E59FDDE" w14:textId="77777777" w:rsidR="00353289" w:rsidRPr="00353289" w:rsidRDefault="00353289" w:rsidP="00FD7C5A">
            <w:pPr>
              <w:jc w:val="center"/>
              <w:rPr>
                <w:noProof/>
                <w:lang w:val="en-US"/>
              </w:rPr>
            </w:pPr>
            <w:r w:rsidRPr="00353289">
              <w:rPr>
                <w:noProof/>
                <w:lang w:val="en-US"/>
              </w:rPr>
              <w:t>403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D6CF847" w14:textId="77777777" w:rsidR="00353289" w:rsidRPr="00353289" w:rsidRDefault="00353289" w:rsidP="00FD7C5A">
            <w:pPr>
              <w:jc w:val="center"/>
              <w:rPr>
                <w:noProof/>
                <w:lang w:val="en-US"/>
              </w:rPr>
            </w:pPr>
            <w:r w:rsidRPr="00353289">
              <w:rPr>
                <w:noProof/>
                <w:lang w:val="en-US"/>
              </w:rPr>
              <w:t>1294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7D9255" w14:textId="77777777" w:rsidR="00353289" w:rsidRPr="00353289" w:rsidRDefault="00353289" w:rsidP="00FD7C5A">
            <w:pPr>
              <w:jc w:val="center"/>
              <w:rPr>
                <w:noProof/>
                <w:lang w:val="en-US"/>
              </w:rPr>
            </w:pPr>
            <w:r w:rsidRPr="00353289">
              <w:rPr>
                <w:noProof/>
                <w:lang w:val="en-US"/>
              </w:rPr>
              <w:t>2552</w:t>
            </w:r>
          </w:p>
        </w:tc>
      </w:tr>
      <w:tr w:rsidR="00353289" w:rsidRPr="00353289" w14:paraId="09B8B91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1AB6FE1" w14:textId="77777777" w:rsidR="00353289" w:rsidRPr="00353289" w:rsidRDefault="00353289" w:rsidP="00FD7C5A">
            <w:pPr>
              <w:jc w:val="center"/>
              <w:rPr>
                <w:noProof/>
                <w:lang w:val="en-US"/>
              </w:rPr>
            </w:pPr>
            <w:r w:rsidRPr="00353289">
              <w:rPr>
                <w:noProof/>
                <w:lang w:val="en-US"/>
              </w:rPr>
              <w:t>6200000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8EFEED7" w14:textId="77777777" w:rsidR="00353289" w:rsidRPr="00353289" w:rsidRDefault="00353289" w:rsidP="00FD7C5A">
            <w:pPr>
              <w:jc w:val="center"/>
              <w:rPr>
                <w:noProof/>
                <w:lang w:val="en-US"/>
              </w:rPr>
            </w:pPr>
            <w:r w:rsidRPr="00353289">
              <w:rPr>
                <w:noProof/>
                <w:lang w:val="en-US"/>
              </w:rPr>
              <w:t>144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AAA1B9" w14:textId="77777777" w:rsidR="00353289" w:rsidRPr="00353289" w:rsidRDefault="00353289" w:rsidP="00FD7C5A">
            <w:pPr>
              <w:jc w:val="center"/>
              <w:rPr>
                <w:noProof/>
                <w:lang w:val="en-US"/>
              </w:rPr>
            </w:pPr>
            <w:r w:rsidRPr="00353289">
              <w:rPr>
                <w:noProof/>
                <w:lang w:val="en-US"/>
              </w:rPr>
              <w:t>405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80AF419" w14:textId="77777777" w:rsidR="00353289" w:rsidRPr="00353289" w:rsidRDefault="00353289" w:rsidP="00FD7C5A">
            <w:pPr>
              <w:jc w:val="center"/>
              <w:rPr>
                <w:noProof/>
                <w:lang w:val="en-US"/>
              </w:rPr>
            </w:pPr>
            <w:r w:rsidRPr="00353289">
              <w:rPr>
                <w:noProof/>
                <w:lang w:val="en-US"/>
              </w:rPr>
              <w:t>1299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433E46" w14:textId="77777777" w:rsidR="00353289" w:rsidRPr="00353289" w:rsidRDefault="00353289" w:rsidP="00FD7C5A">
            <w:pPr>
              <w:jc w:val="center"/>
              <w:rPr>
                <w:noProof/>
                <w:lang w:val="en-US"/>
              </w:rPr>
            </w:pPr>
            <w:r w:rsidRPr="00353289">
              <w:rPr>
                <w:noProof/>
                <w:lang w:val="en-US"/>
              </w:rPr>
              <w:t>2562</w:t>
            </w:r>
          </w:p>
        </w:tc>
      </w:tr>
      <w:tr w:rsidR="00353289" w:rsidRPr="00353289" w14:paraId="0B5B296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EA11035" w14:textId="77777777" w:rsidR="00353289" w:rsidRPr="00353289" w:rsidRDefault="00353289" w:rsidP="00FD7C5A">
            <w:pPr>
              <w:jc w:val="center"/>
              <w:rPr>
                <w:noProof/>
                <w:lang w:val="en-US"/>
              </w:rPr>
            </w:pPr>
            <w:r w:rsidRPr="00353289">
              <w:rPr>
                <w:noProof/>
                <w:lang w:val="en-US"/>
              </w:rPr>
              <w:t>6225000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F76FDC" w14:textId="77777777" w:rsidR="00353289" w:rsidRPr="00353289" w:rsidRDefault="00353289" w:rsidP="00FD7C5A">
            <w:pPr>
              <w:jc w:val="center"/>
              <w:rPr>
                <w:noProof/>
                <w:lang w:val="en-US"/>
              </w:rPr>
            </w:pPr>
            <w:r w:rsidRPr="00353289">
              <w:rPr>
                <w:noProof/>
                <w:lang w:val="en-US"/>
              </w:rPr>
              <w:t>144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8B2403" w14:textId="77777777" w:rsidR="00353289" w:rsidRPr="00353289" w:rsidRDefault="00353289" w:rsidP="00FD7C5A">
            <w:pPr>
              <w:jc w:val="center"/>
              <w:rPr>
                <w:noProof/>
                <w:lang w:val="en-US"/>
              </w:rPr>
            </w:pPr>
            <w:r w:rsidRPr="00353289">
              <w:rPr>
                <w:noProof/>
                <w:lang w:val="en-US"/>
              </w:rPr>
              <w:t>407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2F15FCE" w14:textId="77777777" w:rsidR="00353289" w:rsidRPr="00353289" w:rsidRDefault="00353289" w:rsidP="00FD7C5A">
            <w:pPr>
              <w:jc w:val="center"/>
              <w:rPr>
                <w:noProof/>
                <w:lang w:val="en-US"/>
              </w:rPr>
            </w:pPr>
            <w:r w:rsidRPr="00353289">
              <w:rPr>
                <w:noProof/>
                <w:lang w:val="en-US"/>
              </w:rPr>
              <w:t>1304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F53E12" w14:textId="77777777" w:rsidR="00353289" w:rsidRPr="00353289" w:rsidRDefault="00353289" w:rsidP="00FD7C5A">
            <w:pPr>
              <w:jc w:val="center"/>
              <w:rPr>
                <w:noProof/>
                <w:lang w:val="en-US"/>
              </w:rPr>
            </w:pPr>
            <w:r w:rsidRPr="00353289">
              <w:rPr>
                <w:noProof/>
                <w:lang w:val="en-US"/>
              </w:rPr>
              <w:t>2573</w:t>
            </w:r>
          </w:p>
        </w:tc>
      </w:tr>
      <w:tr w:rsidR="00353289" w:rsidRPr="00353289" w14:paraId="49BA98F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34F5D5B" w14:textId="77777777" w:rsidR="00353289" w:rsidRPr="00353289" w:rsidRDefault="00353289" w:rsidP="00FD7C5A">
            <w:pPr>
              <w:jc w:val="center"/>
              <w:rPr>
                <w:noProof/>
                <w:lang w:val="en-US"/>
              </w:rPr>
            </w:pPr>
            <w:r w:rsidRPr="00353289">
              <w:rPr>
                <w:noProof/>
                <w:lang w:val="en-US"/>
              </w:rPr>
              <w:t>6250000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BD5435" w14:textId="77777777" w:rsidR="00353289" w:rsidRPr="00353289" w:rsidRDefault="00353289" w:rsidP="00FD7C5A">
            <w:pPr>
              <w:jc w:val="center"/>
              <w:rPr>
                <w:noProof/>
                <w:lang w:val="en-US"/>
              </w:rPr>
            </w:pPr>
            <w:r w:rsidRPr="00353289">
              <w:rPr>
                <w:noProof/>
                <w:lang w:val="en-US"/>
              </w:rPr>
              <w:t>145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8546187" w14:textId="77777777" w:rsidR="00353289" w:rsidRPr="00353289" w:rsidRDefault="00353289" w:rsidP="00FD7C5A">
            <w:pPr>
              <w:jc w:val="center"/>
              <w:rPr>
                <w:noProof/>
                <w:lang w:val="en-US"/>
              </w:rPr>
            </w:pPr>
            <w:r w:rsidRPr="00353289">
              <w:rPr>
                <w:noProof/>
                <w:lang w:val="en-US"/>
              </w:rPr>
              <w:t>408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82E3D94" w14:textId="77777777" w:rsidR="00353289" w:rsidRPr="00353289" w:rsidRDefault="00353289" w:rsidP="00FD7C5A">
            <w:pPr>
              <w:jc w:val="center"/>
              <w:rPr>
                <w:noProof/>
                <w:lang w:val="en-US"/>
              </w:rPr>
            </w:pPr>
            <w:r w:rsidRPr="00353289">
              <w:rPr>
                <w:noProof/>
                <w:lang w:val="en-US"/>
              </w:rPr>
              <w:t>1309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0FD1FD2" w14:textId="77777777" w:rsidR="00353289" w:rsidRPr="00353289" w:rsidRDefault="00353289" w:rsidP="00FD7C5A">
            <w:pPr>
              <w:jc w:val="center"/>
              <w:rPr>
                <w:noProof/>
                <w:lang w:val="en-US"/>
              </w:rPr>
            </w:pPr>
            <w:r w:rsidRPr="00353289">
              <w:rPr>
                <w:noProof/>
                <w:lang w:val="en-US"/>
              </w:rPr>
              <w:t>2583</w:t>
            </w:r>
          </w:p>
        </w:tc>
      </w:tr>
      <w:tr w:rsidR="00353289" w:rsidRPr="00353289" w14:paraId="437DB05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68A7E11" w14:textId="77777777" w:rsidR="00353289" w:rsidRPr="00353289" w:rsidRDefault="00353289" w:rsidP="00FD7C5A">
            <w:pPr>
              <w:jc w:val="center"/>
              <w:rPr>
                <w:noProof/>
                <w:lang w:val="en-US"/>
              </w:rPr>
            </w:pPr>
            <w:r w:rsidRPr="00353289">
              <w:rPr>
                <w:noProof/>
                <w:lang w:val="en-US"/>
              </w:rPr>
              <w:t>6275000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131935" w14:textId="77777777" w:rsidR="00353289" w:rsidRPr="00353289" w:rsidRDefault="00353289" w:rsidP="00FD7C5A">
            <w:pPr>
              <w:jc w:val="center"/>
              <w:rPr>
                <w:noProof/>
                <w:lang w:val="en-US"/>
              </w:rPr>
            </w:pPr>
            <w:r w:rsidRPr="00353289">
              <w:rPr>
                <w:noProof/>
                <w:lang w:val="en-US"/>
              </w:rPr>
              <w:t>145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BAE796" w14:textId="77777777" w:rsidR="00353289" w:rsidRPr="00353289" w:rsidRDefault="00353289" w:rsidP="00FD7C5A">
            <w:pPr>
              <w:jc w:val="center"/>
              <w:rPr>
                <w:noProof/>
                <w:lang w:val="en-US"/>
              </w:rPr>
            </w:pPr>
            <w:r w:rsidRPr="00353289">
              <w:rPr>
                <w:noProof/>
                <w:lang w:val="en-US"/>
              </w:rPr>
              <w:t>410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2533D76" w14:textId="77777777" w:rsidR="00353289" w:rsidRPr="00353289" w:rsidRDefault="00353289" w:rsidP="00FD7C5A">
            <w:pPr>
              <w:jc w:val="center"/>
              <w:rPr>
                <w:noProof/>
                <w:lang w:val="en-US"/>
              </w:rPr>
            </w:pPr>
            <w:r w:rsidRPr="00353289">
              <w:rPr>
                <w:noProof/>
                <w:lang w:val="en-US"/>
              </w:rPr>
              <w:t>1314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6994C9" w14:textId="77777777" w:rsidR="00353289" w:rsidRPr="00353289" w:rsidRDefault="00353289" w:rsidP="00FD7C5A">
            <w:pPr>
              <w:jc w:val="center"/>
              <w:rPr>
                <w:noProof/>
                <w:lang w:val="en-US"/>
              </w:rPr>
            </w:pPr>
            <w:r w:rsidRPr="00353289">
              <w:rPr>
                <w:noProof/>
                <w:lang w:val="en-US"/>
              </w:rPr>
              <w:t>2593</w:t>
            </w:r>
          </w:p>
        </w:tc>
      </w:tr>
      <w:tr w:rsidR="00353289" w:rsidRPr="00353289" w14:paraId="62F4FC1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7E32232" w14:textId="77777777" w:rsidR="00353289" w:rsidRPr="00353289" w:rsidRDefault="00353289" w:rsidP="00FD7C5A">
            <w:pPr>
              <w:jc w:val="center"/>
              <w:rPr>
                <w:noProof/>
                <w:lang w:val="en-US"/>
              </w:rPr>
            </w:pPr>
            <w:r w:rsidRPr="00353289">
              <w:rPr>
                <w:noProof/>
                <w:lang w:val="en-US"/>
              </w:rPr>
              <w:t>6300000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FA3A629" w14:textId="77777777" w:rsidR="00353289" w:rsidRPr="00353289" w:rsidRDefault="00353289" w:rsidP="00FD7C5A">
            <w:pPr>
              <w:jc w:val="center"/>
              <w:rPr>
                <w:noProof/>
                <w:lang w:val="en-US"/>
              </w:rPr>
            </w:pPr>
            <w:r w:rsidRPr="00353289">
              <w:rPr>
                <w:noProof/>
                <w:lang w:val="en-US"/>
              </w:rPr>
              <w:t>146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2A7677" w14:textId="77777777" w:rsidR="00353289" w:rsidRPr="00353289" w:rsidRDefault="00353289" w:rsidP="00FD7C5A">
            <w:pPr>
              <w:jc w:val="center"/>
              <w:rPr>
                <w:noProof/>
                <w:lang w:val="en-US"/>
              </w:rPr>
            </w:pPr>
            <w:r w:rsidRPr="00353289">
              <w:rPr>
                <w:noProof/>
                <w:lang w:val="en-US"/>
              </w:rPr>
              <w:t>411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C0FB1F0" w14:textId="77777777" w:rsidR="00353289" w:rsidRPr="00353289" w:rsidRDefault="00353289" w:rsidP="00FD7C5A">
            <w:pPr>
              <w:jc w:val="center"/>
              <w:rPr>
                <w:noProof/>
                <w:lang w:val="en-US"/>
              </w:rPr>
            </w:pPr>
            <w:r w:rsidRPr="00353289">
              <w:rPr>
                <w:noProof/>
                <w:lang w:val="en-US"/>
              </w:rPr>
              <w:t>1319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29FDA9" w14:textId="77777777" w:rsidR="00353289" w:rsidRPr="00353289" w:rsidRDefault="00353289" w:rsidP="00FD7C5A">
            <w:pPr>
              <w:jc w:val="center"/>
              <w:rPr>
                <w:noProof/>
                <w:lang w:val="en-US"/>
              </w:rPr>
            </w:pPr>
            <w:r w:rsidRPr="00353289">
              <w:rPr>
                <w:noProof/>
                <w:lang w:val="en-US"/>
              </w:rPr>
              <w:t>2603</w:t>
            </w:r>
          </w:p>
        </w:tc>
      </w:tr>
      <w:tr w:rsidR="00353289" w:rsidRPr="00353289" w14:paraId="09B4FE3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B779A9A" w14:textId="77777777" w:rsidR="00353289" w:rsidRPr="00353289" w:rsidRDefault="00353289" w:rsidP="00FD7C5A">
            <w:pPr>
              <w:jc w:val="center"/>
              <w:rPr>
                <w:noProof/>
                <w:lang w:val="en-US"/>
              </w:rPr>
            </w:pPr>
            <w:r w:rsidRPr="00353289">
              <w:rPr>
                <w:noProof/>
                <w:lang w:val="en-US"/>
              </w:rPr>
              <w:t>6325000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672F224" w14:textId="77777777" w:rsidR="00353289" w:rsidRPr="00353289" w:rsidRDefault="00353289" w:rsidP="00FD7C5A">
            <w:pPr>
              <w:jc w:val="center"/>
              <w:rPr>
                <w:noProof/>
                <w:lang w:val="en-US"/>
              </w:rPr>
            </w:pPr>
            <w:r w:rsidRPr="00353289">
              <w:rPr>
                <w:noProof/>
                <w:lang w:val="en-US"/>
              </w:rPr>
              <w:t>146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C03401" w14:textId="77777777" w:rsidR="00353289" w:rsidRPr="00353289" w:rsidRDefault="00353289" w:rsidP="00FD7C5A">
            <w:pPr>
              <w:jc w:val="center"/>
              <w:rPr>
                <w:noProof/>
                <w:lang w:val="en-US"/>
              </w:rPr>
            </w:pPr>
            <w:r w:rsidRPr="00353289">
              <w:rPr>
                <w:noProof/>
                <w:lang w:val="en-US"/>
              </w:rPr>
              <w:t>413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297FDE8" w14:textId="77777777" w:rsidR="00353289" w:rsidRPr="00353289" w:rsidRDefault="00353289" w:rsidP="00FD7C5A">
            <w:pPr>
              <w:jc w:val="center"/>
              <w:rPr>
                <w:noProof/>
                <w:lang w:val="en-US"/>
              </w:rPr>
            </w:pPr>
            <w:r w:rsidRPr="00353289">
              <w:rPr>
                <w:noProof/>
                <w:lang w:val="en-US"/>
              </w:rPr>
              <w:t>1324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F46435" w14:textId="77777777" w:rsidR="00353289" w:rsidRPr="00353289" w:rsidRDefault="00353289" w:rsidP="00FD7C5A">
            <w:pPr>
              <w:jc w:val="center"/>
              <w:rPr>
                <w:noProof/>
                <w:lang w:val="en-US"/>
              </w:rPr>
            </w:pPr>
            <w:r w:rsidRPr="00353289">
              <w:rPr>
                <w:noProof/>
                <w:lang w:val="en-US"/>
              </w:rPr>
              <w:t>2613</w:t>
            </w:r>
          </w:p>
        </w:tc>
      </w:tr>
      <w:tr w:rsidR="00353289" w:rsidRPr="00353289" w14:paraId="54979A4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F88DD2A" w14:textId="77777777" w:rsidR="00353289" w:rsidRPr="00353289" w:rsidRDefault="00353289" w:rsidP="00FD7C5A">
            <w:pPr>
              <w:jc w:val="center"/>
              <w:rPr>
                <w:noProof/>
                <w:lang w:val="en-US"/>
              </w:rPr>
            </w:pPr>
            <w:r w:rsidRPr="00353289">
              <w:rPr>
                <w:noProof/>
                <w:lang w:val="en-US"/>
              </w:rPr>
              <w:t>6350000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0999104" w14:textId="77777777" w:rsidR="00353289" w:rsidRPr="00353289" w:rsidRDefault="00353289" w:rsidP="00FD7C5A">
            <w:pPr>
              <w:jc w:val="center"/>
              <w:rPr>
                <w:noProof/>
                <w:lang w:val="en-US"/>
              </w:rPr>
            </w:pPr>
            <w:r w:rsidRPr="00353289">
              <w:rPr>
                <w:noProof/>
                <w:lang w:val="en-US"/>
              </w:rPr>
              <w:t>147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5D0A90" w14:textId="77777777" w:rsidR="00353289" w:rsidRPr="00353289" w:rsidRDefault="00353289" w:rsidP="00FD7C5A">
            <w:pPr>
              <w:jc w:val="center"/>
              <w:rPr>
                <w:noProof/>
                <w:lang w:val="en-US"/>
              </w:rPr>
            </w:pPr>
            <w:r w:rsidRPr="00353289">
              <w:rPr>
                <w:noProof/>
                <w:lang w:val="en-US"/>
              </w:rPr>
              <w:t>414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26B146C" w14:textId="77777777" w:rsidR="00353289" w:rsidRPr="00353289" w:rsidRDefault="00353289" w:rsidP="00FD7C5A">
            <w:pPr>
              <w:jc w:val="center"/>
              <w:rPr>
                <w:noProof/>
                <w:lang w:val="en-US"/>
              </w:rPr>
            </w:pPr>
            <w:r w:rsidRPr="00353289">
              <w:rPr>
                <w:noProof/>
                <w:lang w:val="en-US"/>
              </w:rPr>
              <w:t>1330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0FB5278" w14:textId="77777777" w:rsidR="00353289" w:rsidRPr="00353289" w:rsidRDefault="00353289" w:rsidP="00FD7C5A">
            <w:pPr>
              <w:jc w:val="center"/>
              <w:rPr>
                <w:noProof/>
                <w:lang w:val="en-US"/>
              </w:rPr>
            </w:pPr>
            <w:r w:rsidRPr="00353289">
              <w:rPr>
                <w:noProof/>
                <w:lang w:val="en-US"/>
              </w:rPr>
              <w:t>2623</w:t>
            </w:r>
          </w:p>
        </w:tc>
      </w:tr>
      <w:tr w:rsidR="00353289" w:rsidRPr="00353289" w14:paraId="3C3EFF8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705DFEB" w14:textId="77777777" w:rsidR="00353289" w:rsidRPr="00353289" w:rsidRDefault="00353289" w:rsidP="00FD7C5A">
            <w:pPr>
              <w:jc w:val="center"/>
              <w:rPr>
                <w:noProof/>
                <w:lang w:val="en-US"/>
              </w:rPr>
            </w:pPr>
            <w:r w:rsidRPr="00353289">
              <w:rPr>
                <w:noProof/>
                <w:lang w:val="en-US"/>
              </w:rPr>
              <w:t>6375000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6C2393" w14:textId="77777777" w:rsidR="00353289" w:rsidRPr="00353289" w:rsidRDefault="00353289" w:rsidP="00FD7C5A">
            <w:pPr>
              <w:jc w:val="center"/>
              <w:rPr>
                <w:noProof/>
                <w:lang w:val="en-US"/>
              </w:rPr>
            </w:pPr>
            <w:r w:rsidRPr="00353289">
              <w:rPr>
                <w:noProof/>
                <w:lang w:val="en-US"/>
              </w:rPr>
              <w:t>147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9D72C7" w14:textId="77777777" w:rsidR="00353289" w:rsidRPr="00353289" w:rsidRDefault="00353289" w:rsidP="00FD7C5A">
            <w:pPr>
              <w:jc w:val="center"/>
              <w:rPr>
                <w:noProof/>
                <w:lang w:val="en-US"/>
              </w:rPr>
            </w:pPr>
            <w:r w:rsidRPr="00353289">
              <w:rPr>
                <w:noProof/>
                <w:lang w:val="en-US"/>
              </w:rPr>
              <w:t>416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54914DB" w14:textId="77777777" w:rsidR="00353289" w:rsidRPr="00353289" w:rsidRDefault="00353289" w:rsidP="00FD7C5A">
            <w:pPr>
              <w:jc w:val="center"/>
              <w:rPr>
                <w:noProof/>
                <w:lang w:val="en-US"/>
              </w:rPr>
            </w:pPr>
            <w:r w:rsidRPr="00353289">
              <w:rPr>
                <w:noProof/>
                <w:lang w:val="en-US"/>
              </w:rPr>
              <w:t>1335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FB20A3A" w14:textId="77777777" w:rsidR="00353289" w:rsidRPr="00353289" w:rsidRDefault="00353289" w:rsidP="00FD7C5A">
            <w:pPr>
              <w:jc w:val="center"/>
              <w:rPr>
                <w:noProof/>
                <w:lang w:val="en-US"/>
              </w:rPr>
            </w:pPr>
            <w:r w:rsidRPr="00353289">
              <w:rPr>
                <w:noProof/>
                <w:lang w:val="en-US"/>
              </w:rPr>
              <w:t>2633</w:t>
            </w:r>
          </w:p>
        </w:tc>
      </w:tr>
      <w:tr w:rsidR="00353289" w:rsidRPr="00353289" w14:paraId="086CBD5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7DCC6B0" w14:textId="77777777" w:rsidR="00353289" w:rsidRPr="00353289" w:rsidRDefault="00353289" w:rsidP="00FD7C5A">
            <w:pPr>
              <w:jc w:val="center"/>
              <w:rPr>
                <w:noProof/>
                <w:lang w:val="en-US"/>
              </w:rPr>
            </w:pPr>
            <w:r w:rsidRPr="00353289">
              <w:rPr>
                <w:noProof/>
                <w:lang w:val="en-US"/>
              </w:rPr>
              <w:t>6400000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BF2B13" w14:textId="77777777" w:rsidR="00353289" w:rsidRPr="00353289" w:rsidRDefault="00353289" w:rsidP="00FD7C5A">
            <w:pPr>
              <w:jc w:val="center"/>
              <w:rPr>
                <w:noProof/>
                <w:lang w:val="en-US"/>
              </w:rPr>
            </w:pPr>
            <w:r w:rsidRPr="00353289">
              <w:rPr>
                <w:noProof/>
                <w:lang w:val="en-US"/>
              </w:rPr>
              <w:t>148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E44945" w14:textId="77777777" w:rsidR="00353289" w:rsidRPr="00353289" w:rsidRDefault="00353289" w:rsidP="00FD7C5A">
            <w:pPr>
              <w:jc w:val="center"/>
              <w:rPr>
                <w:noProof/>
                <w:lang w:val="en-US"/>
              </w:rPr>
            </w:pPr>
            <w:r w:rsidRPr="00353289">
              <w:rPr>
                <w:noProof/>
                <w:lang w:val="en-US"/>
              </w:rPr>
              <w:t>417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3DBE64E" w14:textId="77777777" w:rsidR="00353289" w:rsidRPr="00353289" w:rsidRDefault="00353289" w:rsidP="00FD7C5A">
            <w:pPr>
              <w:jc w:val="center"/>
              <w:rPr>
                <w:noProof/>
                <w:lang w:val="en-US"/>
              </w:rPr>
            </w:pPr>
            <w:r w:rsidRPr="00353289">
              <w:rPr>
                <w:noProof/>
                <w:lang w:val="en-US"/>
              </w:rPr>
              <w:t>1340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1F437C" w14:textId="77777777" w:rsidR="00353289" w:rsidRPr="00353289" w:rsidRDefault="00353289" w:rsidP="00FD7C5A">
            <w:pPr>
              <w:jc w:val="center"/>
              <w:rPr>
                <w:noProof/>
                <w:lang w:val="en-US"/>
              </w:rPr>
            </w:pPr>
            <w:r w:rsidRPr="00353289">
              <w:rPr>
                <w:noProof/>
                <w:lang w:val="en-US"/>
              </w:rPr>
              <w:t>2644</w:t>
            </w:r>
          </w:p>
        </w:tc>
      </w:tr>
      <w:tr w:rsidR="00353289" w:rsidRPr="00353289" w14:paraId="42EC39C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EA8B5E1" w14:textId="77777777" w:rsidR="00353289" w:rsidRPr="00353289" w:rsidRDefault="00353289" w:rsidP="00FD7C5A">
            <w:pPr>
              <w:jc w:val="center"/>
              <w:rPr>
                <w:noProof/>
                <w:lang w:val="en-US"/>
              </w:rPr>
            </w:pPr>
            <w:r w:rsidRPr="00353289">
              <w:rPr>
                <w:noProof/>
                <w:lang w:val="en-US"/>
              </w:rPr>
              <w:t>6425000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565B92" w14:textId="77777777" w:rsidR="00353289" w:rsidRPr="00353289" w:rsidRDefault="00353289" w:rsidP="00FD7C5A">
            <w:pPr>
              <w:jc w:val="center"/>
              <w:rPr>
                <w:noProof/>
                <w:lang w:val="en-US"/>
              </w:rPr>
            </w:pPr>
            <w:r w:rsidRPr="00353289">
              <w:rPr>
                <w:noProof/>
                <w:lang w:val="en-US"/>
              </w:rPr>
              <w:t>148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03B9EB" w14:textId="77777777" w:rsidR="00353289" w:rsidRPr="00353289" w:rsidRDefault="00353289" w:rsidP="00FD7C5A">
            <w:pPr>
              <w:jc w:val="center"/>
              <w:rPr>
                <w:noProof/>
                <w:lang w:val="en-US"/>
              </w:rPr>
            </w:pPr>
            <w:r w:rsidRPr="00353289">
              <w:rPr>
                <w:noProof/>
                <w:lang w:val="en-US"/>
              </w:rPr>
              <w:t>419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70049F5" w14:textId="77777777" w:rsidR="00353289" w:rsidRPr="00353289" w:rsidRDefault="00353289" w:rsidP="00FD7C5A">
            <w:pPr>
              <w:jc w:val="center"/>
              <w:rPr>
                <w:noProof/>
                <w:lang w:val="en-US"/>
              </w:rPr>
            </w:pPr>
            <w:r w:rsidRPr="00353289">
              <w:rPr>
                <w:noProof/>
                <w:lang w:val="en-US"/>
              </w:rPr>
              <w:t>1345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2210D2" w14:textId="77777777" w:rsidR="00353289" w:rsidRPr="00353289" w:rsidRDefault="00353289" w:rsidP="00FD7C5A">
            <w:pPr>
              <w:jc w:val="center"/>
              <w:rPr>
                <w:noProof/>
                <w:lang w:val="en-US"/>
              </w:rPr>
            </w:pPr>
            <w:r w:rsidRPr="00353289">
              <w:rPr>
                <w:noProof/>
                <w:lang w:val="en-US"/>
              </w:rPr>
              <w:t>2654</w:t>
            </w:r>
          </w:p>
        </w:tc>
      </w:tr>
      <w:tr w:rsidR="00353289" w:rsidRPr="00353289" w14:paraId="42A4AB7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B7274DD" w14:textId="77777777" w:rsidR="00353289" w:rsidRPr="00353289" w:rsidRDefault="00353289" w:rsidP="00FD7C5A">
            <w:pPr>
              <w:jc w:val="center"/>
              <w:rPr>
                <w:noProof/>
                <w:lang w:val="en-US"/>
              </w:rPr>
            </w:pPr>
            <w:r w:rsidRPr="00353289">
              <w:rPr>
                <w:noProof/>
                <w:lang w:val="en-US"/>
              </w:rPr>
              <w:t>6450000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FA4B1A" w14:textId="77777777" w:rsidR="00353289" w:rsidRPr="00353289" w:rsidRDefault="00353289" w:rsidP="00FD7C5A">
            <w:pPr>
              <w:jc w:val="center"/>
              <w:rPr>
                <w:noProof/>
                <w:lang w:val="en-US"/>
              </w:rPr>
            </w:pPr>
            <w:r w:rsidRPr="00353289">
              <w:rPr>
                <w:noProof/>
                <w:lang w:val="en-US"/>
              </w:rPr>
              <w:t>149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D20185C" w14:textId="77777777" w:rsidR="00353289" w:rsidRPr="00353289" w:rsidRDefault="00353289" w:rsidP="00FD7C5A">
            <w:pPr>
              <w:jc w:val="center"/>
              <w:rPr>
                <w:noProof/>
                <w:lang w:val="en-US"/>
              </w:rPr>
            </w:pPr>
            <w:r w:rsidRPr="00353289">
              <w:rPr>
                <w:noProof/>
                <w:lang w:val="en-US"/>
              </w:rPr>
              <w:t>421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3535B42" w14:textId="77777777" w:rsidR="00353289" w:rsidRPr="00353289" w:rsidRDefault="00353289" w:rsidP="00FD7C5A">
            <w:pPr>
              <w:jc w:val="center"/>
              <w:rPr>
                <w:noProof/>
                <w:lang w:val="en-US"/>
              </w:rPr>
            </w:pPr>
            <w:r w:rsidRPr="00353289">
              <w:rPr>
                <w:noProof/>
                <w:lang w:val="en-US"/>
              </w:rPr>
              <w:t>1350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FE0EB04" w14:textId="77777777" w:rsidR="00353289" w:rsidRPr="00353289" w:rsidRDefault="00353289" w:rsidP="00FD7C5A">
            <w:pPr>
              <w:jc w:val="center"/>
              <w:rPr>
                <w:noProof/>
                <w:lang w:val="en-US"/>
              </w:rPr>
            </w:pPr>
            <w:r w:rsidRPr="00353289">
              <w:rPr>
                <w:noProof/>
                <w:lang w:val="en-US"/>
              </w:rPr>
              <w:t>2664</w:t>
            </w:r>
          </w:p>
        </w:tc>
      </w:tr>
      <w:tr w:rsidR="00353289" w:rsidRPr="00353289" w14:paraId="11C2B19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2535BE9" w14:textId="77777777" w:rsidR="00353289" w:rsidRPr="00353289" w:rsidRDefault="00353289" w:rsidP="00FD7C5A">
            <w:pPr>
              <w:jc w:val="center"/>
              <w:rPr>
                <w:noProof/>
                <w:lang w:val="en-US"/>
              </w:rPr>
            </w:pPr>
            <w:r w:rsidRPr="00353289">
              <w:rPr>
                <w:noProof/>
                <w:lang w:val="en-US"/>
              </w:rPr>
              <w:t>6475000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2F9C566" w14:textId="77777777" w:rsidR="00353289" w:rsidRPr="00353289" w:rsidRDefault="00353289" w:rsidP="00FD7C5A">
            <w:pPr>
              <w:jc w:val="center"/>
              <w:rPr>
                <w:noProof/>
                <w:lang w:val="en-US"/>
              </w:rPr>
            </w:pPr>
            <w:r w:rsidRPr="00353289">
              <w:rPr>
                <w:noProof/>
                <w:lang w:val="en-US"/>
              </w:rPr>
              <w:t>149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16A609" w14:textId="77777777" w:rsidR="00353289" w:rsidRPr="00353289" w:rsidRDefault="00353289" w:rsidP="00FD7C5A">
            <w:pPr>
              <w:jc w:val="center"/>
              <w:rPr>
                <w:noProof/>
                <w:lang w:val="en-US"/>
              </w:rPr>
            </w:pPr>
            <w:r w:rsidRPr="00353289">
              <w:rPr>
                <w:noProof/>
                <w:lang w:val="en-US"/>
              </w:rPr>
              <w:t>422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6EC61C9" w14:textId="77777777" w:rsidR="00353289" w:rsidRPr="00353289" w:rsidRDefault="00353289" w:rsidP="00FD7C5A">
            <w:pPr>
              <w:jc w:val="center"/>
              <w:rPr>
                <w:noProof/>
                <w:lang w:val="en-US"/>
              </w:rPr>
            </w:pPr>
            <w:r w:rsidRPr="00353289">
              <w:rPr>
                <w:noProof/>
                <w:lang w:val="en-US"/>
              </w:rPr>
              <w:t>1355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7056E8" w14:textId="77777777" w:rsidR="00353289" w:rsidRPr="00353289" w:rsidRDefault="00353289" w:rsidP="00FD7C5A">
            <w:pPr>
              <w:jc w:val="center"/>
              <w:rPr>
                <w:noProof/>
                <w:lang w:val="en-US"/>
              </w:rPr>
            </w:pPr>
            <w:r w:rsidRPr="00353289">
              <w:rPr>
                <w:noProof/>
                <w:lang w:val="en-US"/>
              </w:rPr>
              <w:t>2674</w:t>
            </w:r>
          </w:p>
        </w:tc>
      </w:tr>
      <w:tr w:rsidR="00353289" w:rsidRPr="00353289" w14:paraId="3810AFB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522AC63" w14:textId="77777777" w:rsidR="00353289" w:rsidRPr="00353289" w:rsidRDefault="00353289" w:rsidP="00FD7C5A">
            <w:pPr>
              <w:jc w:val="center"/>
              <w:rPr>
                <w:noProof/>
                <w:lang w:val="en-US"/>
              </w:rPr>
            </w:pPr>
            <w:r w:rsidRPr="00353289">
              <w:rPr>
                <w:noProof/>
                <w:lang w:val="en-US"/>
              </w:rPr>
              <w:t>6500000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3C5251" w14:textId="77777777" w:rsidR="00353289" w:rsidRPr="00353289" w:rsidRDefault="00353289" w:rsidP="00FD7C5A">
            <w:pPr>
              <w:jc w:val="center"/>
              <w:rPr>
                <w:noProof/>
                <w:lang w:val="en-US"/>
              </w:rPr>
            </w:pPr>
            <w:r w:rsidRPr="00353289">
              <w:rPr>
                <w:noProof/>
                <w:lang w:val="en-US"/>
              </w:rPr>
              <w:t>150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B2ECD1B" w14:textId="77777777" w:rsidR="00353289" w:rsidRPr="00353289" w:rsidRDefault="00353289" w:rsidP="00FD7C5A">
            <w:pPr>
              <w:jc w:val="center"/>
              <w:rPr>
                <w:noProof/>
                <w:lang w:val="en-US"/>
              </w:rPr>
            </w:pPr>
            <w:r w:rsidRPr="00353289">
              <w:rPr>
                <w:noProof/>
                <w:lang w:val="en-US"/>
              </w:rPr>
              <w:t>424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D7F8349" w14:textId="77777777" w:rsidR="00353289" w:rsidRPr="00353289" w:rsidRDefault="00353289" w:rsidP="00FD7C5A">
            <w:pPr>
              <w:jc w:val="center"/>
              <w:rPr>
                <w:noProof/>
                <w:lang w:val="en-US"/>
              </w:rPr>
            </w:pPr>
            <w:r w:rsidRPr="00353289">
              <w:rPr>
                <w:noProof/>
                <w:lang w:val="en-US"/>
              </w:rPr>
              <w:t>1360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DC78BD" w14:textId="77777777" w:rsidR="00353289" w:rsidRPr="00353289" w:rsidRDefault="00353289" w:rsidP="00FD7C5A">
            <w:pPr>
              <w:jc w:val="center"/>
              <w:rPr>
                <w:noProof/>
                <w:lang w:val="en-US"/>
              </w:rPr>
            </w:pPr>
            <w:r w:rsidRPr="00353289">
              <w:rPr>
                <w:noProof/>
                <w:lang w:val="en-US"/>
              </w:rPr>
              <w:t>2684</w:t>
            </w:r>
          </w:p>
        </w:tc>
      </w:tr>
      <w:tr w:rsidR="00353289" w:rsidRPr="00353289" w14:paraId="2E300DB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332F7FE" w14:textId="77777777" w:rsidR="00353289" w:rsidRPr="00353289" w:rsidRDefault="00353289" w:rsidP="00FD7C5A">
            <w:pPr>
              <w:jc w:val="center"/>
              <w:rPr>
                <w:noProof/>
                <w:lang w:val="en-US"/>
              </w:rPr>
            </w:pPr>
            <w:r w:rsidRPr="00353289">
              <w:rPr>
                <w:noProof/>
                <w:lang w:val="en-US"/>
              </w:rPr>
              <w:t>6525000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560C1AA" w14:textId="77777777" w:rsidR="00353289" w:rsidRPr="00353289" w:rsidRDefault="00353289" w:rsidP="00FD7C5A">
            <w:pPr>
              <w:jc w:val="center"/>
              <w:rPr>
                <w:noProof/>
                <w:lang w:val="en-US"/>
              </w:rPr>
            </w:pPr>
            <w:r w:rsidRPr="00353289">
              <w:rPr>
                <w:noProof/>
                <w:lang w:val="en-US"/>
              </w:rPr>
              <w:t>151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F249EE" w14:textId="77777777" w:rsidR="00353289" w:rsidRPr="00353289" w:rsidRDefault="00353289" w:rsidP="00FD7C5A">
            <w:pPr>
              <w:jc w:val="center"/>
              <w:rPr>
                <w:noProof/>
                <w:lang w:val="en-US"/>
              </w:rPr>
            </w:pPr>
            <w:r w:rsidRPr="00353289">
              <w:rPr>
                <w:noProof/>
                <w:lang w:val="en-US"/>
              </w:rPr>
              <w:t>425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90B31FC" w14:textId="77777777" w:rsidR="00353289" w:rsidRPr="00353289" w:rsidRDefault="00353289" w:rsidP="00FD7C5A">
            <w:pPr>
              <w:jc w:val="center"/>
              <w:rPr>
                <w:noProof/>
                <w:lang w:val="en-US"/>
              </w:rPr>
            </w:pPr>
            <w:r w:rsidRPr="00353289">
              <w:rPr>
                <w:noProof/>
                <w:lang w:val="en-US"/>
              </w:rPr>
              <w:t>1365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D897A92" w14:textId="77777777" w:rsidR="00353289" w:rsidRPr="00353289" w:rsidRDefault="00353289" w:rsidP="00FD7C5A">
            <w:pPr>
              <w:jc w:val="center"/>
              <w:rPr>
                <w:noProof/>
                <w:lang w:val="en-US"/>
              </w:rPr>
            </w:pPr>
            <w:r w:rsidRPr="00353289">
              <w:rPr>
                <w:noProof/>
                <w:lang w:val="en-US"/>
              </w:rPr>
              <w:t>2694</w:t>
            </w:r>
          </w:p>
        </w:tc>
      </w:tr>
      <w:tr w:rsidR="00353289" w:rsidRPr="00353289" w14:paraId="7FC45BE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48A83FE" w14:textId="77777777" w:rsidR="00353289" w:rsidRPr="00353289" w:rsidRDefault="00353289" w:rsidP="00FD7C5A">
            <w:pPr>
              <w:jc w:val="center"/>
              <w:rPr>
                <w:noProof/>
                <w:lang w:val="en-US"/>
              </w:rPr>
            </w:pPr>
            <w:r w:rsidRPr="00353289">
              <w:rPr>
                <w:noProof/>
                <w:lang w:val="en-US"/>
              </w:rPr>
              <w:t>6550000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0F65355" w14:textId="77777777" w:rsidR="00353289" w:rsidRPr="00353289" w:rsidRDefault="00353289" w:rsidP="00FD7C5A">
            <w:pPr>
              <w:jc w:val="center"/>
              <w:rPr>
                <w:noProof/>
                <w:lang w:val="en-US"/>
              </w:rPr>
            </w:pPr>
            <w:r w:rsidRPr="00353289">
              <w:rPr>
                <w:noProof/>
                <w:lang w:val="en-US"/>
              </w:rPr>
              <w:t>151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E7B63A" w14:textId="77777777" w:rsidR="00353289" w:rsidRPr="00353289" w:rsidRDefault="00353289" w:rsidP="00FD7C5A">
            <w:pPr>
              <w:jc w:val="center"/>
              <w:rPr>
                <w:noProof/>
                <w:lang w:val="en-US"/>
              </w:rPr>
            </w:pPr>
            <w:r w:rsidRPr="00353289">
              <w:rPr>
                <w:noProof/>
                <w:lang w:val="en-US"/>
              </w:rPr>
              <w:t>427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8469A73" w14:textId="77777777" w:rsidR="00353289" w:rsidRPr="00353289" w:rsidRDefault="00353289" w:rsidP="00FD7C5A">
            <w:pPr>
              <w:jc w:val="center"/>
              <w:rPr>
                <w:noProof/>
                <w:lang w:val="en-US"/>
              </w:rPr>
            </w:pPr>
            <w:r w:rsidRPr="00353289">
              <w:rPr>
                <w:noProof/>
                <w:lang w:val="en-US"/>
              </w:rPr>
              <w:t>1371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9FFD46" w14:textId="77777777" w:rsidR="00353289" w:rsidRPr="00353289" w:rsidRDefault="00353289" w:rsidP="00FD7C5A">
            <w:pPr>
              <w:jc w:val="center"/>
              <w:rPr>
                <w:noProof/>
                <w:lang w:val="en-US"/>
              </w:rPr>
            </w:pPr>
            <w:r w:rsidRPr="00353289">
              <w:rPr>
                <w:noProof/>
                <w:lang w:val="en-US"/>
              </w:rPr>
              <w:t>2705</w:t>
            </w:r>
          </w:p>
        </w:tc>
      </w:tr>
      <w:tr w:rsidR="00353289" w:rsidRPr="00353289" w14:paraId="69982F5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B071905" w14:textId="77777777" w:rsidR="00353289" w:rsidRPr="00353289" w:rsidRDefault="00353289" w:rsidP="00FD7C5A">
            <w:pPr>
              <w:jc w:val="center"/>
              <w:rPr>
                <w:noProof/>
                <w:lang w:val="en-US"/>
              </w:rPr>
            </w:pPr>
            <w:r w:rsidRPr="00353289">
              <w:rPr>
                <w:noProof/>
                <w:lang w:val="en-US"/>
              </w:rPr>
              <w:t>6575000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A5795C7" w14:textId="77777777" w:rsidR="00353289" w:rsidRPr="00353289" w:rsidRDefault="00353289" w:rsidP="00FD7C5A">
            <w:pPr>
              <w:jc w:val="center"/>
              <w:rPr>
                <w:noProof/>
                <w:lang w:val="en-US"/>
              </w:rPr>
            </w:pPr>
            <w:r w:rsidRPr="00353289">
              <w:rPr>
                <w:noProof/>
                <w:lang w:val="en-US"/>
              </w:rPr>
              <w:t>152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D19DFA4" w14:textId="77777777" w:rsidR="00353289" w:rsidRPr="00353289" w:rsidRDefault="00353289" w:rsidP="00FD7C5A">
            <w:pPr>
              <w:jc w:val="center"/>
              <w:rPr>
                <w:noProof/>
                <w:lang w:val="en-US"/>
              </w:rPr>
            </w:pPr>
            <w:r w:rsidRPr="00353289">
              <w:rPr>
                <w:noProof/>
                <w:lang w:val="en-US"/>
              </w:rPr>
              <w:t>428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4A56315" w14:textId="77777777" w:rsidR="00353289" w:rsidRPr="00353289" w:rsidRDefault="00353289" w:rsidP="00FD7C5A">
            <w:pPr>
              <w:jc w:val="center"/>
              <w:rPr>
                <w:noProof/>
                <w:lang w:val="en-US"/>
              </w:rPr>
            </w:pPr>
            <w:r w:rsidRPr="00353289">
              <w:rPr>
                <w:noProof/>
                <w:lang w:val="en-US"/>
              </w:rPr>
              <w:t>1376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7D6E190" w14:textId="77777777" w:rsidR="00353289" w:rsidRPr="00353289" w:rsidRDefault="00353289" w:rsidP="00FD7C5A">
            <w:pPr>
              <w:jc w:val="center"/>
              <w:rPr>
                <w:noProof/>
                <w:lang w:val="en-US"/>
              </w:rPr>
            </w:pPr>
            <w:r w:rsidRPr="00353289">
              <w:rPr>
                <w:noProof/>
                <w:lang w:val="en-US"/>
              </w:rPr>
              <w:t>2715</w:t>
            </w:r>
          </w:p>
        </w:tc>
      </w:tr>
      <w:tr w:rsidR="00353289" w:rsidRPr="00353289" w14:paraId="0A8BF7B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E5D419A" w14:textId="77777777" w:rsidR="00353289" w:rsidRPr="00353289" w:rsidRDefault="00353289" w:rsidP="00FD7C5A">
            <w:pPr>
              <w:jc w:val="center"/>
              <w:rPr>
                <w:noProof/>
                <w:lang w:val="en-US"/>
              </w:rPr>
            </w:pPr>
            <w:r w:rsidRPr="00353289">
              <w:rPr>
                <w:noProof/>
                <w:lang w:val="en-US"/>
              </w:rPr>
              <w:t>6600000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AA6360" w14:textId="77777777" w:rsidR="00353289" w:rsidRPr="00353289" w:rsidRDefault="00353289" w:rsidP="00FD7C5A">
            <w:pPr>
              <w:jc w:val="center"/>
              <w:rPr>
                <w:noProof/>
                <w:lang w:val="en-US"/>
              </w:rPr>
            </w:pPr>
            <w:r w:rsidRPr="00353289">
              <w:rPr>
                <w:noProof/>
                <w:lang w:val="en-US"/>
              </w:rPr>
              <w:t>152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5B316B7" w14:textId="77777777" w:rsidR="00353289" w:rsidRPr="00353289" w:rsidRDefault="00353289" w:rsidP="00FD7C5A">
            <w:pPr>
              <w:jc w:val="center"/>
              <w:rPr>
                <w:noProof/>
                <w:lang w:val="en-US"/>
              </w:rPr>
            </w:pPr>
            <w:r w:rsidRPr="00353289">
              <w:rPr>
                <w:noProof/>
                <w:lang w:val="en-US"/>
              </w:rPr>
              <w:t>430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27B5734" w14:textId="77777777" w:rsidR="00353289" w:rsidRPr="00353289" w:rsidRDefault="00353289" w:rsidP="00FD7C5A">
            <w:pPr>
              <w:jc w:val="center"/>
              <w:rPr>
                <w:noProof/>
                <w:lang w:val="en-US"/>
              </w:rPr>
            </w:pPr>
            <w:r w:rsidRPr="00353289">
              <w:rPr>
                <w:noProof/>
                <w:lang w:val="en-US"/>
              </w:rPr>
              <w:t>1381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CD2EDE" w14:textId="77777777" w:rsidR="00353289" w:rsidRPr="00353289" w:rsidRDefault="00353289" w:rsidP="00FD7C5A">
            <w:pPr>
              <w:jc w:val="center"/>
              <w:rPr>
                <w:noProof/>
                <w:lang w:val="en-US"/>
              </w:rPr>
            </w:pPr>
            <w:r w:rsidRPr="00353289">
              <w:rPr>
                <w:noProof/>
                <w:lang w:val="en-US"/>
              </w:rPr>
              <w:t>2725</w:t>
            </w:r>
          </w:p>
        </w:tc>
      </w:tr>
      <w:tr w:rsidR="00353289" w:rsidRPr="00353289" w14:paraId="119063F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6AA9460" w14:textId="77777777" w:rsidR="00353289" w:rsidRPr="00353289" w:rsidRDefault="00353289" w:rsidP="00FD7C5A">
            <w:pPr>
              <w:jc w:val="center"/>
              <w:rPr>
                <w:noProof/>
                <w:lang w:val="en-US"/>
              </w:rPr>
            </w:pPr>
            <w:r w:rsidRPr="00353289">
              <w:rPr>
                <w:noProof/>
                <w:lang w:val="en-US"/>
              </w:rPr>
              <w:t>6625000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0AF480" w14:textId="77777777" w:rsidR="00353289" w:rsidRPr="00353289" w:rsidRDefault="00353289" w:rsidP="00FD7C5A">
            <w:pPr>
              <w:jc w:val="center"/>
              <w:rPr>
                <w:noProof/>
                <w:lang w:val="en-US"/>
              </w:rPr>
            </w:pPr>
            <w:r w:rsidRPr="00353289">
              <w:rPr>
                <w:noProof/>
                <w:lang w:val="en-US"/>
              </w:rPr>
              <w:t>153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52B33C" w14:textId="77777777" w:rsidR="00353289" w:rsidRPr="00353289" w:rsidRDefault="00353289" w:rsidP="00FD7C5A">
            <w:pPr>
              <w:jc w:val="center"/>
              <w:rPr>
                <w:noProof/>
                <w:lang w:val="en-US"/>
              </w:rPr>
            </w:pPr>
            <w:r w:rsidRPr="00353289">
              <w:rPr>
                <w:noProof/>
                <w:lang w:val="en-US"/>
              </w:rPr>
              <w:t>432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3B2CB61" w14:textId="77777777" w:rsidR="00353289" w:rsidRPr="00353289" w:rsidRDefault="00353289" w:rsidP="00FD7C5A">
            <w:pPr>
              <w:jc w:val="center"/>
              <w:rPr>
                <w:noProof/>
                <w:lang w:val="en-US"/>
              </w:rPr>
            </w:pPr>
            <w:r w:rsidRPr="00353289">
              <w:rPr>
                <w:noProof/>
                <w:lang w:val="en-US"/>
              </w:rPr>
              <w:t>1386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31261F" w14:textId="77777777" w:rsidR="00353289" w:rsidRPr="00353289" w:rsidRDefault="00353289" w:rsidP="00FD7C5A">
            <w:pPr>
              <w:jc w:val="center"/>
              <w:rPr>
                <w:noProof/>
                <w:lang w:val="en-US"/>
              </w:rPr>
            </w:pPr>
            <w:r w:rsidRPr="00353289">
              <w:rPr>
                <w:noProof/>
                <w:lang w:val="en-US"/>
              </w:rPr>
              <w:t>2735</w:t>
            </w:r>
          </w:p>
        </w:tc>
      </w:tr>
      <w:tr w:rsidR="00353289" w:rsidRPr="00353289" w14:paraId="12633F4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B5768AC" w14:textId="77777777" w:rsidR="00353289" w:rsidRPr="00353289" w:rsidRDefault="00353289" w:rsidP="00FD7C5A">
            <w:pPr>
              <w:jc w:val="center"/>
              <w:rPr>
                <w:noProof/>
                <w:lang w:val="en-US"/>
              </w:rPr>
            </w:pPr>
            <w:r w:rsidRPr="00353289">
              <w:rPr>
                <w:noProof/>
                <w:lang w:val="en-US"/>
              </w:rPr>
              <w:t>6650000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5770F1" w14:textId="77777777" w:rsidR="00353289" w:rsidRPr="00353289" w:rsidRDefault="00353289" w:rsidP="00FD7C5A">
            <w:pPr>
              <w:jc w:val="center"/>
              <w:rPr>
                <w:noProof/>
                <w:lang w:val="en-US"/>
              </w:rPr>
            </w:pPr>
            <w:r w:rsidRPr="00353289">
              <w:rPr>
                <w:noProof/>
                <w:lang w:val="en-US"/>
              </w:rPr>
              <w:t>153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949B1B" w14:textId="77777777" w:rsidR="00353289" w:rsidRPr="00353289" w:rsidRDefault="00353289" w:rsidP="00FD7C5A">
            <w:pPr>
              <w:jc w:val="center"/>
              <w:rPr>
                <w:noProof/>
                <w:lang w:val="en-US"/>
              </w:rPr>
            </w:pPr>
            <w:r w:rsidRPr="00353289">
              <w:rPr>
                <w:noProof/>
                <w:lang w:val="en-US"/>
              </w:rPr>
              <w:t>433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C0F0E37" w14:textId="77777777" w:rsidR="00353289" w:rsidRPr="00353289" w:rsidRDefault="00353289" w:rsidP="00FD7C5A">
            <w:pPr>
              <w:jc w:val="center"/>
              <w:rPr>
                <w:noProof/>
                <w:lang w:val="en-US"/>
              </w:rPr>
            </w:pPr>
            <w:r w:rsidRPr="00353289">
              <w:rPr>
                <w:noProof/>
                <w:lang w:val="en-US"/>
              </w:rPr>
              <w:t>1391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8A0F852" w14:textId="77777777" w:rsidR="00353289" w:rsidRPr="00353289" w:rsidRDefault="00353289" w:rsidP="00FD7C5A">
            <w:pPr>
              <w:jc w:val="center"/>
              <w:rPr>
                <w:noProof/>
                <w:lang w:val="en-US"/>
              </w:rPr>
            </w:pPr>
            <w:r w:rsidRPr="00353289">
              <w:rPr>
                <w:noProof/>
                <w:lang w:val="en-US"/>
              </w:rPr>
              <w:t>2745</w:t>
            </w:r>
          </w:p>
        </w:tc>
      </w:tr>
      <w:tr w:rsidR="00353289" w:rsidRPr="00353289" w14:paraId="6D94728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4803AD4" w14:textId="77777777" w:rsidR="00353289" w:rsidRPr="00353289" w:rsidRDefault="00353289" w:rsidP="00FD7C5A">
            <w:pPr>
              <w:jc w:val="center"/>
              <w:rPr>
                <w:noProof/>
                <w:lang w:val="en-US"/>
              </w:rPr>
            </w:pPr>
            <w:r w:rsidRPr="00353289">
              <w:rPr>
                <w:noProof/>
                <w:lang w:val="en-US"/>
              </w:rPr>
              <w:t>6675000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5D7FED" w14:textId="77777777" w:rsidR="00353289" w:rsidRPr="00353289" w:rsidRDefault="00353289" w:rsidP="00FD7C5A">
            <w:pPr>
              <w:jc w:val="center"/>
              <w:rPr>
                <w:noProof/>
                <w:lang w:val="en-US"/>
              </w:rPr>
            </w:pPr>
            <w:r w:rsidRPr="00353289">
              <w:rPr>
                <w:noProof/>
                <w:lang w:val="en-US"/>
              </w:rPr>
              <w:t>154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C0187AF" w14:textId="77777777" w:rsidR="00353289" w:rsidRPr="00353289" w:rsidRDefault="00353289" w:rsidP="00FD7C5A">
            <w:pPr>
              <w:jc w:val="center"/>
              <w:rPr>
                <w:noProof/>
                <w:lang w:val="en-US"/>
              </w:rPr>
            </w:pPr>
            <w:r w:rsidRPr="00353289">
              <w:rPr>
                <w:noProof/>
                <w:lang w:val="en-US"/>
              </w:rPr>
              <w:t>435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1BEFD39" w14:textId="77777777" w:rsidR="00353289" w:rsidRPr="00353289" w:rsidRDefault="00353289" w:rsidP="00FD7C5A">
            <w:pPr>
              <w:jc w:val="center"/>
              <w:rPr>
                <w:noProof/>
                <w:lang w:val="en-US"/>
              </w:rPr>
            </w:pPr>
            <w:r w:rsidRPr="00353289">
              <w:rPr>
                <w:noProof/>
                <w:lang w:val="en-US"/>
              </w:rPr>
              <w:t>1396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05337A" w14:textId="77777777" w:rsidR="00353289" w:rsidRPr="00353289" w:rsidRDefault="00353289" w:rsidP="00FD7C5A">
            <w:pPr>
              <w:jc w:val="center"/>
              <w:rPr>
                <w:noProof/>
                <w:lang w:val="en-US"/>
              </w:rPr>
            </w:pPr>
            <w:r w:rsidRPr="00353289">
              <w:rPr>
                <w:noProof/>
                <w:lang w:val="en-US"/>
              </w:rPr>
              <w:t>2755</w:t>
            </w:r>
          </w:p>
        </w:tc>
      </w:tr>
      <w:tr w:rsidR="00353289" w:rsidRPr="00353289" w14:paraId="42EBD43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2FAD9D8" w14:textId="77777777" w:rsidR="00353289" w:rsidRPr="00353289" w:rsidRDefault="00353289" w:rsidP="00FD7C5A">
            <w:pPr>
              <w:jc w:val="center"/>
              <w:rPr>
                <w:noProof/>
                <w:lang w:val="en-US"/>
              </w:rPr>
            </w:pPr>
            <w:r w:rsidRPr="00353289">
              <w:rPr>
                <w:noProof/>
                <w:lang w:val="en-US"/>
              </w:rPr>
              <w:t>6700000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8418D9" w14:textId="77777777" w:rsidR="00353289" w:rsidRPr="00353289" w:rsidRDefault="00353289" w:rsidP="00FD7C5A">
            <w:pPr>
              <w:jc w:val="center"/>
              <w:rPr>
                <w:noProof/>
                <w:lang w:val="en-US"/>
              </w:rPr>
            </w:pPr>
            <w:r w:rsidRPr="00353289">
              <w:rPr>
                <w:noProof/>
                <w:lang w:val="en-US"/>
              </w:rPr>
              <w:t>154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2BA0D88" w14:textId="77777777" w:rsidR="00353289" w:rsidRPr="00353289" w:rsidRDefault="00353289" w:rsidP="00FD7C5A">
            <w:pPr>
              <w:jc w:val="center"/>
              <w:rPr>
                <w:noProof/>
                <w:lang w:val="en-US"/>
              </w:rPr>
            </w:pPr>
            <w:r w:rsidRPr="00353289">
              <w:rPr>
                <w:noProof/>
                <w:lang w:val="en-US"/>
              </w:rPr>
              <w:t>436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6A5E5F0" w14:textId="77777777" w:rsidR="00353289" w:rsidRPr="00353289" w:rsidRDefault="00353289" w:rsidP="00FD7C5A">
            <w:pPr>
              <w:jc w:val="center"/>
              <w:rPr>
                <w:noProof/>
                <w:lang w:val="en-US"/>
              </w:rPr>
            </w:pPr>
            <w:r w:rsidRPr="00353289">
              <w:rPr>
                <w:noProof/>
                <w:lang w:val="en-US"/>
              </w:rPr>
              <w:t>1401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72DF43" w14:textId="77777777" w:rsidR="00353289" w:rsidRPr="00353289" w:rsidRDefault="00353289" w:rsidP="00FD7C5A">
            <w:pPr>
              <w:jc w:val="center"/>
              <w:rPr>
                <w:noProof/>
                <w:lang w:val="en-US"/>
              </w:rPr>
            </w:pPr>
            <w:r w:rsidRPr="00353289">
              <w:rPr>
                <w:noProof/>
                <w:lang w:val="en-US"/>
              </w:rPr>
              <w:t>2766</w:t>
            </w:r>
          </w:p>
        </w:tc>
      </w:tr>
      <w:tr w:rsidR="00353289" w:rsidRPr="00353289" w14:paraId="6E5C7EB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C39621A" w14:textId="77777777" w:rsidR="00353289" w:rsidRPr="00353289" w:rsidRDefault="00353289" w:rsidP="00FD7C5A">
            <w:pPr>
              <w:jc w:val="center"/>
              <w:rPr>
                <w:noProof/>
                <w:lang w:val="en-US"/>
              </w:rPr>
            </w:pPr>
            <w:r w:rsidRPr="00353289">
              <w:rPr>
                <w:noProof/>
                <w:lang w:val="en-US"/>
              </w:rPr>
              <w:t>6725000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755FA7" w14:textId="77777777" w:rsidR="00353289" w:rsidRPr="00353289" w:rsidRDefault="00353289" w:rsidP="00FD7C5A">
            <w:pPr>
              <w:jc w:val="center"/>
              <w:rPr>
                <w:noProof/>
                <w:lang w:val="en-US"/>
              </w:rPr>
            </w:pPr>
            <w:r w:rsidRPr="00353289">
              <w:rPr>
                <w:noProof/>
                <w:lang w:val="en-US"/>
              </w:rPr>
              <w:t>155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E36C32" w14:textId="77777777" w:rsidR="00353289" w:rsidRPr="00353289" w:rsidRDefault="00353289" w:rsidP="00FD7C5A">
            <w:pPr>
              <w:jc w:val="center"/>
              <w:rPr>
                <w:noProof/>
                <w:lang w:val="en-US"/>
              </w:rPr>
            </w:pPr>
            <w:r w:rsidRPr="00353289">
              <w:rPr>
                <w:noProof/>
                <w:lang w:val="en-US"/>
              </w:rPr>
              <w:t>438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CBAB4F8" w14:textId="77777777" w:rsidR="00353289" w:rsidRPr="00353289" w:rsidRDefault="00353289" w:rsidP="00FD7C5A">
            <w:pPr>
              <w:jc w:val="center"/>
              <w:rPr>
                <w:noProof/>
                <w:lang w:val="en-US"/>
              </w:rPr>
            </w:pPr>
            <w:r w:rsidRPr="00353289">
              <w:rPr>
                <w:noProof/>
                <w:lang w:val="en-US"/>
              </w:rPr>
              <w:t>1406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1BD8322" w14:textId="77777777" w:rsidR="00353289" w:rsidRPr="00353289" w:rsidRDefault="00353289" w:rsidP="00FD7C5A">
            <w:pPr>
              <w:jc w:val="center"/>
              <w:rPr>
                <w:noProof/>
                <w:lang w:val="en-US"/>
              </w:rPr>
            </w:pPr>
            <w:r w:rsidRPr="00353289">
              <w:rPr>
                <w:noProof/>
                <w:lang w:val="en-US"/>
              </w:rPr>
              <w:t>2776</w:t>
            </w:r>
          </w:p>
        </w:tc>
      </w:tr>
      <w:tr w:rsidR="00353289" w:rsidRPr="00353289" w14:paraId="35FE275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D758093" w14:textId="77777777" w:rsidR="00353289" w:rsidRPr="00353289" w:rsidRDefault="00353289" w:rsidP="00FD7C5A">
            <w:pPr>
              <w:jc w:val="center"/>
              <w:rPr>
                <w:noProof/>
                <w:lang w:val="en-US"/>
              </w:rPr>
            </w:pPr>
            <w:r w:rsidRPr="00353289">
              <w:rPr>
                <w:noProof/>
                <w:lang w:val="en-US"/>
              </w:rPr>
              <w:t>6750000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D288CE" w14:textId="77777777" w:rsidR="00353289" w:rsidRPr="00353289" w:rsidRDefault="00353289" w:rsidP="00FD7C5A">
            <w:pPr>
              <w:jc w:val="center"/>
              <w:rPr>
                <w:noProof/>
                <w:lang w:val="en-US"/>
              </w:rPr>
            </w:pPr>
            <w:r w:rsidRPr="00353289">
              <w:rPr>
                <w:noProof/>
                <w:lang w:val="en-US"/>
              </w:rPr>
              <w:t>155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D714FC" w14:textId="77777777" w:rsidR="00353289" w:rsidRPr="00353289" w:rsidRDefault="00353289" w:rsidP="00FD7C5A">
            <w:pPr>
              <w:jc w:val="center"/>
              <w:rPr>
                <w:noProof/>
                <w:lang w:val="en-US"/>
              </w:rPr>
            </w:pPr>
            <w:r w:rsidRPr="00353289">
              <w:rPr>
                <w:noProof/>
                <w:lang w:val="en-US"/>
              </w:rPr>
              <w:t>439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84CF2B3" w14:textId="77777777" w:rsidR="00353289" w:rsidRPr="00353289" w:rsidRDefault="00353289" w:rsidP="00FD7C5A">
            <w:pPr>
              <w:jc w:val="center"/>
              <w:rPr>
                <w:noProof/>
                <w:lang w:val="en-US"/>
              </w:rPr>
            </w:pPr>
            <w:r w:rsidRPr="00353289">
              <w:rPr>
                <w:noProof/>
                <w:lang w:val="en-US"/>
              </w:rPr>
              <w:t>1411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B0766C4" w14:textId="77777777" w:rsidR="00353289" w:rsidRPr="00353289" w:rsidRDefault="00353289" w:rsidP="00FD7C5A">
            <w:pPr>
              <w:jc w:val="center"/>
              <w:rPr>
                <w:noProof/>
                <w:lang w:val="en-US"/>
              </w:rPr>
            </w:pPr>
            <w:r w:rsidRPr="00353289">
              <w:rPr>
                <w:noProof/>
                <w:lang w:val="en-US"/>
              </w:rPr>
              <w:t>2786</w:t>
            </w:r>
          </w:p>
        </w:tc>
      </w:tr>
      <w:tr w:rsidR="00353289" w:rsidRPr="00353289" w14:paraId="4DAD716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238595F" w14:textId="77777777" w:rsidR="00353289" w:rsidRPr="00353289" w:rsidRDefault="00353289" w:rsidP="00FD7C5A">
            <w:pPr>
              <w:jc w:val="center"/>
              <w:rPr>
                <w:noProof/>
                <w:lang w:val="en-US"/>
              </w:rPr>
            </w:pPr>
            <w:r w:rsidRPr="00353289">
              <w:rPr>
                <w:noProof/>
                <w:lang w:val="en-US"/>
              </w:rPr>
              <w:t>6775000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6C97BC2" w14:textId="77777777" w:rsidR="00353289" w:rsidRPr="00353289" w:rsidRDefault="00353289" w:rsidP="00FD7C5A">
            <w:pPr>
              <w:jc w:val="center"/>
              <w:rPr>
                <w:noProof/>
                <w:lang w:val="en-US"/>
              </w:rPr>
            </w:pPr>
            <w:r w:rsidRPr="00353289">
              <w:rPr>
                <w:noProof/>
                <w:lang w:val="en-US"/>
              </w:rPr>
              <w:t>156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9DB132" w14:textId="77777777" w:rsidR="00353289" w:rsidRPr="00353289" w:rsidRDefault="00353289" w:rsidP="00FD7C5A">
            <w:pPr>
              <w:jc w:val="center"/>
              <w:rPr>
                <w:noProof/>
                <w:lang w:val="en-US"/>
              </w:rPr>
            </w:pPr>
            <w:r w:rsidRPr="00353289">
              <w:rPr>
                <w:noProof/>
                <w:lang w:val="en-US"/>
              </w:rPr>
              <w:t>441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EA39E68" w14:textId="77777777" w:rsidR="00353289" w:rsidRPr="00353289" w:rsidRDefault="00353289" w:rsidP="00FD7C5A">
            <w:pPr>
              <w:jc w:val="center"/>
              <w:rPr>
                <w:noProof/>
                <w:lang w:val="en-US"/>
              </w:rPr>
            </w:pPr>
            <w:r w:rsidRPr="00353289">
              <w:rPr>
                <w:noProof/>
                <w:lang w:val="en-US"/>
              </w:rPr>
              <w:t>1417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600F46A" w14:textId="77777777" w:rsidR="00353289" w:rsidRPr="00353289" w:rsidRDefault="00353289" w:rsidP="00FD7C5A">
            <w:pPr>
              <w:jc w:val="center"/>
              <w:rPr>
                <w:noProof/>
                <w:lang w:val="en-US"/>
              </w:rPr>
            </w:pPr>
            <w:r w:rsidRPr="00353289">
              <w:rPr>
                <w:noProof/>
                <w:lang w:val="en-US"/>
              </w:rPr>
              <w:t>2796</w:t>
            </w:r>
          </w:p>
        </w:tc>
      </w:tr>
      <w:tr w:rsidR="00353289" w:rsidRPr="00353289" w14:paraId="38C1E42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1E56A85" w14:textId="77777777" w:rsidR="00353289" w:rsidRPr="00353289" w:rsidRDefault="00353289" w:rsidP="00FD7C5A">
            <w:pPr>
              <w:jc w:val="center"/>
              <w:rPr>
                <w:noProof/>
                <w:lang w:val="en-US"/>
              </w:rPr>
            </w:pPr>
            <w:r w:rsidRPr="00353289">
              <w:rPr>
                <w:noProof/>
                <w:lang w:val="en-US"/>
              </w:rPr>
              <w:t>6800000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3436D3" w14:textId="77777777" w:rsidR="00353289" w:rsidRPr="00353289" w:rsidRDefault="00353289" w:rsidP="00FD7C5A">
            <w:pPr>
              <w:jc w:val="center"/>
              <w:rPr>
                <w:noProof/>
                <w:lang w:val="en-US"/>
              </w:rPr>
            </w:pPr>
            <w:r w:rsidRPr="00353289">
              <w:rPr>
                <w:noProof/>
                <w:lang w:val="en-US"/>
              </w:rPr>
              <w:t>156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281391" w14:textId="77777777" w:rsidR="00353289" w:rsidRPr="00353289" w:rsidRDefault="00353289" w:rsidP="00FD7C5A">
            <w:pPr>
              <w:jc w:val="center"/>
              <w:rPr>
                <w:noProof/>
                <w:lang w:val="en-US"/>
              </w:rPr>
            </w:pPr>
            <w:r w:rsidRPr="00353289">
              <w:rPr>
                <w:noProof/>
                <w:lang w:val="en-US"/>
              </w:rPr>
              <w:t>442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383967D" w14:textId="77777777" w:rsidR="00353289" w:rsidRPr="00353289" w:rsidRDefault="00353289" w:rsidP="00FD7C5A">
            <w:pPr>
              <w:jc w:val="center"/>
              <w:rPr>
                <w:noProof/>
                <w:lang w:val="en-US"/>
              </w:rPr>
            </w:pPr>
            <w:r w:rsidRPr="00353289">
              <w:rPr>
                <w:noProof/>
                <w:lang w:val="en-US"/>
              </w:rPr>
              <w:t>1422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311A12" w14:textId="77777777" w:rsidR="00353289" w:rsidRPr="00353289" w:rsidRDefault="00353289" w:rsidP="00FD7C5A">
            <w:pPr>
              <w:jc w:val="center"/>
              <w:rPr>
                <w:noProof/>
                <w:lang w:val="en-US"/>
              </w:rPr>
            </w:pPr>
            <w:r w:rsidRPr="00353289">
              <w:rPr>
                <w:noProof/>
                <w:lang w:val="en-US"/>
              </w:rPr>
              <w:t>2806</w:t>
            </w:r>
          </w:p>
        </w:tc>
      </w:tr>
      <w:tr w:rsidR="00353289" w:rsidRPr="00353289" w14:paraId="22B277E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15A8E2E" w14:textId="77777777" w:rsidR="00353289" w:rsidRPr="00353289" w:rsidRDefault="00353289" w:rsidP="00FD7C5A">
            <w:pPr>
              <w:jc w:val="center"/>
              <w:rPr>
                <w:noProof/>
                <w:lang w:val="en-US"/>
              </w:rPr>
            </w:pPr>
            <w:r w:rsidRPr="00353289">
              <w:rPr>
                <w:noProof/>
                <w:lang w:val="en-US"/>
              </w:rPr>
              <w:t>6825000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A0D1E4E" w14:textId="77777777" w:rsidR="00353289" w:rsidRPr="00353289" w:rsidRDefault="00353289" w:rsidP="00FD7C5A">
            <w:pPr>
              <w:jc w:val="center"/>
              <w:rPr>
                <w:noProof/>
                <w:lang w:val="en-US"/>
              </w:rPr>
            </w:pPr>
            <w:r w:rsidRPr="00353289">
              <w:rPr>
                <w:noProof/>
                <w:lang w:val="en-US"/>
              </w:rPr>
              <w:t>157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505487" w14:textId="77777777" w:rsidR="00353289" w:rsidRPr="00353289" w:rsidRDefault="00353289" w:rsidP="00FD7C5A">
            <w:pPr>
              <w:jc w:val="center"/>
              <w:rPr>
                <w:noProof/>
                <w:lang w:val="en-US"/>
              </w:rPr>
            </w:pPr>
            <w:r w:rsidRPr="00353289">
              <w:rPr>
                <w:noProof/>
                <w:lang w:val="en-US"/>
              </w:rPr>
              <w:t>444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8C79B3F" w14:textId="77777777" w:rsidR="00353289" w:rsidRPr="00353289" w:rsidRDefault="00353289" w:rsidP="00FD7C5A">
            <w:pPr>
              <w:jc w:val="center"/>
              <w:rPr>
                <w:noProof/>
                <w:lang w:val="en-US"/>
              </w:rPr>
            </w:pPr>
            <w:r w:rsidRPr="00353289">
              <w:rPr>
                <w:noProof/>
                <w:lang w:val="en-US"/>
              </w:rPr>
              <w:t>1427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9B73B2" w14:textId="77777777" w:rsidR="00353289" w:rsidRPr="00353289" w:rsidRDefault="00353289" w:rsidP="00FD7C5A">
            <w:pPr>
              <w:jc w:val="center"/>
              <w:rPr>
                <w:noProof/>
                <w:lang w:val="en-US"/>
              </w:rPr>
            </w:pPr>
            <w:r w:rsidRPr="00353289">
              <w:rPr>
                <w:noProof/>
                <w:lang w:val="en-US"/>
              </w:rPr>
              <w:t>2816</w:t>
            </w:r>
          </w:p>
        </w:tc>
      </w:tr>
      <w:tr w:rsidR="00353289" w:rsidRPr="00353289" w14:paraId="4D2A458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3ADA684" w14:textId="77777777" w:rsidR="00353289" w:rsidRPr="00353289" w:rsidRDefault="00353289" w:rsidP="00FD7C5A">
            <w:pPr>
              <w:jc w:val="center"/>
              <w:rPr>
                <w:noProof/>
                <w:lang w:val="en-US"/>
              </w:rPr>
            </w:pPr>
            <w:r w:rsidRPr="00353289">
              <w:rPr>
                <w:noProof/>
                <w:lang w:val="en-US"/>
              </w:rPr>
              <w:t>6850000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D9DD23" w14:textId="77777777" w:rsidR="00353289" w:rsidRPr="00353289" w:rsidRDefault="00353289" w:rsidP="00FD7C5A">
            <w:pPr>
              <w:jc w:val="center"/>
              <w:rPr>
                <w:noProof/>
                <w:lang w:val="en-US"/>
              </w:rPr>
            </w:pPr>
            <w:r w:rsidRPr="00353289">
              <w:rPr>
                <w:noProof/>
                <w:lang w:val="en-US"/>
              </w:rPr>
              <w:t>158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05509E" w14:textId="77777777" w:rsidR="00353289" w:rsidRPr="00353289" w:rsidRDefault="00353289" w:rsidP="00FD7C5A">
            <w:pPr>
              <w:jc w:val="center"/>
              <w:rPr>
                <w:noProof/>
                <w:lang w:val="en-US"/>
              </w:rPr>
            </w:pPr>
            <w:r w:rsidRPr="00353289">
              <w:rPr>
                <w:noProof/>
                <w:lang w:val="en-US"/>
              </w:rPr>
              <w:t>446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2F2B37D" w14:textId="77777777" w:rsidR="00353289" w:rsidRPr="00353289" w:rsidRDefault="00353289" w:rsidP="00FD7C5A">
            <w:pPr>
              <w:jc w:val="center"/>
              <w:rPr>
                <w:noProof/>
                <w:lang w:val="en-US"/>
              </w:rPr>
            </w:pPr>
            <w:r w:rsidRPr="00353289">
              <w:rPr>
                <w:noProof/>
                <w:lang w:val="en-US"/>
              </w:rPr>
              <w:t>1432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DC8013" w14:textId="77777777" w:rsidR="00353289" w:rsidRPr="00353289" w:rsidRDefault="00353289" w:rsidP="00FD7C5A">
            <w:pPr>
              <w:jc w:val="center"/>
              <w:rPr>
                <w:noProof/>
                <w:lang w:val="en-US"/>
              </w:rPr>
            </w:pPr>
            <w:r w:rsidRPr="00353289">
              <w:rPr>
                <w:noProof/>
                <w:lang w:val="en-US"/>
              </w:rPr>
              <w:t>2827</w:t>
            </w:r>
          </w:p>
        </w:tc>
      </w:tr>
      <w:tr w:rsidR="00353289" w:rsidRPr="00353289" w14:paraId="703AC39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9BAF43B" w14:textId="77777777" w:rsidR="00353289" w:rsidRPr="00353289" w:rsidRDefault="00353289" w:rsidP="00FD7C5A">
            <w:pPr>
              <w:jc w:val="center"/>
              <w:rPr>
                <w:noProof/>
                <w:lang w:val="en-US"/>
              </w:rPr>
            </w:pPr>
            <w:r w:rsidRPr="00353289">
              <w:rPr>
                <w:noProof/>
                <w:lang w:val="en-US"/>
              </w:rPr>
              <w:t>6875000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387C9C" w14:textId="77777777" w:rsidR="00353289" w:rsidRPr="00353289" w:rsidRDefault="00353289" w:rsidP="00FD7C5A">
            <w:pPr>
              <w:jc w:val="center"/>
              <w:rPr>
                <w:noProof/>
                <w:lang w:val="en-US"/>
              </w:rPr>
            </w:pPr>
            <w:r w:rsidRPr="00353289">
              <w:rPr>
                <w:noProof/>
                <w:lang w:val="en-US"/>
              </w:rPr>
              <w:t>158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114C35" w14:textId="77777777" w:rsidR="00353289" w:rsidRPr="00353289" w:rsidRDefault="00353289" w:rsidP="00FD7C5A">
            <w:pPr>
              <w:jc w:val="center"/>
              <w:rPr>
                <w:noProof/>
                <w:lang w:val="en-US"/>
              </w:rPr>
            </w:pPr>
            <w:r w:rsidRPr="00353289">
              <w:rPr>
                <w:noProof/>
                <w:lang w:val="en-US"/>
              </w:rPr>
              <w:t>447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0A5576F" w14:textId="77777777" w:rsidR="00353289" w:rsidRPr="00353289" w:rsidRDefault="00353289" w:rsidP="00FD7C5A">
            <w:pPr>
              <w:jc w:val="center"/>
              <w:rPr>
                <w:noProof/>
                <w:lang w:val="en-US"/>
              </w:rPr>
            </w:pPr>
            <w:r w:rsidRPr="00353289">
              <w:rPr>
                <w:noProof/>
                <w:lang w:val="en-US"/>
              </w:rPr>
              <w:t>1437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18106C" w14:textId="77777777" w:rsidR="00353289" w:rsidRPr="00353289" w:rsidRDefault="00353289" w:rsidP="00FD7C5A">
            <w:pPr>
              <w:jc w:val="center"/>
              <w:rPr>
                <w:noProof/>
                <w:lang w:val="en-US"/>
              </w:rPr>
            </w:pPr>
            <w:r w:rsidRPr="00353289">
              <w:rPr>
                <w:noProof/>
                <w:lang w:val="en-US"/>
              </w:rPr>
              <w:t>2837</w:t>
            </w:r>
          </w:p>
        </w:tc>
      </w:tr>
      <w:tr w:rsidR="00353289" w:rsidRPr="00353289" w14:paraId="536F850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96D84B2" w14:textId="77777777" w:rsidR="00353289" w:rsidRPr="00353289" w:rsidRDefault="00353289" w:rsidP="00FD7C5A">
            <w:pPr>
              <w:jc w:val="center"/>
              <w:rPr>
                <w:noProof/>
                <w:lang w:val="en-US"/>
              </w:rPr>
            </w:pPr>
            <w:r w:rsidRPr="00353289">
              <w:rPr>
                <w:noProof/>
                <w:lang w:val="en-US"/>
              </w:rPr>
              <w:t>6900000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88642D" w14:textId="77777777" w:rsidR="00353289" w:rsidRPr="00353289" w:rsidRDefault="00353289" w:rsidP="00FD7C5A">
            <w:pPr>
              <w:jc w:val="center"/>
              <w:rPr>
                <w:noProof/>
                <w:lang w:val="en-US"/>
              </w:rPr>
            </w:pPr>
            <w:r w:rsidRPr="00353289">
              <w:rPr>
                <w:noProof/>
                <w:lang w:val="en-US"/>
              </w:rPr>
              <w:t>159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077DF14" w14:textId="77777777" w:rsidR="00353289" w:rsidRPr="00353289" w:rsidRDefault="00353289" w:rsidP="00FD7C5A">
            <w:pPr>
              <w:jc w:val="center"/>
              <w:rPr>
                <w:noProof/>
                <w:lang w:val="en-US"/>
              </w:rPr>
            </w:pPr>
            <w:r w:rsidRPr="00353289">
              <w:rPr>
                <w:noProof/>
                <w:lang w:val="en-US"/>
              </w:rPr>
              <w:t>449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1B5B5BE" w14:textId="77777777" w:rsidR="00353289" w:rsidRPr="00353289" w:rsidRDefault="00353289" w:rsidP="00FD7C5A">
            <w:pPr>
              <w:jc w:val="center"/>
              <w:rPr>
                <w:noProof/>
                <w:lang w:val="en-US"/>
              </w:rPr>
            </w:pPr>
            <w:r w:rsidRPr="00353289">
              <w:rPr>
                <w:noProof/>
                <w:lang w:val="en-US"/>
              </w:rPr>
              <w:t>1442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0A0BB3" w14:textId="77777777" w:rsidR="00353289" w:rsidRPr="00353289" w:rsidRDefault="00353289" w:rsidP="00FD7C5A">
            <w:pPr>
              <w:jc w:val="center"/>
              <w:rPr>
                <w:noProof/>
                <w:lang w:val="en-US"/>
              </w:rPr>
            </w:pPr>
            <w:r w:rsidRPr="00353289">
              <w:rPr>
                <w:noProof/>
                <w:lang w:val="en-US"/>
              </w:rPr>
              <w:t>2847</w:t>
            </w:r>
          </w:p>
        </w:tc>
      </w:tr>
      <w:tr w:rsidR="00353289" w:rsidRPr="00353289" w14:paraId="3704B13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850384F" w14:textId="77777777" w:rsidR="00353289" w:rsidRPr="00353289" w:rsidRDefault="00353289" w:rsidP="00FD7C5A">
            <w:pPr>
              <w:jc w:val="center"/>
              <w:rPr>
                <w:noProof/>
                <w:lang w:val="en-US"/>
              </w:rPr>
            </w:pPr>
            <w:r w:rsidRPr="00353289">
              <w:rPr>
                <w:noProof/>
                <w:lang w:val="en-US"/>
              </w:rPr>
              <w:t>6925000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88D20D1" w14:textId="77777777" w:rsidR="00353289" w:rsidRPr="00353289" w:rsidRDefault="00353289" w:rsidP="00FD7C5A">
            <w:pPr>
              <w:jc w:val="center"/>
              <w:rPr>
                <w:noProof/>
                <w:lang w:val="en-US"/>
              </w:rPr>
            </w:pPr>
            <w:r w:rsidRPr="00353289">
              <w:rPr>
                <w:noProof/>
                <w:lang w:val="en-US"/>
              </w:rPr>
              <w:t>159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30BDFB" w14:textId="77777777" w:rsidR="00353289" w:rsidRPr="00353289" w:rsidRDefault="00353289" w:rsidP="00FD7C5A">
            <w:pPr>
              <w:jc w:val="center"/>
              <w:rPr>
                <w:noProof/>
                <w:lang w:val="en-US"/>
              </w:rPr>
            </w:pPr>
            <w:r w:rsidRPr="00353289">
              <w:rPr>
                <w:noProof/>
                <w:lang w:val="en-US"/>
              </w:rPr>
              <w:t>450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DF507AB" w14:textId="77777777" w:rsidR="00353289" w:rsidRPr="00353289" w:rsidRDefault="00353289" w:rsidP="00FD7C5A">
            <w:pPr>
              <w:jc w:val="center"/>
              <w:rPr>
                <w:noProof/>
                <w:lang w:val="en-US"/>
              </w:rPr>
            </w:pPr>
            <w:r w:rsidRPr="00353289">
              <w:rPr>
                <w:noProof/>
                <w:lang w:val="en-US"/>
              </w:rPr>
              <w:t>1447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3421E2" w14:textId="77777777" w:rsidR="00353289" w:rsidRPr="00353289" w:rsidRDefault="00353289" w:rsidP="00FD7C5A">
            <w:pPr>
              <w:jc w:val="center"/>
              <w:rPr>
                <w:noProof/>
                <w:lang w:val="en-US"/>
              </w:rPr>
            </w:pPr>
            <w:r w:rsidRPr="00353289">
              <w:rPr>
                <w:noProof/>
                <w:lang w:val="en-US"/>
              </w:rPr>
              <w:t>2857</w:t>
            </w:r>
          </w:p>
        </w:tc>
      </w:tr>
      <w:tr w:rsidR="00353289" w:rsidRPr="00353289" w14:paraId="6173FC0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A0E99B0" w14:textId="77777777" w:rsidR="00353289" w:rsidRPr="00353289" w:rsidRDefault="00353289" w:rsidP="00FD7C5A">
            <w:pPr>
              <w:jc w:val="center"/>
              <w:rPr>
                <w:noProof/>
                <w:lang w:val="en-US"/>
              </w:rPr>
            </w:pPr>
            <w:r w:rsidRPr="00353289">
              <w:rPr>
                <w:noProof/>
                <w:lang w:val="en-US"/>
              </w:rPr>
              <w:t>6950000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2ADC91" w14:textId="77777777" w:rsidR="00353289" w:rsidRPr="00353289" w:rsidRDefault="00353289" w:rsidP="00FD7C5A">
            <w:pPr>
              <w:jc w:val="center"/>
              <w:rPr>
                <w:noProof/>
                <w:lang w:val="en-US"/>
              </w:rPr>
            </w:pPr>
            <w:r w:rsidRPr="00353289">
              <w:rPr>
                <w:noProof/>
                <w:lang w:val="en-US"/>
              </w:rPr>
              <w:t>160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05C622B" w14:textId="77777777" w:rsidR="00353289" w:rsidRPr="00353289" w:rsidRDefault="00353289" w:rsidP="00FD7C5A">
            <w:pPr>
              <w:jc w:val="center"/>
              <w:rPr>
                <w:noProof/>
                <w:lang w:val="en-US"/>
              </w:rPr>
            </w:pPr>
            <w:r w:rsidRPr="00353289">
              <w:rPr>
                <w:noProof/>
                <w:lang w:val="en-US"/>
              </w:rPr>
              <w:t>452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32EEE00" w14:textId="77777777" w:rsidR="00353289" w:rsidRPr="00353289" w:rsidRDefault="00353289" w:rsidP="00FD7C5A">
            <w:pPr>
              <w:jc w:val="center"/>
              <w:rPr>
                <w:noProof/>
                <w:lang w:val="en-US"/>
              </w:rPr>
            </w:pPr>
            <w:r w:rsidRPr="00353289">
              <w:rPr>
                <w:noProof/>
                <w:lang w:val="en-US"/>
              </w:rPr>
              <w:t>1452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A6D62CC" w14:textId="77777777" w:rsidR="00353289" w:rsidRPr="00353289" w:rsidRDefault="00353289" w:rsidP="00FD7C5A">
            <w:pPr>
              <w:jc w:val="center"/>
              <w:rPr>
                <w:noProof/>
                <w:lang w:val="en-US"/>
              </w:rPr>
            </w:pPr>
            <w:r w:rsidRPr="00353289">
              <w:rPr>
                <w:noProof/>
                <w:lang w:val="en-US"/>
              </w:rPr>
              <w:t>2867</w:t>
            </w:r>
          </w:p>
        </w:tc>
      </w:tr>
      <w:tr w:rsidR="00353289" w:rsidRPr="00353289" w14:paraId="398BD88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9999E05" w14:textId="77777777" w:rsidR="00353289" w:rsidRPr="00353289" w:rsidRDefault="00353289" w:rsidP="00FD7C5A">
            <w:pPr>
              <w:jc w:val="center"/>
              <w:rPr>
                <w:noProof/>
                <w:lang w:val="en-US"/>
              </w:rPr>
            </w:pPr>
            <w:r w:rsidRPr="00353289">
              <w:rPr>
                <w:noProof/>
                <w:lang w:val="en-US"/>
              </w:rPr>
              <w:t>6975000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500619" w14:textId="77777777" w:rsidR="00353289" w:rsidRPr="00353289" w:rsidRDefault="00353289" w:rsidP="00FD7C5A">
            <w:pPr>
              <w:jc w:val="center"/>
              <w:rPr>
                <w:noProof/>
                <w:lang w:val="en-US"/>
              </w:rPr>
            </w:pPr>
            <w:r w:rsidRPr="00353289">
              <w:rPr>
                <w:noProof/>
                <w:lang w:val="en-US"/>
              </w:rPr>
              <w:t>160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A06D694" w14:textId="77777777" w:rsidR="00353289" w:rsidRPr="00353289" w:rsidRDefault="00353289" w:rsidP="00FD7C5A">
            <w:pPr>
              <w:jc w:val="center"/>
              <w:rPr>
                <w:noProof/>
                <w:lang w:val="en-US"/>
              </w:rPr>
            </w:pPr>
            <w:r w:rsidRPr="00353289">
              <w:rPr>
                <w:noProof/>
                <w:lang w:val="en-US"/>
              </w:rPr>
              <w:t>453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362E260" w14:textId="77777777" w:rsidR="00353289" w:rsidRPr="00353289" w:rsidRDefault="00353289" w:rsidP="00FD7C5A">
            <w:pPr>
              <w:jc w:val="center"/>
              <w:rPr>
                <w:noProof/>
                <w:lang w:val="en-US"/>
              </w:rPr>
            </w:pPr>
            <w:r w:rsidRPr="00353289">
              <w:rPr>
                <w:noProof/>
                <w:lang w:val="en-US"/>
              </w:rPr>
              <w:t>1457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3936B65" w14:textId="77777777" w:rsidR="00353289" w:rsidRPr="00353289" w:rsidRDefault="00353289" w:rsidP="00FD7C5A">
            <w:pPr>
              <w:jc w:val="center"/>
              <w:rPr>
                <w:noProof/>
                <w:lang w:val="en-US"/>
              </w:rPr>
            </w:pPr>
            <w:r w:rsidRPr="00353289">
              <w:rPr>
                <w:noProof/>
                <w:lang w:val="en-US"/>
              </w:rPr>
              <w:t>2877</w:t>
            </w:r>
          </w:p>
        </w:tc>
      </w:tr>
      <w:tr w:rsidR="00353289" w:rsidRPr="00353289" w14:paraId="1F43F25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4FEC740" w14:textId="77777777" w:rsidR="00353289" w:rsidRPr="00353289" w:rsidRDefault="00353289" w:rsidP="00FD7C5A">
            <w:pPr>
              <w:jc w:val="center"/>
              <w:rPr>
                <w:noProof/>
                <w:lang w:val="en-US"/>
              </w:rPr>
            </w:pPr>
            <w:r w:rsidRPr="00353289">
              <w:rPr>
                <w:noProof/>
                <w:lang w:val="en-US"/>
              </w:rPr>
              <w:t>7000000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2EC706" w14:textId="77777777" w:rsidR="00353289" w:rsidRPr="00353289" w:rsidRDefault="00353289" w:rsidP="00FD7C5A">
            <w:pPr>
              <w:jc w:val="center"/>
              <w:rPr>
                <w:noProof/>
                <w:lang w:val="en-US"/>
              </w:rPr>
            </w:pPr>
            <w:r w:rsidRPr="00353289">
              <w:rPr>
                <w:noProof/>
                <w:lang w:val="en-US"/>
              </w:rPr>
              <w:t>161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6963D26" w14:textId="77777777" w:rsidR="00353289" w:rsidRPr="00353289" w:rsidRDefault="00353289" w:rsidP="00FD7C5A">
            <w:pPr>
              <w:jc w:val="center"/>
              <w:rPr>
                <w:noProof/>
                <w:lang w:val="en-US"/>
              </w:rPr>
            </w:pPr>
            <w:r w:rsidRPr="00353289">
              <w:rPr>
                <w:noProof/>
                <w:lang w:val="en-US"/>
              </w:rPr>
              <w:t>455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CB499F8" w14:textId="77777777" w:rsidR="00353289" w:rsidRPr="00353289" w:rsidRDefault="00353289" w:rsidP="00FD7C5A">
            <w:pPr>
              <w:jc w:val="center"/>
              <w:rPr>
                <w:noProof/>
                <w:lang w:val="en-US"/>
              </w:rPr>
            </w:pPr>
            <w:r w:rsidRPr="00353289">
              <w:rPr>
                <w:noProof/>
                <w:lang w:val="en-US"/>
              </w:rPr>
              <w:t>1463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839DA7" w14:textId="77777777" w:rsidR="00353289" w:rsidRPr="00353289" w:rsidRDefault="00353289" w:rsidP="00FD7C5A">
            <w:pPr>
              <w:jc w:val="center"/>
              <w:rPr>
                <w:noProof/>
                <w:lang w:val="en-US"/>
              </w:rPr>
            </w:pPr>
            <w:r w:rsidRPr="00353289">
              <w:rPr>
                <w:noProof/>
                <w:lang w:val="en-US"/>
              </w:rPr>
              <w:t>2887</w:t>
            </w:r>
          </w:p>
        </w:tc>
      </w:tr>
      <w:tr w:rsidR="00353289" w:rsidRPr="00353289" w14:paraId="0B49082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CB522A4" w14:textId="77777777" w:rsidR="00353289" w:rsidRPr="00353289" w:rsidRDefault="00353289" w:rsidP="00FD7C5A">
            <w:pPr>
              <w:jc w:val="center"/>
              <w:rPr>
                <w:noProof/>
                <w:lang w:val="en-US"/>
              </w:rPr>
            </w:pPr>
            <w:r w:rsidRPr="00353289">
              <w:rPr>
                <w:noProof/>
                <w:lang w:val="en-US"/>
              </w:rPr>
              <w:t>7025000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FEAD0B" w14:textId="77777777" w:rsidR="00353289" w:rsidRPr="00353289" w:rsidRDefault="00353289" w:rsidP="00FD7C5A">
            <w:pPr>
              <w:jc w:val="center"/>
              <w:rPr>
                <w:noProof/>
                <w:lang w:val="en-US"/>
              </w:rPr>
            </w:pPr>
            <w:r w:rsidRPr="00353289">
              <w:rPr>
                <w:noProof/>
                <w:lang w:val="en-US"/>
              </w:rPr>
              <w:t>161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415312" w14:textId="77777777" w:rsidR="00353289" w:rsidRPr="00353289" w:rsidRDefault="00353289" w:rsidP="00FD7C5A">
            <w:pPr>
              <w:jc w:val="center"/>
              <w:rPr>
                <w:noProof/>
                <w:lang w:val="en-US"/>
              </w:rPr>
            </w:pPr>
            <w:r w:rsidRPr="00353289">
              <w:rPr>
                <w:noProof/>
                <w:lang w:val="en-US"/>
              </w:rPr>
              <w:t>456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91C8560" w14:textId="77777777" w:rsidR="00353289" w:rsidRPr="00353289" w:rsidRDefault="00353289" w:rsidP="00FD7C5A">
            <w:pPr>
              <w:jc w:val="center"/>
              <w:rPr>
                <w:noProof/>
                <w:lang w:val="en-US"/>
              </w:rPr>
            </w:pPr>
            <w:r w:rsidRPr="00353289">
              <w:rPr>
                <w:noProof/>
                <w:lang w:val="en-US"/>
              </w:rPr>
              <w:t>1468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357151" w14:textId="77777777" w:rsidR="00353289" w:rsidRPr="00353289" w:rsidRDefault="00353289" w:rsidP="00FD7C5A">
            <w:pPr>
              <w:jc w:val="center"/>
              <w:rPr>
                <w:noProof/>
                <w:lang w:val="en-US"/>
              </w:rPr>
            </w:pPr>
            <w:r w:rsidRPr="00353289">
              <w:rPr>
                <w:noProof/>
                <w:lang w:val="en-US"/>
              </w:rPr>
              <w:t>2898</w:t>
            </w:r>
          </w:p>
        </w:tc>
      </w:tr>
      <w:tr w:rsidR="00353289" w:rsidRPr="00353289" w14:paraId="2D5B449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BCB2800" w14:textId="77777777" w:rsidR="00353289" w:rsidRPr="00353289" w:rsidRDefault="00353289" w:rsidP="00FD7C5A">
            <w:pPr>
              <w:jc w:val="center"/>
              <w:rPr>
                <w:noProof/>
                <w:lang w:val="en-US"/>
              </w:rPr>
            </w:pPr>
            <w:r w:rsidRPr="00353289">
              <w:rPr>
                <w:noProof/>
                <w:lang w:val="en-US"/>
              </w:rPr>
              <w:t>7050000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BCA3B54" w14:textId="77777777" w:rsidR="00353289" w:rsidRPr="00353289" w:rsidRDefault="00353289" w:rsidP="00FD7C5A">
            <w:pPr>
              <w:jc w:val="center"/>
              <w:rPr>
                <w:noProof/>
                <w:lang w:val="en-US"/>
              </w:rPr>
            </w:pPr>
            <w:r w:rsidRPr="00353289">
              <w:rPr>
                <w:noProof/>
                <w:lang w:val="en-US"/>
              </w:rPr>
              <w:t>162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52C940" w14:textId="77777777" w:rsidR="00353289" w:rsidRPr="00353289" w:rsidRDefault="00353289" w:rsidP="00FD7C5A">
            <w:pPr>
              <w:jc w:val="center"/>
              <w:rPr>
                <w:noProof/>
                <w:lang w:val="en-US"/>
              </w:rPr>
            </w:pPr>
            <w:r w:rsidRPr="00353289">
              <w:rPr>
                <w:noProof/>
                <w:lang w:val="en-US"/>
              </w:rPr>
              <w:t>458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AFF7DE2" w14:textId="77777777" w:rsidR="00353289" w:rsidRPr="00353289" w:rsidRDefault="00353289" w:rsidP="00FD7C5A">
            <w:pPr>
              <w:jc w:val="center"/>
              <w:rPr>
                <w:noProof/>
                <w:lang w:val="en-US"/>
              </w:rPr>
            </w:pPr>
            <w:r w:rsidRPr="00353289">
              <w:rPr>
                <w:noProof/>
                <w:lang w:val="en-US"/>
              </w:rPr>
              <w:t>1473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8D1494" w14:textId="77777777" w:rsidR="00353289" w:rsidRPr="00353289" w:rsidRDefault="00353289" w:rsidP="00FD7C5A">
            <w:pPr>
              <w:jc w:val="center"/>
              <w:rPr>
                <w:noProof/>
                <w:lang w:val="en-US"/>
              </w:rPr>
            </w:pPr>
            <w:r w:rsidRPr="00353289">
              <w:rPr>
                <w:noProof/>
                <w:lang w:val="en-US"/>
              </w:rPr>
              <w:t>2908</w:t>
            </w:r>
          </w:p>
        </w:tc>
      </w:tr>
      <w:tr w:rsidR="00353289" w:rsidRPr="00353289" w14:paraId="6113CBD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1621724" w14:textId="77777777" w:rsidR="00353289" w:rsidRPr="00353289" w:rsidRDefault="00353289" w:rsidP="00FD7C5A">
            <w:pPr>
              <w:jc w:val="center"/>
              <w:rPr>
                <w:noProof/>
                <w:lang w:val="en-US"/>
              </w:rPr>
            </w:pPr>
            <w:r w:rsidRPr="00353289">
              <w:rPr>
                <w:noProof/>
                <w:lang w:val="en-US"/>
              </w:rPr>
              <w:t>7075000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1E76DA" w14:textId="77777777" w:rsidR="00353289" w:rsidRPr="00353289" w:rsidRDefault="00353289" w:rsidP="00FD7C5A">
            <w:pPr>
              <w:jc w:val="center"/>
              <w:rPr>
                <w:noProof/>
                <w:lang w:val="en-US"/>
              </w:rPr>
            </w:pPr>
            <w:r w:rsidRPr="00353289">
              <w:rPr>
                <w:noProof/>
                <w:lang w:val="en-US"/>
              </w:rPr>
              <w:t>162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C25A91" w14:textId="77777777" w:rsidR="00353289" w:rsidRPr="00353289" w:rsidRDefault="00353289" w:rsidP="00FD7C5A">
            <w:pPr>
              <w:jc w:val="center"/>
              <w:rPr>
                <w:noProof/>
                <w:lang w:val="en-US"/>
              </w:rPr>
            </w:pPr>
            <w:r w:rsidRPr="00353289">
              <w:rPr>
                <w:noProof/>
                <w:lang w:val="en-US"/>
              </w:rPr>
              <w:t>460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D19508E" w14:textId="77777777" w:rsidR="00353289" w:rsidRPr="00353289" w:rsidRDefault="00353289" w:rsidP="00FD7C5A">
            <w:pPr>
              <w:jc w:val="center"/>
              <w:rPr>
                <w:noProof/>
                <w:lang w:val="en-US"/>
              </w:rPr>
            </w:pPr>
            <w:r w:rsidRPr="00353289">
              <w:rPr>
                <w:noProof/>
                <w:lang w:val="en-US"/>
              </w:rPr>
              <w:t>1478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F34364C" w14:textId="77777777" w:rsidR="00353289" w:rsidRPr="00353289" w:rsidRDefault="00353289" w:rsidP="00FD7C5A">
            <w:pPr>
              <w:jc w:val="center"/>
              <w:rPr>
                <w:noProof/>
                <w:lang w:val="en-US"/>
              </w:rPr>
            </w:pPr>
            <w:r w:rsidRPr="00353289">
              <w:rPr>
                <w:noProof/>
                <w:lang w:val="en-US"/>
              </w:rPr>
              <w:t>2918</w:t>
            </w:r>
          </w:p>
        </w:tc>
      </w:tr>
      <w:tr w:rsidR="00353289" w:rsidRPr="00353289" w14:paraId="6EF3C67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F80B759" w14:textId="77777777" w:rsidR="00353289" w:rsidRPr="00353289" w:rsidRDefault="00353289" w:rsidP="00FD7C5A">
            <w:pPr>
              <w:jc w:val="center"/>
              <w:rPr>
                <w:noProof/>
                <w:lang w:val="en-US"/>
              </w:rPr>
            </w:pPr>
            <w:r w:rsidRPr="00353289">
              <w:rPr>
                <w:noProof/>
                <w:lang w:val="en-US"/>
              </w:rPr>
              <w:t>7100000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06B7E9" w14:textId="77777777" w:rsidR="00353289" w:rsidRPr="00353289" w:rsidRDefault="00353289" w:rsidP="00FD7C5A">
            <w:pPr>
              <w:jc w:val="center"/>
              <w:rPr>
                <w:noProof/>
                <w:lang w:val="en-US"/>
              </w:rPr>
            </w:pPr>
            <w:r w:rsidRPr="00353289">
              <w:rPr>
                <w:noProof/>
                <w:lang w:val="en-US"/>
              </w:rPr>
              <w:t>163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CA32AB" w14:textId="77777777" w:rsidR="00353289" w:rsidRPr="00353289" w:rsidRDefault="00353289" w:rsidP="00FD7C5A">
            <w:pPr>
              <w:jc w:val="center"/>
              <w:rPr>
                <w:noProof/>
                <w:lang w:val="en-US"/>
              </w:rPr>
            </w:pPr>
            <w:r w:rsidRPr="00353289">
              <w:rPr>
                <w:noProof/>
                <w:lang w:val="en-US"/>
              </w:rPr>
              <w:t>461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C06BFD5" w14:textId="77777777" w:rsidR="00353289" w:rsidRPr="00353289" w:rsidRDefault="00353289" w:rsidP="00FD7C5A">
            <w:pPr>
              <w:jc w:val="center"/>
              <w:rPr>
                <w:noProof/>
                <w:lang w:val="en-US"/>
              </w:rPr>
            </w:pPr>
            <w:r w:rsidRPr="00353289">
              <w:rPr>
                <w:noProof/>
                <w:lang w:val="en-US"/>
              </w:rPr>
              <w:t>1483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FA35EE" w14:textId="77777777" w:rsidR="00353289" w:rsidRPr="00353289" w:rsidRDefault="00353289" w:rsidP="00FD7C5A">
            <w:pPr>
              <w:jc w:val="center"/>
              <w:rPr>
                <w:noProof/>
                <w:lang w:val="en-US"/>
              </w:rPr>
            </w:pPr>
            <w:r w:rsidRPr="00353289">
              <w:rPr>
                <w:noProof/>
                <w:lang w:val="en-US"/>
              </w:rPr>
              <w:t>2928</w:t>
            </w:r>
          </w:p>
        </w:tc>
      </w:tr>
      <w:tr w:rsidR="00353289" w:rsidRPr="00353289" w14:paraId="2D7E8DF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912EA94" w14:textId="77777777" w:rsidR="00353289" w:rsidRPr="00353289" w:rsidRDefault="00353289" w:rsidP="00FD7C5A">
            <w:pPr>
              <w:jc w:val="center"/>
              <w:rPr>
                <w:noProof/>
                <w:lang w:val="en-US"/>
              </w:rPr>
            </w:pPr>
            <w:r w:rsidRPr="00353289">
              <w:rPr>
                <w:noProof/>
                <w:lang w:val="en-US"/>
              </w:rPr>
              <w:t>7125000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5BDEDBC" w14:textId="77777777" w:rsidR="00353289" w:rsidRPr="00353289" w:rsidRDefault="00353289" w:rsidP="00FD7C5A">
            <w:pPr>
              <w:jc w:val="center"/>
              <w:rPr>
                <w:noProof/>
                <w:lang w:val="en-US"/>
              </w:rPr>
            </w:pPr>
            <w:r w:rsidRPr="00353289">
              <w:rPr>
                <w:noProof/>
                <w:lang w:val="en-US"/>
              </w:rPr>
              <w:t>163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560116" w14:textId="77777777" w:rsidR="00353289" w:rsidRPr="00353289" w:rsidRDefault="00353289" w:rsidP="00FD7C5A">
            <w:pPr>
              <w:jc w:val="center"/>
              <w:rPr>
                <w:noProof/>
                <w:lang w:val="en-US"/>
              </w:rPr>
            </w:pPr>
            <w:r w:rsidRPr="00353289">
              <w:rPr>
                <w:noProof/>
                <w:lang w:val="en-US"/>
              </w:rPr>
              <w:t>463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874A740" w14:textId="77777777" w:rsidR="00353289" w:rsidRPr="00353289" w:rsidRDefault="00353289" w:rsidP="00FD7C5A">
            <w:pPr>
              <w:jc w:val="center"/>
              <w:rPr>
                <w:noProof/>
                <w:lang w:val="en-US"/>
              </w:rPr>
            </w:pPr>
            <w:r w:rsidRPr="00353289">
              <w:rPr>
                <w:noProof/>
                <w:lang w:val="en-US"/>
              </w:rPr>
              <w:t>1488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40F833" w14:textId="77777777" w:rsidR="00353289" w:rsidRPr="00353289" w:rsidRDefault="00353289" w:rsidP="00FD7C5A">
            <w:pPr>
              <w:jc w:val="center"/>
              <w:rPr>
                <w:noProof/>
                <w:lang w:val="en-US"/>
              </w:rPr>
            </w:pPr>
            <w:r w:rsidRPr="00353289">
              <w:rPr>
                <w:noProof/>
                <w:lang w:val="en-US"/>
              </w:rPr>
              <w:t>2938</w:t>
            </w:r>
          </w:p>
        </w:tc>
      </w:tr>
      <w:tr w:rsidR="00353289" w:rsidRPr="00353289" w14:paraId="286A565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B19744D" w14:textId="77777777" w:rsidR="00353289" w:rsidRPr="00353289" w:rsidRDefault="00353289" w:rsidP="00FD7C5A">
            <w:pPr>
              <w:jc w:val="center"/>
              <w:rPr>
                <w:noProof/>
                <w:lang w:val="en-US"/>
              </w:rPr>
            </w:pPr>
            <w:r w:rsidRPr="00353289">
              <w:rPr>
                <w:noProof/>
                <w:lang w:val="en-US"/>
              </w:rPr>
              <w:t>7150000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A8FAEED" w14:textId="77777777" w:rsidR="00353289" w:rsidRPr="00353289" w:rsidRDefault="00353289" w:rsidP="00FD7C5A">
            <w:pPr>
              <w:jc w:val="center"/>
              <w:rPr>
                <w:noProof/>
                <w:lang w:val="en-US"/>
              </w:rPr>
            </w:pPr>
            <w:r w:rsidRPr="00353289">
              <w:rPr>
                <w:noProof/>
                <w:lang w:val="en-US"/>
              </w:rPr>
              <w:t>164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53684CE" w14:textId="77777777" w:rsidR="00353289" w:rsidRPr="00353289" w:rsidRDefault="00353289" w:rsidP="00FD7C5A">
            <w:pPr>
              <w:jc w:val="center"/>
              <w:rPr>
                <w:noProof/>
                <w:lang w:val="en-US"/>
              </w:rPr>
            </w:pPr>
            <w:r w:rsidRPr="00353289">
              <w:rPr>
                <w:noProof/>
                <w:lang w:val="en-US"/>
              </w:rPr>
              <w:t>464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79189FC" w14:textId="77777777" w:rsidR="00353289" w:rsidRPr="00353289" w:rsidRDefault="00353289" w:rsidP="00FD7C5A">
            <w:pPr>
              <w:jc w:val="center"/>
              <w:rPr>
                <w:noProof/>
                <w:lang w:val="en-US"/>
              </w:rPr>
            </w:pPr>
            <w:r w:rsidRPr="00353289">
              <w:rPr>
                <w:noProof/>
                <w:lang w:val="en-US"/>
              </w:rPr>
              <w:t>1493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5675666" w14:textId="77777777" w:rsidR="00353289" w:rsidRPr="00353289" w:rsidRDefault="00353289" w:rsidP="00FD7C5A">
            <w:pPr>
              <w:jc w:val="center"/>
              <w:rPr>
                <w:noProof/>
                <w:lang w:val="en-US"/>
              </w:rPr>
            </w:pPr>
            <w:r w:rsidRPr="00353289">
              <w:rPr>
                <w:noProof/>
                <w:lang w:val="en-US"/>
              </w:rPr>
              <w:t>2948</w:t>
            </w:r>
          </w:p>
        </w:tc>
      </w:tr>
      <w:tr w:rsidR="00353289" w:rsidRPr="00353289" w14:paraId="157BB8D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27EB51A" w14:textId="77777777" w:rsidR="00353289" w:rsidRPr="00353289" w:rsidRDefault="00353289" w:rsidP="00FD7C5A">
            <w:pPr>
              <w:jc w:val="center"/>
              <w:rPr>
                <w:noProof/>
                <w:lang w:val="en-US"/>
              </w:rPr>
            </w:pPr>
            <w:r w:rsidRPr="00353289">
              <w:rPr>
                <w:noProof/>
                <w:lang w:val="en-US"/>
              </w:rPr>
              <w:t>7175000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F65F18" w14:textId="77777777" w:rsidR="00353289" w:rsidRPr="00353289" w:rsidRDefault="00353289" w:rsidP="00FD7C5A">
            <w:pPr>
              <w:jc w:val="center"/>
              <w:rPr>
                <w:noProof/>
                <w:lang w:val="en-US"/>
              </w:rPr>
            </w:pPr>
            <w:r w:rsidRPr="00353289">
              <w:rPr>
                <w:noProof/>
                <w:lang w:val="en-US"/>
              </w:rPr>
              <w:t>164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AADB7D" w14:textId="77777777" w:rsidR="00353289" w:rsidRPr="00353289" w:rsidRDefault="00353289" w:rsidP="00FD7C5A">
            <w:pPr>
              <w:jc w:val="center"/>
              <w:rPr>
                <w:noProof/>
                <w:lang w:val="en-US"/>
              </w:rPr>
            </w:pPr>
            <w:r w:rsidRPr="00353289">
              <w:rPr>
                <w:noProof/>
                <w:lang w:val="en-US"/>
              </w:rPr>
              <w:t>466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CB2EDA0" w14:textId="77777777" w:rsidR="00353289" w:rsidRPr="00353289" w:rsidRDefault="00353289" w:rsidP="00FD7C5A">
            <w:pPr>
              <w:jc w:val="center"/>
              <w:rPr>
                <w:noProof/>
                <w:lang w:val="en-US"/>
              </w:rPr>
            </w:pPr>
            <w:r w:rsidRPr="00353289">
              <w:rPr>
                <w:noProof/>
                <w:lang w:val="en-US"/>
              </w:rPr>
              <w:t>1498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52FB34" w14:textId="77777777" w:rsidR="00353289" w:rsidRPr="00353289" w:rsidRDefault="00353289" w:rsidP="00FD7C5A">
            <w:pPr>
              <w:jc w:val="center"/>
              <w:rPr>
                <w:noProof/>
                <w:lang w:val="en-US"/>
              </w:rPr>
            </w:pPr>
            <w:r w:rsidRPr="00353289">
              <w:rPr>
                <w:noProof/>
                <w:lang w:val="en-US"/>
              </w:rPr>
              <w:t>2959</w:t>
            </w:r>
          </w:p>
        </w:tc>
      </w:tr>
      <w:tr w:rsidR="00353289" w:rsidRPr="00353289" w14:paraId="4B002E0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66E8D09" w14:textId="77777777" w:rsidR="00353289" w:rsidRPr="00353289" w:rsidRDefault="00353289" w:rsidP="00FD7C5A">
            <w:pPr>
              <w:jc w:val="center"/>
              <w:rPr>
                <w:noProof/>
                <w:lang w:val="en-US"/>
              </w:rPr>
            </w:pPr>
            <w:r w:rsidRPr="00353289">
              <w:rPr>
                <w:noProof/>
                <w:lang w:val="en-US"/>
              </w:rPr>
              <w:t>7200000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255AF4" w14:textId="77777777" w:rsidR="00353289" w:rsidRPr="00353289" w:rsidRDefault="00353289" w:rsidP="00FD7C5A">
            <w:pPr>
              <w:jc w:val="center"/>
              <w:rPr>
                <w:noProof/>
                <w:lang w:val="en-US"/>
              </w:rPr>
            </w:pPr>
            <w:r w:rsidRPr="00353289">
              <w:rPr>
                <w:noProof/>
                <w:lang w:val="en-US"/>
              </w:rPr>
              <w:t>165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61EFD76" w14:textId="77777777" w:rsidR="00353289" w:rsidRPr="00353289" w:rsidRDefault="00353289" w:rsidP="00FD7C5A">
            <w:pPr>
              <w:jc w:val="center"/>
              <w:rPr>
                <w:noProof/>
                <w:lang w:val="en-US"/>
              </w:rPr>
            </w:pPr>
            <w:r w:rsidRPr="00353289">
              <w:rPr>
                <w:noProof/>
                <w:lang w:val="en-US"/>
              </w:rPr>
              <w:t>467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DEE61E6" w14:textId="77777777" w:rsidR="00353289" w:rsidRPr="00353289" w:rsidRDefault="00353289" w:rsidP="00FD7C5A">
            <w:pPr>
              <w:jc w:val="center"/>
              <w:rPr>
                <w:noProof/>
                <w:lang w:val="en-US"/>
              </w:rPr>
            </w:pPr>
            <w:r w:rsidRPr="00353289">
              <w:rPr>
                <w:noProof/>
                <w:lang w:val="en-US"/>
              </w:rPr>
              <w:t>1503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2E79B8" w14:textId="77777777" w:rsidR="00353289" w:rsidRPr="00353289" w:rsidRDefault="00353289" w:rsidP="00FD7C5A">
            <w:pPr>
              <w:jc w:val="center"/>
              <w:rPr>
                <w:noProof/>
                <w:lang w:val="en-US"/>
              </w:rPr>
            </w:pPr>
            <w:r w:rsidRPr="00353289">
              <w:rPr>
                <w:noProof/>
                <w:lang w:val="en-US"/>
              </w:rPr>
              <w:t>2969</w:t>
            </w:r>
          </w:p>
        </w:tc>
      </w:tr>
      <w:tr w:rsidR="00353289" w:rsidRPr="00353289" w14:paraId="42C1F01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0F3C15A" w14:textId="77777777" w:rsidR="00353289" w:rsidRPr="00353289" w:rsidRDefault="00353289" w:rsidP="00FD7C5A">
            <w:pPr>
              <w:jc w:val="center"/>
              <w:rPr>
                <w:noProof/>
                <w:lang w:val="en-US"/>
              </w:rPr>
            </w:pPr>
            <w:r w:rsidRPr="00353289">
              <w:rPr>
                <w:noProof/>
                <w:lang w:val="en-US"/>
              </w:rPr>
              <w:t>7225000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4D739D" w14:textId="77777777" w:rsidR="00353289" w:rsidRPr="00353289" w:rsidRDefault="00353289" w:rsidP="00FD7C5A">
            <w:pPr>
              <w:jc w:val="center"/>
              <w:rPr>
                <w:noProof/>
                <w:lang w:val="en-US"/>
              </w:rPr>
            </w:pPr>
            <w:r w:rsidRPr="00353289">
              <w:rPr>
                <w:noProof/>
                <w:lang w:val="en-US"/>
              </w:rPr>
              <w:t>166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59004F" w14:textId="77777777" w:rsidR="00353289" w:rsidRPr="00353289" w:rsidRDefault="00353289" w:rsidP="00FD7C5A">
            <w:pPr>
              <w:jc w:val="center"/>
              <w:rPr>
                <w:noProof/>
                <w:lang w:val="en-US"/>
              </w:rPr>
            </w:pPr>
            <w:r w:rsidRPr="00353289">
              <w:rPr>
                <w:noProof/>
                <w:lang w:val="en-US"/>
              </w:rPr>
              <w:t>469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16DD256" w14:textId="77777777" w:rsidR="00353289" w:rsidRPr="00353289" w:rsidRDefault="00353289" w:rsidP="00FD7C5A">
            <w:pPr>
              <w:jc w:val="center"/>
              <w:rPr>
                <w:noProof/>
                <w:lang w:val="en-US"/>
              </w:rPr>
            </w:pPr>
            <w:r w:rsidRPr="00353289">
              <w:rPr>
                <w:noProof/>
                <w:lang w:val="en-US"/>
              </w:rPr>
              <w:t>1508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2AEC8F" w14:textId="77777777" w:rsidR="00353289" w:rsidRPr="00353289" w:rsidRDefault="00353289" w:rsidP="00FD7C5A">
            <w:pPr>
              <w:jc w:val="center"/>
              <w:rPr>
                <w:noProof/>
                <w:lang w:val="en-US"/>
              </w:rPr>
            </w:pPr>
            <w:r w:rsidRPr="00353289">
              <w:rPr>
                <w:noProof/>
                <w:lang w:val="en-US"/>
              </w:rPr>
              <w:t>2979</w:t>
            </w:r>
          </w:p>
        </w:tc>
      </w:tr>
      <w:tr w:rsidR="00353289" w:rsidRPr="00353289" w14:paraId="3FC3681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5243012" w14:textId="77777777" w:rsidR="00353289" w:rsidRPr="00353289" w:rsidRDefault="00353289" w:rsidP="00FD7C5A">
            <w:pPr>
              <w:jc w:val="center"/>
              <w:rPr>
                <w:noProof/>
                <w:lang w:val="en-US"/>
              </w:rPr>
            </w:pPr>
            <w:r w:rsidRPr="00353289">
              <w:rPr>
                <w:noProof/>
                <w:lang w:val="en-US"/>
              </w:rPr>
              <w:t>7250000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854DF3A" w14:textId="77777777" w:rsidR="00353289" w:rsidRPr="00353289" w:rsidRDefault="00353289" w:rsidP="00FD7C5A">
            <w:pPr>
              <w:jc w:val="center"/>
              <w:rPr>
                <w:noProof/>
                <w:lang w:val="en-US"/>
              </w:rPr>
            </w:pPr>
            <w:r w:rsidRPr="00353289">
              <w:rPr>
                <w:noProof/>
                <w:lang w:val="en-US"/>
              </w:rPr>
              <w:t>166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04B937" w14:textId="77777777" w:rsidR="00353289" w:rsidRPr="00353289" w:rsidRDefault="00353289" w:rsidP="00FD7C5A">
            <w:pPr>
              <w:jc w:val="center"/>
              <w:rPr>
                <w:noProof/>
                <w:lang w:val="en-US"/>
              </w:rPr>
            </w:pPr>
            <w:r w:rsidRPr="00353289">
              <w:rPr>
                <w:noProof/>
                <w:lang w:val="en-US"/>
              </w:rPr>
              <w:t>471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F426AA4" w14:textId="77777777" w:rsidR="00353289" w:rsidRPr="00353289" w:rsidRDefault="00353289" w:rsidP="00FD7C5A">
            <w:pPr>
              <w:jc w:val="center"/>
              <w:rPr>
                <w:noProof/>
                <w:lang w:val="en-US"/>
              </w:rPr>
            </w:pPr>
            <w:r w:rsidRPr="00353289">
              <w:rPr>
                <w:noProof/>
                <w:lang w:val="en-US"/>
              </w:rPr>
              <w:t>1514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01F291" w14:textId="77777777" w:rsidR="00353289" w:rsidRPr="00353289" w:rsidRDefault="00353289" w:rsidP="00FD7C5A">
            <w:pPr>
              <w:jc w:val="center"/>
              <w:rPr>
                <w:noProof/>
                <w:lang w:val="en-US"/>
              </w:rPr>
            </w:pPr>
            <w:r w:rsidRPr="00353289">
              <w:rPr>
                <w:noProof/>
                <w:lang w:val="en-US"/>
              </w:rPr>
              <w:t>2989</w:t>
            </w:r>
          </w:p>
        </w:tc>
      </w:tr>
      <w:tr w:rsidR="00353289" w:rsidRPr="00353289" w14:paraId="660D34F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67DE64B" w14:textId="77777777" w:rsidR="00353289" w:rsidRPr="00353289" w:rsidRDefault="00353289" w:rsidP="00FD7C5A">
            <w:pPr>
              <w:jc w:val="center"/>
              <w:rPr>
                <w:noProof/>
                <w:lang w:val="en-US"/>
              </w:rPr>
            </w:pPr>
            <w:r w:rsidRPr="00353289">
              <w:rPr>
                <w:noProof/>
                <w:lang w:val="en-US"/>
              </w:rPr>
              <w:t>7275000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6F8A934" w14:textId="77777777" w:rsidR="00353289" w:rsidRPr="00353289" w:rsidRDefault="00353289" w:rsidP="00FD7C5A">
            <w:pPr>
              <w:jc w:val="center"/>
              <w:rPr>
                <w:noProof/>
                <w:lang w:val="en-US"/>
              </w:rPr>
            </w:pPr>
            <w:r w:rsidRPr="00353289">
              <w:rPr>
                <w:noProof/>
                <w:lang w:val="en-US"/>
              </w:rPr>
              <w:t>167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80278C" w14:textId="77777777" w:rsidR="00353289" w:rsidRPr="00353289" w:rsidRDefault="00353289" w:rsidP="00FD7C5A">
            <w:pPr>
              <w:jc w:val="center"/>
              <w:rPr>
                <w:noProof/>
                <w:lang w:val="en-US"/>
              </w:rPr>
            </w:pPr>
            <w:r w:rsidRPr="00353289">
              <w:rPr>
                <w:noProof/>
                <w:lang w:val="en-US"/>
              </w:rPr>
              <w:t>472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B7A2923" w14:textId="77777777" w:rsidR="00353289" w:rsidRPr="00353289" w:rsidRDefault="00353289" w:rsidP="00FD7C5A">
            <w:pPr>
              <w:jc w:val="center"/>
              <w:rPr>
                <w:noProof/>
                <w:lang w:val="en-US"/>
              </w:rPr>
            </w:pPr>
            <w:r w:rsidRPr="00353289">
              <w:rPr>
                <w:noProof/>
                <w:lang w:val="en-US"/>
              </w:rPr>
              <w:t>1519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88E02E" w14:textId="77777777" w:rsidR="00353289" w:rsidRPr="00353289" w:rsidRDefault="00353289" w:rsidP="00FD7C5A">
            <w:pPr>
              <w:jc w:val="center"/>
              <w:rPr>
                <w:noProof/>
                <w:lang w:val="en-US"/>
              </w:rPr>
            </w:pPr>
            <w:r w:rsidRPr="00353289">
              <w:rPr>
                <w:noProof/>
                <w:lang w:val="en-US"/>
              </w:rPr>
              <w:t>2999</w:t>
            </w:r>
          </w:p>
        </w:tc>
      </w:tr>
      <w:tr w:rsidR="00353289" w:rsidRPr="00353289" w14:paraId="36B16C1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3B5523A" w14:textId="77777777" w:rsidR="00353289" w:rsidRPr="00353289" w:rsidRDefault="00353289" w:rsidP="00FD7C5A">
            <w:pPr>
              <w:jc w:val="center"/>
              <w:rPr>
                <w:noProof/>
                <w:lang w:val="en-US"/>
              </w:rPr>
            </w:pPr>
            <w:r w:rsidRPr="00353289">
              <w:rPr>
                <w:noProof/>
                <w:lang w:val="en-US"/>
              </w:rPr>
              <w:t>7300000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204FE3" w14:textId="77777777" w:rsidR="00353289" w:rsidRPr="00353289" w:rsidRDefault="00353289" w:rsidP="00FD7C5A">
            <w:pPr>
              <w:jc w:val="center"/>
              <w:rPr>
                <w:noProof/>
                <w:lang w:val="en-US"/>
              </w:rPr>
            </w:pPr>
            <w:r w:rsidRPr="00353289">
              <w:rPr>
                <w:noProof/>
                <w:lang w:val="en-US"/>
              </w:rPr>
              <w:t>167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8A5A8FB" w14:textId="77777777" w:rsidR="00353289" w:rsidRPr="00353289" w:rsidRDefault="00353289" w:rsidP="00FD7C5A">
            <w:pPr>
              <w:jc w:val="center"/>
              <w:rPr>
                <w:noProof/>
                <w:lang w:val="en-US"/>
              </w:rPr>
            </w:pPr>
            <w:r w:rsidRPr="00353289">
              <w:rPr>
                <w:noProof/>
                <w:lang w:val="en-US"/>
              </w:rPr>
              <w:t>474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6508637" w14:textId="77777777" w:rsidR="00353289" w:rsidRPr="00353289" w:rsidRDefault="00353289" w:rsidP="00FD7C5A">
            <w:pPr>
              <w:jc w:val="center"/>
              <w:rPr>
                <w:noProof/>
                <w:lang w:val="en-US"/>
              </w:rPr>
            </w:pPr>
            <w:r w:rsidRPr="00353289">
              <w:rPr>
                <w:noProof/>
                <w:lang w:val="en-US"/>
              </w:rPr>
              <w:t>1524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39CE70" w14:textId="77777777" w:rsidR="00353289" w:rsidRPr="00353289" w:rsidRDefault="00353289" w:rsidP="00FD7C5A">
            <w:pPr>
              <w:jc w:val="center"/>
              <w:rPr>
                <w:noProof/>
                <w:lang w:val="en-US"/>
              </w:rPr>
            </w:pPr>
            <w:r w:rsidRPr="00353289">
              <w:rPr>
                <w:noProof/>
                <w:lang w:val="en-US"/>
              </w:rPr>
              <w:t>3009</w:t>
            </w:r>
          </w:p>
        </w:tc>
      </w:tr>
      <w:tr w:rsidR="00353289" w:rsidRPr="00353289" w14:paraId="17C3E3C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F8C7A2F" w14:textId="77777777" w:rsidR="00353289" w:rsidRPr="00353289" w:rsidRDefault="00353289" w:rsidP="00FD7C5A">
            <w:pPr>
              <w:jc w:val="center"/>
              <w:rPr>
                <w:noProof/>
                <w:lang w:val="en-US"/>
              </w:rPr>
            </w:pPr>
            <w:r w:rsidRPr="00353289">
              <w:rPr>
                <w:noProof/>
                <w:lang w:val="en-US"/>
              </w:rPr>
              <w:t>7325000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383005" w14:textId="77777777" w:rsidR="00353289" w:rsidRPr="00353289" w:rsidRDefault="00353289" w:rsidP="00FD7C5A">
            <w:pPr>
              <w:jc w:val="center"/>
              <w:rPr>
                <w:noProof/>
                <w:lang w:val="en-US"/>
              </w:rPr>
            </w:pPr>
            <w:r w:rsidRPr="00353289">
              <w:rPr>
                <w:noProof/>
                <w:lang w:val="en-US"/>
              </w:rPr>
              <w:t>168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970C95" w14:textId="77777777" w:rsidR="00353289" w:rsidRPr="00353289" w:rsidRDefault="00353289" w:rsidP="00FD7C5A">
            <w:pPr>
              <w:jc w:val="center"/>
              <w:rPr>
                <w:noProof/>
                <w:lang w:val="en-US"/>
              </w:rPr>
            </w:pPr>
            <w:r w:rsidRPr="00353289">
              <w:rPr>
                <w:noProof/>
                <w:lang w:val="en-US"/>
              </w:rPr>
              <w:t>475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ECA5EA8" w14:textId="77777777" w:rsidR="00353289" w:rsidRPr="00353289" w:rsidRDefault="00353289" w:rsidP="00FD7C5A">
            <w:pPr>
              <w:jc w:val="center"/>
              <w:rPr>
                <w:noProof/>
                <w:lang w:val="en-US"/>
              </w:rPr>
            </w:pPr>
            <w:r w:rsidRPr="00353289">
              <w:rPr>
                <w:noProof/>
                <w:lang w:val="en-US"/>
              </w:rPr>
              <w:t>1529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9E4B85" w14:textId="77777777" w:rsidR="00353289" w:rsidRPr="00353289" w:rsidRDefault="00353289" w:rsidP="00FD7C5A">
            <w:pPr>
              <w:jc w:val="center"/>
              <w:rPr>
                <w:noProof/>
                <w:lang w:val="en-US"/>
              </w:rPr>
            </w:pPr>
            <w:r w:rsidRPr="00353289">
              <w:rPr>
                <w:noProof/>
                <w:lang w:val="en-US"/>
              </w:rPr>
              <w:t>3019</w:t>
            </w:r>
          </w:p>
        </w:tc>
      </w:tr>
      <w:tr w:rsidR="00353289" w:rsidRPr="00353289" w14:paraId="6D4DF23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106983F" w14:textId="77777777" w:rsidR="00353289" w:rsidRPr="00353289" w:rsidRDefault="00353289" w:rsidP="00FD7C5A">
            <w:pPr>
              <w:jc w:val="center"/>
              <w:rPr>
                <w:noProof/>
                <w:lang w:val="en-US"/>
              </w:rPr>
            </w:pPr>
            <w:r w:rsidRPr="00353289">
              <w:rPr>
                <w:noProof/>
                <w:lang w:val="en-US"/>
              </w:rPr>
              <w:t>7350000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50B76E4" w14:textId="77777777" w:rsidR="00353289" w:rsidRPr="00353289" w:rsidRDefault="00353289" w:rsidP="00FD7C5A">
            <w:pPr>
              <w:jc w:val="center"/>
              <w:rPr>
                <w:noProof/>
                <w:lang w:val="en-US"/>
              </w:rPr>
            </w:pPr>
            <w:r w:rsidRPr="00353289">
              <w:rPr>
                <w:noProof/>
                <w:lang w:val="en-US"/>
              </w:rPr>
              <w:t>168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DCBFAD" w14:textId="77777777" w:rsidR="00353289" w:rsidRPr="00353289" w:rsidRDefault="00353289" w:rsidP="00FD7C5A">
            <w:pPr>
              <w:jc w:val="center"/>
              <w:rPr>
                <w:noProof/>
                <w:lang w:val="en-US"/>
              </w:rPr>
            </w:pPr>
            <w:r w:rsidRPr="00353289">
              <w:rPr>
                <w:noProof/>
                <w:lang w:val="en-US"/>
              </w:rPr>
              <w:t>477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6B22830" w14:textId="77777777" w:rsidR="00353289" w:rsidRPr="00353289" w:rsidRDefault="00353289" w:rsidP="00FD7C5A">
            <w:pPr>
              <w:jc w:val="center"/>
              <w:rPr>
                <w:noProof/>
                <w:lang w:val="en-US"/>
              </w:rPr>
            </w:pPr>
            <w:r w:rsidRPr="00353289">
              <w:rPr>
                <w:noProof/>
                <w:lang w:val="en-US"/>
              </w:rPr>
              <w:t>1534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BC9932" w14:textId="77777777" w:rsidR="00353289" w:rsidRPr="00353289" w:rsidRDefault="00353289" w:rsidP="00FD7C5A">
            <w:pPr>
              <w:jc w:val="center"/>
              <w:rPr>
                <w:noProof/>
                <w:lang w:val="en-US"/>
              </w:rPr>
            </w:pPr>
            <w:r w:rsidRPr="00353289">
              <w:rPr>
                <w:noProof/>
                <w:lang w:val="en-US"/>
              </w:rPr>
              <w:t>3030</w:t>
            </w:r>
          </w:p>
        </w:tc>
      </w:tr>
      <w:tr w:rsidR="00353289" w:rsidRPr="00353289" w14:paraId="3E31882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25347FB" w14:textId="77777777" w:rsidR="00353289" w:rsidRPr="00353289" w:rsidRDefault="00353289" w:rsidP="00FD7C5A">
            <w:pPr>
              <w:jc w:val="center"/>
              <w:rPr>
                <w:noProof/>
                <w:lang w:val="en-US"/>
              </w:rPr>
            </w:pPr>
            <w:r w:rsidRPr="00353289">
              <w:rPr>
                <w:noProof/>
                <w:lang w:val="en-US"/>
              </w:rPr>
              <w:t>7375000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FD5402" w14:textId="77777777" w:rsidR="00353289" w:rsidRPr="00353289" w:rsidRDefault="00353289" w:rsidP="00FD7C5A">
            <w:pPr>
              <w:jc w:val="center"/>
              <w:rPr>
                <w:noProof/>
                <w:lang w:val="en-US"/>
              </w:rPr>
            </w:pPr>
            <w:r w:rsidRPr="00353289">
              <w:rPr>
                <w:noProof/>
                <w:lang w:val="en-US"/>
              </w:rPr>
              <w:t>169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8C92D1" w14:textId="77777777" w:rsidR="00353289" w:rsidRPr="00353289" w:rsidRDefault="00353289" w:rsidP="00FD7C5A">
            <w:pPr>
              <w:jc w:val="center"/>
              <w:rPr>
                <w:noProof/>
                <w:lang w:val="en-US"/>
              </w:rPr>
            </w:pPr>
            <w:r w:rsidRPr="00353289">
              <w:rPr>
                <w:noProof/>
                <w:lang w:val="en-US"/>
              </w:rPr>
              <w:t>478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FE91758" w14:textId="77777777" w:rsidR="00353289" w:rsidRPr="00353289" w:rsidRDefault="00353289" w:rsidP="00FD7C5A">
            <w:pPr>
              <w:jc w:val="center"/>
              <w:rPr>
                <w:noProof/>
                <w:lang w:val="en-US"/>
              </w:rPr>
            </w:pPr>
            <w:r w:rsidRPr="00353289">
              <w:rPr>
                <w:noProof/>
                <w:lang w:val="en-US"/>
              </w:rPr>
              <w:t>1539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316661" w14:textId="77777777" w:rsidR="00353289" w:rsidRPr="00353289" w:rsidRDefault="00353289" w:rsidP="00FD7C5A">
            <w:pPr>
              <w:jc w:val="center"/>
              <w:rPr>
                <w:noProof/>
                <w:lang w:val="en-US"/>
              </w:rPr>
            </w:pPr>
            <w:r w:rsidRPr="00353289">
              <w:rPr>
                <w:noProof/>
                <w:lang w:val="en-US"/>
              </w:rPr>
              <w:t>3040</w:t>
            </w:r>
          </w:p>
        </w:tc>
      </w:tr>
      <w:tr w:rsidR="00353289" w:rsidRPr="00353289" w14:paraId="7748C5A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D41362F" w14:textId="77777777" w:rsidR="00353289" w:rsidRPr="00353289" w:rsidRDefault="00353289" w:rsidP="00FD7C5A">
            <w:pPr>
              <w:jc w:val="center"/>
              <w:rPr>
                <w:noProof/>
                <w:lang w:val="en-US"/>
              </w:rPr>
            </w:pPr>
            <w:r w:rsidRPr="00353289">
              <w:rPr>
                <w:noProof/>
                <w:lang w:val="en-US"/>
              </w:rPr>
              <w:t>7400000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C85FC6" w14:textId="77777777" w:rsidR="00353289" w:rsidRPr="00353289" w:rsidRDefault="00353289" w:rsidP="00FD7C5A">
            <w:pPr>
              <w:jc w:val="center"/>
              <w:rPr>
                <w:noProof/>
                <w:lang w:val="en-US"/>
              </w:rPr>
            </w:pPr>
            <w:r w:rsidRPr="00353289">
              <w:rPr>
                <w:noProof/>
                <w:lang w:val="en-US"/>
              </w:rPr>
              <w:t>169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0EF956" w14:textId="77777777" w:rsidR="00353289" w:rsidRPr="00353289" w:rsidRDefault="00353289" w:rsidP="00FD7C5A">
            <w:pPr>
              <w:jc w:val="center"/>
              <w:rPr>
                <w:noProof/>
                <w:lang w:val="en-US"/>
              </w:rPr>
            </w:pPr>
            <w:r w:rsidRPr="00353289">
              <w:rPr>
                <w:noProof/>
                <w:lang w:val="en-US"/>
              </w:rPr>
              <w:t>480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48019E1" w14:textId="77777777" w:rsidR="00353289" w:rsidRPr="00353289" w:rsidRDefault="00353289" w:rsidP="00FD7C5A">
            <w:pPr>
              <w:jc w:val="center"/>
              <w:rPr>
                <w:noProof/>
                <w:lang w:val="en-US"/>
              </w:rPr>
            </w:pPr>
            <w:r w:rsidRPr="00353289">
              <w:rPr>
                <w:noProof/>
                <w:lang w:val="en-US"/>
              </w:rPr>
              <w:t>1544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16DAB12" w14:textId="77777777" w:rsidR="00353289" w:rsidRPr="00353289" w:rsidRDefault="00353289" w:rsidP="00FD7C5A">
            <w:pPr>
              <w:jc w:val="center"/>
              <w:rPr>
                <w:noProof/>
                <w:lang w:val="en-US"/>
              </w:rPr>
            </w:pPr>
            <w:r w:rsidRPr="00353289">
              <w:rPr>
                <w:noProof/>
                <w:lang w:val="en-US"/>
              </w:rPr>
              <w:t>3050</w:t>
            </w:r>
          </w:p>
        </w:tc>
      </w:tr>
      <w:tr w:rsidR="00353289" w:rsidRPr="00353289" w14:paraId="7AA3E27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DD46C84" w14:textId="77777777" w:rsidR="00353289" w:rsidRPr="00353289" w:rsidRDefault="00353289" w:rsidP="00FD7C5A">
            <w:pPr>
              <w:jc w:val="center"/>
              <w:rPr>
                <w:noProof/>
                <w:lang w:val="en-US"/>
              </w:rPr>
            </w:pPr>
            <w:r w:rsidRPr="00353289">
              <w:rPr>
                <w:noProof/>
                <w:lang w:val="en-US"/>
              </w:rPr>
              <w:t>7425000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53E8BC" w14:textId="77777777" w:rsidR="00353289" w:rsidRPr="00353289" w:rsidRDefault="00353289" w:rsidP="00FD7C5A">
            <w:pPr>
              <w:jc w:val="center"/>
              <w:rPr>
                <w:noProof/>
                <w:lang w:val="en-US"/>
              </w:rPr>
            </w:pPr>
            <w:r w:rsidRPr="00353289">
              <w:rPr>
                <w:noProof/>
                <w:lang w:val="en-US"/>
              </w:rPr>
              <w:t>170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3143389" w14:textId="77777777" w:rsidR="00353289" w:rsidRPr="00353289" w:rsidRDefault="00353289" w:rsidP="00FD7C5A">
            <w:pPr>
              <w:jc w:val="center"/>
              <w:rPr>
                <w:noProof/>
                <w:lang w:val="en-US"/>
              </w:rPr>
            </w:pPr>
            <w:r w:rsidRPr="00353289">
              <w:rPr>
                <w:noProof/>
                <w:lang w:val="en-US"/>
              </w:rPr>
              <w:t>481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909F44B" w14:textId="77777777" w:rsidR="00353289" w:rsidRPr="00353289" w:rsidRDefault="00353289" w:rsidP="00FD7C5A">
            <w:pPr>
              <w:jc w:val="center"/>
              <w:rPr>
                <w:noProof/>
                <w:lang w:val="en-US"/>
              </w:rPr>
            </w:pPr>
            <w:r w:rsidRPr="00353289">
              <w:rPr>
                <w:noProof/>
                <w:lang w:val="en-US"/>
              </w:rPr>
              <w:t>1549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EDE62C" w14:textId="77777777" w:rsidR="00353289" w:rsidRPr="00353289" w:rsidRDefault="00353289" w:rsidP="00FD7C5A">
            <w:pPr>
              <w:jc w:val="center"/>
              <w:rPr>
                <w:noProof/>
                <w:lang w:val="en-US"/>
              </w:rPr>
            </w:pPr>
            <w:r w:rsidRPr="00353289">
              <w:rPr>
                <w:noProof/>
                <w:lang w:val="en-US"/>
              </w:rPr>
              <w:t>3060</w:t>
            </w:r>
          </w:p>
        </w:tc>
      </w:tr>
      <w:tr w:rsidR="00353289" w:rsidRPr="00353289" w14:paraId="0B19364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C334604" w14:textId="77777777" w:rsidR="00353289" w:rsidRPr="00353289" w:rsidRDefault="00353289" w:rsidP="00FD7C5A">
            <w:pPr>
              <w:jc w:val="center"/>
              <w:rPr>
                <w:noProof/>
                <w:lang w:val="en-US"/>
              </w:rPr>
            </w:pPr>
            <w:r w:rsidRPr="00353289">
              <w:rPr>
                <w:noProof/>
                <w:lang w:val="en-US"/>
              </w:rPr>
              <w:t>7450000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120B8D" w14:textId="77777777" w:rsidR="00353289" w:rsidRPr="00353289" w:rsidRDefault="00353289" w:rsidP="00FD7C5A">
            <w:pPr>
              <w:jc w:val="center"/>
              <w:rPr>
                <w:noProof/>
                <w:lang w:val="en-US"/>
              </w:rPr>
            </w:pPr>
            <w:r w:rsidRPr="00353289">
              <w:rPr>
                <w:noProof/>
                <w:lang w:val="en-US"/>
              </w:rPr>
              <w:t>170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52030E" w14:textId="77777777" w:rsidR="00353289" w:rsidRPr="00353289" w:rsidRDefault="00353289" w:rsidP="00FD7C5A">
            <w:pPr>
              <w:jc w:val="center"/>
              <w:rPr>
                <w:noProof/>
                <w:lang w:val="en-US"/>
              </w:rPr>
            </w:pPr>
            <w:r w:rsidRPr="00353289">
              <w:rPr>
                <w:noProof/>
                <w:lang w:val="en-US"/>
              </w:rPr>
              <w:t>483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E4BF9F8" w14:textId="77777777" w:rsidR="00353289" w:rsidRPr="00353289" w:rsidRDefault="00353289" w:rsidP="00FD7C5A">
            <w:pPr>
              <w:jc w:val="center"/>
              <w:rPr>
                <w:noProof/>
                <w:lang w:val="en-US"/>
              </w:rPr>
            </w:pPr>
            <w:r w:rsidRPr="00353289">
              <w:rPr>
                <w:noProof/>
                <w:lang w:val="en-US"/>
              </w:rPr>
              <w:t>1554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3C15650" w14:textId="77777777" w:rsidR="00353289" w:rsidRPr="00353289" w:rsidRDefault="00353289" w:rsidP="00FD7C5A">
            <w:pPr>
              <w:jc w:val="center"/>
              <w:rPr>
                <w:noProof/>
                <w:lang w:val="en-US"/>
              </w:rPr>
            </w:pPr>
            <w:r w:rsidRPr="00353289">
              <w:rPr>
                <w:noProof/>
                <w:lang w:val="en-US"/>
              </w:rPr>
              <w:t>3070</w:t>
            </w:r>
          </w:p>
        </w:tc>
      </w:tr>
      <w:tr w:rsidR="00353289" w:rsidRPr="00353289" w14:paraId="0556C78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142DA0A" w14:textId="77777777" w:rsidR="00353289" w:rsidRPr="00353289" w:rsidRDefault="00353289" w:rsidP="00FD7C5A">
            <w:pPr>
              <w:jc w:val="center"/>
              <w:rPr>
                <w:noProof/>
                <w:lang w:val="en-US"/>
              </w:rPr>
            </w:pPr>
            <w:r w:rsidRPr="00353289">
              <w:rPr>
                <w:noProof/>
                <w:lang w:val="en-US"/>
              </w:rPr>
              <w:t>7475000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B39297" w14:textId="77777777" w:rsidR="00353289" w:rsidRPr="00353289" w:rsidRDefault="00353289" w:rsidP="00FD7C5A">
            <w:pPr>
              <w:jc w:val="center"/>
              <w:rPr>
                <w:noProof/>
                <w:lang w:val="en-US"/>
              </w:rPr>
            </w:pPr>
            <w:r w:rsidRPr="00353289">
              <w:rPr>
                <w:noProof/>
                <w:lang w:val="en-US"/>
              </w:rPr>
              <w:t>171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0B8657" w14:textId="77777777" w:rsidR="00353289" w:rsidRPr="00353289" w:rsidRDefault="00353289" w:rsidP="00FD7C5A">
            <w:pPr>
              <w:jc w:val="center"/>
              <w:rPr>
                <w:noProof/>
                <w:lang w:val="en-US"/>
              </w:rPr>
            </w:pPr>
            <w:r w:rsidRPr="00353289">
              <w:rPr>
                <w:noProof/>
                <w:lang w:val="en-US"/>
              </w:rPr>
              <w:t>485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52DAF7F" w14:textId="77777777" w:rsidR="00353289" w:rsidRPr="00353289" w:rsidRDefault="00353289" w:rsidP="00FD7C5A">
            <w:pPr>
              <w:jc w:val="center"/>
              <w:rPr>
                <w:noProof/>
                <w:lang w:val="en-US"/>
              </w:rPr>
            </w:pPr>
            <w:r w:rsidRPr="00353289">
              <w:rPr>
                <w:noProof/>
                <w:lang w:val="en-US"/>
              </w:rPr>
              <w:t>1560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B2403A" w14:textId="77777777" w:rsidR="00353289" w:rsidRPr="00353289" w:rsidRDefault="00353289" w:rsidP="00FD7C5A">
            <w:pPr>
              <w:jc w:val="center"/>
              <w:rPr>
                <w:noProof/>
                <w:lang w:val="en-US"/>
              </w:rPr>
            </w:pPr>
            <w:r w:rsidRPr="00353289">
              <w:rPr>
                <w:noProof/>
                <w:lang w:val="en-US"/>
              </w:rPr>
              <w:t>3080</w:t>
            </w:r>
          </w:p>
        </w:tc>
      </w:tr>
      <w:tr w:rsidR="00353289" w:rsidRPr="00353289" w14:paraId="2A91620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D31C422" w14:textId="77777777" w:rsidR="00353289" w:rsidRPr="00353289" w:rsidRDefault="00353289" w:rsidP="00FD7C5A">
            <w:pPr>
              <w:jc w:val="center"/>
              <w:rPr>
                <w:noProof/>
                <w:lang w:val="en-US"/>
              </w:rPr>
            </w:pPr>
            <w:r w:rsidRPr="00353289">
              <w:rPr>
                <w:noProof/>
                <w:lang w:val="en-US"/>
              </w:rPr>
              <w:t>7500000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3E45BD" w14:textId="77777777" w:rsidR="00353289" w:rsidRPr="00353289" w:rsidRDefault="00353289" w:rsidP="00FD7C5A">
            <w:pPr>
              <w:jc w:val="center"/>
              <w:rPr>
                <w:noProof/>
                <w:lang w:val="en-US"/>
              </w:rPr>
            </w:pPr>
            <w:r w:rsidRPr="00353289">
              <w:rPr>
                <w:noProof/>
                <w:lang w:val="en-US"/>
              </w:rPr>
              <w:t>171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062107" w14:textId="77777777" w:rsidR="00353289" w:rsidRPr="00353289" w:rsidRDefault="00353289" w:rsidP="00FD7C5A">
            <w:pPr>
              <w:jc w:val="center"/>
              <w:rPr>
                <w:noProof/>
                <w:lang w:val="en-US"/>
              </w:rPr>
            </w:pPr>
            <w:r w:rsidRPr="00353289">
              <w:rPr>
                <w:noProof/>
                <w:lang w:val="en-US"/>
              </w:rPr>
              <w:t>486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72DDA50" w14:textId="77777777" w:rsidR="00353289" w:rsidRPr="00353289" w:rsidRDefault="00353289" w:rsidP="00FD7C5A">
            <w:pPr>
              <w:jc w:val="center"/>
              <w:rPr>
                <w:noProof/>
                <w:lang w:val="en-US"/>
              </w:rPr>
            </w:pPr>
            <w:r w:rsidRPr="00353289">
              <w:rPr>
                <w:noProof/>
                <w:lang w:val="en-US"/>
              </w:rPr>
              <w:t>1565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51D27EB" w14:textId="77777777" w:rsidR="00353289" w:rsidRPr="00353289" w:rsidRDefault="00353289" w:rsidP="00FD7C5A">
            <w:pPr>
              <w:jc w:val="center"/>
              <w:rPr>
                <w:noProof/>
                <w:lang w:val="en-US"/>
              </w:rPr>
            </w:pPr>
            <w:r w:rsidRPr="00353289">
              <w:rPr>
                <w:noProof/>
                <w:lang w:val="en-US"/>
              </w:rPr>
              <w:t>3090</w:t>
            </w:r>
          </w:p>
        </w:tc>
      </w:tr>
      <w:tr w:rsidR="00353289" w:rsidRPr="00353289" w14:paraId="5F31416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66B53FB" w14:textId="77777777" w:rsidR="00353289" w:rsidRPr="00353289" w:rsidRDefault="00353289" w:rsidP="00FD7C5A">
            <w:pPr>
              <w:jc w:val="center"/>
              <w:rPr>
                <w:noProof/>
                <w:lang w:val="en-US"/>
              </w:rPr>
            </w:pPr>
            <w:r w:rsidRPr="00353289">
              <w:rPr>
                <w:noProof/>
                <w:lang w:val="en-US"/>
              </w:rPr>
              <w:t>7525000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81940E" w14:textId="77777777" w:rsidR="00353289" w:rsidRPr="00353289" w:rsidRDefault="00353289" w:rsidP="00FD7C5A">
            <w:pPr>
              <w:jc w:val="center"/>
              <w:rPr>
                <w:noProof/>
                <w:lang w:val="en-US"/>
              </w:rPr>
            </w:pPr>
            <w:r w:rsidRPr="00353289">
              <w:rPr>
                <w:noProof/>
                <w:lang w:val="en-US"/>
              </w:rPr>
              <w:t>172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19CF0D" w14:textId="77777777" w:rsidR="00353289" w:rsidRPr="00353289" w:rsidRDefault="00353289" w:rsidP="00FD7C5A">
            <w:pPr>
              <w:jc w:val="center"/>
              <w:rPr>
                <w:noProof/>
                <w:lang w:val="en-US"/>
              </w:rPr>
            </w:pPr>
            <w:r w:rsidRPr="00353289">
              <w:rPr>
                <w:noProof/>
                <w:lang w:val="en-US"/>
              </w:rPr>
              <w:t>488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5290A34" w14:textId="77777777" w:rsidR="00353289" w:rsidRPr="00353289" w:rsidRDefault="00353289" w:rsidP="00FD7C5A">
            <w:pPr>
              <w:jc w:val="center"/>
              <w:rPr>
                <w:noProof/>
                <w:lang w:val="en-US"/>
              </w:rPr>
            </w:pPr>
            <w:r w:rsidRPr="00353289">
              <w:rPr>
                <w:noProof/>
                <w:lang w:val="en-US"/>
              </w:rPr>
              <w:t>1570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79369E" w14:textId="77777777" w:rsidR="00353289" w:rsidRPr="00353289" w:rsidRDefault="00353289" w:rsidP="00FD7C5A">
            <w:pPr>
              <w:jc w:val="center"/>
              <w:rPr>
                <w:noProof/>
                <w:lang w:val="en-US"/>
              </w:rPr>
            </w:pPr>
            <w:r w:rsidRPr="00353289">
              <w:rPr>
                <w:noProof/>
                <w:lang w:val="en-US"/>
              </w:rPr>
              <w:t>3101</w:t>
            </w:r>
          </w:p>
        </w:tc>
      </w:tr>
      <w:tr w:rsidR="00353289" w:rsidRPr="00353289" w14:paraId="2458C57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FA73634" w14:textId="77777777" w:rsidR="00353289" w:rsidRPr="00353289" w:rsidRDefault="00353289" w:rsidP="00FD7C5A">
            <w:pPr>
              <w:jc w:val="center"/>
              <w:rPr>
                <w:noProof/>
                <w:lang w:val="en-US"/>
              </w:rPr>
            </w:pPr>
            <w:r w:rsidRPr="00353289">
              <w:rPr>
                <w:noProof/>
                <w:lang w:val="en-US"/>
              </w:rPr>
              <w:t>7550000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D759A8" w14:textId="77777777" w:rsidR="00353289" w:rsidRPr="00353289" w:rsidRDefault="00353289" w:rsidP="00FD7C5A">
            <w:pPr>
              <w:jc w:val="center"/>
              <w:rPr>
                <w:noProof/>
                <w:lang w:val="en-US"/>
              </w:rPr>
            </w:pPr>
            <w:r w:rsidRPr="00353289">
              <w:rPr>
                <w:noProof/>
                <w:lang w:val="en-US"/>
              </w:rPr>
              <w:t>172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976A1A" w14:textId="77777777" w:rsidR="00353289" w:rsidRPr="00353289" w:rsidRDefault="00353289" w:rsidP="00FD7C5A">
            <w:pPr>
              <w:jc w:val="center"/>
              <w:rPr>
                <w:noProof/>
                <w:lang w:val="en-US"/>
              </w:rPr>
            </w:pPr>
            <w:r w:rsidRPr="00353289">
              <w:rPr>
                <w:noProof/>
                <w:lang w:val="en-US"/>
              </w:rPr>
              <w:t>489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7CE731C" w14:textId="77777777" w:rsidR="00353289" w:rsidRPr="00353289" w:rsidRDefault="00353289" w:rsidP="00FD7C5A">
            <w:pPr>
              <w:jc w:val="center"/>
              <w:rPr>
                <w:noProof/>
                <w:lang w:val="en-US"/>
              </w:rPr>
            </w:pPr>
            <w:r w:rsidRPr="00353289">
              <w:rPr>
                <w:noProof/>
                <w:lang w:val="en-US"/>
              </w:rPr>
              <w:t>1575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622E931" w14:textId="77777777" w:rsidR="00353289" w:rsidRPr="00353289" w:rsidRDefault="00353289" w:rsidP="00FD7C5A">
            <w:pPr>
              <w:jc w:val="center"/>
              <w:rPr>
                <w:noProof/>
                <w:lang w:val="en-US"/>
              </w:rPr>
            </w:pPr>
            <w:r w:rsidRPr="00353289">
              <w:rPr>
                <w:noProof/>
                <w:lang w:val="en-US"/>
              </w:rPr>
              <w:t>3111</w:t>
            </w:r>
          </w:p>
        </w:tc>
      </w:tr>
      <w:tr w:rsidR="00353289" w:rsidRPr="00353289" w14:paraId="00895AE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C9CE0DD" w14:textId="77777777" w:rsidR="00353289" w:rsidRPr="00353289" w:rsidRDefault="00353289" w:rsidP="00FD7C5A">
            <w:pPr>
              <w:jc w:val="center"/>
              <w:rPr>
                <w:noProof/>
                <w:lang w:val="en-US"/>
              </w:rPr>
            </w:pPr>
            <w:r w:rsidRPr="00353289">
              <w:rPr>
                <w:noProof/>
                <w:lang w:val="en-US"/>
              </w:rPr>
              <w:t>7575000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6B6EAE" w14:textId="77777777" w:rsidR="00353289" w:rsidRPr="00353289" w:rsidRDefault="00353289" w:rsidP="00FD7C5A">
            <w:pPr>
              <w:jc w:val="center"/>
              <w:rPr>
                <w:noProof/>
                <w:lang w:val="en-US"/>
              </w:rPr>
            </w:pPr>
            <w:r w:rsidRPr="00353289">
              <w:rPr>
                <w:noProof/>
                <w:lang w:val="en-US"/>
              </w:rPr>
              <w:t>173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81CE5F" w14:textId="77777777" w:rsidR="00353289" w:rsidRPr="00353289" w:rsidRDefault="00353289" w:rsidP="00FD7C5A">
            <w:pPr>
              <w:jc w:val="center"/>
              <w:rPr>
                <w:noProof/>
                <w:lang w:val="en-US"/>
              </w:rPr>
            </w:pPr>
            <w:r w:rsidRPr="00353289">
              <w:rPr>
                <w:noProof/>
                <w:lang w:val="en-US"/>
              </w:rPr>
              <w:t>491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3D6DF17" w14:textId="77777777" w:rsidR="00353289" w:rsidRPr="00353289" w:rsidRDefault="00353289" w:rsidP="00FD7C5A">
            <w:pPr>
              <w:jc w:val="center"/>
              <w:rPr>
                <w:noProof/>
                <w:lang w:val="en-US"/>
              </w:rPr>
            </w:pPr>
            <w:r w:rsidRPr="00353289">
              <w:rPr>
                <w:noProof/>
                <w:lang w:val="en-US"/>
              </w:rPr>
              <w:t>1580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5394143" w14:textId="77777777" w:rsidR="00353289" w:rsidRPr="00353289" w:rsidRDefault="00353289" w:rsidP="00FD7C5A">
            <w:pPr>
              <w:jc w:val="center"/>
              <w:rPr>
                <w:noProof/>
                <w:lang w:val="en-US"/>
              </w:rPr>
            </w:pPr>
            <w:r w:rsidRPr="00353289">
              <w:rPr>
                <w:noProof/>
                <w:lang w:val="en-US"/>
              </w:rPr>
              <w:t>3121</w:t>
            </w:r>
          </w:p>
        </w:tc>
      </w:tr>
      <w:tr w:rsidR="00353289" w:rsidRPr="00353289" w14:paraId="685C2CC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070B578" w14:textId="77777777" w:rsidR="00353289" w:rsidRPr="00353289" w:rsidRDefault="00353289" w:rsidP="00FD7C5A">
            <w:pPr>
              <w:jc w:val="center"/>
              <w:rPr>
                <w:noProof/>
                <w:lang w:val="en-US"/>
              </w:rPr>
            </w:pPr>
            <w:r w:rsidRPr="00353289">
              <w:rPr>
                <w:noProof/>
                <w:lang w:val="en-US"/>
              </w:rPr>
              <w:t>7600000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EE91DC" w14:textId="77777777" w:rsidR="00353289" w:rsidRPr="00353289" w:rsidRDefault="00353289" w:rsidP="00FD7C5A">
            <w:pPr>
              <w:jc w:val="center"/>
              <w:rPr>
                <w:noProof/>
                <w:lang w:val="en-US"/>
              </w:rPr>
            </w:pPr>
            <w:r w:rsidRPr="00353289">
              <w:rPr>
                <w:noProof/>
                <w:lang w:val="en-US"/>
              </w:rPr>
              <w:t>174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15EA563" w14:textId="77777777" w:rsidR="00353289" w:rsidRPr="00353289" w:rsidRDefault="00353289" w:rsidP="00FD7C5A">
            <w:pPr>
              <w:jc w:val="center"/>
              <w:rPr>
                <w:noProof/>
                <w:lang w:val="en-US"/>
              </w:rPr>
            </w:pPr>
            <w:r w:rsidRPr="00353289">
              <w:rPr>
                <w:noProof/>
                <w:lang w:val="en-US"/>
              </w:rPr>
              <w:t>492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6FB9DF5" w14:textId="77777777" w:rsidR="00353289" w:rsidRPr="00353289" w:rsidRDefault="00353289" w:rsidP="00FD7C5A">
            <w:pPr>
              <w:jc w:val="center"/>
              <w:rPr>
                <w:noProof/>
                <w:lang w:val="en-US"/>
              </w:rPr>
            </w:pPr>
            <w:r w:rsidRPr="00353289">
              <w:rPr>
                <w:noProof/>
                <w:lang w:val="en-US"/>
              </w:rPr>
              <w:t>1585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E7956B" w14:textId="77777777" w:rsidR="00353289" w:rsidRPr="00353289" w:rsidRDefault="00353289" w:rsidP="00FD7C5A">
            <w:pPr>
              <w:jc w:val="center"/>
              <w:rPr>
                <w:noProof/>
                <w:lang w:val="en-US"/>
              </w:rPr>
            </w:pPr>
            <w:r w:rsidRPr="00353289">
              <w:rPr>
                <w:noProof/>
                <w:lang w:val="en-US"/>
              </w:rPr>
              <w:t>3131</w:t>
            </w:r>
          </w:p>
        </w:tc>
      </w:tr>
      <w:tr w:rsidR="00353289" w:rsidRPr="00353289" w14:paraId="5632DCA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32E67FF" w14:textId="77777777" w:rsidR="00353289" w:rsidRPr="00353289" w:rsidRDefault="00353289" w:rsidP="00FD7C5A">
            <w:pPr>
              <w:jc w:val="center"/>
              <w:rPr>
                <w:noProof/>
                <w:lang w:val="en-US"/>
              </w:rPr>
            </w:pPr>
            <w:r w:rsidRPr="00353289">
              <w:rPr>
                <w:noProof/>
                <w:lang w:val="en-US"/>
              </w:rPr>
              <w:t>7625000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5860BB" w14:textId="77777777" w:rsidR="00353289" w:rsidRPr="00353289" w:rsidRDefault="00353289" w:rsidP="00FD7C5A">
            <w:pPr>
              <w:jc w:val="center"/>
              <w:rPr>
                <w:noProof/>
                <w:lang w:val="en-US"/>
              </w:rPr>
            </w:pPr>
            <w:r w:rsidRPr="00353289">
              <w:rPr>
                <w:noProof/>
                <w:lang w:val="en-US"/>
              </w:rPr>
              <w:t>174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7839729" w14:textId="77777777" w:rsidR="00353289" w:rsidRPr="00353289" w:rsidRDefault="00353289" w:rsidP="00FD7C5A">
            <w:pPr>
              <w:jc w:val="center"/>
              <w:rPr>
                <w:noProof/>
                <w:lang w:val="en-US"/>
              </w:rPr>
            </w:pPr>
            <w:r w:rsidRPr="00353289">
              <w:rPr>
                <w:noProof/>
                <w:lang w:val="en-US"/>
              </w:rPr>
              <w:t>494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E4AE6B2" w14:textId="77777777" w:rsidR="00353289" w:rsidRPr="00353289" w:rsidRDefault="00353289" w:rsidP="00FD7C5A">
            <w:pPr>
              <w:jc w:val="center"/>
              <w:rPr>
                <w:noProof/>
                <w:lang w:val="en-US"/>
              </w:rPr>
            </w:pPr>
            <w:r w:rsidRPr="00353289">
              <w:rPr>
                <w:noProof/>
                <w:lang w:val="en-US"/>
              </w:rPr>
              <w:t>1590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A811C98" w14:textId="77777777" w:rsidR="00353289" w:rsidRPr="00353289" w:rsidRDefault="00353289" w:rsidP="00FD7C5A">
            <w:pPr>
              <w:jc w:val="center"/>
              <w:rPr>
                <w:noProof/>
                <w:lang w:val="en-US"/>
              </w:rPr>
            </w:pPr>
            <w:r w:rsidRPr="00353289">
              <w:rPr>
                <w:noProof/>
                <w:lang w:val="en-US"/>
              </w:rPr>
              <w:t>3141</w:t>
            </w:r>
          </w:p>
        </w:tc>
      </w:tr>
      <w:tr w:rsidR="00353289" w:rsidRPr="00353289" w14:paraId="5E58AF0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8476F38" w14:textId="77777777" w:rsidR="00353289" w:rsidRPr="00353289" w:rsidRDefault="00353289" w:rsidP="00FD7C5A">
            <w:pPr>
              <w:jc w:val="center"/>
              <w:rPr>
                <w:noProof/>
                <w:lang w:val="en-US"/>
              </w:rPr>
            </w:pPr>
            <w:r w:rsidRPr="00353289">
              <w:rPr>
                <w:noProof/>
                <w:lang w:val="en-US"/>
              </w:rPr>
              <w:t>7650000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82A9E8" w14:textId="77777777" w:rsidR="00353289" w:rsidRPr="00353289" w:rsidRDefault="00353289" w:rsidP="00FD7C5A">
            <w:pPr>
              <w:jc w:val="center"/>
              <w:rPr>
                <w:noProof/>
                <w:lang w:val="en-US"/>
              </w:rPr>
            </w:pPr>
            <w:r w:rsidRPr="00353289">
              <w:rPr>
                <w:noProof/>
                <w:lang w:val="en-US"/>
              </w:rPr>
              <w:t>175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BD1F25" w14:textId="77777777" w:rsidR="00353289" w:rsidRPr="00353289" w:rsidRDefault="00353289" w:rsidP="00FD7C5A">
            <w:pPr>
              <w:jc w:val="center"/>
              <w:rPr>
                <w:noProof/>
                <w:lang w:val="en-US"/>
              </w:rPr>
            </w:pPr>
            <w:r w:rsidRPr="00353289">
              <w:rPr>
                <w:noProof/>
                <w:lang w:val="en-US"/>
              </w:rPr>
              <w:t>495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4609D90" w14:textId="77777777" w:rsidR="00353289" w:rsidRPr="00353289" w:rsidRDefault="00353289" w:rsidP="00FD7C5A">
            <w:pPr>
              <w:jc w:val="center"/>
              <w:rPr>
                <w:noProof/>
                <w:lang w:val="en-US"/>
              </w:rPr>
            </w:pPr>
            <w:r w:rsidRPr="00353289">
              <w:rPr>
                <w:noProof/>
                <w:lang w:val="en-US"/>
              </w:rPr>
              <w:t>1595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9899652" w14:textId="77777777" w:rsidR="00353289" w:rsidRPr="00353289" w:rsidRDefault="00353289" w:rsidP="00FD7C5A">
            <w:pPr>
              <w:jc w:val="center"/>
              <w:rPr>
                <w:noProof/>
                <w:lang w:val="en-US"/>
              </w:rPr>
            </w:pPr>
            <w:r w:rsidRPr="00353289">
              <w:rPr>
                <w:noProof/>
                <w:lang w:val="en-US"/>
              </w:rPr>
              <w:t>3151</w:t>
            </w:r>
          </w:p>
        </w:tc>
      </w:tr>
      <w:tr w:rsidR="00353289" w:rsidRPr="00353289" w14:paraId="39FABC5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B3FF804" w14:textId="77777777" w:rsidR="00353289" w:rsidRPr="00353289" w:rsidRDefault="00353289" w:rsidP="00FD7C5A">
            <w:pPr>
              <w:jc w:val="center"/>
              <w:rPr>
                <w:noProof/>
                <w:lang w:val="en-US"/>
              </w:rPr>
            </w:pPr>
            <w:r w:rsidRPr="00353289">
              <w:rPr>
                <w:noProof/>
                <w:lang w:val="en-US"/>
              </w:rPr>
              <w:t>7675000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1A5BB7" w14:textId="77777777" w:rsidR="00353289" w:rsidRPr="00353289" w:rsidRDefault="00353289" w:rsidP="00FD7C5A">
            <w:pPr>
              <w:jc w:val="center"/>
              <w:rPr>
                <w:noProof/>
                <w:lang w:val="en-US"/>
              </w:rPr>
            </w:pPr>
            <w:r w:rsidRPr="00353289">
              <w:rPr>
                <w:noProof/>
                <w:lang w:val="en-US"/>
              </w:rPr>
              <w:t>175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3D4009" w14:textId="77777777" w:rsidR="00353289" w:rsidRPr="00353289" w:rsidRDefault="00353289" w:rsidP="00FD7C5A">
            <w:pPr>
              <w:jc w:val="center"/>
              <w:rPr>
                <w:noProof/>
                <w:lang w:val="en-US"/>
              </w:rPr>
            </w:pPr>
            <w:r w:rsidRPr="00353289">
              <w:rPr>
                <w:noProof/>
                <w:lang w:val="en-US"/>
              </w:rPr>
              <w:t>497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ECEA131" w14:textId="77777777" w:rsidR="00353289" w:rsidRPr="00353289" w:rsidRDefault="00353289" w:rsidP="00FD7C5A">
            <w:pPr>
              <w:jc w:val="center"/>
              <w:rPr>
                <w:noProof/>
                <w:lang w:val="en-US"/>
              </w:rPr>
            </w:pPr>
            <w:r w:rsidRPr="00353289">
              <w:rPr>
                <w:noProof/>
                <w:lang w:val="en-US"/>
              </w:rPr>
              <w:t>1600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80A9B76" w14:textId="77777777" w:rsidR="00353289" w:rsidRPr="00353289" w:rsidRDefault="00353289" w:rsidP="00FD7C5A">
            <w:pPr>
              <w:jc w:val="center"/>
              <w:rPr>
                <w:noProof/>
                <w:lang w:val="en-US"/>
              </w:rPr>
            </w:pPr>
            <w:r w:rsidRPr="00353289">
              <w:rPr>
                <w:noProof/>
                <w:lang w:val="en-US"/>
              </w:rPr>
              <w:t>3161</w:t>
            </w:r>
          </w:p>
        </w:tc>
      </w:tr>
      <w:tr w:rsidR="00353289" w:rsidRPr="00353289" w14:paraId="7508478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318DBA1" w14:textId="77777777" w:rsidR="00353289" w:rsidRPr="00353289" w:rsidRDefault="00353289" w:rsidP="00FD7C5A">
            <w:pPr>
              <w:jc w:val="center"/>
              <w:rPr>
                <w:noProof/>
                <w:lang w:val="en-US"/>
              </w:rPr>
            </w:pPr>
            <w:r w:rsidRPr="00353289">
              <w:rPr>
                <w:noProof/>
                <w:lang w:val="en-US"/>
              </w:rPr>
              <w:t>7700000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AE90E5" w14:textId="77777777" w:rsidR="00353289" w:rsidRPr="00353289" w:rsidRDefault="00353289" w:rsidP="00FD7C5A">
            <w:pPr>
              <w:jc w:val="center"/>
              <w:rPr>
                <w:noProof/>
                <w:lang w:val="en-US"/>
              </w:rPr>
            </w:pPr>
            <w:r w:rsidRPr="00353289">
              <w:rPr>
                <w:noProof/>
                <w:lang w:val="en-US"/>
              </w:rPr>
              <w:t>176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F98021" w14:textId="77777777" w:rsidR="00353289" w:rsidRPr="00353289" w:rsidRDefault="00353289" w:rsidP="00FD7C5A">
            <w:pPr>
              <w:jc w:val="center"/>
              <w:rPr>
                <w:noProof/>
                <w:lang w:val="en-US"/>
              </w:rPr>
            </w:pPr>
            <w:r w:rsidRPr="00353289">
              <w:rPr>
                <w:noProof/>
                <w:lang w:val="en-US"/>
              </w:rPr>
              <w:t>499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8B52AC9" w14:textId="77777777" w:rsidR="00353289" w:rsidRPr="00353289" w:rsidRDefault="00353289" w:rsidP="00FD7C5A">
            <w:pPr>
              <w:jc w:val="center"/>
              <w:rPr>
                <w:noProof/>
                <w:lang w:val="en-US"/>
              </w:rPr>
            </w:pPr>
            <w:r w:rsidRPr="00353289">
              <w:rPr>
                <w:noProof/>
                <w:lang w:val="en-US"/>
              </w:rPr>
              <w:t>1606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372EBA" w14:textId="77777777" w:rsidR="00353289" w:rsidRPr="00353289" w:rsidRDefault="00353289" w:rsidP="00FD7C5A">
            <w:pPr>
              <w:jc w:val="center"/>
              <w:rPr>
                <w:noProof/>
                <w:lang w:val="en-US"/>
              </w:rPr>
            </w:pPr>
            <w:r w:rsidRPr="00353289">
              <w:rPr>
                <w:noProof/>
                <w:lang w:val="en-US"/>
              </w:rPr>
              <w:t>3172</w:t>
            </w:r>
          </w:p>
        </w:tc>
      </w:tr>
      <w:tr w:rsidR="00353289" w:rsidRPr="00353289" w14:paraId="246769D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9ADA59E" w14:textId="77777777" w:rsidR="00353289" w:rsidRPr="00353289" w:rsidRDefault="00353289" w:rsidP="00FD7C5A">
            <w:pPr>
              <w:jc w:val="center"/>
              <w:rPr>
                <w:noProof/>
                <w:lang w:val="en-US"/>
              </w:rPr>
            </w:pPr>
            <w:r w:rsidRPr="00353289">
              <w:rPr>
                <w:noProof/>
                <w:lang w:val="en-US"/>
              </w:rPr>
              <w:t>7725000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B77DA1" w14:textId="77777777" w:rsidR="00353289" w:rsidRPr="00353289" w:rsidRDefault="00353289" w:rsidP="00FD7C5A">
            <w:pPr>
              <w:jc w:val="center"/>
              <w:rPr>
                <w:noProof/>
                <w:lang w:val="en-US"/>
              </w:rPr>
            </w:pPr>
            <w:r w:rsidRPr="00353289">
              <w:rPr>
                <w:noProof/>
                <w:lang w:val="en-US"/>
              </w:rPr>
              <w:t>176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5B8486" w14:textId="77777777" w:rsidR="00353289" w:rsidRPr="00353289" w:rsidRDefault="00353289" w:rsidP="00FD7C5A">
            <w:pPr>
              <w:jc w:val="center"/>
              <w:rPr>
                <w:noProof/>
                <w:lang w:val="en-US"/>
              </w:rPr>
            </w:pPr>
            <w:r w:rsidRPr="00353289">
              <w:rPr>
                <w:noProof/>
                <w:lang w:val="en-US"/>
              </w:rPr>
              <w:t>500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0F7C60C" w14:textId="77777777" w:rsidR="00353289" w:rsidRPr="00353289" w:rsidRDefault="00353289" w:rsidP="00FD7C5A">
            <w:pPr>
              <w:jc w:val="center"/>
              <w:rPr>
                <w:noProof/>
                <w:lang w:val="en-US"/>
              </w:rPr>
            </w:pPr>
            <w:r w:rsidRPr="00353289">
              <w:rPr>
                <w:noProof/>
                <w:lang w:val="en-US"/>
              </w:rPr>
              <w:t>1611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758B21" w14:textId="77777777" w:rsidR="00353289" w:rsidRPr="00353289" w:rsidRDefault="00353289" w:rsidP="00FD7C5A">
            <w:pPr>
              <w:jc w:val="center"/>
              <w:rPr>
                <w:noProof/>
                <w:lang w:val="en-US"/>
              </w:rPr>
            </w:pPr>
            <w:r w:rsidRPr="00353289">
              <w:rPr>
                <w:noProof/>
                <w:lang w:val="en-US"/>
              </w:rPr>
              <w:t>3182</w:t>
            </w:r>
          </w:p>
        </w:tc>
      </w:tr>
      <w:tr w:rsidR="00353289" w:rsidRPr="00353289" w14:paraId="5EF52AA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E548326" w14:textId="77777777" w:rsidR="00353289" w:rsidRPr="00353289" w:rsidRDefault="00353289" w:rsidP="00FD7C5A">
            <w:pPr>
              <w:jc w:val="center"/>
              <w:rPr>
                <w:noProof/>
                <w:lang w:val="en-US"/>
              </w:rPr>
            </w:pPr>
            <w:r w:rsidRPr="00353289">
              <w:rPr>
                <w:noProof/>
                <w:lang w:val="en-US"/>
              </w:rPr>
              <w:t>7750000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B38100F" w14:textId="77777777" w:rsidR="00353289" w:rsidRPr="00353289" w:rsidRDefault="00353289" w:rsidP="00FD7C5A">
            <w:pPr>
              <w:jc w:val="center"/>
              <w:rPr>
                <w:noProof/>
                <w:lang w:val="en-US"/>
              </w:rPr>
            </w:pPr>
            <w:r w:rsidRPr="00353289">
              <w:rPr>
                <w:noProof/>
                <w:lang w:val="en-US"/>
              </w:rPr>
              <w:t>177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CD05B0" w14:textId="77777777" w:rsidR="00353289" w:rsidRPr="00353289" w:rsidRDefault="00353289" w:rsidP="00FD7C5A">
            <w:pPr>
              <w:jc w:val="center"/>
              <w:rPr>
                <w:noProof/>
                <w:lang w:val="en-US"/>
              </w:rPr>
            </w:pPr>
            <w:r w:rsidRPr="00353289">
              <w:rPr>
                <w:noProof/>
                <w:lang w:val="en-US"/>
              </w:rPr>
              <w:t>502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45FFCB1" w14:textId="77777777" w:rsidR="00353289" w:rsidRPr="00353289" w:rsidRDefault="00353289" w:rsidP="00FD7C5A">
            <w:pPr>
              <w:jc w:val="center"/>
              <w:rPr>
                <w:noProof/>
                <w:lang w:val="en-US"/>
              </w:rPr>
            </w:pPr>
            <w:r w:rsidRPr="00353289">
              <w:rPr>
                <w:noProof/>
                <w:lang w:val="en-US"/>
              </w:rPr>
              <w:t>1616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16DDE47" w14:textId="77777777" w:rsidR="00353289" w:rsidRPr="00353289" w:rsidRDefault="00353289" w:rsidP="00FD7C5A">
            <w:pPr>
              <w:jc w:val="center"/>
              <w:rPr>
                <w:noProof/>
                <w:lang w:val="en-US"/>
              </w:rPr>
            </w:pPr>
            <w:r w:rsidRPr="00353289">
              <w:rPr>
                <w:noProof/>
                <w:lang w:val="en-US"/>
              </w:rPr>
              <w:t>3192</w:t>
            </w:r>
          </w:p>
        </w:tc>
      </w:tr>
      <w:tr w:rsidR="00353289" w:rsidRPr="00353289" w14:paraId="6ECC01C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E73035D" w14:textId="77777777" w:rsidR="00353289" w:rsidRPr="00353289" w:rsidRDefault="00353289" w:rsidP="00FD7C5A">
            <w:pPr>
              <w:jc w:val="center"/>
              <w:rPr>
                <w:noProof/>
                <w:lang w:val="en-US"/>
              </w:rPr>
            </w:pPr>
            <w:r w:rsidRPr="00353289">
              <w:rPr>
                <w:noProof/>
                <w:lang w:val="en-US"/>
              </w:rPr>
              <w:t>7775000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D5502CB" w14:textId="77777777" w:rsidR="00353289" w:rsidRPr="00353289" w:rsidRDefault="00353289" w:rsidP="00FD7C5A">
            <w:pPr>
              <w:jc w:val="center"/>
              <w:rPr>
                <w:noProof/>
                <w:lang w:val="en-US"/>
              </w:rPr>
            </w:pPr>
            <w:r w:rsidRPr="00353289">
              <w:rPr>
                <w:noProof/>
                <w:lang w:val="en-US"/>
              </w:rPr>
              <w:t>177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58F0E6" w14:textId="77777777" w:rsidR="00353289" w:rsidRPr="00353289" w:rsidRDefault="00353289" w:rsidP="00FD7C5A">
            <w:pPr>
              <w:jc w:val="center"/>
              <w:rPr>
                <w:noProof/>
                <w:lang w:val="en-US"/>
              </w:rPr>
            </w:pPr>
            <w:r w:rsidRPr="00353289">
              <w:rPr>
                <w:noProof/>
                <w:lang w:val="en-US"/>
              </w:rPr>
              <w:t>503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C1E8883" w14:textId="77777777" w:rsidR="00353289" w:rsidRPr="00353289" w:rsidRDefault="00353289" w:rsidP="00FD7C5A">
            <w:pPr>
              <w:jc w:val="center"/>
              <w:rPr>
                <w:noProof/>
                <w:lang w:val="en-US"/>
              </w:rPr>
            </w:pPr>
            <w:r w:rsidRPr="00353289">
              <w:rPr>
                <w:noProof/>
                <w:lang w:val="en-US"/>
              </w:rPr>
              <w:t>1621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67E514" w14:textId="77777777" w:rsidR="00353289" w:rsidRPr="00353289" w:rsidRDefault="00353289" w:rsidP="00FD7C5A">
            <w:pPr>
              <w:jc w:val="center"/>
              <w:rPr>
                <w:noProof/>
                <w:lang w:val="en-US"/>
              </w:rPr>
            </w:pPr>
            <w:r w:rsidRPr="00353289">
              <w:rPr>
                <w:noProof/>
                <w:lang w:val="en-US"/>
              </w:rPr>
              <w:t>3202</w:t>
            </w:r>
          </w:p>
        </w:tc>
      </w:tr>
      <w:tr w:rsidR="00353289" w:rsidRPr="00353289" w14:paraId="329E7B1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36D6DD6" w14:textId="77777777" w:rsidR="00353289" w:rsidRPr="00353289" w:rsidRDefault="00353289" w:rsidP="00FD7C5A">
            <w:pPr>
              <w:jc w:val="center"/>
              <w:rPr>
                <w:noProof/>
                <w:lang w:val="en-US"/>
              </w:rPr>
            </w:pPr>
            <w:r w:rsidRPr="00353289">
              <w:rPr>
                <w:noProof/>
                <w:lang w:val="en-US"/>
              </w:rPr>
              <w:t>7800000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81B8149" w14:textId="77777777" w:rsidR="00353289" w:rsidRPr="00353289" w:rsidRDefault="00353289" w:rsidP="00FD7C5A">
            <w:pPr>
              <w:jc w:val="center"/>
              <w:rPr>
                <w:noProof/>
                <w:lang w:val="en-US"/>
              </w:rPr>
            </w:pPr>
            <w:r w:rsidRPr="00353289">
              <w:rPr>
                <w:noProof/>
                <w:lang w:val="en-US"/>
              </w:rPr>
              <w:t>178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23B9F7F" w14:textId="77777777" w:rsidR="00353289" w:rsidRPr="00353289" w:rsidRDefault="00353289" w:rsidP="00FD7C5A">
            <w:pPr>
              <w:jc w:val="center"/>
              <w:rPr>
                <w:noProof/>
                <w:lang w:val="en-US"/>
              </w:rPr>
            </w:pPr>
            <w:r w:rsidRPr="00353289">
              <w:rPr>
                <w:noProof/>
                <w:lang w:val="en-US"/>
              </w:rPr>
              <w:t>505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46273AD" w14:textId="77777777" w:rsidR="00353289" w:rsidRPr="00353289" w:rsidRDefault="00353289" w:rsidP="00FD7C5A">
            <w:pPr>
              <w:jc w:val="center"/>
              <w:rPr>
                <w:noProof/>
                <w:lang w:val="en-US"/>
              </w:rPr>
            </w:pPr>
            <w:r w:rsidRPr="00353289">
              <w:rPr>
                <w:noProof/>
                <w:lang w:val="en-US"/>
              </w:rPr>
              <w:t>1626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FC7197" w14:textId="77777777" w:rsidR="00353289" w:rsidRPr="00353289" w:rsidRDefault="00353289" w:rsidP="00FD7C5A">
            <w:pPr>
              <w:jc w:val="center"/>
              <w:rPr>
                <w:noProof/>
                <w:lang w:val="en-US"/>
              </w:rPr>
            </w:pPr>
            <w:r w:rsidRPr="00353289">
              <w:rPr>
                <w:noProof/>
                <w:lang w:val="en-US"/>
              </w:rPr>
              <w:t>3212</w:t>
            </w:r>
          </w:p>
        </w:tc>
      </w:tr>
      <w:tr w:rsidR="00353289" w:rsidRPr="00353289" w14:paraId="7D6ACEA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4E59F11" w14:textId="77777777" w:rsidR="00353289" w:rsidRPr="00353289" w:rsidRDefault="00353289" w:rsidP="00FD7C5A">
            <w:pPr>
              <w:jc w:val="center"/>
              <w:rPr>
                <w:noProof/>
                <w:lang w:val="en-US"/>
              </w:rPr>
            </w:pPr>
            <w:r w:rsidRPr="00353289">
              <w:rPr>
                <w:noProof/>
                <w:lang w:val="en-US"/>
              </w:rPr>
              <w:t>7825000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81403FF" w14:textId="77777777" w:rsidR="00353289" w:rsidRPr="00353289" w:rsidRDefault="00353289" w:rsidP="00FD7C5A">
            <w:pPr>
              <w:jc w:val="center"/>
              <w:rPr>
                <w:noProof/>
                <w:lang w:val="en-US"/>
              </w:rPr>
            </w:pPr>
            <w:r w:rsidRPr="00353289">
              <w:rPr>
                <w:noProof/>
                <w:lang w:val="en-US"/>
              </w:rPr>
              <w:t>178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2EA5003" w14:textId="77777777" w:rsidR="00353289" w:rsidRPr="00353289" w:rsidRDefault="00353289" w:rsidP="00FD7C5A">
            <w:pPr>
              <w:jc w:val="center"/>
              <w:rPr>
                <w:noProof/>
                <w:lang w:val="en-US"/>
              </w:rPr>
            </w:pPr>
            <w:r w:rsidRPr="00353289">
              <w:rPr>
                <w:noProof/>
                <w:lang w:val="en-US"/>
              </w:rPr>
              <w:t>506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20C5F06" w14:textId="77777777" w:rsidR="00353289" w:rsidRPr="00353289" w:rsidRDefault="00353289" w:rsidP="00FD7C5A">
            <w:pPr>
              <w:jc w:val="center"/>
              <w:rPr>
                <w:noProof/>
                <w:lang w:val="en-US"/>
              </w:rPr>
            </w:pPr>
            <w:r w:rsidRPr="00353289">
              <w:rPr>
                <w:noProof/>
                <w:lang w:val="en-US"/>
              </w:rPr>
              <w:t>1631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FA66484" w14:textId="77777777" w:rsidR="00353289" w:rsidRPr="00353289" w:rsidRDefault="00353289" w:rsidP="00FD7C5A">
            <w:pPr>
              <w:jc w:val="center"/>
              <w:rPr>
                <w:noProof/>
                <w:lang w:val="en-US"/>
              </w:rPr>
            </w:pPr>
            <w:r w:rsidRPr="00353289">
              <w:rPr>
                <w:noProof/>
                <w:lang w:val="en-US"/>
              </w:rPr>
              <w:t>3222</w:t>
            </w:r>
          </w:p>
        </w:tc>
      </w:tr>
      <w:tr w:rsidR="00353289" w:rsidRPr="00353289" w14:paraId="5121287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587C1EE" w14:textId="77777777" w:rsidR="00353289" w:rsidRPr="00353289" w:rsidRDefault="00353289" w:rsidP="00FD7C5A">
            <w:pPr>
              <w:jc w:val="center"/>
              <w:rPr>
                <w:noProof/>
                <w:lang w:val="en-US"/>
              </w:rPr>
            </w:pPr>
            <w:r w:rsidRPr="00353289">
              <w:rPr>
                <w:noProof/>
                <w:lang w:val="en-US"/>
              </w:rPr>
              <w:t>7850000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277D56" w14:textId="77777777" w:rsidR="00353289" w:rsidRPr="00353289" w:rsidRDefault="00353289" w:rsidP="00FD7C5A">
            <w:pPr>
              <w:jc w:val="center"/>
              <w:rPr>
                <w:noProof/>
                <w:lang w:val="en-US"/>
              </w:rPr>
            </w:pPr>
            <w:r w:rsidRPr="00353289">
              <w:rPr>
                <w:noProof/>
                <w:lang w:val="en-US"/>
              </w:rPr>
              <w:t>179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0016B9" w14:textId="77777777" w:rsidR="00353289" w:rsidRPr="00353289" w:rsidRDefault="00353289" w:rsidP="00FD7C5A">
            <w:pPr>
              <w:jc w:val="center"/>
              <w:rPr>
                <w:noProof/>
                <w:lang w:val="en-US"/>
              </w:rPr>
            </w:pPr>
            <w:r w:rsidRPr="00353289">
              <w:rPr>
                <w:noProof/>
                <w:lang w:val="en-US"/>
              </w:rPr>
              <w:t>508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0747FD0" w14:textId="77777777" w:rsidR="00353289" w:rsidRPr="00353289" w:rsidRDefault="00353289" w:rsidP="00FD7C5A">
            <w:pPr>
              <w:jc w:val="center"/>
              <w:rPr>
                <w:noProof/>
                <w:lang w:val="en-US"/>
              </w:rPr>
            </w:pPr>
            <w:r w:rsidRPr="00353289">
              <w:rPr>
                <w:noProof/>
                <w:lang w:val="en-US"/>
              </w:rPr>
              <w:t>1636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05828C8" w14:textId="77777777" w:rsidR="00353289" w:rsidRPr="00353289" w:rsidRDefault="00353289" w:rsidP="00FD7C5A">
            <w:pPr>
              <w:jc w:val="center"/>
              <w:rPr>
                <w:noProof/>
                <w:lang w:val="en-US"/>
              </w:rPr>
            </w:pPr>
            <w:r w:rsidRPr="00353289">
              <w:rPr>
                <w:noProof/>
                <w:lang w:val="en-US"/>
              </w:rPr>
              <w:t>3233</w:t>
            </w:r>
          </w:p>
        </w:tc>
      </w:tr>
      <w:tr w:rsidR="00353289" w:rsidRPr="00353289" w14:paraId="1E25564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0196234" w14:textId="77777777" w:rsidR="00353289" w:rsidRPr="00353289" w:rsidRDefault="00353289" w:rsidP="00FD7C5A">
            <w:pPr>
              <w:jc w:val="center"/>
              <w:rPr>
                <w:noProof/>
                <w:lang w:val="en-US"/>
              </w:rPr>
            </w:pPr>
            <w:r w:rsidRPr="00353289">
              <w:rPr>
                <w:noProof/>
                <w:lang w:val="en-US"/>
              </w:rPr>
              <w:t>7875000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D91D02" w14:textId="77777777" w:rsidR="00353289" w:rsidRPr="00353289" w:rsidRDefault="00353289" w:rsidP="00FD7C5A">
            <w:pPr>
              <w:jc w:val="center"/>
              <w:rPr>
                <w:noProof/>
                <w:lang w:val="en-US"/>
              </w:rPr>
            </w:pPr>
            <w:r w:rsidRPr="00353289">
              <w:rPr>
                <w:noProof/>
                <w:lang w:val="en-US"/>
              </w:rPr>
              <w:t>179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3AD7CD" w14:textId="77777777" w:rsidR="00353289" w:rsidRPr="00353289" w:rsidRDefault="00353289" w:rsidP="00FD7C5A">
            <w:pPr>
              <w:jc w:val="center"/>
              <w:rPr>
                <w:noProof/>
                <w:lang w:val="en-US"/>
              </w:rPr>
            </w:pPr>
            <w:r w:rsidRPr="00353289">
              <w:rPr>
                <w:noProof/>
                <w:lang w:val="en-US"/>
              </w:rPr>
              <w:t>509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875C78A" w14:textId="77777777" w:rsidR="00353289" w:rsidRPr="00353289" w:rsidRDefault="00353289" w:rsidP="00FD7C5A">
            <w:pPr>
              <w:jc w:val="center"/>
              <w:rPr>
                <w:noProof/>
                <w:lang w:val="en-US"/>
              </w:rPr>
            </w:pPr>
            <w:r w:rsidRPr="00353289">
              <w:rPr>
                <w:noProof/>
                <w:lang w:val="en-US"/>
              </w:rPr>
              <w:t>1641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74BA8C" w14:textId="77777777" w:rsidR="00353289" w:rsidRPr="00353289" w:rsidRDefault="00353289" w:rsidP="00FD7C5A">
            <w:pPr>
              <w:jc w:val="center"/>
              <w:rPr>
                <w:noProof/>
                <w:lang w:val="en-US"/>
              </w:rPr>
            </w:pPr>
            <w:r w:rsidRPr="00353289">
              <w:rPr>
                <w:noProof/>
                <w:lang w:val="en-US"/>
              </w:rPr>
              <w:t>3243</w:t>
            </w:r>
          </w:p>
        </w:tc>
      </w:tr>
      <w:tr w:rsidR="00353289" w:rsidRPr="00353289" w14:paraId="352A1DE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96C2F06" w14:textId="77777777" w:rsidR="00353289" w:rsidRPr="00353289" w:rsidRDefault="00353289" w:rsidP="00FD7C5A">
            <w:pPr>
              <w:jc w:val="center"/>
              <w:rPr>
                <w:noProof/>
                <w:lang w:val="en-US"/>
              </w:rPr>
            </w:pPr>
            <w:r w:rsidRPr="00353289">
              <w:rPr>
                <w:noProof/>
                <w:lang w:val="en-US"/>
              </w:rPr>
              <w:t>7900000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654C05C" w14:textId="77777777" w:rsidR="00353289" w:rsidRPr="00353289" w:rsidRDefault="00353289" w:rsidP="00FD7C5A">
            <w:pPr>
              <w:jc w:val="center"/>
              <w:rPr>
                <w:noProof/>
                <w:lang w:val="en-US"/>
              </w:rPr>
            </w:pPr>
            <w:r w:rsidRPr="00353289">
              <w:rPr>
                <w:noProof/>
                <w:lang w:val="en-US"/>
              </w:rPr>
              <w:t>180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6478B0" w14:textId="77777777" w:rsidR="00353289" w:rsidRPr="00353289" w:rsidRDefault="00353289" w:rsidP="00FD7C5A">
            <w:pPr>
              <w:jc w:val="center"/>
              <w:rPr>
                <w:noProof/>
                <w:lang w:val="en-US"/>
              </w:rPr>
            </w:pPr>
            <w:r w:rsidRPr="00353289">
              <w:rPr>
                <w:noProof/>
                <w:lang w:val="en-US"/>
              </w:rPr>
              <w:t>511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576EE07" w14:textId="77777777" w:rsidR="00353289" w:rsidRPr="00353289" w:rsidRDefault="00353289" w:rsidP="00FD7C5A">
            <w:pPr>
              <w:jc w:val="center"/>
              <w:rPr>
                <w:noProof/>
                <w:lang w:val="en-US"/>
              </w:rPr>
            </w:pPr>
            <w:r w:rsidRPr="00353289">
              <w:rPr>
                <w:noProof/>
                <w:lang w:val="en-US"/>
              </w:rPr>
              <w:t>1646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E964036" w14:textId="77777777" w:rsidR="00353289" w:rsidRPr="00353289" w:rsidRDefault="00353289" w:rsidP="00FD7C5A">
            <w:pPr>
              <w:jc w:val="center"/>
              <w:rPr>
                <w:noProof/>
                <w:lang w:val="en-US"/>
              </w:rPr>
            </w:pPr>
            <w:r w:rsidRPr="00353289">
              <w:rPr>
                <w:noProof/>
                <w:lang w:val="en-US"/>
              </w:rPr>
              <w:t>3253</w:t>
            </w:r>
          </w:p>
        </w:tc>
      </w:tr>
      <w:tr w:rsidR="00353289" w:rsidRPr="00353289" w14:paraId="05086E4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BC9E8EE" w14:textId="77777777" w:rsidR="00353289" w:rsidRPr="00353289" w:rsidRDefault="00353289" w:rsidP="00FD7C5A">
            <w:pPr>
              <w:jc w:val="center"/>
              <w:rPr>
                <w:noProof/>
                <w:lang w:val="en-US"/>
              </w:rPr>
            </w:pPr>
            <w:r w:rsidRPr="00353289">
              <w:rPr>
                <w:noProof/>
                <w:lang w:val="en-US"/>
              </w:rPr>
              <w:t>7925000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BF9CD45" w14:textId="77777777" w:rsidR="00353289" w:rsidRPr="00353289" w:rsidRDefault="00353289" w:rsidP="00FD7C5A">
            <w:pPr>
              <w:jc w:val="center"/>
              <w:rPr>
                <w:noProof/>
                <w:lang w:val="en-US"/>
              </w:rPr>
            </w:pPr>
            <w:r w:rsidRPr="00353289">
              <w:rPr>
                <w:noProof/>
                <w:lang w:val="en-US"/>
              </w:rPr>
              <w:t>180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44D5F7" w14:textId="77777777" w:rsidR="00353289" w:rsidRPr="00353289" w:rsidRDefault="00353289" w:rsidP="00FD7C5A">
            <w:pPr>
              <w:jc w:val="center"/>
              <w:rPr>
                <w:noProof/>
                <w:lang w:val="en-US"/>
              </w:rPr>
            </w:pPr>
            <w:r w:rsidRPr="00353289">
              <w:rPr>
                <w:noProof/>
                <w:lang w:val="en-US"/>
              </w:rPr>
              <w:t>513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0D12EFD" w14:textId="77777777" w:rsidR="00353289" w:rsidRPr="00353289" w:rsidRDefault="00353289" w:rsidP="00FD7C5A">
            <w:pPr>
              <w:jc w:val="center"/>
              <w:rPr>
                <w:noProof/>
                <w:lang w:val="en-US"/>
              </w:rPr>
            </w:pPr>
            <w:r w:rsidRPr="00353289">
              <w:rPr>
                <w:noProof/>
                <w:lang w:val="en-US"/>
              </w:rPr>
              <w:t>1651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04539D" w14:textId="77777777" w:rsidR="00353289" w:rsidRPr="00353289" w:rsidRDefault="00353289" w:rsidP="00FD7C5A">
            <w:pPr>
              <w:jc w:val="center"/>
              <w:rPr>
                <w:noProof/>
                <w:lang w:val="en-US"/>
              </w:rPr>
            </w:pPr>
            <w:r w:rsidRPr="00353289">
              <w:rPr>
                <w:noProof/>
                <w:lang w:val="en-US"/>
              </w:rPr>
              <w:t>3263</w:t>
            </w:r>
          </w:p>
        </w:tc>
      </w:tr>
      <w:tr w:rsidR="00353289" w:rsidRPr="00353289" w14:paraId="41B5984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F7A5A47" w14:textId="77777777" w:rsidR="00353289" w:rsidRPr="00353289" w:rsidRDefault="00353289" w:rsidP="00FD7C5A">
            <w:pPr>
              <w:jc w:val="center"/>
              <w:rPr>
                <w:noProof/>
                <w:lang w:val="en-US"/>
              </w:rPr>
            </w:pPr>
            <w:r w:rsidRPr="00353289">
              <w:rPr>
                <w:noProof/>
                <w:lang w:val="en-US"/>
              </w:rPr>
              <w:t>7950000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E62525" w14:textId="77777777" w:rsidR="00353289" w:rsidRPr="00353289" w:rsidRDefault="00353289" w:rsidP="00FD7C5A">
            <w:pPr>
              <w:jc w:val="center"/>
              <w:rPr>
                <w:noProof/>
                <w:lang w:val="en-US"/>
              </w:rPr>
            </w:pPr>
            <w:r w:rsidRPr="00353289">
              <w:rPr>
                <w:noProof/>
                <w:lang w:val="en-US"/>
              </w:rPr>
              <w:t>181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2BBDA1" w14:textId="77777777" w:rsidR="00353289" w:rsidRPr="00353289" w:rsidRDefault="00353289" w:rsidP="00FD7C5A">
            <w:pPr>
              <w:jc w:val="center"/>
              <w:rPr>
                <w:noProof/>
                <w:lang w:val="en-US"/>
              </w:rPr>
            </w:pPr>
            <w:r w:rsidRPr="00353289">
              <w:rPr>
                <w:noProof/>
                <w:lang w:val="en-US"/>
              </w:rPr>
              <w:t>514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C16A460" w14:textId="77777777" w:rsidR="00353289" w:rsidRPr="00353289" w:rsidRDefault="00353289" w:rsidP="00FD7C5A">
            <w:pPr>
              <w:jc w:val="center"/>
              <w:rPr>
                <w:noProof/>
                <w:lang w:val="en-US"/>
              </w:rPr>
            </w:pPr>
            <w:r w:rsidRPr="00353289">
              <w:rPr>
                <w:noProof/>
                <w:lang w:val="en-US"/>
              </w:rPr>
              <w:t>1657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ACDD60" w14:textId="77777777" w:rsidR="00353289" w:rsidRPr="00353289" w:rsidRDefault="00353289" w:rsidP="00FD7C5A">
            <w:pPr>
              <w:jc w:val="center"/>
              <w:rPr>
                <w:noProof/>
                <w:lang w:val="en-US"/>
              </w:rPr>
            </w:pPr>
            <w:r w:rsidRPr="00353289">
              <w:rPr>
                <w:noProof/>
                <w:lang w:val="en-US"/>
              </w:rPr>
              <w:t>3273</w:t>
            </w:r>
          </w:p>
        </w:tc>
      </w:tr>
      <w:tr w:rsidR="00353289" w:rsidRPr="00353289" w14:paraId="1EAB3DB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EA06F14" w14:textId="77777777" w:rsidR="00353289" w:rsidRPr="00353289" w:rsidRDefault="00353289" w:rsidP="00FD7C5A">
            <w:pPr>
              <w:jc w:val="center"/>
              <w:rPr>
                <w:noProof/>
                <w:lang w:val="en-US"/>
              </w:rPr>
            </w:pPr>
            <w:r w:rsidRPr="00353289">
              <w:rPr>
                <w:noProof/>
                <w:lang w:val="en-US"/>
              </w:rPr>
              <w:t>7975000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D23972" w14:textId="77777777" w:rsidR="00353289" w:rsidRPr="00353289" w:rsidRDefault="00353289" w:rsidP="00FD7C5A">
            <w:pPr>
              <w:jc w:val="center"/>
              <w:rPr>
                <w:noProof/>
                <w:lang w:val="en-US"/>
              </w:rPr>
            </w:pPr>
            <w:r w:rsidRPr="00353289">
              <w:rPr>
                <w:noProof/>
                <w:lang w:val="en-US"/>
              </w:rPr>
              <w:t>182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F28288" w14:textId="77777777" w:rsidR="00353289" w:rsidRPr="00353289" w:rsidRDefault="00353289" w:rsidP="00FD7C5A">
            <w:pPr>
              <w:jc w:val="center"/>
              <w:rPr>
                <w:noProof/>
                <w:lang w:val="en-US"/>
              </w:rPr>
            </w:pPr>
            <w:r w:rsidRPr="00353289">
              <w:rPr>
                <w:noProof/>
                <w:lang w:val="en-US"/>
              </w:rPr>
              <w:t>516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4869D7B" w14:textId="77777777" w:rsidR="00353289" w:rsidRPr="00353289" w:rsidRDefault="00353289" w:rsidP="00FD7C5A">
            <w:pPr>
              <w:jc w:val="center"/>
              <w:rPr>
                <w:noProof/>
                <w:lang w:val="en-US"/>
              </w:rPr>
            </w:pPr>
            <w:r w:rsidRPr="00353289">
              <w:rPr>
                <w:noProof/>
                <w:lang w:val="en-US"/>
              </w:rPr>
              <w:t>1662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545E1C" w14:textId="77777777" w:rsidR="00353289" w:rsidRPr="00353289" w:rsidRDefault="00353289" w:rsidP="00FD7C5A">
            <w:pPr>
              <w:jc w:val="center"/>
              <w:rPr>
                <w:noProof/>
                <w:lang w:val="en-US"/>
              </w:rPr>
            </w:pPr>
            <w:r w:rsidRPr="00353289">
              <w:rPr>
                <w:noProof/>
                <w:lang w:val="en-US"/>
              </w:rPr>
              <w:t>3283</w:t>
            </w:r>
          </w:p>
        </w:tc>
      </w:tr>
      <w:tr w:rsidR="00353289" w:rsidRPr="00353289" w14:paraId="6BC7B58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A6ADAAA" w14:textId="77777777" w:rsidR="00353289" w:rsidRPr="00353289" w:rsidRDefault="00353289" w:rsidP="00FD7C5A">
            <w:pPr>
              <w:jc w:val="center"/>
              <w:rPr>
                <w:noProof/>
                <w:lang w:val="en-US"/>
              </w:rPr>
            </w:pPr>
            <w:r w:rsidRPr="00353289">
              <w:rPr>
                <w:noProof/>
                <w:lang w:val="en-US"/>
              </w:rPr>
              <w:t>8000000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0536F0B" w14:textId="77777777" w:rsidR="00353289" w:rsidRPr="00353289" w:rsidRDefault="00353289" w:rsidP="00FD7C5A">
            <w:pPr>
              <w:jc w:val="center"/>
              <w:rPr>
                <w:noProof/>
                <w:lang w:val="en-US"/>
              </w:rPr>
            </w:pPr>
            <w:r w:rsidRPr="00353289">
              <w:rPr>
                <w:noProof/>
                <w:lang w:val="en-US"/>
              </w:rPr>
              <w:t>182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BD7D72D" w14:textId="77777777" w:rsidR="00353289" w:rsidRPr="00353289" w:rsidRDefault="00353289" w:rsidP="00FD7C5A">
            <w:pPr>
              <w:jc w:val="center"/>
              <w:rPr>
                <w:noProof/>
                <w:lang w:val="en-US"/>
              </w:rPr>
            </w:pPr>
            <w:r w:rsidRPr="00353289">
              <w:rPr>
                <w:noProof/>
                <w:lang w:val="en-US"/>
              </w:rPr>
              <w:t>517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266E5EA" w14:textId="77777777" w:rsidR="00353289" w:rsidRPr="00353289" w:rsidRDefault="00353289" w:rsidP="00FD7C5A">
            <w:pPr>
              <w:jc w:val="center"/>
              <w:rPr>
                <w:noProof/>
                <w:lang w:val="en-US"/>
              </w:rPr>
            </w:pPr>
            <w:r w:rsidRPr="00353289">
              <w:rPr>
                <w:noProof/>
                <w:lang w:val="en-US"/>
              </w:rPr>
              <w:t>1667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08F128E" w14:textId="77777777" w:rsidR="00353289" w:rsidRPr="00353289" w:rsidRDefault="00353289" w:rsidP="00FD7C5A">
            <w:pPr>
              <w:jc w:val="center"/>
              <w:rPr>
                <w:noProof/>
                <w:lang w:val="en-US"/>
              </w:rPr>
            </w:pPr>
            <w:r w:rsidRPr="00353289">
              <w:rPr>
                <w:noProof/>
                <w:lang w:val="en-US"/>
              </w:rPr>
              <w:t>3293</w:t>
            </w:r>
          </w:p>
        </w:tc>
      </w:tr>
      <w:tr w:rsidR="00353289" w:rsidRPr="00353289" w14:paraId="47CE821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78C54CF" w14:textId="77777777" w:rsidR="00353289" w:rsidRPr="00353289" w:rsidRDefault="00353289" w:rsidP="00FD7C5A">
            <w:pPr>
              <w:jc w:val="center"/>
              <w:rPr>
                <w:noProof/>
                <w:lang w:val="en-US"/>
              </w:rPr>
            </w:pPr>
            <w:r w:rsidRPr="00353289">
              <w:rPr>
                <w:noProof/>
                <w:lang w:val="en-US"/>
              </w:rPr>
              <w:t>8025000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9E75C6" w14:textId="77777777" w:rsidR="00353289" w:rsidRPr="00353289" w:rsidRDefault="00353289" w:rsidP="00FD7C5A">
            <w:pPr>
              <w:jc w:val="center"/>
              <w:rPr>
                <w:noProof/>
                <w:lang w:val="en-US"/>
              </w:rPr>
            </w:pPr>
            <w:r w:rsidRPr="00353289">
              <w:rPr>
                <w:noProof/>
                <w:lang w:val="en-US"/>
              </w:rPr>
              <w:t>183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18E7FA" w14:textId="77777777" w:rsidR="00353289" w:rsidRPr="00353289" w:rsidRDefault="00353289" w:rsidP="00FD7C5A">
            <w:pPr>
              <w:jc w:val="center"/>
              <w:rPr>
                <w:noProof/>
                <w:lang w:val="en-US"/>
              </w:rPr>
            </w:pPr>
            <w:r w:rsidRPr="00353289">
              <w:rPr>
                <w:noProof/>
                <w:lang w:val="en-US"/>
              </w:rPr>
              <w:t>519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D881A64" w14:textId="77777777" w:rsidR="00353289" w:rsidRPr="00353289" w:rsidRDefault="00353289" w:rsidP="00FD7C5A">
            <w:pPr>
              <w:jc w:val="center"/>
              <w:rPr>
                <w:noProof/>
                <w:lang w:val="en-US"/>
              </w:rPr>
            </w:pPr>
            <w:r w:rsidRPr="00353289">
              <w:rPr>
                <w:noProof/>
                <w:lang w:val="en-US"/>
              </w:rPr>
              <w:t>1672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694D7D" w14:textId="77777777" w:rsidR="00353289" w:rsidRPr="00353289" w:rsidRDefault="00353289" w:rsidP="00FD7C5A">
            <w:pPr>
              <w:jc w:val="center"/>
              <w:rPr>
                <w:noProof/>
                <w:lang w:val="en-US"/>
              </w:rPr>
            </w:pPr>
            <w:r w:rsidRPr="00353289">
              <w:rPr>
                <w:noProof/>
                <w:lang w:val="en-US"/>
              </w:rPr>
              <w:t>3304</w:t>
            </w:r>
          </w:p>
        </w:tc>
      </w:tr>
      <w:tr w:rsidR="00353289" w:rsidRPr="00353289" w14:paraId="06B1537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86253DF" w14:textId="77777777" w:rsidR="00353289" w:rsidRPr="00353289" w:rsidRDefault="00353289" w:rsidP="00FD7C5A">
            <w:pPr>
              <w:jc w:val="center"/>
              <w:rPr>
                <w:noProof/>
                <w:lang w:val="en-US"/>
              </w:rPr>
            </w:pPr>
            <w:r w:rsidRPr="00353289">
              <w:rPr>
                <w:noProof/>
                <w:lang w:val="en-US"/>
              </w:rPr>
              <w:t>8050000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387AD6" w14:textId="77777777" w:rsidR="00353289" w:rsidRPr="00353289" w:rsidRDefault="00353289" w:rsidP="00FD7C5A">
            <w:pPr>
              <w:jc w:val="center"/>
              <w:rPr>
                <w:noProof/>
                <w:lang w:val="en-US"/>
              </w:rPr>
            </w:pPr>
            <w:r w:rsidRPr="00353289">
              <w:rPr>
                <w:noProof/>
                <w:lang w:val="en-US"/>
              </w:rPr>
              <w:t>183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CD4201" w14:textId="77777777" w:rsidR="00353289" w:rsidRPr="00353289" w:rsidRDefault="00353289" w:rsidP="00FD7C5A">
            <w:pPr>
              <w:jc w:val="center"/>
              <w:rPr>
                <w:noProof/>
                <w:lang w:val="en-US"/>
              </w:rPr>
            </w:pPr>
            <w:r w:rsidRPr="00353289">
              <w:rPr>
                <w:noProof/>
                <w:lang w:val="en-US"/>
              </w:rPr>
              <w:t>520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169E72C" w14:textId="77777777" w:rsidR="00353289" w:rsidRPr="00353289" w:rsidRDefault="00353289" w:rsidP="00FD7C5A">
            <w:pPr>
              <w:jc w:val="center"/>
              <w:rPr>
                <w:noProof/>
                <w:lang w:val="en-US"/>
              </w:rPr>
            </w:pPr>
            <w:r w:rsidRPr="00353289">
              <w:rPr>
                <w:noProof/>
                <w:lang w:val="en-US"/>
              </w:rPr>
              <w:t>1677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6D64F6A" w14:textId="77777777" w:rsidR="00353289" w:rsidRPr="00353289" w:rsidRDefault="00353289" w:rsidP="00FD7C5A">
            <w:pPr>
              <w:jc w:val="center"/>
              <w:rPr>
                <w:noProof/>
                <w:lang w:val="en-US"/>
              </w:rPr>
            </w:pPr>
            <w:r w:rsidRPr="00353289">
              <w:rPr>
                <w:noProof/>
                <w:lang w:val="en-US"/>
              </w:rPr>
              <w:t>3314</w:t>
            </w:r>
          </w:p>
        </w:tc>
      </w:tr>
      <w:tr w:rsidR="00353289" w:rsidRPr="00353289" w14:paraId="68B4FE7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BDC2B1D" w14:textId="77777777" w:rsidR="00353289" w:rsidRPr="00353289" w:rsidRDefault="00353289" w:rsidP="00FD7C5A">
            <w:pPr>
              <w:jc w:val="center"/>
              <w:rPr>
                <w:noProof/>
                <w:lang w:val="en-US"/>
              </w:rPr>
            </w:pPr>
            <w:r w:rsidRPr="00353289">
              <w:rPr>
                <w:noProof/>
                <w:lang w:val="en-US"/>
              </w:rPr>
              <w:t>8075000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86ECF6E" w14:textId="77777777" w:rsidR="00353289" w:rsidRPr="00353289" w:rsidRDefault="00353289" w:rsidP="00FD7C5A">
            <w:pPr>
              <w:jc w:val="center"/>
              <w:rPr>
                <w:noProof/>
                <w:lang w:val="en-US"/>
              </w:rPr>
            </w:pPr>
            <w:r w:rsidRPr="00353289">
              <w:rPr>
                <w:noProof/>
                <w:lang w:val="en-US"/>
              </w:rPr>
              <w:t>184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E1864E9" w14:textId="77777777" w:rsidR="00353289" w:rsidRPr="00353289" w:rsidRDefault="00353289" w:rsidP="00FD7C5A">
            <w:pPr>
              <w:jc w:val="center"/>
              <w:rPr>
                <w:noProof/>
                <w:lang w:val="en-US"/>
              </w:rPr>
            </w:pPr>
            <w:r w:rsidRPr="00353289">
              <w:rPr>
                <w:noProof/>
                <w:lang w:val="en-US"/>
              </w:rPr>
              <w:t>522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8E41017" w14:textId="77777777" w:rsidR="00353289" w:rsidRPr="00353289" w:rsidRDefault="00353289" w:rsidP="00FD7C5A">
            <w:pPr>
              <w:jc w:val="center"/>
              <w:rPr>
                <w:noProof/>
                <w:lang w:val="en-US"/>
              </w:rPr>
            </w:pPr>
            <w:r w:rsidRPr="00353289">
              <w:rPr>
                <w:noProof/>
                <w:lang w:val="en-US"/>
              </w:rPr>
              <w:t>1682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4A2D33" w14:textId="77777777" w:rsidR="00353289" w:rsidRPr="00353289" w:rsidRDefault="00353289" w:rsidP="00FD7C5A">
            <w:pPr>
              <w:jc w:val="center"/>
              <w:rPr>
                <w:noProof/>
                <w:lang w:val="en-US"/>
              </w:rPr>
            </w:pPr>
            <w:r w:rsidRPr="00353289">
              <w:rPr>
                <w:noProof/>
                <w:lang w:val="en-US"/>
              </w:rPr>
              <w:t>3324</w:t>
            </w:r>
          </w:p>
        </w:tc>
      </w:tr>
      <w:tr w:rsidR="00353289" w:rsidRPr="00353289" w14:paraId="1F75806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2937F64" w14:textId="77777777" w:rsidR="00353289" w:rsidRPr="00353289" w:rsidRDefault="00353289" w:rsidP="00FD7C5A">
            <w:pPr>
              <w:jc w:val="center"/>
              <w:rPr>
                <w:noProof/>
                <w:lang w:val="en-US"/>
              </w:rPr>
            </w:pPr>
            <w:r w:rsidRPr="00353289">
              <w:rPr>
                <w:noProof/>
                <w:lang w:val="en-US"/>
              </w:rPr>
              <w:t>8100000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F8AD679" w14:textId="77777777" w:rsidR="00353289" w:rsidRPr="00353289" w:rsidRDefault="00353289" w:rsidP="00FD7C5A">
            <w:pPr>
              <w:jc w:val="center"/>
              <w:rPr>
                <w:noProof/>
                <w:lang w:val="en-US"/>
              </w:rPr>
            </w:pPr>
            <w:r w:rsidRPr="00353289">
              <w:rPr>
                <w:noProof/>
                <w:lang w:val="en-US"/>
              </w:rPr>
              <w:t>184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52D42C" w14:textId="77777777" w:rsidR="00353289" w:rsidRPr="00353289" w:rsidRDefault="00353289" w:rsidP="00FD7C5A">
            <w:pPr>
              <w:jc w:val="center"/>
              <w:rPr>
                <w:noProof/>
                <w:lang w:val="en-US"/>
              </w:rPr>
            </w:pPr>
            <w:r w:rsidRPr="00353289">
              <w:rPr>
                <w:noProof/>
                <w:lang w:val="en-US"/>
              </w:rPr>
              <w:t>523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0A28243" w14:textId="77777777" w:rsidR="00353289" w:rsidRPr="00353289" w:rsidRDefault="00353289" w:rsidP="00FD7C5A">
            <w:pPr>
              <w:jc w:val="center"/>
              <w:rPr>
                <w:noProof/>
                <w:lang w:val="en-US"/>
              </w:rPr>
            </w:pPr>
            <w:r w:rsidRPr="00353289">
              <w:rPr>
                <w:noProof/>
                <w:lang w:val="en-US"/>
              </w:rPr>
              <w:t>1687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56C1BDC" w14:textId="77777777" w:rsidR="00353289" w:rsidRPr="00353289" w:rsidRDefault="00353289" w:rsidP="00FD7C5A">
            <w:pPr>
              <w:jc w:val="center"/>
              <w:rPr>
                <w:noProof/>
                <w:lang w:val="en-US"/>
              </w:rPr>
            </w:pPr>
            <w:r w:rsidRPr="00353289">
              <w:rPr>
                <w:noProof/>
                <w:lang w:val="en-US"/>
              </w:rPr>
              <w:t>3334</w:t>
            </w:r>
          </w:p>
        </w:tc>
      </w:tr>
      <w:tr w:rsidR="00353289" w:rsidRPr="00353289" w14:paraId="0A8538C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9CB6261" w14:textId="77777777" w:rsidR="00353289" w:rsidRPr="00353289" w:rsidRDefault="00353289" w:rsidP="00FD7C5A">
            <w:pPr>
              <w:jc w:val="center"/>
              <w:rPr>
                <w:noProof/>
                <w:lang w:val="en-US"/>
              </w:rPr>
            </w:pPr>
            <w:r w:rsidRPr="00353289">
              <w:rPr>
                <w:noProof/>
                <w:lang w:val="en-US"/>
              </w:rPr>
              <w:t>8125000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A8A0C37" w14:textId="77777777" w:rsidR="00353289" w:rsidRPr="00353289" w:rsidRDefault="00353289" w:rsidP="00FD7C5A">
            <w:pPr>
              <w:jc w:val="center"/>
              <w:rPr>
                <w:noProof/>
                <w:lang w:val="en-US"/>
              </w:rPr>
            </w:pPr>
            <w:r w:rsidRPr="00353289">
              <w:rPr>
                <w:noProof/>
                <w:lang w:val="en-US"/>
              </w:rPr>
              <w:t>185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035FE3" w14:textId="77777777" w:rsidR="00353289" w:rsidRPr="00353289" w:rsidRDefault="00353289" w:rsidP="00FD7C5A">
            <w:pPr>
              <w:jc w:val="center"/>
              <w:rPr>
                <w:noProof/>
                <w:lang w:val="en-US"/>
              </w:rPr>
            </w:pPr>
            <w:r w:rsidRPr="00353289">
              <w:rPr>
                <w:noProof/>
                <w:lang w:val="en-US"/>
              </w:rPr>
              <w:t>525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582735D" w14:textId="77777777" w:rsidR="00353289" w:rsidRPr="00353289" w:rsidRDefault="00353289" w:rsidP="00FD7C5A">
            <w:pPr>
              <w:jc w:val="center"/>
              <w:rPr>
                <w:noProof/>
                <w:lang w:val="en-US"/>
              </w:rPr>
            </w:pPr>
            <w:r w:rsidRPr="00353289">
              <w:rPr>
                <w:noProof/>
                <w:lang w:val="en-US"/>
              </w:rPr>
              <w:t>1692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907FD7" w14:textId="77777777" w:rsidR="00353289" w:rsidRPr="00353289" w:rsidRDefault="00353289" w:rsidP="00FD7C5A">
            <w:pPr>
              <w:jc w:val="center"/>
              <w:rPr>
                <w:noProof/>
                <w:lang w:val="en-US"/>
              </w:rPr>
            </w:pPr>
            <w:r w:rsidRPr="00353289">
              <w:rPr>
                <w:noProof/>
                <w:lang w:val="en-US"/>
              </w:rPr>
              <w:t>3344</w:t>
            </w:r>
          </w:p>
        </w:tc>
      </w:tr>
      <w:tr w:rsidR="00353289" w:rsidRPr="00353289" w14:paraId="4CB61BC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3DF92FE" w14:textId="77777777" w:rsidR="00353289" w:rsidRPr="00353289" w:rsidRDefault="00353289" w:rsidP="00FD7C5A">
            <w:pPr>
              <w:jc w:val="center"/>
              <w:rPr>
                <w:noProof/>
                <w:lang w:val="en-US"/>
              </w:rPr>
            </w:pPr>
            <w:r w:rsidRPr="00353289">
              <w:rPr>
                <w:noProof/>
                <w:lang w:val="en-US"/>
              </w:rPr>
              <w:t>8150000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316E14F" w14:textId="77777777" w:rsidR="00353289" w:rsidRPr="00353289" w:rsidRDefault="00353289" w:rsidP="00FD7C5A">
            <w:pPr>
              <w:jc w:val="center"/>
              <w:rPr>
                <w:noProof/>
                <w:lang w:val="en-US"/>
              </w:rPr>
            </w:pPr>
            <w:r w:rsidRPr="00353289">
              <w:rPr>
                <w:noProof/>
                <w:lang w:val="en-US"/>
              </w:rPr>
              <w:t>185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CE4EAB" w14:textId="77777777" w:rsidR="00353289" w:rsidRPr="00353289" w:rsidRDefault="00353289" w:rsidP="00FD7C5A">
            <w:pPr>
              <w:jc w:val="center"/>
              <w:rPr>
                <w:noProof/>
                <w:lang w:val="en-US"/>
              </w:rPr>
            </w:pPr>
            <w:r w:rsidRPr="00353289">
              <w:rPr>
                <w:noProof/>
                <w:lang w:val="en-US"/>
              </w:rPr>
              <w:t>527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8ACCE16" w14:textId="77777777" w:rsidR="00353289" w:rsidRPr="00353289" w:rsidRDefault="00353289" w:rsidP="00FD7C5A">
            <w:pPr>
              <w:jc w:val="center"/>
              <w:rPr>
                <w:noProof/>
                <w:lang w:val="en-US"/>
              </w:rPr>
            </w:pPr>
            <w:r w:rsidRPr="00353289">
              <w:rPr>
                <w:noProof/>
                <w:lang w:val="en-US"/>
              </w:rPr>
              <w:t>1697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86B0546" w14:textId="77777777" w:rsidR="00353289" w:rsidRPr="00353289" w:rsidRDefault="00353289" w:rsidP="00FD7C5A">
            <w:pPr>
              <w:jc w:val="center"/>
              <w:rPr>
                <w:noProof/>
                <w:lang w:val="en-US"/>
              </w:rPr>
            </w:pPr>
            <w:r w:rsidRPr="00353289">
              <w:rPr>
                <w:noProof/>
                <w:lang w:val="en-US"/>
              </w:rPr>
              <w:t>3354</w:t>
            </w:r>
          </w:p>
        </w:tc>
      </w:tr>
      <w:tr w:rsidR="00353289" w:rsidRPr="00353289" w14:paraId="636F02E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153A657" w14:textId="77777777" w:rsidR="00353289" w:rsidRPr="00353289" w:rsidRDefault="00353289" w:rsidP="00FD7C5A">
            <w:pPr>
              <w:jc w:val="center"/>
              <w:rPr>
                <w:noProof/>
                <w:lang w:val="en-US"/>
              </w:rPr>
            </w:pPr>
            <w:r w:rsidRPr="00353289">
              <w:rPr>
                <w:noProof/>
                <w:lang w:val="en-US"/>
              </w:rPr>
              <w:t>8175000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1210850" w14:textId="77777777" w:rsidR="00353289" w:rsidRPr="00353289" w:rsidRDefault="00353289" w:rsidP="00FD7C5A">
            <w:pPr>
              <w:jc w:val="center"/>
              <w:rPr>
                <w:noProof/>
                <w:lang w:val="en-US"/>
              </w:rPr>
            </w:pPr>
            <w:r w:rsidRPr="00353289">
              <w:rPr>
                <w:noProof/>
                <w:lang w:val="en-US"/>
              </w:rPr>
              <w:t>186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489B16" w14:textId="77777777" w:rsidR="00353289" w:rsidRPr="00353289" w:rsidRDefault="00353289" w:rsidP="00FD7C5A">
            <w:pPr>
              <w:jc w:val="center"/>
              <w:rPr>
                <w:noProof/>
                <w:lang w:val="en-US"/>
              </w:rPr>
            </w:pPr>
            <w:r w:rsidRPr="00353289">
              <w:rPr>
                <w:noProof/>
                <w:lang w:val="en-US"/>
              </w:rPr>
              <w:t>528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B727EE8" w14:textId="77777777" w:rsidR="00353289" w:rsidRPr="00353289" w:rsidRDefault="00353289" w:rsidP="00FD7C5A">
            <w:pPr>
              <w:jc w:val="center"/>
              <w:rPr>
                <w:noProof/>
                <w:lang w:val="en-US"/>
              </w:rPr>
            </w:pPr>
            <w:r w:rsidRPr="00353289">
              <w:rPr>
                <w:noProof/>
                <w:lang w:val="en-US"/>
              </w:rPr>
              <w:t>1702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27B68C4" w14:textId="77777777" w:rsidR="00353289" w:rsidRPr="00353289" w:rsidRDefault="00353289" w:rsidP="00FD7C5A">
            <w:pPr>
              <w:jc w:val="center"/>
              <w:rPr>
                <w:noProof/>
                <w:lang w:val="en-US"/>
              </w:rPr>
            </w:pPr>
            <w:r w:rsidRPr="00353289">
              <w:rPr>
                <w:noProof/>
                <w:lang w:val="en-US"/>
              </w:rPr>
              <w:t>3364</w:t>
            </w:r>
          </w:p>
        </w:tc>
      </w:tr>
      <w:tr w:rsidR="00353289" w:rsidRPr="00353289" w14:paraId="6640D62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4CFB170" w14:textId="77777777" w:rsidR="00353289" w:rsidRPr="00353289" w:rsidRDefault="00353289" w:rsidP="00FD7C5A">
            <w:pPr>
              <w:jc w:val="center"/>
              <w:rPr>
                <w:noProof/>
                <w:lang w:val="en-US"/>
              </w:rPr>
            </w:pPr>
            <w:r w:rsidRPr="00353289">
              <w:rPr>
                <w:noProof/>
                <w:lang w:val="en-US"/>
              </w:rPr>
              <w:t>8200000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D6D4C8" w14:textId="77777777" w:rsidR="00353289" w:rsidRPr="00353289" w:rsidRDefault="00353289" w:rsidP="00FD7C5A">
            <w:pPr>
              <w:jc w:val="center"/>
              <w:rPr>
                <w:noProof/>
                <w:lang w:val="en-US"/>
              </w:rPr>
            </w:pPr>
            <w:r w:rsidRPr="00353289">
              <w:rPr>
                <w:noProof/>
                <w:lang w:val="en-US"/>
              </w:rPr>
              <w:t>186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2ADADE3" w14:textId="77777777" w:rsidR="00353289" w:rsidRPr="00353289" w:rsidRDefault="00353289" w:rsidP="00FD7C5A">
            <w:pPr>
              <w:jc w:val="center"/>
              <w:rPr>
                <w:noProof/>
                <w:lang w:val="en-US"/>
              </w:rPr>
            </w:pPr>
            <w:r w:rsidRPr="00353289">
              <w:rPr>
                <w:noProof/>
                <w:lang w:val="en-US"/>
              </w:rPr>
              <w:t>530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BF49DE7" w14:textId="77777777" w:rsidR="00353289" w:rsidRPr="00353289" w:rsidRDefault="00353289" w:rsidP="00FD7C5A">
            <w:pPr>
              <w:jc w:val="center"/>
              <w:rPr>
                <w:noProof/>
                <w:lang w:val="en-US"/>
              </w:rPr>
            </w:pPr>
            <w:r w:rsidRPr="00353289">
              <w:rPr>
                <w:noProof/>
                <w:lang w:val="en-US"/>
              </w:rPr>
              <w:t>1708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5A88DA" w14:textId="77777777" w:rsidR="00353289" w:rsidRPr="00353289" w:rsidRDefault="00353289" w:rsidP="00FD7C5A">
            <w:pPr>
              <w:jc w:val="center"/>
              <w:rPr>
                <w:noProof/>
                <w:lang w:val="en-US"/>
              </w:rPr>
            </w:pPr>
            <w:r w:rsidRPr="00353289">
              <w:rPr>
                <w:noProof/>
                <w:lang w:val="en-US"/>
              </w:rPr>
              <w:t>3375</w:t>
            </w:r>
          </w:p>
        </w:tc>
      </w:tr>
      <w:tr w:rsidR="00353289" w:rsidRPr="00353289" w14:paraId="099AB52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0658B63" w14:textId="77777777" w:rsidR="00353289" w:rsidRPr="00353289" w:rsidRDefault="00353289" w:rsidP="00FD7C5A">
            <w:pPr>
              <w:jc w:val="center"/>
              <w:rPr>
                <w:noProof/>
                <w:lang w:val="en-US"/>
              </w:rPr>
            </w:pPr>
            <w:r w:rsidRPr="00353289">
              <w:rPr>
                <w:noProof/>
                <w:lang w:val="en-US"/>
              </w:rPr>
              <w:t>8225000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2A13C4B" w14:textId="77777777" w:rsidR="00353289" w:rsidRPr="00353289" w:rsidRDefault="00353289" w:rsidP="00FD7C5A">
            <w:pPr>
              <w:jc w:val="center"/>
              <w:rPr>
                <w:noProof/>
                <w:lang w:val="en-US"/>
              </w:rPr>
            </w:pPr>
            <w:r w:rsidRPr="00353289">
              <w:rPr>
                <w:noProof/>
                <w:lang w:val="en-US"/>
              </w:rPr>
              <w:t>187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92CF3A" w14:textId="77777777" w:rsidR="00353289" w:rsidRPr="00353289" w:rsidRDefault="00353289" w:rsidP="00FD7C5A">
            <w:pPr>
              <w:jc w:val="center"/>
              <w:rPr>
                <w:noProof/>
                <w:lang w:val="en-US"/>
              </w:rPr>
            </w:pPr>
            <w:r w:rsidRPr="00353289">
              <w:rPr>
                <w:noProof/>
                <w:lang w:val="en-US"/>
              </w:rPr>
              <w:t>531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124D6F0" w14:textId="77777777" w:rsidR="00353289" w:rsidRPr="00353289" w:rsidRDefault="00353289" w:rsidP="00FD7C5A">
            <w:pPr>
              <w:jc w:val="center"/>
              <w:rPr>
                <w:noProof/>
                <w:lang w:val="en-US"/>
              </w:rPr>
            </w:pPr>
            <w:r w:rsidRPr="00353289">
              <w:rPr>
                <w:noProof/>
                <w:lang w:val="en-US"/>
              </w:rPr>
              <w:t>1713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D567A32" w14:textId="77777777" w:rsidR="00353289" w:rsidRPr="00353289" w:rsidRDefault="00353289" w:rsidP="00FD7C5A">
            <w:pPr>
              <w:jc w:val="center"/>
              <w:rPr>
                <w:noProof/>
                <w:lang w:val="en-US"/>
              </w:rPr>
            </w:pPr>
            <w:r w:rsidRPr="00353289">
              <w:rPr>
                <w:noProof/>
                <w:lang w:val="en-US"/>
              </w:rPr>
              <w:t>3385</w:t>
            </w:r>
          </w:p>
        </w:tc>
      </w:tr>
      <w:tr w:rsidR="00353289" w:rsidRPr="00353289" w14:paraId="07A7495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F2506C5" w14:textId="77777777" w:rsidR="00353289" w:rsidRPr="00353289" w:rsidRDefault="00353289" w:rsidP="00FD7C5A">
            <w:pPr>
              <w:jc w:val="center"/>
              <w:rPr>
                <w:noProof/>
                <w:lang w:val="en-US"/>
              </w:rPr>
            </w:pPr>
            <w:r w:rsidRPr="00353289">
              <w:rPr>
                <w:noProof/>
                <w:lang w:val="en-US"/>
              </w:rPr>
              <w:t>8250000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81665F" w14:textId="77777777" w:rsidR="00353289" w:rsidRPr="00353289" w:rsidRDefault="00353289" w:rsidP="00FD7C5A">
            <w:pPr>
              <w:jc w:val="center"/>
              <w:rPr>
                <w:noProof/>
                <w:lang w:val="en-US"/>
              </w:rPr>
            </w:pPr>
            <w:r w:rsidRPr="00353289">
              <w:rPr>
                <w:noProof/>
                <w:lang w:val="en-US"/>
              </w:rPr>
              <w:t>187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4103D4" w14:textId="77777777" w:rsidR="00353289" w:rsidRPr="00353289" w:rsidRDefault="00353289" w:rsidP="00FD7C5A">
            <w:pPr>
              <w:jc w:val="center"/>
              <w:rPr>
                <w:noProof/>
                <w:lang w:val="en-US"/>
              </w:rPr>
            </w:pPr>
            <w:r w:rsidRPr="00353289">
              <w:rPr>
                <w:noProof/>
                <w:lang w:val="en-US"/>
              </w:rPr>
              <w:t>533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63CDA7E" w14:textId="77777777" w:rsidR="00353289" w:rsidRPr="00353289" w:rsidRDefault="00353289" w:rsidP="00FD7C5A">
            <w:pPr>
              <w:jc w:val="center"/>
              <w:rPr>
                <w:noProof/>
                <w:lang w:val="en-US"/>
              </w:rPr>
            </w:pPr>
            <w:r w:rsidRPr="00353289">
              <w:rPr>
                <w:noProof/>
                <w:lang w:val="en-US"/>
              </w:rPr>
              <w:t>1718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9704FD" w14:textId="77777777" w:rsidR="00353289" w:rsidRPr="00353289" w:rsidRDefault="00353289" w:rsidP="00FD7C5A">
            <w:pPr>
              <w:jc w:val="center"/>
              <w:rPr>
                <w:noProof/>
                <w:lang w:val="en-US"/>
              </w:rPr>
            </w:pPr>
            <w:r w:rsidRPr="00353289">
              <w:rPr>
                <w:noProof/>
                <w:lang w:val="en-US"/>
              </w:rPr>
              <w:t>3395</w:t>
            </w:r>
          </w:p>
        </w:tc>
      </w:tr>
      <w:tr w:rsidR="00353289" w:rsidRPr="00353289" w14:paraId="3B3FDE4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7B61408" w14:textId="77777777" w:rsidR="00353289" w:rsidRPr="00353289" w:rsidRDefault="00353289" w:rsidP="00FD7C5A">
            <w:pPr>
              <w:jc w:val="center"/>
              <w:rPr>
                <w:noProof/>
                <w:lang w:val="en-US"/>
              </w:rPr>
            </w:pPr>
            <w:r w:rsidRPr="00353289">
              <w:rPr>
                <w:noProof/>
                <w:lang w:val="en-US"/>
              </w:rPr>
              <w:t>8275000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F2B46EE" w14:textId="77777777" w:rsidR="00353289" w:rsidRPr="00353289" w:rsidRDefault="00353289" w:rsidP="00FD7C5A">
            <w:pPr>
              <w:jc w:val="center"/>
              <w:rPr>
                <w:noProof/>
                <w:lang w:val="en-US"/>
              </w:rPr>
            </w:pPr>
            <w:r w:rsidRPr="00353289">
              <w:rPr>
                <w:noProof/>
                <w:lang w:val="en-US"/>
              </w:rPr>
              <w:t>188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4CF201" w14:textId="77777777" w:rsidR="00353289" w:rsidRPr="00353289" w:rsidRDefault="00353289" w:rsidP="00FD7C5A">
            <w:pPr>
              <w:jc w:val="center"/>
              <w:rPr>
                <w:noProof/>
                <w:lang w:val="en-US"/>
              </w:rPr>
            </w:pPr>
            <w:r w:rsidRPr="00353289">
              <w:rPr>
                <w:noProof/>
                <w:lang w:val="en-US"/>
              </w:rPr>
              <w:t>534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4ECC62A" w14:textId="77777777" w:rsidR="00353289" w:rsidRPr="00353289" w:rsidRDefault="00353289" w:rsidP="00FD7C5A">
            <w:pPr>
              <w:jc w:val="center"/>
              <w:rPr>
                <w:noProof/>
                <w:lang w:val="en-US"/>
              </w:rPr>
            </w:pPr>
            <w:r w:rsidRPr="00353289">
              <w:rPr>
                <w:noProof/>
                <w:lang w:val="en-US"/>
              </w:rPr>
              <w:t>1723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7AFCC4" w14:textId="77777777" w:rsidR="00353289" w:rsidRPr="00353289" w:rsidRDefault="00353289" w:rsidP="00FD7C5A">
            <w:pPr>
              <w:jc w:val="center"/>
              <w:rPr>
                <w:noProof/>
                <w:lang w:val="en-US"/>
              </w:rPr>
            </w:pPr>
            <w:r w:rsidRPr="00353289">
              <w:rPr>
                <w:noProof/>
                <w:lang w:val="en-US"/>
              </w:rPr>
              <w:t>3405</w:t>
            </w:r>
          </w:p>
        </w:tc>
      </w:tr>
      <w:tr w:rsidR="00353289" w:rsidRPr="00353289" w14:paraId="6E2E2A5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C3FBD16" w14:textId="77777777" w:rsidR="00353289" w:rsidRPr="00353289" w:rsidRDefault="00353289" w:rsidP="00FD7C5A">
            <w:pPr>
              <w:jc w:val="center"/>
              <w:rPr>
                <w:noProof/>
                <w:lang w:val="en-US"/>
              </w:rPr>
            </w:pPr>
            <w:r w:rsidRPr="00353289">
              <w:rPr>
                <w:noProof/>
                <w:lang w:val="en-US"/>
              </w:rPr>
              <w:t>8300000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45C6AA" w14:textId="77777777" w:rsidR="00353289" w:rsidRPr="00353289" w:rsidRDefault="00353289" w:rsidP="00FD7C5A">
            <w:pPr>
              <w:jc w:val="center"/>
              <w:rPr>
                <w:noProof/>
                <w:lang w:val="en-US"/>
              </w:rPr>
            </w:pPr>
            <w:r w:rsidRPr="00353289">
              <w:rPr>
                <w:noProof/>
                <w:lang w:val="en-US"/>
              </w:rPr>
              <w:t>188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E34126" w14:textId="77777777" w:rsidR="00353289" w:rsidRPr="00353289" w:rsidRDefault="00353289" w:rsidP="00FD7C5A">
            <w:pPr>
              <w:jc w:val="center"/>
              <w:rPr>
                <w:noProof/>
                <w:lang w:val="en-US"/>
              </w:rPr>
            </w:pPr>
            <w:r w:rsidRPr="00353289">
              <w:rPr>
                <w:noProof/>
                <w:lang w:val="en-US"/>
              </w:rPr>
              <w:t>536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0471D08" w14:textId="77777777" w:rsidR="00353289" w:rsidRPr="00353289" w:rsidRDefault="00353289" w:rsidP="00FD7C5A">
            <w:pPr>
              <w:jc w:val="center"/>
              <w:rPr>
                <w:noProof/>
                <w:lang w:val="en-US"/>
              </w:rPr>
            </w:pPr>
            <w:r w:rsidRPr="00353289">
              <w:rPr>
                <w:noProof/>
                <w:lang w:val="en-US"/>
              </w:rPr>
              <w:t>1728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3187A9" w14:textId="77777777" w:rsidR="00353289" w:rsidRPr="00353289" w:rsidRDefault="00353289" w:rsidP="00FD7C5A">
            <w:pPr>
              <w:jc w:val="center"/>
              <w:rPr>
                <w:noProof/>
                <w:lang w:val="en-US"/>
              </w:rPr>
            </w:pPr>
            <w:r w:rsidRPr="00353289">
              <w:rPr>
                <w:noProof/>
                <w:lang w:val="en-US"/>
              </w:rPr>
              <w:t>3415</w:t>
            </w:r>
          </w:p>
        </w:tc>
      </w:tr>
      <w:tr w:rsidR="00353289" w:rsidRPr="00353289" w14:paraId="1B21911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C1C5F64" w14:textId="77777777" w:rsidR="00353289" w:rsidRPr="00353289" w:rsidRDefault="00353289" w:rsidP="00FD7C5A">
            <w:pPr>
              <w:jc w:val="center"/>
              <w:rPr>
                <w:noProof/>
                <w:lang w:val="en-US"/>
              </w:rPr>
            </w:pPr>
            <w:r w:rsidRPr="00353289">
              <w:rPr>
                <w:noProof/>
                <w:lang w:val="en-US"/>
              </w:rPr>
              <w:t>8325000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847A49" w14:textId="77777777" w:rsidR="00353289" w:rsidRPr="00353289" w:rsidRDefault="00353289" w:rsidP="00FD7C5A">
            <w:pPr>
              <w:jc w:val="center"/>
              <w:rPr>
                <w:noProof/>
                <w:lang w:val="en-US"/>
              </w:rPr>
            </w:pPr>
            <w:r w:rsidRPr="00353289">
              <w:rPr>
                <w:noProof/>
                <w:lang w:val="en-US"/>
              </w:rPr>
              <w:t>189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0541F34" w14:textId="77777777" w:rsidR="00353289" w:rsidRPr="00353289" w:rsidRDefault="00353289" w:rsidP="00FD7C5A">
            <w:pPr>
              <w:jc w:val="center"/>
              <w:rPr>
                <w:noProof/>
                <w:lang w:val="en-US"/>
              </w:rPr>
            </w:pPr>
            <w:r w:rsidRPr="00353289">
              <w:rPr>
                <w:noProof/>
                <w:lang w:val="en-US"/>
              </w:rPr>
              <w:t>537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63E022F" w14:textId="77777777" w:rsidR="00353289" w:rsidRPr="00353289" w:rsidRDefault="00353289" w:rsidP="00FD7C5A">
            <w:pPr>
              <w:jc w:val="center"/>
              <w:rPr>
                <w:noProof/>
                <w:lang w:val="en-US"/>
              </w:rPr>
            </w:pPr>
            <w:r w:rsidRPr="00353289">
              <w:rPr>
                <w:noProof/>
                <w:lang w:val="en-US"/>
              </w:rPr>
              <w:t>1733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3E674F4" w14:textId="77777777" w:rsidR="00353289" w:rsidRPr="00353289" w:rsidRDefault="00353289" w:rsidP="00FD7C5A">
            <w:pPr>
              <w:jc w:val="center"/>
              <w:rPr>
                <w:noProof/>
                <w:lang w:val="en-US"/>
              </w:rPr>
            </w:pPr>
            <w:r w:rsidRPr="00353289">
              <w:rPr>
                <w:noProof/>
                <w:lang w:val="en-US"/>
              </w:rPr>
              <w:t>3425</w:t>
            </w:r>
          </w:p>
        </w:tc>
      </w:tr>
      <w:tr w:rsidR="00353289" w:rsidRPr="00353289" w14:paraId="739B27A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1C871D4" w14:textId="77777777" w:rsidR="00353289" w:rsidRPr="00353289" w:rsidRDefault="00353289" w:rsidP="00FD7C5A">
            <w:pPr>
              <w:jc w:val="center"/>
              <w:rPr>
                <w:noProof/>
                <w:lang w:val="en-US"/>
              </w:rPr>
            </w:pPr>
            <w:r w:rsidRPr="00353289">
              <w:rPr>
                <w:noProof/>
                <w:lang w:val="en-US"/>
              </w:rPr>
              <w:t>8350000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1C3B49F" w14:textId="77777777" w:rsidR="00353289" w:rsidRPr="00353289" w:rsidRDefault="00353289" w:rsidP="00FD7C5A">
            <w:pPr>
              <w:jc w:val="center"/>
              <w:rPr>
                <w:noProof/>
                <w:lang w:val="en-US"/>
              </w:rPr>
            </w:pPr>
            <w:r w:rsidRPr="00353289">
              <w:rPr>
                <w:noProof/>
                <w:lang w:val="en-US"/>
              </w:rPr>
              <w:t>190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BF5131A" w14:textId="77777777" w:rsidR="00353289" w:rsidRPr="00353289" w:rsidRDefault="00353289" w:rsidP="00FD7C5A">
            <w:pPr>
              <w:jc w:val="center"/>
              <w:rPr>
                <w:noProof/>
                <w:lang w:val="en-US"/>
              </w:rPr>
            </w:pPr>
            <w:r w:rsidRPr="00353289">
              <w:rPr>
                <w:noProof/>
                <w:lang w:val="en-US"/>
              </w:rPr>
              <w:t>539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3EA9008" w14:textId="77777777" w:rsidR="00353289" w:rsidRPr="00353289" w:rsidRDefault="00353289" w:rsidP="00FD7C5A">
            <w:pPr>
              <w:jc w:val="center"/>
              <w:rPr>
                <w:noProof/>
                <w:lang w:val="en-US"/>
              </w:rPr>
            </w:pPr>
            <w:r w:rsidRPr="00353289">
              <w:rPr>
                <w:noProof/>
                <w:lang w:val="en-US"/>
              </w:rPr>
              <w:t>1738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A4569B" w14:textId="77777777" w:rsidR="00353289" w:rsidRPr="00353289" w:rsidRDefault="00353289" w:rsidP="00FD7C5A">
            <w:pPr>
              <w:jc w:val="center"/>
              <w:rPr>
                <w:noProof/>
                <w:lang w:val="en-US"/>
              </w:rPr>
            </w:pPr>
            <w:r w:rsidRPr="00353289">
              <w:rPr>
                <w:noProof/>
                <w:lang w:val="en-US"/>
              </w:rPr>
              <w:t>3435</w:t>
            </w:r>
          </w:p>
        </w:tc>
      </w:tr>
      <w:tr w:rsidR="00353289" w:rsidRPr="00353289" w14:paraId="0A262DC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24D76CE" w14:textId="77777777" w:rsidR="00353289" w:rsidRPr="00353289" w:rsidRDefault="00353289" w:rsidP="00FD7C5A">
            <w:pPr>
              <w:jc w:val="center"/>
              <w:rPr>
                <w:noProof/>
                <w:lang w:val="en-US"/>
              </w:rPr>
            </w:pPr>
            <w:r w:rsidRPr="00353289">
              <w:rPr>
                <w:noProof/>
                <w:lang w:val="en-US"/>
              </w:rPr>
              <w:t>8375000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0D392C8" w14:textId="77777777" w:rsidR="00353289" w:rsidRPr="00353289" w:rsidRDefault="00353289" w:rsidP="00FD7C5A">
            <w:pPr>
              <w:jc w:val="center"/>
              <w:rPr>
                <w:noProof/>
                <w:lang w:val="en-US"/>
              </w:rPr>
            </w:pPr>
            <w:r w:rsidRPr="00353289">
              <w:rPr>
                <w:noProof/>
                <w:lang w:val="en-US"/>
              </w:rPr>
              <w:t>190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B2C33F" w14:textId="77777777" w:rsidR="00353289" w:rsidRPr="00353289" w:rsidRDefault="00353289" w:rsidP="00FD7C5A">
            <w:pPr>
              <w:jc w:val="center"/>
              <w:rPr>
                <w:noProof/>
                <w:lang w:val="en-US"/>
              </w:rPr>
            </w:pPr>
            <w:r w:rsidRPr="00353289">
              <w:rPr>
                <w:noProof/>
                <w:lang w:val="en-US"/>
              </w:rPr>
              <w:t>541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7F91165" w14:textId="77777777" w:rsidR="00353289" w:rsidRPr="00353289" w:rsidRDefault="00353289" w:rsidP="00FD7C5A">
            <w:pPr>
              <w:jc w:val="center"/>
              <w:rPr>
                <w:noProof/>
                <w:lang w:val="en-US"/>
              </w:rPr>
            </w:pPr>
            <w:r w:rsidRPr="00353289">
              <w:rPr>
                <w:noProof/>
                <w:lang w:val="en-US"/>
              </w:rPr>
              <w:t>1743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91D0A70" w14:textId="77777777" w:rsidR="00353289" w:rsidRPr="00353289" w:rsidRDefault="00353289" w:rsidP="00FD7C5A">
            <w:pPr>
              <w:jc w:val="center"/>
              <w:rPr>
                <w:noProof/>
                <w:lang w:val="en-US"/>
              </w:rPr>
            </w:pPr>
            <w:r w:rsidRPr="00353289">
              <w:rPr>
                <w:noProof/>
                <w:lang w:val="en-US"/>
              </w:rPr>
              <w:t>3446</w:t>
            </w:r>
          </w:p>
        </w:tc>
      </w:tr>
      <w:tr w:rsidR="00353289" w:rsidRPr="00353289" w14:paraId="4A088AC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5B5E807" w14:textId="77777777" w:rsidR="00353289" w:rsidRPr="00353289" w:rsidRDefault="00353289" w:rsidP="00FD7C5A">
            <w:pPr>
              <w:jc w:val="center"/>
              <w:rPr>
                <w:noProof/>
                <w:lang w:val="en-US"/>
              </w:rPr>
            </w:pPr>
            <w:r w:rsidRPr="00353289">
              <w:rPr>
                <w:noProof/>
                <w:lang w:val="en-US"/>
              </w:rPr>
              <w:t>8400000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93471B" w14:textId="77777777" w:rsidR="00353289" w:rsidRPr="00353289" w:rsidRDefault="00353289" w:rsidP="00FD7C5A">
            <w:pPr>
              <w:jc w:val="center"/>
              <w:rPr>
                <w:noProof/>
                <w:lang w:val="en-US"/>
              </w:rPr>
            </w:pPr>
            <w:r w:rsidRPr="00353289">
              <w:rPr>
                <w:noProof/>
                <w:lang w:val="en-US"/>
              </w:rPr>
              <w:t>191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1BCCAC" w14:textId="77777777" w:rsidR="00353289" w:rsidRPr="00353289" w:rsidRDefault="00353289" w:rsidP="00FD7C5A">
            <w:pPr>
              <w:jc w:val="center"/>
              <w:rPr>
                <w:noProof/>
                <w:lang w:val="en-US"/>
              </w:rPr>
            </w:pPr>
            <w:r w:rsidRPr="00353289">
              <w:rPr>
                <w:noProof/>
                <w:lang w:val="en-US"/>
              </w:rPr>
              <w:t>542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C87B19B" w14:textId="77777777" w:rsidR="00353289" w:rsidRPr="00353289" w:rsidRDefault="00353289" w:rsidP="00FD7C5A">
            <w:pPr>
              <w:jc w:val="center"/>
              <w:rPr>
                <w:noProof/>
                <w:lang w:val="en-US"/>
              </w:rPr>
            </w:pPr>
            <w:r w:rsidRPr="00353289">
              <w:rPr>
                <w:noProof/>
                <w:lang w:val="en-US"/>
              </w:rPr>
              <w:t>1748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CB58052" w14:textId="77777777" w:rsidR="00353289" w:rsidRPr="00353289" w:rsidRDefault="00353289" w:rsidP="00FD7C5A">
            <w:pPr>
              <w:jc w:val="center"/>
              <w:rPr>
                <w:noProof/>
                <w:lang w:val="en-US"/>
              </w:rPr>
            </w:pPr>
            <w:r w:rsidRPr="00353289">
              <w:rPr>
                <w:noProof/>
                <w:lang w:val="en-US"/>
              </w:rPr>
              <w:t>3456</w:t>
            </w:r>
          </w:p>
        </w:tc>
      </w:tr>
      <w:tr w:rsidR="00353289" w:rsidRPr="00353289" w14:paraId="1B599FB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4BFD419" w14:textId="77777777" w:rsidR="00353289" w:rsidRPr="00353289" w:rsidRDefault="00353289" w:rsidP="00FD7C5A">
            <w:pPr>
              <w:jc w:val="center"/>
              <w:rPr>
                <w:noProof/>
                <w:lang w:val="en-US"/>
              </w:rPr>
            </w:pPr>
            <w:r w:rsidRPr="00353289">
              <w:rPr>
                <w:noProof/>
                <w:lang w:val="en-US"/>
              </w:rPr>
              <w:t>8425000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E388F96" w14:textId="77777777" w:rsidR="00353289" w:rsidRPr="00353289" w:rsidRDefault="00353289" w:rsidP="00FD7C5A">
            <w:pPr>
              <w:jc w:val="center"/>
              <w:rPr>
                <w:noProof/>
                <w:lang w:val="en-US"/>
              </w:rPr>
            </w:pPr>
            <w:r w:rsidRPr="00353289">
              <w:rPr>
                <w:noProof/>
                <w:lang w:val="en-US"/>
              </w:rPr>
              <w:t>191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E9326E" w14:textId="77777777" w:rsidR="00353289" w:rsidRPr="00353289" w:rsidRDefault="00353289" w:rsidP="00FD7C5A">
            <w:pPr>
              <w:jc w:val="center"/>
              <w:rPr>
                <w:noProof/>
                <w:lang w:val="en-US"/>
              </w:rPr>
            </w:pPr>
            <w:r w:rsidRPr="00353289">
              <w:rPr>
                <w:noProof/>
                <w:lang w:val="en-US"/>
              </w:rPr>
              <w:t>544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F405DA2" w14:textId="77777777" w:rsidR="00353289" w:rsidRPr="00353289" w:rsidRDefault="00353289" w:rsidP="00FD7C5A">
            <w:pPr>
              <w:jc w:val="center"/>
              <w:rPr>
                <w:noProof/>
                <w:lang w:val="en-US"/>
              </w:rPr>
            </w:pPr>
            <w:r w:rsidRPr="00353289">
              <w:rPr>
                <w:noProof/>
                <w:lang w:val="en-US"/>
              </w:rPr>
              <w:t>1753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354E81D" w14:textId="77777777" w:rsidR="00353289" w:rsidRPr="00353289" w:rsidRDefault="00353289" w:rsidP="00FD7C5A">
            <w:pPr>
              <w:jc w:val="center"/>
              <w:rPr>
                <w:noProof/>
                <w:lang w:val="en-US"/>
              </w:rPr>
            </w:pPr>
            <w:r w:rsidRPr="00353289">
              <w:rPr>
                <w:noProof/>
                <w:lang w:val="en-US"/>
              </w:rPr>
              <w:t>3466</w:t>
            </w:r>
          </w:p>
        </w:tc>
      </w:tr>
      <w:tr w:rsidR="00353289" w:rsidRPr="00353289" w14:paraId="55A7CB3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8500637" w14:textId="77777777" w:rsidR="00353289" w:rsidRPr="00353289" w:rsidRDefault="00353289" w:rsidP="00FD7C5A">
            <w:pPr>
              <w:jc w:val="center"/>
              <w:rPr>
                <w:noProof/>
                <w:lang w:val="en-US"/>
              </w:rPr>
            </w:pPr>
            <w:r w:rsidRPr="00353289">
              <w:rPr>
                <w:noProof/>
                <w:lang w:val="en-US"/>
              </w:rPr>
              <w:t>8450000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0B5FAC" w14:textId="77777777" w:rsidR="00353289" w:rsidRPr="00353289" w:rsidRDefault="00353289" w:rsidP="00FD7C5A">
            <w:pPr>
              <w:jc w:val="center"/>
              <w:rPr>
                <w:noProof/>
                <w:lang w:val="en-US"/>
              </w:rPr>
            </w:pPr>
            <w:r w:rsidRPr="00353289">
              <w:rPr>
                <w:noProof/>
                <w:lang w:val="en-US"/>
              </w:rPr>
              <w:t>192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620E57" w14:textId="77777777" w:rsidR="00353289" w:rsidRPr="00353289" w:rsidRDefault="00353289" w:rsidP="00FD7C5A">
            <w:pPr>
              <w:jc w:val="center"/>
              <w:rPr>
                <w:noProof/>
                <w:lang w:val="en-US"/>
              </w:rPr>
            </w:pPr>
            <w:r w:rsidRPr="00353289">
              <w:rPr>
                <w:noProof/>
                <w:lang w:val="en-US"/>
              </w:rPr>
              <w:t>545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8CD1D09" w14:textId="77777777" w:rsidR="00353289" w:rsidRPr="00353289" w:rsidRDefault="00353289" w:rsidP="00FD7C5A">
            <w:pPr>
              <w:jc w:val="center"/>
              <w:rPr>
                <w:noProof/>
                <w:lang w:val="en-US"/>
              </w:rPr>
            </w:pPr>
            <w:r w:rsidRPr="00353289">
              <w:rPr>
                <w:noProof/>
                <w:lang w:val="en-US"/>
              </w:rPr>
              <w:t>1759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DFBECE" w14:textId="77777777" w:rsidR="00353289" w:rsidRPr="00353289" w:rsidRDefault="00353289" w:rsidP="00FD7C5A">
            <w:pPr>
              <w:jc w:val="center"/>
              <w:rPr>
                <w:noProof/>
                <w:lang w:val="en-US"/>
              </w:rPr>
            </w:pPr>
            <w:r w:rsidRPr="00353289">
              <w:rPr>
                <w:noProof/>
                <w:lang w:val="en-US"/>
              </w:rPr>
              <w:t>3476</w:t>
            </w:r>
          </w:p>
        </w:tc>
      </w:tr>
      <w:tr w:rsidR="00353289" w:rsidRPr="00353289" w14:paraId="0E00E91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12ACEED" w14:textId="77777777" w:rsidR="00353289" w:rsidRPr="00353289" w:rsidRDefault="00353289" w:rsidP="00FD7C5A">
            <w:pPr>
              <w:jc w:val="center"/>
              <w:rPr>
                <w:noProof/>
                <w:lang w:val="en-US"/>
              </w:rPr>
            </w:pPr>
            <w:r w:rsidRPr="00353289">
              <w:rPr>
                <w:noProof/>
                <w:lang w:val="en-US"/>
              </w:rPr>
              <w:t>8475000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510F73" w14:textId="77777777" w:rsidR="00353289" w:rsidRPr="00353289" w:rsidRDefault="00353289" w:rsidP="00FD7C5A">
            <w:pPr>
              <w:jc w:val="center"/>
              <w:rPr>
                <w:noProof/>
                <w:lang w:val="en-US"/>
              </w:rPr>
            </w:pPr>
            <w:r w:rsidRPr="00353289">
              <w:rPr>
                <w:noProof/>
                <w:lang w:val="en-US"/>
              </w:rPr>
              <w:t>192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ACA6ED6" w14:textId="77777777" w:rsidR="00353289" w:rsidRPr="00353289" w:rsidRDefault="00353289" w:rsidP="00FD7C5A">
            <w:pPr>
              <w:jc w:val="center"/>
              <w:rPr>
                <w:noProof/>
                <w:lang w:val="en-US"/>
              </w:rPr>
            </w:pPr>
            <w:r w:rsidRPr="00353289">
              <w:rPr>
                <w:noProof/>
                <w:lang w:val="en-US"/>
              </w:rPr>
              <w:t>547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30B1390" w14:textId="77777777" w:rsidR="00353289" w:rsidRPr="00353289" w:rsidRDefault="00353289" w:rsidP="00FD7C5A">
            <w:pPr>
              <w:jc w:val="center"/>
              <w:rPr>
                <w:noProof/>
                <w:lang w:val="en-US"/>
              </w:rPr>
            </w:pPr>
            <w:r w:rsidRPr="00353289">
              <w:rPr>
                <w:noProof/>
                <w:lang w:val="en-US"/>
              </w:rPr>
              <w:t>1764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FA439F" w14:textId="77777777" w:rsidR="00353289" w:rsidRPr="00353289" w:rsidRDefault="00353289" w:rsidP="00FD7C5A">
            <w:pPr>
              <w:jc w:val="center"/>
              <w:rPr>
                <w:noProof/>
                <w:lang w:val="en-US"/>
              </w:rPr>
            </w:pPr>
            <w:r w:rsidRPr="00353289">
              <w:rPr>
                <w:noProof/>
                <w:lang w:val="en-US"/>
              </w:rPr>
              <w:t>3486</w:t>
            </w:r>
          </w:p>
        </w:tc>
      </w:tr>
      <w:tr w:rsidR="00353289" w:rsidRPr="00353289" w14:paraId="75328C7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3FB6914" w14:textId="77777777" w:rsidR="00353289" w:rsidRPr="00353289" w:rsidRDefault="00353289" w:rsidP="00FD7C5A">
            <w:pPr>
              <w:jc w:val="center"/>
              <w:rPr>
                <w:noProof/>
                <w:lang w:val="en-US"/>
              </w:rPr>
            </w:pPr>
            <w:r w:rsidRPr="00353289">
              <w:rPr>
                <w:noProof/>
                <w:lang w:val="en-US"/>
              </w:rPr>
              <w:t>8500000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FB0DE9" w14:textId="77777777" w:rsidR="00353289" w:rsidRPr="00353289" w:rsidRDefault="00353289" w:rsidP="00FD7C5A">
            <w:pPr>
              <w:jc w:val="center"/>
              <w:rPr>
                <w:noProof/>
                <w:lang w:val="en-US"/>
              </w:rPr>
            </w:pPr>
            <w:r w:rsidRPr="00353289">
              <w:rPr>
                <w:noProof/>
                <w:lang w:val="en-US"/>
              </w:rPr>
              <w:t>193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51A832" w14:textId="77777777" w:rsidR="00353289" w:rsidRPr="00353289" w:rsidRDefault="00353289" w:rsidP="00FD7C5A">
            <w:pPr>
              <w:jc w:val="center"/>
              <w:rPr>
                <w:noProof/>
                <w:lang w:val="en-US"/>
              </w:rPr>
            </w:pPr>
            <w:r w:rsidRPr="00353289">
              <w:rPr>
                <w:noProof/>
                <w:lang w:val="en-US"/>
              </w:rPr>
              <w:t>548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7AE4614" w14:textId="77777777" w:rsidR="00353289" w:rsidRPr="00353289" w:rsidRDefault="00353289" w:rsidP="00FD7C5A">
            <w:pPr>
              <w:jc w:val="center"/>
              <w:rPr>
                <w:noProof/>
                <w:lang w:val="en-US"/>
              </w:rPr>
            </w:pPr>
            <w:r w:rsidRPr="00353289">
              <w:rPr>
                <w:noProof/>
                <w:lang w:val="en-US"/>
              </w:rPr>
              <w:t>1769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C344C9" w14:textId="77777777" w:rsidR="00353289" w:rsidRPr="00353289" w:rsidRDefault="00353289" w:rsidP="00FD7C5A">
            <w:pPr>
              <w:jc w:val="center"/>
              <w:rPr>
                <w:noProof/>
                <w:lang w:val="en-US"/>
              </w:rPr>
            </w:pPr>
            <w:r w:rsidRPr="00353289">
              <w:rPr>
                <w:noProof/>
                <w:lang w:val="en-US"/>
              </w:rPr>
              <w:t>3496</w:t>
            </w:r>
          </w:p>
        </w:tc>
      </w:tr>
      <w:tr w:rsidR="00353289" w:rsidRPr="00353289" w14:paraId="1F51C96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F447D77" w14:textId="77777777" w:rsidR="00353289" w:rsidRPr="00353289" w:rsidRDefault="00353289" w:rsidP="00FD7C5A">
            <w:pPr>
              <w:jc w:val="center"/>
              <w:rPr>
                <w:noProof/>
                <w:lang w:val="en-US"/>
              </w:rPr>
            </w:pPr>
            <w:r w:rsidRPr="00353289">
              <w:rPr>
                <w:noProof/>
                <w:lang w:val="en-US"/>
              </w:rPr>
              <w:t>8525000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8E00FD" w14:textId="77777777" w:rsidR="00353289" w:rsidRPr="00353289" w:rsidRDefault="00353289" w:rsidP="00FD7C5A">
            <w:pPr>
              <w:jc w:val="center"/>
              <w:rPr>
                <w:noProof/>
                <w:lang w:val="en-US"/>
              </w:rPr>
            </w:pPr>
            <w:r w:rsidRPr="00353289">
              <w:rPr>
                <w:noProof/>
                <w:lang w:val="en-US"/>
              </w:rPr>
              <w:t>193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FC8E40A" w14:textId="77777777" w:rsidR="00353289" w:rsidRPr="00353289" w:rsidRDefault="00353289" w:rsidP="00FD7C5A">
            <w:pPr>
              <w:jc w:val="center"/>
              <w:rPr>
                <w:noProof/>
                <w:lang w:val="en-US"/>
              </w:rPr>
            </w:pPr>
            <w:r w:rsidRPr="00353289">
              <w:rPr>
                <w:noProof/>
                <w:lang w:val="en-US"/>
              </w:rPr>
              <w:t>550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8E156D6" w14:textId="77777777" w:rsidR="00353289" w:rsidRPr="00353289" w:rsidRDefault="00353289" w:rsidP="00FD7C5A">
            <w:pPr>
              <w:jc w:val="center"/>
              <w:rPr>
                <w:noProof/>
                <w:lang w:val="en-US"/>
              </w:rPr>
            </w:pPr>
            <w:r w:rsidRPr="00353289">
              <w:rPr>
                <w:noProof/>
                <w:lang w:val="en-US"/>
              </w:rPr>
              <w:t>1774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CD0551" w14:textId="77777777" w:rsidR="00353289" w:rsidRPr="00353289" w:rsidRDefault="00353289" w:rsidP="00FD7C5A">
            <w:pPr>
              <w:jc w:val="center"/>
              <w:rPr>
                <w:noProof/>
                <w:lang w:val="en-US"/>
              </w:rPr>
            </w:pPr>
            <w:r w:rsidRPr="00353289">
              <w:rPr>
                <w:noProof/>
                <w:lang w:val="en-US"/>
              </w:rPr>
              <w:t>3506</w:t>
            </w:r>
          </w:p>
        </w:tc>
      </w:tr>
      <w:tr w:rsidR="00353289" w:rsidRPr="00353289" w14:paraId="4B76A2D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FA800C9" w14:textId="77777777" w:rsidR="00353289" w:rsidRPr="00353289" w:rsidRDefault="00353289" w:rsidP="00FD7C5A">
            <w:pPr>
              <w:jc w:val="center"/>
              <w:rPr>
                <w:noProof/>
                <w:lang w:val="en-US"/>
              </w:rPr>
            </w:pPr>
            <w:r w:rsidRPr="00353289">
              <w:rPr>
                <w:noProof/>
                <w:lang w:val="en-US"/>
              </w:rPr>
              <w:t>8550000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B32D160" w14:textId="77777777" w:rsidR="00353289" w:rsidRPr="00353289" w:rsidRDefault="00353289" w:rsidP="00FD7C5A">
            <w:pPr>
              <w:jc w:val="center"/>
              <w:rPr>
                <w:noProof/>
                <w:lang w:val="en-US"/>
              </w:rPr>
            </w:pPr>
            <w:r w:rsidRPr="00353289">
              <w:rPr>
                <w:noProof/>
                <w:lang w:val="en-US"/>
              </w:rPr>
              <w:t>194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9705C0" w14:textId="77777777" w:rsidR="00353289" w:rsidRPr="00353289" w:rsidRDefault="00353289" w:rsidP="00FD7C5A">
            <w:pPr>
              <w:jc w:val="center"/>
              <w:rPr>
                <w:noProof/>
                <w:lang w:val="en-US"/>
              </w:rPr>
            </w:pPr>
            <w:r w:rsidRPr="00353289">
              <w:rPr>
                <w:noProof/>
                <w:lang w:val="en-US"/>
              </w:rPr>
              <w:t>551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7C4613B" w14:textId="77777777" w:rsidR="00353289" w:rsidRPr="00353289" w:rsidRDefault="00353289" w:rsidP="00FD7C5A">
            <w:pPr>
              <w:jc w:val="center"/>
              <w:rPr>
                <w:noProof/>
                <w:lang w:val="en-US"/>
              </w:rPr>
            </w:pPr>
            <w:r w:rsidRPr="00353289">
              <w:rPr>
                <w:noProof/>
                <w:lang w:val="en-US"/>
              </w:rPr>
              <w:t>1779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D2DD0B" w14:textId="77777777" w:rsidR="00353289" w:rsidRPr="00353289" w:rsidRDefault="00353289" w:rsidP="00FD7C5A">
            <w:pPr>
              <w:jc w:val="center"/>
              <w:rPr>
                <w:noProof/>
                <w:lang w:val="en-US"/>
              </w:rPr>
            </w:pPr>
            <w:r w:rsidRPr="00353289">
              <w:rPr>
                <w:noProof/>
                <w:lang w:val="en-US"/>
              </w:rPr>
              <w:t>3516</w:t>
            </w:r>
          </w:p>
        </w:tc>
      </w:tr>
      <w:tr w:rsidR="00353289" w:rsidRPr="00353289" w14:paraId="2AAFF6E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1522CFC" w14:textId="77777777" w:rsidR="00353289" w:rsidRPr="00353289" w:rsidRDefault="00353289" w:rsidP="00FD7C5A">
            <w:pPr>
              <w:jc w:val="center"/>
              <w:rPr>
                <w:noProof/>
                <w:lang w:val="en-US"/>
              </w:rPr>
            </w:pPr>
            <w:r w:rsidRPr="00353289">
              <w:rPr>
                <w:noProof/>
                <w:lang w:val="en-US"/>
              </w:rPr>
              <w:t>8575000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948454" w14:textId="77777777" w:rsidR="00353289" w:rsidRPr="00353289" w:rsidRDefault="00353289" w:rsidP="00FD7C5A">
            <w:pPr>
              <w:jc w:val="center"/>
              <w:rPr>
                <w:noProof/>
                <w:lang w:val="en-US"/>
              </w:rPr>
            </w:pPr>
            <w:r w:rsidRPr="00353289">
              <w:rPr>
                <w:noProof/>
                <w:lang w:val="en-US"/>
              </w:rPr>
              <w:t>194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A580FB" w14:textId="77777777" w:rsidR="00353289" w:rsidRPr="00353289" w:rsidRDefault="00353289" w:rsidP="00FD7C5A">
            <w:pPr>
              <w:jc w:val="center"/>
              <w:rPr>
                <w:noProof/>
                <w:lang w:val="en-US"/>
              </w:rPr>
            </w:pPr>
            <w:r w:rsidRPr="00353289">
              <w:rPr>
                <w:noProof/>
                <w:lang w:val="en-US"/>
              </w:rPr>
              <w:t>553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C51D753" w14:textId="77777777" w:rsidR="00353289" w:rsidRPr="00353289" w:rsidRDefault="00353289" w:rsidP="00FD7C5A">
            <w:pPr>
              <w:jc w:val="center"/>
              <w:rPr>
                <w:noProof/>
                <w:lang w:val="en-US"/>
              </w:rPr>
            </w:pPr>
            <w:r w:rsidRPr="00353289">
              <w:rPr>
                <w:noProof/>
                <w:lang w:val="en-US"/>
              </w:rPr>
              <w:t>1784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BE898E" w14:textId="77777777" w:rsidR="00353289" w:rsidRPr="00353289" w:rsidRDefault="00353289" w:rsidP="00FD7C5A">
            <w:pPr>
              <w:jc w:val="center"/>
              <w:rPr>
                <w:noProof/>
                <w:lang w:val="en-US"/>
              </w:rPr>
            </w:pPr>
            <w:r w:rsidRPr="00353289">
              <w:rPr>
                <w:noProof/>
                <w:lang w:val="en-US"/>
              </w:rPr>
              <w:t>3527</w:t>
            </w:r>
          </w:p>
        </w:tc>
      </w:tr>
      <w:tr w:rsidR="00353289" w:rsidRPr="00353289" w14:paraId="1AB21AB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BA018D2" w14:textId="77777777" w:rsidR="00353289" w:rsidRPr="00353289" w:rsidRDefault="00353289" w:rsidP="00FD7C5A">
            <w:pPr>
              <w:jc w:val="center"/>
              <w:rPr>
                <w:noProof/>
                <w:lang w:val="en-US"/>
              </w:rPr>
            </w:pPr>
            <w:r w:rsidRPr="00353289">
              <w:rPr>
                <w:noProof/>
                <w:lang w:val="en-US"/>
              </w:rPr>
              <w:t>8600000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7E4F168" w14:textId="77777777" w:rsidR="00353289" w:rsidRPr="00353289" w:rsidRDefault="00353289" w:rsidP="00FD7C5A">
            <w:pPr>
              <w:jc w:val="center"/>
              <w:rPr>
                <w:noProof/>
                <w:lang w:val="en-US"/>
              </w:rPr>
            </w:pPr>
            <w:r w:rsidRPr="00353289">
              <w:rPr>
                <w:noProof/>
                <w:lang w:val="en-US"/>
              </w:rPr>
              <w:t>195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0DD056" w14:textId="77777777" w:rsidR="00353289" w:rsidRPr="00353289" w:rsidRDefault="00353289" w:rsidP="00FD7C5A">
            <w:pPr>
              <w:jc w:val="center"/>
              <w:rPr>
                <w:noProof/>
                <w:lang w:val="en-US"/>
              </w:rPr>
            </w:pPr>
            <w:r w:rsidRPr="00353289">
              <w:rPr>
                <w:noProof/>
                <w:lang w:val="en-US"/>
              </w:rPr>
              <w:t>555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DFE5DDE" w14:textId="77777777" w:rsidR="00353289" w:rsidRPr="00353289" w:rsidRDefault="00353289" w:rsidP="00FD7C5A">
            <w:pPr>
              <w:jc w:val="center"/>
              <w:rPr>
                <w:noProof/>
                <w:lang w:val="en-US"/>
              </w:rPr>
            </w:pPr>
            <w:r w:rsidRPr="00353289">
              <w:rPr>
                <w:noProof/>
                <w:lang w:val="en-US"/>
              </w:rPr>
              <w:t>1789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263D369" w14:textId="77777777" w:rsidR="00353289" w:rsidRPr="00353289" w:rsidRDefault="00353289" w:rsidP="00FD7C5A">
            <w:pPr>
              <w:jc w:val="center"/>
              <w:rPr>
                <w:noProof/>
                <w:lang w:val="en-US"/>
              </w:rPr>
            </w:pPr>
            <w:r w:rsidRPr="00353289">
              <w:rPr>
                <w:noProof/>
                <w:lang w:val="en-US"/>
              </w:rPr>
              <w:t>3537</w:t>
            </w:r>
          </w:p>
        </w:tc>
      </w:tr>
      <w:tr w:rsidR="00353289" w:rsidRPr="00353289" w14:paraId="4DEF202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DB8BC52" w14:textId="77777777" w:rsidR="00353289" w:rsidRPr="00353289" w:rsidRDefault="00353289" w:rsidP="00FD7C5A">
            <w:pPr>
              <w:jc w:val="center"/>
              <w:rPr>
                <w:noProof/>
                <w:lang w:val="en-US"/>
              </w:rPr>
            </w:pPr>
            <w:r w:rsidRPr="00353289">
              <w:rPr>
                <w:noProof/>
                <w:lang w:val="en-US"/>
              </w:rPr>
              <w:t>8625000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31D72B3" w14:textId="77777777" w:rsidR="00353289" w:rsidRPr="00353289" w:rsidRDefault="00353289" w:rsidP="00FD7C5A">
            <w:pPr>
              <w:jc w:val="center"/>
              <w:rPr>
                <w:noProof/>
                <w:lang w:val="en-US"/>
              </w:rPr>
            </w:pPr>
            <w:r w:rsidRPr="00353289">
              <w:rPr>
                <w:noProof/>
                <w:lang w:val="en-US"/>
              </w:rPr>
              <w:t>195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C61FDB" w14:textId="77777777" w:rsidR="00353289" w:rsidRPr="00353289" w:rsidRDefault="00353289" w:rsidP="00FD7C5A">
            <w:pPr>
              <w:jc w:val="center"/>
              <w:rPr>
                <w:noProof/>
                <w:lang w:val="en-US"/>
              </w:rPr>
            </w:pPr>
            <w:r w:rsidRPr="00353289">
              <w:rPr>
                <w:noProof/>
                <w:lang w:val="en-US"/>
              </w:rPr>
              <w:t>556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AC104E1" w14:textId="77777777" w:rsidR="00353289" w:rsidRPr="00353289" w:rsidRDefault="00353289" w:rsidP="00FD7C5A">
            <w:pPr>
              <w:jc w:val="center"/>
              <w:rPr>
                <w:noProof/>
                <w:lang w:val="en-US"/>
              </w:rPr>
            </w:pPr>
            <w:r w:rsidRPr="00353289">
              <w:rPr>
                <w:noProof/>
                <w:lang w:val="en-US"/>
              </w:rPr>
              <w:t>1794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E4E9EE" w14:textId="77777777" w:rsidR="00353289" w:rsidRPr="00353289" w:rsidRDefault="00353289" w:rsidP="00FD7C5A">
            <w:pPr>
              <w:jc w:val="center"/>
              <w:rPr>
                <w:noProof/>
                <w:lang w:val="en-US"/>
              </w:rPr>
            </w:pPr>
            <w:r w:rsidRPr="00353289">
              <w:rPr>
                <w:noProof/>
                <w:lang w:val="en-US"/>
              </w:rPr>
              <w:t>3547</w:t>
            </w:r>
          </w:p>
        </w:tc>
      </w:tr>
      <w:tr w:rsidR="00353289" w:rsidRPr="00353289" w14:paraId="42DA0DE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9B1906C" w14:textId="77777777" w:rsidR="00353289" w:rsidRPr="00353289" w:rsidRDefault="00353289" w:rsidP="00FD7C5A">
            <w:pPr>
              <w:jc w:val="center"/>
              <w:rPr>
                <w:noProof/>
                <w:lang w:val="en-US"/>
              </w:rPr>
            </w:pPr>
            <w:r w:rsidRPr="00353289">
              <w:rPr>
                <w:noProof/>
                <w:lang w:val="en-US"/>
              </w:rPr>
              <w:t>8650000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FE5CAB" w14:textId="77777777" w:rsidR="00353289" w:rsidRPr="00353289" w:rsidRDefault="00353289" w:rsidP="00FD7C5A">
            <w:pPr>
              <w:jc w:val="center"/>
              <w:rPr>
                <w:noProof/>
                <w:lang w:val="en-US"/>
              </w:rPr>
            </w:pPr>
            <w:r w:rsidRPr="00353289">
              <w:rPr>
                <w:noProof/>
                <w:lang w:val="en-US"/>
              </w:rPr>
              <w:t>196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835F95E" w14:textId="77777777" w:rsidR="00353289" w:rsidRPr="00353289" w:rsidRDefault="00353289" w:rsidP="00FD7C5A">
            <w:pPr>
              <w:jc w:val="center"/>
              <w:rPr>
                <w:noProof/>
                <w:lang w:val="en-US"/>
              </w:rPr>
            </w:pPr>
            <w:r w:rsidRPr="00353289">
              <w:rPr>
                <w:noProof/>
                <w:lang w:val="en-US"/>
              </w:rPr>
              <w:t>558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9AC5E8B" w14:textId="77777777" w:rsidR="00353289" w:rsidRPr="00353289" w:rsidRDefault="00353289" w:rsidP="00FD7C5A">
            <w:pPr>
              <w:jc w:val="center"/>
              <w:rPr>
                <w:noProof/>
                <w:lang w:val="en-US"/>
              </w:rPr>
            </w:pPr>
            <w:r w:rsidRPr="00353289">
              <w:rPr>
                <w:noProof/>
                <w:lang w:val="en-US"/>
              </w:rPr>
              <w:t>1799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B3DAB4" w14:textId="77777777" w:rsidR="00353289" w:rsidRPr="00353289" w:rsidRDefault="00353289" w:rsidP="00FD7C5A">
            <w:pPr>
              <w:jc w:val="center"/>
              <w:rPr>
                <w:noProof/>
                <w:lang w:val="en-US"/>
              </w:rPr>
            </w:pPr>
            <w:r w:rsidRPr="00353289">
              <w:rPr>
                <w:noProof/>
                <w:lang w:val="en-US"/>
              </w:rPr>
              <w:t>3557</w:t>
            </w:r>
          </w:p>
        </w:tc>
      </w:tr>
      <w:tr w:rsidR="00353289" w:rsidRPr="00353289" w14:paraId="586B8CE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254EB1B" w14:textId="77777777" w:rsidR="00353289" w:rsidRPr="00353289" w:rsidRDefault="00353289" w:rsidP="00FD7C5A">
            <w:pPr>
              <w:jc w:val="center"/>
              <w:rPr>
                <w:noProof/>
                <w:lang w:val="en-US"/>
              </w:rPr>
            </w:pPr>
            <w:r w:rsidRPr="00353289">
              <w:rPr>
                <w:noProof/>
                <w:lang w:val="en-US"/>
              </w:rPr>
              <w:t>8675000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CC3284" w14:textId="77777777" w:rsidR="00353289" w:rsidRPr="00353289" w:rsidRDefault="00353289" w:rsidP="00FD7C5A">
            <w:pPr>
              <w:jc w:val="center"/>
              <w:rPr>
                <w:noProof/>
                <w:lang w:val="en-US"/>
              </w:rPr>
            </w:pPr>
            <w:r w:rsidRPr="00353289">
              <w:rPr>
                <w:noProof/>
                <w:lang w:val="en-US"/>
              </w:rPr>
              <w:t>196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ABAC547" w14:textId="77777777" w:rsidR="00353289" w:rsidRPr="00353289" w:rsidRDefault="00353289" w:rsidP="00FD7C5A">
            <w:pPr>
              <w:jc w:val="center"/>
              <w:rPr>
                <w:noProof/>
                <w:lang w:val="en-US"/>
              </w:rPr>
            </w:pPr>
            <w:r w:rsidRPr="00353289">
              <w:rPr>
                <w:noProof/>
                <w:lang w:val="en-US"/>
              </w:rPr>
              <w:t>559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A2EE7AC" w14:textId="77777777" w:rsidR="00353289" w:rsidRPr="00353289" w:rsidRDefault="00353289" w:rsidP="00FD7C5A">
            <w:pPr>
              <w:jc w:val="center"/>
              <w:rPr>
                <w:noProof/>
                <w:lang w:val="en-US"/>
              </w:rPr>
            </w:pPr>
            <w:r w:rsidRPr="00353289">
              <w:rPr>
                <w:noProof/>
                <w:lang w:val="en-US"/>
              </w:rPr>
              <w:t>1804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7A71C6" w14:textId="77777777" w:rsidR="00353289" w:rsidRPr="00353289" w:rsidRDefault="00353289" w:rsidP="00FD7C5A">
            <w:pPr>
              <w:jc w:val="center"/>
              <w:rPr>
                <w:noProof/>
                <w:lang w:val="en-US"/>
              </w:rPr>
            </w:pPr>
            <w:r w:rsidRPr="00353289">
              <w:rPr>
                <w:noProof/>
                <w:lang w:val="en-US"/>
              </w:rPr>
              <w:t>3567</w:t>
            </w:r>
          </w:p>
        </w:tc>
      </w:tr>
      <w:tr w:rsidR="00353289" w:rsidRPr="00353289" w14:paraId="4E27B53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10A2B54" w14:textId="77777777" w:rsidR="00353289" w:rsidRPr="00353289" w:rsidRDefault="00353289" w:rsidP="00FD7C5A">
            <w:pPr>
              <w:jc w:val="center"/>
              <w:rPr>
                <w:noProof/>
                <w:lang w:val="en-US"/>
              </w:rPr>
            </w:pPr>
            <w:r w:rsidRPr="00353289">
              <w:rPr>
                <w:noProof/>
                <w:lang w:val="en-US"/>
              </w:rPr>
              <w:t>8700000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2CF713" w14:textId="77777777" w:rsidR="00353289" w:rsidRPr="00353289" w:rsidRDefault="00353289" w:rsidP="00FD7C5A">
            <w:pPr>
              <w:jc w:val="center"/>
              <w:rPr>
                <w:noProof/>
                <w:lang w:val="en-US"/>
              </w:rPr>
            </w:pPr>
            <w:r w:rsidRPr="00353289">
              <w:rPr>
                <w:noProof/>
                <w:lang w:val="en-US"/>
              </w:rPr>
              <w:t>197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0F91A2" w14:textId="77777777" w:rsidR="00353289" w:rsidRPr="00353289" w:rsidRDefault="00353289" w:rsidP="00FD7C5A">
            <w:pPr>
              <w:jc w:val="center"/>
              <w:rPr>
                <w:noProof/>
                <w:lang w:val="en-US"/>
              </w:rPr>
            </w:pPr>
            <w:r w:rsidRPr="00353289">
              <w:rPr>
                <w:noProof/>
                <w:lang w:val="en-US"/>
              </w:rPr>
              <w:t>561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652C5E6" w14:textId="77777777" w:rsidR="00353289" w:rsidRPr="00353289" w:rsidRDefault="00353289" w:rsidP="00FD7C5A">
            <w:pPr>
              <w:jc w:val="center"/>
              <w:rPr>
                <w:noProof/>
                <w:lang w:val="en-US"/>
              </w:rPr>
            </w:pPr>
            <w:r w:rsidRPr="00353289">
              <w:rPr>
                <w:noProof/>
                <w:lang w:val="en-US"/>
              </w:rPr>
              <w:t>1810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7EDE6B" w14:textId="77777777" w:rsidR="00353289" w:rsidRPr="00353289" w:rsidRDefault="00353289" w:rsidP="00FD7C5A">
            <w:pPr>
              <w:jc w:val="center"/>
              <w:rPr>
                <w:noProof/>
                <w:lang w:val="en-US"/>
              </w:rPr>
            </w:pPr>
            <w:r w:rsidRPr="00353289">
              <w:rPr>
                <w:noProof/>
                <w:lang w:val="en-US"/>
              </w:rPr>
              <w:t>3577</w:t>
            </w:r>
          </w:p>
        </w:tc>
      </w:tr>
      <w:tr w:rsidR="00353289" w:rsidRPr="00353289" w14:paraId="59DD60A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45FF30B" w14:textId="77777777" w:rsidR="00353289" w:rsidRPr="00353289" w:rsidRDefault="00353289" w:rsidP="00FD7C5A">
            <w:pPr>
              <w:jc w:val="center"/>
              <w:rPr>
                <w:noProof/>
                <w:lang w:val="en-US"/>
              </w:rPr>
            </w:pPr>
            <w:r w:rsidRPr="00353289">
              <w:rPr>
                <w:noProof/>
                <w:lang w:val="en-US"/>
              </w:rPr>
              <w:t>8725000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FBD4B2" w14:textId="77777777" w:rsidR="00353289" w:rsidRPr="00353289" w:rsidRDefault="00353289" w:rsidP="00FD7C5A">
            <w:pPr>
              <w:jc w:val="center"/>
              <w:rPr>
                <w:noProof/>
                <w:lang w:val="en-US"/>
              </w:rPr>
            </w:pPr>
            <w:r w:rsidRPr="00353289">
              <w:rPr>
                <w:noProof/>
                <w:lang w:val="en-US"/>
              </w:rPr>
              <w:t>197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B1B997E" w14:textId="77777777" w:rsidR="00353289" w:rsidRPr="00353289" w:rsidRDefault="00353289" w:rsidP="00FD7C5A">
            <w:pPr>
              <w:jc w:val="center"/>
              <w:rPr>
                <w:noProof/>
                <w:lang w:val="en-US"/>
              </w:rPr>
            </w:pPr>
            <w:r w:rsidRPr="00353289">
              <w:rPr>
                <w:noProof/>
                <w:lang w:val="en-US"/>
              </w:rPr>
              <w:t>562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CDC2EAC" w14:textId="77777777" w:rsidR="00353289" w:rsidRPr="00353289" w:rsidRDefault="00353289" w:rsidP="00FD7C5A">
            <w:pPr>
              <w:jc w:val="center"/>
              <w:rPr>
                <w:noProof/>
                <w:lang w:val="en-US"/>
              </w:rPr>
            </w:pPr>
            <w:r w:rsidRPr="00353289">
              <w:rPr>
                <w:noProof/>
                <w:lang w:val="en-US"/>
              </w:rPr>
              <w:t>1815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5F7434A" w14:textId="77777777" w:rsidR="00353289" w:rsidRPr="00353289" w:rsidRDefault="00353289" w:rsidP="00FD7C5A">
            <w:pPr>
              <w:jc w:val="center"/>
              <w:rPr>
                <w:noProof/>
                <w:lang w:val="en-US"/>
              </w:rPr>
            </w:pPr>
            <w:r w:rsidRPr="00353289">
              <w:rPr>
                <w:noProof/>
                <w:lang w:val="en-US"/>
              </w:rPr>
              <w:t>3587</w:t>
            </w:r>
          </w:p>
        </w:tc>
      </w:tr>
      <w:tr w:rsidR="00353289" w:rsidRPr="00353289" w14:paraId="05D04CC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CD28AD1" w14:textId="77777777" w:rsidR="00353289" w:rsidRPr="00353289" w:rsidRDefault="00353289" w:rsidP="00FD7C5A">
            <w:pPr>
              <w:jc w:val="center"/>
              <w:rPr>
                <w:noProof/>
                <w:lang w:val="en-US"/>
              </w:rPr>
            </w:pPr>
            <w:r w:rsidRPr="00353289">
              <w:rPr>
                <w:noProof/>
                <w:lang w:val="en-US"/>
              </w:rPr>
              <w:t>8750000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242FB8" w14:textId="77777777" w:rsidR="00353289" w:rsidRPr="00353289" w:rsidRDefault="00353289" w:rsidP="00FD7C5A">
            <w:pPr>
              <w:jc w:val="center"/>
              <w:rPr>
                <w:noProof/>
                <w:lang w:val="en-US"/>
              </w:rPr>
            </w:pPr>
            <w:r w:rsidRPr="00353289">
              <w:rPr>
                <w:noProof/>
                <w:lang w:val="en-US"/>
              </w:rPr>
              <w:t>198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B477DBD" w14:textId="77777777" w:rsidR="00353289" w:rsidRPr="00353289" w:rsidRDefault="00353289" w:rsidP="00FD7C5A">
            <w:pPr>
              <w:jc w:val="center"/>
              <w:rPr>
                <w:noProof/>
                <w:lang w:val="en-US"/>
              </w:rPr>
            </w:pPr>
            <w:r w:rsidRPr="00353289">
              <w:rPr>
                <w:noProof/>
                <w:lang w:val="en-US"/>
              </w:rPr>
              <w:t>564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0AF719C" w14:textId="77777777" w:rsidR="00353289" w:rsidRPr="00353289" w:rsidRDefault="00353289" w:rsidP="00FD7C5A">
            <w:pPr>
              <w:jc w:val="center"/>
              <w:rPr>
                <w:noProof/>
                <w:lang w:val="en-US"/>
              </w:rPr>
            </w:pPr>
            <w:r w:rsidRPr="00353289">
              <w:rPr>
                <w:noProof/>
                <w:lang w:val="en-US"/>
              </w:rPr>
              <w:t>1820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A63F1E" w14:textId="77777777" w:rsidR="00353289" w:rsidRPr="00353289" w:rsidRDefault="00353289" w:rsidP="00FD7C5A">
            <w:pPr>
              <w:jc w:val="center"/>
              <w:rPr>
                <w:noProof/>
                <w:lang w:val="en-US"/>
              </w:rPr>
            </w:pPr>
            <w:r w:rsidRPr="00353289">
              <w:rPr>
                <w:noProof/>
                <w:lang w:val="en-US"/>
              </w:rPr>
              <w:t>3598</w:t>
            </w:r>
          </w:p>
        </w:tc>
      </w:tr>
      <w:tr w:rsidR="00353289" w:rsidRPr="00353289" w14:paraId="4716569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31D1621" w14:textId="77777777" w:rsidR="00353289" w:rsidRPr="00353289" w:rsidRDefault="00353289" w:rsidP="00FD7C5A">
            <w:pPr>
              <w:jc w:val="center"/>
              <w:rPr>
                <w:noProof/>
                <w:lang w:val="en-US"/>
              </w:rPr>
            </w:pPr>
            <w:r w:rsidRPr="00353289">
              <w:rPr>
                <w:noProof/>
                <w:lang w:val="en-US"/>
              </w:rPr>
              <w:t>8775000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DE6A231" w14:textId="77777777" w:rsidR="00353289" w:rsidRPr="00353289" w:rsidRDefault="00353289" w:rsidP="00FD7C5A">
            <w:pPr>
              <w:jc w:val="center"/>
              <w:rPr>
                <w:noProof/>
                <w:lang w:val="en-US"/>
              </w:rPr>
            </w:pPr>
            <w:r w:rsidRPr="00353289">
              <w:rPr>
                <w:noProof/>
                <w:lang w:val="en-US"/>
              </w:rPr>
              <w:t>199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E9001B" w14:textId="77777777" w:rsidR="00353289" w:rsidRPr="00353289" w:rsidRDefault="00353289" w:rsidP="00FD7C5A">
            <w:pPr>
              <w:jc w:val="center"/>
              <w:rPr>
                <w:noProof/>
                <w:lang w:val="en-US"/>
              </w:rPr>
            </w:pPr>
            <w:r w:rsidRPr="00353289">
              <w:rPr>
                <w:noProof/>
                <w:lang w:val="en-US"/>
              </w:rPr>
              <w:t>565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CB5B82B" w14:textId="77777777" w:rsidR="00353289" w:rsidRPr="00353289" w:rsidRDefault="00353289" w:rsidP="00FD7C5A">
            <w:pPr>
              <w:jc w:val="center"/>
              <w:rPr>
                <w:noProof/>
                <w:lang w:val="en-US"/>
              </w:rPr>
            </w:pPr>
            <w:r w:rsidRPr="00353289">
              <w:rPr>
                <w:noProof/>
                <w:lang w:val="en-US"/>
              </w:rPr>
              <w:t>1825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67117B" w14:textId="77777777" w:rsidR="00353289" w:rsidRPr="00353289" w:rsidRDefault="00353289" w:rsidP="00FD7C5A">
            <w:pPr>
              <w:jc w:val="center"/>
              <w:rPr>
                <w:noProof/>
                <w:lang w:val="en-US"/>
              </w:rPr>
            </w:pPr>
            <w:r w:rsidRPr="00353289">
              <w:rPr>
                <w:noProof/>
                <w:lang w:val="en-US"/>
              </w:rPr>
              <w:t>3608</w:t>
            </w:r>
          </w:p>
        </w:tc>
      </w:tr>
      <w:tr w:rsidR="00353289" w:rsidRPr="00353289" w14:paraId="1587A8D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F043CC4" w14:textId="77777777" w:rsidR="00353289" w:rsidRPr="00353289" w:rsidRDefault="00353289" w:rsidP="00FD7C5A">
            <w:pPr>
              <w:jc w:val="center"/>
              <w:rPr>
                <w:noProof/>
                <w:lang w:val="en-US"/>
              </w:rPr>
            </w:pPr>
            <w:r w:rsidRPr="00353289">
              <w:rPr>
                <w:noProof/>
                <w:lang w:val="en-US"/>
              </w:rPr>
              <w:t>8800000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09C033F" w14:textId="77777777" w:rsidR="00353289" w:rsidRPr="00353289" w:rsidRDefault="00353289" w:rsidP="00FD7C5A">
            <w:pPr>
              <w:jc w:val="center"/>
              <w:rPr>
                <w:noProof/>
                <w:lang w:val="en-US"/>
              </w:rPr>
            </w:pPr>
            <w:r w:rsidRPr="00353289">
              <w:rPr>
                <w:noProof/>
                <w:lang w:val="en-US"/>
              </w:rPr>
              <w:t>199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354BC6" w14:textId="77777777" w:rsidR="00353289" w:rsidRPr="00353289" w:rsidRDefault="00353289" w:rsidP="00FD7C5A">
            <w:pPr>
              <w:jc w:val="center"/>
              <w:rPr>
                <w:noProof/>
                <w:lang w:val="en-US"/>
              </w:rPr>
            </w:pPr>
            <w:r w:rsidRPr="00353289">
              <w:rPr>
                <w:noProof/>
                <w:lang w:val="en-US"/>
              </w:rPr>
              <w:t>567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3A8B422" w14:textId="77777777" w:rsidR="00353289" w:rsidRPr="00353289" w:rsidRDefault="00353289" w:rsidP="00FD7C5A">
            <w:pPr>
              <w:jc w:val="center"/>
              <w:rPr>
                <w:noProof/>
                <w:lang w:val="en-US"/>
              </w:rPr>
            </w:pPr>
            <w:r w:rsidRPr="00353289">
              <w:rPr>
                <w:noProof/>
                <w:lang w:val="en-US"/>
              </w:rPr>
              <w:t>1830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1367F3" w14:textId="77777777" w:rsidR="00353289" w:rsidRPr="00353289" w:rsidRDefault="00353289" w:rsidP="00FD7C5A">
            <w:pPr>
              <w:jc w:val="center"/>
              <w:rPr>
                <w:noProof/>
                <w:lang w:val="en-US"/>
              </w:rPr>
            </w:pPr>
            <w:r w:rsidRPr="00353289">
              <w:rPr>
                <w:noProof/>
                <w:lang w:val="en-US"/>
              </w:rPr>
              <w:t>3618</w:t>
            </w:r>
          </w:p>
        </w:tc>
      </w:tr>
      <w:tr w:rsidR="00353289" w:rsidRPr="00353289" w14:paraId="0425551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0646E70" w14:textId="77777777" w:rsidR="00353289" w:rsidRPr="00353289" w:rsidRDefault="00353289" w:rsidP="00FD7C5A">
            <w:pPr>
              <w:jc w:val="center"/>
              <w:rPr>
                <w:noProof/>
                <w:lang w:val="en-US"/>
              </w:rPr>
            </w:pPr>
            <w:r w:rsidRPr="00353289">
              <w:rPr>
                <w:noProof/>
                <w:lang w:val="en-US"/>
              </w:rPr>
              <w:t>8825000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ED729C" w14:textId="77777777" w:rsidR="00353289" w:rsidRPr="00353289" w:rsidRDefault="00353289" w:rsidP="00FD7C5A">
            <w:pPr>
              <w:jc w:val="center"/>
              <w:rPr>
                <w:noProof/>
                <w:lang w:val="en-US"/>
              </w:rPr>
            </w:pPr>
            <w:r w:rsidRPr="00353289">
              <w:rPr>
                <w:noProof/>
                <w:lang w:val="en-US"/>
              </w:rPr>
              <w:t>200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52C627" w14:textId="77777777" w:rsidR="00353289" w:rsidRPr="00353289" w:rsidRDefault="00353289" w:rsidP="00FD7C5A">
            <w:pPr>
              <w:jc w:val="center"/>
              <w:rPr>
                <w:noProof/>
                <w:lang w:val="en-US"/>
              </w:rPr>
            </w:pPr>
            <w:r w:rsidRPr="00353289">
              <w:rPr>
                <w:noProof/>
                <w:lang w:val="en-US"/>
              </w:rPr>
              <w:t>569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188AD31" w14:textId="77777777" w:rsidR="00353289" w:rsidRPr="00353289" w:rsidRDefault="00353289" w:rsidP="00FD7C5A">
            <w:pPr>
              <w:jc w:val="center"/>
              <w:rPr>
                <w:noProof/>
                <w:lang w:val="en-US"/>
              </w:rPr>
            </w:pPr>
            <w:r w:rsidRPr="00353289">
              <w:rPr>
                <w:noProof/>
                <w:lang w:val="en-US"/>
              </w:rPr>
              <w:t>1835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6927B6" w14:textId="77777777" w:rsidR="00353289" w:rsidRPr="00353289" w:rsidRDefault="00353289" w:rsidP="00FD7C5A">
            <w:pPr>
              <w:jc w:val="center"/>
              <w:rPr>
                <w:noProof/>
                <w:lang w:val="en-US"/>
              </w:rPr>
            </w:pPr>
            <w:r w:rsidRPr="00353289">
              <w:rPr>
                <w:noProof/>
                <w:lang w:val="en-US"/>
              </w:rPr>
              <w:t>3628</w:t>
            </w:r>
          </w:p>
        </w:tc>
      </w:tr>
      <w:tr w:rsidR="00353289" w:rsidRPr="00353289" w14:paraId="63DF28E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73D7938" w14:textId="77777777" w:rsidR="00353289" w:rsidRPr="00353289" w:rsidRDefault="00353289" w:rsidP="00FD7C5A">
            <w:pPr>
              <w:jc w:val="center"/>
              <w:rPr>
                <w:noProof/>
                <w:lang w:val="en-US"/>
              </w:rPr>
            </w:pPr>
            <w:r w:rsidRPr="00353289">
              <w:rPr>
                <w:noProof/>
                <w:lang w:val="en-US"/>
              </w:rPr>
              <w:t>8850000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601F79" w14:textId="77777777" w:rsidR="00353289" w:rsidRPr="00353289" w:rsidRDefault="00353289" w:rsidP="00FD7C5A">
            <w:pPr>
              <w:jc w:val="center"/>
              <w:rPr>
                <w:noProof/>
                <w:lang w:val="en-US"/>
              </w:rPr>
            </w:pPr>
            <w:r w:rsidRPr="00353289">
              <w:rPr>
                <w:noProof/>
                <w:lang w:val="en-US"/>
              </w:rPr>
              <w:t>200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EA465C3" w14:textId="77777777" w:rsidR="00353289" w:rsidRPr="00353289" w:rsidRDefault="00353289" w:rsidP="00FD7C5A">
            <w:pPr>
              <w:jc w:val="center"/>
              <w:rPr>
                <w:noProof/>
                <w:lang w:val="en-US"/>
              </w:rPr>
            </w:pPr>
            <w:r w:rsidRPr="00353289">
              <w:rPr>
                <w:noProof/>
                <w:lang w:val="en-US"/>
              </w:rPr>
              <w:t>570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3E0A69B" w14:textId="77777777" w:rsidR="00353289" w:rsidRPr="00353289" w:rsidRDefault="00353289" w:rsidP="00FD7C5A">
            <w:pPr>
              <w:jc w:val="center"/>
              <w:rPr>
                <w:noProof/>
                <w:lang w:val="en-US"/>
              </w:rPr>
            </w:pPr>
            <w:r w:rsidRPr="00353289">
              <w:rPr>
                <w:noProof/>
                <w:lang w:val="en-US"/>
              </w:rPr>
              <w:t>1840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646E0F" w14:textId="77777777" w:rsidR="00353289" w:rsidRPr="00353289" w:rsidRDefault="00353289" w:rsidP="00FD7C5A">
            <w:pPr>
              <w:jc w:val="center"/>
              <w:rPr>
                <w:noProof/>
                <w:lang w:val="en-US"/>
              </w:rPr>
            </w:pPr>
            <w:r w:rsidRPr="00353289">
              <w:rPr>
                <w:noProof/>
                <w:lang w:val="en-US"/>
              </w:rPr>
              <w:t>3638</w:t>
            </w:r>
          </w:p>
        </w:tc>
      </w:tr>
      <w:tr w:rsidR="00353289" w:rsidRPr="00353289" w14:paraId="070C7A8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3316F67" w14:textId="77777777" w:rsidR="00353289" w:rsidRPr="00353289" w:rsidRDefault="00353289" w:rsidP="00FD7C5A">
            <w:pPr>
              <w:jc w:val="center"/>
              <w:rPr>
                <w:noProof/>
                <w:lang w:val="en-US"/>
              </w:rPr>
            </w:pPr>
            <w:r w:rsidRPr="00353289">
              <w:rPr>
                <w:noProof/>
                <w:lang w:val="en-US"/>
              </w:rPr>
              <w:t>8875000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8B8675" w14:textId="77777777" w:rsidR="00353289" w:rsidRPr="00353289" w:rsidRDefault="00353289" w:rsidP="00FD7C5A">
            <w:pPr>
              <w:jc w:val="center"/>
              <w:rPr>
                <w:noProof/>
                <w:lang w:val="en-US"/>
              </w:rPr>
            </w:pPr>
            <w:r w:rsidRPr="00353289">
              <w:rPr>
                <w:noProof/>
                <w:lang w:val="en-US"/>
              </w:rPr>
              <w:t>201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B1E748" w14:textId="77777777" w:rsidR="00353289" w:rsidRPr="00353289" w:rsidRDefault="00353289" w:rsidP="00FD7C5A">
            <w:pPr>
              <w:jc w:val="center"/>
              <w:rPr>
                <w:noProof/>
                <w:lang w:val="en-US"/>
              </w:rPr>
            </w:pPr>
            <w:r w:rsidRPr="00353289">
              <w:rPr>
                <w:noProof/>
                <w:lang w:val="en-US"/>
              </w:rPr>
              <w:t>572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502AF84" w14:textId="77777777" w:rsidR="00353289" w:rsidRPr="00353289" w:rsidRDefault="00353289" w:rsidP="00FD7C5A">
            <w:pPr>
              <w:jc w:val="center"/>
              <w:rPr>
                <w:noProof/>
                <w:lang w:val="en-US"/>
              </w:rPr>
            </w:pPr>
            <w:r w:rsidRPr="00353289">
              <w:rPr>
                <w:noProof/>
                <w:lang w:val="en-US"/>
              </w:rPr>
              <w:t>1845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142642" w14:textId="77777777" w:rsidR="00353289" w:rsidRPr="00353289" w:rsidRDefault="00353289" w:rsidP="00FD7C5A">
            <w:pPr>
              <w:jc w:val="center"/>
              <w:rPr>
                <w:noProof/>
                <w:lang w:val="en-US"/>
              </w:rPr>
            </w:pPr>
            <w:r w:rsidRPr="00353289">
              <w:rPr>
                <w:noProof/>
                <w:lang w:val="en-US"/>
              </w:rPr>
              <w:t>3648</w:t>
            </w:r>
          </w:p>
        </w:tc>
      </w:tr>
      <w:tr w:rsidR="00353289" w:rsidRPr="00353289" w14:paraId="2D821C0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4C4A07A" w14:textId="77777777" w:rsidR="00353289" w:rsidRPr="00353289" w:rsidRDefault="00353289" w:rsidP="00FD7C5A">
            <w:pPr>
              <w:jc w:val="center"/>
              <w:rPr>
                <w:noProof/>
                <w:lang w:val="en-US"/>
              </w:rPr>
            </w:pPr>
            <w:r w:rsidRPr="00353289">
              <w:rPr>
                <w:noProof/>
                <w:lang w:val="en-US"/>
              </w:rPr>
              <w:t>8900000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64D143B" w14:textId="77777777" w:rsidR="00353289" w:rsidRPr="00353289" w:rsidRDefault="00353289" w:rsidP="00FD7C5A">
            <w:pPr>
              <w:jc w:val="center"/>
              <w:rPr>
                <w:noProof/>
                <w:lang w:val="en-US"/>
              </w:rPr>
            </w:pPr>
            <w:r w:rsidRPr="00353289">
              <w:rPr>
                <w:noProof/>
                <w:lang w:val="en-US"/>
              </w:rPr>
              <w:t>201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0DDFD8" w14:textId="77777777" w:rsidR="00353289" w:rsidRPr="00353289" w:rsidRDefault="00353289" w:rsidP="00FD7C5A">
            <w:pPr>
              <w:jc w:val="center"/>
              <w:rPr>
                <w:noProof/>
                <w:lang w:val="en-US"/>
              </w:rPr>
            </w:pPr>
            <w:r w:rsidRPr="00353289">
              <w:rPr>
                <w:noProof/>
                <w:lang w:val="en-US"/>
              </w:rPr>
              <w:t>573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D513516" w14:textId="77777777" w:rsidR="00353289" w:rsidRPr="00353289" w:rsidRDefault="00353289" w:rsidP="00FD7C5A">
            <w:pPr>
              <w:jc w:val="center"/>
              <w:rPr>
                <w:noProof/>
                <w:lang w:val="en-US"/>
              </w:rPr>
            </w:pPr>
            <w:r w:rsidRPr="00353289">
              <w:rPr>
                <w:noProof/>
                <w:lang w:val="en-US"/>
              </w:rPr>
              <w:t>1850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F6E821B" w14:textId="77777777" w:rsidR="00353289" w:rsidRPr="00353289" w:rsidRDefault="00353289" w:rsidP="00FD7C5A">
            <w:pPr>
              <w:jc w:val="center"/>
              <w:rPr>
                <w:noProof/>
                <w:lang w:val="en-US"/>
              </w:rPr>
            </w:pPr>
            <w:r w:rsidRPr="00353289">
              <w:rPr>
                <w:noProof/>
                <w:lang w:val="en-US"/>
              </w:rPr>
              <w:t>3658</w:t>
            </w:r>
          </w:p>
        </w:tc>
      </w:tr>
      <w:tr w:rsidR="00353289" w:rsidRPr="00353289" w14:paraId="7FE5483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37AFB2E" w14:textId="77777777" w:rsidR="00353289" w:rsidRPr="00353289" w:rsidRDefault="00353289" w:rsidP="00FD7C5A">
            <w:pPr>
              <w:jc w:val="center"/>
              <w:rPr>
                <w:noProof/>
                <w:lang w:val="en-US"/>
              </w:rPr>
            </w:pPr>
            <w:r w:rsidRPr="00353289">
              <w:rPr>
                <w:noProof/>
                <w:lang w:val="en-US"/>
              </w:rPr>
              <w:t>8925000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0031975" w14:textId="77777777" w:rsidR="00353289" w:rsidRPr="00353289" w:rsidRDefault="00353289" w:rsidP="00FD7C5A">
            <w:pPr>
              <w:jc w:val="center"/>
              <w:rPr>
                <w:noProof/>
                <w:lang w:val="en-US"/>
              </w:rPr>
            </w:pPr>
            <w:r w:rsidRPr="00353289">
              <w:rPr>
                <w:noProof/>
                <w:lang w:val="en-US"/>
              </w:rPr>
              <w:t>202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F48030" w14:textId="77777777" w:rsidR="00353289" w:rsidRPr="00353289" w:rsidRDefault="00353289" w:rsidP="00FD7C5A">
            <w:pPr>
              <w:jc w:val="center"/>
              <w:rPr>
                <w:noProof/>
                <w:lang w:val="en-US"/>
              </w:rPr>
            </w:pPr>
            <w:r w:rsidRPr="00353289">
              <w:rPr>
                <w:noProof/>
                <w:lang w:val="en-US"/>
              </w:rPr>
              <w:t>575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BE66D61" w14:textId="77777777" w:rsidR="00353289" w:rsidRPr="00353289" w:rsidRDefault="00353289" w:rsidP="00FD7C5A">
            <w:pPr>
              <w:jc w:val="center"/>
              <w:rPr>
                <w:noProof/>
                <w:lang w:val="en-US"/>
              </w:rPr>
            </w:pPr>
            <w:r w:rsidRPr="00353289">
              <w:rPr>
                <w:noProof/>
                <w:lang w:val="en-US"/>
              </w:rPr>
              <w:t>1855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FF0812" w14:textId="77777777" w:rsidR="00353289" w:rsidRPr="00353289" w:rsidRDefault="00353289" w:rsidP="00FD7C5A">
            <w:pPr>
              <w:jc w:val="center"/>
              <w:rPr>
                <w:noProof/>
                <w:lang w:val="en-US"/>
              </w:rPr>
            </w:pPr>
            <w:r w:rsidRPr="00353289">
              <w:rPr>
                <w:noProof/>
                <w:lang w:val="en-US"/>
              </w:rPr>
              <w:t>3669</w:t>
            </w:r>
          </w:p>
        </w:tc>
      </w:tr>
      <w:tr w:rsidR="00353289" w:rsidRPr="00353289" w14:paraId="3214D1F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A116B16" w14:textId="77777777" w:rsidR="00353289" w:rsidRPr="00353289" w:rsidRDefault="00353289" w:rsidP="00FD7C5A">
            <w:pPr>
              <w:jc w:val="center"/>
              <w:rPr>
                <w:noProof/>
                <w:lang w:val="en-US"/>
              </w:rPr>
            </w:pPr>
            <w:r w:rsidRPr="00353289">
              <w:rPr>
                <w:noProof/>
                <w:lang w:val="en-US"/>
              </w:rPr>
              <w:t>8950000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45E883" w14:textId="77777777" w:rsidR="00353289" w:rsidRPr="00353289" w:rsidRDefault="00353289" w:rsidP="00FD7C5A">
            <w:pPr>
              <w:jc w:val="center"/>
              <w:rPr>
                <w:noProof/>
                <w:lang w:val="en-US"/>
              </w:rPr>
            </w:pPr>
            <w:r w:rsidRPr="00353289">
              <w:rPr>
                <w:noProof/>
                <w:lang w:val="en-US"/>
              </w:rPr>
              <w:t>202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9F5A1EF" w14:textId="77777777" w:rsidR="00353289" w:rsidRPr="00353289" w:rsidRDefault="00353289" w:rsidP="00FD7C5A">
            <w:pPr>
              <w:jc w:val="center"/>
              <w:rPr>
                <w:noProof/>
                <w:lang w:val="en-US"/>
              </w:rPr>
            </w:pPr>
            <w:r w:rsidRPr="00353289">
              <w:rPr>
                <w:noProof/>
                <w:lang w:val="en-US"/>
              </w:rPr>
              <w:t>576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F523E71" w14:textId="77777777" w:rsidR="00353289" w:rsidRPr="00353289" w:rsidRDefault="00353289" w:rsidP="00FD7C5A">
            <w:pPr>
              <w:jc w:val="center"/>
              <w:rPr>
                <w:noProof/>
                <w:lang w:val="en-US"/>
              </w:rPr>
            </w:pPr>
            <w:r w:rsidRPr="00353289">
              <w:rPr>
                <w:noProof/>
                <w:lang w:val="en-US"/>
              </w:rPr>
              <w:t>1861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324F30" w14:textId="77777777" w:rsidR="00353289" w:rsidRPr="00353289" w:rsidRDefault="00353289" w:rsidP="00FD7C5A">
            <w:pPr>
              <w:jc w:val="center"/>
              <w:rPr>
                <w:noProof/>
                <w:lang w:val="en-US"/>
              </w:rPr>
            </w:pPr>
            <w:r w:rsidRPr="00353289">
              <w:rPr>
                <w:noProof/>
                <w:lang w:val="en-US"/>
              </w:rPr>
              <w:t>3679</w:t>
            </w:r>
          </w:p>
        </w:tc>
      </w:tr>
      <w:tr w:rsidR="00353289" w:rsidRPr="00353289" w14:paraId="5C743B9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3C8799A" w14:textId="77777777" w:rsidR="00353289" w:rsidRPr="00353289" w:rsidRDefault="00353289" w:rsidP="00FD7C5A">
            <w:pPr>
              <w:jc w:val="center"/>
              <w:rPr>
                <w:noProof/>
                <w:lang w:val="en-US"/>
              </w:rPr>
            </w:pPr>
            <w:r w:rsidRPr="00353289">
              <w:rPr>
                <w:noProof/>
                <w:lang w:val="en-US"/>
              </w:rPr>
              <w:t>8975000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EDE69C" w14:textId="77777777" w:rsidR="00353289" w:rsidRPr="00353289" w:rsidRDefault="00353289" w:rsidP="00FD7C5A">
            <w:pPr>
              <w:jc w:val="center"/>
              <w:rPr>
                <w:noProof/>
                <w:lang w:val="en-US"/>
              </w:rPr>
            </w:pPr>
            <w:r w:rsidRPr="00353289">
              <w:rPr>
                <w:noProof/>
                <w:lang w:val="en-US"/>
              </w:rPr>
              <w:t>203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B4A418" w14:textId="77777777" w:rsidR="00353289" w:rsidRPr="00353289" w:rsidRDefault="00353289" w:rsidP="00FD7C5A">
            <w:pPr>
              <w:jc w:val="center"/>
              <w:rPr>
                <w:noProof/>
                <w:lang w:val="en-US"/>
              </w:rPr>
            </w:pPr>
            <w:r w:rsidRPr="00353289">
              <w:rPr>
                <w:noProof/>
                <w:lang w:val="en-US"/>
              </w:rPr>
              <w:t>578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6081A1D" w14:textId="77777777" w:rsidR="00353289" w:rsidRPr="00353289" w:rsidRDefault="00353289" w:rsidP="00FD7C5A">
            <w:pPr>
              <w:jc w:val="center"/>
              <w:rPr>
                <w:noProof/>
                <w:lang w:val="en-US"/>
              </w:rPr>
            </w:pPr>
            <w:r w:rsidRPr="00353289">
              <w:rPr>
                <w:noProof/>
                <w:lang w:val="en-US"/>
              </w:rPr>
              <w:t>1866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DEABDE" w14:textId="77777777" w:rsidR="00353289" w:rsidRPr="00353289" w:rsidRDefault="00353289" w:rsidP="00FD7C5A">
            <w:pPr>
              <w:jc w:val="center"/>
              <w:rPr>
                <w:noProof/>
                <w:lang w:val="en-US"/>
              </w:rPr>
            </w:pPr>
            <w:r w:rsidRPr="00353289">
              <w:rPr>
                <w:noProof/>
                <w:lang w:val="en-US"/>
              </w:rPr>
              <w:t>3689</w:t>
            </w:r>
          </w:p>
        </w:tc>
      </w:tr>
      <w:tr w:rsidR="00353289" w:rsidRPr="00353289" w14:paraId="2E0CD59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21FD950" w14:textId="77777777" w:rsidR="00353289" w:rsidRPr="00353289" w:rsidRDefault="00353289" w:rsidP="00FD7C5A">
            <w:pPr>
              <w:jc w:val="center"/>
              <w:rPr>
                <w:noProof/>
                <w:lang w:val="en-US"/>
              </w:rPr>
            </w:pPr>
            <w:r w:rsidRPr="00353289">
              <w:rPr>
                <w:noProof/>
                <w:lang w:val="en-US"/>
              </w:rPr>
              <w:t>9000000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AE0C5C0" w14:textId="77777777" w:rsidR="00353289" w:rsidRPr="00353289" w:rsidRDefault="00353289" w:rsidP="00FD7C5A">
            <w:pPr>
              <w:jc w:val="center"/>
              <w:rPr>
                <w:noProof/>
                <w:lang w:val="en-US"/>
              </w:rPr>
            </w:pPr>
            <w:r w:rsidRPr="00353289">
              <w:rPr>
                <w:noProof/>
                <w:lang w:val="en-US"/>
              </w:rPr>
              <w:t>203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C0F41F9" w14:textId="77777777" w:rsidR="00353289" w:rsidRPr="00353289" w:rsidRDefault="00353289" w:rsidP="00FD7C5A">
            <w:pPr>
              <w:jc w:val="center"/>
              <w:rPr>
                <w:noProof/>
                <w:lang w:val="en-US"/>
              </w:rPr>
            </w:pPr>
            <w:r w:rsidRPr="00353289">
              <w:rPr>
                <w:noProof/>
                <w:lang w:val="en-US"/>
              </w:rPr>
              <w:t>579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062C486" w14:textId="77777777" w:rsidR="00353289" w:rsidRPr="00353289" w:rsidRDefault="00353289" w:rsidP="00FD7C5A">
            <w:pPr>
              <w:jc w:val="center"/>
              <w:rPr>
                <w:noProof/>
                <w:lang w:val="en-US"/>
              </w:rPr>
            </w:pPr>
            <w:r w:rsidRPr="00353289">
              <w:rPr>
                <w:noProof/>
                <w:lang w:val="en-US"/>
              </w:rPr>
              <w:t>1871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81A2511" w14:textId="77777777" w:rsidR="00353289" w:rsidRPr="00353289" w:rsidRDefault="00353289" w:rsidP="00FD7C5A">
            <w:pPr>
              <w:jc w:val="center"/>
              <w:rPr>
                <w:noProof/>
                <w:lang w:val="en-US"/>
              </w:rPr>
            </w:pPr>
            <w:r w:rsidRPr="00353289">
              <w:rPr>
                <w:noProof/>
                <w:lang w:val="en-US"/>
              </w:rPr>
              <w:t>3699</w:t>
            </w:r>
          </w:p>
        </w:tc>
      </w:tr>
      <w:tr w:rsidR="00353289" w:rsidRPr="00353289" w14:paraId="5C5104B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D6AE895" w14:textId="77777777" w:rsidR="00353289" w:rsidRPr="00353289" w:rsidRDefault="00353289" w:rsidP="00FD7C5A">
            <w:pPr>
              <w:jc w:val="center"/>
              <w:rPr>
                <w:noProof/>
                <w:lang w:val="en-US"/>
              </w:rPr>
            </w:pPr>
            <w:r w:rsidRPr="00353289">
              <w:rPr>
                <w:noProof/>
                <w:lang w:val="en-US"/>
              </w:rPr>
              <w:t>9025000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697717" w14:textId="77777777" w:rsidR="00353289" w:rsidRPr="00353289" w:rsidRDefault="00353289" w:rsidP="00FD7C5A">
            <w:pPr>
              <w:jc w:val="center"/>
              <w:rPr>
                <w:noProof/>
                <w:lang w:val="en-US"/>
              </w:rPr>
            </w:pPr>
            <w:r w:rsidRPr="00353289">
              <w:rPr>
                <w:noProof/>
                <w:lang w:val="en-US"/>
              </w:rPr>
              <w:t>204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0A9AD3" w14:textId="77777777" w:rsidR="00353289" w:rsidRPr="00353289" w:rsidRDefault="00353289" w:rsidP="00FD7C5A">
            <w:pPr>
              <w:jc w:val="center"/>
              <w:rPr>
                <w:noProof/>
                <w:lang w:val="en-US"/>
              </w:rPr>
            </w:pPr>
            <w:r w:rsidRPr="00353289">
              <w:rPr>
                <w:noProof/>
                <w:lang w:val="en-US"/>
              </w:rPr>
              <w:t>581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7E278F4" w14:textId="77777777" w:rsidR="00353289" w:rsidRPr="00353289" w:rsidRDefault="00353289" w:rsidP="00FD7C5A">
            <w:pPr>
              <w:jc w:val="center"/>
              <w:rPr>
                <w:noProof/>
                <w:lang w:val="en-US"/>
              </w:rPr>
            </w:pPr>
            <w:r w:rsidRPr="00353289">
              <w:rPr>
                <w:noProof/>
                <w:lang w:val="en-US"/>
              </w:rPr>
              <w:t>1876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46FC7C" w14:textId="77777777" w:rsidR="00353289" w:rsidRPr="00353289" w:rsidRDefault="00353289" w:rsidP="00FD7C5A">
            <w:pPr>
              <w:jc w:val="center"/>
              <w:rPr>
                <w:noProof/>
                <w:lang w:val="en-US"/>
              </w:rPr>
            </w:pPr>
            <w:r w:rsidRPr="00353289">
              <w:rPr>
                <w:noProof/>
                <w:lang w:val="en-US"/>
              </w:rPr>
              <w:t>3709</w:t>
            </w:r>
          </w:p>
        </w:tc>
      </w:tr>
      <w:tr w:rsidR="00353289" w:rsidRPr="00353289" w14:paraId="33214CA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B2E3732" w14:textId="77777777" w:rsidR="00353289" w:rsidRPr="00353289" w:rsidRDefault="00353289" w:rsidP="00FD7C5A">
            <w:pPr>
              <w:jc w:val="center"/>
              <w:rPr>
                <w:noProof/>
                <w:lang w:val="en-US"/>
              </w:rPr>
            </w:pPr>
            <w:r w:rsidRPr="00353289">
              <w:rPr>
                <w:noProof/>
                <w:lang w:val="en-US"/>
              </w:rPr>
              <w:t>9050000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084FC8" w14:textId="77777777" w:rsidR="00353289" w:rsidRPr="00353289" w:rsidRDefault="00353289" w:rsidP="00FD7C5A">
            <w:pPr>
              <w:jc w:val="center"/>
              <w:rPr>
                <w:noProof/>
                <w:lang w:val="en-US"/>
              </w:rPr>
            </w:pPr>
            <w:r w:rsidRPr="00353289">
              <w:rPr>
                <w:noProof/>
                <w:lang w:val="en-US"/>
              </w:rPr>
              <w:t>204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E9849A" w14:textId="77777777" w:rsidR="00353289" w:rsidRPr="00353289" w:rsidRDefault="00353289" w:rsidP="00FD7C5A">
            <w:pPr>
              <w:jc w:val="center"/>
              <w:rPr>
                <w:noProof/>
                <w:lang w:val="en-US"/>
              </w:rPr>
            </w:pPr>
            <w:r w:rsidRPr="00353289">
              <w:rPr>
                <w:noProof/>
                <w:lang w:val="en-US"/>
              </w:rPr>
              <w:t>583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D90AC5D" w14:textId="77777777" w:rsidR="00353289" w:rsidRPr="00353289" w:rsidRDefault="00353289" w:rsidP="00FD7C5A">
            <w:pPr>
              <w:jc w:val="center"/>
              <w:rPr>
                <w:noProof/>
                <w:lang w:val="en-US"/>
              </w:rPr>
            </w:pPr>
            <w:r w:rsidRPr="00353289">
              <w:rPr>
                <w:noProof/>
                <w:lang w:val="en-US"/>
              </w:rPr>
              <w:t>1881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3129E8" w14:textId="77777777" w:rsidR="00353289" w:rsidRPr="00353289" w:rsidRDefault="00353289" w:rsidP="00FD7C5A">
            <w:pPr>
              <w:jc w:val="center"/>
              <w:rPr>
                <w:noProof/>
                <w:lang w:val="en-US"/>
              </w:rPr>
            </w:pPr>
            <w:r w:rsidRPr="00353289">
              <w:rPr>
                <w:noProof/>
                <w:lang w:val="en-US"/>
              </w:rPr>
              <w:t>3719</w:t>
            </w:r>
          </w:p>
        </w:tc>
      </w:tr>
      <w:tr w:rsidR="00353289" w:rsidRPr="00353289" w14:paraId="22B19C4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F864BF5" w14:textId="77777777" w:rsidR="00353289" w:rsidRPr="00353289" w:rsidRDefault="00353289" w:rsidP="00FD7C5A">
            <w:pPr>
              <w:jc w:val="center"/>
              <w:rPr>
                <w:noProof/>
                <w:lang w:val="en-US"/>
              </w:rPr>
            </w:pPr>
            <w:r w:rsidRPr="00353289">
              <w:rPr>
                <w:noProof/>
                <w:lang w:val="en-US"/>
              </w:rPr>
              <w:t>9075000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1CC3B3" w14:textId="77777777" w:rsidR="00353289" w:rsidRPr="00353289" w:rsidRDefault="00353289" w:rsidP="00FD7C5A">
            <w:pPr>
              <w:jc w:val="center"/>
              <w:rPr>
                <w:noProof/>
                <w:lang w:val="en-US"/>
              </w:rPr>
            </w:pPr>
            <w:r w:rsidRPr="00353289">
              <w:rPr>
                <w:noProof/>
                <w:lang w:val="en-US"/>
              </w:rPr>
              <w:t>205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8CB818" w14:textId="77777777" w:rsidR="00353289" w:rsidRPr="00353289" w:rsidRDefault="00353289" w:rsidP="00FD7C5A">
            <w:pPr>
              <w:jc w:val="center"/>
              <w:rPr>
                <w:noProof/>
                <w:lang w:val="en-US"/>
              </w:rPr>
            </w:pPr>
            <w:r w:rsidRPr="00353289">
              <w:rPr>
                <w:noProof/>
                <w:lang w:val="en-US"/>
              </w:rPr>
              <w:t>584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17F332F" w14:textId="77777777" w:rsidR="00353289" w:rsidRPr="00353289" w:rsidRDefault="00353289" w:rsidP="00FD7C5A">
            <w:pPr>
              <w:jc w:val="center"/>
              <w:rPr>
                <w:noProof/>
                <w:lang w:val="en-US"/>
              </w:rPr>
            </w:pPr>
            <w:r w:rsidRPr="00353289">
              <w:rPr>
                <w:noProof/>
                <w:lang w:val="en-US"/>
              </w:rPr>
              <w:t>1886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DB49F9" w14:textId="77777777" w:rsidR="00353289" w:rsidRPr="00353289" w:rsidRDefault="00353289" w:rsidP="00FD7C5A">
            <w:pPr>
              <w:jc w:val="center"/>
              <w:rPr>
                <w:noProof/>
                <w:lang w:val="en-US"/>
              </w:rPr>
            </w:pPr>
            <w:r w:rsidRPr="00353289">
              <w:rPr>
                <w:noProof/>
                <w:lang w:val="en-US"/>
              </w:rPr>
              <w:t>3729</w:t>
            </w:r>
          </w:p>
        </w:tc>
      </w:tr>
      <w:tr w:rsidR="00353289" w:rsidRPr="00353289" w14:paraId="71803F6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2C4A922" w14:textId="77777777" w:rsidR="00353289" w:rsidRPr="00353289" w:rsidRDefault="00353289" w:rsidP="00FD7C5A">
            <w:pPr>
              <w:jc w:val="center"/>
              <w:rPr>
                <w:noProof/>
                <w:lang w:val="en-US"/>
              </w:rPr>
            </w:pPr>
            <w:r w:rsidRPr="00353289">
              <w:rPr>
                <w:noProof/>
                <w:lang w:val="en-US"/>
              </w:rPr>
              <w:t>9100000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D993B52" w14:textId="77777777" w:rsidR="00353289" w:rsidRPr="00353289" w:rsidRDefault="00353289" w:rsidP="00FD7C5A">
            <w:pPr>
              <w:jc w:val="center"/>
              <w:rPr>
                <w:noProof/>
                <w:lang w:val="en-US"/>
              </w:rPr>
            </w:pPr>
            <w:r w:rsidRPr="00353289">
              <w:rPr>
                <w:noProof/>
                <w:lang w:val="en-US"/>
              </w:rPr>
              <w:t>205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857496" w14:textId="77777777" w:rsidR="00353289" w:rsidRPr="00353289" w:rsidRDefault="00353289" w:rsidP="00FD7C5A">
            <w:pPr>
              <w:jc w:val="center"/>
              <w:rPr>
                <w:noProof/>
                <w:lang w:val="en-US"/>
              </w:rPr>
            </w:pPr>
            <w:r w:rsidRPr="00353289">
              <w:rPr>
                <w:noProof/>
                <w:lang w:val="en-US"/>
              </w:rPr>
              <w:t>586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CD65006" w14:textId="77777777" w:rsidR="00353289" w:rsidRPr="00353289" w:rsidRDefault="00353289" w:rsidP="00FD7C5A">
            <w:pPr>
              <w:jc w:val="center"/>
              <w:rPr>
                <w:noProof/>
                <w:lang w:val="en-US"/>
              </w:rPr>
            </w:pPr>
            <w:r w:rsidRPr="00353289">
              <w:rPr>
                <w:noProof/>
                <w:lang w:val="en-US"/>
              </w:rPr>
              <w:t>1891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C8AC22" w14:textId="77777777" w:rsidR="00353289" w:rsidRPr="00353289" w:rsidRDefault="00353289" w:rsidP="00FD7C5A">
            <w:pPr>
              <w:jc w:val="center"/>
              <w:rPr>
                <w:noProof/>
                <w:lang w:val="en-US"/>
              </w:rPr>
            </w:pPr>
            <w:r w:rsidRPr="00353289">
              <w:rPr>
                <w:noProof/>
                <w:lang w:val="en-US"/>
              </w:rPr>
              <w:t>3740</w:t>
            </w:r>
          </w:p>
        </w:tc>
      </w:tr>
      <w:tr w:rsidR="00353289" w:rsidRPr="00353289" w14:paraId="710AC94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00E702C" w14:textId="77777777" w:rsidR="00353289" w:rsidRPr="00353289" w:rsidRDefault="00353289" w:rsidP="00FD7C5A">
            <w:pPr>
              <w:jc w:val="center"/>
              <w:rPr>
                <w:noProof/>
                <w:lang w:val="en-US"/>
              </w:rPr>
            </w:pPr>
            <w:r w:rsidRPr="00353289">
              <w:rPr>
                <w:noProof/>
                <w:lang w:val="en-US"/>
              </w:rPr>
              <w:t>9125000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4F222B9" w14:textId="77777777" w:rsidR="00353289" w:rsidRPr="00353289" w:rsidRDefault="00353289" w:rsidP="00FD7C5A">
            <w:pPr>
              <w:jc w:val="center"/>
              <w:rPr>
                <w:noProof/>
                <w:lang w:val="en-US"/>
              </w:rPr>
            </w:pPr>
            <w:r w:rsidRPr="00353289">
              <w:rPr>
                <w:noProof/>
                <w:lang w:val="en-US"/>
              </w:rPr>
              <w:t>206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82AEBC5" w14:textId="77777777" w:rsidR="00353289" w:rsidRPr="00353289" w:rsidRDefault="00353289" w:rsidP="00FD7C5A">
            <w:pPr>
              <w:jc w:val="center"/>
              <w:rPr>
                <w:noProof/>
                <w:lang w:val="en-US"/>
              </w:rPr>
            </w:pPr>
            <w:r w:rsidRPr="00353289">
              <w:rPr>
                <w:noProof/>
                <w:lang w:val="en-US"/>
              </w:rPr>
              <w:t>587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1A3D93B" w14:textId="77777777" w:rsidR="00353289" w:rsidRPr="00353289" w:rsidRDefault="00353289" w:rsidP="00FD7C5A">
            <w:pPr>
              <w:jc w:val="center"/>
              <w:rPr>
                <w:noProof/>
                <w:lang w:val="en-US"/>
              </w:rPr>
            </w:pPr>
            <w:r w:rsidRPr="00353289">
              <w:rPr>
                <w:noProof/>
                <w:lang w:val="en-US"/>
              </w:rPr>
              <w:t>1896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D17F3B" w14:textId="77777777" w:rsidR="00353289" w:rsidRPr="00353289" w:rsidRDefault="00353289" w:rsidP="00FD7C5A">
            <w:pPr>
              <w:jc w:val="center"/>
              <w:rPr>
                <w:noProof/>
                <w:lang w:val="en-US"/>
              </w:rPr>
            </w:pPr>
            <w:r w:rsidRPr="00353289">
              <w:rPr>
                <w:noProof/>
                <w:lang w:val="en-US"/>
              </w:rPr>
              <w:t>3750</w:t>
            </w:r>
          </w:p>
        </w:tc>
      </w:tr>
      <w:tr w:rsidR="00353289" w:rsidRPr="00353289" w14:paraId="6FE19C0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5D7C61D" w14:textId="77777777" w:rsidR="00353289" w:rsidRPr="00353289" w:rsidRDefault="00353289" w:rsidP="00FD7C5A">
            <w:pPr>
              <w:jc w:val="center"/>
              <w:rPr>
                <w:noProof/>
                <w:lang w:val="en-US"/>
              </w:rPr>
            </w:pPr>
            <w:r w:rsidRPr="00353289">
              <w:rPr>
                <w:noProof/>
                <w:lang w:val="en-US"/>
              </w:rPr>
              <w:t>9150000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1D817FD" w14:textId="77777777" w:rsidR="00353289" w:rsidRPr="00353289" w:rsidRDefault="00353289" w:rsidP="00FD7C5A">
            <w:pPr>
              <w:jc w:val="center"/>
              <w:rPr>
                <w:noProof/>
                <w:lang w:val="en-US"/>
              </w:rPr>
            </w:pPr>
            <w:r w:rsidRPr="00353289">
              <w:rPr>
                <w:noProof/>
                <w:lang w:val="en-US"/>
              </w:rPr>
              <w:t>207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1CE308" w14:textId="77777777" w:rsidR="00353289" w:rsidRPr="00353289" w:rsidRDefault="00353289" w:rsidP="00FD7C5A">
            <w:pPr>
              <w:jc w:val="center"/>
              <w:rPr>
                <w:noProof/>
                <w:lang w:val="en-US"/>
              </w:rPr>
            </w:pPr>
            <w:r w:rsidRPr="00353289">
              <w:rPr>
                <w:noProof/>
                <w:lang w:val="en-US"/>
              </w:rPr>
              <w:t>589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13E8480" w14:textId="77777777" w:rsidR="00353289" w:rsidRPr="00353289" w:rsidRDefault="00353289" w:rsidP="00FD7C5A">
            <w:pPr>
              <w:jc w:val="center"/>
              <w:rPr>
                <w:noProof/>
                <w:lang w:val="en-US"/>
              </w:rPr>
            </w:pPr>
            <w:r w:rsidRPr="00353289">
              <w:rPr>
                <w:noProof/>
                <w:lang w:val="en-US"/>
              </w:rPr>
              <w:t>1901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66DDDC4" w14:textId="77777777" w:rsidR="00353289" w:rsidRPr="00353289" w:rsidRDefault="00353289" w:rsidP="00FD7C5A">
            <w:pPr>
              <w:jc w:val="center"/>
              <w:rPr>
                <w:noProof/>
                <w:lang w:val="en-US"/>
              </w:rPr>
            </w:pPr>
            <w:r w:rsidRPr="00353289">
              <w:rPr>
                <w:noProof/>
                <w:lang w:val="en-US"/>
              </w:rPr>
              <w:t>3760</w:t>
            </w:r>
          </w:p>
        </w:tc>
      </w:tr>
      <w:tr w:rsidR="00353289" w:rsidRPr="00353289" w14:paraId="12C67E1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D2C24F1" w14:textId="77777777" w:rsidR="00353289" w:rsidRPr="00353289" w:rsidRDefault="00353289" w:rsidP="00FD7C5A">
            <w:pPr>
              <w:jc w:val="center"/>
              <w:rPr>
                <w:noProof/>
                <w:lang w:val="en-US"/>
              </w:rPr>
            </w:pPr>
            <w:r w:rsidRPr="00353289">
              <w:rPr>
                <w:noProof/>
                <w:lang w:val="en-US"/>
              </w:rPr>
              <w:t>9175000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920E63" w14:textId="77777777" w:rsidR="00353289" w:rsidRPr="00353289" w:rsidRDefault="00353289" w:rsidP="00FD7C5A">
            <w:pPr>
              <w:jc w:val="center"/>
              <w:rPr>
                <w:noProof/>
                <w:lang w:val="en-US"/>
              </w:rPr>
            </w:pPr>
            <w:r w:rsidRPr="00353289">
              <w:rPr>
                <w:noProof/>
                <w:lang w:val="en-US"/>
              </w:rPr>
              <w:t>207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B3EC7D4" w14:textId="77777777" w:rsidR="00353289" w:rsidRPr="00353289" w:rsidRDefault="00353289" w:rsidP="00FD7C5A">
            <w:pPr>
              <w:jc w:val="center"/>
              <w:rPr>
                <w:noProof/>
                <w:lang w:val="en-US"/>
              </w:rPr>
            </w:pPr>
            <w:r w:rsidRPr="00353289">
              <w:rPr>
                <w:noProof/>
                <w:lang w:val="en-US"/>
              </w:rPr>
              <w:t>590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284DE03" w14:textId="77777777" w:rsidR="00353289" w:rsidRPr="00353289" w:rsidRDefault="00353289" w:rsidP="00FD7C5A">
            <w:pPr>
              <w:jc w:val="center"/>
              <w:rPr>
                <w:noProof/>
                <w:lang w:val="en-US"/>
              </w:rPr>
            </w:pPr>
            <w:r w:rsidRPr="00353289">
              <w:rPr>
                <w:noProof/>
                <w:lang w:val="en-US"/>
              </w:rPr>
              <w:t>1906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461CA9" w14:textId="77777777" w:rsidR="00353289" w:rsidRPr="00353289" w:rsidRDefault="00353289" w:rsidP="00FD7C5A">
            <w:pPr>
              <w:jc w:val="center"/>
              <w:rPr>
                <w:noProof/>
                <w:lang w:val="en-US"/>
              </w:rPr>
            </w:pPr>
            <w:r w:rsidRPr="00353289">
              <w:rPr>
                <w:noProof/>
                <w:lang w:val="en-US"/>
              </w:rPr>
              <w:t>3770</w:t>
            </w:r>
          </w:p>
        </w:tc>
      </w:tr>
      <w:tr w:rsidR="00353289" w:rsidRPr="00353289" w14:paraId="2A260E0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3E064EA" w14:textId="77777777" w:rsidR="00353289" w:rsidRPr="00353289" w:rsidRDefault="00353289" w:rsidP="00FD7C5A">
            <w:pPr>
              <w:jc w:val="center"/>
              <w:rPr>
                <w:noProof/>
                <w:lang w:val="en-US"/>
              </w:rPr>
            </w:pPr>
            <w:r w:rsidRPr="00353289">
              <w:rPr>
                <w:noProof/>
                <w:lang w:val="en-US"/>
              </w:rPr>
              <w:t>9200000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28C4B10" w14:textId="77777777" w:rsidR="00353289" w:rsidRPr="00353289" w:rsidRDefault="00353289" w:rsidP="00FD7C5A">
            <w:pPr>
              <w:jc w:val="center"/>
              <w:rPr>
                <w:noProof/>
                <w:lang w:val="en-US"/>
              </w:rPr>
            </w:pPr>
            <w:r w:rsidRPr="00353289">
              <w:rPr>
                <w:noProof/>
                <w:lang w:val="en-US"/>
              </w:rPr>
              <w:t>208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28676C" w14:textId="77777777" w:rsidR="00353289" w:rsidRPr="00353289" w:rsidRDefault="00353289" w:rsidP="00FD7C5A">
            <w:pPr>
              <w:jc w:val="center"/>
              <w:rPr>
                <w:noProof/>
                <w:lang w:val="en-US"/>
              </w:rPr>
            </w:pPr>
            <w:r w:rsidRPr="00353289">
              <w:rPr>
                <w:noProof/>
                <w:lang w:val="en-US"/>
              </w:rPr>
              <w:t>592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814866E" w14:textId="77777777" w:rsidR="00353289" w:rsidRPr="00353289" w:rsidRDefault="00353289" w:rsidP="00FD7C5A">
            <w:pPr>
              <w:jc w:val="center"/>
              <w:rPr>
                <w:noProof/>
                <w:lang w:val="en-US"/>
              </w:rPr>
            </w:pPr>
            <w:r w:rsidRPr="00353289">
              <w:rPr>
                <w:noProof/>
                <w:lang w:val="en-US"/>
              </w:rPr>
              <w:t>1911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6760EE3" w14:textId="77777777" w:rsidR="00353289" w:rsidRPr="00353289" w:rsidRDefault="00353289" w:rsidP="00FD7C5A">
            <w:pPr>
              <w:jc w:val="center"/>
              <w:rPr>
                <w:noProof/>
                <w:lang w:val="en-US"/>
              </w:rPr>
            </w:pPr>
            <w:r w:rsidRPr="00353289">
              <w:rPr>
                <w:noProof/>
                <w:lang w:val="en-US"/>
              </w:rPr>
              <w:t>3780</w:t>
            </w:r>
          </w:p>
        </w:tc>
      </w:tr>
      <w:tr w:rsidR="00353289" w:rsidRPr="00353289" w14:paraId="1C6DA88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0F419CD" w14:textId="77777777" w:rsidR="00353289" w:rsidRPr="00353289" w:rsidRDefault="00353289" w:rsidP="00FD7C5A">
            <w:pPr>
              <w:jc w:val="center"/>
              <w:rPr>
                <w:noProof/>
                <w:lang w:val="en-US"/>
              </w:rPr>
            </w:pPr>
            <w:r w:rsidRPr="00353289">
              <w:rPr>
                <w:noProof/>
                <w:lang w:val="en-US"/>
              </w:rPr>
              <w:t>9225000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8E945A" w14:textId="77777777" w:rsidR="00353289" w:rsidRPr="00353289" w:rsidRDefault="00353289" w:rsidP="00FD7C5A">
            <w:pPr>
              <w:jc w:val="center"/>
              <w:rPr>
                <w:noProof/>
                <w:lang w:val="en-US"/>
              </w:rPr>
            </w:pPr>
            <w:r w:rsidRPr="00353289">
              <w:rPr>
                <w:noProof/>
                <w:lang w:val="en-US"/>
              </w:rPr>
              <w:t>208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DE3A75" w14:textId="77777777" w:rsidR="00353289" w:rsidRPr="00353289" w:rsidRDefault="00353289" w:rsidP="00FD7C5A">
            <w:pPr>
              <w:jc w:val="center"/>
              <w:rPr>
                <w:noProof/>
                <w:lang w:val="en-US"/>
              </w:rPr>
            </w:pPr>
            <w:r w:rsidRPr="00353289">
              <w:rPr>
                <w:noProof/>
                <w:lang w:val="en-US"/>
              </w:rPr>
              <w:t>593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775546D" w14:textId="77777777" w:rsidR="00353289" w:rsidRPr="00353289" w:rsidRDefault="00353289" w:rsidP="00FD7C5A">
            <w:pPr>
              <w:jc w:val="center"/>
              <w:rPr>
                <w:noProof/>
                <w:lang w:val="en-US"/>
              </w:rPr>
            </w:pPr>
            <w:r w:rsidRPr="00353289">
              <w:rPr>
                <w:noProof/>
                <w:lang w:val="en-US"/>
              </w:rPr>
              <w:t>1917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B349CBC" w14:textId="77777777" w:rsidR="00353289" w:rsidRPr="00353289" w:rsidRDefault="00353289" w:rsidP="00FD7C5A">
            <w:pPr>
              <w:jc w:val="center"/>
              <w:rPr>
                <w:noProof/>
                <w:lang w:val="en-US"/>
              </w:rPr>
            </w:pPr>
            <w:r w:rsidRPr="00353289">
              <w:rPr>
                <w:noProof/>
                <w:lang w:val="en-US"/>
              </w:rPr>
              <w:t>3790</w:t>
            </w:r>
          </w:p>
        </w:tc>
      </w:tr>
      <w:tr w:rsidR="00353289" w:rsidRPr="00353289" w14:paraId="7914C9E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5E7CAF1" w14:textId="77777777" w:rsidR="00353289" w:rsidRPr="00353289" w:rsidRDefault="00353289" w:rsidP="00FD7C5A">
            <w:pPr>
              <w:jc w:val="center"/>
              <w:rPr>
                <w:noProof/>
                <w:lang w:val="en-US"/>
              </w:rPr>
            </w:pPr>
            <w:r w:rsidRPr="00353289">
              <w:rPr>
                <w:noProof/>
                <w:lang w:val="en-US"/>
              </w:rPr>
              <w:t>9250000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614F5A" w14:textId="77777777" w:rsidR="00353289" w:rsidRPr="00353289" w:rsidRDefault="00353289" w:rsidP="00FD7C5A">
            <w:pPr>
              <w:jc w:val="center"/>
              <w:rPr>
                <w:noProof/>
                <w:lang w:val="en-US"/>
              </w:rPr>
            </w:pPr>
            <w:r w:rsidRPr="00353289">
              <w:rPr>
                <w:noProof/>
                <w:lang w:val="en-US"/>
              </w:rPr>
              <w:t>209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2DF454" w14:textId="77777777" w:rsidR="00353289" w:rsidRPr="00353289" w:rsidRDefault="00353289" w:rsidP="00FD7C5A">
            <w:pPr>
              <w:jc w:val="center"/>
              <w:rPr>
                <w:noProof/>
                <w:lang w:val="en-US"/>
              </w:rPr>
            </w:pPr>
            <w:r w:rsidRPr="00353289">
              <w:rPr>
                <w:noProof/>
                <w:lang w:val="en-US"/>
              </w:rPr>
              <w:t>595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603230A" w14:textId="77777777" w:rsidR="00353289" w:rsidRPr="00353289" w:rsidRDefault="00353289" w:rsidP="00FD7C5A">
            <w:pPr>
              <w:jc w:val="center"/>
              <w:rPr>
                <w:noProof/>
                <w:lang w:val="en-US"/>
              </w:rPr>
            </w:pPr>
            <w:r w:rsidRPr="00353289">
              <w:rPr>
                <w:noProof/>
                <w:lang w:val="en-US"/>
              </w:rPr>
              <w:t>1922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1641F63" w14:textId="77777777" w:rsidR="00353289" w:rsidRPr="00353289" w:rsidRDefault="00353289" w:rsidP="00FD7C5A">
            <w:pPr>
              <w:jc w:val="center"/>
              <w:rPr>
                <w:noProof/>
                <w:lang w:val="en-US"/>
              </w:rPr>
            </w:pPr>
            <w:r w:rsidRPr="00353289">
              <w:rPr>
                <w:noProof/>
                <w:lang w:val="en-US"/>
              </w:rPr>
              <w:t>3800</w:t>
            </w:r>
          </w:p>
        </w:tc>
      </w:tr>
      <w:tr w:rsidR="00353289" w:rsidRPr="00353289" w14:paraId="4BABD8D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D92211F" w14:textId="77777777" w:rsidR="00353289" w:rsidRPr="00353289" w:rsidRDefault="00353289" w:rsidP="00FD7C5A">
            <w:pPr>
              <w:jc w:val="center"/>
              <w:rPr>
                <w:noProof/>
                <w:lang w:val="en-US"/>
              </w:rPr>
            </w:pPr>
            <w:r w:rsidRPr="00353289">
              <w:rPr>
                <w:noProof/>
                <w:lang w:val="en-US"/>
              </w:rPr>
              <w:t>9275000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0D79DA" w14:textId="77777777" w:rsidR="00353289" w:rsidRPr="00353289" w:rsidRDefault="00353289" w:rsidP="00FD7C5A">
            <w:pPr>
              <w:jc w:val="center"/>
              <w:rPr>
                <w:noProof/>
                <w:lang w:val="en-US"/>
              </w:rPr>
            </w:pPr>
            <w:r w:rsidRPr="00353289">
              <w:rPr>
                <w:noProof/>
                <w:lang w:val="en-US"/>
              </w:rPr>
              <w:t>209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20886FF" w14:textId="77777777" w:rsidR="00353289" w:rsidRPr="00353289" w:rsidRDefault="00353289" w:rsidP="00FD7C5A">
            <w:pPr>
              <w:jc w:val="center"/>
              <w:rPr>
                <w:noProof/>
                <w:lang w:val="en-US"/>
              </w:rPr>
            </w:pPr>
            <w:r w:rsidRPr="00353289">
              <w:rPr>
                <w:noProof/>
                <w:lang w:val="en-US"/>
              </w:rPr>
              <w:t>597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C2FC692" w14:textId="77777777" w:rsidR="00353289" w:rsidRPr="00353289" w:rsidRDefault="00353289" w:rsidP="00FD7C5A">
            <w:pPr>
              <w:jc w:val="center"/>
              <w:rPr>
                <w:noProof/>
                <w:lang w:val="en-US"/>
              </w:rPr>
            </w:pPr>
            <w:r w:rsidRPr="00353289">
              <w:rPr>
                <w:noProof/>
                <w:lang w:val="en-US"/>
              </w:rPr>
              <w:t>1927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E19206" w14:textId="77777777" w:rsidR="00353289" w:rsidRPr="00353289" w:rsidRDefault="00353289" w:rsidP="00FD7C5A">
            <w:pPr>
              <w:jc w:val="center"/>
              <w:rPr>
                <w:noProof/>
                <w:lang w:val="en-US"/>
              </w:rPr>
            </w:pPr>
            <w:r w:rsidRPr="00353289">
              <w:rPr>
                <w:noProof/>
                <w:lang w:val="en-US"/>
              </w:rPr>
              <w:t>3810</w:t>
            </w:r>
          </w:p>
        </w:tc>
      </w:tr>
      <w:tr w:rsidR="00353289" w:rsidRPr="00353289" w14:paraId="4663715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AAB19E2" w14:textId="77777777" w:rsidR="00353289" w:rsidRPr="00353289" w:rsidRDefault="00353289" w:rsidP="00FD7C5A">
            <w:pPr>
              <w:jc w:val="center"/>
              <w:rPr>
                <w:noProof/>
                <w:lang w:val="en-US"/>
              </w:rPr>
            </w:pPr>
            <w:r w:rsidRPr="00353289">
              <w:rPr>
                <w:noProof/>
                <w:lang w:val="en-US"/>
              </w:rPr>
              <w:t>9300000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10CC227" w14:textId="77777777" w:rsidR="00353289" w:rsidRPr="00353289" w:rsidRDefault="00353289" w:rsidP="00FD7C5A">
            <w:pPr>
              <w:jc w:val="center"/>
              <w:rPr>
                <w:noProof/>
                <w:lang w:val="en-US"/>
              </w:rPr>
            </w:pPr>
            <w:r w:rsidRPr="00353289">
              <w:rPr>
                <w:noProof/>
                <w:lang w:val="en-US"/>
              </w:rPr>
              <w:t>210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1811DD8" w14:textId="77777777" w:rsidR="00353289" w:rsidRPr="00353289" w:rsidRDefault="00353289" w:rsidP="00FD7C5A">
            <w:pPr>
              <w:jc w:val="center"/>
              <w:rPr>
                <w:noProof/>
                <w:lang w:val="en-US"/>
              </w:rPr>
            </w:pPr>
            <w:r w:rsidRPr="00353289">
              <w:rPr>
                <w:noProof/>
                <w:lang w:val="en-US"/>
              </w:rPr>
              <w:t>598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162D2D7" w14:textId="77777777" w:rsidR="00353289" w:rsidRPr="00353289" w:rsidRDefault="00353289" w:rsidP="00FD7C5A">
            <w:pPr>
              <w:jc w:val="center"/>
              <w:rPr>
                <w:noProof/>
                <w:lang w:val="en-US"/>
              </w:rPr>
            </w:pPr>
            <w:r w:rsidRPr="00353289">
              <w:rPr>
                <w:noProof/>
                <w:lang w:val="en-US"/>
              </w:rPr>
              <w:t>1932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3F671C" w14:textId="77777777" w:rsidR="00353289" w:rsidRPr="00353289" w:rsidRDefault="00353289" w:rsidP="00FD7C5A">
            <w:pPr>
              <w:jc w:val="center"/>
              <w:rPr>
                <w:noProof/>
                <w:lang w:val="en-US"/>
              </w:rPr>
            </w:pPr>
            <w:r w:rsidRPr="00353289">
              <w:rPr>
                <w:noProof/>
                <w:lang w:val="en-US"/>
              </w:rPr>
              <w:t>3821</w:t>
            </w:r>
          </w:p>
        </w:tc>
      </w:tr>
      <w:tr w:rsidR="00353289" w:rsidRPr="00353289" w14:paraId="0DEE5C0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FFF0996" w14:textId="77777777" w:rsidR="00353289" w:rsidRPr="00353289" w:rsidRDefault="00353289" w:rsidP="00FD7C5A">
            <w:pPr>
              <w:jc w:val="center"/>
              <w:rPr>
                <w:noProof/>
                <w:lang w:val="en-US"/>
              </w:rPr>
            </w:pPr>
            <w:r w:rsidRPr="00353289">
              <w:rPr>
                <w:noProof/>
                <w:lang w:val="en-US"/>
              </w:rPr>
              <w:t>9325000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61FC58A" w14:textId="77777777" w:rsidR="00353289" w:rsidRPr="00353289" w:rsidRDefault="00353289" w:rsidP="00FD7C5A">
            <w:pPr>
              <w:jc w:val="center"/>
              <w:rPr>
                <w:noProof/>
                <w:lang w:val="en-US"/>
              </w:rPr>
            </w:pPr>
            <w:r w:rsidRPr="00353289">
              <w:rPr>
                <w:noProof/>
                <w:lang w:val="en-US"/>
              </w:rPr>
              <w:t>210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BEA1753" w14:textId="77777777" w:rsidR="00353289" w:rsidRPr="00353289" w:rsidRDefault="00353289" w:rsidP="00FD7C5A">
            <w:pPr>
              <w:jc w:val="center"/>
              <w:rPr>
                <w:noProof/>
                <w:lang w:val="en-US"/>
              </w:rPr>
            </w:pPr>
            <w:r w:rsidRPr="00353289">
              <w:rPr>
                <w:noProof/>
                <w:lang w:val="en-US"/>
              </w:rPr>
              <w:t>600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E8D9CF9" w14:textId="77777777" w:rsidR="00353289" w:rsidRPr="00353289" w:rsidRDefault="00353289" w:rsidP="00FD7C5A">
            <w:pPr>
              <w:jc w:val="center"/>
              <w:rPr>
                <w:noProof/>
                <w:lang w:val="en-US"/>
              </w:rPr>
            </w:pPr>
            <w:r w:rsidRPr="00353289">
              <w:rPr>
                <w:noProof/>
                <w:lang w:val="en-US"/>
              </w:rPr>
              <w:t>1937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CBE3C9" w14:textId="77777777" w:rsidR="00353289" w:rsidRPr="00353289" w:rsidRDefault="00353289" w:rsidP="00FD7C5A">
            <w:pPr>
              <w:jc w:val="center"/>
              <w:rPr>
                <w:noProof/>
                <w:lang w:val="en-US"/>
              </w:rPr>
            </w:pPr>
            <w:r w:rsidRPr="00353289">
              <w:rPr>
                <w:noProof/>
                <w:lang w:val="en-US"/>
              </w:rPr>
              <w:t>3831</w:t>
            </w:r>
          </w:p>
        </w:tc>
      </w:tr>
      <w:tr w:rsidR="00353289" w:rsidRPr="00353289" w14:paraId="47D58B8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C4C5EDE" w14:textId="77777777" w:rsidR="00353289" w:rsidRPr="00353289" w:rsidRDefault="00353289" w:rsidP="00FD7C5A">
            <w:pPr>
              <w:jc w:val="center"/>
              <w:rPr>
                <w:noProof/>
                <w:lang w:val="en-US"/>
              </w:rPr>
            </w:pPr>
            <w:r w:rsidRPr="00353289">
              <w:rPr>
                <w:noProof/>
                <w:lang w:val="en-US"/>
              </w:rPr>
              <w:t>9350000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E02F95" w14:textId="77777777" w:rsidR="00353289" w:rsidRPr="00353289" w:rsidRDefault="00353289" w:rsidP="00FD7C5A">
            <w:pPr>
              <w:jc w:val="center"/>
              <w:rPr>
                <w:noProof/>
                <w:lang w:val="en-US"/>
              </w:rPr>
            </w:pPr>
            <w:r w:rsidRPr="00353289">
              <w:rPr>
                <w:noProof/>
                <w:lang w:val="en-US"/>
              </w:rPr>
              <w:t>211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B8E4529" w14:textId="77777777" w:rsidR="00353289" w:rsidRPr="00353289" w:rsidRDefault="00353289" w:rsidP="00FD7C5A">
            <w:pPr>
              <w:jc w:val="center"/>
              <w:rPr>
                <w:noProof/>
                <w:lang w:val="en-US"/>
              </w:rPr>
            </w:pPr>
            <w:r w:rsidRPr="00353289">
              <w:rPr>
                <w:noProof/>
                <w:lang w:val="en-US"/>
              </w:rPr>
              <w:t>601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C003487" w14:textId="77777777" w:rsidR="00353289" w:rsidRPr="00353289" w:rsidRDefault="00353289" w:rsidP="00FD7C5A">
            <w:pPr>
              <w:jc w:val="center"/>
              <w:rPr>
                <w:noProof/>
                <w:lang w:val="en-US"/>
              </w:rPr>
            </w:pPr>
            <w:r w:rsidRPr="00353289">
              <w:rPr>
                <w:noProof/>
                <w:lang w:val="en-US"/>
              </w:rPr>
              <w:t>1942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EBD19E" w14:textId="77777777" w:rsidR="00353289" w:rsidRPr="00353289" w:rsidRDefault="00353289" w:rsidP="00FD7C5A">
            <w:pPr>
              <w:jc w:val="center"/>
              <w:rPr>
                <w:noProof/>
                <w:lang w:val="en-US"/>
              </w:rPr>
            </w:pPr>
            <w:r w:rsidRPr="00353289">
              <w:rPr>
                <w:noProof/>
                <w:lang w:val="en-US"/>
              </w:rPr>
              <w:t>3841</w:t>
            </w:r>
          </w:p>
        </w:tc>
      </w:tr>
      <w:tr w:rsidR="00353289" w:rsidRPr="00353289" w14:paraId="2403623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657119C" w14:textId="77777777" w:rsidR="00353289" w:rsidRPr="00353289" w:rsidRDefault="00353289" w:rsidP="00FD7C5A">
            <w:pPr>
              <w:jc w:val="center"/>
              <w:rPr>
                <w:noProof/>
                <w:lang w:val="en-US"/>
              </w:rPr>
            </w:pPr>
            <w:r w:rsidRPr="00353289">
              <w:rPr>
                <w:noProof/>
                <w:lang w:val="en-US"/>
              </w:rPr>
              <w:t>9375000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54B7DC4" w14:textId="77777777" w:rsidR="00353289" w:rsidRPr="00353289" w:rsidRDefault="00353289" w:rsidP="00FD7C5A">
            <w:pPr>
              <w:jc w:val="center"/>
              <w:rPr>
                <w:noProof/>
                <w:lang w:val="en-US"/>
              </w:rPr>
            </w:pPr>
            <w:r w:rsidRPr="00353289">
              <w:rPr>
                <w:noProof/>
                <w:lang w:val="en-US"/>
              </w:rPr>
              <w:t>211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C2497DA" w14:textId="77777777" w:rsidR="00353289" w:rsidRPr="00353289" w:rsidRDefault="00353289" w:rsidP="00FD7C5A">
            <w:pPr>
              <w:jc w:val="center"/>
              <w:rPr>
                <w:noProof/>
                <w:lang w:val="en-US"/>
              </w:rPr>
            </w:pPr>
            <w:r w:rsidRPr="00353289">
              <w:rPr>
                <w:noProof/>
                <w:lang w:val="en-US"/>
              </w:rPr>
              <w:t>603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2E26342" w14:textId="77777777" w:rsidR="00353289" w:rsidRPr="00353289" w:rsidRDefault="00353289" w:rsidP="00FD7C5A">
            <w:pPr>
              <w:jc w:val="center"/>
              <w:rPr>
                <w:noProof/>
                <w:lang w:val="en-US"/>
              </w:rPr>
            </w:pPr>
            <w:r w:rsidRPr="00353289">
              <w:rPr>
                <w:noProof/>
                <w:lang w:val="en-US"/>
              </w:rPr>
              <w:t>1947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206A562" w14:textId="77777777" w:rsidR="00353289" w:rsidRPr="00353289" w:rsidRDefault="00353289" w:rsidP="00FD7C5A">
            <w:pPr>
              <w:jc w:val="center"/>
              <w:rPr>
                <w:noProof/>
                <w:lang w:val="en-US"/>
              </w:rPr>
            </w:pPr>
            <w:r w:rsidRPr="00353289">
              <w:rPr>
                <w:noProof/>
                <w:lang w:val="en-US"/>
              </w:rPr>
              <w:t>3851</w:t>
            </w:r>
          </w:p>
        </w:tc>
      </w:tr>
      <w:tr w:rsidR="00353289" w:rsidRPr="00353289" w14:paraId="612C5B6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0DC9C7F" w14:textId="77777777" w:rsidR="00353289" w:rsidRPr="00353289" w:rsidRDefault="00353289" w:rsidP="00FD7C5A">
            <w:pPr>
              <w:jc w:val="center"/>
              <w:rPr>
                <w:noProof/>
                <w:lang w:val="en-US"/>
              </w:rPr>
            </w:pPr>
            <w:r w:rsidRPr="00353289">
              <w:rPr>
                <w:noProof/>
                <w:lang w:val="en-US"/>
              </w:rPr>
              <w:t>9400000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A6C81EA" w14:textId="77777777" w:rsidR="00353289" w:rsidRPr="00353289" w:rsidRDefault="00353289" w:rsidP="00FD7C5A">
            <w:pPr>
              <w:jc w:val="center"/>
              <w:rPr>
                <w:noProof/>
                <w:lang w:val="en-US"/>
              </w:rPr>
            </w:pPr>
            <w:r w:rsidRPr="00353289">
              <w:rPr>
                <w:noProof/>
                <w:lang w:val="en-US"/>
              </w:rPr>
              <w:t>212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C0B650" w14:textId="77777777" w:rsidR="00353289" w:rsidRPr="00353289" w:rsidRDefault="00353289" w:rsidP="00FD7C5A">
            <w:pPr>
              <w:jc w:val="center"/>
              <w:rPr>
                <w:noProof/>
                <w:lang w:val="en-US"/>
              </w:rPr>
            </w:pPr>
            <w:r w:rsidRPr="00353289">
              <w:rPr>
                <w:noProof/>
                <w:lang w:val="en-US"/>
              </w:rPr>
              <w:t>604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F1EFFC4" w14:textId="77777777" w:rsidR="00353289" w:rsidRPr="00353289" w:rsidRDefault="00353289" w:rsidP="00FD7C5A">
            <w:pPr>
              <w:jc w:val="center"/>
              <w:rPr>
                <w:noProof/>
                <w:lang w:val="en-US"/>
              </w:rPr>
            </w:pPr>
            <w:r w:rsidRPr="00353289">
              <w:rPr>
                <w:noProof/>
                <w:lang w:val="en-US"/>
              </w:rPr>
              <w:t>1952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346E0D6" w14:textId="77777777" w:rsidR="00353289" w:rsidRPr="00353289" w:rsidRDefault="00353289" w:rsidP="00FD7C5A">
            <w:pPr>
              <w:jc w:val="center"/>
              <w:rPr>
                <w:noProof/>
                <w:lang w:val="en-US"/>
              </w:rPr>
            </w:pPr>
            <w:r w:rsidRPr="00353289">
              <w:rPr>
                <w:noProof/>
                <w:lang w:val="en-US"/>
              </w:rPr>
              <w:t>3861</w:t>
            </w:r>
          </w:p>
        </w:tc>
      </w:tr>
      <w:tr w:rsidR="00353289" w:rsidRPr="00353289" w14:paraId="1912DA7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DBAE982" w14:textId="77777777" w:rsidR="00353289" w:rsidRPr="00353289" w:rsidRDefault="00353289" w:rsidP="00FD7C5A">
            <w:pPr>
              <w:jc w:val="center"/>
              <w:rPr>
                <w:noProof/>
                <w:lang w:val="en-US"/>
              </w:rPr>
            </w:pPr>
            <w:r w:rsidRPr="00353289">
              <w:rPr>
                <w:noProof/>
                <w:lang w:val="en-US"/>
              </w:rPr>
              <w:t>9425000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69D2CCC" w14:textId="77777777" w:rsidR="00353289" w:rsidRPr="00353289" w:rsidRDefault="00353289" w:rsidP="00FD7C5A">
            <w:pPr>
              <w:jc w:val="center"/>
              <w:rPr>
                <w:noProof/>
                <w:lang w:val="en-US"/>
              </w:rPr>
            </w:pPr>
            <w:r w:rsidRPr="00353289">
              <w:rPr>
                <w:noProof/>
                <w:lang w:val="en-US"/>
              </w:rPr>
              <w:t>212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CC384B" w14:textId="77777777" w:rsidR="00353289" w:rsidRPr="00353289" w:rsidRDefault="00353289" w:rsidP="00FD7C5A">
            <w:pPr>
              <w:jc w:val="center"/>
              <w:rPr>
                <w:noProof/>
                <w:lang w:val="en-US"/>
              </w:rPr>
            </w:pPr>
            <w:r w:rsidRPr="00353289">
              <w:rPr>
                <w:noProof/>
                <w:lang w:val="en-US"/>
              </w:rPr>
              <w:t>606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3987933" w14:textId="77777777" w:rsidR="00353289" w:rsidRPr="00353289" w:rsidRDefault="00353289" w:rsidP="00FD7C5A">
            <w:pPr>
              <w:jc w:val="center"/>
              <w:rPr>
                <w:noProof/>
                <w:lang w:val="en-US"/>
              </w:rPr>
            </w:pPr>
            <w:r w:rsidRPr="00353289">
              <w:rPr>
                <w:noProof/>
                <w:lang w:val="en-US"/>
              </w:rPr>
              <w:t>1957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B6E7F35" w14:textId="77777777" w:rsidR="00353289" w:rsidRPr="00353289" w:rsidRDefault="00353289" w:rsidP="00FD7C5A">
            <w:pPr>
              <w:jc w:val="center"/>
              <w:rPr>
                <w:noProof/>
                <w:lang w:val="en-US"/>
              </w:rPr>
            </w:pPr>
            <w:r w:rsidRPr="00353289">
              <w:rPr>
                <w:noProof/>
                <w:lang w:val="en-US"/>
              </w:rPr>
              <w:t>3871</w:t>
            </w:r>
          </w:p>
        </w:tc>
      </w:tr>
      <w:tr w:rsidR="00353289" w:rsidRPr="00353289" w14:paraId="19CC1CA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353C247" w14:textId="77777777" w:rsidR="00353289" w:rsidRPr="00353289" w:rsidRDefault="00353289" w:rsidP="00FD7C5A">
            <w:pPr>
              <w:jc w:val="center"/>
              <w:rPr>
                <w:noProof/>
                <w:lang w:val="en-US"/>
              </w:rPr>
            </w:pPr>
            <w:r w:rsidRPr="00353289">
              <w:rPr>
                <w:noProof/>
                <w:lang w:val="en-US"/>
              </w:rPr>
              <w:t>9450000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50D65D" w14:textId="77777777" w:rsidR="00353289" w:rsidRPr="00353289" w:rsidRDefault="00353289" w:rsidP="00FD7C5A">
            <w:pPr>
              <w:jc w:val="center"/>
              <w:rPr>
                <w:noProof/>
                <w:lang w:val="en-US"/>
              </w:rPr>
            </w:pPr>
            <w:r w:rsidRPr="00353289">
              <w:rPr>
                <w:noProof/>
                <w:lang w:val="en-US"/>
              </w:rPr>
              <w:t>213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3C8CF3" w14:textId="77777777" w:rsidR="00353289" w:rsidRPr="00353289" w:rsidRDefault="00353289" w:rsidP="00FD7C5A">
            <w:pPr>
              <w:jc w:val="center"/>
              <w:rPr>
                <w:noProof/>
                <w:lang w:val="en-US"/>
              </w:rPr>
            </w:pPr>
            <w:r w:rsidRPr="00353289">
              <w:rPr>
                <w:noProof/>
                <w:lang w:val="en-US"/>
              </w:rPr>
              <w:t>607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CF8049D" w14:textId="77777777" w:rsidR="00353289" w:rsidRPr="00353289" w:rsidRDefault="00353289" w:rsidP="00FD7C5A">
            <w:pPr>
              <w:jc w:val="center"/>
              <w:rPr>
                <w:noProof/>
                <w:lang w:val="en-US"/>
              </w:rPr>
            </w:pPr>
            <w:r w:rsidRPr="00353289">
              <w:rPr>
                <w:noProof/>
                <w:lang w:val="en-US"/>
              </w:rPr>
              <w:t>1962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1D60008" w14:textId="77777777" w:rsidR="00353289" w:rsidRPr="00353289" w:rsidRDefault="00353289" w:rsidP="00FD7C5A">
            <w:pPr>
              <w:jc w:val="center"/>
              <w:rPr>
                <w:noProof/>
                <w:lang w:val="en-US"/>
              </w:rPr>
            </w:pPr>
            <w:r w:rsidRPr="00353289">
              <w:rPr>
                <w:noProof/>
                <w:lang w:val="en-US"/>
              </w:rPr>
              <w:t>3881</w:t>
            </w:r>
          </w:p>
        </w:tc>
      </w:tr>
      <w:tr w:rsidR="00353289" w:rsidRPr="00353289" w14:paraId="3B88778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67331A4" w14:textId="77777777" w:rsidR="00353289" w:rsidRPr="00353289" w:rsidRDefault="00353289" w:rsidP="00FD7C5A">
            <w:pPr>
              <w:jc w:val="center"/>
              <w:rPr>
                <w:noProof/>
                <w:lang w:val="en-US"/>
              </w:rPr>
            </w:pPr>
            <w:r w:rsidRPr="00353289">
              <w:rPr>
                <w:noProof/>
                <w:lang w:val="en-US"/>
              </w:rPr>
              <w:t>9475000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C4442A9" w14:textId="77777777" w:rsidR="00353289" w:rsidRPr="00353289" w:rsidRDefault="00353289" w:rsidP="00FD7C5A">
            <w:pPr>
              <w:jc w:val="center"/>
              <w:rPr>
                <w:noProof/>
                <w:lang w:val="en-US"/>
              </w:rPr>
            </w:pPr>
            <w:r w:rsidRPr="00353289">
              <w:rPr>
                <w:noProof/>
                <w:lang w:val="en-US"/>
              </w:rPr>
              <w:t>213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BE1E50" w14:textId="77777777" w:rsidR="00353289" w:rsidRPr="00353289" w:rsidRDefault="00353289" w:rsidP="00FD7C5A">
            <w:pPr>
              <w:jc w:val="center"/>
              <w:rPr>
                <w:noProof/>
                <w:lang w:val="en-US"/>
              </w:rPr>
            </w:pPr>
            <w:r w:rsidRPr="00353289">
              <w:rPr>
                <w:noProof/>
                <w:lang w:val="en-US"/>
              </w:rPr>
              <w:t>609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59DE9DC" w14:textId="77777777" w:rsidR="00353289" w:rsidRPr="00353289" w:rsidRDefault="00353289" w:rsidP="00FD7C5A">
            <w:pPr>
              <w:jc w:val="center"/>
              <w:rPr>
                <w:noProof/>
                <w:lang w:val="en-US"/>
              </w:rPr>
            </w:pPr>
            <w:r w:rsidRPr="00353289">
              <w:rPr>
                <w:noProof/>
                <w:lang w:val="en-US"/>
              </w:rPr>
              <w:t>1968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216E12" w14:textId="77777777" w:rsidR="00353289" w:rsidRPr="00353289" w:rsidRDefault="00353289" w:rsidP="00FD7C5A">
            <w:pPr>
              <w:jc w:val="center"/>
              <w:rPr>
                <w:noProof/>
                <w:lang w:val="en-US"/>
              </w:rPr>
            </w:pPr>
            <w:r w:rsidRPr="00353289">
              <w:rPr>
                <w:noProof/>
                <w:lang w:val="en-US"/>
              </w:rPr>
              <w:t>3892</w:t>
            </w:r>
          </w:p>
        </w:tc>
      </w:tr>
      <w:tr w:rsidR="00353289" w:rsidRPr="00353289" w14:paraId="37BABD6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D5DC7A9" w14:textId="77777777" w:rsidR="00353289" w:rsidRPr="00353289" w:rsidRDefault="00353289" w:rsidP="00FD7C5A">
            <w:pPr>
              <w:jc w:val="center"/>
              <w:rPr>
                <w:noProof/>
                <w:lang w:val="en-US"/>
              </w:rPr>
            </w:pPr>
            <w:r w:rsidRPr="00353289">
              <w:rPr>
                <w:noProof/>
                <w:lang w:val="en-US"/>
              </w:rPr>
              <w:t>9500000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C18DE4" w14:textId="77777777" w:rsidR="00353289" w:rsidRPr="00353289" w:rsidRDefault="00353289" w:rsidP="00FD7C5A">
            <w:pPr>
              <w:jc w:val="center"/>
              <w:rPr>
                <w:noProof/>
                <w:lang w:val="en-US"/>
              </w:rPr>
            </w:pPr>
            <w:r w:rsidRPr="00353289">
              <w:rPr>
                <w:noProof/>
                <w:lang w:val="en-US"/>
              </w:rPr>
              <w:t>214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6D2218" w14:textId="77777777" w:rsidR="00353289" w:rsidRPr="00353289" w:rsidRDefault="00353289" w:rsidP="00FD7C5A">
            <w:pPr>
              <w:jc w:val="center"/>
              <w:rPr>
                <w:noProof/>
                <w:lang w:val="en-US"/>
              </w:rPr>
            </w:pPr>
            <w:r w:rsidRPr="00353289">
              <w:rPr>
                <w:noProof/>
                <w:lang w:val="en-US"/>
              </w:rPr>
              <w:t>610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AC1CA62" w14:textId="77777777" w:rsidR="00353289" w:rsidRPr="00353289" w:rsidRDefault="00353289" w:rsidP="00FD7C5A">
            <w:pPr>
              <w:jc w:val="center"/>
              <w:rPr>
                <w:noProof/>
                <w:lang w:val="en-US"/>
              </w:rPr>
            </w:pPr>
            <w:r w:rsidRPr="00353289">
              <w:rPr>
                <w:noProof/>
                <w:lang w:val="en-US"/>
              </w:rPr>
              <w:t>1973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7DFF5E" w14:textId="77777777" w:rsidR="00353289" w:rsidRPr="00353289" w:rsidRDefault="00353289" w:rsidP="00FD7C5A">
            <w:pPr>
              <w:jc w:val="center"/>
              <w:rPr>
                <w:noProof/>
                <w:lang w:val="en-US"/>
              </w:rPr>
            </w:pPr>
            <w:r w:rsidRPr="00353289">
              <w:rPr>
                <w:noProof/>
                <w:lang w:val="en-US"/>
              </w:rPr>
              <w:t>3902</w:t>
            </w:r>
          </w:p>
        </w:tc>
      </w:tr>
      <w:tr w:rsidR="00353289" w:rsidRPr="00353289" w14:paraId="1636CD1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200BC76" w14:textId="77777777" w:rsidR="00353289" w:rsidRPr="00353289" w:rsidRDefault="00353289" w:rsidP="00FD7C5A">
            <w:pPr>
              <w:jc w:val="center"/>
              <w:rPr>
                <w:noProof/>
                <w:lang w:val="en-US"/>
              </w:rPr>
            </w:pPr>
            <w:r w:rsidRPr="00353289">
              <w:rPr>
                <w:noProof/>
                <w:lang w:val="en-US"/>
              </w:rPr>
              <w:t>9525000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4ABC81" w14:textId="77777777" w:rsidR="00353289" w:rsidRPr="00353289" w:rsidRDefault="00353289" w:rsidP="00FD7C5A">
            <w:pPr>
              <w:jc w:val="center"/>
              <w:rPr>
                <w:noProof/>
                <w:lang w:val="en-US"/>
              </w:rPr>
            </w:pPr>
            <w:r w:rsidRPr="00353289">
              <w:rPr>
                <w:noProof/>
                <w:lang w:val="en-US"/>
              </w:rPr>
              <w:t>214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2E7F32" w14:textId="77777777" w:rsidR="00353289" w:rsidRPr="00353289" w:rsidRDefault="00353289" w:rsidP="00FD7C5A">
            <w:pPr>
              <w:jc w:val="center"/>
              <w:rPr>
                <w:noProof/>
                <w:lang w:val="en-US"/>
              </w:rPr>
            </w:pPr>
            <w:r w:rsidRPr="00353289">
              <w:rPr>
                <w:noProof/>
                <w:lang w:val="en-US"/>
              </w:rPr>
              <w:t>612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1D2954D" w14:textId="77777777" w:rsidR="00353289" w:rsidRPr="00353289" w:rsidRDefault="00353289" w:rsidP="00FD7C5A">
            <w:pPr>
              <w:jc w:val="center"/>
              <w:rPr>
                <w:noProof/>
                <w:lang w:val="en-US"/>
              </w:rPr>
            </w:pPr>
            <w:r w:rsidRPr="00353289">
              <w:rPr>
                <w:noProof/>
                <w:lang w:val="en-US"/>
              </w:rPr>
              <w:t>1978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B699CB" w14:textId="77777777" w:rsidR="00353289" w:rsidRPr="00353289" w:rsidRDefault="00353289" w:rsidP="00FD7C5A">
            <w:pPr>
              <w:jc w:val="center"/>
              <w:rPr>
                <w:noProof/>
                <w:lang w:val="en-US"/>
              </w:rPr>
            </w:pPr>
            <w:r w:rsidRPr="00353289">
              <w:rPr>
                <w:noProof/>
                <w:lang w:val="en-US"/>
              </w:rPr>
              <w:t>3912</w:t>
            </w:r>
          </w:p>
        </w:tc>
      </w:tr>
      <w:tr w:rsidR="00353289" w:rsidRPr="00353289" w14:paraId="762204F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F671571" w14:textId="77777777" w:rsidR="00353289" w:rsidRPr="00353289" w:rsidRDefault="00353289" w:rsidP="00FD7C5A">
            <w:pPr>
              <w:jc w:val="center"/>
              <w:rPr>
                <w:noProof/>
                <w:lang w:val="en-US"/>
              </w:rPr>
            </w:pPr>
            <w:r w:rsidRPr="00353289">
              <w:rPr>
                <w:noProof/>
                <w:lang w:val="en-US"/>
              </w:rPr>
              <w:t>9550000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0AE7654" w14:textId="77777777" w:rsidR="00353289" w:rsidRPr="00353289" w:rsidRDefault="00353289" w:rsidP="00FD7C5A">
            <w:pPr>
              <w:jc w:val="center"/>
              <w:rPr>
                <w:noProof/>
                <w:lang w:val="en-US"/>
              </w:rPr>
            </w:pPr>
            <w:r w:rsidRPr="00353289">
              <w:rPr>
                <w:noProof/>
                <w:lang w:val="en-US"/>
              </w:rPr>
              <w:t>215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FFE4C07" w14:textId="77777777" w:rsidR="00353289" w:rsidRPr="00353289" w:rsidRDefault="00353289" w:rsidP="00FD7C5A">
            <w:pPr>
              <w:jc w:val="center"/>
              <w:rPr>
                <w:noProof/>
                <w:lang w:val="en-US"/>
              </w:rPr>
            </w:pPr>
            <w:r w:rsidRPr="00353289">
              <w:rPr>
                <w:noProof/>
                <w:lang w:val="en-US"/>
              </w:rPr>
              <w:t>614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9B7AEBD" w14:textId="77777777" w:rsidR="00353289" w:rsidRPr="00353289" w:rsidRDefault="00353289" w:rsidP="00FD7C5A">
            <w:pPr>
              <w:jc w:val="center"/>
              <w:rPr>
                <w:noProof/>
                <w:lang w:val="en-US"/>
              </w:rPr>
            </w:pPr>
            <w:r w:rsidRPr="00353289">
              <w:rPr>
                <w:noProof/>
                <w:lang w:val="en-US"/>
              </w:rPr>
              <w:t>1983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6B76EC9" w14:textId="77777777" w:rsidR="00353289" w:rsidRPr="00353289" w:rsidRDefault="00353289" w:rsidP="00FD7C5A">
            <w:pPr>
              <w:jc w:val="center"/>
              <w:rPr>
                <w:noProof/>
                <w:lang w:val="en-US"/>
              </w:rPr>
            </w:pPr>
            <w:r w:rsidRPr="00353289">
              <w:rPr>
                <w:noProof/>
                <w:lang w:val="en-US"/>
              </w:rPr>
              <w:t>3922</w:t>
            </w:r>
          </w:p>
        </w:tc>
      </w:tr>
      <w:tr w:rsidR="00353289" w:rsidRPr="00353289" w14:paraId="1BD8F4D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2253998" w14:textId="77777777" w:rsidR="00353289" w:rsidRPr="00353289" w:rsidRDefault="00353289" w:rsidP="00FD7C5A">
            <w:pPr>
              <w:jc w:val="center"/>
              <w:rPr>
                <w:noProof/>
                <w:lang w:val="en-US"/>
              </w:rPr>
            </w:pPr>
            <w:r w:rsidRPr="00353289">
              <w:rPr>
                <w:noProof/>
                <w:lang w:val="en-US"/>
              </w:rPr>
              <w:t>9575000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91F492C" w14:textId="77777777" w:rsidR="00353289" w:rsidRPr="00353289" w:rsidRDefault="00353289" w:rsidP="00FD7C5A">
            <w:pPr>
              <w:jc w:val="center"/>
              <w:rPr>
                <w:noProof/>
                <w:lang w:val="en-US"/>
              </w:rPr>
            </w:pPr>
            <w:r w:rsidRPr="00353289">
              <w:rPr>
                <w:noProof/>
                <w:lang w:val="en-US"/>
              </w:rPr>
              <w:t>216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046E55F" w14:textId="77777777" w:rsidR="00353289" w:rsidRPr="00353289" w:rsidRDefault="00353289" w:rsidP="00FD7C5A">
            <w:pPr>
              <w:jc w:val="center"/>
              <w:rPr>
                <w:noProof/>
                <w:lang w:val="en-US"/>
              </w:rPr>
            </w:pPr>
            <w:r w:rsidRPr="00353289">
              <w:rPr>
                <w:noProof/>
                <w:lang w:val="en-US"/>
              </w:rPr>
              <w:t>615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ADA0C75" w14:textId="77777777" w:rsidR="00353289" w:rsidRPr="00353289" w:rsidRDefault="00353289" w:rsidP="00FD7C5A">
            <w:pPr>
              <w:jc w:val="center"/>
              <w:rPr>
                <w:noProof/>
                <w:lang w:val="en-US"/>
              </w:rPr>
            </w:pPr>
            <w:r w:rsidRPr="00353289">
              <w:rPr>
                <w:noProof/>
                <w:lang w:val="en-US"/>
              </w:rPr>
              <w:t>1988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1CBF04" w14:textId="77777777" w:rsidR="00353289" w:rsidRPr="00353289" w:rsidRDefault="00353289" w:rsidP="00FD7C5A">
            <w:pPr>
              <w:jc w:val="center"/>
              <w:rPr>
                <w:noProof/>
                <w:lang w:val="en-US"/>
              </w:rPr>
            </w:pPr>
            <w:r w:rsidRPr="00353289">
              <w:rPr>
                <w:noProof/>
                <w:lang w:val="en-US"/>
              </w:rPr>
              <w:t>3932</w:t>
            </w:r>
          </w:p>
        </w:tc>
      </w:tr>
      <w:tr w:rsidR="00353289" w:rsidRPr="00353289" w14:paraId="577274C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D369827" w14:textId="77777777" w:rsidR="00353289" w:rsidRPr="00353289" w:rsidRDefault="00353289" w:rsidP="00FD7C5A">
            <w:pPr>
              <w:jc w:val="center"/>
              <w:rPr>
                <w:noProof/>
                <w:lang w:val="en-US"/>
              </w:rPr>
            </w:pPr>
            <w:r w:rsidRPr="00353289">
              <w:rPr>
                <w:noProof/>
                <w:lang w:val="en-US"/>
              </w:rPr>
              <w:t>9600000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77F026" w14:textId="77777777" w:rsidR="00353289" w:rsidRPr="00353289" w:rsidRDefault="00353289" w:rsidP="00FD7C5A">
            <w:pPr>
              <w:jc w:val="center"/>
              <w:rPr>
                <w:noProof/>
                <w:lang w:val="en-US"/>
              </w:rPr>
            </w:pPr>
            <w:r w:rsidRPr="00353289">
              <w:rPr>
                <w:noProof/>
                <w:lang w:val="en-US"/>
              </w:rPr>
              <w:t>216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E44D5DF" w14:textId="77777777" w:rsidR="00353289" w:rsidRPr="00353289" w:rsidRDefault="00353289" w:rsidP="00FD7C5A">
            <w:pPr>
              <w:jc w:val="center"/>
              <w:rPr>
                <w:noProof/>
                <w:lang w:val="en-US"/>
              </w:rPr>
            </w:pPr>
            <w:r w:rsidRPr="00353289">
              <w:rPr>
                <w:noProof/>
                <w:lang w:val="en-US"/>
              </w:rPr>
              <w:t>617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1CD8D5A" w14:textId="77777777" w:rsidR="00353289" w:rsidRPr="00353289" w:rsidRDefault="00353289" w:rsidP="00FD7C5A">
            <w:pPr>
              <w:jc w:val="center"/>
              <w:rPr>
                <w:noProof/>
                <w:lang w:val="en-US"/>
              </w:rPr>
            </w:pPr>
            <w:r w:rsidRPr="00353289">
              <w:rPr>
                <w:noProof/>
                <w:lang w:val="en-US"/>
              </w:rPr>
              <w:t>1993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5B47828" w14:textId="77777777" w:rsidR="00353289" w:rsidRPr="00353289" w:rsidRDefault="00353289" w:rsidP="00FD7C5A">
            <w:pPr>
              <w:jc w:val="center"/>
              <w:rPr>
                <w:noProof/>
                <w:lang w:val="en-US"/>
              </w:rPr>
            </w:pPr>
            <w:r w:rsidRPr="00353289">
              <w:rPr>
                <w:noProof/>
                <w:lang w:val="en-US"/>
              </w:rPr>
              <w:t>3942</w:t>
            </w:r>
          </w:p>
        </w:tc>
      </w:tr>
      <w:tr w:rsidR="00353289" w:rsidRPr="00353289" w14:paraId="24707AA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CF7568D" w14:textId="77777777" w:rsidR="00353289" w:rsidRPr="00353289" w:rsidRDefault="00353289" w:rsidP="00FD7C5A">
            <w:pPr>
              <w:jc w:val="center"/>
              <w:rPr>
                <w:noProof/>
                <w:lang w:val="en-US"/>
              </w:rPr>
            </w:pPr>
            <w:r w:rsidRPr="00353289">
              <w:rPr>
                <w:noProof/>
                <w:lang w:val="en-US"/>
              </w:rPr>
              <w:t>9625000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7C05204" w14:textId="77777777" w:rsidR="00353289" w:rsidRPr="00353289" w:rsidRDefault="00353289" w:rsidP="00FD7C5A">
            <w:pPr>
              <w:jc w:val="center"/>
              <w:rPr>
                <w:noProof/>
                <w:lang w:val="en-US"/>
              </w:rPr>
            </w:pPr>
            <w:r w:rsidRPr="00353289">
              <w:rPr>
                <w:noProof/>
                <w:lang w:val="en-US"/>
              </w:rPr>
              <w:t>217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817216B" w14:textId="77777777" w:rsidR="00353289" w:rsidRPr="00353289" w:rsidRDefault="00353289" w:rsidP="00FD7C5A">
            <w:pPr>
              <w:jc w:val="center"/>
              <w:rPr>
                <w:noProof/>
                <w:lang w:val="en-US"/>
              </w:rPr>
            </w:pPr>
            <w:r w:rsidRPr="00353289">
              <w:rPr>
                <w:noProof/>
                <w:lang w:val="en-US"/>
              </w:rPr>
              <w:t>618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A69E807" w14:textId="77777777" w:rsidR="00353289" w:rsidRPr="00353289" w:rsidRDefault="00353289" w:rsidP="00FD7C5A">
            <w:pPr>
              <w:jc w:val="center"/>
              <w:rPr>
                <w:noProof/>
                <w:lang w:val="en-US"/>
              </w:rPr>
            </w:pPr>
            <w:r w:rsidRPr="00353289">
              <w:rPr>
                <w:noProof/>
                <w:lang w:val="en-US"/>
              </w:rPr>
              <w:t>1998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BF72C70" w14:textId="77777777" w:rsidR="00353289" w:rsidRPr="00353289" w:rsidRDefault="00353289" w:rsidP="00FD7C5A">
            <w:pPr>
              <w:jc w:val="center"/>
              <w:rPr>
                <w:noProof/>
                <w:lang w:val="en-US"/>
              </w:rPr>
            </w:pPr>
            <w:r w:rsidRPr="00353289">
              <w:rPr>
                <w:noProof/>
                <w:lang w:val="en-US"/>
              </w:rPr>
              <w:t>3952</w:t>
            </w:r>
          </w:p>
        </w:tc>
      </w:tr>
      <w:tr w:rsidR="00353289" w:rsidRPr="00353289" w14:paraId="5FEFA97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A1D90AA" w14:textId="77777777" w:rsidR="00353289" w:rsidRPr="00353289" w:rsidRDefault="00353289" w:rsidP="00FD7C5A">
            <w:pPr>
              <w:jc w:val="center"/>
              <w:rPr>
                <w:noProof/>
                <w:lang w:val="en-US"/>
              </w:rPr>
            </w:pPr>
            <w:r w:rsidRPr="00353289">
              <w:rPr>
                <w:noProof/>
                <w:lang w:val="en-US"/>
              </w:rPr>
              <w:t>9650000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B438E3E" w14:textId="77777777" w:rsidR="00353289" w:rsidRPr="00353289" w:rsidRDefault="00353289" w:rsidP="00FD7C5A">
            <w:pPr>
              <w:jc w:val="center"/>
              <w:rPr>
                <w:noProof/>
                <w:lang w:val="en-US"/>
              </w:rPr>
            </w:pPr>
            <w:r w:rsidRPr="00353289">
              <w:rPr>
                <w:noProof/>
                <w:lang w:val="en-US"/>
              </w:rPr>
              <w:t>217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B4BB1C" w14:textId="77777777" w:rsidR="00353289" w:rsidRPr="00353289" w:rsidRDefault="00353289" w:rsidP="00FD7C5A">
            <w:pPr>
              <w:jc w:val="center"/>
              <w:rPr>
                <w:noProof/>
                <w:lang w:val="en-US"/>
              </w:rPr>
            </w:pPr>
            <w:r w:rsidRPr="00353289">
              <w:rPr>
                <w:noProof/>
                <w:lang w:val="en-US"/>
              </w:rPr>
              <w:t>620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57B122B" w14:textId="77777777" w:rsidR="00353289" w:rsidRPr="00353289" w:rsidRDefault="00353289" w:rsidP="00FD7C5A">
            <w:pPr>
              <w:jc w:val="center"/>
              <w:rPr>
                <w:noProof/>
                <w:lang w:val="en-US"/>
              </w:rPr>
            </w:pPr>
            <w:r w:rsidRPr="00353289">
              <w:rPr>
                <w:noProof/>
                <w:lang w:val="en-US"/>
              </w:rPr>
              <w:t>2003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D74ABCC" w14:textId="77777777" w:rsidR="00353289" w:rsidRPr="00353289" w:rsidRDefault="00353289" w:rsidP="00FD7C5A">
            <w:pPr>
              <w:jc w:val="center"/>
              <w:rPr>
                <w:noProof/>
                <w:lang w:val="en-US"/>
              </w:rPr>
            </w:pPr>
            <w:r w:rsidRPr="00353289">
              <w:rPr>
                <w:noProof/>
                <w:lang w:val="en-US"/>
              </w:rPr>
              <w:t>3962</w:t>
            </w:r>
          </w:p>
        </w:tc>
      </w:tr>
      <w:tr w:rsidR="00353289" w:rsidRPr="00353289" w14:paraId="2D599FD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8444951" w14:textId="77777777" w:rsidR="00353289" w:rsidRPr="00353289" w:rsidRDefault="00353289" w:rsidP="00FD7C5A">
            <w:pPr>
              <w:jc w:val="center"/>
              <w:rPr>
                <w:noProof/>
                <w:lang w:val="en-US"/>
              </w:rPr>
            </w:pPr>
            <w:r w:rsidRPr="00353289">
              <w:rPr>
                <w:noProof/>
                <w:lang w:val="en-US"/>
              </w:rPr>
              <w:t>9675000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EBD662B" w14:textId="77777777" w:rsidR="00353289" w:rsidRPr="00353289" w:rsidRDefault="00353289" w:rsidP="00FD7C5A">
            <w:pPr>
              <w:jc w:val="center"/>
              <w:rPr>
                <w:noProof/>
                <w:lang w:val="en-US"/>
              </w:rPr>
            </w:pPr>
            <w:r w:rsidRPr="00353289">
              <w:rPr>
                <w:noProof/>
                <w:lang w:val="en-US"/>
              </w:rPr>
              <w:t>218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054CE0" w14:textId="77777777" w:rsidR="00353289" w:rsidRPr="00353289" w:rsidRDefault="00353289" w:rsidP="00FD7C5A">
            <w:pPr>
              <w:jc w:val="center"/>
              <w:rPr>
                <w:noProof/>
                <w:lang w:val="en-US"/>
              </w:rPr>
            </w:pPr>
            <w:r w:rsidRPr="00353289">
              <w:rPr>
                <w:noProof/>
                <w:lang w:val="en-US"/>
              </w:rPr>
              <w:t>621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D62EB43" w14:textId="77777777" w:rsidR="00353289" w:rsidRPr="00353289" w:rsidRDefault="00353289" w:rsidP="00FD7C5A">
            <w:pPr>
              <w:jc w:val="center"/>
              <w:rPr>
                <w:noProof/>
                <w:lang w:val="en-US"/>
              </w:rPr>
            </w:pPr>
            <w:r w:rsidRPr="00353289">
              <w:rPr>
                <w:noProof/>
                <w:lang w:val="en-US"/>
              </w:rPr>
              <w:t>2008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E86AE4" w14:textId="77777777" w:rsidR="00353289" w:rsidRPr="00353289" w:rsidRDefault="00353289" w:rsidP="00FD7C5A">
            <w:pPr>
              <w:jc w:val="center"/>
              <w:rPr>
                <w:noProof/>
                <w:lang w:val="en-US"/>
              </w:rPr>
            </w:pPr>
            <w:r w:rsidRPr="00353289">
              <w:rPr>
                <w:noProof/>
                <w:lang w:val="en-US"/>
              </w:rPr>
              <w:t>3973</w:t>
            </w:r>
          </w:p>
        </w:tc>
      </w:tr>
      <w:tr w:rsidR="00353289" w:rsidRPr="00353289" w14:paraId="1D0F5E5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255F456" w14:textId="77777777" w:rsidR="00353289" w:rsidRPr="00353289" w:rsidRDefault="00353289" w:rsidP="00FD7C5A">
            <w:pPr>
              <w:jc w:val="center"/>
              <w:rPr>
                <w:noProof/>
                <w:lang w:val="en-US"/>
              </w:rPr>
            </w:pPr>
            <w:r w:rsidRPr="00353289">
              <w:rPr>
                <w:noProof/>
                <w:lang w:val="en-US"/>
              </w:rPr>
              <w:t>9700000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8B8367" w14:textId="77777777" w:rsidR="00353289" w:rsidRPr="00353289" w:rsidRDefault="00353289" w:rsidP="00FD7C5A">
            <w:pPr>
              <w:jc w:val="center"/>
              <w:rPr>
                <w:noProof/>
                <w:lang w:val="en-US"/>
              </w:rPr>
            </w:pPr>
            <w:r w:rsidRPr="00353289">
              <w:rPr>
                <w:noProof/>
                <w:lang w:val="en-US"/>
              </w:rPr>
              <w:t>218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13CB913" w14:textId="77777777" w:rsidR="00353289" w:rsidRPr="00353289" w:rsidRDefault="00353289" w:rsidP="00FD7C5A">
            <w:pPr>
              <w:jc w:val="center"/>
              <w:rPr>
                <w:noProof/>
                <w:lang w:val="en-US"/>
              </w:rPr>
            </w:pPr>
            <w:r w:rsidRPr="00353289">
              <w:rPr>
                <w:noProof/>
                <w:lang w:val="en-US"/>
              </w:rPr>
              <w:t>623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194B94A" w14:textId="77777777" w:rsidR="00353289" w:rsidRPr="00353289" w:rsidRDefault="00353289" w:rsidP="00FD7C5A">
            <w:pPr>
              <w:jc w:val="center"/>
              <w:rPr>
                <w:noProof/>
                <w:lang w:val="en-US"/>
              </w:rPr>
            </w:pPr>
            <w:r w:rsidRPr="00353289">
              <w:rPr>
                <w:noProof/>
                <w:lang w:val="en-US"/>
              </w:rPr>
              <w:t>2013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9505E2" w14:textId="77777777" w:rsidR="00353289" w:rsidRPr="00353289" w:rsidRDefault="00353289" w:rsidP="00FD7C5A">
            <w:pPr>
              <w:jc w:val="center"/>
              <w:rPr>
                <w:noProof/>
                <w:lang w:val="en-US"/>
              </w:rPr>
            </w:pPr>
            <w:r w:rsidRPr="00353289">
              <w:rPr>
                <w:noProof/>
                <w:lang w:val="en-US"/>
              </w:rPr>
              <w:t>3983</w:t>
            </w:r>
          </w:p>
        </w:tc>
      </w:tr>
      <w:tr w:rsidR="00353289" w:rsidRPr="00353289" w14:paraId="442DF84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1A330BE" w14:textId="77777777" w:rsidR="00353289" w:rsidRPr="00353289" w:rsidRDefault="00353289" w:rsidP="00FD7C5A">
            <w:pPr>
              <w:jc w:val="center"/>
              <w:rPr>
                <w:noProof/>
                <w:lang w:val="en-US"/>
              </w:rPr>
            </w:pPr>
            <w:r w:rsidRPr="00353289">
              <w:rPr>
                <w:noProof/>
                <w:lang w:val="en-US"/>
              </w:rPr>
              <w:t>9725000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91D842" w14:textId="77777777" w:rsidR="00353289" w:rsidRPr="00353289" w:rsidRDefault="00353289" w:rsidP="00FD7C5A">
            <w:pPr>
              <w:jc w:val="center"/>
              <w:rPr>
                <w:noProof/>
                <w:lang w:val="en-US"/>
              </w:rPr>
            </w:pPr>
            <w:r w:rsidRPr="00353289">
              <w:rPr>
                <w:noProof/>
                <w:lang w:val="en-US"/>
              </w:rPr>
              <w:t>219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221526" w14:textId="77777777" w:rsidR="00353289" w:rsidRPr="00353289" w:rsidRDefault="00353289" w:rsidP="00FD7C5A">
            <w:pPr>
              <w:jc w:val="center"/>
              <w:rPr>
                <w:noProof/>
                <w:lang w:val="en-US"/>
              </w:rPr>
            </w:pPr>
            <w:r w:rsidRPr="00353289">
              <w:rPr>
                <w:noProof/>
                <w:lang w:val="en-US"/>
              </w:rPr>
              <w:t>624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0921CFD" w14:textId="77777777" w:rsidR="00353289" w:rsidRPr="00353289" w:rsidRDefault="00353289" w:rsidP="00FD7C5A">
            <w:pPr>
              <w:jc w:val="center"/>
              <w:rPr>
                <w:noProof/>
                <w:lang w:val="en-US"/>
              </w:rPr>
            </w:pPr>
            <w:r w:rsidRPr="00353289">
              <w:rPr>
                <w:noProof/>
                <w:lang w:val="en-US"/>
              </w:rPr>
              <w:t>2018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06EC2A4" w14:textId="77777777" w:rsidR="00353289" w:rsidRPr="00353289" w:rsidRDefault="00353289" w:rsidP="00FD7C5A">
            <w:pPr>
              <w:jc w:val="center"/>
              <w:rPr>
                <w:noProof/>
                <w:lang w:val="en-US"/>
              </w:rPr>
            </w:pPr>
            <w:r w:rsidRPr="00353289">
              <w:rPr>
                <w:noProof/>
                <w:lang w:val="en-US"/>
              </w:rPr>
              <w:t>3993</w:t>
            </w:r>
          </w:p>
        </w:tc>
      </w:tr>
      <w:tr w:rsidR="00353289" w:rsidRPr="00353289" w14:paraId="3A6FDE5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29A8872" w14:textId="77777777" w:rsidR="00353289" w:rsidRPr="00353289" w:rsidRDefault="00353289" w:rsidP="00FD7C5A">
            <w:pPr>
              <w:jc w:val="center"/>
              <w:rPr>
                <w:noProof/>
                <w:lang w:val="en-US"/>
              </w:rPr>
            </w:pPr>
            <w:r w:rsidRPr="00353289">
              <w:rPr>
                <w:noProof/>
                <w:lang w:val="en-US"/>
              </w:rPr>
              <w:t>9750000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715048" w14:textId="77777777" w:rsidR="00353289" w:rsidRPr="00353289" w:rsidRDefault="00353289" w:rsidP="00FD7C5A">
            <w:pPr>
              <w:jc w:val="center"/>
              <w:rPr>
                <w:noProof/>
                <w:lang w:val="en-US"/>
              </w:rPr>
            </w:pPr>
            <w:r w:rsidRPr="00353289">
              <w:rPr>
                <w:noProof/>
                <w:lang w:val="en-US"/>
              </w:rPr>
              <w:t>219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21D650" w14:textId="77777777" w:rsidR="00353289" w:rsidRPr="00353289" w:rsidRDefault="00353289" w:rsidP="00FD7C5A">
            <w:pPr>
              <w:jc w:val="center"/>
              <w:rPr>
                <w:noProof/>
                <w:lang w:val="en-US"/>
              </w:rPr>
            </w:pPr>
            <w:r w:rsidRPr="00353289">
              <w:rPr>
                <w:noProof/>
                <w:lang w:val="en-US"/>
              </w:rPr>
              <w:t>626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0279427" w14:textId="77777777" w:rsidR="00353289" w:rsidRPr="00353289" w:rsidRDefault="00353289" w:rsidP="00FD7C5A">
            <w:pPr>
              <w:jc w:val="center"/>
              <w:rPr>
                <w:noProof/>
                <w:lang w:val="en-US"/>
              </w:rPr>
            </w:pPr>
            <w:r w:rsidRPr="00353289">
              <w:rPr>
                <w:noProof/>
                <w:lang w:val="en-US"/>
              </w:rPr>
              <w:t>2024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6B74E2" w14:textId="77777777" w:rsidR="00353289" w:rsidRPr="00353289" w:rsidRDefault="00353289" w:rsidP="00FD7C5A">
            <w:pPr>
              <w:jc w:val="center"/>
              <w:rPr>
                <w:noProof/>
                <w:lang w:val="en-US"/>
              </w:rPr>
            </w:pPr>
            <w:r w:rsidRPr="00353289">
              <w:rPr>
                <w:noProof/>
                <w:lang w:val="en-US"/>
              </w:rPr>
              <w:t>4003</w:t>
            </w:r>
          </w:p>
        </w:tc>
      </w:tr>
      <w:tr w:rsidR="00353289" w:rsidRPr="00353289" w14:paraId="798CA7E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0B17A15" w14:textId="77777777" w:rsidR="00353289" w:rsidRPr="00353289" w:rsidRDefault="00353289" w:rsidP="00FD7C5A">
            <w:pPr>
              <w:jc w:val="center"/>
              <w:rPr>
                <w:noProof/>
                <w:lang w:val="en-US"/>
              </w:rPr>
            </w:pPr>
            <w:r w:rsidRPr="00353289">
              <w:rPr>
                <w:noProof/>
                <w:lang w:val="en-US"/>
              </w:rPr>
              <w:t>9775000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3A56699" w14:textId="77777777" w:rsidR="00353289" w:rsidRPr="00353289" w:rsidRDefault="00353289" w:rsidP="00FD7C5A">
            <w:pPr>
              <w:jc w:val="center"/>
              <w:rPr>
                <w:noProof/>
                <w:lang w:val="en-US"/>
              </w:rPr>
            </w:pPr>
            <w:r w:rsidRPr="00353289">
              <w:rPr>
                <w:noProof/>
                <w:lang w:val="en-US"/>
              </w:rPr>
              <w:t>220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5DD5DF" w14:textId="77777777" w:rsidR="00353289" w:rsidRPr="00353289" w:rsidRDefault="00353289" w:rsidP="00FD7C5A">
            <w:pPr>
              <w:jc w:val="center"/>
              <w:rPr>
                <w:noProof/>
                <w:lang w:val="en-US"/>
              </w:rPr>
            </w:pPr>
            <w:r w:rsidRPr="00353289">
              <w:rPr>
                <w:noProof/>
                <w:lang w:val="en-US"/>
              </w:rPr>
              <w:t>628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9E2A122" w14:textId="77777777" w:rsidR="00353289" w:rsidRPr="00353289" w:rsidRDefault="00353289" w:rsidP="00FD7C5A">
            <w:pPr>
              <w:jc w:val="center"/>
              <w:rPr>
                <w:noProof/>
                <w:lang w:val="en-US"/>
              </w:rPr>
            </w:pPr>
            <w:r w:rsidRPr="00353289">
              <w:rPr>
                <w:noProof/>
                <w:lang w:val="en-US"/>
              </w:rPr>
              <w:t>2029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4C5604" w14:textId="77777777" w:rsidR="00353289" w:rsidRPr="00353289" w:rsidRDefault="00353289" w:rsidP="00FD7C5A">
            <w:pPr>
              <w:jc w:val="center"/>
              <w:rPr>
                <w:noProof/>
                <w:lang w:val="en-US"/>
              </w:rPr>
            </w:pPr>
            <w:r w:rsidRPr="00353289">
              <w:rPr>
                <w:noProof/>
                <w:lang w:val="en-US"/>
              </w:rPr>
              <w:t>4013</w:t>
            </w:r>
          </w:p>
        </w:tc>
      </w:tr>
      <w:tr w:rsidR="00353289" w:rsidRPr="00353289" w14:paraId="28134CA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4130C16" w14:textId="77777777" w:rsidR="00353289" w:rsidRPr="00353289" w:rsidRDefault="00353289" w:rsidP="00FD7C5A">
            <w:pPr>
              <w:jc w:val="center"/>
              <w:rPr>
                <w:noProof/>
                <w:lang w:val="en-US"/>
              </w:rPr>
            </w:pPr>
            <w:r w:rsidRPr="00353289">
              <w:rPr>
                <w:noProof/>
                <w:lang w:val="en-US"/>
              </w:rPr>
              <w:t>9800000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9C36B82" w14:textId="77777777" w:rsidR="00353289" w:rsidRPr="00353289" w:rsidRDefault="00353289" w:rsidP="00FD7C5A">
            <w:pPr>
              <w:jc w:val="center"/>
              <w:rPr>
                <w:noProof/>
                <w:lang w:val="en-US"/>
              </w:rPr>
            </w:pPr>
            <w:r w:rsidRPr="00353289">
              <w:rPr>
                <w:noProof/>
                <w:lang w:val="en-US"/>
              </w:rPr>
              <w:t>220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000097" w14:textId="77777777" w:rsidR="00353289" w:rsidRPr="00353289" w:rsidRDefault="00353289" w:rsidP="00FD7C5A">
            <w:pPr>
              <w:jc w:val="center"/>
              <w:rPr>
                <w:noProof/>
                <w:lang w:val="en-US"/>
              </w:rPr>
            </w:pPr>
            <w:r w:rsidRPr="00353289">
              <w:rPr>
                <w:noProof/>
                <w:lang w:val="en-US"/>
              </w:rPr>
              <w:t>629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0237AB3" w14:textId="77777777" w:rsidR="00353289" w:rsidRPr="00353289" w:rsidRDefault="00353289" w:rsidP="00FD7C5A">
            <w:pPr>
              <w:jc w:val="center"/>
              <w:rPr>
                <w:noProof/>
                <w:lang w:val="en-US"/>
              </w:rPr>
            </w:pPr>
            <w:r w:rsidRPr="00353289">
              <w:rPr>
                <w:noProof/>
                <w:lang w:val="en-US"/>
              </w:rPr>
              <w:t>2034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26D055" w14:textId="77777777" w:rsidR="00353289" w:rsidRPr="00353289" w:rsidRDefault="00353289" w:rsidP="00FD7C5A">
            <w:pPr>
              <w:jc w:val="center"/>
              <w:rPr>
                <w:noProof/>
                <w:lang w:val="en-US"/>
              </w:rPr>
            </w:pPr>
            <w:r w:rsidRPr="00353289">
              <w:rPr>
                <w:noProof/>
                <w:lang w:val="en-US"/>
              </w:rPr>
              <w:t>4023</w:t>
            </w:r>
          </w:p>
        </w:tc>
      </w:tr>
      <w:tr w:rsidR="00353289" w:rsidRPr="00353289" w14:paraId="3EDB8F5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76FBF8B" w14:textId="77777777" w:rsidR="00353289" w:rsidRPr="00353289" w:rsidRDefault="00353289" w:rsidP="00FD7C5A">
            <w:pPr>
              <w:jc w:val="center"/>
              <w:rPr>
                <w:noProof/>
                <w:lang w:val="en-US"/>
              </w:rPr>
            </w:pPr>
            <w:r w:rsidRPr="00353289">
              <w:rPr>
                <w:noProof/>
                <w:lang w:val="en-US"/>
              </w:rPr>
              <w:t>9825000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513DF0E" w14:textId="77777777" w:rsidR="00353289" w:rsidRPr="00353289" w:rsidRDefault="00353289" w:rsidP="00FD7C5A">
            <w:pPr>
              <w:jc w:val="center"/>
              <w:rPr>
                <w:noProof/>
                <w:lang w:val="en-US"/>
              </w:rPr>
            </w:pPr>
            <w:r w:rsidRPr="00353289">
              <w:rPr>
                <w:noProof/>
                <w:lang w:val="en-US"/>
              </w:rPr>
              <w:t>221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66118B1" w14:textId="77777777" w:rsidR="00353289" w:rsidRPr="00353289" w:rsidRDefault="00353289" w:rsidP="00FD7C5A">
            <w:pPr>
              <w:jc w:val="center"/>
              <w:rPr>
                <w:noProof/>
                <w:lang w:val="en-US"/>
              </w:rPr>
            </w:pPr>
            <w:r w:rsidRPr="00353289">
              <w:rPr>
                <w:noProof/>
                <w:lang w:val="en-US"/>
              </w:rPr>
              <w:t>631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5FD1AC4" w14:textId="77777777" w:rsidR="00353289" w:rsidRPr="00353289" w:rsidRDefault="00353289" w:rsidP="00FD7C5A">
            <w:pPr>
              <w:jc w:val="center"/>
              <w:rPr>
                <w:noProof/>
                <w:lang w:val="en-US"/>
              </w:rPr>
            </w:pPr>
            <w:r w:rsidRPr="00353289">
              <w:rPr>
                <w:noProof/>
                <w:lang w:val="en-US"/>
              </w:rPr>
              <w:t>2039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F88A3A" w14:textId="77777777" w:rsidR="00353289" w:rsidRPr="00353289" w:rsidRDefault="00353289" w:rsidP="00FD7C5A">
            <w:pPr>
              <w:jc w:val="center"/>
              <w:rPr>
                <w:noProof/>
                <w:lang w:val="en-US"/>
              </w:rPr>
            </w:pPr>
            <w:r w:rsidRPr="00353289">
              <w:rPr>
                <w:noProof/>
                <w:lang w:val="en-US"/>
              </w:rPr>
              <w:t>4033</w:t>
            </w:r>
          </w:p>
        </w:tc>
      </w:tr>
      <w:tr w:rsidR="00353289" w:rsidRPr="00353289" w14:paraId="63CCBDF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815CB67" w14:textId="77777777" w:rsidR="00353289" w:rsidRPr="00353289" w:rsidRDefault="00353289" w:rsidP="00FD7C5A">
            <w:pPr>
              <w:jc w:val="center"/>
              <w:rPr>
                <w:noProof/>
                <w:lang w:val="en-US"/>
              </w:rPr>
            </w:pPr>
            <w:r w:rsidRPr="00353289">
              <w:rPr>
                <w:noProof/>
                <w:lang w:val="en-US"/>
              </w:rPr>
              <w:t>9850000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28F201" w14:textId="77777777" w:rsidR="00353289" w:rsidRPr="00353289" w:rsidRDefault="00353289" w:rsidP="00FD7C5A">
            <w:pPr>
              <w:jc w:val="center"/>
              <w:rPr>
                <w:noProof/>
                <w:lang w:val="en-US"/>
              </w:rPr>
            </w:pPr>
            <w:r w:rsidRPr="00353289">
              <w:rPr>
                <w:noProof/>
                <w:lang w:val="en-US"/>
              </w:rPr>
              <w:t>221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8D8E410" w14:textId="77777777" w:rsidR="00353289" w:rsidRPr="00353289" w:rsidRDefault="00353289" w:rsidP="00FD7C5A">
            <w:pPr>
              <w:jc w:val="center"/>
              <w:rPr>
                <w:noProof/>
                <w:lang w:val="en-US"/>
              </w:rPr>
            </w:pPr>
            <w:r w:rsidRPr="00353289">
              <w:rPr>
                <w:noProof/>
                <w:lang w:val="en-US"/>
              </w:rPr>
              <w:t>632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3B1E92C" w14:textId="77777777" w:rsidR="00353289" w:rsidRPr="00353289" w:rsidRDefault="00353289" w:rsidP="00FD7C5A">
            <w:pPr>
              <w:jc w:val="center"/>
              <w:rPr>
                <w:noProof/>
                <w:lang w:val="en-US"/>
              </w:rPr>
            </w:pPr>
            <w:r w:rsidRPr="00353289">
              <w:rPr>
                <w:noProof/>
                <w:lang w:val="en-US"/>
              </w:rPr>
              <w:t>2044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4AE8AB" w14:textId="77777777" w:rsidR="00353289" w:rsidRPr="00353289" w:rsidRDefault="00353289" w:rsidP="00FD7C5A">
            <w:pPr>
              <w:jc w:val="center"/>
              <w:rPr>
                <w:noProof/>
                <w:lang w:val="en-US"/>
              </w:rPr>
            </w:pPr>
            <w:r w:rsidRPr="00353289">
              <w:rPr>
                <w:noProof/>
                <w:lang w:val="en-US"/>
              </w:rPr>
              <w:t>4043</w:t>
            </w:r>
          </w:p>
        </w:tc>
      </w:tr>
      <w:tr w:rsidR="00353289" w:rsidRPr="00353289" w14:paraId="19F1D0D4"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0A172E5" w14:textId="77777777" w:rsidR="00353289" w:rsidRPr="00353289" w:rsidRDefault="00353289" w:rsidP="00FD7C5A">
            <w:pPr>
              <w:jc w:val="center"/>
              <w:rPr>
                <w:noProof/>
                <w:lang w:val="en-US"/>
              </w:rPr>
            </w:pPr>
            <w:r w:rsidRPr="00353289">
              <w:rPr>
                <w:noProof/>
                <w:lang w:val="en-US"/>
              </w:rPr>
              <w:t>9875000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CC188D2" w14:textId="77777777" w:rsidR="00353289" w:rsidRPr="00353289" w:rsidRDefault="00353289" w:rsidP="00FD7C5A">
            <w:pPr>
              <w:jc w:val="center"/>
              <w:rPr>
                <w:noProof/>
                <w:lang w:val="en-US"/>
              </w:rPr>
            </w:pPr>
            <w:r w:rsidRPr="00353289">
              <w:rPr>
                <w:noProof/>
                <w:lang w:val="en-US"/>
              </w:rPr>
              <w:t>222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AA9AA8" w14:textId="77777777" w:rsidR="00353289" w:rsidRPr="00353289" w:rsidRDefault="00353289" w:rsidP="00FD7C5A">
            <w:pPr>
              <w:jc w:val="center"/>
              <w:rPr>
                <w:noProof/>
                <w:lang w:val="en-US"/>
              </w:rPr>
            </w:pPr>
            <w:r w:rsidRPr="00353289">
              <w:rPr>
                <w:noProof/>
                <w:lang w:val="en-US"/>
              </w:rPr>
              <w:t>634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6FC0BFA" w14:textId="77777777" w:rsidR="00353289" w:rsidRPr="00353289" w:rsidRDefault="00353289" w:rsidP="00FD7C5A">
            <w:pPr>
              <w:jc w:val="center"/>
              <w:rPr>
                <w:noProof/>
                <w:lang w:val="en-US"/>
              </w:rPr>
            </w:pPr>
            <w:r w:rsidRPr="00353289">
              <w:rPr>
                <w:noProof/>
                <w:lang w:val="en-US"/>
              </w:rPr>
              <w:t>2049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6453DA" w14:textId="77777777" w:rsidR="00353289" w:rsidRPr="00353289" w:rsidRDefault="00353289" w:rsidP="00FD7C5A">
            <w:pPr>
              <w:jc w:val="center"/>
              <w:rPr>
                <w:noProof/>
                <w:lang w:val="en-US"/>
              </w:rPr>
            </w:pPr>
            <w:r w:rsidRPr="00353289">
              <w:rPr>
                <w:noProof/>
                <w:lang w:val="en-US"/>
              </w:rPr>
              <w:t>4054</w:t>
            </w:r>
          </w:p>
        </w:tc>
      </w:tr>
      <w:tr w:rsidR="00353289" w:rsidRPr="00353289" w14:paraId="4512D72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CE50797" w14:textId="77777777" w:rsidR="00353289" w:rsidRPr="00353289" w:rsidRDefault="00353289" w:rsidP="00FD7C5A">
            <w:pPr>
              <w:jc w:val="center"/>
              <w:rPr>
                <w:noProof/>
                <w:lang w:val="en-US"/>
              </w:rPr>
            </w:pPr>
            <w:r w:rsidRPr="00353289">
              <w:rPr>
                <w:noProof/>
                <w:lang w:val="en-US"/>
              </w:rPr>
              <w:t>9900000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9611D00" w14:textId="77777777" w:rsidR="00353289" w:rsidRPr="00353289" w:rsidRDefault="00353289" w:rsidP="00FD7C5A">
            <w:pPr>
              <w:jc w:val="center"/>
              <w:rPr>
                <w:noProof/>
                <w:lang w:val="en-US"/>
              </w:rPr>
            </w:pPr>
            <w:r w:rsidRPr="00353289">
              <w:rPr>
                <w:noProof/>
                <w:lang w:val="en-US"/>
              </w:rPr>
              <w:t>222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A24745" w14:textId="77777777" w:rsidR="00353289" w:rsidRPr="00353289" w:rsidRDefault="00353289" w:rsidP="00FD7C5A">
            <w:pPr>
              <w:jc w:val="center"/>
              <w:rPr>
                <w:noProof/>
                <w:lang w:val="en-US"/>
              </w:rPr>
            </w:pPr>
            <w:r w:rsidRPr="00353289">
              <w:rPr>
                <w:noProof/>
                <w:lang w:val="en-US"/>
              </w:rPr>
              <w:t>635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594D35F" w14:textId="77777777" w:rsidR="00353289" w:rsidRPr="00353289" w:rsidRDefault="00353289" w:rsidP="00FD7C5A">
            <w:pPr>
              <w:jc w:val="center"/>
              <w:rPr>
                <w:noProof/>
                <w:lang w:val="en-US"/>
              </w:rPr>
            </w:pPr>
            <w:r w:rsidRPr="00353289">
              <w:rPr>
                <w:noProof/>
                <w:lang w:val="en-US"/>
              </w:rPr>
              <w:t>2054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97DAAEB" w14:textId="77777777" w:rsidR="00353289" w:rsidRPr="00353289" w:rsidRDefault="00353289" w:rsidP="00FD7C5A">
            <w:pPr>
              <w:jc w:val="center"/>
              <w:rPr>
                <w:noProof/>
                <w:lang w:val="en-US"/>
              </w:rPr>
            </w:pPr>
            <w:r w:rsidRPr="00353289">
              <w:rPr>
                <w:noProof/>
                <w:lang w:val="en-US"/>
              </w:rPr>
              <w:t>4064</w:t>
            </w:r>
          </w:p>
        </w:tc>
      </w:tr>
      <w:tr w:rsidR="00353289" w:rsidRPr="00353289" w14:paraId="697E5B0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ED5E96E" w14:textId="77777777" w:rsidR="00353289" w:rsidRPr="00353289" w:rsidRDefault="00353289" w:rsidP="00FD7C5A">
            <w:pPr>
              <w:jc w:val="center"/>
              <w:rPr>
                <w:noProof/>
                <w:lang w:val="en-US"/>
              </w:rPr>
            </w:pPr>
            <w:r w:rsidRPr="00353289">
              <w:rPr>
                <w:noProof/>
                <w:lang w:val="en-US"/>
              </w:rPr>
              <w:t>9925000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F692C7A" w14:textId="77777777" w:rsidR="00353289" w:rsidRPr="00353289" w:rsidRDefault="00353289" w:rsidP="00FD7C5A">
            <w:pPr>
              <w:jc w:val="center"/>
              <w:rPr>
                <w:noProof/>
                <w:lang w:val="en-US"/>
              </w:rPr>
            </w:pPr>
            <w:r w:rsidRPr="00353289">
              <w:rPr>
                <w:noProof/>
                <w:lang w:val="en-US"/>
              </w:rPr>
              <w:t>223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DC268D" w14:textId="77777777" w:rsidR="00353289" w:rsidRPr="00353289" w:rsidRDefault="00353289" w:rsidP="00FD7C5A">
            <w:pPr>
              <w:jc w:val="center"/>
              <w:rPr>
                <w:noProof/>
                <w:lang w:val="en-US"/>
              </w:rPr>
            </w:pPr>
            <w:r w:rsidRPr="00353289">
              <w:rPr>
                <w:noProof/>
                <w:lang w:val="en-US"/>
              </w:rPr>
              <w:t>637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8BFCE29" w14:textId="77777777" w:rsidR="00353289" w:rsidRPr="00353289" w:rsidRDefault="00353289" w:rsidP="00FD7C5A">
            <w:pPr>
              <w:jc w:val="center"/>
              <w:rPr>
                <w:noProof/>
                <w:lang w:val="en-US"/>
              </w:rPr>
            </w:pPr>
            <w:r w:rsidRPr="00353289">
              <w:rPr>
                <w:noProof/>
                <w:lang w:val="en-US"/>
              </w:rPr>
              <w:t>2059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154B3B1" w14:textId="77777777" w:rsidR="00353289" w:rsidRPr="00353289" w:rsidRDefault="00353289" w:rsidP="00FD7C5A">
            <w:pPr>
              <w:jc w:val="center"/>
              <w:rPr>
                <w:noProof/>
                <w:lang w:val="en-US"/>
              </w:rPr>
            </w:pPr>
            <w:r w:rsidRPr="00353289">
              <w:rPr>
                <w:noProof/>
                <w:lang w:val="en-US"/>
              </w:rPr>
              <w:t>4074</w:t>
            </w:r>
          </w:p>
        </w:tc>
      </w:tr>
      <w:tr w:rsidR="00353289" w:rsidRPr="00353289" w14:paraId="0F8AC1B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F75F6B4" w14:textId="77777777" w:rsidR="00353289" w:rsidRPr="00353289" w:rsidRDefault="00353289" w:rsidP="00FD7C5A">
            <w:pPr>
              <w:jc w:val="center"/>
              <w:rPr>
                <w:noProof/>
                <w:lang w:val="en-US"/>
              </w:rPr>
            </w:pPr>
            <w:r w:rsidRPr="00353289">
              <w:rPr>
                <w:noProof/>
                <w:lang w:val="en-US"/>
              </w:rPr>
              <w:t>9950000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8619DA" w14:textId="77777777" w:rsidR="00353289" w:rsidRPr="00353289" w:rsidRDefault="00353289" w:rsidP="00FD7C5A">
            <w:pPr>
              <w:jc w:val="center"/>
              <w:rPr>
                <w:noProof/>
                <w:lang w:val="en-US"/>
              </w:rPr>
            </w:pPr>
            <w:r w:rsidRPr="00353289">
              <w:rPr>
                <w:noProof/>
                <w:lang w:val="en-US"/>
              </w:rPr>
              <w:t>223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29A9E75" w14:textId="77777777" w:rsidR="00353289" w:rsidRPr="00353289" w:rsidRDefault="00353289" w:rsidP="00FD7C5A">
            <w:pPr>
              <w:jc w:val="center"/>
              <w:rPr>
                <w:noProof/>
                <w:lang w:val="en-US"/>
              </w:rPr>
            </w:pPr>
            <w:r w:rsidRPr="00353289">
              <w:rPr>
                <w:noProof/>
                <w:lang w:val="en-US"/>
              </w:rPr>
              <w:t>638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0BDB550" w14:textId="77777777" w:rsidR="00353289" w:rsidRPr="00353289" w:rsidRDefault="00353289" w:rsidP="00FD7C5A">
            <w:pPr>
              <w:jc w:val="center"/>
              <w:rPr>
                <w:noProof/>
                <w:lang w:val="en-US"/>
              </w:rPr>
            </w:pPr>
            <w:r w:rsidRPr="00353289">
              <w:rPr>
                <w:noProof/>
                <w:lang w:val="en-US"/>
              </w:rPr>
              <w:t>2064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8E18A7D" w14:textId="77777777" w:rsidR="00353289" w:rsidRPr="00353289" w:rsidRDefault="00353289" w:rsidP="00FD7C5A">
            <w:pPr>
              <w:jc w:val="center"/>
              <w:rPr>
                <w:noProof/>
                <w:lang w:val="en-US"/>
              </w:rPr>
            </w:pPr>
            <w:r w:rsidRPr="00353289">
              <w:rPr>
                <w:noProof/>
                <w:lang w:val="en-US"/>
              </w:rPr>
              <w:t>4084</w:t>
            </w:r>
          </w:p>
        </w:tc>
      </w:tr>
      <w:tr w:rsidR="00353289" w:rsidRPr="00353289" w14:paraId="68DC031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93751D1" w14:textId="77777777" w:rsidR="00353289" w:rsidRPr="00353289" w:rsidRDefault="00353289" w:rsidP="00FD7C5A">
            <w:pPr>
              <w:jc w:val="center"/>
              <w:rPr>
                <w:noProof/>
                <w:lang w:val="en-US"/>
              </w:rPr>
            </w:pPr>
            <w:r w:rsidRPr="00353289">
              <w:rPr>
                <w:noProof/>
                <w:lang w:val="en-US"/>
              </w:rPr>
              <w:t>9975000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4A96D1" w14:textId="77777777" w:rsidR="00353289" w:rsidRPr="00353289" w:rsidRDefault="00353289" w:rsidP="00FD7C5A">
            <w:pPr>
              <w:jc w:val="center"/>
              <w:rPr>
                <w:noProof/>
                <w:lang w:val="en-US"/>
              </w:rPr>
            </w:pPr>
            <w:r w:rsidRPr="00353289">
              <w:rPr>
                <w:noProof/>
                <w:lang w:val="en-US"/>
              </w:rPr>
              <w:t>224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88AC3C" w14:textId="77777777" w:rsidR="00353289" w:rsidRPr="00353289" w:rsidRDefault="00353289" w:rsidP="00FD7C5A">
            <w:pPr>
              <w:jc w:val="center"/>
              <w:rPr>
                <w:noProof/>
                <w:lang w:val="en-US"/>
              </w:rPr>
            </w:pPr>
            <w:r w:rsidRPr="00353289">
              <w:rPr>
                <w:noProof/>
                <w:lang w:val="en-US"/>
              </w:rPr>
              <w:t>640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844719B" w14:textId="77777777" w:rsidR="00353289" w:rsidRPr="00353289" w:rsidRDefault="00353289" w:rsidP="00FD7C5A">
            <w:pPr>
              <w:jc w:val="center"/>
              <w:rPr>
                <w:noProof/>
                <w:lang w:val="en-US"/>
              </w:rPr>
            </w:pPr>
            <w:r w:rsidRPr="00353289">
              <w:rPr>
                <w:noProof/>
                <w:lang w:val="en-US"/>
              </w:rPr>
              <w:t>2069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C73229" w14:textId="77777777" w:rsidR="00353289" w:rsidRPr="00353289" w:rsidRDefault="00353289" w:rsidP="00FD7C5A">
            <w:pPr>
              <w:jc w:val="center"/>
              <w:rPr>
                <w:noProof/>
                <w:lang w:val="en-US"/>
              </w:rPr>
            </w:pPr>
            <w:r w:rsidRPr="00353289">
              <w:rPr>
                <w:noProof/>
                <w:lang w:val="en-US"/>
              </w:rPr>
              <w:t>4094</w:t>
            </w:r>
          </w:p>
        </w:tc>
      </w:tr>
      <w:tr w:rsidR="00353289" w:rsidRPr="00353289" w14:paraId="6966F51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B7086E4" w14:textId="77777777" w:rsidR="00353289" w:rsidRPr="00353289" w:rsidRDefault="00353289" w:rsidP="00FD7C5A">
            <w:pPr>
              <w:jc w:val="center"/>
              <w:rPr>
                <w:noProof/>
                <w:lang w:val="en-US"/>
              </w:rPr>
            </w:pPr>
            <w:r w:rsidRPr="00353289">
              <w:rPr>
                <w:noProof/>
                <w:lang w:val="en-US"/>
              </w:rPr>
              <w:t>10000000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6F3AF60" w14:textId="77777777" w:rsidR="00353289" w:rsidRPr="00353289" w:rsidRDefault="00353289" w:rsidP="00FD7C5A">
            <w:pPr>
              <w:jc w:val="center"/>
              <w:rPr>
                <w:noProof/>
                <w:lang w:val="en-US"/>
              </w:rPr>
            </w:pPr>
            <w:r w:rsidRPr="00353289">
              <w:rPr>
                <w:noProof/>
                <w:lang w:val="en-US"/>
              </w:rPr>
              <w:t>225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D9BA17C" w14:textId="77777777" w:rsidR="00353289" w:rsidRPr="00353289" w:rsidRDefault="00353289" w:rsidP="00FD7C5A">
            <w:pPr>
              <w:jc w:val="center"/>
              <w:rPr>
                <w:noProof/>
                <w:lang w:val="en-US"/>
              </w:rPr>
            </w:pPr>
            <w:r w:rsidRPr="00353289">
              <w:rPr>
                <w:noProof/>
                <w:lang w:val="en-US"/>
              </w:rPr>
              <w:t>642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68EE0F2" w14:textId="77777777" w:rsidR="00353289" w:rsidRPr="00353289" w:rsidRDefault="00353289" w:rsidP="00FD7C5A">
            <w:pPr>
              <w:jc w:val="center"/>
              <w:rPr>
                <w:noProof/>
                <w:lang w:val="en-US"/>
              </w:rPr>
            </w:pPr>
            <w:r w:rsidRPr="00353289">
              <w:rPr>
                <w:noProof/>
                <w:lang w:val="en-US"/>
              </w:rPr>
              <w:t>2074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2588805" w14:textId="77777777" w:rsidR="00353289" w:rsidRPr="00353289" w:rsidRDefault="00353289" w:rsidP="00FD7C5A">
            <w:pPr>
              <w:jc w:val="center"/>
              <w:rPr>
                <w:noProof/>
                <w:lang w:val="en-US"/>
              </w:rPr>
            </w:pPr>
            <w:r w:rsidRPr="00353289">
              <w:rPr>
                <w:noProof/>
                <w:lang w:val="en-US"/>
              </w:rPr>
              <w:t>4104</w:t>
            </w:r>
          </w:p>
        </w:tc>
      </w:tr>
      <w:tr w:rsidR="00353289" w:rsidRPr="00353289" w14:paraId="1EE7779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DD4716E" w14:textId="77777777" w:rsidR="00353289" w:rsidRPr="00353289" w:rsidRDefault="00353289" w:rsidP="00FD7C5A">
            <w:pPr>
              <w:jc w:val="center"/>
              <w:rPr>
                <w:noProof/>
                <w:lang w:val="en-US"/>
              </w:rPr>
            </w:pPr>
            <w:r w:rsidRPr="00353289">
              <w:rPr>
                <w:noProof/>
                <w:lang w:val="en-US"/>
              </w:rPr>
              <w:t>10025000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A106426" w14:textId="77777777" w:rsidR="00353289" w:rsidRPr="00353289" w:rsidRDefault="00353289" w:rsidP="00FD7C5A">
            <w:pPr>
              <w:jc w:val="center"/>
              <w:rPr>
                <w:noProof/>
                <w:lang w:val="en-US"/>
              </w:rPr>
            </w:pPr>
            <w:r w:rsidRPr="00353289">
              <w:rPr>
                <w:noProof/>
                <w:lang w:val="en-US"/>
              </w:rPr>
              <w:t>225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DEE1D0" w14:textId="77777777" w:rsidR="00353289" w:rsidRPr="00353289" w:rsidRDefault="00353289" w:rsidP="00FD7C5A">
            <w:pPr>
              <w:jc w:val="center"/>
              <w:rPr>
                <w:noProof/>
                <w:lang w:val="en-US"/>
              </w:rPr>
            </w:pPr>
            <w:r w:rsidRPr="00353289">
              <w:rPr>
                <w:noProof/>
                <w:lang w:val="en-US"/>
              </w:rPr>
              <w:t>643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E89EADE" w14:textId="77777777" w:rsidR="00353289" w:rsidRPr="00353289" w:rsidRDefault="00353289" w:rsidP="00FD7C5A">
            <w:pPr>
              <w:jc w:val="center"/>
              <w:rPr>
                <w:noProof/>
                <w:lang w:val="en-US"/>
              </w:rPr>
            </w:pPr>
            <w:r w:rsidRPr="00353289">
              <w:rPr>
                <w:noProof/>
                <w:lang w:val="en-US"/>
              </w:rPr>
              <w:t>2080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03F554" w14:textId="77777777" w:rsidR="00353289" w:rsidRPr="00353289" w:rsidRDefault="00353289" w:rsidP="00FD7C5A">
            <w:pPr>
              <w:jc w:val="center"/>
              <w:rPr>
                <w:noProof/>
                <w:lang w:val="en-US"/>
              </w:rPr>
            </w:pPr>
            <w:r w:rsidRPr="00353289">
              <w:rPr>
                <w:noProof/>
                <w:lang w:val="en-US"/>
              </w:rPr>
              <w:t>4114</w:t>
            </w:r>
          </w:p>
        </w:tc>
      </w:tr>
      <w:tr w:rsidR="00353289" w:rsidRPr="00353289" w14:paraId="0C8856F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0E316FF" w14:textId="77777777" w:rsidR="00353289" w:rsidRPr="00353289" w:rsidRDefault="00353289" w:rsidP="00FD7C5A">
            <w:pPr>
              <w:jc w:val="center"/>
              <w:rPr>
                <w:noProof/>
                <w:lang w:val="en-US"/>
              </w:rPr>
            </w:pPr>
            <w:r w:rsidRPr="00353289">
              <w:rPr>
                <w:noProof/>
                <w:lang w:val="en-US"/>
              </w:rPr>
              <w:t>10050000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2F61140" w14:textId="77777777" w:rsidR="00353289" w:rsidRPr="00353289" w:rsidRDefault="00353289" w:rsidP="00FD7C5A">
            <w:pPr>
              <w:jc w:val="center"/>
              <w:rPr>
                <w:noProof/>
                <w:lang w:val="en-US"/>
              </w:rPr>
            </w:pPr>
            <w:r w:rsidRPr="00353289">
              <w:rPr>
                <w:noProof/>
                <w:lang w:val="en-US"/>
              </w:rPr>
              <w:t>226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5008B36" w14:textId="77777777" w:rsidR="00353289" w:rsidRPr="00353289" w:rsidRDefault="00353289" w:rsidP="00FD7C5A">
            <w:pPr>
              <w:jc w:val="center"/>
              <w:rPr>
                <w:noProof/>
                <w:lang w:val="en-US"/>
              </w:rPr>
            </w:pPr>
            <w:r w:rsidRPr="00353289">
              <w:rPr>
                <w:noProof/>
                <w:lang w:val="en-US"/>
              </w:rPr>
              <w:t>645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0E94A9F" w14:textId="77777777" w:rsidR="00353289" w:rsidRPr="00353289" w:rsidRDefault="00353289" w:rsidP="00FD7C5A">
            <w:pPr>
              <w:jc w:val="center"/>
              <w:rPr>
                <w:noProof/>
                <w:lang w:val="en-US"/>
              </w:rPr>
            </w:pPr>
            <w:r w:rsidRPr="00353289">
              <w:rPr>
                <w:noProof/>
                <w:lang w:val="en-US"/>
              </w:rPr>
              <w:t>2085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0E06B7D" w14:textId="77777777" w:rsidR="00353289" w:rsidRPr="00353289" w:rsidRDefault="00353289" w:rsidP="00FD7C5A">
            <w:pPr>
              <w:jc w:val="center"/>
              <w:rPr>
                <w:noProof/>
                <w:lang w:val="en-US"/>
              </w:rPr>
            </w:pPr>
            <w:r w:rsidRPr="00353289">
              <w:rPr>
                <w:noProof/>
                <w:lang w:val="en-US"/>
              </w:rPr>
              <w:t>4125</w:t>
            </w:r>
          </w:p>
        </w:tc>
      </w:tr>
      <w:tr w:rsidR="00353289" w:rsidRPr="00353289" w14:paraId="3060AFE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57CAAFD" w14:textId="77777777" w:rsidR="00353289" w:rsidRPr="00353289" w:rsidRDefault="00353289" w:rsidP="00FD7C5A">
            <w:pPr>
              <w:jc w:val="center"/>
              <w:rPr>
                <w:noProof/>
                <w:lang w:val="en-US"/>
              </w:rPr>
            </w:pPr>
            <w:r w:rsidRPr="00353289">
              <w:rPr>
                <w:noProof/>
                <w:lang w:val="en-US"/>
              </w:rPr>
              <w:t>10075000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AB89405" w14:textId="77777777" w:rsidR="00353289" w:rsidRPr="00353289" w:rsidRDefault="00353289" w:rsidP="00FD7C5A">
            <w:pPr>
              <w:jc w:val="center"/>
              <w:rPr>
                <w:noProof/>
                <w:lang w:val="en-US"/>
              </w:rPr>
            </w:pPr>
            <w:r w:rsidRPr="00353289">
              <w:rPr>
                <w:noProof/>
                <w:lang w:val="en-US"/>
              </w:rPr>
              <w:t>226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137FC0" w14:textId="77777777" w:rsidR="00353289" w:rsidRPr="00353289" w:rsidRDefault="00353289" w:rsidP="00FD7C5A">
            <w:pPr>
              <w:jc w:val="center"/>
              <w:rPr>
                <w:noProof/>
                <w:lang w:val="en-US"/>
              </w:rPr>
            </w:pPr>
            <w:r w:rsidRPr="00353289">
              <w:rPr>
                <w:noProof/>
                <w:lang w:val="en-US"/>
              </w:rPr>
              <w:t>646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518AD03" w14:textId="77777777" w:rsidR="00353289" w:rsidRPr="00353289" w:rsidRDefault="00353289" w:rsidP="00FD7C5A">
            <w:pPr>
              <w:jc w:val="center"/>
              <w:rPr>
                <w:noProof/>
                <w:lang w:val="en-US"/>
              </w:rPr>
            </w:pPr>
            <w:r w:rsidRPr="00353289">
              <w:rPr>
                <w:noProof/>
                <w:lang w:val="en-US"/>
              </w:rPr>
              <w:t>2090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EB211C7" w14:textId="77777777" w:rsidR="00353289" w:rsidRPr="00353289" w:rsidRDefault="00353289" w:rsidP="00FD7C5A">
            <w:pPr>
              <w:jc w:val="center"/>
              <w:rPr>
                <w:noProof/>
                <w:lang w:val="en-US"/>
              </w:rPr>
            </w:pPr>
            <w:r w:rsidRPr="00353289">
              <w:rPr>
                <w:noProof/>
                <w:lang w:val="en-US"/>
              </w:rPr>
              <w:t>4135</w:t>
            </w:r>
          </w:p>
        </w:tc>
      </w:tr>
      <w:tr w:rsidR="00353289" w:rsidRPr="00353289" w14:paraId="0DCBE77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849C628" w14:textId="77777777" w:rsidR="00353289" w:rsidRPr="00353289" w:rsidRDefault="00353289" w:rsidP="00FD7C5A">
            <w:pPr>
              <w:jc w:val="center"/>
              <w:rPr>
                <w:noProof/>
                <w:lang w:val="en-US"/>
              </w:rPr>
            </w:pPr>
            <w:r w:rsidRPr="00353289">
              <w:rPr>
                <w:noProof/>
                <w:lang w:val="en-US"/>
              </w:rPr>
              <w:t>10100000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43A2B5" w14:textId="77777777" w:rsidR="00353289" w:rsidRPr="00353289" w:rsidRDefault="00353289" w:rsidP="00FD7C5A">
            <w:pPr>
              <w:jc w:val="center"/>
              <w:rPr>
                <w:noProof/>
                <w:lang w:val="en-US"/>
              </w:rPr>
            </w:pPr>
            <w:r w:rsidRPr="00353289">
              <w:rPr>
                <w:noProof/>
                <w:lang w:val="en-US"/>
              </w:rPr>
              <w:t>227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C5B9BE" w14:textId="77777777" w:rsidR="00353289" w:rsidRPr="00353289" w:rsidRDefault="00353289" w:rsidP="00FD7C5A">
            <w:pPr>
              <w:jc w:val="center"/>
              <w:rPr>
                <w:noProof/>
                <w:lang w:val="en-US"/>
              </w:rPr>
            </w:pPr>
            <w:r w:rsidRPr="00353289">
              <w:rPr>
                <w:noProof/>
                <w:lang w:val="en-US"/>
              </w:rPr>
              <w:t>648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E738C82" w14:textId="77777777" w:rsidR="00353289" w:rsidRPr="00353289" w:rsidRDefault="00353289" w:rsidP="00FD7C5A">
            <w:pPr>
              <w:jc w:val="center"/>
              <w:rPr>
                <w:noProof/>
                <w:lang w:val="en-US"/>
              </w:rPr>
            </w:pPr>
            <w:r w:rsidRPr="00353289">
              <w:rPr>
                <w:noProof/>
                <w:lang w:val="en-US"/>
              </w:rPr>
              <w:t>2095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E23303" w14:textId="77777777" w:rsidR="00353289" w:rsidRPr="00353289" w:rsidRDefault="00353289" w:rsidP="00FD7C5A">
            <w:pPr>
              <w:jc w:val="center"/>
              <w:rPr>
                <w:noProof/>
                <w:lang w:val="en-US"/>
              </w:rPr>
            </w:pPr>
            <w:r w:rsidRPr="00353289">
              <w:rPr>
                <w:noProof/>
                <w:lang w:val="en-US"/>
              </w:rPr>
              <w:t>4145</w:t>
            </w:r>
          </w:p>
        </w:tc>
      </w:tr>
      <w:tr w:rsidR="00353289" w:rsidRPr="00353289" w14:paraId="5FBA02E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27C6160" w14:textId="77777777" w:rsidR="00353289" w:rsidRPr="00353289" w:rsidRDefault="00353289" w:rsidP="00FD7C5A">
            <w:pPr>
              <w:jc w:val="center"/>
              <w:rPr>
                <w:noProof/>
                <w:lang w:val="en-US"/>
              </w:rPr>
            </w:pPr>
            <w:r w:rsidRPr="00353289">
              <w:rPr>
                <w:noProof/>
                <w:lang w:val="en-US"/>
              </w:rPr>
              <w:t>10125000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8B09E34" w14:textId="77777777" w:rsidR="00353289" w:rsidRPr="00353289" w:rsidRDefault="00353289" w:rsidP="00FD7C5A">
            <w:pPr>
              <w:jc w:val="center"/>
              <w:rPr>
                <w:noProof/>
                <w:lang w:val="en-US"/>
              </w:rPr>
            </w:pPr>
            <w:r w:rsidRPr="00353289">
              <w:rPr>
                <w:noProof/>
                <w:lang w:val="en-US"/>
              </w:rPr>
              <w:t>227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AB2142D" w14:textId="77777777" w:rsidR="00353289" w:rsidRPr="00353289" w:rsidRDefault="00353289" w:rsidP="00FD7C5A">
            <w:pPr>
              <w:jc w:val="center"/>
              <w:rPr>
                <w:noProof/>
                <w:lang w:val="en-US"/>
              </w:rPr>
            </w:pPr>
            <w:r w:rsidRPr="00353289">
              <w:rPr>
                <w:noProof/>
                <w:lang w:val="en-US"/>
              </w:rPr>
              <w:t>649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CBCA94F" w14:textId="77777777" w:rsidR="00353289" w:rsidRPr="00353289" w:rsidRDefault="00353289" w:rsidP="00FD7C5A">
            <w:pPr>
              <w:jc w:val="center"/>
              <w:rPr>
                <w:noProof/>
                <w:lang w:val="en-US"/>
              </w:rPr>
            </w:pPr>
            <w:r w:rsidRPr="00353289">
              <w:rPr>
                <w:noProof/>
                <w:lang w:val="en-US"/>
              </w:rPr>
              <w:t>2100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CB826ED" w14:textId="77777777" w:rsidR="00353289" w:rsidRPr="00353289" w:rsidRDefault="00353289" w:rsidP="00FD7C5A">
            <w:pPr>
              <w:jc w:val="center"/>
              <w:rPr>
                <w:noProof/>
                <w:lang w:val="en-US"/>
              </w:rPr>
            </w:pPr>
            <w:r w:rsidRPr="00353289">
              <w:rPr>
                <w:noProof/>
                <w:lang w:val="en-US"/>
              </w:rPr>
              <w:t>4155</w:t>
            </w:r>
          </w:p>
        </w:tc>
      </w:tr>
      <w:tr w:rsidR="00353289" w:rsidRPr="00353289" w14:paraId="67454E5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E0D2EBA" w14:textId="77777777" w:rsidR="00353289" w:rsidRPr="00353289" w:rsidRDefault="00353289" w:rsidP="00FD7C5A">
            <w:pPr>
              <w:jc w:val="center"/>
              <w:rPr>
                <w:noProof/>
                <w:lang w:val="en-US"/>
              </w:rPr>
            </w:pPr>
            <w:r w:rsidRPr="00353289">
              <w:rPr>
                <w:noProof/>
                <w:lang w:val="en-US"/>
              </w:rPr>
              <w:t>10150000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C6903A" w14:textId="77777777" w:rsidR="00353289" w:rsidRPr="00353289" w:rsidRDefault="00353289" w:rsidP="00FD7C5A">
            <w:pPr>
              <w:jc w:val="center"/>
              <w:rPr>
                <w:noProof/>
                <w:lang w:val="en-US"/>
              </w:rPr>
            </w:pPr>
            <w:r w:rsidRPr="00353289">
              <w:rPr>
                <w:noProof/>
                <w:lang w:val="en-US"/>
              </w:rPr>
              <w:t>228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E97E840" w14:textId="77777777" w:rsidR="00353289" w:rsidRPr="00353289" w:rsidRDefault="00353289" w:rsidP="00FD7C5A">
            <w:pPr>
              <w:jc w:val="center"/>
              <w:rPr>
                <w:noProof/>
                <w:lang w:val="en-US"/>
              </w:rPr>
            </w:pPr>
            <w:r w:rsidRPr="00353289">
              <w:rPr>
                <w:noProof/>
                <w:lang w:val="en-US"/>
              </w:rPr>
              <w:t>651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4B5974B" w14:textId="77777777" w:rsidR="00353289" w:rsidRPr="00353289" w:rsidRDefault="00353289" w:rsidP="00FD7C5A">
            <w:pPr>
              <w:jc w:val="center"/>
              <w:rPr>
                <w:noProof/>
                <w:lang w:val="en-US"/>
              </w:rPr>
            </w:pPr>
            <w:r w:rsidRPr="00353289">
              <w:rPr>
                <w:noProof/>
                <w:lang w:val="en-US"/>
              </w:rPr>
              <w:t>2105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57A135A" w14:textId="77777777" w:rsidR="00353289" w:rsidRPr="00353289" w:rsidRDefault="00353289" w:rsidP="00FD7C5A">
            <w:pPr>
              <w:jc w:val="center"/>
              <w:rPr>
                <w:noProof/>
                <w:lang w:val="en-US"/>
              </w:rPr>
            </w:pPr>
            <w:r w:rsidRPr="00353289">
              <w:rPr>
                <w:noProof/>
                <w:lang w:val="en-US"/>
              </w:rPr>
              <w:t>4165</w:t>
            </w:r>
          </w:p>
        </w:tc>
      </w:tr>
      <w:tr w:rsidR="00353289" w:rsidRPr="00353289" w14:paraId="2250C02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8DA658C" w14:textId="77777777" w:rsidR="00353289" w:rsidRPr="00353289" w:rsidRDefault="00353289" w:rsidP="00FD7C5A">
            <w:pPr>
              <w:jc w:val="center"/>
              <w:rPr>
                <w:noProof/>
                <w:lang w:val="en-US"/>
              </w:rPr>
            </w:pPr>
            <w:r w:rsidRPr="00353289">
              <w:rPr>
                <w:noProof/>
                <w:lang w:val="en-US"/>
              </w:rPr>
              <w:t>10175000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D7689D2" w14:textId="77777777" w:rsidR="00353289" w:rsidRPr="00353289" w:rsidRDefault="00353289" w:rsidP="00FD7C5A">
            <w:pPr>
              <w:jc w:val="center"/>
              <w:rPr>
                <w:noProof/>
                <w:lang w:val="en-US"/>
              </w:rPr>
            </w:pPr>
            <w:r w:rsidRPr="00353289">
              <w:rPr>
                <w:noProof/>
                <w:lang w:val="en-US"/>
              </w:rPr>
              <w:t>228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920E96" w14:textId="77777777" w:rsidR="00353289" w:rsidRPr="00353289" w:rsidRDefault="00353289" w:rsidP="00FD7C5A">
            <w:pPr>
              <w:jc w:val="center"/>
              <w:rPr>
                <w:noProof/>
                <w:lang w:val="en-US"/>
              </w:rPr>
            </w:pPr>
            <w:r w:rsidRPr="00353289">
              <w:rPr>
                <w:noProof/>
                <w:lang w:val="en-US"/>
              </w:rPr>
              <w:t>652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9466D67" w14:textId="77777777" w:rsidR="00353289" w:rsidRPr="00353289" w:rsidRDefault="00353289" w:rsidP="00FD7C5A">
            <w:pPr>
              <w:jc w:val="center"/>
              <w:rPr>
                <w:noProof/>
                <w:lang w:val="en-US"/>
              </w:rPr>
            </w:pPr>
            <w:r w:rsidRPr="00353289">
              <w:rPr>
                <w:noProof/>
                <w:lang w:val="en-US"/>
              </w:rPr>
              <w:t>2110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DDFEB3F" w14:textId="77777777" w:rsidR="00353289" w:rsidRPr="00353289" w:rsidRDefault="00353289" w:rsidP="00FD7C5A">
            <w:pPr>
              <w:jc w:val="center"/>
              <w:rPr>
                <w:noProof/>
                <w:lang w:val="en-US"/>
              </w:rPr>
            </w:pPr>
            <w:r w:rsidRPr="00353289">
              <w:rPr>
                <w:noProof/>
                <w:lang w:val="en-US"/>
              </w:rPr>
              <w:t>4175</w:t>
            </w:r>
          </w:p>
        </w:tc>
      </w:tr>
      <w:tr w:rsidR="00353289" w:rsidRPr="00353289" w14:paraId="367EE95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EE78F94" w14:textId="77777777" w:rsidR="00353289" w:rsidRPr="00353289" w:rsidRDefault="00353289" w:rsidP="00FD7C5A">
            <w:pPr>
              <w:jc w:val="center"/>
              <w:rPr>
                <w:noProof/>
                <w:lang w:val="en-US"/>
              </w:rPr>
            </w:pPr>
            <w:r w:rsidRPr="00353289">
              <w:rPr>
                <w:noProof/>
                <w:lang w:val="en-US"/>
              </w:rPr>
              <w:t>10200000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47BCF38" w14:textId="77777777" w:rsidR="00353289" w:rsidRPr="00353289" w:rsidRDefault="00353289" w:rsidP="00FD7C5A">
            <w:pPr>
              <w:jc w:val="center"/>
              <w:rPr>
                <w:noProof/>
                <w:lang w:val="en-US"/>
              </w:rPr>
            </w:pPr>
            <w:r w:rsidRPr="00353289">
              <w:rPr>
                <w:noProof/>
                <w:lang w:val="en-US"/>
              </w:rPr>
              <w:t>229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C988DB" w14:textId="77777777" w:rsidR="00353289" w:rsidRPr="00353289" w:rsidRDefault="00353289" w:rsidP="00FD7C5A">
            <w:pPr>
              <w:jc w:val="center"/>
              <w:rPr>
                <w:noProof/>
                <w:lang w:val="en-US"/>
              </w:rPr>
            </w:pPr>
            <w:r w:rsidRPr="00353289">
              <w:rPr>
                <w:noProof/>
                <w:lang w:val="en-US"/>
              </w:rPr>
              <w:t>654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A9440E1" w14:textId="77777777" w:rsidR="00353289" w:rsidRPr="00353289" w:rsidRDefault="00353289" w:rsidP="00FD7C5A">
            <w:pPr>
              <w:jc w:val="center"/>
              <w:rPr>
                <w:noProof/>
                <w:lang w:val="en-US"/>
              </w:rPr>
            </w:pPr>
            <w:r w:rsidRPr="00353289">
              <w:rPr>
                <w:noProof/>
                <w:lang w:val="en-US"/>
              </w:rPr>
              <w:t>2115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489D361" w14:textId="77777777" w:rsidR="00353289" w:rsidRPr="00353289" w:rsidRDefault="00353289" w:rsidP="00FD7C5A">
            <w:pPr>
              <w:jc w:val="center"/>
              <w:rPr>
                <w:noProof/>
                <w:lang w:val="en-US"/>
              </w:rPr>
            </w:pPr>
            <w:r w:rsidRPr="00353289">
              <w:rPr>
                <w:noProof/>
                <w:lang w:val="en-US"/>
              </w:rPr>
              <w:t>4185</w:t>
            </w:r>
          </w:p>
        </w:tc>
      </w:tr>
      <w:tr w:rsidR="00353289" w:rsidRPr="00353289" w14:paraId="486340B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DCA4B74" w14:textId="77777777" w:rsidR="00353289" w:rsidRPr="00353289" w:rsidRDefault="00353289" w:rsidP="00FD7C5A">
            <w:pPr>
              <w:jc w:val="center"/>
              <w:rPr>
                <w:noProof/>
                <w:lang w:val="en-US"/>
              </w:rPr>
            </w:pPr>
            <w:r w:rsidRPr="00353289">
              <w:rPr>
                <w:noProof/>
                <w:lang w:val="en-US"/>
              </w:rPr>
              <w:t>10225000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4BD785C" w14:textId="77777777" w:rsidR="00353289" w:rsidRPr="00353289" w:rsidRDefault="00353289" w:rsidP="00FD7C5A">
            <w:pPr>
              <w:jc w:val="center"/>
              <w:rPr>
                <w:noProof/>
                <w:lang w:val="en-US"/>
              </w:rPr>
            </w:pPr>
            <w:r w:rsidRPr="00353289">
              <w:rPr>
                <w:noProof/>
                <w:lang w:val="en-US"/>
              </w:rPr>
              <w:t>229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3BF2562" w14:textId="77777777" w:rsidR="00353289" w:rsidRPr="00353289" w:rsidRDefault="00353289" w:rsidP="00FD7C5A">
            <w:pPr>
              <w:jc w:val="center"/>
              <w:rPr>
                <w:noProof/>
                <w:lang w:val="en-US"/>
              </w:rPr>
            </w:pPr>
            <w:r w:rsidRPr="00353289">
              <w:rPr>
                <w:noProof/>
                <w:lang w:val="en-US"/>
              </w:rPr>
              <w:t>655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709F0C7" w14:textId="77777777" w:rsidR="00353289" w:rsidRPr="00353289" w:rsidRDefault="00353289" w:rsidP="00FD7C5A">
            <w:pPr>
              <w:jc w:val="center"/>
              <w:rPr>
                <w:noProof/>
                <w:lang w:val="en-US"/>
              </w:rPr>
            </w:pPr>
            <w:r w:rsidRPr="00353289">
              <w:rPr>
                <w:noProof/>
                <w:lang w:val="en-US"/>
              </w:rPr>
              <w:t>2120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366C367" w14:textId="77777777" w:rsidR="00353289" w:rsidRPr="00353289" w:rsidRDefault="00353289" w:rsidP="00FD7C5A">
            <w:pPr>
              <w:jc w:val="center"/>
              <w:rPr>
                <w:noProof/>
                <w:lang w:val="en-US"/>
              </w:rPr>
            </w:pPr>
            <w:r w:rsidRPr="00353289">
              <w:rPr>
                <w:noProof/>
                <w:lang w:val="en-US"/>
              </w:rPr>
              <w:t>4195</w:t>
            </w:r>
          </w:p>
        </w:tc>
      </w:tr>
      <w:tr w:rsidR="00353289" w:rsidRPr="00353289" w14:paraId="5019D19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2B5FDA7" w14:textId="77777777" w:rsidR="00353289" w:rsidRPr="00353289" w:rsidRDefault="00353289" w:rsidP="00FD7C5A">
            <w:pPr>
              <w:jc w:val="center"/>
              <w:rPr>
                <w:noProof/>
                <w:lang w:val="en-US"/>
              </w:rPr>
            </w:pPr>
            <w:r w:rsidRPr="00353289">
              <w:rPr>
                <w:noProof/>
                <w:lang w:val="en-US"/>
              </w:rPr>
              <w:t>10250000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D0B55A" w14:textId="77777777" w:rsidR="00353289" w:rsidRPr="00353289" w:rsidRDefault="00353289" w:rsidP="00FD7C5A">
            <w:pPr>
              <w:jc w:val="center"/>
              <w:rPr>
                <w:noProof/>
                <w:lang w:val="en-US"/>
              </w:rPr>
            </w:pPr>
            <w:r w:rsidRPr="00353289">
              <w:rPr>
                <w:noProof/>
                <w:lang w:val="en-US"/>
              </w:rPr>
              <w:t>230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3CA14AF" w14:textId="77777777" w:rsidR="00353289" w:rsidRPr="00353289" w:rsidRDefault="00353289" w:rsidP="00FD7C5A">
            <w:pPr>
              <w:jc w:val="center"/>
              <w:rPr>
                <w:noProof/>
                <w:lang w:val="en-US"/>
              </w:rPr>
            </w:pPr>
            <w:r w:rsidRPr="00353289">
              <w:rPr>
                <w:noProof/>
                <w:lang w:val="en-US"/>
              </w:rPr>
              <w:t>657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A88795B" w14:textId="77777777" w:rsidR="00353289" w:rsidRPr="00353289" w:rsidRDefault="00353289" w:rsidP="00FD7C5A">
            <w:pPr>
              <w:jc w:val="center"/>
              <w:rPr>
                <w:noProof/>
                <w:lang w:val="en-US"/>
              </w:rPr>
            </w:pPr>
            <w:r w:rsidRPr="00353289">
              <w:rPr>
                <w:noProof/>
                <w:lang w:val="en-US"/>
              </w:rPr>
              <w:t>2125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0A47498" w14:textId="77777777" w:rsidR="00353289" w:rsidRPr="00353289" w:rsidRDefault="00353289" w:rsidP="00FD7C5A">
            <w:pPr>
              <w:jc w:val="center"/>
              <w:rPr>
                <w:noProof/>
                <w:lang w:val="en-US"/>
              </w:rPr>
            </w:pPr>
            <w:r w:rsidRPr="00353289">
              <w:rPr>
                <w:noProof/>
                <w:lang w:val="en-US"/>
              </w:rPr>
              <w:t>4206</w:t>
            </w:r>
          </w:p>
        </w:tc>
      </w:tr>
      <w:tr w:rsidR="00353289" w:rsidRPr="00353289" w14:paraId="113A48C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989AC87" w14:textId="77777777" w:rsidR="00353289" w:rsidRPr="00353289" w:rsidRDefault="00353289" w:rsidP="00FD7C5A">
            <w:pPr>
              <w:jc w:val="center"/>
              <w:rPr>
                <w:noProof/>
                <w:lang w:val="en-US"/>
              </w:rPr>
            </w:pPr>
            <w:r w:rsidRPr="00353289">
              <w:rPr>
                <w:noProof/>
                <w:lang w:val="en-US"/>
              </w:rPr>
              <w:t>10275000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1AC6C65" w14:textId="77777777" w:rsidR="00353289" w:rsidRPr="00353289" w:rsidRDefault="00353289" w:rsidP="00FD7C5A">
            <w:pPr>
              <w:jc w:val="center"/>
              <w:rPr>
                <w:noProof/>
                <w:lang w:val="en-US"/>
              </w:rPr>
            </w:pPr>
            <w:r w:rsidRPr="00353289">
              <w:rPr>
                <w:noProof/>
                <w:lang w:val="en-US"/>
              </w:rPr>
              <w:t>230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C71EC1" w14:textId="77777777" w:rsidR="00353289" w:rsidRPr="00353289" w:rsidRDefault="00353289" w:rsidP="00FD7C5A">
            <w:pPr>
              <w:jc w:val="center"/>
              <w:rPr>
                <w:noProof/>
                <w:lang w:val="en-US"/>
              </w:rPr>
            </w:pPr>
            <w:r w:rsidRPr="00353289">
              <w:rPr>
                <w:noProof/>
                <w:lang w:val="en-US"/>
              </w:rPr>
              <w:t>659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7F3B792" w14:textId="77777777" w:rsidR="00353289" w:rsidRPr="00353289" w:rsidRDefault="00353289" w:rsidP="00FD7C5A">
            <w:pPr>
              <w:jc w:val="center"/>
              <w:rPr>
                <w:noProof/>
                <w:lang w:val="en-US"/>
              </w:rPr>
            </w:pPr>
            <w:r w:rsidRPr="00353289">
              <w:rPr>
                <w:noProof/>
                <w:lang w:val="en-US"/>
              </w:rPr>
              <w:t>2130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BD62445" w14:textId="77777777" w:rsidR="00353289" w:rsidRPr="00353289" w:rsidRDefault="00353289" w:rsidP="00FD7C5A">
            <w:pPr>
              <w:jc w:val="center"/>
              <w:rPr>
                <w:noProof/>
                <w:lang w:val="en-US"/>
              </w:rPr>
            </w:pPr>
            <w:r w:rsidRPr="00353289">
              <w:rPr>
                <w:noProof/>
                <w:lang w:val="en-US"/>
              </w:rPr>
              <w:t>4216</w:t>
            </w:r>
          </w:p>
        </w:tc>
      </w:tr>
      <w:tr w:rsidR="00353289" w:rsidRPr="00353289" w14:paraId="27A58DD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407C34F" w14:textId="77777777" w:rsidR="00353289" w:rsidRPr="00353289" w:rsidRDefault="00353289" w:rsidP="00FD7C5A">
            <w:pPr>
              <w:jc w:val="center"/>
              <w:rPr>
                <w:noProof/>
                <w:lang w:val="en-US"/>
              </w:rPr>
            </w:pPr>
            <w:r w:rsidRPr="00353289">
              <w:rPr>
                <w:noProof/>
                <w:lang w:val="en-US"/>
              </w:rPr>
              <w:t>10300000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8DC5137" w14:textId="77777777" w:rsidR="00353289" w:rsidRPr="00353289" w:rsidRDefault="00353289" w:rsidP="00FD7C5A">
            <w:pPr>
              <w:jc w:val="center"/>
              <w:rPr>
                <w:noProof/>
                <w:lang w:val="en-US"/>
              </w:rPr>
            </w:pPr>
            <w:r w:rsidRPr="00353289">
              <w:rPr>
                <w:noProof/>
                <w:lang w:val="en-US"/>
              </w:rPr>
              <w:t>231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248890" w14:textId="77777777" w:rsidR="00353289" w:rsidRPr="00353289" w:rsidRDefault="00353289" w:rsidP="00FD7C5A">
            <w:pPr>
              <w:jc w:val="center"/>
              <w:rPr>
                <w:noProof/>
                <w:lang w:val="en-US"/>
              </w:rPr>
            </w:pPr>
            <w:r w:rsidRPr="00353289">
              <w:rPr>
                <w:noProof/>
                <w:lang w:val="en-US"/>
              </w:rPr>
              <w:t>660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F97F77E" w14:textId="77777777" w:rsidR="00353289" w:rsidRPr="00353289" w:rsidRDefault="00353289" w:rsidP="00FD7C5A">
            <w:pPr>
              <w:jc w:val="center"/>
              <w:rPr>
                <w:noProof/>
                <w:lang w:val="en-US"/>
              </w:rPr>
            </w:pPr>
            <w:r w:rsidRPr="00353289">
              <w:rPr>
                <w:noProof/>
                <w:lang w:val="en-US"/>
              </w:rPr>
              <w:t>2136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FE8E4B" w14:textId="77777777" w:rsidR="00353289" w:rsidRPr="00353289" w:rsidRDefault="00353289" w:rsidP="00FD7C5A">
            <w:pPr>
              <w:jc w:val="center"/>
              <w:rPr>
                <w:noProof/>
                <w:lang w:val="en-US"/>
              </w:rPr>
            </w:pPr>
            <w:r w:rsidRPr="00353289">
              <w:rPr>
                <w:noProof/>
                <w:lang w:val="en-US"/>
              </w:rPr>
              <w:t>4226</w:t>
            </w:r>
          </w:p>
        </w:tc>
      </w:tr>
      <w:tr w:rsidR="00353289" w:rsidRPr="00353289" w14:paraId="1F43CEF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53F4C99" w14:textId="77777777" w:rsidR="00353289" w:rsidRPr="00353289" w:rsidRDefault="00353289" w:rsidP="00FD7C5A">
            <w:pPr>
              <w:jc w:val="center"/>
              <w:rPr>
                <w:noProof/>
                <w:lang w:val="en-US"/>
              </w:rPr>
            </w:pPr>
            <w:r w:rsidRPr="00353289">
              <w:rPr>
                <w:noProof/>
                <w:lang w:val="en-US"/>
              </w:rPr>
              <w:t>10325000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86A34BE" w14:textId="77777777" w:rsidR="00353289" w:rsidRPr="00353289" w:rsidRDefault="00353289" w:rsidP="00FD7C5A">
            <w:pPr>
              <w:jc w:val="center"/>
              <w:rPr>
                <w:noProof/>
                <w:lang w:val="en-US"/>
              </w:rPr>
            </w:pPr>
            <w:r w:rsidRPr="00353289">
              <w:rPr>
                <w:noProof/>
                <w:lang w:val="en-US"/>
              </w:rPr>
              <w:t>231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D76287A" w14:textId="77777777" w:rsidR="00353289" w:rsidRPr="00353289" w:rsidRDefault="00353289" w:rsidP="00FD7C5A">
            <w:pPr>
              <w:jc w:val="center"/>
              <w:rPr>
                <w:noProof/>
                <w:lang w:val="en-US"/>
              </w:rPr>
            </w:pPr>
            <w:r w:rsidRPr="00353289">
              <w:rPr>
                <w:noProof/>
                <w:lang w:val="en-US"/>
              </w:rPr>
              <w:t>662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8FBA6CA" w14:textId="77777777" w:rsidR="00353289" w:rsidRPr="00353289" w:rsidRDefault="00353289" w:rsidP="00FD7C5A">
            <w:pPr>
              <w:jc w:val="center"/>
              <w:rPr>
                <w:noProof/>
                <w:lang w:val="en-US"/>
              </w:rPr>
            </w:pPr>
            <w:r w:rsidRPr="00353289">
              <w:rPr>
                <w:noProof/>
                <w:lang w:val="en-US"/>
              </w:rPr>
              <w:t>2141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93A5E64" w14:textId="77777777" w:rsidR="00353289" w:rsidRPr="00353289" w:rsidRDefault="00353289" w:rsidP="00FD7C5A">
            <w:pPr>
              <w:jc w:val="center"/>
              <w:rPr>
                <w:noProof/>
                <w:lang w:val="en-US"/>
              </w:rPr>
            </w:pPr>
            <w:r w:rsidRPr="00353289">
              <w:rPr>
                <w:noProof/>
                <w:lang w:val="en-US"/>
              </w:rPr>
              <w:t>4236</w:t>
            </w:r>
          </w:p>
        </w:tc>
      </w:tr>
      <w:tr w:rsidR="00353289" w:rsidRPr="00353289" w14:paraId="52CFFB4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7687D48" w14:textId="77777777" w:rsidR="00353289" w:rsidRPr="00353289" w:rsidRDefault="00353289" w:rsidP="00FD7C5A">
            <w:pPr>
              <w:jc w:val="center"/>
              <w:rPr>
                <w:noProof/>
                <w:lang w:val="en-US"/>
              </w:rPr>
            </w:pPr>
            <w:r w:rsidRPr="00353289">
              <w:rPr>
                <w:noProof/>
                <w:lang w:val="en-US"/>
              </w:rPr>
              <w:t>10350000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E9ADD91" w14:textId="77777777" w:rsidR="00353289" w:rsidRPr="00353289" w:rsidRDefault="00353289" w:rsidP="00FD7C5A">
            <w:pPr>
              <w:jc w:val="center"/>
              <w:rPr>
                <w:noProof/>
                <w:lang w:val="en-US"/>
              </w:rPr>
            </w:pPr>
            <w:r w:rsidRPr="00353289">
              <w:rPr>
                <w:noProof/>
                <w:lang w:val="en-US"/>
              </w:rPr>
              <w:t>232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632D62C" w14:textId="77777777" w:rsidR="00353289" w:rsidRPr="00353289" w:rsidRDefault="00353289" w:rsidP="00FD7C5A">
            <w:pPr>
              <w:jc w:val="center"/>
              <w:rPr>
                <w:noProof/>
                <w:lang w:val="en-US"/>
              </w:rPr>
            </w:pPr>
            <w:r w:rsidRPr="00353289">
              <w:rPr>
                <w:noProof/>
                <w:lang w:val="en-US"/>
              </w:rPr>
              <w:t>663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74F2F4D" w14:textId="77777777" w:rsidR="00353289" w:rsidRPr="00353289" w:rsidRDefault="00353289" w:rsidP="00FD7C5A">
            <w:pPr>
              <w:jc w:val="center"/>
              <w:rPr>
                <w:noProof/>
                <w:lang w:val="en-US"/>
              </w:rPr>
            </w:pPr>
            <w:r w:rsidRPr="00353289">
              <w:rPr>
                <w:noProof/>
                <w:lang w:val="en-US"/>
              </w:rPr>
              <w:t>2146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D6643C" w14:textId="77777777" w:rsidR="00353289" w:rsidRPr="00353289" w:rsidRDefault="00353289" w:rsidP="00FD7C5A">
            <w:pPr>
              <w:jc w:val="center"/>
              <w:rPr>
                <w:noProof/>
                <w:lang w:val="en-US"/>
              </w:rPr>
            </w:pPr>
            <w:r w:rsidRPr="00353289">
              <w:rPr>
                <w:noProof/>
                <w:lang w:val="en-US"/>
              </w:rPr>
              <w:t>4246</w:t>
            </w:r>
          </w:p>
        </w:tc>
      </w:tr>
      <w:tr w:rsidR="00353289" w:rsidRPr="00353289" w14:paraId="4849016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FE8D14E" w14:textId="77777777" w:rsidR="00353289" w:rsidRPr="00353289" w:rsidRDefault="00353289" w:rsidP="00FD7C5A">
            <w:pPr>
              <w:jc w:val="center"/>
              <w:rPr>
                <w:noProof/>
                <w:lang w:val="en-US"/>
              </w:rPr>
            </w:pPr>
            <w:r w:rsidRPr="00353289">
              <w:rPr>
                <w:noProof/>
                <w:lang w:val="en-US"/>
              </w:rPr>
              <w:t>10375000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B25B60" w14:textId="77777777" w:rsidR="00353289" w:rsidRPr="00353289" w:rsidRDefault="00353289" w:rsidP="00FD7C5A">
            <w:pPr>
              <w:jc w:val="center"/>
              <w:rPr>
                <w:noProof/>
                <w:lang w:val="en-US"/>
              </w:rPr>
            </w:pPr>
            <w:r w:rsidRPr="00353289">
              <w:rPr>
                <w:noProof/>
                <w:lang w:val="en-US"/>
              </w:rPr>
              <w:t>232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2685AFF" w14:textId="77777777" w:rsidR="00353289" w:rsidRPr="00353289" w:rsidRDefault="00353289" w:rsidP="00FD7C5A">
            <w:pPr>
              <w:jc w:val="center"/>
              <w:rPr>
                <w:noProof/>
                <w:lang w:val="en-US"/>
              </w:rPr>
            </w:pPr>
            <w:r w:rsidRPr="00353289">
              <w:rPr>
                <w:noProof/>
                <w:lang w:val="en-US"/>
              </w:rPr>
              <w:t>665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877E2D8" w14:textId="77777777" w:rsidR="00353289" w:rsidRPr="00353289" w:rsidRDefault="00353289" w:rsidP="00FD7C5A">
            <w:pPr>
              <w:jc w:val="center"/>
              <w:rPr>
                <w:noProof/>
                <w:lang w:val="en-US"/>
              </w:rPr>
            </w:pPr>
            <w:r w:rsidRPr="00353289">
              <w:rPr>
                <w:noProof/>
                <w:lang w:val="en-US"/>
              </w:rPr>
              <w:t>2151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A465C21" w14:textId="77777777" w:rsidR="00353289" w:rsidRPr="00353289" w:rsidRDefault="00353289" w:rsidP="00FD7C5A">
            <w:pPr>
              <w:jc w:val="center"/>
              <w:rPr>
                <w:noProof/>
                <w:lang w:val="en-US"/>
              </w:rPr>
            </w:pPr>
            <w:r w:rsidRPr="00353289">
              <w:rPr>
                <w:noProof/>
                <w:lang w:val="en-US"/>
              </w:rPr>
              <w:t>4256</w:t>
            </w:r>
          </w:p>
        </w:tc>
      </w:tr>
      <w:tr w:rsidR="00353289" w:rsidRPr="00353289" w14:paraId="1CA0CBD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3C8AF94" w14:textId="77777777" w:rsidR="00353289" w:rsidRPr="00353289" w:rsidRDefault="00353289" w:rsidP="00FD7C5A">
            <w:pPr>
              <w:jc w:val="center"/>
              <w:rPr>
                <w:noProof/>
                <w:lang w:val="en-US"/>
              </w:rPr>
            </w:pPr>
            <w:r w:rsidRPr="00353289">
              <w:rPr>
                <w:noProof/>
                <w:lang w:val="en-US"/>
              </w:rPr>
              <w:t>10400000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50499B5" w14:textId="77777777" w:rsidR="00353289" w:rsidRPr="00353289" w:rsidRDefault="00353289" w:rsidP="00FD7C5A">
            <w:pPr>
              <w:jc w:val="center"/>
              <w:rPr>
                <w:noProof/>
                <w:lang w:val="en-US"/>
              </w:rPr>
            </w:pPr>
            <w:r w:rsidRPr="00353289">
              <w:rPr>
                <w:noProof/>
                <w:lang w:val="en-US"/>
              </w:rPr>
              <w:t>233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C897F89" w14:textId="77777777" w:rsidR="00353289" w:rsidRPr="00353289" w:rsidRDefault="00353289" w:rsidP="00FD7C5A">
            <w:pPr>
              <w:jc w:val="center"/>
              <w:rPr>
                <w:noProof/>
                <w:lang w:val="en-US"/>
              </w:rPr>
            </w:pPr>
            <w:r w:rsidRPr="00353289">
              <w:rPr>
                <w:noProof/>
                <w:lang w:val="en-US"/>
              </w:rPr>
              <w:t>666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1EE68E3" w14:textId="77777777" w:rsidR="00353289" w:rsidRPr="00353289" w:rsidRDefault="00353289" w:rsidP="00FD7C5A">
            <w:pPr>
              <w:jc w:val="center"/>
              <w:rPr>
                <w:noProof/>
                <w:lang w:val="en-US"/>
              </w:rPr>
            </w:pPr>
            <w:r w:rsidRPr="00353289">
              <w:rPr>
                <w:noProof/>
                <w:lang w:val="en-US"/>
              </w:rPr>
              <w:t>2156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23A9633" w14:textId="77777777" w:rsidR="00353289" w:rsidRPr="00353289" w:rsidRDefault="00353289" w:rsidP="00FD7C5A">
            <w:pPr>
              <w:jc w:val="center"/>
              <w:rPr>
                <w:noProof/>
                <w:lang w:val="en-US"/>
              </w:rPr>
            </w:pPr>
            <w:r w:rsidRPr="00353289">
              <w:rPr>
                <w:noProof/>
                <w:lang w:val="en-US"/>
              </w:rPr>
              <w:t>4266</w:t>
            </w:r>
          </w:p>
        </w:tc>
      </w:tr>
      <w:tr w:rsidR="00353289" w:rsidRPr="00353289" w14:paraId="2FC9EF9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FB7C7A0" w14:textId="77777777" w:rsidR="00353289" w:rsidRPr="00353289" w:rsidRDefault="00353289" w:rsidP="00FD7C5A">
            <w:pPr>
              <w:jc w:val="center"/>
              <w:rPr>
                <w:noProof/>
                <w:lang w:val="en-US"/>
              </w:rPr>
            </w:pPr>
            <w:r w:rsidRPr="00353289">
              <w:rPr>
                <w:noProof/>
                <w:lang w:val="en-US"/>
              </w:rPr>
              <w:t>10425000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8722689" w14:textId="77777777" w:rsidR="00353289" w:rsidRPr="00353289" w:rsidRDefault="00353289" w:rsidP="00FD7C5A">
            <w:pPr>
              <w:jc w:val="center"/>
              <w:rPr>
                <w:noProof/>
                <w:lang w:val="en-US"/>
              </w:rPr>
            </w:pPr>
            <w:r w:rsidRPr="00353289">
              <w:rPr>
                <w:noProof/>
                <w:lang w:val="en-US"/>
              </w:rPr>
              <w:t>234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E3D0E57" w14:textId="77777777" w:rsidR="00353289" w:rsidRPr="00353289" w:rsidRDefault="00353289" w:rsidP="00FD7C5A">
            <w:pPr>
              <w:jc w:val="center"/>
              <w:rPr>
                <w:noProof/>
                <w:lang w:val="en-US"/>
              </w:rPr>
            </w:pPr>
            <w:r w:rsidRPr="00353289">
              <w:rPr>
                <w:noProof/>
                <w:lang w:val="en-US"/>
              </w:rPr>
              <w:t>668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75BFEC4" w14:textId="77777777" w:rsidR="00353289" w:rsidRPr="00353289" w:rsidRDefault="00353289" w:rsidP="00FD7C5A">
            <w:pPr>
              <w:jc w:val="center"/>
              <w:rPr>
                <w:noProof/>
                <w:lang w:val="en-US"/>
              </w:rPr>
            </w:pPr>
            <w:r w:rsidRPr="00353289">
              <w:rPr>
                <w:noProof/>
                <w:lang w:val="en-US"/>
              </w:rPr>
              <w:t>2161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F4972E8" w14:textId="77777777" w:rsidR="00353289" w:rsidRPr="00353289" w:rsidRDefault="00353289" w:rsidP="00FD7C5A">
            <w:pPr>
              <w:jc w:val="center"/>
              <w:rPr>
                <w:noProof/>
                <w:lang w:val="en-US"/>
              </w:rPr>
            </w:pPr>
            <w:r w:rsidRPr="00353289">
              <w:rPr>
                <w:noProof/>
                <w:lang w:val="en-US"/>
              </w:rPr>
              <w:t>4276</w:t>
            </w:r>
          </w:p>
        </w:tc>
      </w:tr>
      <w:tr w:rsidR="00353289" w:rsidRPr="00353289" w14:paraId="3859313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0FA6938" w14:textId="77777777" w:rsidR="00353289" w:rsidRPr="00353289" w:rsidRDefault="00353289" w:rsidP="00FD7C5A">
            <w:pPr>
              <w:jc w:val="center"/>
              <w:rPr>
                <w:noProof/>
                <w:lang w:val="en-US"/>
              </w:rPr>
            </w:pPr>
            <w:r w:rsidRPr="00353289">
              <w:rPr>
                <w:noProof/>
                <w:lang w:val="en-US"/>
              </w:rPr>
              <w:t>10450000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1A38DF7" w14:textId="77777777" w:rsidR="00353289" w:rsidRPr="00353289" w:rsidRDefault="00353289" w:rsidP="00FD7C5A">
            <w:pPr>
              <w:jc w:val="center"/>
              <w:rPr>
                <w:noProof/>
                <w:lang w:val="en-US"/>
              </w:rPr>
            </w:pPr>
            <w:r w:rsidRPr="00353289">
              <w:rPr>
                <w:noProof/>
                <w:lang w:val="en-US"/>
              </w:rPr>
              <w:t>234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A8A2A0E" w14:textId="77777777" w:rsidR="00353289" w:rsidRPr="00353289" w:rsidRDefault="00353289" w:rsidP="00FD7C5A">
            <w:pPr>
              <w:jc w:val="center"/>
              <w:rPr>
                <w:noProof/>
                <w:lang w:val="en-US"/>
              </w:rPr>
            </w:pPr>
            <w:r w:rsidRPr="00353289">
              <w:rPr>
                <w:noProof/>
                <w:lang w:val="en-US"/>
              </w:rPr>
              <w:t>669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17C0F15" w14:textId="77777777" w:rsidR="00353289" w:rsidRPr="00353289" w:rsidRDefault="00353289" w:rsidP="00FD7C5A">
            <w:pPr>
              <w:jc w:val="center"/>
              <w:rPr>
                <w:noProof/>
                <w:lang w:val="en-US"/>
              </w:rPr>
            </w:pPr>
            <w:r w:rsidRPr="00353289">
              <w:rPr>
                <w:noProof/>
                <w:lang w:val="en-US"/>
              </w:rPr>
              <w:t>2166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F5B9B14" w14:textId="77777777" w:rsidR="00353289" w:rsidRPr="00353289" w:rsidRDefault="00353289" w:rsidP="00FD7C5A">
            <w:pPr>
              <w:jc w:val="center"/>
              <w:rPr>
                <w:noProof/>
                <w:lang w:val="en-US"/>
              </w:rPr>
            </w:pPr>
            <w:r w:rsidRPr="00353289">
              <w:rPr>
                <w:noProof/>
                <w:lang w:val="en-US"/>
              </w:rPr>
              <w:t>4287</w:t>
            </w:r>
          </w:p>
        </w:tc>
      </w:tr>
      <w:tr w:rsidR="00353289" w:rsidRPr="00353289" w14:paraId="1F0B5599"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0C315B4" w14:textId="77777777" w:rsidR="00353289" w:rsidRPr="00353289" w:rsidRDefault="00353289" w:rsidP="00FD7C5A">
            <w:pPr>
              <w:jc w:val="center"/>
              <w:rPr>
                <w:noProof/>
                <w:lang w:val="en-US"/>
              </w:rPr>
            </w:pPr>
            <w:r w:rsidRPr="00353289">
              <w:rPr>
                <w:noProof/>
                <w:lang w:val="en-US"/>
              </w:rPr>
              <w:t>10475000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246FBB" w14:textId="77777777" w:rsidR="00353289" w:rsidRPr="00353289" w:rsidRDefault="00353289" w:rsidP="00FD7C5A">
            <w:pPr>
              <w:jc w:val="center"/>
              <w:rPr>
                <w:noProof/>
                <w:lang w:val="en-US"/>
              </w:rPr>
            </w:pPr>
            <w:r w:rsidRPr="00353289">
              <w:rPr>
                <w:noProof/>
                <w:lang w:val="en-US"/>
              </w:rPr>
              <w:t>235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BDF54DD" w14:textId="77777777" w:rsidR="00353289" w:rsidRPr="00353289" w:rsidRDefault="00353289" w:rsidP="00FD7C5A">
            <w:pPr>
              <w:jc w:val="center"/>
              <w:rPr>
                <w:noProof/>
                <w:lang w:val="en-US"/>
              </w:rPr>
            </w:pPr>
            <w:r w:rsidRPr="00353289">
              <w:rPr>
                <w:noProof/>
                <w:lang w:val="en-US"/>
              </w:rPr>
              <w:t>671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1C78CC2" w14:textId="77777777" w:rsidR="00353289" w:rsidRPr="00353289" w:rsidRDefault="00353289" w:rsidP="00FD7C5A">
            <w:pPr>
              <w:jc w:val="center"/>
              <w:rPr>
                <w:noProof/>
                <w:lang w:val="en-US"/>
              </w:rPr>
            </w:pPr>
            <w:r w:rsidRPr="00353289">
              <w:rPr>
                <w:noProof/>
                <w:lang w:val="en-US"/>
              </w:rPr>
              <w:t>2171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6FCCAA" w14:textId="77777777" w:rsidR="00353289" w:rsidRPr="00353289" w:rsidRDefault="00353289" w:rsidP="00FD7C5A">
            <w:pPr>
              <w:jc w:val="center"/>
              <w:rPr>
                <w:noProof/>
                <w:lang w:val="en-US"/>
              </w:rPr>
            </w:pPr>
            <w:r w:rsidRPr="00353289">
              <w:rPr>
                <w:noProof/>
                <w:lang w:val="en-US"/>
              </w:rPr>
              <w:t>4297</w:t>
            </w:r>
          </w:p>
        </w:tc>
      </w:tr>
      <w:tr w:rsidR="00353289" w:rsidRPr="00353289" w14:paraId="7E40327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0DF9F22" w14:textId="77777777" w:rsidR="00353289" w:rsidRPr="00353289" w:rsidRDefault="00353289" w:rsidP="00FD7C5A">
            <w:pPr>
              <w:jc w:val="center"/>
              <w:rPr>
                <w:noProof/>
                <w:lang w:val="en-US"/>
              </w:rPr>
            </w:pPr>
            <w:r w:rsidRPr="00353289">
              <w:rPr>
                <w:noProof/>
                <w:lang w:val="en-US"/>
              </w:rPr>
              <w:t>10500000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E898F1" w14:textId="77777777" w:rsidR="00353289" w:rsidRPr="00353289" w:rsidRDefault="00353289" w:rsidP="00FD7C5A">
            <w:pPr>
              <w:jc w:val="center"/>
              <w:rPr>
                <w:noProof/>
                <w:lang w:val="en-US"/>
              </w:rPr>
            </w:pPr>
            <w:r w:rsidRPr="00353289">
              <w:rPr>
                <w:noProof/>
                <w:lang w:val="en-US"/>
              </w:rPr>
              <w:t>235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F403B3B" w14:textId="77777777" w:rsidR="00353289" w:rsidRPr="00353289" w:rsidRDefault="00353289" w:rsidP="00FD7C5A">
            <w:pPr>
              <w:jc w:val="center"/>
              <w:rPr>
                <w:noProof/>
                <w:lang w:val="en-US"/>
              </w:rPr>
            </w:pPr>
            <w:r w:rsidRPr="00353289">
              <w:rPr>
                <w:noProof/>
                <w:lang w:val="en-US"/>
              </w:rPr>
              <w:t>673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E2D0CA5" w14:textId="77777777" w:rsidR="00353289" w:rsidRPr="00353289" w:rsidRDefault="00353289" w:rsidP="00FD7C5A">
            <w:pPr>
              <w:jc w:val="center"/>
              <w:rPr>
                <w:noProof/>
                <w:lang w:val="en-US"/>
              </w:rPr>
            </w:pPr>
            <w:r w:rsidRPr="00353289">
              <w:rPr>
                <w:noProof/>
                <w:lang w:val="en-US"/>
              </w:rPr>
              <w:t>2176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4AD0FD" w14:textId="77777777" w:rsidR="00353289" w:rsidRPr="00353289" w:rsidRDefault="00353289" w:rsidP="00FD7C5A">
            <w:pPr>
              <w:jc w:val="center"/>
              <w:rPr>
                <w:noProof/>
                <w:lang w:val="en-US"/>
              </w:rPr>
            </w:pPr>
            <w:r w:rsidRPr="00353289">
              <w:rPr>
                <w:noProof/>
                <w:lang w:val="en-US"/>
              </w:rPr>
              <w:t>4307</w:t>
            </w:r>
          </w:p>
        </w:tc>
      </w:tr>
      <w:tr w:rsidR="00353289" w:rsidRPr="00353289" w14:paraId="4DBE5A3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FDD77D7" w14:textId="77777777" w:rsidR="00353289" w:rsidRPr="00353289" w:rsidRDefault="00353289" w:rsidP="00FD7C5A">
            <w:pPr>
              <w:jc w:val="center"/>
              <w:rPr>
                <w:noProof/>
                <w:lang w:val="en-US"/>
              </w:rPr>
            </w:pPr>
            <w:r w:rsidRPr="00353289">
              <w:rPr>
                <w:noProof/>
                <w:lang w:val="en-US"/>
              </w:rPr>
              <w:t>10525000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E4B6751" w14:textId="77777777" w:rsidR="00353289" w:rsidRPr="00353289" w:rsidRDefault="00353289" w:rsidP="00FD7C5A">
            <w:pPr>
              <w:jc w:val="center"/>
              <w:rPr>
                <w:noProof/>
                <w:lang w:val="en-US"/>
              </w:rPr>
            </w:pPr>
            <w:r w:rsidRPr="00353289">
              <w:rPr>
                <w:noProof/>
                <w:lang w:val="en-US"/>
              </w:rPr>
              <w:t>236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DC78423" w14:textId="77777777" w:rsidR="00353289" w:rsidRPr="00353289" w:rsidRDefault="00353289" w:rsidP="00FD7C5A">
            <w:pPr>
              <w:jc w:val="center"/>
              <w:rPr>
                <w:noProof/>
                <w:lang w:val="en-US"/>
              </w:rPr>
            </w:pPr>
            <w:r w:rsidRPr="00353289">
              <w:rPr>
                <w:noProof/>
                <w:lang w:val="en-US"/>
              </w:rPr>
              <w:t>674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A251A57" w14:textId="77777777" w:rsidR="00353289" w:rsidRPr="00353289" w:rsidRDefault="00353289" w:rsidP="00FD7C5A">
            <w:pPr>
              <w:jc w:val="center"/>
              <w:rPr>
                <w:noProof/>
                <w:lang w:val="en-US"/>
              </w:rPr>
            </w:pPr>
            <w:r w:rsidRPr="00353289">
              <w:rPr>
                <w:noProof/>
                <w:lang w:val="en-US"/>
              </w:rPr>
              <w:t>2181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C705D77" w14:textId="77777777" w:rsidR="00353289" w:rsidRPr="00353289" w:rsidRDefault="00353289" w:rsidP="00FD7C5A">
            <w:pPr>
              <w:jc w:val="center"/>
              <w:rPr>
                <w:noProof/>
                <w:lang w:val="en-US"/>
              </w:rPr>
            </w:pPr>
            <w:r w:rsidRPr="00353289">
              <w:rPr>
                <w:noProof/>
                <w:lang w:val="en-US"/>
              </w:rPr>
              <w:t>4317</w:t>
            </w:r>
          </w:p>
        </w:tc>
      </w:tr>
      <w:tr w:rsidR="00353289" w:rsidRPr="00353289" w14:paraId="409F785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A990FAF" w14:textId="77777777" w:rsidR="00353289" w:rsidRPr="00353289" w:rsidRDefault="00353289" w:rsidP="00FD7C5A">
            <w:pPr>
              <w:jc w:val="center"/>
              <w:rPr>
                <w:noProof/>
                <w:lang w:val="en-US"/>
              </w:rPr>
            </w:pPr>
            <w:r w:rsidRPr="00353289">
              <w:rPr>
                <w:noProof/>
                <w:lang w:val="en-US"/>
              </w:rPr>
              <w:t>10550000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FB7C85" w14:textId="77777777" w:rsidR="00353289" w:rsidRPr="00353289" w:rsidRDefault="00353289" w:rsidP="00FD7C5A">
            <w:pPr>
              <w:jc w:val="center"/>
              <w:rPr>
                <w:noProof/>
                <w:lang w:val="en-US"/>
              </w:rPr>
            </w:pPr>
            <w:r w:rsidRPr="00353289">
              <w:rPr>
                <w:noProof/>
                <w:lang w:val="en-US"/>
              </w:rPr>
              <w:t>236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E4F340" w14:textId="77777777" w:rsidR="00353289" w:rsidRPr="00353289" w:rsidRDefault="00353289" w:rsidP="00FD7C5A">
            <w:pPr>
              <w:jc w:val="center"/>
              <w:rPr>
                <w:noProof/>
                <w:lang w:val="en-US"/>
              </w:rPr>
            </w:pPr>
            <w:r w:rsidRPr="00353289">
              <w:rPr>
                <w:noProof/>
                <w:lang w:val="en-US"/>
              </w:rPr>
              <w:t>676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854BEAF" w14:textId="77777777" w:rsidR="00353289" w:rsidRPr="00353289" w:rsidRDefault="00353289" w:rsidP="00FD7C5A">
            <w:pPr>
              <w:jc w:val="center"/>
              <w:rPr>
                <w:noProof/>
                <w:lang w:val="en-US"/>
              </w:rPr>
            </w:pPr>
            <w:r w:rsidRPr="00353289">
              <w:rPr>
                <w:noProof/>
                <w:lang w:val="en-US"/>
              </w:rPr>
              <w:t>2186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62410A5" w14:textId="77777777" w:rsidR="00353289" w:rsidRPr="00353289" w:rsidRDefault="00353289" w:rsidP="00FD7C5A">
            <w:pPr>
              <w:jc w:val="center"/>
              <w:rPr>
                <w:noProof/>
                <w:lang w:val="en-US"/>
              </w:rPr>
            </w:pPr>
            <w:r w:rsidRPr="00353289">
              <w:rPr>
                <w:noProof/>
                <w:lang w:val="en-US"/>
              </w:rPr>
              <w:t>4327</w:t>
            </w:r>
          </w:p>
        </w:tc>
      </w:tr>
      <w:tr w:rsidR="00353289" w:rsidRPr="00353289" w14:paraId="6F93F11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0D75DE5" w14:textId="77777777" w:rsidR="00353289" w:rsidRPr="00353289" w:rsidRDefault="00353289" w:rsidP="00FD7C5A">
            <w:pPr>
              <w:jc w:val="center"/>
              <w:rPr>
                <w:noProof/>
                <w:lang w:val="en-US"/>
              </w:rPr>
            </w:pPr>
            <w:r w:rsidRPr="00353289">
              <w:rPr>
                <w:noProof/>
                <w:lang w:val="en-US"/>
              </w:rPr>
              <w:t>10575000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139E2F3" w14:textId="77777777" w:rsidR="00353289" w:rsidRPr="00353289" w:rsidRDefault="00353289" w:rsidP="00FD7C5A">
            <w:pPr>
              <w:jc w:val="center"/>
              <w:rPr>
                <w:noProof/>
                <w:lang w:val="en-US"/>
              </w:rPr>
            </w:pPr>
            <w:r w:rsidRPr="00353289">
              <w:rPr>
                <w:noProof/>
                <w:lang w:val="en-US"/>
              </w:rPr>
              <w:t>237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4C44610" w14:textId="77777777" w:rsidR="00353289" w:rsidRPr="00353289" w:rsidRDefault="00353289" w:rsidP="00FD7C5A">
            <w:pPr>
              <w:jc w:val="center"/>
              <w:rPr>
                <w:noProof/>
                <w:lang w:val="en-US"/>
              </w:rPr>
            </w:pPr>
            <w:r w:rsidRPr="00353289">
              <w:rPr>
                <w:noProof/>
                <w:lang w:val="en-US"/>
              </w:rPr>
              <w:t>677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8C0C016" w14:textId="77777777" w:rsidR="00353289" w:rsidRPr="00353289" w:rsidRDefault="00353289" w:rsidP="00FD7C5A">
            <w:pPr>
              <w:jc w:val="center"/>
              <w:rPr>
                <w:noProof/>
                <w:lang w:val="en-US"/>
              </w:rPr>
            </w:pPr>
            <w:r w:rsidRPr="00353289">
              <w:rPr>
                <w:noProof/>
                <w:lang w:val="en-US"/>
              </w:rPr>
              <w:t>2192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95D186" w14:textId="77777777" w:rsidR="00353289" w:rsidRPr="00353289" w:rsidRDefault="00353289" w:rsidP="00FD7C5A">
            <w:pPr>
              <w:jc w:val="center"/>
              <w:rPr>
                <w:noProof/>
                <w:lang w:val="en-US"/>
              </w:rPr>
            </w:pPr>
            <w:r w:rsidRPr="00353289">
              <w:rPr>
                <w:noProof/>
                <w:lang w:val="en-US"/>
              </w:rPr>
              <w:t>4337</w:t>
            </w:r>
          </w:p>
        </w:tc>
      </w:tr>
      <w:tr w:rsidR="00353289" w:rsidRPr="00353289" w14:paraId="4052637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99529BF" w14:textId="77777777" w:rsidR="00353289" w:rsidRPr="00353289" w:rsidRDefault="00353289" w:rsidP="00FD7C5A">
            <w:pPr>
              <w:jc w:val="center"/>
              <w:rPr>
                <w:noProof/>
                <w:lang w:val="en-US"/>
              </w:rPr>
            </w:pPr>
            <w:r w:rsidRPr="00353289">
              <w:rPr>
                <w:noProof/>
                <w:lang w:val="en-US"/>
              </w:rPr>
              <w:t>10600000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A6F39F7" w14:textId="77777777" w:rsidR="00353289" w:rsidRPr="00353289" w:rsidRDefault="00353289" w:rsidP="00FD7C5A">
            <w:pPr>
              <w:jc w:val="center"/>
              <w:rPr>
                <w:noProof/>
                <w:lang w:val="en-US"/>
              </w:rPr>
            </w:pPr>
            <w:r w:rsidRPr="00353289">
              <w:rPr>
                <w:noProof/>
                <w:lang w:val="en-US"/>
              </w:rPr>
              <w:t>237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80F6755" w14:textId="77777777" w:rsidR="00353289" w:rsidRPr="00353289" w:rsidRDefault="00353289" w:rsidP="00FD7C5A">
            <w:pPr>
              <w:jc w:val="center"/>
              <w:rPr>
                <w:noProof/>
                <w:lang w:val="en-US"/>
              </w:rPr>
            </w:pPr>
            <w:r w:rsidRPr="00353289">
              <w:rPr>
                <w:noProof/>
                <w:lang w:val="en-US"/>
              </w:rPr>
              <w:t>679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1FC2755" w14:textId="77777777" w:rsidR="00353289" w:rsidRPr="00353289" w:rsidRDefault="00353289" w:rsidP="00FD7C5A">
            <w:pPr>
              <w:jc w:val="center"/>
              <w:rPr>
                <w:noProof/>
                <w:lang w:val="en-US"/>
              </w:rPr>
            </w:pPr>
            <w:r w:rsidRPr="00353289">
              <w:rPr>
                <w:noProof/>
                <w:lang w:val="en-US"/>
              </w:rPr>
              <w:t>2197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17DC098" w14:textId="77777777" w:rsidR="00353289" w:rsidRPr="00353289" w:rsidRDefault="00353289" w:rsidP="00FD7C5A">
            <w:pPr>
              <w:jc w:val="center"/>
              <w:rPr>
                <w:noProof/>
                <w:lang w:val="en-US"/>
              </w:rPr>
            </w:pPr>
            <w:r w:rsidRPr="00353289">
              <w:rPr>
                <w:noProof/>
                <w:lang w:val="en-US"/>
              </w:rPr>
              <w:t>4347</w:t>
            </w:r>
          </w:p>
        </w:tc>
      </w:tr>
      <w:tr w:rsidR="00353289" w:rsidRPr="00353289" w14:paraId="261DB7A8"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3BE49FC" w14:textId="77777777" w:rsidR="00353289" w:rsidRPr="00353289" w:rsidRDefault="00353289" w:rsidP="00FD7C5A">
            <w:pPr>
              <w:jc w:val="center"/>
              <w:rPr>
                <w:noProof/>
                <w:lang w:val="en-US"/>
              </w:rPr>
            </w:pPr>
            <w:r w:rsidRPr="00353289">
              <w:rPr>
                <w:noProof/>
                <w:lang w:val="en-US"/>
              </w:rPr>
              <w:t>10625000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6291127" w14:textId="77777777" w:rsidR="00353289" w:rsidRPr="00353289" w:rsidRDefault="00353289" w:rsidP="00FD7C5A">
            <w:pPr>
              <w:jc w:val="center"/>
              <w:rPr>
                <w:noProof/>
                <w:lang w:val="en-US"/>
              </w:rPr>
            </w:pPr>
            <w:r w:rsidRPr="00353289">
              <w:rPr>
                <w:noProof/>
                <w:lang w:val="en-US"/>
              </w:rPr>
              <w:t>238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083DF63" w14:textId="77777777" w:rsidR="00353289" w:rsidRPr="00353289" w:rsidRDefault="00353289" w:rsidP="00FD7C5A">
            <w:pPr>
              <w:jc w:val="center"/>
              <w:rPr>
                <w:noProof/>
                <w:lang w:val="en-US"/>
              </w:rPr>
            </w:pPr>
            <w:r w:rsidRPr="00353289">
              <w:rPr>
                <w:noProof/>
                <w:lang w:val="en-US"/>
              </w:rPr>
              <w:t>680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E1D80C1" w14:textId="77777777" w:rsidR="00353289" w:rsidRPr="00353289" w:rsidRDefault="00353289" w:rsidP="00FD7C5A">
            <w:pPr>
              <w:jc w:val="center"/>
              <w:rPr>
                <w:noProof/>
                <w:lang w:val="en-US"/>
              </w:rPr>
            </w:pPr>
            <w:r w:rsidRPr="00353289">
              <w:rPr>
                <w:noProof/>
                <w:lang w:val="en-US"/>
              </w:rPr>
              <w:t>2202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E130E6" w14:textId="77777777" w:rsidR="00353289" w:rsidRPr="00353289" w:rsidRDefault="00353289" w:rsidP="00FD7C5A">
            <w:pPr>
              <w:jc w:val="center"/>
              <w:rPr>
                <w:noProof/>
                <w:lang w:val="en-US"/>
              </w:rPr>
            </w:pPr>
            <w:r w:rsidRPr="00353289">
              <w:rPr>
                <w:noProof/>
                <w:lang w:val="en-US"/>
              </w:rPr>
              <w:t>4357</w:t>
            </w:r>
          </w:p>
        </w:tc>
      </w:tr>
      <w:tr w:rsidR="00353289" w:rsidRPr="00353289" w14:paraId="63593AC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D1B622D" w14:textId="77777777" w:rsidR="00353289" w:rsidRPr="00353289" w:rsidRDefault="00353289" w:rsidP="00FD7C5A">
            <w:pPr>
              <w:jc w:val="center"/>
              <w:rPr>
                <w:noProof/>
                <w:lang w:val="en-US"/>
              </w:rPr>
            </w:pPr>
            <w:r w:rsidRPr="00353289">
              <w:rPr>
                <w:noProof/>
                <w:lang w:val="en-US"/>
              </w:rPr>
              <w:t>10650000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E923063" w14:textId="77777777" w:rsidR="00353289" w:rsidRPr="00353289" w:rsidRDefault="00353289" w:rsidP="00FD7C5A">
            <w:pPr>
              <w:jc w:val="center"/>
              <w:rPr>
                <w:noProof/>
                <w:lang w:val="en-US"/>
              </w:rPr>
            </w:pPr>
            <w:r w:rsidRPr="00353289">
              <w:rPr>
                <w:noProof/>
                <w:lang w:val="en-US"/>
              </w:rPr>
              <w:t>238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573037" w14:textId="77777777" w:rsidR="00353289" w:rsidRPr="00353289" w:rsidRDefault="00353289" w:rsidP="00FD7C5A">
            <w:pPr>
              <w:jc w:val="center"/>
              <w:rPr>
                <w:noProof/>
                <w:lang w:val="en-US"/>
              </w:rPr>
            </w:pPr>
            <w:r w:rsidRPr="00353289">
              <w:rPr>
                <w:noProof/>
                <w:lang w:val="en-US"/>
              </w:rPr>
              <w:t>682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0E17756" w14:textId="77777777" w:rsidR="00353289" w:rsidRPr="00353289" w:rsidRDefault="00353289" w:rsidP="00FD7C5A">
            <w:pPr>
              <w:jc w:val="center"/>
              <w:rPr>
                <w:noProof/>
                <w:lang w:val="en-US"/>
              </w:rPr>
            </w:pPr>
            <w:r w:rsidRPr="00353289">
              <w:rPr>
                <w:noProof/>
                <w:lang w:val="en-US"/>
              </w:rPr>
              <w:t>2207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ABF169" w14:textId="77777777" w:rsidR="00353289" w:rsidRPr="00353289" w:rsidRDefault="00353289" w:rsidP="00FD7C5A">
            <w:pPr>
              <w:jc w:val="center"/>
              <w:rPr>
                <w:noProof/>
                <w:lang w:val="en-US"/>
              </w:rPr>
            </w:pPr>
            <w:r w:rsidRPr="00353289">
              <w:rPr>
                <w:noProof/>
                <w:lang w:val="en-US"/>
              </w:rPr>
              <w:t>4368</w:t>
            </w:r>
          </w:p>
        </w:tc>
      </w:tr>
      <w:tr w:rsidR="00353289" w:rsidRPr="00353289" w14:paraId="2FF3342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1320617" w14:textId="77777777" w:rsidR="00353289" w:rsidRPr="00353289" w:rsidRDefault="00353289" w:rsidP="00FD7C5A">
            <w:pPr>
              <w:jc w:val="center"/>
              <w:rPr>
                <w:noProof/>
                <w:lang w:val="en-US"/>
              </w:rPr>
            </w:pPr>
            <w:r w:rsidRPr="00353289">
              <w:rPr>
                <w:noProof/>
                <w:lang w:val="en-US"/>
              </w:rPr>
              <w:t>10675000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2099F7" w14:textId="77777777" w:rsidR="00353289" w:rsidRPr="00353289" w:rsidRDefault="00353289" w:rsidP="00FD7C5A">
            <w:pPr>
              <w:jc w:val="center"/>
              <w:rPr>
                <w:noProof/>
                <w:lang w:val="en-US"/>
              </w:rPr>
            </w:pPr>
            <w:r w:rsidRPr="00353289">
              <w:rPr>
                <w:noProof/>
                <w:lang w:val="en-US"/>
              </w:rPr>
              <w:t>239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8BF6B14" w14:textId="77777777" w:rsidR="00353289" w:rsidRPr="00353289" w:rsidRDefault="00353289" w:rsidP="00FD7C5A">
            <w:pPr>
              <w:jc w:val="center"/>
              <w:rPr>
                <w:noProof/>
                <w:lang w:val="en-US"/>
              </w:rPr>
            </w:pPr>
            <w:r w:rsidRPr="00353289">
              <w:rPr>
                <w:noProof/>
                <w:lang w:val="en-US"/>
              </w:rPr>
              <w:t>683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27BA9A5" w14:textId="77777777" w:rsidR="00353289" w:rsidRPr="00353289" w:rsidRDefault="00353289" w:rsidP="00FD7C5A">
            <w:pPr>
              <w:jc w:val="center"/>
              <w:rPr>
                <w:noProof/>
                <w:lang w:val="en-US"/>
              </w:rPr>
            </w:pPr>
            <w:r w:rsidRPr="00353289">
              <w:rPr>
                <w:noProof/>
                <w:lang w:val="en-US"/>
              </w:rPr>
              <w:t>2212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D27EE70" w14:textId="77777777" w:rsidR="00353289" w:rsidRPr="00353289" w:rsidRDefault="00353289" w:rsidP="00FD7C5A">
            <w:pPr>
              <w:jc w:val="center"/>
              <w:rPr>
                <w:noProof/>
                <w:lang w:val="en-US"/>
              </w:rPr>
            </w:pPr>
            <w:r w:rsidRPr="00353289">
              <w:rPr>
                <w:noProof/>
                <w:lang w:val="en-US"/>
              </w:rPr>
              <w:t>4378</w:t>
            </w:r>
          </w:p>
        </w:tc>
      </w:tr>
      <w:tr w:rsidR="00353289" w:rsidRPr="00353289" w14:paraId="198A166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02574FF" w14:textId="77777777" w:rsidR="00353289" w:rsidRPr="00353289" w:rsidRDefault="00353289" w:rsidP="00FD7C5A">
            <w:pPr>
              <w:jc w:val="center"/>
              <w:rPr>
                <w:noProof/>
                <w:lang w:val="en-US"/>
              </w:rPr>
            </w:pPr>
            <w:r w:rsidRPr="00353289">
              <w:rPr>
                <w:noProof/>
                <w:lang w:val="en-US"/>
              </w:rPr>
              <w:t>10700000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8061B86" w14:textId="77777777" w:rsidR="00353289" w:rsidRPr="00353289" w:rsidRDefault="00353289" w:rsidP="00FD7C5A">
            <w:pPr>
              <w:jc w:val="center"/>
              <w:rPr>
                <w:noProof/>
                <w:lang w:val="en-US"/>
              </w:rPr>
            </w:pPr>
            <w:r w:rsidRPr="00353289">
              <w:rPr>
                <w:noProof/>
                <w:lang w:val="en-US"/>
              </w:rPr>
              <w:t>239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5AC90E" w14:textId="77777777" w:rsidR="00353289" w:rsidRPr="00353289" w:rsidRDefault="00353289" w:rsidP="00FD7C5A">
            <w:pPr>
              <w:jc w:val="center"/>
              <w:rPr>
                <w:noProof/>
                <w:lang w:val="en-US"/>
              </w:rPr>
            </w:pPr>
            <w:r w:rsidRPr="00353289">
              <w:rPr>
                <w:noProof/>
                <w:lang w:val="en-US"/>
              </w:rPr>
              <w:t>685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EE01513" w14:textId="77777777" w:rsidR="00353289" w:rsidRPr="00353289" w:rsidRDefault="00353289" w:rsidP="00FD7C5A">
            <w:pPr>
              <w:jc w:val="center"/>
              <w:rPr>
                <w:noProof/>
                <w:lang w:val="en-US"/>
              </w:rPr>
            </w:pPr>
            <w:r w:rsidRPr="00353289">
              <w:rPr>
                <w:noProof/>
                <w:lang w:val="en-US"/>
              </w:rPr>
              <w:t>2217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953E77" w14:textId="77777777" w:rsidR="00353289" w:rsidRPr="00353289" w:rsidRDefault="00353289" w:rsidP="00FD7C5A">
            <w:pPr>
              <w:jc w:val="center"/>
              <w:rPr>
                <w:noProof/>
                <w:lang w:val="en-US"/>
              </w:rPr>
            </w:pPr>
            <w:r w:rsidRPr="00353289">
              <w:rPr>
                <w:noProof/>
                <w:lang w:val="en-US"/>
              </w:rPr>
              <w:t>4388</w:t>
            </w:r>
          </w:p>
        </w:tc>
      </w:tr>
      <w:tr w:rsidR="00353289" w:rsidRPr="00353289" w14:paraId="3BA3D7D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18B1A1A" w14:textId="77777777" w:rsidR="00353289" w:rsidRPr="00353289" w:rsidRDefault="00353289" w:rsidP="00FD7C5A">
            <w:pPr>
              <w:jc w:val="center"/>
              <w:rPr>
                <w:noProof/>
                <w:lang w:val="en-US"/>
              </w:rPr>
            </w:pPr>
            <w:r w:rsidRPr="00353289">
              <w:rPr>
                <w:noProof/>
                <w:lang w:val="en-US"/>
              </w:rPr>
              <w:t>10725000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7554BA" w14:textId="77777777" w:rsidR="00353289" w:rsidRPr="00353289" w:rsidRDefault="00353289" w:rsidP="00FD7C5A">
            <w:pPr>
              <w:jc w:val="center"/>
              <w:rPr>
                <w:noProof/>
                <w:lang w:val="en-US"/>
              </w:rPr>
            </w:pPr>
            <w:r w:rsidRPr="00353289">
              <w:rPr>
                <w:noProof/>
                <w:lang w:val="en-US"/>
              </w:rPr>
              <w:t>240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0403206" w14:textId="77777777" w:rsidR="00353289" w:rsidRPr="00353289" w:rsidRDefault="00353289" w:rsidP="00FD7C5A">
            <w:pPr>
              <w:jc w:val="center"/>
              <w:rPr>
                <w:noProof/>
                <w:lang w:val="en-US"/>
              </w:rPr>
            </w:pPr>
            <w:r w:rsidRPr="00353289">
              <w:rPr>
                <w:noProof/>
                <w:lang w:val="en-US"/>
              </w:rPr>
              <w:t>686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9CBCA79" w14:textId="77777777" w:rsidR="00353289" w:rsidRPr="00353289" w:rsidRDefault="00353289" w:rsidP="00FD7C5A">
            <w:pPr>
              <w:jc w:val="center"/>
              <w:rPr>
                <w:noProof/>
                <w:lang w:val="en-US"/>
              </w:rPr>
            </w:pPr>
            <w:r w:rsidRPr="00353289">
              <w:rPr>
                <w:noProof/>
                <w:lang w:val="en-US"/>
              </w:rPr>
              <w:t>2222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A2369EE" w14:textId="77777777" w:rsidR="00353289" w:rsidRPr="00353289" w:rsidRDefault="00353289" w:rsidP="00FD7C5A">
            <w:pPr>
              <w:jc w:val="center"/>
              <w:rPr>
                <w:noProof/>
                <w:lang w:val="en-US"/>
              </w:rPr>
            </w:pPr>
            <w:r w:rsidRPr="00353289">
              <w:rPr>
                <w:noProof/>
                <w:lang w:val="en-US"/>
              </w:rPr>
              <w:t>4398</w:t>
            </w:r>
          </w:p>
        </w:tc>
      </w:tr>
      <w:tr w:rsidR="00353289" w:rsidRPr="00353289" w14:paraId="5AB457A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79BD056" w14:textId="77777777" w:rsidR="00353289" w:rsidRPr="00353289" w:rsidRDefault="00353289" w:rsidP="00FD7C5A">
            <w:pPr>
              <w:jc w:val="center"/>
              <w:rPr>
                <w:noProof/>
                <w:lang w:val="en-US"/>
              </w:rPr>
            </w:pPr>
            <w:r w:rsidRPr="00353289">
              <w:rPr>
                <w:noProof/>
                <w:lang w:val="en-US"/>
              </w:rPr>
              <w:t>10750000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94316F" w14:textId="77777777" w:rsidR="00353289" w:rsidRPr="00353289" w:rsidRDefault="00353289" w:rsidP="00FD7C5A">
            <w:pPr>
              <w:jc w:val="center"/>
              <w:rPr>
                <w:noProof/>
                <w:lang w:val="en-US"/>
              </w:rPr>
            </w:pPr>
            <w:r w:rsidRPr="00353289">
              <w:rPr>
                <w:noProof/>
                <w:lang w:val="en-US"/>
              </w:rPr>
              <w:t>240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394007" w14:textId="77777777" w:rsidR="00353289" w:rsidRPr="00353289" w:rsidRDefault="00353289" w:rsidP="00FD7C5A">
            <w:pPr>
              <w:jc w:val="center"/>
              <w:rPr>
                <w:noProof/>
                <w:lang w:val="en-US"/>
              </w:rPr>
            </w:pPr>
            <w:r w:rsidRPr="00353289">
              <w:rPr>
                <w:noProof/>
                <w:lang w:val="en-US"/>
              </w:rPr>
              <w:t>688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659F1B5" w14:textId="77777777" w:rsidR="00353289" w:rsidRPr="00353289" w:rsidRDefault="00353289" w:rsidP="00FD7C5A">
            <w:pPr>
              <w:jc w:val="center"/>
              <w:rPr>
                <w:noProof/>
                <w:lang w:val="en-US"/>
              </w:rPr>
            </w:pPr>
            <w:r w:rsidRPr="00353289">
              <w:rPr>
                <w:noProof/>
                <w:lang w:val="en-US"/>
              </w:rPr>
              <w:t>2227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9A8A32" w14:textId="77777777" w:rsidR="00353289" w:rsidRPr="00353289" w:rsidRDefault="00353289" w:rsidP="00FD7C5A">
            <w:pPr>
              <w:jc w:val="center"/>
              <w:rPr>
                <w:noProof/>
                <w:lang w:val="en-US"/>
              </w:rPr>
            </w:pPr>
            <w:r w:rsidRPr="00353289">
              <w:rPr>
                <w:noProof/>
                <w:lang w:val="en-US"/>
              </w:rPr>
              <w:t>4408</w:t>
            </w:r>
          </w:p>
        </w:tc>
      </w:tr>
      <w:tr w:rsidR="00353289" w:rsidRPr="00353289" w14:paraId="25F8FB9B"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394C544" w14:textId="77777777" w:rsidR="00353289" w:rsidRPr="00353289" w:rsidRDefault="00353289" w:rsidP="00FD7C5A">
            <w:pPr>
              <w:jc w:val="center"/>
              <w:rPr>
                <w:noProof/>
                <w:lang w:val="en-US"/>
              </w:rPr>
            </w:pPr>
            <w:r w:rsidRPr="00353289">
              <w:rPr>
                <w:noProof/>
                <w:lang w:val="en-US"/>
              </w:rPr>
              <w:t>10775000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60A2BD" w14:textId="77777777" w:rsidR="00353289" w:rsidRPr="00353289" w:rsidRDefault="00353289" w:rsidP="00FD7C5A">
            <w:pPr>
              <w:jc w:val="center"/>
              <w:rPr>
                <w:noProof/>
                <w:lang w:val="en-US"/>
              </w:rPr>
            </w:pPr>
            <w:r w:rsidRPr="00353289">
              <w:rPr>
                <w:noProof/>
                <w:lang w:val="en-US"/>
              </w:rPr>
              <w:t>241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4FE8C1" w14:textId="77777777" w:rsidR="00353289" w:rsidRPr="00353289" w:rsidRDefault="00353289" w:rsidP="00FD7C5A">
            <w:pPr>
              <w:jc w:val="center"/>
              <w:rPr>
                <w:noProof/>
                <w:lang w:val="en-US"/>
              </w:rPr>
            </w:pPr>
            <w:r w:rsidRPr="00353289">
              <w:rPr>
                <w:noProof/>
                <w:lang w:val="en-US"/>
              </w:rPr>
              <w:t>690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7A10184" w14:textId="77777777" w:rsidR="00353289" w:rsidRPr="00353289" w:rsidRDefault="00353289" w:rsidP="00FD7C5A">
            <w:pPr>
              <w:jc w:val="center"/>
              <w:rPr>
                <w:noProof/>
                <w:lang w:val="en-US"/>
              </w:rPr>
            </w:pPr>
            <w:r w:rsidRPr="00353289">
              <w:rPr>
                <w:noProof/>
                <w:lang w:val="en-US"/>
              </w:rPr>
              <w:t>2232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6C3F0C9" w14:textId="77777777" w:rsidR="00353289" w:rsidRPr="00353289" w:rsidRDefault="00353289" w:rsidP="00FD7C5A">
            <w:pPr>
              <w:jc w:val="center"/>
              <w:rPr>
                <w:noProof/>
                <w:lang w:val="en-US"/>
              </w:rPr>
            </w:pPr>
            <w:r w:rsidRPr="00353289">
              <w:rPr>
                <w:noProof/>
                <w:lang w:val="en-US"/>
              </w:rPr>
              <w:t>4418</w:t>
            </w:r>
          </w:p>
        </w:tc>
      </w:tr>
      <w:tr w:rsidR="00353289" w:rsidRPr="00353289" w14:paraId="77B4484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BD91FB5" w14:textId="77777777" w:rsidR="00353289" w:rsidRPr="00353289" w:rsidRDefault="00353289" w:rsidP="00FD7C5A">
            <w:pPr>
              <w:jc w:val="center"/>
              <w:rPr>
                <w:noProof/>
                <w:lang w:val="en-US"/>
              </w:rPr>
            </w:pPr>
            <w:r w:rsidRPr="00353289">
              <w:rPr>
                <w:noProof/>
                <w:lang w:val="en-US"/>
              </w:rPr>
              <w:t>10800000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3A237A6" w14:textId="77777777" w:rsidR="00353289" w:rsidRPr="00353289" w:rsidRDefault="00353289" w:rsidP="00FD7C5A">
            <w:pPr>
              <w:jc w:val="center"/>
              <w:rPr>
                <w:noProof/>
                <w:lang w:val="en-US"/>
              </w:rPr>
            </w:pPr>
            <w:r w:rsidRPr="00353289">
              <w:rPr>
                <w:noProof/>
                <w:lang w:val="en-US"/>
              </w:rPr>
              <w:t>241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13DAD6C" w14:textId="77777777" w:rsidR="00353289" w:rsidRPr="00353289" w:rsidRDefault="00353289" w:rsidP="00FD7C5A">
            <w:pPr>
              <w:jc w:val="center"/>
              <w:rPr>
                <w:noProof/>
                <w:lang w:val="en-US"/>
              </w:rPr>
            </w:pPr>
            <w:r w:rsidRPr="00353289">
              <w:rPr>
                <w:noProof/>
                <w:lang w:val="en-US"/>
              </w:rPr>
              <w:t>691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6330B6F" w14:textId="77777777" w:rsidR="00353289" w:rsidRPr="00353289" w:rsidRDefault="00353289" w:rsidP="00FD7C5A">
            <w:pPr>
              <w:jc w:val="center"/>
              <w:rPr>
                <w:noProof/>
                <w:lang w:val="en-US"/>
              </w:rPr>
            </w:pPr>
            <w:r w:rsidRPr="00353289">
              <w:rPr>
                <w:noProof/>
                <w:lang w:val="en-US"/>
              </w:rPr>
              <w:t>2237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F4A7D43" w14:textId="77777777" w:rsidR="00353289" w:rsidRPr="00353289" w:rsidRDefault="00353289" w:rsidP="00FD7C5A">
            <w:pPr>
              <w:jc w:val="center"/>
              <w:rPr>
                <w:noProof/>
                <w:lang w:val="en-US"/>
              </w:rPr>
            </w:pPr>
            <w:r w:rsidRPr="00353289">
              <w:rPr>
                <w:noProof/>
                <w:lang w:val="en-US"/>
              </w:rPr>
              <w:t>4428</w:t>
            </w:r>
          </w:p>
        </w:tc>
      </w:tr>
      <w:tr w:rsidR="00353289" w:rsidRPr="00353289" w14:paraId="6268DEF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A46D7CA" w14:textId="77777777" w:rsidR="00353289" w:rsidRPr="00353289" w:rsidRDefault="00353289" w:rsidP="00FD7C5A">
            <w:pPr>
              <w:jc w:val="center"/>
              <w:rPr>
                <w:noProof/>
                <w:lang w:val="en-US"/>
              </w:rPr>
            </w:pPr>
            <w:r w:rsidRPr="00353289">
              <w:rPr>
                <w:noProof/>
                <w:lang w:val="en-US"/>
              </w:rPr>
              <w:t>10825000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D1392C" w14:textId="77777777" w:rsidR="00353289" w:rsidRPr="00353289" w:rsidRDefault="00353289" w:rsidP="00FD7C5A">
            <w:pPr>
              <w:jc w:val="center"/>
              <w:rPr>
                <w:noProof/>
                <w:lang w:val="en-US"/>
              </w:rPr>
            </w:pPr>
            <w:r w:rsidRPr="00353289">
              <w:rPr>
                <w:noProof/>
                <w:lang w:val="en-US"/>
              </w:rPr>
              <w:t>242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78B3030" w14:textId="77777777" w:rsidR="00353289" w:rsidRPr="00353289" w:rsidRDefault="00353289" w:rsidP="00FD7C5A">
            <w:pPr>
              <w:jc w:val="center"/>
              <w:rPr>
                <w:noProof/>
                <w:lang w:val="en-US"/>
              </w:rPr>
            </w:pPr>
            <w:r w:rsidRPr="00353289">
              <w:rPr>
                <w:noProof/>
                <w:lang w:val="en-US"/>
              </w:rPr>
              <w:t>693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1C48E29" w14:textId="77777777" w:rsidR="00353289" w:rsidRPr="00353289" w:rsidRDefault="00353289" w:rsidP="00FD7C5A">
            <w:pPr>
              <w:jc w:val="center"/>
              <w:rPr>
                <w:noProof/>
                <w:lang w:val="en-US"/>
              </w:rPr>
            </w:pPr>
            <w:r w:rsidRPr="00353289">
              <w:rPr>
                <w:noProof/>
                <w:lang w:val="en-US"/>
              </w:rPr>
              <w:t>2242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C8E83F3" w14:textId="77777777" w:rsidR="00353289" w:rsidRPr="00353289" w:rsidRDefault="00353289" w:rsidP="00FD7C5A">
            <w:pPr>
              <w:jc w:val="center"/>
              <w:rPr>
                <w:noProof/>
                <w:lang w:val="en-US"/>
              </w:rPr>
            </w:pPr>
            <w:r w:rsidRPr="00353289">
              <w:rPr>
                <w:noProof/>
                <w:lang w:val="en-US"/>
              </w:rPr>
              <w:t>4438</w:t>
            </w:r>
          </w:p>
        </w:tc>
      </w:tr>
      <w:tr w:rsidR="00353289" w:rsidRPr="00353289" w14:paraId="3DD1160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6C3D78F9" w14:textId="77777777" w:rsidR="00353289" w:rsidRPr="00353289" w:rsidRDefault="00353289" w:rsidP="00FD7C5A">
            <w:pPr>
              <w:jc w:val="center"/>
              <w:rPr>
                <w:noProof/>
                <w:lang w:val="en-US"/>
              </w:rPr>
            </w:pPr>
            <w:r w:rsidRPr="00353289">
              <w:rPr>
                <w:noProof/>
                <w:lang w:val="en-US"/>
              </w:rPr>
              <w:t>10850000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D56D5DB" w14:textId="77777777" w:rsidR="00353289" w:rsidRPr="00353289" w:rsidRDefault="00353289" w:rsidP="00FD7C5A">
            <w:pPr>
              <w:jc w:val="center"/>
              <w:rPr>
                <w:noProof/>
                <w:lang w:val="en-US"/>
              </w:rPr>
            </w:pPr>
            <w:r w:rsidRPr="00353289">
              <w:rPr>
                <w:noProof/>
                <w:lang w:val="en-US"/>
              </w:rPr>
              <w:t>242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756ED87" w14:textId="77777777" w:rsidR="00353289" w:rsidRPr="00353289" w:rsidRDefault="00353289" w:rsidP="00FD7C5A">
            <w:pPr>
              <w:jc w:val="center"/>
              <w:rPr>
                <w:noProof/>
                <w:lang w:val="en-US"/>
              </w:rPr>
            </w:pPr>
            <w:r w:rsidRPr="00353289">
              <w:rPr>
                <w:noProof/>
                <w:lang w:val="en-US"/>
              </w:rPr>
              <w:t>694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CE32C02" w14:textId="77777777" w:rsidR="00353289" w:rsidRPr="00353289" w:rsidRDefault="00353289" w:rsidP="00FD7C5A">
            <w:pPr>
              <w:jc w:val="center"/>
              <w:rPr>
                <w:noProof/>
                <w:lang w:val="en-US"/>
              </w:rPr>
            </w:pPr>
            <w:r w:rsidRPr="00353289">
              <w:rPr>
                <w:noProof/>
                <w:lang w:val="en-US"/>
              </w:rPr>
              <w:t>2248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21C2C01" w14:textId="77777777" w:rsidR="00353289" w:rsidRPr="00353289" w:rsidRDefault="00353289" w:rsidP="00FD7C5A">
            <w:pPr>
              <w:jc w:val="center"/>
              <w:rPr>
                <w:noProof/>
                <w:lang w:val="en-US"/>
              </w:rPr>
            </w:pPr>
            <w:r w:rsidRPr="00353289">
              <w:rPr>
                <w:noProof/>
                <w:lang w:val="en-US"/>
              </w:rPr>
              <w:t>4449</w:t>
            </w:r>
          </w:p>
        </w:tc>
      </w:tr>
      <w:tr w:rsidR="00353289" w:rsidRPr="00353289" w14:paraId="4667488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947DBF3" w14:textId="77777777" w:rsidR="00353289" w:rsidRPr="00353289" w:rsidRDefault="00353289" w:rsidP="00FD7C5A">
            <w:pPr>
              <w:jc w:val="center"/>
              <w:rPr>
                <w:noProof/>
                <w:lang w:val="en-US"/>
              </w:rPr>
            </w:pPr>
            <w:r w:rsidRPr="00353289">
              <w:rPr>
                <w:noProof/>
                <w:lang w:val="en-US"/>
              </w:rPr>
              <w:t>10875000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4CDA9FA" w14:textId="77777777" w:rsidR="00353289" w:rsidRPr="00353289" w:rsidRDefault="00353289" w:rsidP="00FD7C5A">
            <w:pPr>
              <w:jc w:val="center"/>
              <w:rPr>
                <w:noProof/>
                <w:lang w:val="en-US"/>
              </w:rPr>
            </w:pPr>
            <w:r w:rsidRPr="00353289">
              <w:rPr>
                <w:noProof/>
                <w:lang w:val="en-US"/>
              </w:rPr>
              <w:t>243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0FEDE93" w14:textId="77777777" w:rsidR="00353289" w:rsidRPr="00353289" w:rsidRDefault="00353289" w:rsidP="00FD7C5A">
            <w:pPr>
              <w:jc w:val="center"/>
              <w:rPr>
                <w:noProof/>
                <w:lang w:val="en-US"/>
              </w:rPr>
            </w:pPr>
            <w:r w:rsidRPr="00353289">
              <w:rPr>
                <w:noProof/>
                <w:lang w:val="en-US"/>
              </w:rPr>
              <w:t>696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CAD5F88" w14:textId="77777777" w:rsidR="00353289" w:rsidRPr="00353289" w:rsidRDefault="00353289" w:rsidP="00FD7C5A">
            <w:pPr>
              <w:jc w:val="center"/>
              <w:rPr>
                <w:noProof/>
                <w:lang w:val="en-US"/>
              </w:rPr>
            </w:pPr>
            <w:r w:rsidRPr="00353289">
              <w:rPr>
                <w:noProof/>
                <w:lang w:val="en-US"/>
              </w:rPr>
              <w:t>2253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236ABBD" w14:textId="77777777" w:rsidR="00353289" w:rsidRPr="00353289" w:rsidRDefault="00353289" w:rsidP="00FD7C5A">
            <w:pPr>
              <w:jc w:val="center"/>
              <w:rPr>
                <w:noProof/>
                <w:lang w:val="en-US"/>
              </w:rPr>
            </w:pPr>
            <w:r w:rsidRPr="00353289">
              <w:rPr>
                <w:noProof/>
                <w:lang w:val="en-US"/>
              </w:rPr>
              <w:t>4459</w:t>
            </w:r>
          </w:p>
        </w:tc>
      </w:tr>
      <w:tr w:rsidR="00353289" w:rsidRPr="00353289" w14:paraId="243AC7E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3554459" w14:textId="77777777" w:rsidR="00353289" w:rsidRPr="00353289" w:rsidRDefault="00353289" w:rsidP="00FD7C5A">
            <w:pPr>
              <w:jc w:val="center"/>
              <w:rPr>
                <w:noProof/>
                <w:lang w:val="en-US"/>
              </w:rPr>
            </w:pPr>
            <w:r w:rsidRPr="00353289">
              <w:rPr>
                <w:noProof/>
                <w:lang w:val="en-US"/>
              </w:rPr>
              <w:t>10900000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92BC8BE" w14:textId="77777777" w:rsidR="00353289" w:rsidRPr="00353289" w:rsidRDefault="00353289" w:rsidP="00FD7C5A">
            <w:pPr>
              <w:jc w:val="center"/>
              <w:rPr>
                <w:noProof/>
                <w:lang w:val="en-US"/>
              </w:rPr>
            </w:pPr>
            <w:r w:rsidRPr="00353289">
              <w:rPr>
                <w:noProof/>
                <w:lang w:val="en-US"/>
              </w:rPr>
              <w:t>244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FC12CFE" w14:textId="77777777" w:rsidR="00353289" w:rsidRPr="00353289" w:rsidRDefault="00353289" w:rsidP="00FD7C5A">
            <w:pPr>
              <w:jc w:val="center"/>
              <w:rPr>
                <w:noProof/>
                <w:lang w:val="en-US"/>
              </w:rPr>
            </w:pPr>
            <w:r w:rsidRPr="00353289">
              <w:rPr>
                <w:noProof/>
                <w:lang w:val="en-US"/>
              </w:rPr>
              <w:t>697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0E7E284" w14:textId="77777777" w:rsidR="00353289" w:rsidRPr="00353289" w:rsidRDefault="00353289" w:rsidP="00FD7C5A">
            <w:pPr>
              <w:jc w:val="center"/>
              <w:rPr>
                <w:noProof/>
                <w:lang w:val="en-US"/>
              </w:rPr>
            </w:pPr>
            <w:r w:rsidRPr="00353289">
              <w:rPr>
                <w:noProof/>
                <w:lang w:val="en-US"/>
              </w:rPr>
              <w:t>2258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E9BE6A" w14:textId="77777777" w:rsidR="00353289" w:rsidRPr="00353289" w:rsidRDefault="00353289" w:rsidP="00FD7C5A">
            <w:pPr>
              <w:jc w:val="center"/>
              <w:rPr>
                <w:noProof/>
                <w:lang w:val="en-US"/>
              </w:rPr>
            </w:pPr>
            <w:r w:rsidRPr="00353289">
              <w:rPr>
                <w:noProof/>
                <w:lang w:val="en-US"/>
              </w:rPr>
              <w:t>4469</w:t>
            </w:r>
          </w:p>
        </w:tc>
      </w:tr>
      <w:tr w:rsidR="00353289" w:rsidRPr="00353289" w14:paraId="341B2146"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E135881" w14:textId="77777777" w:rsidR="00353289" w:rsidRPr="00353289" w:rsidRDefault="00353289" w:rsidP="00FD7C5A">
            <w:pPr>
              <w:jc w:val="center"/>
              <w:rPr>
                <w:noProof/>
                <w:lang w:val="en-US"/>
              </w:rPr>
            </w:pPr>
            <w:r w:rsidRPr="00353289">
              <w:rPr>
                <w:noProof/>
                <w:lang w:val="en-US"/>
              </w:rPr>
              <w:t>10925000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375588" w14:textId="77777777" w:rsidR="00353289" w:rsidRPr="00353289" w:rsidRDefault="00353289" w:rsidP="00FD7C5A">
            <w:pPr>
              <w:jc w:val="center"/>
              <w:rPr>
                <w:noProof/>
                <w:lang w:val="en-US"/>
              </w:rPr>
            </w:pPr>
            <w:r w:rsidRPr="00353289">
              <w:rPr>
                <w:noProof/>
                <w:lang w:val="en-US"/>
              </w:rPr>
              <w:t>244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0D9283C" w14:textId="77777777" w:rsidR="00353289" w:rsidRPr="00353289" w:rsidRDefault="00353289" w:rsidP="00FD7C5A">
            <w:pPr>
              <w:jc w:val="center"/>
              <w:rPr>
                <w:noProof/>
                <w:lang w:val="en-US"/>
              </w:rPr>
            </w:pPr>
            <w:r w:rsidRPr="00353289">
              <w:rPr>
                <w:noProof/>
                <w:lang w:val="en-US"/>
              </w:rPr>
              <w:t>699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5E959DF" w14:textId="77777777" w:rsidR="00353289" w:rsidRPr="00353289" w:rsidRDefault="00353289" w:rsidP="00FD7C5A">
            <w:pPr>
              <w:jc w:val="center"/>
              <w:rPr>
                <w:noProof/>
                <w:lang w:val="en-US"/>
              </w:rPr>
            </w:pPr>
            <w:r w:rsidRPr="00353289">
              <w:rPr>
                <w:noProof/>
                <w:lang w:val="en-US"/>
              </w:rPr>
              <w:t>2263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4296BD9" w14:textId="77777777" w:rsidR="00353289" w:rsidRPr="00353289" w:rsidRDefault="00353289" w:rsidP="00FD7C5A">
            <w:pPr>
              <w:jc w:val="center"/>
              <w:rPr>
                <w:noProof/>
                <w:lang w:val="en-US"/>
              </w:rPr>
            </w:pPr>
            <w:r w:rsidRPr="00353289">
              <w:rPr>
                <w:noProof/>
                <w:lang w:val="en-US"/>
              </w:rPr>
              <w:t>4479</w:t>
            </w:r>
          </w:p>
        </w:tc>
      </w:tr>
      <w:tr w:rsidR="00353289" w:rsidRPr="00353289" w14:paraId="3581BD6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FD8522D" w14:textId="77777777" w:rsidR="00353289" w:rsidRPr="00353289" w:rsidRDefault="00353289" w:rsidP="00FD7C5A">
            <w:pPr>
              <w:jc w:val="center"/>
              <w:rPr>
                <w:noProof/>
                <w:lang w:val="en-US"/>
              </w:rPr>
            </w:pPr>
            <w:r w:rsidRPr="00353289">
              <w:rPr>
                <w:noProof/>
                <w:lang w:val="en-US"/>
              </w:rPr>
              <w:t>10950000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8D5305B" w14:textId="77777777" w:rsidR="00353289" w:rsidRPr="00353289" w:rsidRDefault="00353289" w:rsidP="00FD7C5A">
            <w:pPr>
              <w:jc w:val="center"/>
              <w:rPr>
                <w:noProof/>
                <w:lang w:val="en-US"/>
              </w:rPr>
            </w:pPr>
            <w:r w:rsidRPr="00353289">
              <w:rPr>
                <w:noProof/>
                <w:lang w:val="en-US"/>
              </w:rPr>
              <w:t>245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AD131D" w14:textId="77777777" w:rsidR="00353289" w:rsidRPr="00353289" w:rsidRDefault="00353289" w:rsidP="00FD7C5A">
            <w:pPr>
              <w:jc w:val="center"/>
              <w:rPr>
                <w:noProof/>
                <w:lang w:val="en-US"/>
              </w:rPr>
            </w:pPr>
            <w:r w:rsidRPr="00353289">
              <w:rPr>
                <w:noProof/>
                <w:lang w:val="en-US"/>
              </w:rPr>
              <w:t>700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BC30358" w14:textId="77777777" w:rsidR="00353289" w:rsidRPr="00353289" w:rsidRDefault="00353289" w:rsidP="00FD7C5A">
            <w:pPr>
              <w:jc w:val="center"/>
              <w:rPr>
                <w:noProof/>
                <w:lang w:val="en-US"/>
              </w:rPr>
            </w:pPr>
            <w:r w:rsidRPr="00353289">
              <w:rPr>
                <w:noProof/>
                <w:lang w:val="en-US"/>
              </w:rPr>
              <w:t>2268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3642F93" w14:textId="77777777" w:rsidR="00353289" w:rsidRPr="00353289" w:rsidRDefault="00353289" w:rsidP="00FD7C5A">
            <w:pPr>
              <w:jc w:val="center"/>
              <w:rPr>
                <w:noProof/>
                <w:lang w:val="en-US"/>
              </w:rPr>
            </w:pPr>
            <w:r w:rsidRPr="00353289">
              <w:rPr>
                <w:noProof/>
                <w:lang w:val="en-US"/>
              </w:rPr>
              <w:t>4489</w:t>
            </w:r>
          </w:p>
        </w:tc>
      </w:tr>
      <w:tr w:rsidR="00353289" w:rsidRPr="00353289" w14:paraId="58D6D13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D4B9EDC" w14:textId="77777777" w:rsidR="00353289" w:rsidRPr="00353289" w:rsidRDefault="00353289" w:rsidP="00FD7C5A">
            <w:pPr>
              <w:jc w:val="center"/>
              <w:rPr>
                <w:noProof/>
                <w:lang w:val="en-US"/>
              </w:rPr>
            </w:pPr>
            <w:r w:rsidRPr="00353289">
              <w:rPr>
                <w:noProof/>
                <w:lang w:val="en-US"/>
              </w:rPr>
              <w:t>10975000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91A4F96" w14:textId="77777777" w:rsidR="00353289" w:rsidRPr="00353289" w:rsidRDefault="00353289" w:rsidP="00FD7C5A">
            <w:pPr>
              <w:jc w:val="center"/>
              <w:rPr>
                <w:noProof/>
                <w:lang w:val="en-US"/>
              </w:rPr>
            </w:pPr>
            <w:r w:rsidRPr="00353289">
              <w:rPr>
                <w:noProof/>
                <w:lang w:val="en-US"/>
              </w:rPr>
              <w:t>245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16C1C63" w14:textId="77777777" w:rsidR="00353289" w:rsidRPr="00353289" w:rsidRDefault="00353289" w:rsidP="00FD7C5A">
            <w:pPr>
              <w:jc w:val="center"/>
              <w:rPr>
                <w:noProof/>
                <w:lang w:val="en-US"/>
              </w:rPr>
            </w:pPr>
            <w:r w:rsidRPr="00353289">
              <w:rPr>
                <w:noProof/>
                <w:lang w:val="en-US"/>
              </w:rPr>
              <w:t>702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B89D536" w14:textId="77777777" w:rsidR="00353289" w:rsidRPr="00353289" w:rsidRDefault="00353289" w:rsidP="00FD7C5A">
            <w:pPr>
              <w:jc w:val="center"/>
              <w:rPr>
                <w:noProof/>
                <w:lang w:val="en-US"/>
              </w:rPr>
            </w:pPr>
            <w:r w:rsidRPr="00353289">
              <w:rPr>
                <w:noProof/>
                <w:lang w:val="en-US"/>
              </w:rPr>
              <w:t>2273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C54AE4" w14:textId="77777777" w:rsidR="00353289" w:rsidRPr="00353289" w:rsidRDefault="00353289" w:rsidP="00FD7C5A">
            <w:pPr>
              <w:jc w:val="center"/>
              <w:rPr>
                <w:noProof/>
                <w:lang w:val="en-US"/>
              </w:rPr>
            </w:pPr>
            <w:r w:rsidRPr="00353289">
              <w:rPr>
                <w:noProof/>
                <w:lang w:val="en-US"/>
              </w:rPr>
              <w:t>4499</w:t>
            </w:r>
          </w:p>
        </w:tc>
      </w:tr>
      <w:tr w:rsidR="00353289" w:rsidRPr="00353289" w14:paraId="6A6FA68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425E4C8" w14:textId="77777777" w:rsidR="00353289" w:rsidRPr="00353289" w:rsidRDefault="00353289" w:rsidP="00FD7C5A">
            <w:pPr>
              <w:jc w:val="center"/>
              <w:rPr>
                <w:noProof/>
                <w:lang w:val="en-US"/>
              </w:rPr>
            </w:pPr>
            <w:r w:rsidRPr="00353289">
              <w:rPr>
                <w:noProof/>
                <w:lang w:val="en-US"/>
              </w:rPr>
              <w:t>11000000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CC69B67" w14:textId="77777777" w:rsidR="00353289" w:rsidRPr="00353289" w:rsidRDefault="00353289" w:rsidP="00FD7C5A">
            <w:pPr>
              <w:jc w:val="center"/>
              <w:rPr>
                <w:noProof/>
                <w:lang w:val="en-US"/>
              </w:rPr>
            </w:pPr>
            <w:r w:rsidRPr="00353289">
              <w:rPr>
                <w:noProof/>
                <w:lang w:val="en-US"/>
              </w:rPr>
              <w:t>246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44BAF2" w14:textId="77777777" w:rsidR="00353289" w:rsidRPr="00353289" w:rsidRDefault="00353289" w:rsidP="00FD7C5A">
            <w:pPr>
              <w:jc w:val="center"/>
              <w:rPr>
                <w:noProof/>
                <w:lang w:val="en-US"/>
              </w:rPr>
            </w:pPr>
            <w:r w:rsidRPr="00353289">
              <w:rPr>
                <w:noProof/>
                <w:lang w:val="en-US"/>
              </w:rPr>
              <w:t>703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9C4D1EB" w14:textId="77777777" w:rsidR="00353289" w:rsidRPr="00353289" w:rsidRDefault="00353289" w:rsidP="00FD7C5A">
            <w:pPr>
              <w:jc w:val="center"/>
              <w:rPr>
                <w:noProof/>
                <w:lang w:val="en-US"/>
              </w:rPr>
            </w:pPr>
            <w:r w:rsidRPr="00353289">
              <w:rPr>
                <w:noProof/>
                <w:lang w:val="en-US"/>
              </w:rPr>
              <w:t>2278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EB615D0" w14:textId="77777777" w:rsidR="00353289" w:rsidRPr="00353289" w:rsidRDefault="00353289" w:rsidP="00FD7C5A">
            <w:pPr>
              <w:jc w:val="center"/>
              <w:rPr>
                <w:noProof/>
                <w:lang w:val="en-US"/>
              </w:rPr>
            </w:pPr>
            <w:r w:rsidRPr="00353289">
              <w:rPr>
                <w:noProof/>
                <w:lang w:val="en-US"/>
              </w:rPr>
              <w:t>4509</w:t>
            </w:r>
          </w:p>
        </w:tc>
      </w:tr>
      <w:tr w:rsidR="00353289" w:rsidRPr="00353289" w14:paraId="459A789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8554ED4" w14:textId="77777777" w:rsidR="00353289" w:rsidRPr="00353289" w:rsidRDefault="00353289" w:rsidP="00FD7C5A">
            <w:pPr>
              <w:jc w:val="center"/>
              <w:rPr>
                <w:noProof/>
                <w:lang w:val="en-US"/>
              </w:rPr>
            </w:pPr>
            <w:r w:rsidRPr="00353289">
              <w:rPr>
                <w:noProof/>
                <w:lang w:val="en-US"/>
              </w:rPr>
              <w:t>11025000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BBE1286" w14:textId="77777777" w:rsidR="00353289" w:rsidRPr="00353289" w:rsidRDefault="00353289" w:rsidP="00FD7C5A">
            <w:pPr>
              <w:jc w:val="center"/>
              <w:rPr>
                <w:noProof/>
                <w:lang w:val="en-US"/>
              </w:rPr>
            </w:pPr>
            <w:r w:rsidRPr="00353289">
              <w:rPr>
                <w:noProof/>
                <w:lang w:val="en-US"/>
              </w:rPr>
              <w:t>246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D99405" w14:textId="77777777" w:rsidR="00353289" w:rsidRPr="00353289" w:rsidRDefault="00353289" w:rsidP="00FD7C5A">
            <w:pPr>
              <w:jc w:val="center"/>
              <w:rPr>
                <w:noProof/>
                <w:lang w:val="en-US"/>
              </w:rPr>
            </w:pPr>
            <w:r w:rsidRPr="00353289">
              <w:rPr>
                <w:noProof/>
                <w:lang w:val="en-US"/>
              </w:rPr>
              <w:t>705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7104887" w14:textId="77777777" w:rsidR="00353289" w:rsidRPr="00353289" w:rsidRDefault="00353289" w:rsidP="00FD7C5A">
            <w:pPr>
              <w:jc w:val="center"/>
              <w:rPr>
                <w:noProof/>
                <w:lang w:val="en-US"/>
              </w:rPr>
            </w:pPr>
            <w:r w:rsidRPr="00353289">
              <w:rPr>
                <w:noProof/>
                <w:lang w:val="en-US"/>
              </w:rPr>
              <w:t>2283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BB2C2D" w14:textId="77777777" w:rsidR="00353289" w:rsidRPr="00353289" w:rsidRDefault="00353289" w:rsidP="00FD7C5A">
            <w:pPr>
              <w:jc w:val="center"/>
              <w:rPr>
                <w:noProof/>
                <w:lang w:val="en-US"/>
              </w:rPr>
            </w:pPr>
            <w:r w:rsidRPr="00353289">
              <w:rPr>
                <w:noProof/>
                <w:lang w:val="en-US"/>
              </w:rPr>
              <w:t>4519</w:t>
            </w:r>
          </w:p>
        </w:tc>
      </w:tr>
      <w:tr w:rsidR="00353289" w:rsidRPr="00353289" w14:paraId="5F6E481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211F6B3" w14:textId="77777777" w:rsidR="00353289" w:rsidRPr="00353289" w:rsidRDefault="00353289" w:rsidP="00FD7C5A">
            <w:pPr>
              <w:jc w:val="center"/>
              <w:rPr>
                <w:noProof/>
                <w:lang w:val="en-US"/>
              </w:rPr>
            </w:pPr>
            <w:r w:rsidRPr="00353289">
              <w:rPr>
                <w:noProof/>
                <w:lang w:val="en-US"/>
              </w:rPr>
              <w:t>11050000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321ECD" w14:textId="77777777" w:rsidR="00353289" w:rsidRPr="00353289" w:rsidRDefault="00353289" w:rsidP="00FD7C5A">
            <w:pPr>
              <w:jc w:val="center"/>
              <w:rPr>
                <w:noProof/>
                <w:lang w:val="en-US"/>
              </w:rPr>
            </w:pPr>
            <w:r w:rsidRPr="00353289">
              <w:rPr>
                <w:noProof/>
                <w:lang w:val="en-US"/>
              </w:rPr>
              <w:t>247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BD455EC" w14:textId="77777777" w:rsidR="00353289" w:rsidRPr="00353289" w:rsidRDefault="00353289" w:rsidP="00FD7C5A">
            <w:pPr>
              <w:jc w:val="center"/>
              <w:rPr>
                <w:noProof/>
                <w:lang w:val="en-US"/>
              </w:rPr>
            </w:pPr>
            <w:r w:rsidRPr="00353289">
              <w:rPr>
                <w:noProof/>
                <w:lang w:val="en-US"/>
              </w:rPr>
              <w:t>707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BF10218" w14:textId="77777777" w:rsidR="00353289" w:rsidRPr="00353289" w:rsidRDefault="00353289" w:rsidP="00FD7C5A">
            <w:pPr>
              <w:jc w:val="center"/>
              <w:rPr>
                <w:noProof/>
                <w:lang w:val="en-US"/>
              </w:rPr>
            </w:pPr>
            <w:r w:rsidRPr="00353289">
              <w:rPr>
                <w:noProof/>
                <w:lang w:val="en-US"/>
              </w:rPr>
              <w:t>2288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7EA37E0" w14:textId="77777777" w:rsidR="00353289" w:rsidRPr="00353289" w:rsidRDefault="00353289" w:rsidP="00FD7C5A">
            <w:pPr>
              <w:jc w:val="center"/>
              <w:rPr>
                <w:noProof/>
                <w:lang w:val="en-US"/>
              </w:rPr>
            </w:pPr>
            <w:r w:rsidRPr="00353289">
              <w:rPr>
                <w:noProof/>
                <w:lang w:val="en-US"/>
              </w:rPr>
              <w:t>4530</w:t>
            </w:r>
          </w:p>
        </w:tc>
      </w:tr>
      <w:tr w:rsidR="00353289" w:rsidRPr="00353289" w14:paraId="3531C94F"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4D091A5" w14:textId="77777777" w:rsidR="00353289" w:rsidRPr="00353289" w:rsidRDefault="00353289" w:rsidP="00FD7C5A">
            <w:pPr>
              <w:jc w:val="center"/>
              <w:rPr>
                <w:noProof/>
                <w:lang w:val="en-US"/>
              </w:rPr>
            </w:pPr>
            <w:r w:rsidRPr="00353289">
              <w:rPr>
                <w:noProof/>
                <w:lang w:val="en-US"/>
              </w:rPr>
              <w:t>11075000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0702102" w14:textId="77777777" w:rsidR="00353289" w:rsidRPr="00353289" w:rsidRDefault="00353289" w:rsidP="00FD7C5A">
            <w:pPr>
              <w:jc w:val="center"/>
              <w:rPr>
                <w:noProof/>
                <w:lang w:val="en-US"/>
              </w:rPr>
            </w:pPr>
            <w:r w:rsidRPr="00353289">
              <w:rPr>
                <w:noProof/>
                <w:lang w:val="en-US"/>
              </w:rPr>
              <w:t>247</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8AF412A" w14:textId="77777777" w:rsidR="00353289" w:rsidRPr="00353289" w:rsidRDefault="00353289" w:rsidP="00FD7C5A">
            <w:pPr>
              <w:jc w:val="center"/>
              <w:rPr>
                <w:noProof/>
                <w:lang w:val="en-US"/>
              </w:rPr>
            </w:pPr>
            <w:r w:rsidRPr="00353289">
              <w:rPr>
                <w:noProof/>
                <w:lang w:val="en-US"/>
              </w:rPr>
              <w:t>708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663B06B" w14:textId="77777777" w:rsidR="00353289" w:rsidRPr="00353289" w:rsidRDefault="00353289" w:rsidP="00FD7C5A">
            <w:pPr>
              <w:jc w:val="center"/>
              <w:rPr>
                <w:noProof/>
                <w:lang w:val="en-US"/>
              </w:rPr>
            </w:pPr>
            <w:r w:rsidRPr="00353289">
              <w:rPr>
                <w:noProof/>
                <w:lang w:val="en-US"/>
              </w:rPr>
              <w:t>2293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973A947" w14:textId="77777777" w:rsidR="00353289" w:rsidRPr="00353289" w:rsidRDefault="00353289" w:rsidP="00FD7C5A">
            <w:pPr>
              <w:jc w:val="center"/>
              <w:rPr>
                <w:noProof/>
                <w:lang w:val="en-US"/>
              </w:rPr>
            </w:pPr>
            <w:r w:rsidRPr="00353289">
              <w:rPr>
                <w:noProof/>
                <w:lang w:val="en-US"/>
              </w:rPr>
              <w:t>4540</w:t>
            </w:r>
          </w:p>
        </w:tc>
      </w:tr>
      <w:tr w:rsidR="00353289" w:rsidRPr="00353289" w14:paraId="3A9A15D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2049E3C" w14:textId="77777777" w:rsidR="00353289" w:rsidRPr="00353289" w:rsidRDefault="00353289" w:rsidP="00FD7C5A">
            <w:pPr>
              <w:jc w:val="center"/>
              <w:rPr>
                <w:noProof/>
                <w:lang w:val="en-US"/>
              </w:rPr>
            </w:pPr>
            <w:r w:rsidRPr="00353289">
              <w:rPr>
                <w:noProof/>
                <w:lang w:val="en-US"/>
              </w:rPr>
              <w:t>11100000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374907" w14:textId="77777777" w:rsidR="00353289" w:rsidRPr="00353289" w:rsidRDefault="00353289" w:rsidP="00FD7C5A">
            <w:pPr>
              <w:jc w:val="center"/>
              <w:rPr>
                <w:noProof/>
                <w:lang w:val="en-US"/>
              </w:rPr>
            </w:pPr>
            <w:r w:rsidRPr="00353289">
              <w:rPr>
                <w:noProof/>
                <w:lang w:val="en-US"/>
              </w:rPr>
              <w:t>248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1F9543A" w14:textId="77777777" w:rsidR="00353289" w:rsidRPr="00353289" w:rsidRDefault="00353289" w:rsidP="00FD7C5A">
            <w:pPr>
              <w:jc w:val="center"/>
              <w:rPr>
                <w:noProof/>
                <w:lang w:val="en-US"/>
              </w:rPr>
            </w:pPr>
            <w:r w:rsidRPr="00353289">
              <w:rPr>
                <w:noProof/>
                <w:lang w:val="en-US"/>
              </w:rPr>
              <w:t>710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521283C" w14:textId="77777777" w:rsidR="00353289" w:rsidRPr="00353289" w:rsidRDefault="00353289" w:rsidP="00FD7C5A">
            <w:pPr>
              <w:jc w:val="center"/>
              <w:rPr>
                <w:noProof/>
                <w:lang w:val="en-US"/>
              </w:rPr>
            </w:pPr>
            <w:r w:rsidRPr="00353289">
              <w:rPr>
                <w:noProof/>
                <w:lang w:val="en-US"/>
              </w:rPr>
              <w:t>2298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411669A" w14:textId="77777777" w:rsidR="00353289" w:rsidRPr="00353289" w:rsidRDefault="00353289" w:rsidP="00FD7C5A">
            <w:pPr>
              <w:jc w:val="center"/>
              <w:rPr>
                <w:noProof/>
                <w:lang w:val="en-US"/>
              </w:rPr>
            </w:pPr>
            <w:r w:rsidRPr="00353289">
              <w:rPr>
                <w:noProof/>
                <w:lang w:val="en-US"/>
              </w:rPr>
              <w:t>4550</w:t>
            </w:r>
          </w:p>
        </w:tc>
      </w:tr>
      <w:tr w:rsidR="00353289" w:rsidRPr="00353289" w14:paraId="4D1224A0"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44572B0" w14:textId="77777777" w:rsidR="00353289" w:rsidRPr="00353289" w:rsidRDefault="00353289" w:rsidP="00FD7C5A">
            <w:pPr>
              <w:jc w:val="center"/>
              <w:rPr>
                <w:noProof/>
                <w:lang w:val="en-US"/>
              </w:rPr>
            </w:pPr>
            <w:r w:rsidRPr="00353289">
              <w:rPr>
                <w:noProof/>
                <w:lang w:val="en-US"/>
              </w:rPr>
              <w:t>11125000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74D94A4" w14:textId="77777777" w:rsidR="00353289" w:rsidRPr="00353289" w:rsidRDefault="00353289" w:rsidP="00FD7C5A">
            <w:pPr>
              <w:jc w:val="center"/>
              <w:rPr>
                <w:noProof/>
                <w:lang w:val="en-US"/>
              </w:rPr>
            </w:pPr>
            <w:r w:rsidRPr="00353289">
              <w:rPr>
                <w:noProof/>
                <w:lang w:val="en-US"/>
              </w:rPr>
              <w:t>248</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64C3517" w14:textId="77777777" w:rsidR="00353289" w:rsidRPr="00353289" w:rsidRDefault="00353289" w:rsidP="00FD7C5A">
            <w:pPr>
              <w:jc w:val="center"/>
              <w:rPr>
                <w:noProof/>
                <w:lang w:val="en-US"/>
              </w:rPr>
            </w:pPr>
            <w:r w:rsidRPr="00353289">
              <w:rPr>
                <w:noProof/>
                <w:lang w:val="en-US"/>
              </w:rPr>
              <w:t>711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49D8135" w14:textId="77777777" w:rsidR="00353289" w:rsidRPr="00353289" w:rsidRDefault="00353289" w:rsidP="00FD7C5A">
            <w:pPr>
              <w:jc w:val="center"/>
              <w:rPr>
                <w:noProof/>
                <w:lang w:val="en-US"/>
              </w:rPr>
            </w:pPr>
            <w:r w:rsidRPr="00353289">
              <w:rPr>
                <w:noProof/>
                <w:lang w:val="en-US"/>
              </w:rPr>
              <w:t>2303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9729D87" w14:textId="77777777" w:rsidR="00353289" w:rsidRPr="00353289" w:rsidRDefault="00353289" w:rsidP="00FD7C5A">
            <w:pPr>
              <w:jc w:val="center"/>
              <w:rPr>
                <w:noProof/>
                <w:lang w:val="en-US"/>
              </w:rPr>
            </w:pPr>
            <w:r w:rsidRPr="00353289">
              <w:rPr>
                <w:noProof/>
                <w:lang w:val="en-US"/>
              </w:rPr>
              <w:t>4560</w:t>
            </w:r>
          </w:p>
        </w:tc>
      </w:tr>
      <w:tr w:rsidR="00353289" w:rsidRPr="00353289" w14:paraId="4E95213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C13ED22" w14:textId="77777777" w:rsidR="00353289" w:rsidRPr="00353289" w:rsidRDefault="00353289" w:rsidP="00FD7C5A">
            <w:pPr>
              <w:jc w:val="center"/>
              <w:rPr>
                <w:noProof/>
                <w:lang w:val="en-US"/>
              </w:rPr>
            </w:pPr>
            <w:r w:rsidRPr="00353289">
              <w:rPr>
                <w:noProof/>
                <w:lang w:val="en-US"/>
              </w:rPr>
              <w:t>11150000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37D177B" w14:textId="77777777" w:rsidR="00353289" w:rsidRPr="00353289" w:rsidRDefault="00353289" w:rsidP="00FD7C5A">
            <w:pPr>
              <w:jc w:val="center"/>
              <w:rPr>
                <w:noProof/>
                <w:lang w:val="en-US"/>
              </w:rPr>
            </w:pPr>
            <w:r w:rsidRPr="00353289">
              <w:rPr>
                <w:noProof/>
                <w:lang w:val="en-US"/>
              </w:rPr>
              <w:t>249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0FA9343" w14:textId="77777777" w:rsidR="00353289" w:rsidRPr="00353289" w:rsidRDefault="00353289" w:rsidP="00FD7C5A">
            <w:pPr>
              <w:jc w:val="center"/>
              <w:rPr>
                <w:noProof/>
                <w:lang w:val="en-US"/>
              </w:rPr>
            </w:pPr>
            <w:r w:rsidRPr="00353289">
              <w:rPr>
                <w:noProof/>
                <w:lang w:val="en-US"/>
              </w:rPr>
              <w:t>713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7F0596B" w14:textId="77777777" w:rsidR="00353289" w:rsidRPr="00353289" w:rsidRDefault="00353289" w:rsidP="00FD7C5A">
            <w:pPr>
              <w:jc w:val="center"/>
              <w:rPr>
                <w:noProof/>
                <w:lang w:val="en-US"/>
              </w:rPr>
            </w:pPr>
            <w:r w:rsidRPr="00353289">
              <w:rPr>
                <w:noProof/>
                <w:lang w:val="en-US"/>
              </w:rPr>
              <w:t>2309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A31CD0" w14:textId="77777777" w:rsidR="00353289" w:rsidRPr="00353289" w:rsidRDefault="00353289" w:rsidP="00FD7C5A">
            <w:pPr>
              <w:jc w:val="center"/>
              <w:rPr>
                <w:noProof/>
                <w:lang w:val="en-US"/>
              </w:rPr>
            </w:pPr>
            <w:r w:rsidRPr="00353289">
              <w:rPr>
                <w:noProof/>
                <w:lang w:val="en-US"/>
              </w:rPr>
              <w:t>4570</w:t>
            </w:r>
          </w:p>
        </w:tc>
      </w:tr>
      <w:tr w:rsidR="00353289" w:rsidRPr="00353289" w14:paraId="78FBE23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A282A06" w14:textId="77777777" w:rsidR="00353289" w:rsidRPr="00353289" w:rsidRDefault="00353289" w:rsidP="00FD7C5A">
            <w:pPr>
              <w:jc w:val="center"/>
              <w:rPr>
                <w:noProof/>
                <w:lang w:val="en-US"/>
              </w:rPr>
            </w:pPr>
            <w:r w:rsidRPr="00353289">
              <w:rPr>
                <w:noProof/>
                <w:lang w:val="en-US"/>
              </w:rPr>
              <w:t>11175000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1E1095E" w14:textId="77777777" w:rsidR="00353289" w:rsidRPr="00353289" w:rsidRDefault="00353289" w:rsidP="00FD7C5A">
            <w:pPr>
              <w:jc w:val="center"/>
              <w:rPr>
                <w:noProof/>
                <w:lang w:val="en-US"/>
              </w:rPr>
            </w:pPr>
            <w:r w:rsidRPr="00353289">
              <w:rPr>
                <w:noProof/>
                <w:lang w:val="en-US"/>
              </w:rPr>
              <w:t>249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130FED1" w14:textId="77777777" w:rsidR="00353289" w:rsidRPr="00353289" w:rsidRDefault="00353289" w:rsidP="00FD7C5A">
            <w:pPr>
              <w:jc w:val="center"/>
              <w:rPr>
                <w:noProof/>
                <w:lang w:val="en-US"/>
              </w:rPr>
            </w:pPr>
            <w:r w:rsidRPr="00353289">
              <w:rPr>
                <w:noProof/>
                <w:lang w:val="en-US"/>
              </w:rPr>
              <w:t>714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FAC5D16" w14:textId="77777777" w:rsidR="00353289" w:rsidRPr="00353289" w:rsidRDefault="00353289" w:rsidP="00FD7C5A">
            <w:pPr>
              <w:jc w:val="center"/>
              <w:rPr>
                <w:noProof/>
                <w:lang w:val="en-US"/>
              </w:rPr>
            </w:pPr>
            <w:r w:rsidRPr="00353289">
              <w:rPr>
                <w:noProof/>
                <w:lang w:val="en-US"/>
              </w:rPr>
              <w:t>2314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27BF892" w14:textId="77777777" w:rsidR="00353289" w:rsidRPr="00353289" w:rsidRDefault="00353289" w:rsidP="00FD7C5A">
            <w:pPr>
              <w:jc w:val="center"/>
              <w:rPr>
                <w:noProof/>
                <w:lang w:val="en-US"/>
              </w:rPr>
            </w:pPr>
            <w:r w:rsidRPr="00353289">
              <w:rPr>
                <w:noProof/>
                <w:lang w:val="en-US"/>
              </w:rPr>
              <w:t>4580</w:t>
            </w:r>
          </w:p>
        </w:tc>
      </w:tr>
      <w:tr w:rsidR="00353289" w:rsidRPr="00353289" w14:paraId="0C373733"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722318E5" w14:textId="77777777" w:rsidR="00353289" w:rsidRPr="00353289" w:rsidRDefault="00353289" w:rsidP="00FD7C5A">
            <w:pPr>
              <w:jc w:val="center"/>
              <w:rPr>
                <w:noProof/>
                <w:lang w:val="en-US"/>
              </w:rPr>
            </w:pPr>
            <w:r w:rsidRPr="00353289">
              <w:rPr>
                <w:noProof/>
                <w:lang w:val="en-US"/>
              </w:rPr>
              <w:t>11200000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77F0832" w14:textId="77777777" w:rsidR="00353289" w:rsidRPr="00353289" w:rsidRDefault="00353289" w:rsidP="00FD7C5A">
            <w:pPr>
              <w:jc w:val="center"/>
              <w:rPr>
                <w:noProof/>
                <w:lang w:val="en-US"/>
              </w:rPr>
            </w:pPr>
            <w:r w:rsidRPr="00353289">
              <w:rPr>
                <w:noProof/>
                <w:lang w:val="en-US"/>
              </w:rPr>
              <w:t>250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F6A3B81" w14:textId="77777777" w:rsidR="00353289" w:rsidRPr="00353289" w:rsidRDefault="00353289" w:rsidP="00FD7C5A">
            <w:pPr>
              <w:jc w:val="center"/>
              <w:rPr>
                <w:noProof/>
                <w:lang w:val="en-US"/>
              </w:rPr>
            </w:pPr>
            <w:r w:rsidRPr="00353289">
              <w:rPr>
                <w:noProof/>
                <w:lang w:val="en-US"/>
              </w:rPr>
              <w:t>716</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5979BFCB" w14:textId="77777777" w:rsidR="00353289" w:rsidRPr="00353289" w:rsidRDefault="00353289" w:rsidP="00FD7C5A">
            <w:pPr>
              <w:jc w:val="center"/>
              <w:rPr>
                <w:noProof/>
                <w:lang w:val="en-US"/>
              </w:rPr>
            </w:pPr>
            <w:r w:rsidRPr="00353289">
              <w:rPr>
                <w:noProof/>
                <w:lang w:val="en-US"/>
              </w:rPr>
              <w:t>2319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EBFB95F" w14:textId="77777777" w:rsidR="00353289" w:rsidRPr="00353289" w:rsidRDefault="00353289" w:rsidP="00FD7C5A">
            <w:pPr>
              <w:jc w:val="center"/>
              <w:rPr>
                <w:noProof/>
                <w:lang w:val="en-US"/>
              </w:rPr>
            </w:pPr>
            <w:r w:rsidRPr="00353289">
              <w:rPr>
                <w:noProof/>
                <w:lang w:val="en-US"/>
              </w:rPr>
              <w:t>4590</w:t>
            </w:r>
          </w:p>
        </w:tc>
      </w:tr>
      <w:tr w:rsidR="00353289" w:rsidRPr="00353289" w14:paraId="53669A7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D4D5028" w14:textId="77777777" w:rsidR="00353289" w:rsidRPr="00353289" w:rsidRDefault="00353289" w:rsidP="00FD7C5A">
            <w:pPr>
              <w:jc w:val="center"/>
              <w:rPr>
                <w:noProof/>
                <w:lang w:val="en-US"/>
              </w:rPr>
            </w:pPr>
            <w:r w:rsidRPr="00353289">
              <w:rPr>
                <w:noProof/>
                <w:lang w:val="en-US"/>
              </w:rPr>
              <w:t>11225000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08E3F3" w14:textId="77777777" w:rsidR="00353289" w:rsidRPr="00353289" w:rsidRDefault="00353289" w:rsidP="00FD7C5A">
            <w:pPr>
              <w:jc w:val="center"/>
              <w:rPr>
                <w:noProof/>
                <w:lang w:val="en-US"/>
              </w:rPr>
            </w:pPr>
            <w:r w:rsidRPr="00353289">
              <w:rPr>
                <w:noProof/>
                <w:lang w:val="en-US"/>
              </w:rPr>
              <w:t>250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1DBDD1" w14:textId="77777777" w:rsidR="00353289" w:rsidRPr="00353289" w:rsidRDefault="00353289" w:rsidP="00FD7C5A">
            <w:pPr>
              <w:jc w:val="center"/>
              <w:rPr>
                <w:noProof/>
                <w:lang w:val="en-US"/>
              </w:rPr>
            </w:pPr>
            <w:r w:rsidRPr="00353289">
              <w:rPr>
                <w:noProof/>
                <w:lang w:val="en-US"/>
              </w:rPr>
              <w:t>717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A07BAEA" w14:textId="77777777" w:rsidR="00353289" w:rsidRPr="00353289" w:rsidRDefault="00353289" w:rsidP="00FD7C5A">
            <w:pPr>
              <w:jc w:val="center"/>
              <w:rPr>
                <w:noProof/>
                <w:lang w:val="en-US"/>
              </w:rPr>
            </w:pPr>
            <w:r w:rsidRPr="00353289">
              <w:rPr>
                <w:noProof/>
                <w:lang w:val="en-US"/>
              </w:rPr>
              <w:t>2324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59A817E" w14:textId="77777777" w:rsidR="00353289" w:rsidRPr="00353289" w:rsidRDefault="00353289" w:rsidP="00FD7C5A">
            <w:pPr>
              <w:jc w:val="center"/>
              <w:rPr>
                <w:noProof/>
                <w:lang w:val="en-US"/>
              </w:rPr>
            </w:pPr>
            <w:r w:rsidRPr="00353289">
              <w:rPr>
                <w:noProof/>
                <w:lang w:val="en-US"/>
              </w:rPr>
              <w:t>4600</w:t>
            </w:r>
          </w:p>
        </w:tc>
      </w:tr>
      <w:tr w:rsidR="00353289" w:rsidRPr="00353289" w14:paraId="176F4371"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2416D7A" w14:textId="77777777" w:rsidR="00353289" w:rsidRPr="00353289" w:rsidRDefault="00353289" w:rsidP="00FD7C5A">
            <w:pPr>
              <w:jc w:val="center"/>
              <w:rPr>
                <w:noProof/>
                <w:lang w:val="en-US"/>
              </w:rPr>
            </w:pPr>
            <w:r w:rsidRPr="00353289">
              <w:rPr>
                <w:noProof/>
                <w:lang w:val="en-US"/>
              </w:rPr>
              <w:t>11250000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311A069" w14:textId="77777777" w:rsidR="00353289" w:rsidRPr="00353289" w:rsidRDefault="00353289" w:rsidP="00FD7C5A">
            <w:pPr>
              <w:jc w:val="center"/>
              <w:rPr>
                <w:noProof/>
                <w:lang w:val="en-US"/>
              </w:rPr>
            </w:pPr>
            <w:r w:rsidRPr="00353289">
              <w:rPr>
                <w:noProof/>
                <w:lang w:val="en-US"/>
              </w:rPr>
              <w:t>251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43B3BD" w14:textId="77777777" w:rsidR="00353289" w:rsidRPr="00353289" w:rsidRDefault="00353289" w:rsidP="00FD7C5A">
            <w:pPr>
              <w:jc w:val="center"/>
              <w:rPr>
                <w:noProof/>
                <w:lang w:val="en-US"/>
              </w:rPr>
            </w:pPr>
            <w:r w:rsidRPr="00353289">
              <w:rPr>
                <w:noProof/>
                <w:lang w:val="en-US"/>
              </w:rPr>
              <w:t>719</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3E531A19" w14:textId="77777777" w:rsidR="00353289" w:rsidRPr="00353289" w:rsidRDefault="00353289" w:rsidP="00FD7C5A">
            <w:pPr>
              <w:jc w:val="center"/>
              <w:rPr>
                <w:noProof/>
                <w:lang w:val="en-US"/>
              </w:rPr>
            </w:pPr>
            <w:r w:rsidRPr="00353289">
              <w:rPr>
                <w:noProof/>
                <w:lang w:val="en-US"/>
              </w:rPr>
              <w:t>2329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51D1304" w14:textId="77777777" w:rsidR="00353289" w:rsidRPr="00353289" w:rsidRDefault="00353289" w:rsidP="00FD7C5A">
            <w:pPr>
              <w:jc w:val="center"/>
              <w:rPr>
                <w:noProof/>
                <w:lang w:val="en-US"/>
              </w:rPr>
            </w:pPr>
            <w:r w:rsidRPr="00353289">
              <w:rPr>
                <w:noProof/>
                <w:lang w:val="en-US"/>
              </w:rPr>
              <w:t>4611</w:t>
            </w:r>
          </w:p>
        </w:tc>
      </w:tr>
      <w:tr w:rsidR="00353289" w:rsidRPr="00353289" w14:paraId="784DDA7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227B085D" w14:textId="77777777" w:rsidR="00353289" w:rsidRPr="00353289" w:rsidRDefault="00353289" w:rsidP="00FD7C5A">
            <w:pPr>
              <w:jc w:val="center"/>
              <w:rPr>
                <w:noProof/>
                <w:lang w:val="en-US"/>
              </w:rPr>
            </w:pPr>
            <w:r w:rsidRPr="00353289">
              <w:rPr>
                <w:noProof/>
                <w:lang w:val="en-US"/>
              </w:rPr>
              <w:t>11275000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4FCA81B" w14:textId="77777777" w:rsidR="00353289" w:rsidRPr="00353289" w:rsidRDefault="00353289" w:rsidP="00FD7C5A">
            <w:pPr>
              <w:jc w:val="center"/>
              <w:rPr>
                <w:noProof/>
                <w:lang w:val="en-US"/>
              </w:rPr>
            </w:pPr>
            <w:r w:rsidRPr="00353289">
              <w:rPr>
                <w:noProof/>
                <w:lang w:val="en-US"/>
              </w:rPr>
              <w:t>251</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BCA0939" w14:textId="77777777" w:rsidR="00353289" w:rsidRPr="00353289" w:rsidRDefault="00353289" w:rsidP="00FD7C5A">
            <w:pPr>
              <w:jc w:val="center"/>
              <w:rPr>
                <w:noProof/>
                <w:lang w:val="en-US"/>
              </w:rPr>
            </w:pPr>
            <w:r w:rsidRPr="00353289">
              <w:rPr>
                <w:noProof/>
                <w:lang w:val="en-US"/>
              </w:rPr>
              <w:t>720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20D09B63" w14:textId="77777777" w:rsidR="00353289" w:rsidRPr="00353289" w:rsidRDefault="00353289" w:rsidP="00FD7C5A">
            <w:pPr>
              <w:jc w:val="center"/>
              <w:rPr>
                <w:noProof/>
                <w:lang w:val="en-US"/>
              </w:rPr>
            </w:pPr>
            <w:r w:rsidRPr="00353289">
              <w:rPr>
                <w:noProof/>
                <w:lang w:val="en-US"/>
              </w:rPr>
              <w:t>2334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E5E9F8" w14:textId="77777777" w:rsidR="00353289" w:rsidRPr="00353289" w:rsidRDefault="00353289" w:rsidP="00FD7C5A">
            <w:pPr>
              <w:jc w:val="center"/>
              <w:rPr>
                <w:noProof/>
                <w:lang w:val="en-US"/>
              </w:rPr>
            </w:pPr>
            <w:r w:rsidRPr="00353289">
              <w:rPr>
                <w:noProof/>
                <w:lang w:val="en-US"/>
              </w:rPr>
              <w:t>4621</w:t>
            </w:r>
          </w:p>
        </w:tc>
      </w:tr>
      <w:tr w:rsidR="00353289" w:rsidRPr="00353289" w14:paraId="100AB50E"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5DC2B503" w14:textId="77777777" w:rsidR="00353289" w:rsidRPr="00353289" w:rsidRDefault="00353289" w:rsidP="00FD7C5A">
            <w:pPr>
              <w:jc w:val="center"/>
              <w:rPr>
                <w:noProof/>
                <w:lang w:val="en-US"/>
              </w:rPr>
            </w:pPr>
            <w:r w:rsidRPr="00353289">
              <w:rPr>
                <w:noProof/>
                <w:lang w:val="en-US"/>
              </w:rPr>
              <w:t>11300000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1A70D55" w14:textId="77777777" w:rsidR="00353289" w:rsidRPr="00353289" w:rsidRDefault="00353289" w:rsidP="00FD7C5A">
            <w:pPr>
              <w:jc w:val="center"/>
              <w:rPr>
                <w:noProof/>
                <w:lang w:val="en-US"/>
              </w:rPr>
            </w:pPr>
            <w:r w:rsidRPr="00353289">
              <w:rPr>
                <w:noProof/>
                <w:lang w:val="en-US"/>
              </w:rPr>
              <w:t>252</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0B7362B" w14:textId="77777777" w:rsidR="00353289" w:rsidRPr="00353289" w:rsidRDefault="00353289" w:rsidP="00FD7C5A">
            <w:pPr>
              <w:jc w:val="center"/>
              <w:rPr>
                <w:noProof/>
                <w:lang w:val="en-US"/>
              </w:rPr>
            </w:pPr>
            <w:r w:rsidRPr="00353289">
              <w:rPr>
                <w:noProof/>
                <w:lang w:val="en-US"/>
              </w:rPr>
              <w:t>722</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1FA5E39E" w14:textId="77777777" w:rsidR="00353289" w:rsidRPr="00353289" w:rsidRDefault="00353289" w:rsidP="00FD7C5A">
            <w:pPr>
              <w:jc w:val="center"/>
              <w:rPr>
                <w:noProof/>
                <w:lang w:val="en-US"/>
              </w:rPr>
            </w:pPr>
            <w:r w:rsidRPr="00353289">
              <w:rPr>
                <w:noProof/>
                <w:lang w:val="en-US"/>
              </w:rPr>
              <w:t>2339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A19EFA1" w14:textId="77777777" w:rsidR="00353289" w:rsidRPr="00353289" w:rsidRDefault="00353289" w:rsidP="00FD7C5A">
            <w:pPr>
              <w:jc w:val="center"/>
              <w:rPr>
                <w:noProof/>
                <w:lang w:val="en-US"/>
              </w:rPr>
            </w:pPr>
            <w:r w:rsidRPr="00353289">
              <w:rPr>
                <w:noProof/>
                <w:lang w:val="en-US"/>
              </w:rPr>
              <w:t>4631</w:t>
            </w:r>
          </w:p>
        </w:tc>
      </w:tr>
      <w:tr w:rsidR="00353289" w:rsidRPr="00353289" w14:paraId="5A16236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5D08B18" w14:textId="77777777" w:rsidR="00353289" w:rsidRPr="00353289" w:rsidRDefault="00353289" w:rsidP="00FD7C5A">
            <w:pPr>
              <w:jc w:val="center"/>
              <w:rPr>
                <w:noProof/>
                <w:lang w:val="en-US"/>
              </w:rPr>
            </w:pPr>
            <w:r w:rsidRPr="00353289">
              <w:rPr>
                <w:noProof/>
                <w:lang w:val="en-US"/>
              </w:rPr>
              <w:t>11325000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C74C341" w14:textId="77777777" w:rsidR="00353289" w:rsidRPr="00353289" w:rsidRDefault="00353289" w:rsidP="00FD7C5A">
            <w:pPr>
              <w:jc w:val="center"/>
              <w:rPr>
                <w:noProof/>
                <w:lang w:val="en-US"/>
              </w:rPr>
            </w:pPr>
            <w:r w:rsidRPr="00353289">
              <w:rPr>
                <w:noProof/>
                <w:lang w:val="en-US"/>
              </w:rPr>
              <w:t>253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735C8C" w14:textId="77777777" w:rsidR="00353289" w:rsidRPr="00353289" w:rsidRDefault="00353289" w:rsidP="00FD7C5A">
            <w:pPr>
              <w:jc w:val="center"/>
              <w:rPr>
                <w:noProof/>
                <w:lang w:val="en-US"/>
              </w:rPr>
            </w:pPr>
            <w:r w:rsidRPr="00353289">
              <w:rPr>
                <w:noProof/>
                <w:lang w:val="en-US"/>
              </w:rPr>
              <w:t>724</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2B228B8" w14:textId="77777777" w:rsidR="00353289" w:rsidRPr="00353289" w:rsidRDefault="00353289" w:rsidP="00FD7C5A">
            <w:pPr>
              <w:jc w:val="center"/>
              <w:rPr>
                <w:noProof/>
                <w:lang w:val="en-US"/>
              </w:rPr>
            </w:pPr>
            <w:r w:rsidRPr="00353289">
              <w:rPr>
                <w:noProof/>
                <w:lang w:val="en-US"/>
              </w:rPr>
              <w:t>2344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7D10E15" w14:textId="77777777" w:rsidR="00353289" w:rsidRPr="00353289" w:rsidRDefault="00353289" w:rsidP="00FD7C5A">
            <w:pPr>
              <w:jc w:val="center"/>
              <w:rPr>
                <w:noProof/>
                <w:lang w:val="en-US"/>
              </w:rPr>
            </w:pPr>
            <w:r w:rsidRPr="00353289">
              <w:rPr>
                <w:noProof/>
                <w:lang w:val="en-US"/>
              </w:rPr>
              <w:t>4641</w:t>
            </w:r>
          </w:p>
        </w:tc>
      </w:tr>
      <w:tr w:rsidR="00353289" w:rsidRPr="00353289" w14:paraId="1DD83DB2"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1E591637" w14:textId="77777777" w:rsidR="00353289" w:rsidRPr="00353289" w:rsidRDefault="00353289" w:rsidP="00FD7C5A">
            <w:pPr>
              <w:jc w:val="center"/>
              <w:rPr>
                <w:noProof/>
                <w:lang w:val="en-US"/>
              </w:rPr>
            </w:pPr>
            <w:r w:rsidRPr="00353289">
              <w:rPr>
                <w:noProof/>
                <w:lang w:val="en-US"/>
              </w:rPr>
              <w:t>11350000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AB5EFC1" w14:textId="77777777" w:rsidR="00353289" w:rsidRPr="00353289" w:rsidRDefault="00353289" w:rsidP="00FD7C5A">
            <w:pPr>
              <w:jc w:val="center"/>
              <w:rPr>
                <w:noProof/>
                <w:lang w:val="en-US"/>
              </w:rPr>
            </w:pPr>
            <w:r w:rsidRPr="00353289">
              <w:rPr>
                <w:noProof/>
                <w:lang w:val="en-US"/>
              </w:rPr>
              <w:t>253</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0BBACA9" w14:textId="77777777" w:rsidR="00353289" w:rsidRPr="00353289" w:rsidRDefault="00353289" w:rsidP="00FD7C5A">
            <w:pPr>
              <w:jc w:val="center"/>
              <w:rPr>
                <w:noProof/>
                <w:lang w:val="en-US"/>
              </w:rPr>
            </w:pPr>
            <w:r w:rsidRPr="00353289">
              <w:rPr>
                <w:noProof/>
                <w:lang w:val="en-US"/>
              </w:rPr>
              <w:t>725</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ADB984E" w14:textId="77777777" w:rsidR="00353289" w:rsidRPr="00353289" w:rsidRDefault="00353289" w:rsidP="00FD7C5A">
            <w:pPr>
              <w:jc w:val="center"/>
              <w:rPr>
                <w:noProof/>
                <w:lang w:val="en-US"/>
              </w:rPr>
            </w:pPr>
            <w:r w:rsidRPr="00353289">
              <w:rPr>
                <w:noProof/>
                <w:lang w:val="en-US"/>
              </w:rPr>
              <w:t>2349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56E91B3" w14:textId="77777777" w:rsidR="00353289" w:rsidRPr="00353289" w:rsidRDefault="00353289" w:rsidP="00FD7C5A">
            <w:pPr>
              <w:jc w:val="center"/>
              <w:rPr>
                <w:noProof/>
                <w:lang w:val="en-US"/>
              </w:rPr>
            </w:pPr>
            <w:r w:rsidRPr="00353289">
              <w:rPr>
                <w:noProof/>
                <w:lang w:val="en-US"/>
              </w:rPr>
              <w:t>4651</w:t>
            </w:r>
          </w:p>
        </w:tc>
      </w:tr>
      <w:tr w:rsidR="00353289" w:rsidRPr="00353289" w14:paraId="30D3F4DA"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BC39BF3" w14:textId="77777777" w:rsidR="00353289" w:rsidRPr="00353289" w:rsidRDefault="00353289" w:rsidP="00FD7C5A">
            <w:pPr>
              <w:jc w:val="center"/>
              <w:rPr>
                <w:noProof/>
                <w:lang w:val="en-US"/>
              </w:rPr>
            </w:pPr>
            <w:r w:rsidRPr="00353289">
              <w:rPr>
                <w:noProof/>
                <w:lang w:val="en-US"/>
              </w:rPr>
              <w:t>11375000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427B49" w14:textId="77777777" w:rsidR="00353289" w:rsidRPr="00353289" w:rsidRDefault="00353289" w:rsidP="00FD7C5A">
            <w:pPr>
              <w:jc w:val="center"/>
              <w:rPr>
                <w:noProof/>
                <w:lang w:val="en-US"/>
              </w:rPr>
            </w:pPr>
            <w:r w:rsidRPr="00353289">
              <w:rPr>
                <w:noProof/>
                <w:lang w:val="en-US"/>
              </w:rPr>
              <w:t>254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380A0B3" w14:textId="77777777" w:rsidR="00353289" w:rsidRPr="00353289" w:rsidRDefault="00353289" w:rsidP="00FD7C5A">
            <w:pPr>
              <w:jc w:val="center"/>
              <w:rPr>
                <w:noProof/>
                <w:lang w:val="en-US"/>
              </w:rPr>
            </w:pPr>
            <w:r w:rsidRPr="00353289">
              <w:rPr>
                <w:noProof/>
                <w:lang w:val="en-US"/>
              </w:rPr>
              <w:t>727</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48A1AC33" w14:textId="77777777" w:rsidR="00353289" w:rsidRPr="00353289" w:rsidRDefault="00353289" w:rsidP="00FD7C5A">
            <w:pPr>
              <w:jc w:val="center"/>
              <w:rPr>
                <w:noProof/>
                <w:lang w:val="en-US"/>
              </w:rPr>
            </w:pPr>
            <w:r w:rsidRPr="00353289">
              <w:rPr>
                <w:noProof/>
                <w:lang w:val="en-US"/>
              </w:rPr>
              <w:t>2354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7D57EAB4" w14:textId="77777777" w:rsidR="00353289" w:rsidRPr="00353289" w:rsidRDefault="00353289" w:rsidP="00FD7C5A">
            <w:pPr>
              <w:jc w:val="center"/>
              <w:rPr>
                <w:noProof/>
                <w:lang w:val="en-US"/>
              </w:rPr>
            </w:pPr>
            <w:r w:rsidRPr="00353289">
              <w:rPr>
                <w:noProof/>
                <w:lang w:val="en-US"/>
              </w:rPr>
              <w:t>4661</w:t>
            </w:r>
          </w:p>
        </w:tc>
      </w:tr>
      <w:tr w:rsidR="00353289" w:rsidRPr="00353289" w14:paraId="0604CF2C"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E65139B" w14:textId="77777777" w:rsidR="00353289" w:rsidRPr="00353289" w:rsidRDefault="00353289" w:rsidP="00FD7C5A">
            <w:pPr>
              <w:jc w:val="center"/>
              <w:rPr>
                <w:noProof/>
                <w:lang w:val="en-US"/>
              </w:rPr>
            </w:pPr>
            <w:r w:rsidRPr="00353289">
              <w:rPr>
                <w:noProof/>
                <w:lang w:val="en-US"/>
              </w:rPr>
              <w:t>11400000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16ADF4EE" w14:textId="77777777" w:rsidR="00353289" w:rsidRPr="00353289" w:rsidRDefault="00353289" w:rsidP="00FD7C5A">
            <w:pPr>
              <w:jc w:val="center"/>
              <w:rPr>
                <w:noProof/>
                <w:lang w:val="en-US"/>
              </w:rPr>
            </w:pPr>
            <w:r w:rsidRPr="00353289">
              <w:rPr>
                <w:noProof/>
                <w:lang w:val="en-US"/>
              </w:rPr>
              <w:t>254</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A9A1D36" w14:textId="77777777" w:rsidR="00353289" w:rsidRPr="00353289" w:rsidRDefault="00353289" w:rsidP="00FD7C5A">
            <w:pPr>
              <w:jc w:val="center"/>
              <w:rPr>
                <w:noProof/>
                <w:lang w:val="en-US"/>
              </w:rPr>
            </w:pPr>
            <w:r w:rsidRPr="00353289">
              <w:rPr>
                <w:noProof/>
                <w:lang w:val="en-US"/>
              </w:rPr>
              <w:t>728</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55F76C8" w14:textId="77777777" w:rsidR="00353289" w:rsidRPr="00353289" w:rsidRDefault="00353289" w:rsidP="00FD7C5A">
            <w:pPr>
              <w:jc w:val="center"/>
              <w:rPr>
                <w:noProof/>
                <w:lang w:val="en-US"/>
              </w:rPr>
            </w:pPr>
            <w:r w:rsidRPr="00353289">
              <w:rPr>
                <w:noProof/>
                <w:lang w:val="en-US"/>
              </w:rPr>
              <w:t>2359</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A5CD283" w14:textId="77777777" w:rsidR="00353289" w:rsidRPr="00353289" w:rsidRDefault="00353289" w:rsidP="00FD7C5A">
            <w:pPr>
              <w:jc w:val="center"/>
              <w:rPr>
                <w:noProof/>
                <w:lang w:val="en-US"/>
              </w:rPr>
            </w:pPr>
            <w:r w:rsidRPr="00353289">
              <w:rPr>
                <w:noProof/>
                <w:lang w:val="en-US"/>
              </w:rPr>
              <w:t>4671</w:t>
            </w:r>
          </w:p>
        </w:tc>
      </w:tr>
      <w:tr w:rsidR="00353289" w:rsidRPr="00353289" w14:paraId="7C9D3237"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018C8DD3" w14:textId="77777777" w:rsidR="00353289" w:rsidRPr="00353289" w:rsidRDefault="00353289" w:rsidP="00FD7C5A">
            <w:pPr>
              <w:jc w:val="center"/>
              <w:rPr>
                <w:noProof/>
                <w:lang w:val="en-US"/>
              </w:rPr>
            </w:pPr>
            <w:r w:rsidRPr="00353289">
              <w:rPr>
                <w:noProof/>
                <w:lang w:val="en-US"/>
              </w:rPr>
              <w:t>11425000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08298C08" w14:textId="77777777" w:rsidR="00353289" w:rsidRPr="00353289" w:rsidRDefault="00353289" w:rsidP="00FD7C5A">
            <w:pPr>
              <w:jc w:val="center"/>
              <w:rPr>
                <w:noProof/>
                <w:lang w:val="en-US"/>
              </w:rPr>
            </w:pPr>
            <w:r w:rsidRPr="00353289">
              <w:rPr>
                <w:noProof/>
                <w:lang w:val="en-US"/>
              </w:rPr>
              <w:t>255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CEDC11C" w14:textId="77777777" w:rsidR="00353289" w:rsidRPr="00353289" w:rsidRDefault="00353289" w:rsidP="00FD7C5A">
            <w:pPr>
              <w:jc w:val="center"/>
              <w:rPr>
                <w:noProof/>
                <w:lang w:val="en-US"/>
              </w:rPr>
            </w:pPr>
            <w:r w:rsidRPr="00353289">
              <w:rPr>
                <w:noProof/>
                <w:lang w:val="en-US"/>
              </w:rPr>
              <w:t>730</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081628FA" w14:textId="77777777" w:rsidR="00353289" w:rsidRPr="00353289" w:rsidRDefault="00353289" w:rsidP="00FD7C5A">
            <w:pPr>
              <w:jc w:val="center"/>
              <w:rPr>
                <w:noProof/>
                <w:lang w:val="en-US"/>
              </w:rPr>
            </w:pPr>
            <w:r w:rsidRPr="00353289">
              <w:rPr>
                <w:noProof/>
                <w:lang w:val="en-US"/>
              </w:rPr>
              <w:t>2365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52EB9DD" w14:textId="77777777" w:rsidR="00353289" w:rsidRPr="00353289" w:rsidRDefault="00353289" w:rsidP="00FD7C5A">
            <w:pPr>
              <w:jc w:val="center"/>
              <w:rPr>
                <w:noProof/>
                <w:lang w:val="en-US"/>
              </w:rPr>
            </w:pPr>
            <w:r w:rsidRPr="00353289">
              <w:rPr>
                <w:noProof/>
                <w:lang w:val="en-US"/>
              </w:rPr>
              <w:t>4681</w:t>
            </w:r>
          </w:p>
        </w:tc>
      </w:tr>
      <w:tr w:rsidR="00353289" w:rsidRPr="00353289" w14:paraId="3C3B299D"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359C6D81" w14:textId="77777777" w:rsidR="00353289" w:rsidRPr="00353289" w:rsidRDefault="00353289" w:rsidP="00FD7C5A">
            <w:pPr>
              <w:jc w:val="center"/>
              <w:rPr>
                <w:noProof/>
                <w:lang w:val="en-US"/>
              </w:rPr>
            </w:pPr>
            <w:r w:rsidRPr="00353289">
              <w:rPr>
                <w:noProof/>
                <w:lang w:val="en-US"/>
              </w:rPr>
              <w:t>11450000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4D21BBB7" w14:textId="77777777" w:rsidR="00353289" w:rsidRPr="00353289" w:rsidRDefault="00353289" w:rsidP="00FD7C5A">
            <w:pPr>
              <w:jc w:val="center"/>
              <w:rPr>
                <w:noProof/>
                <w:lang w:val="en-US"/>
              </w:rPr>
            </w:pPr>
            <w:r w:rsidRPr="00353289">
              <w:rPr>
                <w:noProof/>
                <w:lang w:val="en-US"/>
              </w:rPr>
              <w:t>255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222B2AC2" w14:textId="77777777" w:rsidR="00353289" w:rsidRPr="00353289" w:rsidRDefault="00353289" w:rsidP="00FD7C5A">
            <w:pPr>
              <w:jc w:val="center"/>
              <w:rPr>
                <w:noProof/>
                <w:lang w:val="en-US"/>
              </w:rPr>
            </w:pPr>
            <w:r w:rsidRPr="00353289">
              <w:rPr>
                <w:noProof/>
                <w:lang w:val="en-US"/>
              </w:rPr>
              <w:t>731</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6D140EB2" w14:textId="77777777" w:rsidR="00353289" w:rsidRPr="00353289" w:rsidRDefault="00353289" w:rsidP="00FD7C5A">
            <w:pPr>
              <w:jc w:val="center"/>
              <w:rPr>
                <w:noProof/>
                <w:lang w:val="en-US"/>
              </w:rPr>
            </w:pPr>
            <w:r w:rsidRPr="00353289">
              <w:rPr>
                <w:noProof/>
                <w:lang w:val="en-US"/>
              </w:rPr>
              <w:t>2370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3584A1AD" w14:textId="77777777" w:rsidR="00353289" w:rsidRPr="00353289" w:rsidRDefault="00353289" w:rsidP="00FD7C5A">
            <w:pPr>
              <w:jc w:val="center"/>
              <w:rPr>
                <w:noProof/>
                <w:lang w:val="en-US"/>
              </w:rPr>
            </w:pPr>
            <w:r w:rsidRPr="00353289">
              <w:rPr>
                <w:noProof/>
                <w:lang w:val="en-US"/>
              </w:rPr>
              <w:t>4691</w:t>
            </w:r>
          </w:p>
        </w:tc>
      </w:tr>
      <w:tr w:rsidR="00353289" w:rsidRPr="00353289" w14:paraId="4ED66ED5" w14:textId="77777777" w:rsidTr="00FD7C5A">
        <w:trPr>
          <w:trHeight w:val="48"/>
        </w:trPr>
        <w:tc>
          <w:tcPr>
            <w:tcW w:w="1000" w:type="pct"/>
            <w:tcBorders>
              <w:top w:val="outset" w:sz="6" w:space="0" w:color="414142"/>
              <w:left w:val="outset" w:sz="6" w:space="0" w:color="414142"/>
              <w:bottom w:val="outset" w:sz="6" w:space="0" w:color="414142"/>
              <w:right w:val="outset" w:sz="6" w:space="0" w:color="414142"/>
            </w:tcBorders>
            <w:vAlign w:val="bottom"/>
            <w:hideMark/>
          </w:tcPr>
          <w:p w14:paraId="44B8359D" w14:textId="77777777" w:rsidR="00353289" w:rsidRPr="00353289" w:rsidRDefault="00353289" w:rsidP="00FD7C5A">
            <w:pPr>
              <w:jc w:val="center"/>
              <w:rPr>
                <w:noProof/>
                <w:lang w:val="en-US"/>
              </w:rPr>
            </w:pPr>
            <w:r w:rsidRPr="00353289">
              <w:rPr>
                <w:noProof/>
                <w:lang w:val="en-US"/>
              </w:rPr>
              <w:t>11475000</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9EDB01C" w14:textId="77777777" w:rsidR="00353289" w:rsidRPr="00353289" w:rsidRDefault="00353289" w:rsidP="00FD7C5A">
            <w:pPr>
              <w:jc w:val="center"/>
              <w:rPr>
                <w:noProof/>
                <w:lang w:val="en-US"/>
              </w:rPr>
            </w:pPr>
            <w:r w:rsidRPr="00353289">
              <w:rPr>
                <w:noProof/>
                <w:lang w:val="en-US"/>
              </w:rPr>
              <w:t>256</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5E8A0779" w14:textId="77777777" w:rsidR="00353289" w:rsidRPr="00353289" w:rsidRDefault="00353289" w:rsidP="00FD7C5A">
            <w:pPr>
              <w:jc w:val="center"/>
              <w:rPr>
                <w:noProof/>
                <w:lang w:val="en-US"/>
              </w:rPr>
            </w:pPr>
            <w:r w:rsidRPr="00353289">
              <w:rPr>
                <w:noProof/>
                <w:lang w:val="en-US"/>
              </w:rPr>
              <w:t>733</w:t>
            </w:r>
          </w:p>
        </w:tc>
        <w:tc>
          <w:tcPr>
            <w:tcW w:w="950" w:type="pct"/>
            <w:tcBorders>
              <w:top w:val="outset" w:sz="6" w:space="0" w:color="414142"/>
              <w:left w:val="outset" w:sz="6" w:space="0" w:color="414142"/>
              <w:bottom w:val="outset" w:sz="6" w:space="0" w:color="414142"/>
              <w:right w:val="outset" w:sz="6" w:space="0" w:color="414142"/>
            </w:tcBorders>
            <w:vAlign w:val="bottom"/>
            <w:hideMark/>
          </w:tcPr>
          <w:p w14:paraId="704D9CF9" w14:textId="77777777" w:rsidR="00353289" w:rsidRPr="00353289" w:rsidRDefault="00353289" w:rsidP="00FD7C5A">
            <w:pPr>
              <w:jc w:val="center"/>
              <w:rPr>
                <w:noProof/>
                <w:lang w:val="en-US"/>
              </w:rPr>
            </w:pPr>
            <w:r w:rsidRPr="00353289">
              <w:rPr>
                <w:noProof/>
                <w:lang w:val="en-US"/>
              </w:rPr>
              <w:t>2375</w:t>
            </w:r>
          </w:p>
        </w:tc>
        <w:tc>
          <w:tcPr>
            <w:tcW w:w="1000" w:type="pct"/>
            <w:tcBorders>
              <w:top w:val="outset" w:sz="6" w:space="0" w:color="414142"/>
              <w:left w:val="outset" w:sz="6" w:space="0" w:color="414142"/>
              <w:bottom w:val="outset" w:sz="6" w:space="0" w:color="414142"/>
              <w:right w:val="outset" w:sz="6" w:space="0" w:color="414142"/>
            </w:tcBorders>
            <w:vAlign w:val="bottom"/>
            <w:hideMark/>
          </w:tcPr>
          <w:p w14:paraId="6C8BEB80" w14:textId="77777777" w:rsidR="00353289" w:rsidRPr="00353289" w:rsidRDefault="00353289" w:rsidP="00FD7C5A">
            <w:pPr>
              <w:jc w:val="center"/>
              <w:rPr>
                <w:noProof/>
                <w:lang w:val="en-US"/>
              </w:rPr>
            </w:pPr>
            <w:r w:rsidRPr="00353289">
              <w:rPr>
                <w:noProof/>
                <w:lang w:val="en-US"/>
              </w:rPr>
              <w:t>4702</w:t>
            </w:r>
          </w:p>
        </w:tc>
      </w:tr>
    </w:tbl>
    <w:p w14:paraId="1366B96C" w14:textId="77777777" w:rsidR="00353289" w:rsidRPr="003D4C5F" w:rsidRDefault="00353289" w:rsidP="00353289">
      <w:pPr>
        <w:jc w:val="both"/>
        <w:rPr>
          <w:noProof/>
          <w:lang w:val="en-US"/>
        </w:rPr>
      </w:pPr>
    </w:p>
    <w:p w14:paraId="66E4281E" w14:textId="77777777" w:rsidR="00353289" w:rsidRPr="003D4C5F" w:rsidRDefault="00353289" w:rsidP="00353289">
      <w:pPr>
        <w:jc w:val="both"/>
        <w:rPr>
          <w:noProof/>
          <w:lang w:val="en-US"/>
        </w:rPr>
      </w:pPr>
    </w:p>
    <w:p w14:paraId="59E3F677" w14:textId="77777777" w:rsidR="00353289" w:rsidRPr="00353289" w:rsidRDefault="00353289" w:rsidP="00353289">
      <w:pPr>
        <w:tabs>
          <w:tab w:val="left" w:pos="8222"/>
        </w:tabs>
        <w:jc w:val="both"/>
        <w:rPr>
          <w:noProof/>
          <w:lang w:val="en-US"/>
        </w:rPr>
      </w:pPr>
      <w:r w:rsidRPr="00353289">
        <w:rPr>
          <w:noProof/>
          <w:lang w:val="en-US"/>
        </w:rPr>
        <w:t>Minister for Agriculture</w:t>
      </w:r>
      <w:r w:rsidRPr="00353289">
        <w:rPr>
          <w:noProof/>
          <w:lang w:val="en-US"/>
        </w:rPr>
        <w:tab/>
        <w:t>M. Roze</w:t>
      </w:r>
    </w:p>
    <w:p w14:paraId="19731ED5" w14:textId="77777777" w:rsidR="00353289" w:rsidRPr="00353289" w:rsidRDefault="00353289" w:rsidP="00353289">
      <w:pPr>
        <w:jc w:val="both"/>
        <w:rPr>
          <w:noProof/>
          <w:lang w:val="en-US"/>
        </w:rPr>
      </w:pPr>
      <w:r w:rsidRPr="00353289">
        <w:rPr>
          <w:noProof/>
          <w:lang w:val="en-US"/>
        </w:rPr>
        <w:br w:type="page"/>
      </w:r>
    </w:p>
    <w:p w14:paraId="70727E8F" w14:textId="77777777" w:rsidR="00353289" w:rsidRPr="00353289" w:rsidRDefault="00353289" w:rsidP="00353289">
      <w:pPr>
        <w:jc w:val="right"/>
        <w:rPr>
          <w:b/>
          <w:noProof/>
          <w:lang w:val="en-US"/>
        </w:rPr>
      </w:pPr>
      <w:r w:rsidRPr="00353289">
        <w:rPr>
          <w:b/>
          <w:noProof/>
          <w:lang w:val="en-US"/>
        </w:rPr>
        <w:t>Annex 7</w:t>
      </w:r>
    </w:p>
    <w:p w14:paraId="736E2217" w14:textId="77777777" w:rsidR="00353289" w:rsidRPr="00353289" w:rsidRDefault="00353289" w:rsidP="00353289">
      <w:pPr>
        <w:jc w:val="right"/>
        <w:rPr>
          <w:noProof/>
          <w:lang w:val="en-US"/>
        </w:rPr>
      </w:pPr>
      <w:r w:rsidRPr="00353289">
        <w:rPr>
          <w:noProof/>
          <w:lang w:val="en-US"/>
        </w:rPr>
        <w:t>Cabinet Regulation No. 120</w:t>
      </w:r>
    </w:p>
    <w:p w14:paraId="631ECD28" w14:textId="77777777" w:rsidR="00353289" w:rsidRPr="00353289" w:rsidRDefault="00353289" w:rsidP="00353289">
      <w:pPr>
        <w:jc w:val="right"/>
        <w:rPr>
          <w:noProof/>
          <w:lang w:val="en-US"/>
        </w:rPr>
      </w:pPr>
      <w:r w:rsidRPr="00353289">
        <w:rPr>
          <w:noProof/>
          <w:lang w:val="en-US"/>
        </w:rPr>
        <w:t>13 February 2007</w:t>
      </w:r>
      <w:bookmarkStart w:id="408" w:name="piel-67502"/>
      <w:bookmarkStart w:id="409" w:name="piel7"/>
      <w:bookmarkEnd w:id="408"/>
      <w:bookmarkEnd w:id="409"/>
    </w:p>
    <w:p w14:paraId="2FB15AAA" w14:textId="77777777" w:rsidR="00353289" w:rsidRPr="003D4C5F" w:rsidRDefault="00353289" w:rsidP="00353289">
      <w:pPr>
        <w:jc w:val="both"/>
        <w:rPr>
          <w:b/>
          <w:bCs/>
          <w:noProof/>
          <w:lang w:val="en-US"/>
        </w:rPr>
      </w:pPr>
      <w:bookmarkStart w:id="410" w:name="n-736099"/>
      <w:bookmarkStart w:id="411" w:name="736099"/>
      <w:bookmarkEnd w:id="410"/>
      <w:bookmarkEnd w:id="411"/>
    </w:p>
    <w:p w14:paraId="41EFEB26" w14:textId="77777777" w:rsidR="00353289" w:rsidRPr="003D4C5F" w:rsidRDefault="00353289" w:rsidP="00353289">
      <w:pPr>
        <w:jc w:val="both"/>
        <w:rPr>
          <w:b/>
          <w:bCs/>
          <w:noProof/>
          <w:lang w:val="en-US"/>
        </w:rPr>
      </w:pPr>
    </w:p>
    <w:p w14:paraId="2C1CDDE8" w14:textId="77777777" w:rsidR="00353289" w:rsidRPr="00353289" w:rsidRDefault="00353289" w:rsidP="00353289">
      <w:pPr>
        <w:jc w:val="center"/>
        <w:rPr>
          <w:b/>
          <w:bCs/>
          <w:noProof/>
          <w:sz w:val="28"/>
          <w:szCs w:val="24"/>
          <w:lang w:val="en-US"/>
        </w:rPr>
      </w:pPr>
      <w:r w:rsidRPr="00353289">
        <w:rPr>
          <w:b/>
          <w:noProof/>
          <w:sz w:val="28"/>
          <w:lang w:val="en-US"/>
        </w:rPr>
        <w:t xml:space="preserve">Maximum Number of Plants not in Conformity with the Variety in the Sowing Fields of Rye, Cross-pollinating Triticale and Buckwheat per 200 </w:t>
      </w:r>
      <w:r w:rsidRPr="003D4C5F">
        <w:rPr>
          <w:b/>
          <w:noProof/>
          <w:sz w:val="28"/>
          <w:lang w:val="en-US"/>
        </w:rPr>
        <w:t>m</w:t>
      </w:r>
      <w:r w:rsidRPr="003D4C5F">
        <w:rPr>
          <w:b/>
          <w:noProof/>
          <w:sz w:val="28"/>
          <w:vertAlign w:val="superscript"/>
          <w:lang w:val="en-US"/>
        </w:rPr>
        <w:t>2</w:t>
      </w:r>
      <w:r w:rsidRPr="003D4C5F">
        <w:rPr>
          <w:b/>
          <w:noProof/>
          <w:sz w:val="28"/>
          <w:lang w:val="en-US"/>
        </w:rPr>
        <w:t xml:space="preserve"> </w:t>
      </w:r>
      <w:r w:rsidRPr="00353289">
        <w:rPr>
          <w:b/>
          <w:noProof/>
          <w:sz w:val="28"/>
          <w:lang w:val="en-US"/>
        </w:rPr>
        <w:t>in the Field Inspection</w:t>
      </w:r>
    </w:p>
    <w:p w14:paraId="6A79E399" w14:textId="77777777" w:rsidR="00353289" w:rsidRPr="00353289" w:rsidRDefault="00353289" w:rsidP="00353289">
      <w:pPr>
        <w:jc w:val="center"/>
        <w:rPr>
          <w:noProof/>
          <w:lang w:val="en-US"/>
        </w:rPr>
      </w:pPr>
      <w:r w:rsidRPr="00353289">
        <w:rPr>
          <w:noProof/>
          <w:lang w:val="en-US"/>
        </w:rPr>
        <w:t>[</w:t>
      </w:r>
      <w:r w:rsidRPr="00353289">
        <w:rPr>
          <w:i/>
          <w:noProof/>
          <w:lang w:val="en-US"/>
        </w:rPr>
        <w:t>26 May 2020</w:t>
      </w:r>
      <w:r w:rsidRPr="00353289">
        <w:rPr>
          <w:noProof/>
          <w:lang w:val="en-US"/>
        </w:rPr>
        <w:t>]</w:t>
      </w:r>
    </w:p>
    <w:p w14:paraId="611D4803" w14:textId="77777777" w:rsidR="00353289" w:rsidRPr="00353289" w:rsidRDefault="00353289" w:rsidP="00353289">
      <w:pPr>
        <w:jc w:val="both"/>
        <w:rPr>
          <w:i/>
          <w:iCs/>
          <w:noProof/>
          <w:lang w:val="en-US"/>
        </w:rPr>
      </w:pPr>
    </w:p>
    <w:p w14:paraId="3B60765A" w14:textId="77777777" w:rsidR="00353289" w:rsidRPr="00353289" w:rsidRDefault="00353289" w:rsidP="00353289">
      <w:pPr>
        <w:jc w:val="both"/>
        <w:rPr>
          <w:i/>
          <w:i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4256"/>
        <w:gridCol w:w="4256"/>
      </w:tblGrid>
      <w:tr w:rsidR="00353289" w:rsidRPr="00353289" w14:paraId="4BCF8303" w14:textId="77777777" w:rsidTr="00FD7C5A">
        <w:tc>
          <w:tcPr>
            <w:tcW w:w="300" w:type="pct"/>
            <w:tcBorders>
              <w:top w:val="outset" w:sz="6" w:space="0" w:color="414142"/>
              <w:left w:val="outset" w:sz="6" w:space="0" w:color="414142"/>
              <w:bottom w:val="outset" w:sz="6" w:space="0" w:color="414142"/>
              <w:right w:val="outset" w:sz="6" w:space="0" w:color="414142"/>
            </w:tcBorders>
            <w:vAlign w:val="center"/>
            <w:hideMark/>
          </w:tcPr>
          <w:p w14:paraId="7EA93DAC" w14:textId="77777777" w:rsidR="00353289" w:rsidRPr="00353289" w:rsidRDefault="00353289" w:rsidP="00FD7C5A">
            <w:pPr>
              <w:jc w:val="center"/>
              <w:rPr>
                <w:noProof/>
                <w:lang w:val="en-US"/>
              </w:rPr>
            </w:pPr>
            <w:r w:rsidRPr="00353289">
              <w:rPr>
                <w:noProof/>
                <w:lang w:val="en-US"/>
              </w:rPr>
              <w:t>No.</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3DAFEDAA" w14:textId="77777777" w:rsidR="00353289" w:rsidRPr="00353289" w:rsidRDefault="00353289" w:rsidP="00FD7C5A">
            <w:pPr>
              <w:jc w:val="center"/>
              <w:rPr>
                <w:noProof/>
                <w:lang w:val="en-US"/>
              </w:rPr>
            </w:pPr>
            <w:r w:rsidRPr="00353289">
              <w:rPr>
                <w:noProof/>
                <w:lang w:val="en-US"/>
              </w:rPr>
              <w:t>Category</w:t>
            </w:r>
          </w:p>
        </w:tc>
        <w:tc>
          <w:tcPr>
            <w:tcW w:w="2350" w:type="pct"/>
            <w:tcBorders>
              <w:top w:val="outset" w:sz="6" w:space="0" w:color="414142"/>
              <w:left w:val="outset" w:sz="6" w:space="0" w:color="414142"/>
              <w:bottom w:val="outset" w:sz="6" w:space="0" w:color="414142"/>
              <w:right w:val="outset" w:sz="6" w:space="0" w:color="414142"/>
            </w:tcBorders>
            <w:vAlign w:val="center"/>
            <w:hideMark/>
          </w:tcPr>
          <w:p w14:paraId="213D681A" w14:textId="77777777" w:rsidR="00353289" w:rsidRPr="00353289" w:rsidRDefault="00353289" w:rsidP="00FD7C5A">
            <w:pPr>
              <w:jc w:val="center"/>
              <w:rPr>
                <w:noProof/>
                <w:lang w:val="en-US"/>
              </w:rPr>
            </w:pPr>
            <w:r w:rsidRPr="00353289">
              <w:rPr>
                <w:noProof/>
                <w:lang w:val="en-US"/>
              </w:rPr>
              <w:t>Rye, cross-pollinating triticale</w:t>
            </w:r>
          </w:p>
        </w:tc>
      </w:tr>
      <w:tr w:rsidR="00353289" w:rsidRPr="00353289" w14:paraId="70002C43" w14:textId="77777777" w:rsidTr="00FD7C5A">
        <w:tc>
          <w:tcPr>
            <w:tcW w:w="300" w:type="pct"/>
            <w:tcBorders>
              <w:top w:val="outset" w:sz="6" w:space="0" w:color="414142"/>
              <w:left w:val="outset" w:sz="6" w:space="0" w:color="414142"/>
              <w:bottom w:val="outset" w:sz="6" w:space="0" w:color="414142"/>
              <w:right w:val="outset" w:sz="6" w:space="0" w:color="414142"/>
            </w:tcBorders>
            <w:hideMark/>
          </w:tcPr>
          <w:p w14:paraId="72E1F48F" w14:textId="77777777" w:rsidR="00353289" w:rsidRPr="00353289" w:rsidRDefault="00353289" w:rsidP="00FD7C5A">
            <w:pPr>
              <w:jc w:val="center"/>
              <w:rPr>
                <w:noProof/>
                <w:lang w:val="en-US"/>
              </w:rPr>
            </w:pPr>
            <w:r w:rsidRPr="00353289">
              <w:rPr>
                <w:noProof/>
                <w:lang w:val="en-US"/>
              </w:rPr>
              <w:t>1.</w:t>
            </w:r>
          </w:p>
        </w:tc>
        <w:tc>
          <w:tcPr>
            <w:tcW w:w="2350" w:type="pct"/>
            <w:tcBorders>
              <w:top w:val="outset" w:sz="6" w:space="0" w:color="414142"/>
              <w:left w:val="outset" w:sz="6" w:space="0" w:color="414142"/>
              <w:bottom w:val="outset" w:sz="6" w:space="0" w:color="414142"/>
              <w:right w:val="outset" w:sz="6" w:space="0" w:color="414142"/>
            </w:tcBorders>
            <w:hideMark/>
          </w:tcPr>
          <w:p w14:paraId="6170166C" w14:textId="77777777" w:rsidR="00353289" w:rsidRPr="00353289" w:rsidRDefault="00353289" w:rsidP="00FD7C5A">
            <w:pPr>
              <w:rPr>
                <w:noProof/>
                <w:lang w:val="en-US"/>
              </w:rPr>
            </w:pPr>
            <w:r w:rsidRPr="00353289">
              <w:rPr>
                <w:noProof/>
                <w:lang w:val="en-US"/>
              </w:rPr>
              <w:t>In the field of basic seed</w:t>
            </w:r>
          </w:p>
        </w:tc>
        <w:tc>
          <w:tcPr>
            <w:tcW w:w="2350" w:type="pct"/>
            <w:tcBorders>
              <w:top w:val="outset" w:sz="6" w:space="0" w:color="414142"/>
              <w:left w:val="outset" w:sz="6" w:space="0" w:color="414142"/>
              <w:bottom w:val="outset" w:sz="6" w:space="0" w:color="414142"/>
              <w:right w:val="outset" w:sz="6" w:space="0" w:color="414142"/>
            </w:tcBorders>
            <w:hideMark/>
          </w:tcPr>
          <w:p w14:paraId="24190C78" w14:textId="77777777" w:rsidR="00353289" w:rsidRPr="003D4C5F" w:rsidRDefault="00353289" w:rsidP="00FD7C5A">
            <w:pPr>
              <w:rPr>
                <w:noProof/>
                <w:lang w:val="en-US"/>
              </w:rPr>
            </w:pPr>
            <w:r w:rsidRPr="003D4C5F">
              <w:rPr>
                <w:noProof/>
                <w:lang w:val="en-US"/>
              </w:rPr>
              <w:t>7 plants per 200 m</w:t>
            </w:r>
            <w:r w:rsidRPr="003D4C5F">
              <w:rPr>
                <w:noProof/>
                <w:vertAlign w:val="superscript"/>
                <w:lang w:val="en-US"/>
              </w:rPr>
              <w:t>2</w:t>
            </w:r>
          </w:p>
        </w:tc>
      </w:tr>
      <w:tr w:rsidR="00353289" w:rsidRPr="00353289" w14:paraId="16ACB0C0" w14:textId="77777777" w:rsidTr="00FD7C5A">
        <w:tc>
          <w:tcPr>
            <w:tcW w:w="300" w:type="pct"/>
            <w:tcBorders>
              <w:top w:val="outset" w:sz="6" w:space="0" w:color="414142"/>
              <w:left w:val="outset" w:sz="6" w:space="0" w:color="414142"/>
              <w:bottom w:val="outset" w:sz="6" w:space="0" w:color="414142"/>
              <w:right w:val="outset" w:sz="6" w:space="0" w:color="414142"/>
            </w:tcBorders>
            <w:hideMark/>
          </w:tcPr>
          <w:p w14:paraId="51AEE9EB" w14:textId="77777777" w:rsidR="00353289" w:rsidRPr="00353289" w:rsidRDefault="00353289" w:rsidP="00FD7C5A">
            <w:pPr>
              <w:jc w:val="center"/>
              <w:rPr>
                <w:noProof/>
                <w:lang w:val="en-US"/>
              </w:rPr>
            </w:pPr>
            <w:r w:rsidRPr="00353289">
              <w:rPr>
                <w:noProof/>
                <w:lang w:val="en-US"/>
              </w:rPr>
              <w:t>2.</w:t>
            </w:r>
          </w:p>
        </w:tc>
        <w:tc>
          <w:tcPr>
            <w:tcW w:w="2350" w:type="pct"/>
            <w:tcBorders>
              <w:top w:val="outset" w:sz="6" w:space="0" w:color="414142"/>
              <w:left w:val="outset" w:sz="6" w:space="0" w:color="414142"/>
              <w:bottom w:val="outset" w:sz="6" w:space="0" w:color="414142"/>
              <w:right w:val="outset" w:sz="6" w:space="0" w:color="414142"/>
            </w:tcBorders>
            <w:hideMark/>
          </w:tcPr>
          <w:p w14:paraId="3E50C5A5" w14:textId="77777777" w:rsidR="00353289" w:rsidRPr="00353289" w:rsidRDefault="00353289" w:rsidP="00FD7C5A">
            <w:pPr>
              <w:rPr>
                <w:noProof/>
                <w:lang w:val="en-US"/>
              </w:rPr>
            </w:pPr>
            <w:r w:rsidRPr="00353289">
              <w:rPr>
                <w:noProof/>
                <w:lang w:val="en-US"/>
              </w:rPr>
              <w:t>In the fields of certified seed</w:t>
            </w:r>
          </w:p>
        </w:tc>
        <w:tc>
          <w:tcPr>
            <w:tcW w:w="2350" w:type="pct"/>
            <w:tcBorders>
              <w:top w:val="outset" w:sz="6" w:space="0" w:color="414142"/>
              <w:left w:val="outset" w:sz="6" w:space="0" w:color="414142"/>
              <w:bottom w:val="outset" w:sz="6" w:space="0" w:color="414142"/>
              <w:right w:val="outset" w:sz="6" w:space="0" w:color="414142"/>
            </w:tcBorders>
            <w:hideMark/>
          </w:tcPr>
          <w:p w14:paraId="3BBB2CA6" w14:textId="77777777" w:rsidR="00353289" w:rsidRPr="003D4C5F" w:rsidRDefault="00353289" w:rsidP="00FD7C5A">
            <w:pPr>
              <w:rPr>
                <w:noProof/>
                <w:lang w:val="en-US"/>
              </w:rPr>
            </w:pPr>
            <w:r w:rsidRPr="003D4C5F">
              <w:rPr>
                <w:noProof/>
                <w:lang w:val="en-US"/>
              </w:rPr>
              <w:t>20 plants per 200 m</w:t>
            </w:r>
            <w:r w:rsidRPr="003D4C5F">
              <w:rPr>
                <w:noProof/>
                <w:vertAlign w:val="superscript"/>
                <w:lang w:val="en-US"/>
              </w:rPr>
              <w:t>2</w:t>
            </w:r>
          </w:p>
        </w:tc>
      </w:tr>
    </w:tbl>
    <w:p w14:paraId="7A05846C" w14:textId="77777777" w:rsidR="00353289" w:rsidRPr="003D4C5F" w:rsidRDefault="00353289" w:rsidP="00353289">
      <w:pPr>
        <w:jc w:val="both"/>
        <w:rPr>
          <w:noProof/>
          <w:lang w:val="en-US"/>
        </w:rPr>
      </w:pPr>
    </w:p>
    <w:p w14:paraId="40B618CC" w14:textId="77777777" w:rsidR="00353289" w:rsidRPr="00353289" w:rsidRDefault="00353289" w:rsidP="00353289">
      <w:pPr>
        <w:jc w:val="both"/>
        <w:rPr>
          <w:noProof/>
          <w:lang w:val="en-US"/>
        </w:rPr>
      </w:pPr>
      <w:r w:rsidRPr="00353289">
        <w:rPr>
          <w:noProof/>
          <w:lang w:val="en-US"/>
        </w:rPr>
        <w:br w:type="page"/>
      </w:r>
    </w:p>
    <w:p w14:paraId="24E223CD" w14:textId="77777777" w:rsidR="00353289" w:rsidRPr="00353289" w:rsidRDefault="00353289" w:rsidP="00353289">
      <w:pPr>
        <w:jc w:val="right"/>
        <w:rPr>
          <w:b/>
          <w:noProof/>
          <w:lang w:val="en-US"/>
        </w:rPr>
      </w:pPr>
      <w:r w:rsidRPr="00353289">
        <w:rPr>
          <w:b/>
          <w:noProof/>
          <w:lang w:val="en-US"/>
        </w:rPr>
        <w:t>Annex 8</w:t>
      </w:r>
    </w:p>
    <w:p w14:paraId="12843336" w14:textId="77777777" w:rsidR="00353289" w:rsidRPr="00353289" w:rsidRDefault="00353289" w:rsidP="00353289">
      <w:pPr>
        <w:jc w:val="right"/>
        <w:rPr>
          <w:noProof/>
          <w:lang w:val="en-US"/>
        </w:rPr>
      </w:pPr>
      <w:r w:rsidRPr="00353289">
        <w:rPr>
          <w:noProof/>
          <w:lang w:val="en-US"/>
        </w:rPr>
        <w:t>Cabinet Regulation No. 120</w:t>
      </w:r>
    </w:p>
    <w:p w14:paraId="74AD59E2" w14:textId="77777777" w:rsidR="00353289" w:rsidRPr="00353289" w:rsidRDefault="00353289" w:rsidP="00353289">
      <w:pPr>
        <w:jc w:val="right"/>
        <w:rPr>
          <w:noProof/>
          <w:lang w:val="en-US"/>
        </w:rPr>
      </w:pPr>
      <w:r w:rsidRPr="00353289">
        <w:rPr>
          <w:noProof/>
          <w:lang w:val="en-US"/>
        </w:rPr>
        <w:t>13 February 2007</w:t>
      </w:r>
      <w:bookmarkStart w:id="412" w:name="piel-67506"/>
      <w:bookmarkEnd w:id="412"/>
    </w:p>
    <w:p w14:paraId="395E26F1" w14:textId="77777777" w:rsidR="00353289" w:rsidRPr="003D4C5F" w:rsidRDefault="00353289" w:rsidP="00353289">
      <w:pPr>
        <w:jc w:val="both"/>
        <w:rPr>
          <w:rFonts w:eastAsia="Times New Roman" w:cs="Times New Roman"/>
          <w:noProof/>
          <w:szCs w:val="24"/>
          <w:lang w:val="en-US" w:eastAsia="lv-LV"/>
        </w:rPr>
      </w:pPr>
    </w:p>
    <w:p w14:paraId="6C08BE7E" w14:textId="77777777" w:rsidR="00353289" w:rsidRPr="003D4C5F" w:rsidRDefault="00353289" w:rsidP="00353289">
      <w:pPr>
        <w:jc w:val="both"/>
        <w:rPr>
          <w:rFonts w:eastAsia="Times New Roman" w:cs="Times New Roman"/>
          <w:noProof/>
          <w:szCs w:val="24"/>
          <w:lang w:val="en-US" w:eastAsia="lv-LV"/>
        </w:rPr>
      </w:pPr>
    </w:p>
    <w:p w14:paraId="2680EAE6" w14:textId="77777777" w:rsidR="00353289" w:rsidRPr="00353289" w:rsidRDefault="00353289" w:rsidP="00353289">
      <w:pPr>
        <w:jc w:val="center"/>
        <w:rPr>
          <w:b/>
          <w:noProof/>
          <w:sz w:val="28"/>
          <w:lang w:val="en-US"/>
        </w:rPr>
      </w:pPr>
      <w:bookmarkStart w:id="413" w:name="594454"/>
      <w:bookmarkStart w:id="414" w:name="n-594454"/>
      <w:bookmarkEnd w:id="413"/>
      <w:bookmarkEnd w:id="414"/>
      <w:r w:rsidRPr="00353289">
        <w:rPr>
          <w:b/>
          <w:noProof/>
          <w:sz w:val="28"/>
          <w:lang w:val="en-US"/>
        </w:rPr>
        <w:t>Content of the Application for the Registration of Cereal Variety Sowing Fields</w:t>
      </w:r>
    </w:p>
    <w:p w14:paraId="3AC04E99" w14:textId="77777777" w:rsidR="00353289" w:rsidRPr="00353289" w:rsidRDefault="00353289" w:rsidP="00353289">
      <w:pPr>
        <w:jc w:val="center"/>
        <w:rPr>
          <w:noProof/>
          <w:lang w:val="en-US"/>
        </w:rPr>
      </w:pPr>
      <w:r w:rsidRPr="00353289">
        <w:rPr>
          <w:noProof/>
          <w:lang w:val="en-US"/>
        </w:rPr>
        <w:t>[14 June 2016]</w:t>
      </w:r>
    </w:p>
    <w:p w14:paraId="7E9423A3" w14:textId="77777777" w:rsidR="00353289" w:rsidRPr="00353289" w:rsidRDefault="00353289" w:rsidP="00353289">
      <w:pPr>
        <w:jc w:val="both"/>
        <w:rPr>
          <w:noProof/>
          <w:lang w:val="en-US"/>
        </w:rPr>
      </w:pPr>
      <w:r w:rsidRPr="00353289">
        <w:rPr>
          <w:noProof/>
          <w:lang w:val="en-US"/>
        </w:rPr>
        <w:br w:type="page"/>
      </w:r>
    </w:p>
    <w:p w14:paraId="14281F2D" w14:textId="77777777" w:rsidR="00353289" w:rsidRPr="00353289" w:rsidRDefault="00353289" w:rsidP="00353289">
      <w:pPr>
        <w:jc w:val="right"/>
        <w:rPr>
          <w:b/>
          <w:noProof/>
          <w:lang w:val="en-US"/>
        </w:rPr>
      </w:pPr>
      <w:r w:rsidRPr="00353289">
        <w:rPr>
          <w:b/>
          <w:noProof/>
          <w:lang w:val="en-US"/>
        </w:rPr>
        <w:t>Annex 9</w:t>
      </w:r>
    </w:p>
    <w:p w14:paraId="6240B7AB" w14:textId="77777777" w:rsidR="00353289" w:rsidRPr="00353289" w:rsidRDefault="00353289" w:rsidP="00353289">
      <w:pPr>
        <w:jc w:val="right"/>
        <w:rPr>
          <w:noProof/>
          <w:lang w:val="en-US"/>
        </w:rPr>
      </w:pPr>
      <w:r w:rsidRPr="00353289">
        <w:rPr>
          <w:noProof/>
          <w:lang w:val="en-US"/>
        </w:rPr>
        <w:t>Cabinet Regulation No. 120</w:t>
      </w:r>
    </w:p>
    <w:p w14:paraId="67D30F68" w14:textId="77777777" w:rsidR="00353289" w:rsidRPr="00353289" w:rsidRDefault="00353289" w:rsidP="00353289">
      <w:pPr>
        <w:jc w:val="right"/>
        <w:rPr>
          <w:noProof/>
          <w:lang w:val="en-US"/>
        </w:rPr>
      </w:pPr>
      <w:r w:rsidRPr="00353289">
        <w:rPr>
          <w:noProof/>
          <w:lang w:val="en-US"/>
        </w:rPr>
        <w:t>13 February 2007</w:t>
      </w:r>
      <w:bookmarkStart w:id="415" w:name="piel-67510"/>
      <w:bookmarkEnd w:id="415"/>
    </w:p>
    <w:p w14:paraId="27030564" w14:textId="77777777" w:rsidR="00353289" w:rsidRPr="003D4C5F" w:rsidRDefault="00353289" w:rsidP="00353289">
      <w:pPr>
        <w:jc w:val="both"/>
        <w:rPr>
          <w:rFonts w:eastAsia="Times New Roman" w:cs="Times New Roman"/>
          <w:noProof/>
          <w:szCs w:val="24"/>
          <w:lang w:val="en-US" w:eastAsia="lv-LV"/>
        </w:rPr>
      </w:pPr>
    </w:p>
    <w:p w14:paraId="39F2836D" w14:textId="77777777" w:rsidR="00353289" w:rsidRPr="003D4C5F" w:rsidRDefault="00353289" w:rsidP="00353289">
      <w:pPr>
        <w:jc w:val="both"/>
        <w:rPr>
          <w:rFonts w:eastAsia="Times New Roman" w:cs="Times New Roman"/>
          <w:noProof/>
          <w:szCs w:val="24"/>
          <w:lang w:val="en-US" w:eastAsia="lv-LV"/>
        </w:rPr>
      </w:pPr>
    </w:p>
    <w:p w14:paraId="27A8CBFC" w14:textId="77777777" w:rsidR="00353289" w:rsidRPr="00353289" w:rsidRDefault="00353289" w:rsidP="00353289">
      <w:pPr>
        <w:jc w:val="center"/>
        <w:rPr>
          <w:b/>
          <w:noProof/>
          <w:sz w:val="28"/>
          <w:lang w:val="en-US"/>
        </w:rPr>
      </w:pPr>
      <w:bookmarkStart w:id="416" w:name="594457"/>
      <w:bookmarkStart w:id="417" w:name="n-594457"/>
      <w:bookmarkEnd w:id="416"/>
      <w:bookmarkEnd w:id="417"/>
      <w:r w:rsidRPr="00353289">
        <w:rPr>
          <w:b/>
          <w:noProof/>
          <w:sz w:val="28"/>
          <w:lang w:val="en-US"/>
        </w:rPr>
        <w:t>Content of the Registration Protocol of Cereal Variety Sowing Fields</w:t>
      </w:r>
    </w:p>
    <w:p w14:paraId="11A63ECB" w14:textId="77777777" w:rsidR="00353289" w:rsidRPr="00353289" w:rsidRDefault="00353289" w:rsidP="00353289">
      <w:pPr>
        <w:jc w:val="center"/>
        <w:rPr>
          <w:noProof/>
          <w:lang w:val="en-US"/>
        </w:rPr>
      </w:pPr>
      <w:r w:rsidRPr="00353289">
        <w:rPr>
          <w:noProof/>
          <w:lang w:val="en-US"/>
        </w:rPr>
        <w:t>[14 June 2016]</w:t>
      </w:r>
    </w:p>
    <w:p w14:paraId="31C3A6B9" w14:textId="77777777" w:rsidR="00353289" w:rsidRPr="00353289" w:rsidRDefault="00353289" w:rsidP="00353289">
      <w:pPr>
        <w:jc w:val="both"/>
        <w:rPr>
          <w:noProof/>
          <w:lang w:val="en-US"/>
        </w:rPr>
      </w:pPr>
      <w:r w:rsidRPr="00353289">
        <w:rPr>
          <w:noProof/>
          <w:lang w:val="en-US"/>
        </w:rPr>
        <w:br w:type="page"/>
      </w:r>
    </w:p>
    <w:p w14:paraId="39DFCACB" w14:textId="77777777" w:rsidR="00353289" w:rsidRPr="00353289" w:rsidRDefault="00353289" w:rsidP="00353289">
      <w:pPr>
        <w:jc w:val="right"/>
        <w:rPr>
          <w:b/>
          <w:noProof/>
          <w:lang w:val="en-US"/>
        </w:rPr>
      </w:pPr>
      <w:r w:rsidRPr="00353289">
        <w:rPr>
          <w:b/>
          <w:noProof/>
          <w:lang w:val="en-US"/>
        </w:rPr>
        <w:t>Annex 10</w:t>
      </w:r>
    </w:p>
    <w:p w14:paraId="5973A171" w14:textId="77777777" w:rsidR="00353289" w:rsidRPr="00353289" w:rsidRDefault="00353289" w:rsidP="00353289">
      <w:pPr>
        <w:jc w:val="right"/>
        <w:rPr>
          <w:noProof/>
          <w:lang w:val="en-US"/>
        </w:rPr>
      </w:pPr>
      <w:r w:rsidRPr="00353289">
        <w:rPr>
          <w:noProof/>
          <w:lang w:val="en-US"/>
        </w:rPr>
        <w:t>Cabinet Regulation No. 120</w:t>
      </w:r>
    </w:p>
    <w:p w14:paraId="440541C5" w14:textId="77777777" w:rsidR="00353289" w:rsidRPr="00353289" w:rsidRDefault="00353289" w:rsidP="00353289">
      <w:pPr>
        <w:jc w:val="right"/>
        <w:rPr>
          <w:noProof/>
          <w:lang w:val="en-US"/>
        </w:rPr>
      </w:pPr>
      <w:r w:rsidRPr="00353289">
        <w:rPr>
          <w:noProof/>
          <w:lang w:val="en-US"/>
        </w:rPr>
        <w:t>13 February 2007</w:t>
      </w:r>
      <w:bookmarkStart w:id="418" w:name="piel-67514"/>
      <w:bookmarkStart w:id="419" w:name="piel10"/>
      <w:bookmarkEnd w:id="418"/>
      <w:bookmarkEnd w:id="419"/>
    </w:p>
    <w:p w14:paraId="18B8F49E" w14:textId="77777777" w:rsidR="00353289" w:rsidRPr="003D4C5F" w:rsidRDefault="00353289" w:rsidP="00353289">
      <w:pPr>
        <w:jc w:val="both"/>
        <w:rPr>
          <w:b/>
          <w:bCs/>
          <w:noProof/>
          <w:lang w:val="en-US"/>
        </w:rPr>
      </w:pPr>
      <w:bookmarkStart w:id="420" w:name="n-736102"/>
      <w:bookmarkStart w:id="421" w:name="736102"/>
      <w:bookmarkEnd w:id="420"/>
      <w:bookmarkEnd w:id="421"/>
    </w:p>
    <w:p w14:paraId="0A8D00E8" w14:textId="77777777" w:rsidR="00353289" w:rsidRPr="003D4C5F" w:rsidRDefault="00353289" w:rsidP="00353289">
      <w:pPr>
        <w:jc w:val="both"/>
        <w:rPr>
          <w:b/>
          <w:bCs/>
          <w:noProof/>
          <w:lang w:val="en-US"/>
        </w:rPr>
      </w:pPr>
    </w:p>
    <w:p w14:paraId="5E687DE6" w14:textId="77777777" w:rsidR="00353289" w:rsidRPr="00353289" w:rsidRDefault="00353289" w:rsidP="00353289">
      <w:pPr>
        <w:jc w:val="center"/>
        <w:rPr>
          <w:b/>
          <w:noProof/>
          <w:sz w:val="28"/>
          <w:lang w:val="en-US"/>
        </w:rPr>
      </w:pPr>
      <w:r w:rsidRPr="00353289">
        <w:rPr>
          <w:b/>
          <w:noProof/>
          <w:sz w:val="28"/>
          <w:lang w:val="en-US"/>
        </w:rPr>
        <w:t>Content of the Application for the Taking of an Average Seed Sample, Performance of Analyses and Making of Official Labels</w:t>
      </w:r>
    </w:p>
    <w:p w14:paraId="69B2D48B" w14:textId="77777777" w:rsidR="00353289" w:rsidRPr="00353289" w:rsidRDefault="00353289" w:rsidP="00353289">
      <w:pPr>
        <w:jc w:val="center"/>
        <w:rPr>
          <w:noProof/>
          <w:lang w:val="en-US"/>
        </w:rPr>
      </w:pPr>
      <w:r w:rsidRPr="00353289">
        <w:rPr>
          <w:noProof/>
          <w:lang w:val="en-US"/>
        </w:rPr>
        <w:t>[</w:t>
      </w:r>
      <w:r w:rsidRPr="00353289">
        <w:rPr>
          <w:i/>
          <w:noProof/>
          <w:lang w:val="en-US"/>
        </w:rPr>
        <w:t>26 May 2020</w:t>
      </w:r>
      <w:r w:rsidRPr="00353289">
        <w:rPr>
          <w:noProof/>
          <w:lang w:val="en-US"/>
        </w:rPr>
        <w:t>]</w:t>
      </w:r>
    </w:p>
    <w:p w14:paraId="0C90B93B" w14:textId="77777777" w:rsidR="00353289" w:rsidRPr="00353289" w:rsidRDefault="00353289" w:rsidP="00353289">
      <w:pPr>
        <w:jc w:val="both"/>
        <w:rPr>
          <w:noProof/>
          <w:lang w:val="en-US"/>
        </w:rPr>
      </w:pPr>
      <w:bookmarkStart w:id="422" w:name="p-736103"/>
      <w:bookmarkEnd w:id="422"/>
    </w:p>
    <w:p w14:paraId="271ED305" w14:textId="77777777" w:rsidR="00353289" w:rsidRPr="00353289" w:rsidRDefault="00353289" w:rsidP="00353289">
      <w:pPr>
        <w:jc w:val="both"/>
        <w:rPr>
          <w:noProof/>
          <w:lang w:val="en-US"/>
        </w:rPr>
      </w:pPr>
    </w:p>
    <w:p w14:paraId="64921E56" w14:textId="77777777" w:rsidR="00353289" w:rsidRPr="00353289" w:rsidRDefault="00353289" w:rsidP="00353289">
      <w:pPr>
        <w:jc w:val="both"/>
        <w:rPr>
          <w:noProof/>
          <w:lang w:val="en-US"/>
        </w:rPr>
      </w:pPr>
      <w:r w:rsidRPr="00353289">
        <w:rPr>
          <w:noProof/>
          <w:lang w:val="en-US"/>
        </w:rPr>
        <w:t>1. The responsible institution.</w:t>
      </w:r>
    </w:p>
    <w:p w14:paraId="54A2B9EF" w14:textId="77777777" w:rsidR="00353289" w:rsidRPr="003D4C5F" w:rsidRDefault="00353289" w:rsidP="00353289">
      <w:pPr>
        <w:jc w:val="both"/>
        <w:rPr>
          <w:noProof/>
          <w:lang w:val="en-US"/>
        </w:rPr>
      </w:pPr>
    </w:p>
    <w:p w14:paraId="01C3E6DC" w14:textId="77777777" w:rsidR="00353289" w:rsidRPr="00353289" w:rsidRDefault="00353289" w:rsidP="00353289">
      <w:pPr>
        <w:jc w:val="both"/>
        <w:rPr>
          <w:noProof/>
          <w:lang w:val="en-US"/>
        </w:rPr>
      </w:pPr>
      <w:r w:rsidRPr="00353289">
        <w:rPr>
          <w:noProof/>
          <w:lang w:val="en-US"/>
        </w:rPr>
        <w:t>2. Given name, address, telephone number and registration code of the person registered in the Seed Grower and Seed Trader Register.</w:t>
      </w:r>
    </w:p>
    <w:p w14:paraId="537C4203" w14:textId="77777777" w:rsidR="00353289" w:rsidRPr="003D4C5F" w:rsidRDefault="00353289" w:rsidP="00353289">
      <w:pPr>
        <w:jc w:val="both"/>
        <w:rPr>
          <w:noProof/>
          <w:lang w:val="en-US"/>
        </w:rPr>
      </w:pPr>
    </w:p>
    <w:p w14:paraId="60FD60DB" w14:textId="77777777" w:rsidR="00353289" w:rsidRPr="00353289" w:rsidRDefault="00353289" w:rsidP="00353289">
      <w:pPr>
        <w:jc w:val="both"/>
        <w:rPr>
          <w:noProof/>
          <w:lang w:val="en-US"/>
        </w:rPr>
      </w:pPr>
      <w:r w:rsidRPr="00353289">
        <w:rPr>
          <w:noProof/>
          <w:lang w:val="en-US"/>
        </w:rPr>
        <w:t>3. Information regarding the seed material:</w:t>
      </w:r>
    </w:p>
    <w:p w14:paraId="73799463" w14:textId="77777777" w:rsidR="00353289" w:rsidRPr="00353289" w:rsidRDefault="00353289" w:rsidP="00353289">
      <w:pPr>
        <w:ind w:firstLine="709"/>
        <w:jc w:val="both"/>
        <w:rPr>
          <w:noProof/>
          <w:lang w:val="en-US"/>
        </w:rPr>
      </w:pPr>
      <w:r w:rsidRPr="00353289">
        <w:rPr>
          <w:noProof/>
          <w:lang w:val="en-US"/>
        </w:rPr>
        <w:t>3.1. species;</w:t>
      </w:r>
    </w:p>
    <w:p w14:paraId="1A3E8A36" w14:textId="77777777" w:rsidR="00353289" w:rsidRPr="00353289" w:rsidRDefault="00353289" w:rsidP="00353289">
      <w:pPr>
        <w:ind w:firstLine="709"/>
        <w:jc w:val="both"/>
        <w:rPr>
          <w:noProof/>
          <w:lang w:val="en-US"/>
        </w:rPr>
      </w:pPr>
      <w:r w:rsidRPr="00353289">
        <w:rPr>
          <w:noProof/>
          <w:lang w:val="en-US"/>
        </w:rPr>
        <w:t>3.2. variety;</w:t>
      </w:r>
    </w:p>
    <w:p w14:paraId="6C48F0FD" w14:textId="77777777" w:rsidR="00353289" w:rsidRPr="00353289" w:rsidRDefault="00353289" w:rsidP="00353289">
      <w:pPr>
        <w:ind w:firstLine="709"/>
        <w:jc w:val="both"/>
        <w:rPr>
          <w:noProof/>
          <w:lang w:val="en-US"/>
        </w:rPr>
      </w:pPr>
      <w:r w:rsidRPr="00353289">
        <w:rPr>
          <w:noProof/>
          <w:lang w:val="en-US"/>
        </w:rPr>
        <w:t>3.3. category;</w:t>
      </w:r>
    </w:p>
    <w:p w14:paraId="4551FCAA" w14:textId="77777777" w:rsidR="00353289" w:rsidRPr="00353289" w:rsidRDefault="00353289" w:rsidP="00353289">
      <w:pPr>
        <w:ind w:firstLine="709"/>
        <w:jc w:val="both"/>
        <w:rPr>
          <w:noProof/>
          <w:lang w:val="en-US"/>
        </w:rPr>
      </w:pPr>
      <w:r w:rsidRPr="00353289">
        <w:rPr>
          <w:noProof/>
          <w:lang w:val="en-US"/>
        </w:rPr>
        <w:t>3.4. crop year;</w:t>
      </w:r>
    </w:p>
    <w:p w14:paraId="7556EF2E" w14:textId="77777777" w:rsidR="00353289" w:rsidRPr="00353289" w:rsidRDefault="00353289" w:rsidP="00353289">
      <w:pPr>
        <w:ind w:firstLine="709"/>
        <w:jc w:val="both"/>
        <w:rPr>
          <w:noProof/>
          <w:lang w:val="en-US"/>
        </w:rPr>
      </w:pPr>
      <w:r w:rsidRPr="00353289">
        <w:rPr>
          <w:noProof/>
          <w:lang w:val="en-US"/>
        </w:rPr>
        <w:t>3.5. mass of the seed (kg);</w:t>
      </w:r>
    </w:p>
    <w:p w14:paraId="2322A75B" w14:textId="77777777" w:rsidR="00353289" w:rsidRPr="00353289" w:rsidRDefault="00353289" w:rsidP="00353289">
      <w:pPr>
        <w:ind w:firstLine="709"/>
        <w:jc w:val="both"/>
        <w:rPr>
          <w:noProof/>
          <w:lang w:val="en-US"/>
        </w:rPr>
      </w:pPr>
      <w:r w:rsidRPr="00353289">
        <w:rPr>
          <w:noProof/>
          <w:lang w:val="en-US"/>
        </w:rPr>
        <w:t>3.6. seed lot number.</w:t>
      </w:r>
    </w:p>
    <w:p w14:paraId="037B1A6A" w14:textId="77777777" w:rsidR="00353289" w:rsidRPr="003D4C5F" w:rsidRDefault="00353289" w:rsidP="00353289">
      <w:pPr>
        <w:jc w:val="both"/>
        <w:rPr>
          <w:noProof/>
          <w:lang w:val="en-US"/>
        </w:rPr>
      </w:pPr>
    </w:p>
    <w:p w14:paraId="24B10B82" w14:textId="77777777" w:rsidR="00353289" w:rsidRPr="00353289" w:rsidRDefault="00353289" w:rsidP="00353289">
      <w:pPr>
        <w:jc w:val="both"/>
        <w:rPr>
          <w:noProof/>
          <w:lang w:val="en-US"/>
        </w:rPr>
      </w:pPr>
      <w:r w:rsidRPr="00353289">
        <w:rPr>
          <w:noProof/>
          <w:lang w:val="en-US"/>
        </w:rPr>
        <w:t>4. Information regarding the conditions of packaging and storage:</w:t>
      </w:r>
    </w:p>
    <w:p w14:paraId="37133A24" w14:textId="77777777" w:rsidR="00353289" w:rsidRPr="00353289" w:rsidRDefault="00353289" w:rsidP="00353289">
      <w:pPr>
        <w:ind w:firstLine="709"/>
        <w:jc w:val="both"/>
        <w:rPr>
          <w:noProof/>
          <w:lang w:val="en-US"/>
        </w:rPr>
      </w:pPr>
      <w:r w:rsidRPr="00353289">
        <w:rPr>
          <w:noProof/>
          <w:lang w:val="en-US"/>
        </w:rPr>
        <w:t>4.1. the type of packaging;</w:t>
      </w:r>
    </w:p>
    <w:p w14:paraId="77AA4E97" w14:textId="77777777" w:rsidR="00353289" w:rsidRPr="00353289" w:rsidRDefault="00353289" w:rsidP="00353289">
      <w:pPr>
        <w:ind w:firstLine="709"/>
        <w:jc w:val="both"/>
        <w:rPr>
          <w:noProof/>
          <w:lang w:val="en-US"/>
        </w:rPr>
      </w:pPr>
      <w:r w:rsidRPr="00353289">
        <w:rPr>
          <w:noProof/>
          <w:lang w:val="en-US"/>
        </w:rPr>
        <w:t>4.2. the size of packaging;</w:t>
      </w:r>
    </w:p>
    <w:p w14:paraId="5B95FD0D" w14:textId="77777777" w:rsidR="00353289" w:rsidRPr="00353289" w:rsidRDefault="00353289" w:rsidP="00353289">
      <w:pPr>
        <w:ind w:firstLine="709"/>
        <w:jc w:val="both"/>
        <w:rPr>
          <w:noProof/>
          <w:lang w:val="en-US"/>
        </w:rPr>
      </w:pPr>
      <w:r w:rsidRPr="00353289">
        <w:rPr>
          <w:noProof/>
          <w:lang w:val="en-US"/>
        </w:rPr>
        <w:t>4.3. the number of packaging units in a seed lot;</w:t>
      </w:r>
    </w:p>
    <w:p w14:paraId="2419C1DA" w14:textId="77777777" w:rsidR="00353289" w:rsidRPr="00353289" w:rsidRDefault="00353289" w:rsidP="00353289">
      <w:pPr>
        <w:ind w:firstLine="709"/>
        <w:jc w:val="both"/>
        <w:rPr>
          <w:noProof/>
          <w:lang w:val="en-US"/>
        </w:rPr>
      </w:pPr>
      <w:r w:rsidRPr="00353289">
        <w:rPr>
          <w:noProof/>
          <w:lang w:val="en-US"/>
        </w:rPr>
        <w:t>4.4. the place of storage.</w:t>
      </w:r>
    </w:p>
    <w:p w14:paraId="0B2E91C7" w14:textId="77777777" w:rsidR="00353289" w:rsidRPr="003D4C5F" w:rsidRDefault="00353289" w:rsidP="00353289">
      <w:pPr>
        <w:jc w:val="both"/>
        <w:rPr>
          <w:noProof/>
          <w:lang w:val="en-US"/>
        </w:rPr>
      </w:pPr>
    </w:p>
    <w:p w14:paraId="149B4102" w14:textId="77777777" w:rsidR="00353289" w:rsidRPr="00353289" w:rsidRDefault="00353289" w:rsidP="00353289">
      <w:pPr>
        <w:jc w:val="both"/>
        <w:rPr>
          <w:noProof/>
          <w:lang w:val="en-US"/>
        </w:rPr>
      </w:pPr>
      <w:r w:rsidRPr="00353289">
        <w:rPr>
          <w:noProof/>
          <w:lang w:val="en-US"/>
        </w:rPr>
        <w:t>5. A document certifying the origin of seed (document reference information).</w:t>
      </w:r>
    </w:p>
    <w:p w14:paraId="2319A8AB" w14:textId="77777777" w:rsidR="00353289" w:rsidRPr="003D4C5F" w:rsidRDefault="00353289" w:rsidP="00353289">
      <w:pPr>
        <w:jc w:val="both"/>
        <w:rPr>
          <w:noProof/>
          <w:lang w:val="en-US"/>
        </w:rPr>
      </w:pPr>
    </w:p>
    <w:p w14:paraId="2A6871C7" w14:textId="77777777" w:rsidR="00353289" w:rsidRPr="00353289" w:rsidRDefault="00353289" w:rsidP="00353289">
      <w:pPr>
        <w:jc w:val="both"/>
        <w:rPr>
          <w:noProof/>
          <w:lang w:val="en-US"/>
        </w:rPr>
      </w:pPr>
      <w:r w:rsidRPr="00353289">
        <w:rPr>
          <w:noProof/>
          <w:lang w:val="en-US"/>
        </w:rPr>
        <w:t>6. Information regarding treatment of the seed.</w:t>
      </w:r>
    </w:p>
    <w:p w14:paraId="03E1A7FA" w14:textId="77777777" w:rsidR="00353289" w:rsidRPr="003D4C5F" w:rsidRDefault="00353289" w:rsidP="00353289">
      <w:pPr>
        <w:jc w:val="both"/>
        <w:rPr>
          <w:noProof/>
          <w:lang w:val="en-US"/>
        </w:rPr>
      </w:pPr>
    </w:p>
    <w:p w14:paraId="02F5DCA5" w14:textId="77777777" w:rsidR="00353289" w:rsidRPr="00353289" w:rsidRDefault="00353289" w:rsidP="00353289">
      <w:pPr>
        <w:jc w:val="both"/>
        <w:rPr>
          <w:noProof/>
          <w:lang w:val="en-US"/>
        </w:rPr>
      </w:pPr>
      <w:r w:rsidRPr="00353289">
        <w:rPr>
          <w:noProof/>
          <w:lang w:val="en-US"/>
        </w:rPr>
        <w:t>7. Purpose for the taking of a sample.</w:t>
      </w:r>
    </w:p>
    <w:p w14:paraId="2D1E499C" w14:textId="77777777" w:rsidR="00353289" w:rsidRPr="003D4C5F" w:rsidRDefault="00353289" w:rsidP="00353289">
      <w:pPr>
        <w:jc w:val="both"/>
        <w:rPr>
          <w:noProof/>
          <w:lang w:val="en-US"/>
        </w:rPr>
      </w:pPr>
    </w:p>
    <w:p w14:paraId="7DFAAAD4" w14:textId="77777777" w:rsidR="00353289" w:rsidRPr="00353289" w:rsidRDefault="00353289" w:rsidP="00353289">
      <w:pPr>
        <w:jc w:val="both"/>
        <w:rPr>
          <w:noProof/>
          <w:lang w:val="en-US"/>
        </w:rPr>
      </w:pPr>
      <w:r w:rsidRPr="00353289">
        <w:rPr>
          <w:noProof/>
          <w:lang w:val="en-US"/>
        </w:rPr>
        <w:t>8. The necessary seed quality analyses.</w:t>
      </w:r>
    </w:p>
    <w:p w14:paraId="147890F6" w14:textId="77777777" w:rsidR="00353289" w:rsidRPr="003D4C5F" w:rsidRDefault="00353289" w:rsidP="00353289">
      <w:pPr>
        <w:jc w:val="both"/>
        <w:rPr>
          <w:noProof/>
          <w:lang w:val="en-US"/>
        </w:rPr>
      </w:pPr>
    </w:p>
    <w:p w14:paraId="705DF047" w14:textId="77777777" w:rsidR="00353289" w:rsidRPr="00353289" w:rsidRDefault="00353289" w:rsidP="00353289">
      <w:pPr>
        <w:jc w:val="both"/>
        <w:rPr>
          <w:noProof/>
          <w:lang w:val="en-US"/>
        </w:rPr>
      </w:pPr>
      <w:r w:rsidRPr="00353289">
        <w:rPr>
          <w:noProof/>
          <w:lang w:val="en-US"/>
        </w:rPr>
        <w:t>9. Number and type of the necessary official labels.</w:t>
      </w:r>
    </w:p>
    <w:p w14:paraId="5ED7B57F" w14:textId="77777777" w:rsidR="00353289" w:rsidRPr="003D4C5F" w:rsidRDefault="00353289" w:rsidP="00353289">
      <w:pPr>
        <w:jc w:val="both"/>
        <w:rPr>
          <w:noProof/>
          <w:lang w:val="en-US"/>
        </w:rPr>
      </w:pPr>
    </w:p>
    <w:p w14:paraId="145AC3F2" w14:textId="77777777" w:rsidR="00353289" w:rsidRPr="00353289" w:rsidRDefault="00353289" w:rsidP="00353289">
      <w:pPr>
        <w:jc w:val="both"/>
        <w:rPr>
          <w:noProof/>
          <w:lang w:val="en-US"/>
        </w:rPr>
      </w:pPr>
      <w:r w:rsidRPr="00353289">
        <w:rPr>
          <w:noProof/>
          <w:lang w:val="en-US"/>
        </w:rPr>
        <w:t>10. Date* of submitting, given name, surname and signature of the submitter*.</w:t>
      </w:r>
    </w:p>
    <w:p w14:paraId="791BE996" w14:textId="77777777" w:rsidR="00353289" w:rsidRPr="003D4C5F" w:rsidRDefault="00353289" w:rsidP="00353289">
      <w:pPr>
        <w:jc w:val="both"/>
        <w:rPr>
          <w:noProof/>
          <w:lang w:val="en-US"/>
        </w:rPr>
      </w:pPr>
    </w:p>
    <w:p w14:paraId="3EDD150E" w14:textId="77777777" w:rsidR="00353289" w:rsidRPr="00353289" w:rsidRDefault="00353289" w:rsidP="00353289">
      <w:pPr>
        <w:jc w:val="both"/>
        <w:rPr>
          <w:noProof/>
          <w:lang w:val="en-US"/>
        </w:rPr>
      </w:pPr>
      <w:r w:rsidRPr="00353289">
        <w:rPr>
          <w:noProof/>
          <w:lang w:val="en-US"/>
        </w:rPr>
        <w:t>Note. * The details of the document “date” and “signature” shall not be completed if the electronic document has been drawn up in accordance with the laws and regulations regarding drawing up of electronic documents.</w:t>
      </w:r>
    </w:p>
    <w:p w14:paraId="427D93C6" w14:textId="77777777" w:rsidR="00353289" w:rsidRPr="00353289" w:rsidRDefault="00353289" w:rsidP="00353289">
      <w:pPr>
        <w:jc w:val="both"/>
        <w:rPr>
          <w:noProof/>
          <w:lang w:val="en-US"/>
        </w:rPr>
      </w:pPr>
      <w:r w:rsidRPr="00353289">
        <w:rPr>
          <w:noProof/>
          <w:lang w:val="en-US"/>
        </w:rPr>
        <w:br w:type="page"/>
      </w:r>
    </w:p>
    <w:p w14:paraId="669AFD07" w14:textId="77777777" w:rsidR="00353289" w:rsidRPr="00353289" w:rsidRDefault="00353289" w:rsidP="00353289">
      <w:pPr>
        <w:jc w:val="right"/>
        <w:rPr>
          <w:b/>
          <w:noProof/>
          <w:lang w:val="en-US"/>
        </w:rPr>
      </w:pPr>
      <w:r w:rsidRPr="00353289">
        <w:rPr>
          <w:b/>
          <w:noProof/>
          <w:lang w:val="en-US"/>
        </w:rPr>
        <w:t>Annex 11</w:t>
      </w:r>
    </w:p>
    <w:p w14:paraId="62E9D72C" w14:textId="77777777" w:rsidR="00353289" w:rsidRPr="00353289" w:rsidRDefault="00353289" w:rsidP="00353289">
      <w:pPr>
        <w:jc w:val="right"/>
        <w:rPr>
          <w:noProof/>
          <w:lang w:val="en-US"/>
        </w:rPr>
      </w:pPr>
      <w:r w:rsidRPr="00353289">
        <w:rPr>
          <w:noProof/>
          <w:lang w:val="en-US"/>
        </w:rPr>
        <w:t>Cabinet Regulation No. 120</w:t>
      </w:r>
    </w:p>
    <w:p w14:paraId="3FF0A6D3" w14:textId="77777777" w:rsidR="00353289" w:rsidRPr="00353289" w:rsidRDefault="00353289" w:rsidP="00353289">
      <w:pPr>
        <w:jc w:val="right"/>
        <w:rPr>
          <w:noProof/>
          <w:lang w:val="en-US"/>
        </w:rPr>
      </w:pPr>
      <w:r w:rsidRPr="00353289">
        <w:rPr>
          <w:noProof/>
          <w:lang w:val="en-US"/>
        </w:rPr>
        <w:t>13 February 2007</w:t>
      </w:r>
      <w:bookmarkStart w:id="423" w:name="piel-1123985"/>
      <w:bookmarkStart w:id="424" w:name="piel11"/>
      <w:bookmarkEnd w:id="423"/>
      <w:bookmarkEnd w:id="424"/>
    </w:p>
    <w:p w14:paraId="0E3CBF74" w14:textId="77777777" w:rsidR="00353289" w:rsidRPr="00353289" w:rsidRDefault="00353289" w:rsidP="00353289">
      <w:pPr>
        <w:jc w:val="right"/>
        <w:rPr>
          <w:noProof/>
          <w:lang w:val="en-US"/>
        </w:rPr>
      </w:pPr>
      <w:r w:rsidRPr="00353289">
        <w:rPr>
          <w:noProof/>
          <w:lang w:val="en-US"/>
        </w:rPr>
        <w:t>[</w:t>
      </w:r>
      <w:r w:rsidRPr="00353289">
        <w:rPr>
          <w:i/>
          <w:iCs/>
          <w:noProof/>
          <w:lang w:val="en-US"/>
        </w:rPr>
        <w:t>9 August 2022</w:t>
      </w:r>
      <w:r w:rsidRPr="00353289">
        <w:rPr>
          <w:noProof/>
          <w:lang w:val="en-US"/>
        </w:rPr>
        <w:t>]</w:t>
      </w:r>
    </w:p>
    <w:p w14:paraId="4B896D9A" w14:textId="77777777" w:rsidR="00353289" w:rsidRPr="00353289" w:rsidRDefault="00353289" w:rsidP="00353289">
      <w:pPr>
        <w:jc w:val="both"/>
        <w:rPr>
          <w:noProof/>
          <w:lang w:val="en-US"/>
        </w:rPr>
      </w:pPr>
      <w:bookmarkStart w:id="425" w:name="n-1123986"/>
      <w:bookmarkStart w:id="426" w:name="1123986"/>
      <w:bookmarkEnd w:id="425"/>
      <w:bookmarkEnd w:id="426"/>
    </w:p>
    <w:p w14:paraId="723E8A14" w14:textId="77777777" w:rsidR="00353289" w:rsidRPr="00353289" w:rsidRDefault="00353289" w:rsidP="00353289">
      <w:pPr>
        <w:jc w:val="both"/>
        <w:rPr>
          <w:noProof/>
          <w:lang w:val="en-US"/>
        </w:rPr>
      </w:pPr>
    </w:p>
    <w:p w14:paraId="64441900" w14:textId="77777777" w:rsidR="00353289" w:rsidRPr="00353289" w:rsidRDefault="00353289" w:rsidP="00353289">
      <w:pPr>
        <w:jc w:val="center"/>
        <w:rPr>
          <w:b/>
          <w:noProof/>
          <w:sz w:val="28"/>
          <w:lang w:val="en-US"/>
        </w:rPr>
      </w:pPr>
      <w:r w:rsidRPr="00353289">
        <w:rPr>
          <w:b/>
          <w:noProof/>
          <w:sz w:val="28"/>
          <w:lang w:val="en-US"/>
        </w:rPr>
        <w:t>Seed Quality Indicators</w:t>
      </w:r>
    </w:p>
    <w:p w14:paraId="237FF908" w14:textId="77777777" w:rsidR="00353289" w:rsidRPr="003D4C5F" w:rsidRDefault="00353289" w:rsidP="00353289">
      <w:pPr>
        <w:jc w:val="both"/>
        <w:rPr>
          <w:noProof/>
          <w:lang w:val="en-US"/>
        </w:rPr>
      </w:pPr>
    </w:p>
    <w:p w14:paraId="7F816E2F" w14:textId="77777777" w:rsidR="00353289" w:rsidRPr="003D4C5F" w:rsidRDefault="00353289" w:rsidP="00353289">
      <w:pPr>
        <w:jc w:val="both"/>
        <w:rPr>
          <w:noProof/>
          <w:lang w:val="en-US"/>
        </w:rPr>
      </w:pPr>
    </w:p>
    <w:p w14:paraId="236D0FD1" w14:textId="77777777" w:rsidR="00353289" w:rsidRPr="00353289" w:rsidRDefault="00353289" w:rsidP="00353289">
      <w:pPr>
        <w:jc w:val="both"/>
        <w:rPr>
          <w:noProof/>
          <w:lang w:val="en-US"/>
        </w:rPr>
      </w:pPr>
      <w:r w:rsidRPr="00353289">
        <w:rPr>
          <w:noProof/>
          <w:lang w:val="en-US"/>
        </w:rPr>
        <w:t>1. Seed quality indicators are as follows:</w:t>
      </w:r>
    </w:p>
    <w:p w14:paraId="2A047974" w14:textId="77777777" w:rsidR="00353289" w:rsidRPr="003D4C5F" w:rsidRDefault="00353289" w:rsidP="00353289">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99"/>
        <w:gridCol w:w="1268"/>
        <w:gridCol w:w="1176"/>
        <w:gridCol w:w="983"/>
        <w:gridCol w:w="1112"/>
        <w:gridCol w:w="723"/>
        <w:gridCol w:w="723"/>
        <w:gridCol w:w="1215"/>
        <w:gridCol w:w="1456"/>
      </w:tblGrid>
      <w:tr w:rsidR="00353289" w:rsidRPr="00353289" w14:paraId="2148D066" w14:textId="77777777" w:rsidTr="00FD7C5A">
        <w:tc>
          <w:tcPr>
            <w:tcW w:w="465" w:type="pct"/>
            <w:vMerge w:val="restart"/>
            <w:tcBorders>
              <w:top w:val="outset" w:sz="6" w:space="0" w:color="414142"/>
              <w:left w:val="outset" w:sz="6" w:space="0" w:color="414142"/>
              <w:bottom w:val="outset" w:sz="6" w:space="0" w:color="414142"/>
              <w:right w:val="outset" w:sz="6" w:space="0" w:color="414142"/>
            </w:tcBorders>
            <w:vAlign w:val="center"/>
            <w:hideMark/>
          </w:tcPr>
          <w:p w14:paraId="08B41748" w14:textId="77777777" w:rsidR="00353289" w:rsidRPr="00353289" w:rsidRDefault="00353289" w:rsidP="00FD7C5A">
            <w:pPr>
              <w:jc w:val="center"/>
              <w:rPr>
                <w:noProof/>
                <w:lang w:val="en-US"/>
              </w:rPr>
            </w:pPr>
            <w:r w:rsidRPr="00353289">
              <w:rPr>
                <w:noProof/>
                <w:lang w:val="en-US"/>
              </w:rPr>
              <w:t>No.</w:t>
            </w:r>
          </w:p>
        </w:tc>
        <w:tc>
          <w:tcPr>
            <w:tcW w:w="455" w:type="pct"/>
            <w:vMerge w:val="restart"/>
            <w:tcBorders>
              <w:top w:val="outset" w:sz="6" w:space="0" w:color="414142"/>
              <w:left w:val="outset" w:sz="6" w:space="0" w:color="414142"/>
              <w:bottom w:val="outset" w:sz="6" w:space="0" w:color="414142"/>
              <w:right w:val="outset" w:sz="6" w:space="0" w:color="414142"/>
            </w:tcBorders>
            <w:vAlign w:val="center"/>
            <w:hideMark/>
          </w:tcPr>
          <w:p w14:paraId="7FEDEB36" w14:textId="77777777" w:rsidR="00353289" w:rsidRPr="00353289" w:rsidRDefault="00353289" w:rsidP="00FD7C5A">
            <w:pPr>
              <w:jc w:val="center"/>
              <w:rPr>
                <w:noProof/>
                <w:lang w:val="en-US"/>
              </w:rPr>
            </w:pPr>
            <w:r w:rsidRPr="00353289">
              <w:rPr>
                <w:noProof/>
                <w:lang w:val="en-US"/>
              </w:rPr>
              <w:t>Cereal species and seed categories</w:t>
            </w:r>
          </w:p>
        </w:tc>
        <w:tc>
          <w:tcPr>
            <w:tcW w:w="649" w:type="pct"/>
            <w:vMerge w:val="restart"/>
            <w:tcBorders>
              <w:top w:val="outset" w:sz="6" w:space="0" w:color="414142"/>
              <w:left w:val="outset" w:sz="6" w:space="0" w:color="414142"/>
              <w:bottom w:val="outset" w:sz="6" w:space="0" w:color="414142"/>
              <w:right w:val="outset" w:sz="6" w:space="0" w:color="414142"/>
            </w:tcBorders>
            <w:vAlign w:val="center"/>
            <w:hideMark/>
          </w:tcPr>
          <w:p w14:paraId="65657073" w14:textId="77777777" w:rsidR="00353289" w:rsidRPr="00353289" w:rsidRDefault="00353289" w:rsidP="00FD7C5A">
            <w:pPr>
              <w:jc w:val="center"/>
              <w:rPr>
                <w:noProof/>
                <w:lang w:val="en-US"/>
              </w:rPr>
            </w:pPr>
            <w:r w:rsidRPr="00353289">
              <w:rPr>
                <w:noProof/>
                <w:lang w:val="en-US"/>
              </w:rPr>
              <w:t>Minimum germination power (for pure seed %)</w:t>
            </w:r>
          </w:p>
        </w:tc>
        <w:tc>
          <w:tcPr>
            <w:tcW w:w="543" w:type="pct"/>
            <w:vMerge w:val="restart"/>
            <w:tcBorders>
              <w:top w:val="outset" w:sz="6" w:space="0" w:color="414142"/>
              <w:left w:val="outset" w:sz="6" w:space="0" w:color="414142"/>
              <w:bottom w:val="outset" w:sz="6" w:space="0" w:color="414142"/>
              <w:right w:val="outset" w:sz="6" w:space="0" w:color="414142"/>
            </w:tcBorders>
            <w:vAlign w:val="center"/>
            <w:hideMark/>
          </w:tcPr>
          <w:p w14:paraId="7F97D31A" w14:textId="77777777" w:rsidR="00353289" w:rsidRPr="00353289" w:rsidRDefault="00353289" w:rsidP="00FD7C5A">
            <w:pPr>
              <w:jc w:val="center"/>
              <w:rPr>
                <w:noProof/>
                <w:lang w:val="en-US"/>
              </w:rPr>
            </w:pPr>
            <w:r w:rsidRPr="00353289">
              <w:rPr>
                <w:noProof/>
                <w:lang w:val="en-US"/>
              </w:rPr>
              <w:t>Minimum purity (% from mass)</w:t>
            </w:r>
          </w:p>
        </w:tc>
        <w:tc>
          <w:tcPr>
            <w:tcW w:w="2887" w:type="pct"/>
            <w:gridSpan w:val="5"/>
            <w:tcBorders>
              <w:top w:val="outset" w:sz="6" w:space="0" w:color="414142"/>
              <w:left w:val="outset" w:sz="6" w:space="0" w:color="414142"/>
              <w:bottom w:val="outset" w:sz="6" w:space="0" w:color="414142"/>
              <w:right w:val="outset" w:sz="6" w:space="0" w:color="414142"/>
            </w:tcBorders>
            <w:vAlign w:val="center"/>
            <w:hideMark/>
          </w:tcPr>
          <w:p w14:paraId="7E8A78CA" w14:textId="77777777" w:rsidR="00353289" w:rsidRPr="00353289" w:rsidRDefault="00353289" w:rsidP="00FD7C5A">
            <w:pPr>
              <w:jc w:val="center"/>
              <w:rPr>
                <w:noProof/>
                <w:lang w:val="en-US"/>
              </w:rPr>
            </w:pPr>
            <w:r w:rsidRPr="00353289">
              <w:rPr>
                <w:noProof/>
                <w:lang w:val="en-US"/>
              </w:rPr>
              <w:t>Maximum admixture of seed of other plant species (pieces/1000 g)</w:t>
            </w:r>
          </w:p>
        </w:tc>
      </w:tr>
      <w:tr w:rsidR="00353289" w:rsidRPr="00353289" w14:paraId="52384102" w14:textId="77777777" w:rsidTr="00FD7C5A">
        <w:tc>
          <w:tcPr>
            <w:tcW w:w="465" w:type="pct"/>
            <w:vMerge/>
            <w:tcBorders>
              <w:top w:val="outset" w:sz="6" w:space="0" w:color="414142"/>
              <w:left w:val="outset" w:sz="6" w:space="0" w:color="414142"/>
              <w:bottom w:val="outset" w:sz="6" w:space="0" w:color="414142"/>
              <w:right w:val="outset" w:sz="6" w:space="0" w:color="414142"/>
            </w:tcBorders>
            <w:vAlign w:val="center"/>
            <w:hideMark/>
          </w:tcPr>
          <w:p w14:paraId="016FAC01" w14:textId="77777777" w:rsidR="00353289" w:rsidRPr="00353289" w:rsidRDefault="00353289" w:rsidP="00FD7C5A">
            <w:pPr>
              <w:jc w:val="center"/>
              <w:rPr>
                <w:noProof/>
                <w:lang w:val="en-US"/>
              </w:rPr>
            </w:pPr>
          </w:p>
        </w:tc>
        <w:tc>
          <w:tcPr>
            <w:tcW w:w="455" w:type="pct"/>
            <w:vMerge/>
            <w:tcBorders>
              <w:top w:val="outset" w:sz="6" w:space="0" w:color="414142"/>
              <w:left w:val="outset" w:sz="6" w:space="0" w:color="414142"/>
              <w:bottom w:val="outset" w:sz="6" w:space="0" w:color="414142"/>
              <w:right w:val="outset" w:sz="6" w:space="0" w:color="414142"/>
            </w:tcBorders>
            <w:vAlign w:val="center"/>
            <w:hideMark/>
          </w:tcPr>
          <w:p w14:paraId="342658C3" w14:textId="77777777" w:rsidR="00353289" w:rsidRPr="00353289" w:rsidRDefault="00353289" w:rsidP="00FD7C5A">
            <w:pPr>
              <w:jc w:val="center"/>
              <w:rPr>
                <w:noProof/>
                <w:lang w:val="en-US"/>
              </w:rPr>
            </w:pPr>
          </w:p>
        </w:tc>
        <w:tc>
          <w:tcPr>
            <w:tcW w:w="649" w:type="pct"/>
            <w:vMerge/>
            <w:tcBorders>
              <w:top w:val="outset" w:sz="6" w:space="0" w:color="414142"/>
              <w:left w:val="outset" w:sz="6" w:space="0" w:color="414142"/>
              <w:bottom w:val="outset" w:sz="6" w:space="0" w:color="414142"/>
              <w:right w:val="outset" w:sz="6" w:space="0" w:color="414142"/>
            </w:tcBorders>
            <w:vAlign w:val="center"/>
            <w:hideMark/>
          </w:tcPr>
          <w:p w14:paraId="3E2805BC" w14:textId="77777777" w:rsidR="00353289" w:rsidRPr="00353289" w:rsidRDefault="00353289" w:rsidP="00FD7C5A">
            <w:pPr>
              <w:jc w:val="center"/>
              <w:rPr>
                <w:noProof/>
                <w:lang w:val="en-US"/>
              </w:rPr>
            </w:pPr>
          </w:p>
        </w:tc>
        <w:tc>
          <w:tcPr>
            <w:tcW w:w="543" w:type="pct"/>
            <w:vMerge/>
            <w:tcBorders>
              <w:top w:val="outset" w:sz="6" w:space="0" w:color="414142"/>
              <w:left w:val="outset" w:sz="6" w:space="0" w:color="414142"/>
              <w:bottom w:val="outset" w:sz="6" w:space="0" w:color="414142"/>
              <w:right w:val="outset" w:sz="6" w:space="0" w:color="414142"/>
            </w:tcBorders>
            <w:vAlign w:val="center"/>
            <w:hideMark/>
          </w:tcPr>
          <w:p w14:paraId="2070DAEC" w14:textId="77777777" w:rsidR="00353289" w:rsidRPr="00353289" w:rsidRDefault="00353289" w:rsidP="00FD7C5A">
            <w:pPr>
              <w:jc w:val="center"/>
              <w:rPr>
                <w:noProof/>
                <w:lang w:val="en-US"/>
              </w:rPr>
            </w:pPr>
          </w:p>
        </w:tc>
        <w:tc>
          <w:tcPr>
            <w:tcW w:w="614" w:type="pct"/>
            <w:tcBorders>
              <w:top w:val="outset" w:sz="6" w:space="0" w:color="414142"/>
              <w:left w:val="outset" w:sz="6" w:space="0" w:color="414142"/>
              <w:bottom w:val="outset" w:sz="6" w:space="0" w:color="414142"/>
              <w:right w:val="outset" w:sz="6" w:space="0" w:color="414142"/>
            </w:tcBorders>
            <w:vAlign w:val="center"/>
            <w:hideMark/>
          </w:tcPr>
          <w:p w14:paraId="248B54D2" w14:textId="77777777" w:rsidR="00353289" w:rsidRPr="00353289" w:rsidRDefault="00353289" w:rsidP="00FD7C5A">
            <w:pPr>
              <w:jc w:val="center"/>
              <w:rPr>
                <w:noProof/>
                <w:lang w:val="en-US"/>
              </w:rPr>
            </w:pPr>
            <w:r w:rsidRPr="00353289">
              <w:rPr>
                <w:noProof/>
                <w:lang w:val="en-US"/>
              </w:rPr>
              <w:t>other plant species, not more than (Column 6, 7, 8, and 9)</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1041C1E7" w14:textId="77777777" w:rsidR="00353289" w:rsidRPr="00353289" w:rsidRDefault="00353289" w:rsidP="00FD7C5A">
            <w:pPr>
              <w:jc w:val="center"/>
              <w:rPr>
                <w:noProof/>
                <w:lang w:val="en-US"/>
              </w:rPr>
            </w:pPr>
            <w:r w:rsidRPr="00353289">
              <w:rPr>
                <w:noProof/>
                <w:lang w:val="en-US"/>
              </w:rPr>
              <w:t>other cereal species</w:t>
            </w:r>
          </w:p>
        </w:tc>
        <w:tc>
          <w:tcPr>
            <w:tcW w:w="399" w:type="pct"/>
            <w:tcBorders>
              <w:top w:val="outset" w:sz="6" w:space="0" w:color="414142"/>
              <w:left w:val="outset" w:sz="6" w:space="0" w:color="414142"/>
              <w:bottom w:val="outset" w:sz="6" w:space="0" w:color="414142"/>
              <w:right w:val="outset" w:sz="6" w:space="0" w:color="414142"/>
            </w:tcBorders>
            <w:vAlign w:val="center"/>
            <w:hideMark/>
          </w:tcPr>
          <w:p w14:paraId="45B86494" w14:textId="77777777" w:rsidR="00353289" w:rsidRPr="00353289" w:rsidRDefault="00353289" w:rsidP="00FD7C5A">
            <w:pPr>
              <w:jc w:val="center"/>
              <w:rPr>
                <w:noProof/>
                <w:lang w:val="en-US"/>
              </w:rPr>
            </w:pPr>
            <w:r w:rsidRPr="00353289">
              <w:rPr>
                <w:noProof/>
                <w:lang w:val="en-US"/>
              </w:rPr>
              <w:t>non-cereal plant species</w:t>
            </w:r>
          </w:p>
        </w:tc>
        <w:tc>
          <w:tcPr>
            <w:tcW w:w="671" w:type="pct"/>
            <w:tcBorders>
              <w:top w:val="outset" w:sz="6" w:space="0" w:color="414142"/>
              <w:left w:val="outset" w:sz="6" w:space="0" w:color="414142"/>
              <w:bottom w:val="outset" w:sz="6" w:space="0" w:color="414142"/>
              <w:right w:val="outset" w:sz="6" w:space="0" w:color="414142"/>
            </w:tcBorders>
            <w:vAlign w:val="center"/>
            <w:hideMark/>
          </w:tcPr>
          <w:p w14:paraId="4DF75B4E" w14:textId="77777777" w:rsidR="00353289" w:rsidRPr="00353289" w:rsidRDefault="00353289" w:rsidP="00FD7C5A">
            <w:pPr>
              <w:jc w:val="center"/>
              <w:rPr>
                <w:noProof/>
                <w:lang w:val="en-US"/>
              </w:rPr>
            </w:pPr>
            <w:r w:rsidRPr="00353289">
              <w:rPr>
                <w:noProof/>
                <w:lang w:val="en-US"/>
              </w:rPr>
              <w:t>wild oat (</w:t>
            </w:r>
            <w:r w:rsidRPr="00353289">
              <w:rPr>
                <w:i/>
                <w:noProof/>
                <w:lang w:val="en-US"/>
              </w:rPr>
              <w:t>Avena fatua, Avena sterilis</w:t>
            </w:r>
            <w:r w:rsidRPr="00353289">
              <w:rPr>
                <w:noProof/>
                <w:lang w:val="en-US"/>
              </w:rPr>
              <w:t>), darnel (</w:t>
            </w:r>
            <w:r w:rsidRPr="00353289">
              <w:rPr>
                <w:i/>
                <w:noProof/>
                <w:lang w:val="en-US"/>
              </w:rPr>
              <w:t>Lolium temulentum</w:t>
            </w:r>
            <w:r w:rsidRPr="00353289">
              <w:rPr>
                <w:noProof/>
                <w:lang w:val="en-US"/>
              </w:rPr>
              <w:t>)</w:t>
            </w:r>
          </w:p>
        </w:tc>
        <w:tc>
          <w:tcPr>
            <w:tcW w:w="804" w:type="pct"/>
            <w:tcBorders>
              <w:top w:val="outset" w:sz="6" w:space="0" w:color="414142"/>
              <w:left w:val="outset" w:sz="6" w:space="0" w:color="414142"/>
              <w:bottom w:val="outset" w:sz="6" w:space="0" w:color="414142"/>
              <w:right w:val="outset" w:sz="6" w:space="0" w:color="414142"/>
            </w:tcBorders>
            <w:vAlign w:val="center"/>
            <w:hideMark/>
          </w:tcPr>
          <w:p w14:paraId="25769B80" w14:textId="77777777" w:rsidR="00353289" w:rsidRPr="003D4C5F" w:rsidRDefault="00353289" w:rsidP="00FD7C5A">
            <w:pPr>
              <w:jc w:val="center"/>
              <w:rPr>
                <w:noProof/>
                <w:lang w:val="en-US"/>
              </w:rPr>
            </w:pPr>
            <w:r w:rsidRPr="003D4C5F">
              <w:rPr>
                <w:noProof/>
                <w:lang w:val="en-US"/>
              </w:rPr>
              <w:t>charlock</w:t>
            </w:r>
            <w:r w:rsidRPr="003D4C5F">
              <w:rPr>
                <w:i/>
                <w:noProof/>
                <w:lang w:val="en-US"/>
              </w:rPr>
              <w:t xml:space="preserve"> (Raphanus raphanistrum)</w:t>
            </w:r>
            <w:r w:rsidRPr="003D4C5F">
              <w:rPr>
                <w:noProof/>
                <w:lang w:val="en-US"/>
              </w:rPr>
              <w:t>, corn cockle (</w:t>
            </w:r>
            <w:r w:rsidRPr="003D4C5F">
              <w:rPr>
                <w:i/>
                <w:noProof/>
                <w:lang w:val="en-US"/>
              </w:rPr>
              <w:t>Agrostemma githago</w:t>
            </w:r>
            <w:r w:rsidRPr="003D4C5F">
              <w:rPr>
                <w:noProof/>
                <w:lang w:val="en-US"/>
              </w:rPr>
              <w:t>)</w:t>
            </w:r>
          </w:p>
        </w:tc>
      </w:tr>
      <w:tr w:rsidR="00353289" w:rsidRPr="00353289" w14:paraId="7EF445BC"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5322DCD1" w14:textId="77777777" w:rsidR="00353289" w:rsidRPr="00353289" w:rsidRDefault="00353289" w:rsidP="00FD7C5A">
            <w:pPr>
              <w:jc w:val="center"/>
              <w:rPr>
                <w:noProof/>
                <w:lang w:val="en-US"/>
              </w:rPr>
            </w:pPr>
            <w:r w:rsidRPr="00353289">
              <w:rPr>
                <w:noProof/>
                <w:lang w:val="en-US"/>
              </w:rPr>
              <w:t>1.</w:t>
            </w:r>
          </w:p>
        </w:tc>
        <w:tc>
          <w:tcPr>
            <w:tcW w:w="455" w:type="pct"/>
            <w:tcBorders>
              <w:top w:val="outset" w:sz="6" w:space="0" w:color="414142"/>
              <w:left w:val="outset" w:sz="6" w:space="0" w:color="414142"/>
              <w:bottom w:val="outset" w:sz="6" w:space="0" w:color="414142"/>
              <w:right w:val="outset" w:sz="6" w:space="0" w:color="414142"/>
            </w:tcBorders>
            <w:hideMark/>
          </w:tcPr>
          <w:p w14:paraId="7B7E17C3" w14:textId="77777777" w:rsidR="00353289" w:rsidRPr="00353289" w:rsidRDefault="00353289" w:rsidP="00FD7C5A">
            <w:pPr>
              <w:rPr>
                <w:noProof/>
                <w:lang w:val="en-US"/>
              </w:rPr>
            </w:pPr>
            <w:r w:rsidRPr="003D4C5F">
              <w:rPr>
                <w:noProof/>
                <w:lang w:val="en-US"/>
              </w:rPr>
              <w:t>Oats, also red oat (</w:t>
            </w:r>
            <w:r w:rsidRPr="003D4C5F">
              <w:rPr>
                <w:i/>
                <w:iCs/>
                <w:noProof/>
                <w:lang w:val="en-US"/>
              </w:rPr>
              <w:t>Avena sativa</w:t>
            </w:r>
            <w:r w:rsidRPr="003D4C5F">
              <w:rPr>
                <w:noProof/>
                <w:lang w:val="en-US"/>
              </w:rPr>
              <w:t xml:space="preserve"> L.</w:t>
            </w:r>
            <w:r w:rsidRPr="00353289">
              <w:rPr>
                <w:noProof/>
                <w:lang w:val="en-US"/>
              </w:rPr>
              <w:t xml:space="preserve">, </w:t>
            </w:r>
            <w:r w:rsidRPr="00353289">
              <w:rPr>
                <w:i/>
                <w:iCs/>
                <w:noProof/>
                <w:lang w:val="en-US"/>
              </w:rPr>
              <w:t xml:space="preserve">Avena byzantina </w:t>
            </w:r>
            <w:r w:rsidRPr="00353289">
              <w:rPr>
                <w:noProof/>
                <w:lang w:val="en-US"/>
              </w:rPr>
              <w:t>K. Koch), bristle oat syn. black oat (</w:t>
            </w:r>
            <w:r w:rsidRPr="00353289">
              <w:rPr>
                <w:i/>
                <w:iCs/>
                <w:noProof/>
                <w:lang w:val="en-US"/>
              </w:rPr>
              <w:t xml:space="preserve">Avena strigosa </w:t>
            </w:r>
            <w:r w:rsidRPr="00353289">
              <w:rPr>
                <w:noProof/>
                <w:lang w:val="en-US"/>
              </w:rPr>
              <w:t>Schreb.), soft wheat (</w:t>
            </w:r>
            <w:r w:rsidRPr="00353289">
              <w:rPr>
                <w:i/>
                <w:iCs/>
                <w:noProof/>
                <w:lang w:val="en-US"/>
              </w:rPr>
              <w:t>Triticum aestivum L. subsp. aestivum</w:t>
            </w:r>
            <w:r w:rsidRPr="00353289">
              <w:rPr>
                <w:noProof/>
                <w:lang w:val="en-US"/>
              </w:rPr>
              <w:t>), durum wheat (</w:t>
            </w:r>
            <w:r w:rsidRPr="00353289">
              <w:rPr>
                <w:i/>
                <w:iCs/>
                <w:noProof/>
                <w:lang w:val="en-US"/>
              </w:rPr>
              <w:t>Triticum turgidum L. subsp. durum (Desf.) van Slageren</w:t>
            </w:r>
            <w:r w:rsidRPr="00353289">
              <w:rPr>
                <w:noProof/>
                <w:lang w:val="en-US"/>
              </w:rPr>
              <w:t>), spelt wheat (</w:t>
            </w:r>
            <w:r w:rsidRPr="00353289">
              <w:rPr>
                <w:i/>
                <w:iCs/>
                <w:noProof/>
                <w:lang w:val="en-US"/>
              </w:rPr>
              <w:t>Triticum aestivum L. subsp. spelta (L.) Thell</w:t>
            </w:r>
            <w:r w:rsidRPr="003D4C5F">
              <w:rPr>
                <w:i/>
                <w:iCs/>
                <w:noProof/>
                <w:lang w:val="en-US"/>
              </w:rPr>
              <w:t>.</w:t>
            </w:r>
            <w:r w:rsidRPr="003D4C5F">
              <w:rPr>
                <w:noProof/>
                <w:lang w:val="en-US"/>
              </w:rPr>
              <w:t>):</w:t>
            </w:r>
          </w:p>
        </w:tc>
        <w:tc>
          <w:tcPr>
            <w:tcW w:w="649" w:type="pct"/>
            <w:tcBorders>
              <w:top w:val="outset" w:sz="6" w:space="0" w:color="414142"/>
              <w:left w:val="outset" w:sz="6" w:space="0" w:color="414142"/>
              <w:bottom w:val="outset" w:sz="6" w:space="0" w:color="414142"/>
              <w:right w:val="outset" w:sz="6" w:space="0" w:color="414142"/>
            </w:tcBorders>
            <w:hideMark/>
          </w:tcPr>
          <w:p w14:paraId="2F628BE0" w14:textId="77777777" w:rsidR="00353289" w:rsidRPr="00353289" w:rsidRDefault="00353289" w:rsidP="00FD7C5A">
            <w:pPr>
              <w:jc w:val="center"/>
              <w:rPr>
                <w:noProof/>
                <w:lang w:val="en-US"/>
              </w:rPr>
            </w:pPr>
          </w:p>
        </w:tc>
        <w:tc>
          <w:tcPr>
            <w:tcW w:w="543" w:type="pct"/>
            <w:tcBorders>
              <w:top w:val="outset" w:sz="6" w:space="0" w:color="414142"/>
              <w:left w:val="outset" w:sz="6" w:space="0" w:color="414142"/>
              <w:bottom w:val="outset" w:sz="6" w:space="0" w:color="414142"/>
              <w:right w:val="outset" w:sz="6" w:space="0" w:color="414142"/>
            </w:tcBorders>
            <w:hideMark/>
          </w:tcPr>
          <w:p w14:paraId="729CE9E9" w14:textId="77777777" w:rsidR="00353289" w:rsidRPr="00353289" w:rsidRDefault="00353289" w:rsidP="00FD7C5A">
            <w:pPr>
              <w:jc w:val="center"/>
              <w:rPr>
                <w:noProof/>
                <w:lang w:val="en-US"/>
              </w:rPr>
            </w:pPr>
          </w:p>
        </w:tc>
        <w:tc>
          <w:tcPr>
            <w:tcW w:w="614" w:type="pct"/>
            <w:tcBorders>
              <w:top w:val="outset" w:sz="6" w:space="0" w:color="414142"/>
              <w:left w:val="outset" w:sz="6" w:space="0" w:color="414142"/>
              <w:bottom w:val="outset" w:sz="6" w:space="0" w:color="414142"/>
              <w:right w:val="outset" w:sz="6" w:space="0" w:color="414142"/>
            </w:tcBorders>
            <w:hideMark/>
          </w:tcPr>
          <w:p w14:paraId="08C6922C" w14:textId="77777777" w:rsidR="00353289" w:rsidRPr="00353289" w:rsidRDefault="00353289" w:rsidP="00FD7C5A">
            <w:pPr>
              <w:jc w:val="center"/>
              <w:rPr>
                <w:noProof/>
                <w:lang w:val="en-US"/>
              </w:rPr>
            </w:pPr>
          </w:p>
        </w:tc>
        <w:tc>
          <w:tcPr>
            <w:tcW w:w="399" w:type="pct"/>
            <w:tcBorders>
              <w:top w:val="outset" w:sz="6" w:space="0" w:color="414142"/>
              <w:left w:val="outset" w:sz="6" w:space="0" w:color="414142"/>
              <w:bottom w:val="outset" w:sz="6" w:space="0" w:color="414142"/>
              <w:right w:val="outset" w:sz="6" w:space="0" w:color="414142"/>
            </w:tcBorders>
            <w:hideMark/>
          </w:tcPr>
          <w:p w14:paraId="44E265A5" w14:textId="77777777" w:rsidR="00353289" w:rsidRPr="00353289" w:rsidRDefault="00353289" w:rsidP="00FD7C5A">
            <w:pPr>
              <w:jc w:val="center"/>
              <w:rPr>
                <w:noProof/>
                <w:lang w:val="en-US"/>
              </w:rPr>
            </w:pPr>
          </w:p>
        </w:tc>
        <w:tc>
          <w:tcPr>
            <w:tcW w:w="399" w:type="pct"/>
            <w:tcBorders>
              <w:top w:val="outset" w:sz="6" w:space="0" w:color="414142"/>
              <w:left w:val="outset" w:sz="6" w:space="0" w:color="414142"/>
              <w:bottom w:val="outset" w:sz="6" w:space="0" w:color="414142"/>
              <w:right w:val="outset" w:sz="6" w:space="0" w:color="414142"/>
            </w:tcBorders>
            <w:hideMark/>
          </w:tcPr>
          <w:p w14:paraId="3C62459B" w14:textId="77777777" w:rsidR="00353289" w:rsidRPr="00353289" w:rsidRDefault="00353289" w:rsidP="00FD7C5A">
            <w:pPr>
              <w:jc w:val="center"/>
              <w:rPr>
                <w:noProof/>
                <w:lang w:val="en-US"/>
              </w:rPr>
            </w:pPr>
          </w:p>
        </w:tc>
        <w:tc>
          <w:tcPr>
            <w:tcW w:w="671" w:type="pct"/>
            <w:tcBorders>
              <w:top w:val="outset" w:sz="6" w:space="0" w:color="414142"/>
              <w:left w:val="outset" w:sz="6" w:space="0" w:color="414142"/>
              <w:bottom w:val="outset" w:sz="6" w:space="0" w:color="414142"/>
              <w:right w:val="outset" w:sz="6" w:space="0" w:color="414142"/>
            </w:tcBorders>
            <w:hideMark/>
          </w:tcPr>
          <w:p w14:paraId="21151CE8" w14:textId="77777777" w:rsidR="00353289" w:rsidRPr="00353289" w:rsidRDefault="00353289" w:rsidP="00FD7C5A">
            <w:pPr>
              <w:jc w:val="center"/>
              <w:rPr>
                <w:noProof/>
                <w:lang w:val="en-US"/>
              </w:rPr>
            </w:pPr>
          </w:p>
        </w:tc>
        <w:tc>
          <w:tcPr>
            <w:tcW w:w="804" w:type="pct"/>
            <w:tcBorders>
              <w:top w:val="outset" w:sz="6" w:space="0" w:color="414142"/>
              <w:left w:val="outset" w:sz="6" w:space="0" w:color="414142"/>
              <w:bottom w:val="outset" w:sz="6" w:space="0" w:color="414142"/>
              <w:right w:val="outset" w:sz="6" w:space="0" w:color="414142"/>
            </w:tcBorders>
            <w:hideMark/>
          </w:tcPr>
          <w:p w14:paraId="4202C2B4" w14:textId="77777777" w:rsidR="00353289" w:rsidRPr="00353289" w:rsidRDefault="00353289" w:rsidP="00FD7C5A">
            <w:pPr>
              <w:jc w:val="center"/>
              <w:rPr>
                <w:noProof/>
                <w:lang w:val="en-US"/>
              </w:rPr>
            </w:pPr>
          </w:p>
        </w:tc>
      </w:tr>
      <w:tr w:rsidR="00353289" w:rsidRPr="00353289" w14:paraId="07EE6CAF"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7C242F09" w14:textId="77777777" w:rsidR="00353289" w:rsidRPr="00353289" w:rsidRDefault="00353289" w:rsidP="00FD7C5A">
            <w:pPr>
              <w:jc w:val="center"/>
              <w:rPr>
                <w:noProof/>
                <w:lang w:val="en-US"/>
              </w:rPr>
            </w:pPr>
            <w:r w:rsidRPr="00353289">
              <w:rPr>
                <w:noProof/>
                <w:lang w:val="en-US"/>
              </w:rPr>
              <w:t>1.1.</w:t>
            </w:r>
          </w:p>
        </w:tc>
        <w:tc>
          <w:tcPr>
            <w:tcW w:w="455" w:type="pct"/>
            <w:tcBorders>
              <w:top w:val="outset" w:sz="6" w:space="0" w:color="414142"/>
              <w:left w:val="outset" w:sz="6" w:space="0" w:color="414142"/>
              <w:bottom w:val="outset" w:sz="6" w:space="0" w:color="414142"/>
              <w:right w:val="outset" w:sz="6" w:space="0" w:color="414142"/>
            </w:tcBorders>
            <w:hideMark/>
          </w:tcPr>
          <w:p w14:paraId="132D6249" w14:textId="77777777" w:rsidR="00353289" w:rsidRPr="00353289" w:rsidRDefault="00353289" w:rsidP="00FD7C5A">
            <w:pPr>
              <w:rPr>
                <w:noProof/>
                <w:lang w:val="en-US"/>
              </w:rPr>
            </w:pPr>
            <w:r w:rsidRPr="00353289">
              <w:rPr>
                <w:noProof/>
                <w:lang w:val="en-US"/>
              </w:rPr>
              <w:t>basic seed</w:t>
            </w:r>
          </w:p>
        </w:tc>
        <w:tc>
          <w:tcPr>
            <w:tcW w:w="649" w:type="pct"/>
            <w:tcBorders>
              <w:top w:val="outset" w:sz="6" w:space="0" w:color="414142"/>
              <w:left w:val="outset" w:sz="6" w:space="0" w:color="414142"/>
              <w:bottom w:val="outset" w:sz="6" w:space="0" w:color="414142"/>
              <w:right w:val="outset" w:sz="6" w:space="0" w:color="414142"/>
            </w:tcBorders>
            <w:hideMark/>
          </w:tcPr>
          <w:p w14:paraId="4F20414B" w14:textId="77777777" w:rsidR="00353289" w:rsidRPr="00353289" w:rsidRDefault="00353289" w:rsidP="00FD7C5A">
            <w:pPr>
              <w:jc w:val="center"/>
              <w:rPr>
                <w:noProof/>
                <w:lang w:val="en-US"/>
              </w:rPr>
            </w:pPr>
            <w:r w:rsidRPr="00353289">
              <w:rPr>
                <w:noProof/>
                <w:lang w:val="en-US"/>
              </w:rPr>
              <w:t>85</w:t>
            </w:r>
          </w:p>
        </w:tc>
        <w:tc>
          <w:tcPr>
            <w:tcW w:w="543" w:type="pct"/>
            <w:tcBorders>
              <w:top w:val="outset" w:sz="6" w:space="0" w:color="414142"/>
              <w:left w:val="outset" w:sz="6" w:space="0" w:color="414142"/>
              <w:bottom w:val="outset" w:sz="6" w:space="0" w:color="414142"/>
              <w:right w:val="outset" w:sz="6" w:space="0" w:color="414142"/>
            </w:tcBorders>
            <w:hideMark/>
          </w:tcPr>
          <w:p w14:paraId="2375AB9F" w14:textId="77777777" w:rsidR="00353289" w:rsidRPr="00353289" w:rsidRDefault="00353289" w:rsidP="00FD7C5A">
            <w:pPr>
              <w:jc w:val="center"/>
              <w:rPr>
                <w:noProof/>
                <w:lang w:val="en-US"/>
              </w:rPr>
            </w:pPr>
            <w:r w:rsidRPr="00353289">
              <w:rPr>
                <w:noProof/>
                <w:lang w:val="en-US"/>
              </w:rPr>
              <w:t>99</w:t>
            </w:r>
          </w:p>
        </w:tc>
        <w:tc>
          <w:tcPr>
            <w:tcW w:w="614" w:type="pct"/>
            <w:tcBorders>
              <w:top w:val="outset" w:sz="6" w:space="0" w:color="414142"/>
              <w:left w:val="outset" w:sz="6" w:space="0" w:color="414142"/>
              <w:bottom w:val="outset" w:sz="6" w:space="0" w:color="414142"/>
              <w:right w:val="outset" w:sz="6" w:space="0" w:color="414142"/>
            </w:tcBorders>
            <w:hideMark/>
          </w:tcPr>
          <w:p w14:paraId="7445B046" w14:textId="77777777" w:rsidR="00353289" w:rsidRPr="00353289" w:rsidRDefault="00353289" w:rsidP="00FD7C5A">
            <w:pPr>
              <w:jc w:val="center"/>
              <w:rPr>
                <w:noProof/>
                <w:lang w:val="en-US"/>
              </w:rPr>
            </w:pPr>
            <w:r w:rsidRPr="00353289">
              <w:rPr>
                <w:noProof/>
                <w:lang w:val="en-US"/>
              </w:rPr>
              <w:t>8</w:t>
            </w:r>
          </w:p>
        </w:tc>
        <w:tc>
          <w:tcPr>
            <w:tcW w:w="399" w:type="pct"/>
            <w:tcBorders>
              <w:top w:val="outset" w:sz="6" w:space="0" w:color="414142"/>
              <w:left w:val="outset" w:sz="6" w:space="0" w:color="414142"/>
              <w:bottom w:val="outset" w:sz="6" w:space="0" w:color="414142"/>
              <w:right w:val="outset" w:sz="6" w:space="0" w:color="414142"/>
            </w:tcBorders>
            <w:hideMark/>
          </w:tcPr>
          <w:p w14:paraId="30887281" w14:textId="77777777" w:rsidR="00353289" w:rsidRPr="00353289" w:rsidRDefault="00353289" w:rsidP="00FD7C5A">
            <w:pPr>
              <w:jc w:val="center"/>
              <w:rPr>
                <w:noProof/>
                <w:lang w:val="en-US"/>
              </w:rPr>
            </w:pPr>
            <w:r w:rsidRPr="00353289">
              <w:rPr>
                <w:noProof/>
                <w:lang w:val="en-US"/>
              </w:rPr>
              <w:t>2</w:t>
            </w:r>
          </w:p>
        </w:tc>
        <w:tc>
          <w:tcPr>
            <w:tcW w:w="399" w:type="pct"/>
            <w:tcBorders>
              <w:top w:val="outset" w:sz="6" w:space="0" w:color="414142"/>
              <w:left w:val="outset" w:sz="6" w:space="0" w:color="414142"/>
              <w:bottom w:val="outset" w:sz="6" w:space="0" w:color="414142"/>
              <w:right w:val="outset" w:sz="6" w:space="0" w:color="414142"/>
            </w:tcBorders>
            <w:hideMark/>
          </w:tcPr>
          <w:p w14:paraId="7D9D891D" w14:textId="77777777" w:rsidR="00353289" w:rsidRPr="00353289" w:rsidRDefault="00353289" w:rsidP="00FD7C5A">
            <w:pPr>
              <w:jc w:val="center"/>
              <w:rPr>
                <w:noProof/>
                <w:lang w:val="en-US"/>
              </w:rPr>
            </w:pPr>
            <w:r w:rsidRPr="00353289">
              <w:rPr>
                <w:noProof/>
                <w:lang w:val="en-US"/>
              </w:rPr>
              <w:t>6</w:t>
            </w:r>
          </w:p>
        </w:tc>
        <w:tc>
          <w:tcPr>
            <w:tcW w:w="671" w:type="pct"/>
            <w:tcBorders>
              <w:top w:val="outset" w:sz="6" w:space="0" w:color="414142"/>
              <w:left w:val="outset" w:sz="6" w:space="0" w:color="414142"/>
              <w:bottom w:val="outset" w:sz="6" w:space="0" w:color="414142"/>
              <w:right w:val="outset" w:sz="6" w:space="0" w:color="414142"/>
            </w:tcBorders>
            <w:hideMark/>
          </w:tcPr>
          <w:p w14:paraId="1FA21DF7"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29644D18" w14:textId="77777777" w:rsidR="00353289" w:rsidRPr="00353289" w:rsidRDefault="00353289" w:rsidP="00FD7C5A">
            <w:pPr>
              <w:jc w:val="center"/>
              <w:rPr>
                <w:noProof/>
                <w:lang w:val="en-US"/>
              </w:rPr>
            </w:pPr>
            <w:r w:rsidRPr="00353289">
              <w:rPr>
                <w:noProof/>
                <w:lang w:val="en-US"/>
              </w:rPr>
              <w:t>2</w:t>
            </w:r>
          </w:p>
        </w:tc>
      </w:tr>
      <w:tr w:rsidR="00353289" w:rsidRPr="00353289" w14:paraId="4F705C95"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60CC3CAE" w14:textId="77777777" w:rsidR="00353289" w:rsidRPr="00353289" w:rsidRDefault="00353289" w:rsidP="00FD7C5A">
            <w:pPr>
              <w:jc w:val="center"/>
              <w:rPr>
                <w:noProof/>
                <w:lang w:val="en-US"/>
              </w:rPr>
            </w:pPr>
            <w:r w:rsidRPr="00353289">
              <w:rPr>
                <w:noProof/>
                <w:lang w:val="en-US"/>
              </w:rPr>
              <w:t>1.2.</w:t>
            </w:r>
          </w:p>
        </w:tc>
        <w:tc>
          <w:tcPr>
            <w:tcW w:w="455" w:type="pct"/>
            <w:tcBorders>
              <w:top w:val="outset" w:sz="6" w:space="0" w:color="414142"/>
              <w:left w:val="outset" w:sz="6" w:space="0" w:color="414142"/>
              <w:bottom w:val="outset" w:sz="6" w:space="0" w:color="414142"/>
              <w:right w:val="outset" w:sz="6" w:space="0" w:color="414142"/>
            </w:tcBorders>
            <w:hideMark/>
          </w:tcPr>
          <w:p w14:paraId="1640C784" w14:textId="77777777" w:rsidR="00353289" w:rsidRPr="00353289" w:rsidRDefault="00353289" w:rsidP="00FD7C5A">
            <w:pPr>
              <w:rPr>
                <w:noProof/>
                <w:lang w:val="en-US"/>
              </w:rPr>
            </w:pPr>
            <w:r w:rsidRPr="00353289">
              <w:rPr>
                <w:noProof/>
                <w:lang w:val="en-US"/>
              </w:rPr>
              <w:t>certified seed, first and second generation certified seed</w:t>
            </w:r>
          </w:p>
        </w:tc>
        <w:tc>
          <w:tcPr>
            <w:tcW w:w="649" w:type="pct"/>
            <w:tcBorders>
              <w:top w:val="outset" w:sz="6" w:space="0" w:color="414142"/>
              <w:left w:val="outset" w:sz="6" w:space="0" w:color="414142"/>
              <w:bottom w:val="outset" w:sz="6" w:space="0" w:color="414142"/>
              <w:right w:val="outset" w:sz="6" w:space="0" w:color="414142"/>
            </w:tcBorders>
            <w:hideMark/>
          </w:tcPr>
          <w:p w14:paraId="4E32C06F" w14:textId="77777777" w:rsidR="00353289" w:rsidRPr="00353289" w:rsidRDefault="00353289" w:rsidP="00FD7C5A">
            <w:pPr>
              <w:jc w:val="center"/>
              <w:rPr>
                <w:noProof/>
                <w:lang w:val="en-US"/>
              </w:rPr>
            </w:pPr>
            <w:r w:rsidRPr="00353289">
              <w:rPr>
                <w:noProof/>
                <w:lang w:val="en-US"/>
              </w:rPr>
              <w:t>85</w:t>
            </w:r>
          </w:p>
        </w:tc>
        <w:tc>
          <w:tcPr>
            <w:tcW w:w="543" w:type="pct"/>
            <w:tcBorders>
              <w:top w:val="outset" w:sz="6" w:space="0" w:color="414142"/>
              <w:left w:val="outset" w:sz="6" w:space="0" w:color="414142"/>
              <w:bottom w:val="outset" w:sz="6" w:space="0" w:color="414142"/>
              <w:right w:val="outset" w:sz="6" w:space="0" w:color="414142"/>
            </w:tcBorders>
            <w:hideMark/>
          </w:tcPr>
          <w:p w14:paraId="0C0D45FB" w14:textId="77777777" w:rsidR="00353289" w:rsidRPr="00353289" w:rsidRDefault="00353289" w:rsidP="00FD7C5A">
            <w:pPr>
              <w:jc w:val="center"/>
              <w:rPr>
                <w:noProof/>
                <w:lang w:val="en-US"/>
              </w:rPr>
            </w:pPr>
            <w:r w:rsidRPr="00353289">
              <w:rPr>
                <w:noProof/>
                <w:lang w:val="en-US"/>
              </w:rPr>
              <w:t>98</w:t>
            </w:r>
          </w:p>
        </w:tc>
        <w:tc>
          <w:tcPr>
            <w:tcW w:w="614" w:type="pct"/>
            <w:tcBorders>
              <w:top w:val="outset" w:sz="6" w:space="0" w:color="414142"/>
              <w:left w:val="outset" w:sz="6" w:space="0" w:color="414142"/>
              <w:bottom w:val="outset" w:sz="6" w:space="0" w:color="414142"/>
              <w:right w:val="outset" w:sz="6" w:space="0" w:color="414142"/>
            </w:tcBorders>
            <w:hideMark/>
          </w:tcPr>
          <w:p w14:paraId="744277FC" w14:textId="77777777" w:rsidR="00353289" w:rsidRPr="00353289" w:rsidRDefault="00353289" w:rsidP="00FD7C5A">
            <w:pPr>
              <w:jc w:val="center"/>
              <w:rPr>
                <w:noProof/>
                <w:lang w:val="en-US"/>
              </w:rPr>
            </w:pPr>
            <w:r w:rsidRPr="00353289">
              <w:rPr>
                <w:noProof/>
                <w:lang w:val="en-US"/>
              </w:rPr>
              <w:t>20</w:t>
            </w:r>
          </w:p>
        </w:tc>
        <w:tc>
          <w:tcPr>
            <w:tcW w:w="399" w:type="pct"/>
            <w:tcBorders>
              <w:top w:val="outset" w:sz="6" w:space="0" w:color="414142"/>
              <w:left w:val="outset" w:sz="6" w:space="0" w:color="414142"/>
              <w:bottom w:val="outset" w:sz="6" w:space="0" w:color="414142"/>
              <w:right w:val="outset" w:sz="6" w:space="0" w:color="414142"/>
            </w:tcBorders>
            <w:hideMark/>
          </w:tcPr>
          <w:p w14:paraId="3501FB87" w14:textId="77777777" w:rsidR="00353289" w:rsidRPr="00353289" w:rsidRDefault="00353289" w:rsidP="00FD7C5A">
            <w:pPr>
              <w:jc w:val="center"/>
              <w:rPr>
                <w:noProof/>
                <w:lang w:val="en-US"/>
              </w:rPr>
            </w:pPr>
            <w:r w:rsidRPr="00353289">
              <w:rPr>
                <w:noProof/>
                <w:lang w:val="en-US"/>
              </w:rPr>
              <w:t>14</w:t>
            </w:r>
          </w:p>
        </w:tc>
        <w:tc>
          <w:tcPr>
            <w:tcW w:w="399" w:type="pct"/>
            <w:tcBorders>
              <w:top w:val="outset" w:sz="6" w:space="0" w:color="414142"/>
              <w:left w:val="outset" w:sz="6" w:space="0" w:color="414142"/>
              <w:bottom w:val="outset" w:sz="6" w:space="0" w:color="414142"/>
              <w:right w:val="outset" w:sz="6" w:space="0" w:color="414142"/>
            </w:tcBorders>
            <w:hideMark/>
          </w:tcPr>
          <w:p w14:paraId="281B42FC" w14:textId="77777777" w:rsidR="00353289" w:rsidRPr="00353289" w:rsidRDefault="00353289" w:rsidP="00FD7C5A">
            <w:pPr>
              <w:jc w:val="center"/>
              <w:rPr>
                <w:noProof/>
                <w:lang w:val="en-US"/>
              </w:rPr>
            </w:pPr>
            <w:r w:rsidRPr="00353289">
              <w:rPr>
                <w:noProof/>
                <w:lang w:val="en-US"/>
              </w:rPr>
              <w:t>14</w:t>
            </w:r>
          </w:p>
        </w:tc>
        <w:tc>
          <w:tcPr>
            <w:tcW w:w="671" w:type="pct"/>
            <w:tcBorders>
              <w:top w:val="outset" w:sz="6" w:space="0" w:color="414142"/>
              <w:left w:val="outset" w:sz="6" w:space="0" w:color="414142"/>
              <w:bottom w:val="outset" w:sz="6" w:space="0" w:color="414142"/>
              <w:right w:val="outset" w:sz="6" w:space="0" w:color="414142"/>
            </w:tcBorders>
            <w:hideMark/>
          </w:tcPr>
          <w:p w14:paraId="38E58853"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58ABBCA1" w14:textId="77777777" w:rsidR="00353289" w:rsidRPr="00353289" w:rsidRDefault="00353289" w:rsidP="00FD7C5A">
            <w:pPr>
              <w:jc w:val="center"/>
              <w:rPr>
                <w:noProof/>
                <w:lang w:val="en-US"/>
              </w:rPr>
            </w:pPr>
            <w:r w:rsidRPr="00353289">
              <w:rPr>
                <w:noProof/>
                <w:lang w:val="en-US"/>
              </w:rPr>
              <w:t>6</w:t>
            </w:r>
          </w:p>
        </w:tc>
      </w:tr>
      <w:tr w:rsidR="00353289" w:rsidRPr="00353289" w14:paraId="41C32C6A"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249C8FC8" w14:textId="77777777" w:rsidR="00353289" w:rsidRPr="00353289" w:rsidRDefault="00353289" w:rsidP="00FD7C5A">
            <w:pPr>
              <w:jc w:val="center"/>
              <w:rPr>
                <w:noProof/>
                <w:lang w:val="en-US"/>
              </w:rPr>
            </w:pPr>
            <w:r w:rsidRPr="00353289">
              <w:rPr>
                <w:noProof/>
                <w:lang w:val="en-US"/>
              </w:rPr>
              <w:t>2.</w:t>
            </w:r>
          </w:p>
        </w:tc>
        <w:tc>
          <w:tcPr>
            <w:tcW w:w="455" w:type="pct"/>
            <w:tcBorders>
              <w:top w:val="outset" w:sz="6" w:space="0" w:color="414142"/>
              <w:left w:val="outset" w:sz="6" w:space="0" w:color="414142"/>
              <w:bottom w:val="outset" w:sz="6" w:space="0" w:color="414142"/>
              <w:right w:val="outset" w:sz="6" w:space="0" w:color="414142"/>
            </w:tcBorders>
            <w:hideMark/>
          </w:tcPr>
          <w:p w14:paraId="2544A25B" w14:textId="77777777" w:rsidR="00353289" w:rsidRPr="00353289" w:rsidRDefault="00353289" w:rsidP="00FD7C5A">
            <w:pPr>
              <w:rPr>
                <w:noProof/>
                <w:lang w:val="en-US"/>
              </w:rPr>
            </w:pPr>
            <w:r w:rsidRPr="003D4C5F">
              <w:rPr>
                <w:noProof/>
                <w:lang w:val="en-US"/>
              </w:rPr>
              <w:t>Hulless oats (</w:t>
            </w:r>
            <w:r w:rsidRPr="003D4C5F">
              <w:rPr>
                <w:i/>
                <w:noProof/>
                <w:lang w:val="en-US"/>
              </w:rPr>
              <w:t>Avena nuda </w:t>
            </w:r>
            <w:r w:rsidRPr="003D4C5F">
              <w:rPr>
                <w:noProof/>
                <w:lang w:val="en-US"/>
              </w:rPr>
              <w:t>L.)</w:t>
            </w:r>
            <w:r w:rsidRPr="00353289">
              <w:rPr>
                <w:noProof/>
                <w:lang w:val="en-US"/>
              </w:rPr>
              <w:t>;</w:t>
            </w:r>
          </w:p>
        </w:tc>
        <w:tc>
          <w:tcPr>
            <w:tcW w:w="649" w:type="pct"/>
            <w:tcBorders>
              <w:top w:val="outset" w:sz="6" w:space="0" w:color="414142"/>
              <w:left w:val="outset" w:sz="6" w:space="0" w:color="414142"/>
              <w:bottom w:val="outset" w:sz="6" w:space="0" w:color="414142"/>
              <w:right w:val="outset" w:sz="6" w:space="0" w:color="414142"/>
            </w:tcBorders>
            <w:hideMark/>
          </w:tcPr>
          <w:p w14:paraId="55154776" w14:textId="77777777" w:rsidR="00353289" w:rsidRPr="00353289" w:rsidRDefault="00353289" w:rsidP="00FD7C5A">
            <w:pPr>
              <w:jc w:val="center"/>
              <w:rPr>
                <w:noProof/>
                <w:lang w:val="en-US"/>
              </w:rPr>
            </w:pPr>
          </w:p>
        </w:tc>
        <w:tc>
          <w:tcPr>
            <w:tcW w:w="543" w:type="pct"/>
            <w:tcBorders>
              <w:top w:val="outset" w:sz="6" w:space="0" w:color="414142"/>
              <w:left w:val="outset" w:sz="6" w:space="0" w:color="414142"/>
              <w:bottom w:val="outset" w:sz="6" w:space="0" w:color="414142"/>
              <w:right w:val="outset" w:sz="6" w:space="0" w:color="414142"/>
            </w:tcBorders>
            <w:hideMark/>
          </w:tcPr>
          <w:p w14:paraId="2C6361DF" w14:textId="77777777" w:rsidR="00353289" w:rsidRPr="00353289" w:rsidRDefault="00353289" w:rsidP="00FD7C5A">
            <w:pPr>
              <w:jc w:val="center"/>
              <w:rPr>
                <w:noProof/>
                <w:lang w:val="en-US"/>
              </w:rPr>
            </w:pPr>
          </w:p>
        </w:tc>
        <w:tc>
          <w:tcPr>
            <w:tcW w:w="614" w:type="pct"/>
            <w:tcBorders>
              <w:top w:val="outset" w:sz="6" w:space="0" w:color="414142"/>
              <w:left w:val="outset" w:sz="6" w:space="0" w:color="414142"/>
              <w:bottom w:val="outset" w:sz="6" w:space="0" w:color="414142"/>
              <w:right w:val="outset" w:sz="6" w:space="0" w:color="414142"/>
            </w:tcBorders>
            <w:hideMark/>
          </w:tcPr>
          <w:p w14:paraId="7BAE5FFB" w14:textId="77777777" w:rsidR="00353289" w:rsidRPr="00353289" w:rsidRDefault="00353289" w:rsidP="00FD7C5A">
            <w:pPr>
              <w:jc w:val="center"/>
              <w:rPr>
                <w:noProof/>
                <w:lang w:val="en-US"/>
              </w:rPr>
            </w:pPr>
          </w:p>
        </w:tc>
        <w:tc>
          <w:tcPr>
            <w:tcW w:w="399" w:type="pct"/>
            <w:tcBorders>
              <w:top w:val="outset" w:sz="6" w:space="0" w:color="414142"/>
              <w:left w:val="outset" w:sz="6" w:space="0" w:color="414142"/>
              <w:bottom w:val="outset" w:sz="6" w:space="0" w:color="414142"/>
              <w:right w:val="outset" w:sz="6" w:space="0" w:color="414142"/>
            </w:tcBorders>
            <w:hideMark/>
          </w:tcPr>
          <w:p w14:paraId="6BA51452" w14:textId="77777777" w:rsidR="00353289" w:rsidRPr="00353289" w:rsidRDefault="00353289" w:rsidP="00FD7C5A">
            <w:pPr>
              <w:jc w:val="center"/>
              <w:rPr>
                <w:noProof/>
                <w:lang w:val="en-US"/>
              </w:rPr>
            </w:pPr>
          </w:p>
        </w:tc>
        <w:tc>
          <w:tcPr>
            <w:tcW w:w="399" w:type="pct"/>
            <w:tcBorders>
              <w:top w:val="outset" w:sz="6" w:space="0" w:color="414142"/>
              <w:left w:val="outset" w:sz="6" w:space="0" w:color="414142"/>
              <w:bottom w:val="outset" w:sz="6" w:space="0" w:color="414142"/>
              <w:right w:val="outset" w:sz="6" w:space="0" w:color="414142"/>
            </w:tcBorders>
            <w:hideMark/>
          </w:tcPr>
          <w:p w14:paraId="37097C9C" w14:textId="77777777" w:rsidR="00353289" w:rsidRPr="00353289" w:rsidRDefault="00353289" w:rsidP="00FD7C5A">
            <w:pPr>
              <w:jc w:val="center"/>
              <w:rPr>
                <w:noProof/>
                <w:lang w:val="en-US"/>
              </w:rPr>
            </w:pPr>
          </w:p>
        </w:tc>
        <w:tc>
          <w:tcPr>
            <w:tcW w:w="671" w:type="pct"/>
            <w:tcBorders>
              <w:top w:val="outset" w:sz="6" w:space="0" w:color="414142"/>
              <w:left w:val="outset" w:sz="6" w:space="0" w:color="414142"/>
              <w:bottom w:val="outset" w:sz="6" w:space="0" w:color="414142"/>
              <w:right w:val="outset" w:sz="6" w:space="0" w:color="414142"/>
            </w:tcBorders>
            <w:hideMark/>
          </w:tcPr>
          <w:p w14:paraId="01FE3907" w14:textId="77777777" w:rsidR="00353289" w:rsidRPr="00353289" w:rsidRDefault="00353289" w:rsidP="00FD7C5A">
            <w:pPr>
              <w:jc w:val="center"/>
              <w:rPr>
                <w:noProof/>
                <w:lang w:val="en-US"/>
              </w:rPr>
            </w:pPr>
          </w:p>
        </w:tc>
        <w:tc>
          <w:tcPr>
            <w:tcW w:w="804" w:type="pct"/>
            <w:tcBorders>
              <w:top w:val="outset" w:sz="6" w:space="0" w:color="414142"/>
              <w:left w:val="outset" w:sz="6" w:space="0" w:color="414142"/>
              <w:bottom w:val="outset" w:sz="6" w:space="0" w:color="414142"/>
              <w:right w:val="outset" w:sz="6" w:space="0" w:color="414142"/>
            </w:tcBorders>
            <w:hideMark/>
          </w:tcPr>
          <w:p w14:paraId="10DE788B" w14:textId="77777777" w:rsidR="00353289" w:rsidRPr="00353289" w:rsidRDefault="00353289" w:rsidP="00FD7C5A">
            <w:pPr>
              <w:jc w:val="center"/>
              <w:rPr>
                <w:noProof/>
                <w:lang w:val="en-US"/>
              </w:rPr>
            </w:pPr>
          </w:p>
        </w:tc>
      </w:tr>
      <w:tr w:rsidR="00353289" w:rsidRPr="00353289" w14:paraId="1AAAA69A"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778BA6A9" w14:textId="77777777" w:rsidR="00353289" w:rsidRPr="00353289" w:rsidRDefault="00353289" w:rsidP="00FD7C5A">
            <w:pPr>
              <w:jc w:val="center"/>
              <w:rPr>
                <w:noProof/>
                <w:lang w:val="en-US"/>
              </w:rPr>
            </w:pPr>
            <w:r w:rsidRPr="00353289">
              <w:rPr>
                <w:noProof/>
                <w:lang w:val="en-US"/>
              </w:rPr>
              <w:t>2.1.</w:t>
            </w:r>
          </w:p>
        </w:tc>
        <w:tc>
          <w:tcPr>
            <w:tcW w:w="455" w:type="pct"/>
            <w:tcBorders>
              <w:top w:val="outset" w:sz="6" w:space="0" w:color="414142"/>
              <w:left w:val="outset" w:sz="6" w:space="0" w:color="414142"/>
              <w:bottom w:val="outset" w:sz="6" w:space="0" w:color="414142"/>
              <w:right w:val="outset" w:sz="6" w:space="0" w:color="414142"/>
            </w:tcBorders>
            <w:hideMark/>
          </w:tcPr>
          <w:p w14:paraId="43859E86" w14:textId="77777777" w:rsidR="00353289" w:rsidRPr="00353289" w:rsidRDefault="00353289" w:rsidP="00FD7C5A">
            <w:pPr>
              <w:rPr>
                <w:noProof/>
                <w:lang w:val="en-US"/>
              </w:rPr>
            </w:pPr>
            <w:r w:rsidRPr="00353289">
              <w:rPr>
                <w:noProof/>
                <w:lang w:val="en-US"/>
              </w:rPr>
              <w:t>basic seed</w:t>
            </w:r>
          </w:p>
        </w:tc>
        <w:tc>
          <w:tcPr>
            <w:tcW w:w="649" w:type="pct"/>
            <w:tcBorders>
              <w:top w:val="outset" w:sz="6" w:space="0" w:color="414142"/>
              <w:left w:val="outset" w:sz="6" w:space="0" w:color="414142"/>
              <w:bottom w:val="outset" w:sz="6" w:space="0" w:color="414142"/>
              <w:right w:val="outset" w:sz="6" w:space="0" w:color="414142"/>
            </w:tcBorders>
            <w:hideMark/>
          </w:tcPr>
          <w:p w14:paraId="781F61B4" w14:textId="77777777" w:rsidR="00353289" w:rsidRPr="00353289" w:rsidRDefault="00353289" w:rsidP="00FD7C5A">
            <w:pPr>
              <w:jc w:val="center"/>
              <w:rPr>
                <w:noProof/>
                <w:lang w:val="en-US"/>
              </w:rPr>
            </w:pPr>
            <w:r w:rsidRPr="00353289">
              <w:rPr>
                <w:noProof/>
                <w:lang w:val="en-US"/>
              </w:rPr>
              <w:t>75</w:t>
            </w:r>
          </w:p>
        </w:tc>
        <w:tc>
          <w:tcPr>
            <w:tcW w:w="543" w:type="pct"/>
            <w:tcBorders>
              <w:top w:val="outset" w:sz="6" w:space="0" w:color="414142"/>
              <w:left w:val="outset" w:sz="6" w:space="0" w:color="414142"/>
              <w:bottom w:val="outset" w:sz="6" w:space="0" w:color="414142"/>
              <w:right w:val="outset" w:sz="6" w:space="0" w:color="414142"/>
            </w:tcBorders>
            <w:hideMark/>
          </w:tcPr>
          <w:p w14:paraId="66F42D3A" w14:textId="77777777" w:rsidR="00353289" w:rsidRPr="00353289" w:rsidRDefault="00353289" w:rsidP="00FD7C5A">
            <w:pPr>
              <w:jc w:val="center"/>
              <w:rPr>
                <w:noProof/>
                <w:lang w:val="en-US"/>
              </w:rPr>
            </w:pPr>
            <w:r w:rsidRPr="00353289">
              <w:rPr>
                <w:noProof/>
                <w:lang w:val="en-US"/>
              </w:rPr>
              <w:t>99</w:t>
            </w:r>
          </w:p>
        </w:tc>
        <w:tc>
          <w:tcPr>
            <w:tcW w:w="614" w:type="pct"/>
            <w:tcBorders>
              <w:top w:val="outset" w:sz="6" w:space="0" w:color="414142"/>
              <w:left w:val="outset" w:sz="6" w:space="0" w:color="414142"/>
              <w:bottom w:val="outset" w:sz="6" w:space="0" w:color="414142"/>
              <w:right w:val="outset" w:sz="6" w:space="0" w:color="414142"/>
            </w:tcBorders>
            <w:hideMark/>
          </w:tcPr>
          <w:p w14:paraId="4077E735" w14:textId="77777777" w:rsidR="00353289" w:rsidRPr="00353289" w:rsidRDefault="00353289" w:rsidP="00FD7C5A">
            <w:pPr>
              <w:jc w:val="center"/>
              <w:rPr>
                <w:noProof/>
                <w:lang w:val="en-US"/>
              </w:rPr>
            </w:pPr>
            <w:r w:rsidRPr="00353289">
              <w:rPr>
                <w:noProof/>
                <w:lang w:val="en-US"/>
              </w:rPr>
              <w:t>8</w:t>
            </w:r>
          </w:p>
        </w:tc>
        <w:tc>
          <w:tcPr>
            <w:tcW w:w="399" w:type="pct"/>
            <w:tcBorders>
              <w:top w:val="outset" w:sz="6" w:space="0" w:color="414142"/>
              <w:left w:val="outset" w:sz="6" w:space="0" w:color="414142"/>
              <w:bottom w:val="outset" w:sz="6" w:space="0" w:color="414142"/>
              <w:right w:val="outset" w:sz="6" w:space="0" w:color="414142"/>
            </w:tcBorders>
            <w:hideMark/>
          </w:tcPr>
          <w:p w14:paraId="52EDADA0" w14:textId="77777777" w:rsidR="00353289" w:rsidRPr="00353289" w:rsidRDefault="00353289" w:rsidP="00FD7C5A">
            <w:pPr>
              <w:jc w:val="center"/>
              <w:rPr>
                <w:noProof/>
                <w:lang w:val="en-US"/>
              </w:rPr>
            </w:pPr>
            <w:r w:rsidRPr="00353289">
              <w:rPr>
                <w:noProof/>
                <w:lang w:val="en-US"/>
              </w:rPr>
              <w:t>2</w:t>
            </w:r>
          </w:p>
        </w:tc>
        <w:tc>
          <w:tcPr>
            <w:tcW w:w="399" w:type="pct"/>
            <w:tcBorders>
              <w:top w:val="outset" w:sz="6" w:space="0" w:color="414142"/>
              <w:left w:val="outset" w:sz="6" w:space="0" w:color="414142"/>
              <w:bottom w:val="outset" w:sz="6" w:space="0" w:color="414142"/>
              <w:right w:val="outset" w:sz="6" w:space="0" w:color="414142"/>
            </w:tcBorders>
            <w:hideMark/>
          </w:tcPr>
          <w:p w14:paraId="032AB702" w14:textId="77777777" w:rsidR="00353289" w:rsidRPr="00353289" w:rsidRDefault="00353289" w:rsidP="00FD7C5A">
            <w:pPr>
              <w:jc w:val="center"/>
              <w:rPr>
                <w:noProof/>
                <w:lang w:val="en-US"/>
              </w:rPr>
            </w:pPr>
            <w:r w:rsidRPr="00353289">
              <w:rPr>
                <w:noProof/>
                <w:lang w:val="en-US"/>
              </w:rPr>
              <w:t>6</w:t>
            </w:r>
          </w:p>
        </w:tc>
        <w:tc>
          <w:tcPr>
            <w:tcW w:w="671" w:type="pct"/>
            <w:tcBorders>
              <w:top w:val="outset" w:sz="6" w:space="0" w:color="414142"/>
              <w:left w:val="outset" w:sz="6" w:space="0" w:color="414142"/>
              <w:bottom w:val="outset" w:sz="6" w:space="0" w:color="414142"/>
              <w:right w:val="outset" w:sz="6" w:space="0" w:color="414142"/>
            </w:tcBorders>
            <w:hideMark/>
          </w:tcPr>
          <w:p w14:paraId="18BB8013"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6C2D2328" w14:textId="77777777" w:rsidR="00353289" w:rsidRPr="00353289" w:rsidRDefault="00353289" w:rsidP="00FD7C5A">
            <w:pPr>
              <w:jc w:val="center"/>
              <w:rPr>
                <w:noProof/>
                <w:lang w:val="en-US"/>
              </w:rPr>
            </w:pPr>
            <w:r w:rsidRPr="00353289">
              <w:rPr>
                <w:noProof/>
                <w:lang w:val="en-US"/>
              </w:rPr>
              <w:t>2</w:t>
            </w:r>
          </w:p>
        </w:tc>
      </w:tr>
      <w:tr w:rsidR="00353289" w:rsidRPr="00353289" w14:paraId="582699EC"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1FC6192B" w14:textId="77777777" w:rsidR="00353289" w:rsidRPr="00353289" w:rsidRDefault="00353289" w:rsidP="00FD7C5A">
            <w:pPr>
              <w:jc w:val="center"/>
              <w:rPr>
                <w:noProof/>
                <w:lang w:val="en-US"/>
              </w:rPr>
            </w:pPr>
            <w:r w:rsidRPr="00353289">
              <w:rPr>
                <w:noProof/>
                <w:lang w:val="en-US"/>
              </w:rPr>
              <w:t>2.2.</w:t>
            </w:r>
          </w:p>
        </w:tc>
        <w:tc>
          <w:tcPr>
            <w:tcW w:w="455" w:type="pct"/>
            <w:tcBorders>
              <w:top w:val="outset" w:sz="6" w:space="0" w:color="414142"/>
              <w:left w:val="outset" w:sz="6" w:space="0" w:color="414142"/>
              <w:bottom w:val="outset" w:sz="6" w:space="0" w:color="414142"/>
              <w:right w:val="outset" w:sz="6" w:space="0" w:color="414142"/>
            </w:tcBorders>
            <w:hideMark/>
          </w:tcPr>
          <w:p w14:paraId="0DC05B71" w14:textId="77777777" w:rsidR="00353289" w:rsidRPr="00353289" w:rsidRDefault="00353289" w:rsidP="00FD7C5A">
            <w:pPr>
              <w:rPr>
                <w:noProof/>
                <w:lang w:val="en-US"/>
              </w:rPr>
            </w:pPr>
            <w:r w:rsidRPr="00353289">
              <w:rPr>
                <w:noProof/>
                <w:lang w:val="en-US"/>
              </w:rPr>
              <w:t>certified seed, first and second generation certified seed</w:t>
            </w:r>
          </w:p>
        </w:tc>
        <w:tc>
          <w:tcPr>
            <w:tcW w:w="649" w:type="pct"/>
            <w:tcBorders>
              <w:top w:val="outset" w:sz="6" w:space="0" w:color="414142"/>
              <w:left w:val="outset" w:sz="6" w:space="0" w:color="414142"/>
              <w:bottom w:val="outset" w:sz="6" w:space="0" w:color="414142"/>
              <w:right w:val="outset" w:sz="6" w:space="0" w:color="414142"/>
            </w:tcBorders>
            <w:hideMark/>
          </w:tcPr>
          <w:p w14:paraId="2780C935" w14:textId="77777777" w:rsidR="00353289" w:rsidRPr="00353289" w:rsidRDefault="00353289" w:rsidP="00FD7C5A">
            <w:pPr>
              <w:jc w:val="center"/>
              <w:rPr>
                <w:noProof/>
                <w:lang w:val="en-US"/>
              </w:rPr>
            </w:pPr>
            <w:r w:rsidRPr="00353289">
              <w:rPr>
                <w:noProof/>
                <w:lang w:val="en-US"/>
              </w:rPr>
              <w:t>75</w:t>
            </w:r>
          </w:p>
        </w:tc>
        <w:tc>
          <w:tcPr>
            <w:tcW w:w="543" w:type="pct"/>
            <w:tcBorders>
              <w:top w:val="outset" w:sz="6" w:space="0" w:color="414142"/>
              <w:left w:val="outset" w:sz="6" w:space="0" w:color="414142"/>
              <w:bottom w:val="outset" w:sz="6" w:space="0" w:color="414142"/>
              <w:right w:val="outset" w:sz="6" w:space="0" w:color="414142"/>
            </w:tcBorders>
            <w:hideMark/>
          </w:tcPr>
          <w:p w14:paraId="12B3B0DA" w14:textId="77777777" w:rsidR="00353289" w:rsidRPr="00353289" w:rsidRDefault="00353289" w:rsidP="00FD7C5A">
            <w:pPr>
              <w:jc w:val="center"/>
              <w:rPr>
                <w:noProof/>
                <w:lang w:val="en-US"/>
              </w:rPr>
            </w:pPr>
            <w:r w:rsidRPr="00353289">
              <w:rPr>
                <w:noProof/>
                <w:lang w:val="en-US"/>
              </w:rPr>
              <w:t>98</w:t>
            </w:r>
          </w:p>
        </w:tc>
        <w:tc>
          <w:tcPr>
            <w:tcW w:w="614" w:type="pct"/>
            <w:tcBorders>
              <w:top w:val="outset" w:sz="6" w:space="0" w:color="414142"/>
              <w:left w:val="outset" w:sz="6" w:space="0" w:color="414142"/>
              <w:bottom w:val="outset" w:sz="6" w:space="0" w:color="414142"/>
              <w:right w:val="outset" w:sz="6" w:space="0" w:color="414142"/>
            </w:tcBorders>
            <w:hideMark/>
          </w:tcPr>
          <w:p w14:paraId="12945053" w14:textId="77777777" w:rsidR="00353289" w:rsidRPr="00353289" w:rsidRDefault="00353289" w:rsidP="00FD7C5A">
            <w:pPr>
              <w:jc w:val="center"/>
              <w:rPr>
                <w:noProof/>
                <w:lang w:val="en-US"/>
              </w:rPr>
            </w:pPr>
            <w:r w:rsidRPr="00353289">
              <w:rPr>
                <w:noProof/>
                <w:lang w:val="en-US"/>
              </w:rPr>
              <w:t>20</w:t>
            </w:r>
          </w:p>
        </w:tc>
        <w:tc>
          <w:tcPr>
            <w:tcW w:w="399" w:type="pct"/>
            <w:tcBorders>
              <w:top w:val="outset" w:sz="6" w:space="0" w:color="414142"/>
              <w:left w:val="outset" w:sz="6" w:space="0" w:color="414142"/>
              <w:bottom w:val="outset" w:sz="6" w:space="0" w:color="414142"/>
              <w:right w:val="outset" w:sz="6" w:space="0" w:color="414142"/>
            </w:tcBorders>
            <w:hideMark/>
          </w:tcPr>
          <w:p w14:paraId="5EDA2B4F" w14:textId="77777777" w:rsidR="00353289" w:rsidRPr="00353289" w:rsidRDefault="00353289" w:rsidP="00FD7C5A">
            <w:pPr>
              <w:jc w:val="center"/>
              <w:rPr>
                <w:noProof/>
                <w:lang w:val="en-US"/>
              </w:rPr>
            </w:pPr>
            <w:r w:rsidRPr="00353289">
              <w:rPr>
                <w:noProof/>
                <w:lang w:val="en-US"/>
              </w:rPr>
              <w:t>14</w:t>
            </w:r>
          </w:p>
        </w:tc>
        <w:tc>
          <w:tcPr>
            <w:tcW w:w="399" w:type="pct"/>
            <w:tcBorders>
              <w:top w:val="outset" w:sz="6" w:space="0" w:color="414142"/>
              <w:left w:val="outset" w:sz="6" w:space="0" w:color="414142"/>
              <w:bottom w:val="outset" w:sz="6" w:space="0" w:color="414142"/>
              <w:right w:val="outset" w:sz="6" w:space="0" w:color="414142"/>
            </w:tcBorders>
            <w:hideMark/>
          </w:tcPr>
          <w:p w14:paraId="72BC6783" w14:textId="77777777" w:rsidR="00353289" w:rsidRPr="00353289" w:rsidRDefault="00353289" w:rsidP="00FD7C5A">
            <w:pPr>
              <w:jc w:val="center"/>
              <w:rPr>
                <w:noProof/>
                <w:lang w:val="en-US"/>
              </w:rPr>
            </w:pPr>
            <w:r w:rsidRPr="00353289">
              <w:rPr>
                <w:noProof/>
                <w:lang w:val="en-US"/>
              </w:rPr>
              <w:t>14</w:t>
            </w:r>
          </w:p>
        </w:tc>
        <w:tc>
          <w:tcPr>
            <w:tcW w:w="671" w:type="pct"/>
            <w:tcBorders>
              <w:top w:val="outset" w:sz="6" w:space="0" w:color="414142"/>
              <w:left w:val="outset" w:sz="6" w:space="0" w:color="414142"/>
              <w:bottom w:val="outset" w:sz="6" w:space="0" w:color="414142"/>
              <w:right w:val="outset" w:sz="6" w:space="0" w:color="414142"/>
            </w:tcBorders>
            <w:hideMark/>
          </w:tcPr>
          <w:p w14:paraId="40DC096C"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54623F63" w14:textId="77777777" w:rsidR="00353289" w:rsidRPr="00353289" w:rsidRDefault="00353289" w:rsidP="00FD7C5A">
            <w:pPr>
              <w:jc w:val="center"/>
              <w:rPr>
                <w:noProof/>
                <w:lang w:val="en-US"/>
              </w:rPr>
            </w:pPr>
            <w:r w:rsidRPr="00353289">
              <w:rPr>
                <w:noProof/>
                <w:lang w:val="en-US"/>
              </w:rPr>
              <w:t>6</w:t>
            </w:r>
          </w:p>
        </w:tc>
      </w:tr>
      <w:tr w:rsidR="00353289" w:rsidRPr="00353289" w14:paraId="566DE610"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5BEBCE38" w14:textId="77777777" w:rsidR="00353289" w:rsidRPr="00353289" w:rsidRDefault="00353289" w:rsidP="00FD7C5A">
            <w:pPr>
              <w:jc w:val="center"/>
              <w:rPr>
                <w:noProof/>
                <w:lang w:val="en-US"/>
              </w:rPr>
            </w:pPr>
            <w:r w:rsidRPr="00353289">
              <w:rPr>
                <w:noProof/>
                <w:lang w:val="en-US"/>
              </w:rPr>
              <w:t>3.</w:t>
            </w:r>
          </w:p>
        </w:tc>
        <w:tc>
          <w:tcPr>
            <w:tcW w:w="455" w:type="pct"/>
            <w:tcBorders>
              <w:top w:val="outset" w:sz="6" w:space="0" w:color="414142"/>
              <w:left w:val="outset" w:sz="6" w:space="0" w:color="414142"/>
              <w:bottom w:val="outset" w:sz="6" w:space="0" w:color="414142"/>
              <w:right w:val="outset" w:sz="6" w:space="0" w:color="414142"/>
            </w:tcBorders>
            <w:hideMark/>
          </w:tcPr>
          <w:p w14:paraId="0053323C" w14:textId="77777777" w:rsidR="00353289" w:rsidRPr="00353289" w:rsidRDefault="00353289" w:rsidP="00FD7C5A">
            <w:pPr>
              <w:rPr>
                <w:noProof/>
                <w:lang w:val="en-US"/>
              </w:rPr>
            </w:pPr>
            <w:r w:rsidRPr="00353289">
              <w:rPr>
                <w:noProof/>
                <w:lang w:val="en-US"/>
              </w:rPr>
              <w:t>Barley (</w:t>
            </w:r>
            <w:r w:rsidRPr="00353289">
              <w:rPr>
                <w:i/>
                <w:noProof/>
                <w:lang w:val="en-US"/>
              </w:rPr>
              <w:t>Hordeum vulgare </w:t>
            </w:r>
            <w:r w:rsidRPr="00353289">
              <w:rPr>
                <w:noProof/>
                <w:lang w:val="en-US"/>
              </w:rPr>
              <w:t>L.)</w:t>
            </w:r>
          </w:p>
        </w:tc>
        <w:tc>
          <w:tcPr>
            <w:tcW w:w="649" w:type="pct"/>
            <w:tcBorders>
              <w:top w:val="outset" w:sz="6" w:space="0" w:color="414142"/>
              <w:left w:val="outset" w:sz="6" w:space="0" w:color="414142"/>
              <w:bottom w:val="outset" w:sz="6" w:space="0" w:color="414142"/>
              <w:right w:val="outset" w:sz="6" w:space="0" w:color="414142"/>
            </w:tcBorders>
            <w:hideMark/>
          </w:tcPr>
          <w:p w14:paraId="12BACCE4" w14:textId="77777777" w:rsidR="00353289" w:rsidRPr="00353289" w:rsidRDefault="00353289" w:rsidP="00FD7C5A">
            <w:pPr>
              <w:jc w:val="center"/>
              <w:rPr>
                <w:noProof/>
                <w:lang w:val="en-US"/>
              </w:rPr>
            </w:pPr>
          </w:p>
        </w:tc>
        <w:tc>
          <w:tcPr>
            <w:tcW w:w="543" w:type="pct"/>
            <w:tcBorders>
              <w:top w:val="outset" w:sz="6" w:space="0" w:color="414142"/>
              <w:left w:val="outset" w:sz="6" w:space="0" w:color="414142"/>
              <w:bottom w:val="outset" w:sz="6" w:space="0" w:color="414142"/>
              <w:right w:val="outset" w:sz="6" w:space="0" w:color="414142"/>
            </w:tcBorders>
            <w:hideMark/>
          </w:tcPr>
          <w:p w14:paraId="2352F6F0" w14:textId="77777777" w:rsidR="00353289" w:rsidRPr="00353289" w:rsidRDefault="00353289" w:rsidP="00FD7C5A">
            <w:pPr>
              <w:jc w:val="center"/>
              <w:rPr>
                <w:noProof/>
                <w:lang w:val="en-US"/>
              </w:rPr>
            </w:pPr>
          </w:p>
        </w:tc>
        <w:tc>
          <w:tcPr>
            <w:tcW w:w="614" w:type="pct"/>
            <w:tcBorders>
              <w:top w:val="outset" w:sz="6" w:space="0" w:color="414142"/>
              <w:left w:val="outset" w:sz="6" w:space="0" w:color="414142"/>
              <w:bottom w:val="outset" w:sz="6" w:space="0" w:color="414142"/>
              <w:right w:val="outset" w:sz="6" w:space="0" w:color="414142"/>
            </w:tcBorders>
            <w:hideMark/>
          </w:tcPr>
          <w:p w14:paraId="40D80832" w14:textId="77777777" w:rsidR="00353289" w:rsidRPr="00353289" w:rsidRDefault="00353289" w:rsidP="00FD7C5A">
            <w:pPr>
              <w:jc w:val="center"/>
              <w:rPr>
                <w:noProof/>
                <w:lang w:val="en-US"/>
              </w:rPr>
            </w:pPr>
          </w:p>
        </w:tc>
        <w:tc>
          <w:tcPr>
            <w:tcW w:w="399" w:type="pct"/>
            <w:tcBorders>
              <w:top w:val="outset" w:sz="6" w:space="0" w:color="414142"/>
              <w:left w:val="outset" w:sz="6" w:space="0" w:color="414142"/>
              <w:bottom w:val="outset" w:sz="6" w:space="0" w:color="414142"/>
              <w:right w:val="outset" w:sz="6" w:space="0" w:color="414142"/>
            </w:tcBorders>
            <w:hideMark/>
          </w:tcPr>
          <w:p w14:paraId="3ABF3C42" w14:textId="77777777" w:rsidR="00353289" w:rsidRPr="00353289" w:rsidRDefault="00353289" w:rsidP="00FD7C5A">
            <w:pPr>
              <w:jc w:val="center"/>
              <w:rPr>
                <w:noProof/>
                <w:lang w:val="en-US"/>
              </w:rPr>
            </w:pPr>
          </w:p>
        </w:tc>
        <w:tc>
          <w:tcPr>
            <w:tcW w:w="399" w:type="pct"/>
            <w:tcBorders>
              <w:top w:val="outset" w:sz="6" w:space="0" w:color="414142"/>
              <w:left w:val="outset" w:sz="6" w:space="0" w:color="414142"/>
              <w:bottom w:val="outset" w:sz="6" w:space="0" w:color="414142"/>
              <w:right w:val="outset" w:sz="6" w:space="0" w:color="414142"/>
            </w:tcBorders>
            <w:hideMark/>
          </w:tcPr>
          <w:p w14:paraId="55777E80" w14:textId="77777777" w:rsidR="00353289" w:rsidRPr="00353289" w:rsidRDefault="00353289" w:rsidP="00FD7C5A">
            <w:pPr>
              <w:jc w:val="center"/>
              <w:rPr>
                <w:noProof/>
                <w:lang w:val="en-US"/>
              </w:rPr>
            </w:pPr>
          </w:p>
        </w:tc>
        <w:tc>
          <w:tcPr>
            <w:tcW w:w="671" w:type="pct"/>
            <w:tcBorders>
              <w:top w:val="outset" w:sz="6" w:space="0" w:color="414142"/>
              <w:left w:val="outset" w:sz="6" w:space="0" w:color="414142"/>
              <w:bottom w:val="outset" w:sz="6" w:space="0" w:color="414142"/>
              <w:right w:val="outset" w:sz="6" w:space="0" w:color="414142"/>
            </w:tcBorders>
            <w:hideMark/>
          </w:tcPr>
          <w:p w14:paraId="643CDC20" w14:textId="77777777" w:rsidR="00353289" w:rsidRPr="00353289" w:rsidRDefault="00353289" w:rsidP="00FD7C5A">
            <w:pPr>
              <w:jc w:val="center"/>
              <w:rPr>
                <w:noProof/>
                <w:lang w:val="en-US"/>
              </w:rPr>
            </w:pPr>
          </w:p>
        </w:tc>
        <w:tc>
          <w:tcPr>
            <w:tcW w:w="804" w:type="pct"/>
            <w:tcBorders>
              <w:top w:val="outset" w:sz="6" w:space="0" w:color="414142"/>
              <w:left w:val="outset" w:sz="6" w:space="0" w:color="414142"/>
              <w:bottom w:val="outset" w:sz="6" w:space="0" w:color="414142"/>
              <w:right w:val="outset" w:sz="6" w:space="0" w:color="414142"/>
            </w:tcBorders>
            <w:hideMark/>
          </w:tcPr>
          <w:p w14:paraId="0DD5997C" w14:textId="77777777" w:rsidR="00353289" w:rsidRPr="00353289" w:rsidRDefault="00353289" w:rsidP="00FD7C5A">
            <w:pPr>
              <w:jc w:val="center"/>
              <w:rPr>
                <w:noProof/>
                <w:lang w:val="en-US"/>
              </w:rPr>
            </w:pPr>
          </w:p>
        </w:tc>
      </w:tr>
      <w:tr w:rsidR="00353289" w:rsidRPr="00353289" w14:paraId="5F69DB5E"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511FE09C" w14:textId="77777777" w:rsidR="00353289" w:rsidRPr="00353289" w:rsidRDefault="00353289" w:rsidP="00FD7C5A">
            <w:pPr>
              <w:jc w:val="center"/>
              <w:rPr>
                <w:noProof/>
                <w:lang w:val="en-US"/>
              </w:rPr>
            </w:pPr>
            <w:r w:rsidRPr="00353289">
              <w:rPr>
                <w:noProof/>
                <w:lang w:val="en-US"/>
              </w:rPr>
              <w:t>3.1.</w:t>
            </w:r>
          </w:p>
        </w:tc>
        <w:tc>
          <w:tcPr>
            <w:tcW w:w="455" w:type="pct"/>
            <w:tcBorders>
              <w:top w:val="outset" w:sz="6" w:space="0" w:color="414142"/>
              <w:left w:val="outset" w:sz="6" w:space="0" w:color="414142"/>
              <w:bottom w:val="outset" w:sz="6" w:space="0" w:color="414142"/>
              <w:right w:val="outset" w:sz="6" w:space="0" w:color="414142"/>
            </w:tcBorders>
            <w:hideMark/>
          </w:tcPr>
          <w:p w14:paraId="4EF8909F" w14:textId="77777777" w:rsidR="00353289" w:rsidRPr="00353289" w:rsidRDefault="00353289" w:rsidP="00FD7C5A">
            <w:pPr>
              <w:rPr>
                <w:noProof/>
                <w:lang w:val="en-US"/>
              </w:rPr>
            </w:pPr>
            <w:r w:rsidRPr="00353289">
              <w:rPr>
                <w:noProof/>
                <w:lang w:val="en-US"/>
              </w:rPr>
              <w:t>basic seed</w:t>
            </w:r>
          </w:p>
        </w:tc>
        <w:tc>
          <w:tcPr>
            <w:tcW w:w="649" w:type="pct"/>
            <w:tcBorders>
              <w:top w:val="outset" w:sz="6" w:space="0" w:color="414142"/>
              <w:left w:val="outset" w:sz="6" w:space="0" w:color="414142"/>
              <w:bottom w:val="outset" w:sz="6" w:space="0" w:color="414142"/>
              <w:right w:val="outset" w:sz="6" w:space="0" w:color="414142"/>
            </w:tcBorders>
            <w:hideMark/>
          </w:tcPr>
          <w:p w14:paraId="30D0F655" w14:textId="77777777" w:rsidR="00353289" w:rsidRPr="00353289" w:rsidRDefault="00353289" w:rsidP="00FD7C5A">
            <w:pPr>
              <w:jc w:val="center"/>
              <w:rPr>
                <w:noProof/>
                <w:lang w:val="en-US"/>
              </w:rPr>
            </w:pPr>
            <w:r w:rsidRPr="00353289">
              <w:rPr>
                <w:noProof/>
                <w:lang w:val="en-US"/>
              </w:rPr>
              <w:t>85</w:t>
            </w:r>
          </w:p>
        </w:tc>
        <w:tc>
          <w:tcPr>
            <w:tcW w:w="543" w:type="pct"/>
            <w:tcBorders>
              <w:top w:val="outset" w:sz="6" w:space="0" w:color="414142"/>
              <w:left w:val="outset" w:sz="6" w:space="0" w:color="414142"/>
              <w:bottom w:val="outset" w:sz="6" w:space="0" w:color="414142"/>
              <w:right w:val="outset" w:sz="6" w:space="0" w:color="414142"/>
            </w:tcBorders>
            <w:hideMark/>
          </w:tcPr>
          <w:p w14:paraId="5B86FB29" w14:textId="77777777" w:rsidR="00353289" w:rsidRPr="00353289" w:rsidRDefault="00353289" w:rsidP="00FD7C5A">
            <w:pPr>
              <w:jc w:val="center"/>
              <w:rPr>
                <w:noProof/>
                <w:lang w:val="en-US"/>
              </w:rPr>
            </w:pPr>
            <w:r w:rsidRPr="00353289">
              <w:rPr>
                <w:noProof/>
                <w:lang w:val="en-US"/>
              </w:rPr>
              <w:t>99</w:t>
            </w:r>
          </w:p>
        </w:tc>
        <w:tc>
          <w:tcPr>
            <w:tcW w:w="614" w:type="pct"/>
            <w:tcBorders>
              <w:top w:val="outset" w:sz="6" w:space="0" w:color="414142"/>
              <w:left w:val="outset" w:sz="6" w:space="0" w:color="414142"/>
              <w:bottom w:val="outset" w:sz="6" w:space="0" w:color="414142"/>
              <w:right w:val="outset" w:sz="6" w:space="0" w:color="414142"/>
            </w:tcBorders>
            <w:hideMark/>
          </w:tcPr>
          <w:p w14:paraId="645E3D64" w14:textId="77777777" w:rsidR="00353289" w:rsidRPr="00353289" w:rsidRDefault="00353289" w:rsidP="00FD7C5A">
            <w:pPr>
              <w:jc w:val="center"/>
              <w:rPr>
                <w:noProof/>
                <w:lang w:val="en-US"/>
              </w:rPr>
            </w:pPr>
            <w:r w:rsidRPr="00353289">
              <w:rPr>
                <w:noProof/>
                <w:lang w:val="en-US"/>
              </w:rPr>
              <w:t>8</w:t>
            </w:r>
          </w:p>
        </w:tc>
        <w:tc>
          <w:tcPr>
            <w:tcW w:w="399" w:type="pct"/>
            <w:tcBorders>
              <w:top w:val="outset" w:sz="6" w:space="0" w:color="414142"/>
              <w:left w:val="outset" w:sz="6" w:space="0" w:color="414142"/>
              <w:bottom w:val="outset" w:sz="6" w:space="0" w:color="414142"/>
              <w:right w:val="outset" w:sz="6" w:space="0" w:color="414142"/>
            </w:tcBorders>
            <w:hideMark/>
          </w:tcPr>
          <w:p w14:paraId="0E661BF1" w14:textId="77777777" w:rsidR="00353289" w:rsidRPr="00353289" w:rsidRDefault="00353289" w:rsidP="00FD7C5A">
            <w:pPr>
              <w:jc w:val="center"/>
              <w:rPr>
                <w:noProof/>
                <w:lang w:val="en-US"/>
              </w:rPr>
            </w:pPr>
            <w:r w:rsidRPr="00353289">
              <w:rPr>
                <w:noProof/>
                <w:lang w:val="en-US"/>
              </w:rPr>
              <w:t>2</w:t>
            </w:r>
          </w:p>
        </w:tc>
        <w:tc>
          <w:tcPr>
            <w:tcW w:w="399" w:type="pct"/>
            <w:tcBorders>
              <w:top w:val="outset" w:sz="6" w:space="0" w:color="414142"/>
              <w:left w:val="outset" w:sz="6" w:space="0" w:color="414142"/>
              <w:bottom w:val="outset" w:sz="6" w:space="0" w:color="414142"/>
              <w:right w:val="outset" w:sz="6" w:space="0" w:color="414142"/>
            </w:tcBorders>
            <w:hideMark/>
          </w:tcPr>
          <w:p w14:paraId="7E4AB4A1" w14:textId="77777777" w:rsidR="00353289" w:rsidRPr="00353289" w:rsidRDefault="00353289" w:rsidP="00FD7C5A">
            <w:pPr>
              <w:jc w:val="center"/>
              <w:rPr>
                <w:noProof/>
                <w:lang w:val="en-US"/>
              </w:rPr>
            </w:pPr>
            <w:r w:rsidRPr="00353289">
              <w:rPr>
                <w:noProof/>
                <w:lang w:val="en-US"/>
              </w:rPr>
              <w:t>6</w:t>
            </w:r>
          </w:p>
        </w:tc>
        <w:tc>
          <w:tcPr>
            <w:tcW w:w="671" w:type="pct"/>
            <w:tcBorders>
              <w:top w:val="outset" w:sz="6" w:space="0" w:color="414142"/>
              <w:left w:val="outset" w:sz="6" w:space="0" w:color="414142"/>
              <w:bottom w:val="outset" w:sz="6" w:space="0" w:color="414142"/>
              <w:right w:val="outset" w:sz="6" w:space="0" w:color="414142"/>
            </w:tcBorders>
            <w:hideMark/>
          </w:tcPr>
          <w:p w14:paraId="13007AA7"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146E1D61" w14:textId="77777777" w:rsidR="00353289" w:rsidRPr="00353289" w:rsidRDefault="00353289" w:rsidP="00FD7C5A">
            <w:pPr>
              <w:jc w:val="center"/>
              <w:rPr>
                <w:noProof/>
                <w:lang w:val="en-US"/>
              </w:rPr>
            </w:pPr>
            <w:r w:rsidRPr="00353289">
              <w:rPr>
                <w:noProof/>
                <w:lang w:val="en-US"/>
              </w:rPr>
              <w:t>2</w:t>
            </w:r>
          </w:p>
        </w:tc>
      </w:tr>
      <w:tr w:rsidR="00353289" w:rsidRPr="00353289" w14:paraId="6D85ACAB"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7B1189C6" w14:textId="77777777" w:rsidR="00353289" w:rsidRPr="00353289" w:rsidRDefault="00353289" w:rsidP="00FD7C5A">
            <w:pPr>
              <w:jc w:val="center"/>
              <w:rPr>
                <w:noProof/>
                <w:lang w:val="en-US"/>
              </w:rPr>
            </w:pPr>
            <w:r w:rsidRPr="00353289">
              <w:rPr>
                <w:noProof/>
                <w:lang w:val="en-US"/>
              </w:rPr>
              <w:t>3.2.</w:t>
            </w:r>
          </w:p>
        </w:tc>
        <w:tc>
          <w:tcPr>
            <w:tcW w:w="455" w:type="pct"/>
            <w:tcBorders>
              <w:top w:val="outset" w:sz="6" w:space="0" w:color="414142"/>
              <w:left w:val="outset" w:sz="6" w:space="0" w:color="414142"/>
              <w:bottom w:val="outset" w:sz="6" w:space="0" w:color="414142"/>
              <w:right w:val="outset" w:sz="6" w:space="0" w:color="414142"/>
            </w:tcBorders>
            <w:hideMark/>
          </w:tcPr>
          <w:p w14:paraId="6ADF6EF5" w14:textId="77777777" w:rsidR="00353289" w:rsidRPr="00353289" w:rsidRDefault="00353289" w:rsidP="00FD7C5A">
            <w:pPr>
              <w:rPr>
                <w:noProof/>
                <w:lang w:val="en-US"/>
              </w:rPr>
            </w:pPr>
            <w:r w:rsidRPr="00353289">
              <w:rPr>
                <w:noProof/>
                <w:lang w:val="en-US"/>
              </w:rPr>
              <w:t>certified seed, first and second generation certified seed (except for hulless barley)</w:t>
            </w:r>
          </w:p>
        </w:tc>
        <w:tc>
          <w:tcPr>
            <w:tcW w:w="649" w:type="pct"/>
            <w:tcBorders>
              <w:top w:val="outset" w:sz="6" w:space="0" w:color="414142"/>
              <w:left w:val="outset" w:sz="6" w:space="0" w:color="414142"/>
              <w:bottom w:val="outset" w:sz="6" w:space="0" w:color="414142"/>
              <w:right w:val="outset" w:sz="6" w:space="0" w:color="414142"/>
            </w:tcBorders>
            <w:hideMark/>
          </w:tcPr>
          <w:p w14:paraId="18B09AED" w14:textId="77777777" w:rsidR="00353289" w:rsidRPr="00353289" w:rsidRDefault="00353289" w:rsidP="00FD7C5A">
            <w:pPr>
              <w:jc w:val="center"/>
              <w:rPr>
                <w:noProof/>
                <w:lang w:val="en-US"/>
              </w:rPr>
            </w:pPr>
            <w:r w:rsidRPr="00353289">
              <w:rPr>
                <w:noProof/>
                <w:lang w:val="en-US"/>
              </w:rPr>
              <w:t>85</w:t>
            </w:r>
          </w:p>
        </w:tc>
        <w:tc>
          <w:tcPr>
            <w:tcW w:w="543" w:type="pct"/>
            <w:tcBorders>
              <w:top w:val="outset" w:sz="6" w:space="0" w:color="414142"/>
              <w:left w:val="outset" w:sz="6" w:space="0" w:color="414142"/>
              <w:bottom w:val="outset" w:sz="6" w:space="0" w:color="414142"/>
              <w:right w:val="outset" w:sz="6" w:space="0" w:color="414142"/>
            </w:tcBorders>
            <w:hideMark/>
          </w:tcPr>
          <w:p w14:paraId="4A343B8E" w14:textId="77777777" w:rsidR="00353289" w:rsidRPr="00353289" w:rsidRDefault="00353289" w:rsidP="00FD7C5A">
            <w:pPr>
              <w:jc w:val="center"/>
              <w:rPr>
                <w:noProof/>
                <w:lang w:val="en-US"/>
              </w:rPr>
            </w:pPr>
            <w:r w:rsidRPr="00353289">
              <w:rPr>
                <w:noProof/>
                <w:lang w:val="en-US"/>
              </w:rPr>
              <w:t>98</w:t>
            </w:r>
          </w:p>
        </w:tc>
        <w:tc>
          <w:tcPr>
            <w:tcW w:w="614" w:type="pct"/>
            <w:tcBorders>
              <w:top w:val="outset" w:sz="6" w:space="0" w:color="414142"/>
              <w:left w:val="outset" w:sz="6" w:space="0" w:color="414142"/>
              <w:bottom w:val="outset" w:sz="6" w:space="0" w:color="414142"/>
              <w:right w:val="outset" w:sz="6" w:space="0" w:color="414142"/>
            </w:tcBorders>
            <w:hideMark/>
          </w:tcPr>
          <w:p w14:paraId="50DD9F09" w14:textId="77777777" w:rsidR="00353289" w:rsidRPr="00353289" w:rsidRDefault="00353289" w:rsidP="00FD7C5A">
            <w:pPr>
              <w:jc w:val="center"/>
              <w:rPr>
                <w:noProof/>
                <w:lang w:val="en-US"/>
              </w:rPr>
            </w:pPr>
            <w:r w:rsidRPr="00353289">
              <w:rPr>
                <w:noProof/>
                <w:lang w:val="en-US"/>
              </w:rPr>
              <w:t>20</w:t>
            </w:r>
          </w:p>
        </w:tc>
        <w:tc>
          <w:tcPr>
            <w:tcW w:w="399" w:type="pct"/>
            <w:tcBorders>
              <w:top w:val="outset" w:sz="6" w:space="0" w:color="414142"/>
              <w:left w:val="outset" w:sz="6" w:space="0" w:color="414142"/>
              <w:bottom w:val="outset" w:sz="6" w:space="0" w:color="414142"/>
              <w:right w:val="outset" w:sz="6" w:space="0" w:color="414142"/>
            </w:tcBorders>
            <w:hideMark/>
          </w:tcPr>
          <w:p w14:paraId="612AFE0D" w14:textId="77777777" w:rsidR="00353289" w:rsidRPr="00353289" w:rsidRDefault="00353289" w:rsidP="00FD7C5A">
            <w:pPr>
              <w:jc w:val="center"/>
              <w:rPr>
                <w:noProof/>
                <w:lang w:val="en-US"/>
              </w:rPr>
            </w:pPr>
            <w:r w:rsidRPr="00353289">
              <w:rPr>
                <w:noProof/>
                <w:lang w:val="en-US"/>
              </w:rPr>
              <w:t>14</w:t>
            </w:r>
          </w:p>
        </w:tc>
        <w:tc>
          <w:tcPr>
            <w:tcW w:w="399" w:type="pct"/>
            <w:tcBorders>
              <w:top w:val="outset" w:sz="6" w:space="0" w:color="414142"/>
              <w:left w:val="outset" w:sz="6" w:space="0" w:color="414142"/>
              <w:bottom w:val="outset" w:sz="6" w:space="0" w:color="414142"/>
              <w:right w:val="outset" w:sz="6" w:space="0" w:color="414142"/>
            </w:tcBorders>
            <w:hideMark/>
          </w:tcPr>
          <w:p w14:paraId="49611423" w14:textId="77777777" w:rsidR="00353289" w:rsidRPr="00353289" w:rsidRDefault="00353289" w:rsidP="00FD7C5A">
            <w:pPr>
              <w:jc w:val="center"/>
              <w:rPr>
                <w:noProof/>
                <w:lang w:val="en-US"/>
              </w:rPr>
            </w:pPr>
            <w:r w:rsidRPr="00353289">
              <w:rPr>
                <w:noProof/>
                <w:lang w:val="en-US"/>
              </w:rPr>
              <w:t>14</w:t>
            </w:r>
          </w:p>
        </w:tc>
        <w:tc>
          <w:tcPr>
            <w:tcW w:w="671" w:type="pct"/>
            <w:tcBorders>
              <w:top w:val="outset" w:sz="6" w:space="0" w:color="414142"/>
              <w:left w:val="outset" w:sz="6" w:space="0" w:color="414142"/>
              <w:bottom w:val="outset" w:sz="6" w:space="0" w:color="414142"/>
              <w:right w:val="outset" w:sz="6" w:space="0" w:color="414142"/>
            </w:tcBorders>
            <w:hideMark/>
          </w:tcPr>
          <w:p w14:paraId="2C4E4D45"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52F71FA4" w14:textId="77777777" w:rsidR="00353289" w:rsidRPr="00353289" w:rsidRDefault="00353289" w:rsidP="00FD7C5A">
            <w:pPr>
              <w:jc w:val="center"/>
              <w:rPr>
                <w:noProof/>
                <w:lang w:val="en-US"/>
              </w:rPr>
            </w:pPr>
            <w:r w:rsidRPr="00353289">
              <w:rPr>
                <w:noProof/>
                <w:lang w:val="en-US"/>
              </w:rPr>
              <w:t>6</w:t>
            </w:r>
          </w:p>
        </w:tc>
      </w:tr>
      <w:tr w:rsidR="00353289" w:rsidRPr="00353289" w14:paraId="436ED56B"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3C3E1103" w14:textId="77777777" w:rsidR="00353289" w:rsidRPr="00353289" w:rsidRDefault="00353289" w:rsidP="00FD7C5A">
            <w:pPr>
              <w:jc w:val="center"/>
              <w:rPr>
                <w:noProof/>
                <w:lang w:val="en-US"/>
              </w:rPr>
            </w:pPr>
            <w:r w:rsidRPr="00353289">
              <w:rPr>
                <w:noProof/>
                <w:lang w:val="en-US"/>
              </w:rPr>
              <w:t>3.3.</w:t>
            </w:r>
          </w:p>
        </w:tc>
        <w:tc>
          <w:tcPr>
            <w:tcW w:w="455" w:type="pct"/>
            <w:tcBorders>
              <w:top w:val="outset" w:sz="6" w:space="0" w:color="414142"/>
              <w:left w:val="outset" w:sz="6" w:space="0" w:color="414142"/>
              <w:bottom w:val="outset" w:sz="6" w:space="0" w:color="414142"/>
              <w:right w:val="outset" w:sz="6" w:space="0" w:color="414142"/>
            </w:tcBorders>
            <w:hideMark/>
          </w:tcPr>
          <w:p w14:paraId="341F615A" w14:textId="77777777" w:rsidR="00353289" w:rsidRPr="00353289" w:rsidRDefault="00353289" w:rsidP="00FD7C5A">
            <w:pPr>
              <w:rPr>
                <w:noProof/>
                <w:lang w:val="en-US"/>
              </w:rPr>
            </w:pPr>
            <w:r w:rsidRPr="00353289">
              <w:rPr>
                <w:noProof/>
                <w:lang w:val="en-US"/>
              </w:rPr>
              <w:t>certified seed, first and second generation certified seed (for hulless barley)</w:t>
            </w:r>
          </w:p>
        </w:tc>
        <w:tc>
          <w:tcPr>
            <w:tcW w:w="649" w:type="pct"/>
            <w:tcBorders>
              <w:top w:val="outset" w:sz="6" w:space="0" w:color="414142"/>
              <w:left w:val="outset" w:sz="6" w:space="0" w:color="414142"/>
              <w:bottom w:val="outset" w:sz="6" w:space="0" w:color="414142"/>
              <w:right w:val="outset" w:sz="6" w:space="0" w:color="414142"/>
            </w:tcBorders>
            <w:hideMark/>
          </w:tcPr>
          <w:p w14:paraId="32E69B8E" w14:textId="77777777" w:rsidR="00353289" w:rsidRPr="00353289" w:rsidRDefault="00353289" w:rsidP="00FD7C5A">
            <w:pPr>
              <w:jc w:val="center"/>
              <w:rPr>
                <w:noProof/>
                <w:lang w:val="en-US"/>
              </w:rPr>
            </w:pPr>
            <w:r w:rsidRPr="00353289">
              <w:rPr>
                <w:noProof/>
                <w:lang w:val="en-US"/>
              </w:rPr>
              <w:t>75</w:t>
            </w:r>
          </w:p>
        </w:tc>
        <w:tc>
          <w:tcPr>
            <w:tcW w:w="543" w:type="pct"/>
            <w:tcBorders>
              <w:top w:val="outset" w:sz="6" w:space="0" w:color="414142"/>
              <w:left w:val="outset" w:sz="6" w:space="0" w:color="414142"/>
              <w:bottom w:val="outset" w:sz="6" w:space="0" w:color="414142"/>
              <w:right w:val="outset" w:sz="6" w:space="0" w:color="414142"/>
            </w:tcBorders>
            <w:hideMark/>
          </w:tcPr>
          <w:p w14:paraId="53EA529A" w14:textId="77777777" w:rsidR="00353289" w:rsidRPr="00353289" w:rsidRDefault="00353289" w:rsidP="00FD7C5A">
            <w:pPr>
              <w:jc w:val="center"/>
              <w:rPr>
                <w:noProof/>
                <w:lang w:val="en-US"/>
              </w:rPr>
            </w:pPr>
            <w:r w:rsidRPr="00353289">
              <w:rPr>
                <w:noProof/>
                <w:lang w:val="en-US"/>
              </w:rPr>
              <w:t>98</w:t>
            </w:r>
          </w:p>
        </w:tc>
        <w:tc>
          <w:tcPr>
            <w:tcW w:w="614" w:type="pct"/>
            <w:tcBorders>
              <w:top w:val="outset" w:sz="6" w:space="0" w:color="414142"/>
              <w:left w:val="outset" w:sz="6" w:space="0" w:color="414142"/>
              <w:bottom w:val="outset" w:sz="6" w:space="0" w:color="414142"/>
              <w:right w:val="outset" w:sz="6" w:space="0" w:color="414142"/>
            </w:tcBorders>
            <w:hideMark/>
          </w:tcPr>
          <w:p w14:paraId="5F6FCABD" w14:textId="77777777" w:rsidR="00353289" w:rsidRPr="00353289" w:rsidRDefault="00353289" w:rsidP="00FD7C5A">
            <w:pPr>
              <w:jc w:val="center"/>
              <w:rPr>
                <w:noProof/>
                <w:lang w:val="en-US"/>
              </w:rPr>
            </w:pPr>
            <w:r w:rsidRPr="00353289">
              <w:rPr>
                <w:noProof/>
                <w:lang w:val="en-US"/>
              </w:rPr>
              <w:t>20</w:t>
            </w:r>
          </w:p>
        </w:tc>
        <w:tc>
          <w:tcPr>
            <w:tcW w:w="399" w:type="pct"/>
            <w:tcBorders>
              <w:top w:val="outset" w:sz="6" w:space="0" w:color="414142"/>
              <w:left w:val="outset" w:sz="6" w:space="0" w:color="414142"/>
              <w:bottom w:val="outset" w:sz="6" w:space="0" w:color="414142"/>
              <w:right w:val="outset" w:sz="6" w:space="0" w:color="414142"/>
            </w:tcBorders>
            <w:hideMark/>
          </w:tcPr>
          <w:p w14:paraId="5EC1AAF8" w14:textId="77777777" w:rsidR="00353289" w:rsidRPr="00353289" w:rsidRDefault="00353289" w:rsidP="00FD7C5A">
            <w:pPr>
              <w:jc w:val="center"/>
              <w:rPr>
                <w:noProof/>
                <w:lang w:val="en-US"/>
              </w:rPr>
            </w:pPr>
            <w:r w:rsidRPr="00353289">
              <w:rPr>
                <w:noProof/>
                <w:lang w:val="en-US"/>
              </w:rPr>
              <w:t>14</w:t>
            </w:r>
          </w:p>
        </w:tc>
        <w:tc>
          <w:tcPr>
            <w:tcW w:w="399" w:type="pct"/>
            <w:tcBorders>
              <w:top w:val="outset" w:sz="6" w:space="0" w:color="414142"/>
              <w:left w:val="outset" w:sz="6" w:space="0" w:color="414142"/>
              <w:bottom w:val="outset" w:sz="6" w:space="0" w:color="414142"/>
              <w:right w:val="outset" w:sz="6" w:space="0" w:color="414142"/>
            </w:tcBorders>
            <w:hideMark/>
          </w:tcPr>
          <w:p w14:paraId="46C8E507" w14:textId="77777777" w:rsidR="00353289" w:rsidRPr="00353289" w:rsidRDefault="00353289" w:rsidP="00FD7C5A">
            <w:pPr>
              <w:jc w:val="center"/>
              <w:rPr>
                <w:noProof/>
                <w:lang w:val="en-US"/>
              </w:rPr>
            </w:pPr>
            <w:r w:rsidRPr="00353289">
              <w:rPr>
                <w:noProof/>
                <w:lang w:val="en-US"/>
              </w:rPr>
              <w:t>14</w:t>
            </w:r>
          </w:p>
        </w:tc>
        <w:tc>
          <w:tcPr>
            <w:tcW w:w="671" w:type="pct"/>
            <w:tcBorders>
              <w:top w:val="outset" w:sz="6" w:space="0" w:color="414142"/>
              <w:left w:val="outset" w:sz="6" w:space="0" w:color="414142"/>
              <w:bottom w:val="outset" w:sz="6" w:space="0" w:color="414142"/>
              <w:right w:val="outset" w:sz="6" w:space="0" w:color="414142"/>
            </w:tcBorders>
            <w:hideMark/>
          </w:tcPr>
          <w:p w14:paraId="24071DD4"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40101127" w14:textId="77777777" w:rsidR="00353289" w:rsidRPr="00353289" w:rsidRDefault="00353289" w:rsidP="00FD7C5A">
            <w:pPr>
              <w:jc w:val="center"/>
              <w:rPr>
                <w:noProof/>
                <w:lang w:val="en-US"/>
              </w:rPr>
            </w:pPr>
            <w:r w:rsidRPr="00353289">
              <w:rPr>
                <w:noProof/>
                <w:lang w:val="en-US"/>
              </w:rPr>
              <w:t>6</w:t>
            </w:r>
          </w:p>
        </w:tc>
      </w:tr>
      <w:tr w:rsidR="00353289" w:rsidRPr="00353289" w14:paraId="004F2806"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0DFE31F5" w14:textId="77777777" w:rsidR="00353289" w:rsidRPr="00353289" w:rsidRDefault="00353289" w:rsidP="00FD7C5A">
            <w:pPr>
              <w:jc w:val="center"/>
              <w:rPr>
                <w:noProof/>
                <w:lang w:val="en-US"/>
              </w:rPr>
            </w:pPr>
            <w:r w:rsidRPr="00353289">
              <w:rPr>
                <w:noProof/>
                <w:lang w:val="en-US"/>
              </w:rPr>
              <w:t>4.</w:t>
            </w:r>
          </w:p>
        </w:tc>
        <w:tc>
          <w:tcPr>
            <w:tcW w:w="455" w:type="pct"/>
            <w:tcBorders>
              <w:top w:val="outset" w:sz="6" w:space="0" w:color="414142"/>
              <w:left w:val="outset" w:sz="6" w:space="0" w:color="414142"/>
              <w:bottom w:val="outset" w:sz="6" w:space="0" w:color="414142"/>
              <w:right w:val="outset" w:sz="6" w:space="0" w:color="414142"/>
            </w:tcBorders>
            <w:hideMark/>
          </w:tcPr>
          <w:p w14:paraId="6BCF2D70" w14:textId="77777777" w:rsidR="00353289" w:rsidRPr="00353289" w:rsidRDefault="00353289" w:rsidP="00FD7C5A">
            <w:pPr>
              <w:rPr>
                <w:noProof/>
                <w:lang w:val="en-US"/>
              </w:rPr>
            </w:pPr>
            <w:r w:rsidRPr="003D4C5F">
              <w:rPr>
                <w:noProof/>
                <w:lang w:val="en-US"/>
              </w:rPr>
              <w:t>Rye (</w:t>
            </w:r>
            <w:r w:rsidRPr="003D4C5F">
              <w:rPr>
                <w:i/>
                <w:noProof/>
                <w:lang w:val="en-US"/>
              </w:rPr>
              <w:t>Secale cereale</w:t>
            </w:r>
            <w:r w:rsidRPr="003D4C5F">
              <w:rPr>
                <w:noProof/>
                <w:lang w:val="en-US"/>
              </w:rPr>
              <w:t xml:space="preserve"> L.)</w:t>
            </w:r>
            <w:r w:rsidRPr="00353289">
              <w:rPr>
                <w:noProof/>
                <w:lang w:val="en-US"/>
              </w:rPr>
              <w:t>, buckwheat (</w:t>
            </w:r>
            <w:r w:rsidRPr="00353289">
              <w:rPr>
                <w:i/>
                <w:noProof/>
                <w:lang w:val="en-US"/>
              </w:rPr>
              <w:t xml:space="preserve">Fagopyrum esculentum </w:t>
            </w:r>
            <w:r w:rsidRPr="00353289">
              <w:rPr>
                <w:noProof/>
                <w:lang w:val="en-US"/>
              </w:rPr>
              <w:t>Moench):</w:t>
            </w:r>
          </w:p>
        </w:tc>
        <w:tc>
          <w:tcPr>
            <w:tcW w:w="649" w:type="pct"/>
            <w:tcBorders>
              <w:top w:val="outset" w:sz="6" w:space="0" w:color="414142"/>
              <w:left w:val="outset" w:sz="6" w:space="0" w:color="414142"/>
              <w:bottom w:val="outset" w:sz="6" w:space="0" w:color="414142"/>
              <w:right w:val="outset" w:sz="6" w:space="0" w:color="414142"/>
            </w:tcBorders>
            <w:hideMark/>
          </w:tcPr>
          <w:p w14:paraId="060F0CB0" w14:textId="77777777" w:rsidR="00353289" w:rsidRPr="00353289" w:rsidRDefault="00353289" w:rsidP="00FD7C5A">
            <w:pPr>
              <w:jc w:val="center"/>
              <w:rPr>
                <w:noProof/>
                <w:lang w:val="en-US"/>
              </w:rPr>
            </w:pPr>
          </w:p>
        </w:tc>
        <w:tc>
          <w:tcPr>
            <w:tcW w:w="543" w:type="pct"/>
            <w:tcBorders>
              <w:top w:val="outset" w:sz="6" w:space="0" w:color="414142"/>
              <w:left w:val="outset" w:sz="6" w:space="0" w:color="414142"/>
              <w:bottom w:val="outset" w:sz="6" w:space="0" w:color="414142"/>
              <w:right w:val="outset" w:sz="6" w:space="0" w:color="414142"/>
            </w:tcBorders>
            <w:hideMark/>
          </w:tcPr>
          <w:p w14:paraId="0A667E1A" w14:textId="77777777" w:rsidR="00353289" w:rsidRPr="00353289" w:rsidRDefault="00353289" w:rsidP="00FD7C5A">
            <w:pPr>
              <w:jc w:val="center"/>
              <w:rPr>
                <w:noProof/>
                <w:lang w:val="en-US"/>
              </w:rPr>
            </w:pPr>
          </w:p>
        </w:tc>
        <w:tc>
          <w:tcPr>
            <w:tcW w:w="614" w:type="pct"/>
            <w:tcBorders>
              <w:top w:val="outset" w:sz="6" w:space="0" w:color="414142"/>
              <w:left w:val="outset" w:sz="6" w:space="0" w:color="414142"/>
              <w:bottom w:val="outset" w:sz="6" w:space="0" w:color="414142"/>
              <w:right w:val="outset" w:sz="6" w:space="0" w:color="414142"/>
            </w:tcBorders>
            <w:hideMark/>
          </w:tcPr>
          <w:p w14:paraId="19006DD6" w14:textId="77777777" w:rsidR="00353289" w:rsidRPr="00353289" w:rsidRDefault="00353289" w:rsidP="00FD7C5A">
            <w:pPr>
              <w:jc w:val="center"/>
              <w:rPr>
                <w:noProof/>
                <w:lang w:val="en-US"/>
              </w:rPr>
            </w:pPr>
          </w:p>
        </w:tc>
        <w:tc>
          <w:tcPr>
            <w:tcW w:w="399" w:type="pct"/>
            <w:tcBorders>
              <w:top w:val="outset" w:sz="6" w:space="0" w:color="414142"/>
              <w:left w:val="outset" w:sz="6" w:space="0" w:color="414142"/>
              <w:bottom w:val="outset" w:sz="6" w:space="0" w:color="414142"/>
              <w:right w:val="outset" w:sz="6" w:space="0" w:color="414142"/>
            </w:tcBorders>
            <w:hideMark/>
          </w:tcPr>
          <w:p w14:paraId="40825BAC" w14:textId="77777777" w:rsidR="00353289" w:rsidRPr="00353289" w:rsidRDefault="00353289" w:rsidP="00FD7C5A">
            <w:pPr>
              <w:jc w:val="center"/>
              <w:rPr>
                <w:noProof/>
                <w:lang w:val="en-US"/>
              </w:rPr>
            </w:pPr>
          </w:p>
        </w:tc>
        <w:tc>
          <w:tcPr>
            <w:tcW w:w="399" w:type="pct"/>
            <w:tcBorders>
              <w:top w:val="outset" w:sz="6" w:space="0" w:color="414142"/>
              <w:left w:val="outset" w:sz="6" w:space="0" w:color="414142"/>
              <w:bottom w:val="outset" w:sz="6" w:space="0" w:color="414142"/>
              <w:right w:val="outset" w:sz="6" w:space="0" w:color="414142"/>
            </w:tcBorders>
            <w:hideMark/>
          </w:tcPr>
          <w:p w14:paraId="6403A069" w14:textId="77777777" w:rsidR="00353289" w:rsidRPr="00353289" w:rsidRDefault="00353289" w:rsidP="00FD7C5A">
            <w:pPr>
              <w:jc w:val="center"/>
              <w:rPr>
                <w:noProof/>
                <w:lang w:val="en-US"/>
              </w:rPr>
            </w:pPr>
          </w:p>
        </w:tc>
        <w:tc>
          <w:tcPr>
            <w:tcW w:w="671" w:type="pct"/>
            <w:tcBorders>
              <w:top w:val="outset" w:sz="6" w:space="0" w:color="414142"/>
              <w:left w:val="outset" w:sz="6" w:space="0" w:color="414142"/>
              <w:bottom w:val="outset" w:sz="6" w:space="0" w:color="414142"/>
              <w:right w:val="outset" w:sz="6" w:space="0" w:color="414142"/>
            </w:tcBorders>
            <w:hideMark/>
          </w:tcPr>
          <w:p w14:paraId="7A2DCE8F" w14:textId="77777777" w:rsidR="00353289" w:rsidRPr="00353289" w:rsidRDefault="00353289" w:rsidP="00FD7C5A">
            <w:pPr>
              <w:jc w:val="center"/>
              <w:rPr>
                <w:noProof/>
                <w:lang w:val="en-US"/>
              </w:rPr>
            </w:pPr>
          </w:p>
        </w:tc>
        <w:tc>
          <w:tcPr>
            <w:tcW w:w="804" w:type="pct"/>
            <w:tcBorders>
              <w:top w:val="outset" w:sz="6" w:space="0" w:color="414142"/>
              <w:left w:val="outset" w:sz="6" w:space="0" w:color="414142"/>
              <w:bottom w:val="outset" w:sz="6" w:space="0" w:color="414142"/>
              <w:right w:val="outset" w:sz="6" w:space="0" w:color="414142"/>
            </w:tcBorders>
            <w:hideMark/>
          </w:tcPr>
          <w:p w14:paraId="4A5A2BCD" w14:textId="77777777" w:rsidR="00353289" w:rsidRPr="00353289" w:rsidRDefault="00353289" w:rsidP="00FD7C5A">
            <w:pPr>
              <w:jc w:val="center"/>
              <w:rPr>
                <w:noProof/>
                <w:lang w:val="en-US"/>
              </w:rPr>
            </w:pPr>
          </w:p>
        </w:tc>
      </w:tr>
      <w:tr w:rsidR="00353289" w:rsidRPr="00353289" w14:paraId="2856BC7C"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77BF2BC5" w14:textId="77777777" w:rsidR="00353289" w:rsidRPr="00353289" w:rsidRDefault="00353289" w:rsidP="00FD7C5A">
            <w:pPr>
              <w:jc w:val="center"/>
              <w:rPr>
                <w:noProof/>
                <w:lang w:val="en-US"/>
              </w:rPr>
            </w:pPr>
            <w:r w:rsidRPr="00353289">
              <w:rPr>
                <w:noProof/>
                <w:lang w:val="en-US"/>
              </w:rPr>
              <w:t>4.1.</w:t>
            </w:r>
          </w:p>
        </w:tc>
        <w:tc>
          <w:tcPr>
            <w:tcW w:w="455" w:type="pct"/>
            <w:tcBorders>
              <w:top w:val="outset" w:sz="6" w:space="0" w:color="414142"/>
              <w:left w:val="outset" w:sz="6" w:space="0" w:color="414142"/>
              <w:bottom w:val="outset" w:sz="6" w:space="0" w:color="414142"/>
              <w:right w:val="outset" w:sz="6" w:space="0" w:color="414142"/>
            </w:tcBorders>
            <w:hideMark/>
          </w:tcPr>
          <w:p w14:paraId="7BFF0A3E" w14:textId="77777777" w:rsidR="00353289" w:rsidRPr="00353289" w:rsidRDefault="00353289" w:rsidP="00FD7C5A">
            <w:pPr>
              <w:rPr>
                <w:noProof/>
                <w:lang w:val="en-US"/>
              </w:rPr>
            </w:pPr>
            <w:r w:rsidRPr="00353289">
              <w:rPr>
                <w:noProof/>
                <w:lang w:val="en-US"/>
              </w:rPr>
              <w:t>basic seed</w:t>
            </w:r>
          </w:p>
        </w:tc>
        <w:tc>
          <w:tcPr>
            <w:tcW w:w="649" w:type="pct"/>
            <w:tcBorders>
              <w:top w:val="outset" w:sz="6" w:space="0" w:color="414142"/>
              <w:left w:val="outset" w:sz="6" w:space="0" w:color="414142"/>
              <w:bottom w:val="outset" w:sz="6" w:space="0" w:color="414142"/>
              <w:right w:val="outset" w:sz="6" w:space="0" w:color="414142"/>
            </w:tcBorders>
            <w:hideMark/>
          </w:tcPr>
          <w:p w14:paraId="0238E77C" w14:textId="77777777" w:rsidR="00353289" w:rsidRPr="00353289" w:rsidRDefault="00353289" w:rsidP="00FD7C5A">
            <w:pPr>
              <w:jc w:val="center"/>
              <w:rPr>
                <w:noProof/>
                <w:lang w:val="en-US"/>
              </w:rPr>
            </w:pPr>
            <w:r w:rsidRPr="00353289">
              <w:rPr>
                <w:noProof/>
                <w:lang w:val="en-US"/>
              </w:rPr>
              <w:t>85</w:t>
            </w:r>
          </w:p>
        </w:tc>
        <w:tc>
          <w:tcPr>
            <w:tcW w:w="543" w:type="pct"/>
            <w:tcBorders>
              <w:top w:val="outset" w:sz="6" w:space="0" w:color="414142"/>
              <w:left w:val="outset" w:sz="6" w:space="0" w:color="414142"/>
              <w:bottom w:val="outset" w:sz="6" w:space="0" w:color="414142"/>
              <w:right w:val="outset" w:sz="6" w:space="0" w:color="414142"/>
            </w:tcBorders>
            <w:hideMark/>
          </w:tcPr>
          <w:p w14:paraId="5C15365E" w14:textId="77777777" w:rsidR="00353289" w:rsidRPr="00353289" w:rsidRDefault="00353289" w:rsidP="00FD7C5A">
            <w:pPr>
              <w:jc w:val="center"/>
              <w:rPr>
                <w:noProof/>
                <w:lang w:val="en-US"/>
              </w:rPr>
            </w:pPr>
            <w:r w:rsidRPr="00353289">
              <w:rPr>
                <w:noProof/>
                <w:lang w:val="en-US"/>
              </w:rPr>
              <w:t>98</w:t>
            </w:r>
          </w:p>
        </w:tc>
        <w:tc>
          <w:tcPr>
            <w:tcW w:w="614" w:type="pct"/>
            <w:tcBorders>
              <w:top w:val="outset" w:sz="6" w:space="0" w:color="414142"/>
              <w:left w:val="outset" w:sz="6" w:space="0" w:color="414142"/>
              <w:bottom w:val="outset" w:sz="6" w:space="0" w:color="414142"/>
              <w:right w:val="outset" w:sz="6" w:space="0" w:color="414142"/>
            </w:tcBorders>
            <w:hideMark/>
          </w:tcPr>
          <w:p w14:paraId="34D3A871" w14:textId="77777777" w:rsidR="00353289" w:rsidRPr="00353289" w:rsidRDefault="00353289" w:rsidP="00FD7C5A">
            <w:pPr>
              <w:jc w:val="center"/>
              <w:rPr>
                <w:noProof/>
                <w:lang w:val="en-US"/>
              </w:rPr>
            </w:pPr>
            <w:r w:rsidRPr="00353289">
              <w:rPr>
                <w:noProof/>
                <w:lang w:val="en-US"/>
              </w:rPr>
              <w:t>8</w:t>
            </w:r>
          </w:p>
        </w:tc>
        <w:tc>
          <w:tcPr>
            <w:tcW w:w="399" w:type="pct"/>
            <w:tcBorders>
              <w:top w:val="outset" w:sz="6" w:space="0" w:color="414142"/>
              <w:left w:val="outset" w:sz="6" w:space="0" w:color="414142"/>
              <w:bottom w:val="outset" w:sz="6" w:space="0" w:color="414142"/>
              <w:right w:val="outset" w:sz="6" w:space="0" w:color="414142"/>
            </w:tcBorders>
            <w:hideMark/>
          </w:tcPr>
          <w:p w14:paraId="36F1BDEF" w14:textId="77777777" w:rsidR="00353289" w:rsidRPr="00353289" w:rsidRDefault="00353289" w:rsidP="00FD7C5A">
            <w:pPr>
              <w:jc w:val="center"/>
              <w:rPr>
                <w:noProof/>
                <w:lang w:val="en-US"/>
              </w:rPr>
            </w:pPr>
            <w:r w:rsidRPr="00353289">
              <w:rPr>
                <w:noProof/>
                <w:lang w:val="en-US"/>
              </w:rPr>
              <w:t>2</w:t>
            </w:r>
          </w:p>
        </w:tc>
        <w:tc>
          <w:tcPr>
            <w:tcW w:w="399" w:type="pct"/>
            <w:tcBorders>
              <w:top w:val="outset" w:sz="6" w:space="0" w:color="414142"/>
              <w:left w:val="outset" w:sz="6" w:space="0" w:color="414142"/>
              <w:bottom w:val="outset" w:sz="6" w:space="0" w:color="414142"/>
              <w:right w:val="outset" w:sz="6" w:space="0" w:color="414142"/>
            </w:tcBorders>
            <w:hideMark/>
          </w:tcPr>
          <w:p w14:paraId="73104D37" w14:textId="77777777" w:rsidR="00353289" w:rsidRPr="00353289" w:rsidRDefault="00353289" w:rsidP="00FD7C5A">
            <w:pPr>
              <w:jc w:val="center"/>
              <w:rPr>
                <w:noProof/>
                <w:lang w:val="en-US"/>
              </w:rPr>
            </w:pPr>
            <w:r w:rsidRPr="00353289">
              <w:rPr>
                <w:noProof/>
                <w:lang w:val="en-US"/>
              </w:rPr>
              <w:t>6</w:t>
            </w:r>
          </w:p>
        </w:tc>
        <w:tc>
          <w:tcPr>
            <w:tcW w:w="671" w:type="pct"/>
            <w:tcBorders>
              <w:top w:val="outset" w:sz="6" w:space="0" w:color="414142"/>
              <w:left w:val="outset" w:sz="6" w:space="0" w:color="414142"/>
              <w:bottom w:val="outset" w:sz="6" w:space="0" w:color="414142"/>
              <w:right w:val="outset" w:sz="6" w:space="0" w:color="414142"/>
            </w:tcBorders>
            <w:hideMark/>
          </w:tcPr>
          <w:p w14:paraId="536F3D8D"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6D992CC0" w14:textId="77777777" w:rsidR="00353289" w:rsidRPr="00353289" w:rsidRDefault="00353289" w:rsidP="00FD7C5A">
            <w:pPr>
              <w:jc w:val="center"/>
              <w:rPr>
                <w:noProof/>
                <w:lang w:val="en-US"/>
              </w:rPr>
            </w:pPr>
            <w:r w:rsidRPr="00353289">
              <w:rPr>
                <w:noProof/>
                <w:lang w:val="en-US"/>
              </w:rPr>
              <w:t>2</w:t>
            </w:r>
          </w:p>
        </w:tc>
      </w:tr>
      <w:tr w:rsidR="00353289" w:rsidRPr="00353289" w14:paraId="7146AB6A"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2289A8E8" w14:textId="77777777" w:rsidR="00353289" w:rsidRPr="00353289" w:rsidRDefault="00353289" w:rsidP="00FD7C5A">
            <w:pPr>
              <w:jc w:val="center"/>
              <w:rPr>
                <w:noProof/>
                <w:lang w:val="en-US"/>
              </w:rPr>
            </w:pPr>
            <w:r w:rsidRPr="00353289">
              <w:rPr>
                <w:noProof/>
                <w:lang w:val="en-US"/>
              </w:rPr>
              <w:t>4.2.</w:t>
            </w:r>
          </w:p>
        </w:tc>
        <w:tc>
          <w:tcPr>
            <w:tcW w:w="455" w:type="pct"/>
            <w:tcBorders>
              <w:top w:val="outset" w:sz="6" w:space="0" w:color="414142"/>
              <w:left w:val="outset" w:sz="6" w:space="0" w:color="414142"/>
              <w:bottom w:val="outset" w:sz="6" w:space="0" w:color="414142"/>
              <w:right w:val="outset" w:sz="6" w:space="0" w:color="414142"/>
            </w:tcBorders>
            <w:hideMark/>
          </w:tcPr>
          <w:p w14:paraId="1621872E" w14:textId="77777777" w:rsidR="00353289" w:rsidRPr="00353289" w:rsidRDefault="00353289" w:rsidP="00FD7C5A">
            <w:pPr>
              <w:rPr>
                <w:noProof/>
                <w:lang w:val="en-US"/>
              </w:rPr>
            </w:pPr>
            <w:r w:rsidRPr="00353289">
              <w:rPr>
                <w:noProof/>
                <w:lang w:val="en-US"/>
              </w:rPr>
              <w:t>certified seed</w:t>
            </w:r>
          </w:p>
        </w:tc>
        <w:tc>
          <w:tcPr>
            <w:tcW w:w="649" w:type="pct"/>
            <w:tcBorders>
              <w:top w:val="outset" w:sz="6" w:space="0" w:color="414142"/>
              <w:left w:val="outset" w:sz="6" w:space="0" w:color="414142"/>
              <w:bottom w:val="outset" w:sz="6" w:space="0" w:color="414142"/>
              <w:right w:val="outset" w:sz="6" w:space="0" w:color="414142"/>
            </w:tcBorders>
            <w:hideMark/>
          </w:tcPr>
          <w:p w14:paraId="1F4B9A59" w14:textId="77777777" w:rsidR="00353289" w:rsidRPr="00353289" w:rsidRDefault="00353289" w:rsidP="00FD7C5A">
            <w:pPr>
              <w:jc w:val="center"/>
              <w:rPr>
                <w:noProof/>
                <w:lang w:val="en-US"/>
              </w:rPr>
            </w:pPr>
            <w:r w:rsidRPr="00353289">
              <w:rPr>
                <w:noProof/>
                <w:lang w:val="en-US"/>
              </w:rPr>
              <w:t>85</w:t>
            </w:r>
          </w:p>
        </w:tc>
        <w:tc>
          <w:tcPr>
            <w:tcW w:w="543" w:type="pct"/>
            <w:tcBorders>
              <w:top w:val="outset" w:sz="6" w:space="0" w:color="414142"/>
              <w:left w:val="outset" w:sz="6" w:space="0" w:color="414142"/>
              <w:bottom w:val="outset" w:sz="6" w:space="0" w:color="414142"/>
              <w:right w:val="outset" w:sz="6" w:space="0" w:color="414142"/>
            </w:tcBorders>
            <w:hideMark/>
          </w:tcPr>
          <w:p w14:paraId="326D095F" w14:textId="77777777" w:rsidR="00353289" w:rsidRPr="00353289" w:rsidRDefault="00353289" w:rsidP="00FD7C5A">
            <w:pPr>
              <w:jc w:val="center"/>
              <w:rPr>
                <w:noProof/>
                <w:lang w:val="en-US"/>
              </w:rPr>
            </w:pPr>
            <w:r w:rsidRPr="00353289">
              <w:rPr>
                <w:noProof/>
                <w:lang w:val="en-US"/>
              </w:rPr>
              <w:t>98</w:t>
            </w:r>
          </w:p>
        </w:tc>
        <w:tc>
          <w:tcPr>
            <w:tcW w:w="614" w:type="pct"/>
            <w:tcBorders>
              <w:top w:val="outset" w:sz="6" w:space="0" w:color="414142"/>
              <w:left w:val="outset" w:sz="6" w:space="0" w:color="414142"/>
              <w:bottom w:val="outset" w:sz="6" w:space="0" w:color="414142"/>
              <w:right w:val="outset" w:sz="6" w:space="0" w:color="414142"/>
            </w:tcBorders>
            <w:hideMark/>
          </w:tcPr>
          <w:p w14:paraId="1C0D4E77" w14:textId="77777777" w:rsidR="00353289" w:rsidRPr="00353289" w:rsidRDefault="00353289" w:rsidP="00FD7C5A">
            <w:pPr>
              <w:jc w:val="center"/>
              <w:rPr>
                <w:noProof/>
                <w:lang w:val="en-US"/>
              </w:rPr>
            </w:pPr>
            <w:r w:rsidRPr="00353289">
              <w:rPr>
                <w:noProof/>
                <w:lang w:val="en-US"/>
              </w:rPr>
              <w:t>20</w:t>
            </w:r>
          </w:p>
        </w:tc>
        <w:tc>
          <w:tcPr>
            <w:tcW w:w="399" w:type="pct"/>
            <w:tcBorders>
              <w:top w:val="outset" w:sz="6" w:space="0" w:color="414142"/>
              <w:left w:val="outset" w:sz="6" w:space="0" w:color="414142"/>
              <w:bottom w:val="outset" w:sz="6" w:space="0" w:color="414142"/>
              <w:right w:val="outset" w:sz="6" w:space="0" w:color="414142"/>
            </w:tcBorders>
            <w:hideMark/>
          </w:tcPr>
          <w:p w14:paraId="4587F39C" w14:textId="77777777" w:rsidR="00353289" w:rsidRPr="00353289" w:rsidRDefault="00353289" w:rsidP="00FD7C5A">
            <w:pPr>
              <w:jc w:val="center"/>
              <w:rPr>
                <w:noProof/>
                <w:lang w:val="en-US"/>
              </w:rPr>
            </w:pPr>
            <w:r w:rsidRPr="00353289">
              <w:rPr>
                <w:noProof/>
                <w:lang w:val="en-US"/>
              </w:rPr>
              <w:t>14</w:t>
            </w:r>
          </w:p>
        </w:tc>
        <w:tc>
          <w:tcPr>
            <w:tcW w:w="399" w:type="pct"/>
            <w:tcBorders>
              <w:top w:val="outset" w:sz="6" w:space="0" w:color="414142"/>
              <w:left w:val="outset" w:sz="6" w:space="0" w:color="414142"/>
              <w:bottom w:val="outset" w:sz="6" w:space="0" w:color="414142"/>
              <w:right w:val="outset" w:sz="6" w:space="0" w:color="414142"/>
            </w:tcBorders>
            <w:hideMark/>
          </w:tcPr>
          <w:p w14:paraId="0B999359" w14:textId="77777777" w:rsidR="00353289" w:rsidRPr="00353289" w:rsidRDefault="00353289" w:rsidP="00FD7C5A">
            <w:pPr>
              <w:jc w:val="center"/>
              <w:rPr>
                <w:noProof/>
                <w:lang w:val="en-US"/>
              </w:rPr>
            </w:pPr>
            <w:r w:rsidRPr="00353289">
              <w:rPr>
                <w:noProof/>
                <w:lang w:val="en-US"/>
              </w:rPr>
              <w:t>14</w:t>
            </w:r>
          </w:p>
        </w:tc>
        <w:tc>
          <w:tcPr>
            <w:tcW w:w="671" w:type="pct"/>
            <w:tcBorders>
              <w:top w:val="outset" w:sz="6" w:space="0" w:color="414142"/>
              <w:left w:val="outset" w:sz="6" w:space="0" w:color="414142"/>
              <w:bottom w:val="outset" w:sz="6" w:space="0" w:color="414142"/>
              <w:right w:val="outset" w:sz="6" w:space="0" w:color="414142"/>
            </w:tcBorders>
            <w:hideMark/>
          </w:tcPr>
          <w:p w14:paraId="1DB6717C"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7B2C65B4" w14:textId="77777777" w:rsidR="00353289" w:rsidRPr="00353289" w:rsidRDefault="00353289" w:rsidP="00FD7C5A">
            <w:pPr>
              <w:jc w:val="center"/>
              <w:rPr>
                <w:noProof/>
                <w:lang w:val="en-US"/>
              </w:rPr>
            </w:pPr>
            <w:r w:rsidRPr="00353289">
              <w:rPr>
                <w:noProof/>
                <w:lang w:val="en-US"/>
              </w:rPr>
              <w:t>6</w:t>
            </w:r>
          </w:p>
        </w:tc>
      </w:tr>
      <w:tr w:rsidR="00353289" w:rsidRPr="00353289" w14:paraId="26A6A037"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3F2AF99E" w14:textId="77777777" w:rsidR="00353289" w:rsidRPr="00353289" w:rsidRDefault="00353289" w:rsidP="00FD7C5A">
            <w:pPr>
              <w:jc w:val="center"/>
              <w:rPr>
                <w:noProof/>
                <w:lang w:val="en-US"/>
              </w:rPr>
            </w:pPr>
            <w:r w:rsidRPr="00353289">
              <w:rPr>
                <w:noProof/>
                <w:lang w:val="en-US"/>
              </w:rPr>
              <w:t>5.</w:t>
            </w:r>
          </w:p>
        </w:tc>
        <w:tc>
          <w:tcPr>
            <w:tcW w:w="455" w:type="pct"/>
            <w:tcBorders>
              <w:top w:val="outset" w:sz="6" w:space="0" w:color="414142"/>
              <w:left w:val="outset" w:sz="6" w:space="0" w:color="414142"/>
              <w:bottom w:val="outset" w:sz="6" w:space="0" w:color="414142"/>
              <w:right w:val="outset" w:sz="6" w:space="0" w:color="414142"/>
            </w:tcBorders>
            <w:hideMark/>
          </w:tcPr>
          <w:p w14:paraId="6EB702D4" w14:textId="77777777" w:rsidR="00353289" w:rsidRPr="00353289" w:rsidRDefault="00353289" w:rsidP="00FD7C5A">
            <w:pPr>
              <w:rPr>
                <w:noProof/>
                <w:lang w:val="en-US"/>
              </w:rPr>
            </w:pPr>
            <w:r w:rsidRPr="00353289">
              <w:rPr>
                <w:noProof/>
                <w:lang w:val="en-US"/>
              </w:rPr>
              <w:t>Triticale (</w:t>
            </w:r>
            <w:r w:rsidRPr="00353289">
              <w:rPr>
                <w:i/>
                <w:noProof/>
                <w:lang w:val="en-US"/>
              </w:rPr>
              <w:t>x Triticosecale Wittm. ex A. Camus</w:t>
            </w:r>
            <w:r w:rsidRPr="00353289">
              <w:rPr>
                <w:noProof/>
                <w:lang w:val="en-US"/>
              </w:rPr>
              <w:t>):</w:t>
            </w:r>
          </w:p>
        </w:tc>
        <w:tc>
          <w:tcPr>
            <w:tcW w:w="649" w:type="pct"/>
            <w:tcBorders>
              <w:top w:val="outset" w:sz="6" w:space="0" w:color="414142"/>
              <w:left w:val="outset" w:sz="6" w:space="0" w:color="414142"/>
              <w:bottom w:val="outset" w:sz="6" w:space="0" w:color="414142"/>
              <w:right w:val="outset" w:sz="6" w:space="0" w:color="414142"/>
            </w:tcBorders>
            <w:hideMark/>
          </w:tcPr>
          <w:p w14:paraId="7DF47673" w14:textId="77777777" w:rsidR="00353289" w:rsidRPr="00353289" w:rsidRDefault="00353289" w:rsidP="00FD7C5A">
            <w:pPr>
              <w:jc w:val="center"/>
              <w:rPr>
                <w:noProof/>
                <w:lang w:val="en-US"/>
              </w:rPr>
            </w:pPr>
          </w:p>
        </w:tc>
        <w:tc>
          <w:tcPr>
            <w:tcW w:w="543" w:type="pct"/>
            <w:tcBorders>
              <w:top w:val="outset" w:sz="6" w:space="0" w:color="414142"/>
              <w:left w:val="outset" w:sz="6" w:space="0" w:color="414142"/>
              <w:bottom w:val="outset" w:sz="6" w:space="0" w:color="414142"/>
              <w:right w:val="outset" w:sz="6" w:space="0" w:color="414142"/>
            </w:tcBorders>
            <w:hideMark/>
          </w:tcPr>
          <w:p w14:paraId="2671084C" w14:textId="77777777" w:rsidR="00353289" w:rsidRPr="00353289" w:rsidRDefault="00353289" w:rsidP="00FD7C5A">
            <w:pPr>
              <w:jc w:val="center"/>
              <w:rPr>
                <w:noProof/>
                <w:lang w:val="en-US"/>
              </w:rPr>
            </w:pPr>
          </w:p>
        </w:tc>
        <w:tc>
          <w:tcPr>
            <w:tcW w:w="614" w:type="pct"/>
            <w:tcBorders>
              <w:top w:val="outset" w:sz="6" w:space="0" w:color="414142"/>
              <w:left w:val="outset" w:sz="6" w:space="0" w:color="414142"/>
              <w:bottom w:val="outset" w:sz="6" w:space="0" w:color="414142"/>
              <w:right w:val="outset" w:sz="6" w:space="0" w:color="414142"/>
            </w:tcBorders>
            <w:hideMark/>
          </w:tcPr>
          <w:p w14:paraId="59582273" w14:textId="77777777" w:rsidR="00353289" w:rsidRPr="00353289" w:rsidRDefault="00353289" w:rsidP="00FD7C5A">
            <w:pPr>
              <w:jc w:val="center"/>
              <w:rPr>
                <w:noProof/>
                <w:lang w:val="en-US"/>
              </w:rPr>
            </w:pPr>
          </w:p>
        </w:tc>
        <w:tc>
          <w:tcPr>
            <w:tcW w:w="399" w:type="pct"/>
            <w:tcBorders>
              <w:top w:val="outset" w:sz="6" w:space="0" w:color="414142"/>
              <w:left w:val="outset" w:sz="6" w:space="0" w:color="414142"/>
              <w:bottom w:val="outset" w:sz="6" w:space="0" w:color="414142"/>
              <w:right w:val="outset" w:sz="6" w:space="0" w:color="414142"/>
            </w:tcBorders>
            <w:hideMark/>
          </w:tcPr>
          <w:p w14:paraId="252E83A0" w14:textId="77777777" w:rsidR="00353289" w:rsidRPr="00353289" w:rsidRDefault="00353289" w:rsidP="00FD7C5A">
            <w:pPr>
              <w:jc w:val="center"/>
              <w:rPr>
                <w:noProof/>
                <w:lang w:val="en-US"/>
              </w:rPr>
            </w:pPr>
          </w:p>
        </w:tc>
        <w:tc>
          <w:tcPr>
            <w:tcW w:w="399" w:type="pct"/>
            <w:tcBorders>
              <w:top w:val="outset" w:sz="6" w:space="0" w:color="414142"/>
              <w:left w:val="outset" w:sz="6" w:space="0" w:color="414142"/>
              <w:bottom w:val="outset" w:sz="6" w:space="0" w:color="414142"/>
              <w:right w:val="outset" w:sz="6" w:space="0" w:color="414142"/>
            </w:tcBorders>
            <w:hideMark/>
          </w:tcPr>
          <w:p w14:paraId="047C4F8B" w14:textId="77777777" w:rsidR="00353289" w:rsidRPr="00353289" w:rsidRDefault="00353289" w:rsidP="00FD7C5A">
            <w:pPr>
              <w:jc w:val="center"/>
              <w:rPr>
                <w:noProof/>
                <w:lang w:val="en-US"/>
              </w:rPr>
            </w:pPr>
          </w:p>
        </w:tc>
        <w:tc>
          <w:tcPr>
            <w:tcW w:w="671" w:type="pct"/>
            <w:tcBorders>
              <w:top w:val="outset" w:sz="6" w:space="0" w:color="414142"/>
              <w:left w:val="outset" w:sz="6" w:space="0" w:color="414142"/>
              <w:bottom w:val="outset" w:sz="6" w:space="0" w:color="414142"/>
              <w:right w:val="outset" w:sz="6" w:space="0" w:color="414142"/>
            </w:tcBorders>
            <w:hideMark/>
          </w:tcPr>
          <w:p w14:paraId="300446BD" w14:textId="77777777" w:rsidR="00353289" w:rsidRPr="00353289" w:rsidRDefault="00353289" w:rsidP="00FD7C5A">
            <w:pPr>
              <w:jc w:val="center"/>
              <w:rPr>
                <w:noProof/>
                <w:lang w:val="en-US"/>
              </w:rPr>
            </w:pPr>
          </w:p>
        </w:tc>
        <w:tc>
          <w:tcPr>
            <w:tcW w:w="804" w:type="pct"/>
            <w:tcBorders>
              <w:top w:val="outset" w:sz="6" w:space="0" w:color="414142"/>
              <w:left w:val="outset" w:sz="6" w:space="0" w:color="414142"/>
              <w:bottom w:val="outset" w:sz="6" w:space="0" w:color="414142"/>
              <w:right w:val="outset" w:sz="6" w:space="0" w:color="414142"/>
            </w:tcBorders>
            <w:hideMark/>
          </w:tcPr>
          <w:p w14:paraId="2F1A7FD3" w14:textId="77777777" w:rsidR="00353289" w:rsidRPr="00353289" w:rsidRDefault="00353289" w:rsidP="00FD7C5A">
            <w:pPr>
              <w:jc w:val="center"/>
              <w:rPr>
                <w:noProof/>
                <w:lang w:val="en-US"/>
              </w:rPr>
            </w:pPr>
          </w:p>
        </w:tc>
      </w:tr>
      <w:tr w:rsidR="00353289" w:rsidRPr="00353289" w14:paraId="670492E7"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615D1A4C" w14:textId="77777777" w:rsidR="00353289" w:rsidRPr="00353289" w:rsidRDefault="00353289" w:rsidP="00FD7C5A">
            <w:pPr>
              <w:jc w:val="center"/>
              <w:rPr>
                <w:noProof/>
                <w:lang w:val="en-US"/>
              </w:rPr>
            </w:pPr>
            <w:r w:rsidRPr="00353289">
              <w:rPr>
                <w:noProof/>
                <w:lang w:val="en-US"/>
              </w:rPr>
              <w:t>5.1.</w:t>
            </w:r>
          </w:p>
        </w:tc>
        <w:tc>
          <w:tcPr>
            <w:tcW w:w="455" w:type="pct"/>
            <w:tcBorders>
              <w:top w:val="outset" w:sz="6" w:space="0" w:color="414142"/>
              <w:left w:val="outset" w:sz="6" w:space="0" w:color="414142"/>
              <w:bottom w:val="outset" w:sz="6" w:space="0" w:color="414142"/>
              <w:right w:val="outset" w:sz="6" w:space="0" w:color="414142"/>
            </w:tcBorders>
            <w:hideMark/>
          </w:tcPr>
          <w:p w14:paraId="4BC6B7EA" w14:textId="77777777" w:rsidR="00353289" w:rsidRPr="00353289" w:rsidRDefault="00353289" w:rsidP="00FD7C5A">
            <w:pPr>
              <w:rPr>
                <w:noProof/>
                <w:lang w:val="en-US"/>
              </w:rPr>
            </w:pPr>
            <w:r w:rsidRPr="00353289">
              <w:rPr>
                <w:noProof/>
                <w:lang w:val="en-US"/>
              </w:rPr>
              <w:t>basic seed</w:t>
            </w:r>
          </w:p>
        </w:tc>
        <w:tc>
          <w:tcPr>
            <w:tcW w:w="649" w:type="pct"/>
            <w:tcBorders>
              <w:top w:val="outset" w:sz="6" w:space="0" w:color="414142"/>
              <w:left w:val="outset" w:sz="6" w:space="0" w:color="414142"/>
              <w:bottom w:val="outset" w:sz="6" w:space="0" w:color="414142"/>
              <w:right w:val="outset" w:sz="6" w:space="0" w:color="414142"/>
            </w:tcBorders>
            <w:hideMark/>
          </w:tcPr>
          <w:p w14:paraId="218A71D6" w14:textId="77777777" w:rsidR="00353289" w:rsidRPr="00353289" w:rsidRDefault="00353289" w:rsidP="00FD7C5A">
            <w:pPr>
              <w:jc w:val="center"/>
              <w:rPr>
                <w:noProof/>
                <w:lang w:val="en-US"/>
              </w:rPr>
            </w:pPr>
            <w:r w:rsidRPr="00353289">
              <w:rPr>
                <w:noProof/>
                <w:lang w:val="en-US"/>
              </w:rPr>
              <w:t>80</w:t>
            </w:r>
          </w:p>
        </w:tc>
        <w:tc>
          <w:tcPr>
            <w:tcW w:w="543" w:type="pct"/>
            <w:tcBorders>
              <w:top w:val="outset" w:sz="6" w:space="0" w:color="414142"/>
              <w:left w:val="outset" w:sz="6" w:space="0" w:color="414142"/>
              <w:bottom w:val="outset" w:sz="6" w:space="0" w:color="414142"/>
              <w:right w:val="outset" w:sz="6" w:space="0" w:color="414142"/>
            </w:tcBorders>
            <w:hideMark/>
          </w:tcPr>
          <w:p w14:paraId="573DF2D0" w14:textId="77777777" w:rsidR="00353289" w:rsidRPr="00353289" w:rsidRDefault="00353289" w:rsidP="00FD7C5A">
            <w:pPr>
              <w:jc w:val="center"/>
              <w:rPr>
                <w:noProof/>
                <w:lang w:val="en-US"/>
              </w:rPr>
            </w:pPr>
            <w:r w:rsidRPr="00353289">
              <w:rPr>
                <w:noProof/>
                <w:lang w:val="en-US"/>
              </w:rPr>
              <w:t>98</w:t>
            </w:r>
          </w:p>
        </w:tc>
        <w:tc>
          <w:tcPr>
            <w:tcW w:w="614" w:type="pct"/>
            <w:tcBorders>
              <w:top w:val="outset" w:sz="6" w:space="0" w:color="414142"/>
              <w:left w:val="outset" w:sz="6" w:space="0" w:color="414142"/>
              <w:bottom w:val="outset" w:sz="6" w:space="0" w:color="414142"/>
              <w:right w:val="outset" w:sz="6" w:space="0" w:color="414142"/>
            </w:tcBorders>
            <w:hideMark/>
          </w:tcPr>
          <w:p w14:paraId="7E98E7C1" w14:textId="77777777" w:rsidR="00353289" w:rsidRPr="00353289" w:rsidRDefault="00353289" w:rsidP="00FD7C5A">
            <w:pPr>
              <w:jc w:val="center"/>
              <w:rPr>
                <w:noProof/>
                <w:lang w:val="en-US"/>
              </w:rPr>
            </w:pPr>
            <w:r w:rsidRPr="00353289">
              <w:rPr>
                <w:noProof/>
                <w:lang w:val="en-US"/>
              </w:rPr>
              <w:t>8</w:t>
            </w:r>
          </w:p>
        </w:tc>
        <w:tc>
          <w:tcPr>
            <w:tcW w:w="399" w:type="pct"/>
            <w:tcBorders>
              <w:top w:val="outset" w:sz="6" w:space="0" w:color="414142"/>
              <w:left w:val="outset" w:sz="6" w:space="0" w:color="414142"/>
              <w:bottom w:val="outset" w:sz="6" w:space="0" w:color="414142"/>
              <w:right w:val="outset" w:sz="6" w:space="0" w:color="414142"/>
            </w:tcBorders>
            <w:hideMark/>
          </w:tcPr>
          <w:p w14:paraId="4AFFE148" w14:textId="77777777" w:rsidR="00353289" w:rsidRPr="00353289" w:rsidRDefault="00353289" w:rsidP="00FD7C5A">
            <w:pPr>
              <w:jc w:val="center"/>
              <w:rPr>
                <w:noProof/>
                <w:lang w:val="en-US"/>
              </w:rPr>
            </w:pPr>
            <w:r w:rsidRPr="00353289">
              <w:rPr>
                <w:noProof/>
                <w:lang w:val="en-US"/>
              </w:rPr>
              <w:t>2</w:t>
            </w:r>
          </w:p>
        </w:tc>
        <w:tc>
          <w:tcPr>
            <w:tcW w:w="399" w:type="pct"/>
            <w:tcBorders>
              <w:top w:val="outset" w:sz="6" w:space="0" w:color="414142"/>
              <w:left w:val="outset" w:sz="6" w:space="0" w:color="414142"/>
              <w:bottom w:val="outset" w:sz="6" w:space="0" w:color="414142"/>
              <w:right w:val="outset" w:sz="6" w:space="0" w:color="414142"/>
            </w:tcBorders>
            <w:hideMark/>
          </w:tcPr>
          <w:p w14:paraId="55725EE5" w14:textId="77777777" w:rsidR="00353289" w:rsidRPr="00353289" w:rsidRDefault="00353289" w:rsidP="00FD7C5A">
            <w:pPr>
              <w:jc w:val="center"/>
              <w:rPr>
                <w:noProof/>
                <w:lang w:val="en-US"/>
              </w:rPr>
            </w:pPr>
            <w:r w:rsidRPr="00353289">
              <w:rPr>
                <w:noProof/>
                <w:lang w:val="en-US"/>
              </w:rPr>
              <w:t>6</w:t>
            </w:r>
          </w:p>
        </w:tc>
        <w:tc>
          <w:tcPr>
            <w:tcW w:w="671" w:type="pct"/>
            <w:tcBorders>
              <w:top w:val="outset" w:sz="6" w:space="0" w:color="414142"/>
              <w:left w:val="outset" w:sz="6" w:space="0" w:color="414142"/>
              <w:bottom w:val="outset" w:sz="6" w:space="0" w:color="414142"/>
              <w:right w:val="outset" w:sz="6" w:space="0" w:color="414142"/>
            </w:tcBorders>
            <w:hideMark/>
          </w:tcPr>
          <w:p w14:paraId="1FAF6BEF"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27CC6327" w14:textId="77777777" w:rsidR="00353289" w:rsidRPr="00353289" w:rsidRDefault="00353289" w:rsidP="00FD7C5A">
            <w:pPr>
              <w:jc w:val="center"/>
              <w:rPr>
                <w:noProof/>
                <w:lang w:val="en-US"/>
              </w:rPr>
            </w:pPr>
            <w:r w:rsidRPr="00353289">
              <w:rPr>
                <w:noProof/>
                <w:lang w:val="en-US"/>
              </w:rPr>
              <w:t>2</w:t>
            </w:r>
          </w:p>
        </w:tc>
      </w:tr>
      <w:tr w:rsidR="00353289" w:rsidRPr="00353289" w14:paraId="24FDF1D9"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3584898D" w14:textId="77777777" w:rsidR="00353289" w:rsidRPr="00353289" w:rsidRDefault="00353289" w:rsidP="00FD7C5A">
            <w:pPr>
              <w:jc w:val="center"/>
              <w:rPr>
                <w:noProof/>
                <w:lang w:val="en-US"/>
              </w:rPr>
            </w:pPr>
            <w:r w:rsidRPr="00353289">
              <w:rPr>
                <w:noProof/>
                <w:lang w:val="en-US"/>
              </w:rPr>
              <w:t>5.2.</w:t>
            </w:r>
          </w:p>
        </w:tc>
        <w:tc>
          <w:tcPr>
            <w:tcW w:w="455" w:type="pct"/>
            <w:tcBorders>
              <w:top w:val="outset" w:sz="6" w:space="0" w:color="414142"/>
              <w:left w:val="outset" w:sz="6" w:space="0" w:color="414142"/>
              <w:bottom w:val="outset" w:sz="6" w:space="0" w:color="414142"/>
              <w:right w:val="outset" w:sz="6" w:space="0" w:color="414142"/>
            </w:tcBorders>
            <w:hideMark/>
          </w:tcPr>
          <w:p w14:paraId="389DB3B3" w14:textId="77777777" w:rsidR="00353289" w:rsidRPr="00353289" w:rsidRDefault="00353289" w:rsidP="00FD7C5A">
            <w:pPr>
              <w:rPr>
                <w:noProof/>
                <w:lang w:val="en-US"/>
              </w:rPr>
            </w:pPr>
            <w:r w:rsidRPr="00353289">
              <w:rPr>
                <w:noProof/>
                <w:lang w:val="en-US"/>
              </w:rPr>
              <w:t>certified seed, first and second generation certified seed</w:t>
            </w:r>
          </w:p>
        </w:tc>
        <w:tc>
          <w:tcPr>
            <w:tcW w:w="649" w:type="pct"/>
            <w:tcBorders>
              <w:top w:val="outset" w:sz="6" w:space="0" w:color="414142"/>
              <w:left w:val="outset" w:sz="6" w:space="0" w:color="414142"/>
              <w:bottom w:val="outset" w:sz="6" w:space="0" w:color="414142"/>
              <w:right w:val="outset" w:sz="6" w:space="0" w:color="414142"/>
            </w:tcBorders>
            <w:hideMark/>
          </w:tcPr>
          <w:p w14:paraId="1503ACD3" w14:textId="77777777" w:rsidR="00353289" w:rsidRPr="00353289" w:rsidRDefault="00353289" w:rsidP="00FD7C5A">
            <w:pPr>
              <w:jc w:val="center"/>
              <w:rPr>
                <w:noProof/>
                <w:lang w:val="en-US"/>
              </w:rPr>
            </w:pPr>
            <w:r w:rsidRPr="00353289">
              <w:rPr>
                <w:noProof/>
                <w:lang w:val="en-US"/>
              </w:rPr>
              <w:t>80</w:t>
            </w:r>
          </w:p>
        </w:tc>
        <w:tc>
          <w:tcPr>
            <w:tcW w:w="543" w:type="pct"/>
            <w:tcBorders>
              <w:top w:val="outset" w:sz="6" w:space="0" w:color="414142"/>
              <w:left w:val="outset" w:sz="6" w:space="0" w:color="414142"/>
              <w:bottom w:val="outset" w:sz="6" w:space="0" w:color="414142"/>
              <w:right w:val="outset" w:sz="6" w:space="0" w:color="414142"/>
            </w:tcBorders>
            <w:hideMark/>
          </w:tcPr>
          <w:p w14:paraId="4909E97A" w14:textId="77777777" w:rsidR="00353289" w:rsidRPr="00353289" w:rsidRDefault="00353289" w:rsidP="00FD7C5A">
            <w:pPr>
              <w:jc w:val="center"/>
              <w:rPr>
                <w:noProof/>
                <w:lang w:val="en-US"/>
              </w:rPr>
            </w:pPr>
            <w:r w:rsidRPr="00353289">
              <w:rPr>
                <w:noProof/>
                <w:lang w:val="en-US"/>
              </w:rPr>
              <w:t>98</w:t>
            </w:r>
          </w:p>
        </w:tc>
        <w:tc>
          <w:tcPr>
            <w:tcW w:w="614" w:type="pct"/>
            <w:tcBorders>
              <w:top w:val="outset" w:sz="6" w:space="0" w:color="414142"/>
              <w:left w:val="outset" w:sz="6" w:space="0" w:color="414142"/>
              <w:bottom w:val="outset" w:sz="6" w:space="0" w:color="414142"/>
              <w:right w:val="outset" w:sz="6" w:space="0" w:color="414142"/>
            </w:tcBorders>
            <w:hideMark/>
          </w:tcPr>
          <w:p w14:paraId="1C4ECA75" w14:textId="77777777" w:rsidR="00353289" w:rsidRPr="00353289" w:rsidRDefault="00353289" w:rsidP="00FD7C5A">
            <w:pPr>
              <w:jc w:val="center"/>
              <w:rPr>
                <w:noProof/>
                <w:lang w:val="en-US"/>
              </w:rPr>
            </w:pPr>
            <w:r w:rsidRPr="00353289">
              <w:rPr>
                <w:noProof/>
                <w:lang w:val="en-US"/>
              </w:rPr>
              <w:t>20</w:t>
            </w:r>
          </w:p>
        </w:tc>
        <w:tc>
          <w:tcPr>
            <w:tcW w:w="399" w:type="pct"/>
            <w:tcBorders>
              <w:top w:val="outset" w:sz="6" w:space="0" w:color="414142"/>
              <w:left w:val="outset" w:sz="6" w:space="0" w:color="414142"/>
              <w:bottom w:val="outset" w:sz="6" w:space="0" w:color="414142"/>
              <w:right w:val="outset" w:sz="6" w:space="0" w:color="414142"/>
            </w:tcBorders>
            <w:hideMark/>
          </w:tcPr>
          <w:p w14:paraId="15B9BBE1" w14:textId="77777777" w:rsidR="00353289" w:rsidRPr="00353289" w:rsidRDefault="00353289" w:rsidP="00FD7C5A">
            <w:pPr>
              <w:jc w:val="center"/>
              <w:rPr>
                <w:noProof/>
                <w:lang w:val="en-US"/>
              </w:rPr>
            </w:pPr>
            <w:r w:rsidRPr="00353289">
              <w:rPr>
                <w:noProof/>
                <w:lang w:val="en-US"/>
              </w:rPr>
              <w:t>14</w:t>
            </w:r>
          </w:p>
        </w:tc>
        <w:tc>
          <w:tcPr>
            <w:tcW w:w="399" w:type="pct"/>
            <w:tcBorders>
              <w:top w:val="outset" w:sz="6" w:space="0" w:color="414142"/>
              <w:left w:val="outset" w:sz="6" w:space="0" w:color="414142"/>
              <w:bottom w:val="outset" w:sz="6" w:space="0" w:color="414142"/>
              <w:right w:val="outset" w:sz="6" w:space="0" w:color="414142"/>
            </w:tcBorders>
            <w:hideMark/>
          </w:tcPr>
          <w:p w14:paraId="11696442" w14:textId="77777777" w:rsidR="00353289" w:rsidRPr="00353289" w:rsidRDefault="00353289" w:rsidP="00FD7C5A">
            <w:pPr>
              <w:jc w:val="center"/>
              <w:rPr>
                <w:noProof/>
                <w:lang w:val="en-US"/>
              </w:rPr>
            </w:pPr>
            <w:r w:rsidRPr="00353289">
              <w:rPr>
                <w:noProof/>
                <w:lang w:val="en-US"/>
              </w:rPr>
              <w:t>14</w:t>
            </w:r>
          </w:p>
        </w:tc>
        <w:tc>
          <w:tcPr>
            <w:tcW w:w="671" w:type="pct"/>
            <w:tcBorders>
              <w:top w:val="outset" w:sz="6" w:space="0" w:color="414142"/>
              <w:left w:val="outset" w:sz="6" w:space="0" w:color="414142"/>
              <w:bottom w:val="outset" w:sz="6" w:space="0" w:color="414142"/>
              <w:right w:val="outset" w:sz="6" w:space="0" w:color="414142"/>
            </w:tcBorders>
            <w:hideMark/>
          </w:tcPr>
          <w:p w14:paraId="1337F053"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640B6A68" w14:textId="77777777" w:rsidR="00353289" w:rsidRPr="00353289" w:rsidRDefault="00353289" w:rsidP="00FD7C5A">
            <w:pPr>
              <w:jc w:val="center"/>
              <w:rPr>
                <w:noProof/>
                <w:lang w:val="en-US"/>
              </w:rPr>
            </w:pPr>
            <w:r w:rsidRPr="00353289">
              <w:rPr>
                <w:noProof/>
                <w:lang w:val="en-US"/>
              </w:rPr>
              <w:t>6</w:t>
            </w:r>
          </w:p>
        </w:tc>
      </w:tr>
      <w:tr w:rsidR="00353289" w:rsidRPr="00353289" w14:paraId="30C83497" w14:textId="77777777" w:rsidTr="00FD7C5A">
        <w:tc>
          <w:tcPr>
            <w:tcW w:w="465" w:type="pct"/>
            <w:tcBorders>
              <w:top w:val="outset" w:sz="6" w:space="0" w:color="414142"/>
              <w:left w:val="outset" w:sz="6" w:space="0" w:color="414142"/>
              <w:bottom w:val="outset" w:sz="6" w:space="0" w:color="414142"/>
              <w:right w:val="outset" w:sz="6" w:space="0" w:color="414142"/>
            </w:tcBorders>
            <w:hideMark/>
          </w:tcPr>
          <w:p w14:paraId="3D33D20C" w14:textId="77777777" w:rsidR="00353289" w:rsidRPr="00353289" w:rsidRDefault="00353289" w:rsidP="00FD7C5A">
            <w:pPr>
              <w:jc w:val="center"/>
              <w:rPr>
                <w:noProof/>
                <w:lang w:val="en-US"/>
              </w:rPr>
            </w:pPr>
            <w:r w:rsidRPr="00353289">
              <w:rPr>
                <w:noProof/>
                <w:lang w:val="en-US"/>
              </w:rPr>
              <w:t>6.</w:t>
            </w:r>
          </w:p>
        </w:tc>
        <w:tc>
          <w:tcPr>
            <w:tcW w:w="455" w:type="pct"/>
            <w:tcBorders>
              <w:top w:val="outset" w:sz="6" w:space="0" w:color="414142"/>
              <w:left w:val="outset" w:sz="6" w:space="0" w:color="414142"/>
              <w:bottom w:val="outset" w:sz="6" w:space="0" w:color="414142"/>
              <w:right w:val="outset" w:sz="6" w:space="0" w:color="414142"/>
            </w:tcBorders>
            <w:hideMark/>
          </w:tcPr>
          <w:p w14:paraId="080DE364" w14:textId="77777777" w:rsidR="00353289" w:rsidRPr="00353289" w:rsidRDefault="00353289" w:rsidP="00FD7C5A">
            <w:pPr>
              <w:rPr>
                <w:noProof/>
                <w:lang w:val="en-US"/>
              </w:rPr>
            </w:pPr>
            <w:r w:rsidRPr="00353289">
              <w:rPr>
                <w:noProof/>
                <w:lang w:val="en-US"/>
              </w:rPr>
              <w:t>Maize (</w:t>
            </w:r>
            <w:r w:rsidRPr="00353289">
              <w:rPr>
                <w:i/>
                <w:noProof/>
                <w:lang w:val="en-US"/>
              </w:rPr>
              <w:t xml:space="preserve">Zea mays </w:t>
            </w:r>
            <w:r w:rsidRPr="00353289">
              <w:rPr>
                <w:noProof/>
                <w:lang w:val="en-US"/>
              </w:rPr>
              <w:t>L. (partim))</w:t>
            </w:r>
          </w:p>
        </w:tc>
        <w:tc>
          <w:tcPr>
            <w:tcW w:w="649" w:type="pct"/>
            <w:tcBorders>
              <w:top w:val="outset" w:sz="6" w:space="0" w:color="414142"/>
              <w:left w:val="outset" w:sz="6" w:space="0" w:color="414142"/>
              <w:bottom w:val="outset" w:sz="6" w:space="0" w:color="414142"/>
              <w:right w:val="outset" w:sz="6" w:space="0" w:color="414142"/>
            </w:tcBorders>
            <w:hideMark/>
          </w:tcPr>
          <w:p w14:paraId="17D91C51" w14:textId="77777777" w:rsidR="00353289" w:rsidRPr="00353289" w:rsidRDefault="00353289" w:rsidP="00FD7C5A">
            <w:pPr>
              <w:jc w:val="center"/>
              <w:rPr>
                <w:noProof/>
                <w:lang w:val="en-US"/>
              </w:rPr>
            </w:pPr>
            <w:r w:rsidRPr="00353289">
              <w:rPr>
                <w:noProof/>
                <w:lang w:val="en-US"/>
              </w:rPr>
              <w:t>90</w:t>
            </w:r>
          </w:p>
        </w:tc>
        <w:tc>
          <w:tcPr>
            <w:tcW w:w="543" w:type="pct"/>
            <w:tcBorders>
              <w:top w:val="outset" w:sz="6" w:space="0" w:color="414142"/>
              <w:left w:val="outset" w:sz="6" w:space="0" w:color="414142"/>
              <w:bottom w:val="outset" w:sz="6" w:space="0" w:color="414142"/>
              <w:right w:val="outset" w:sz="6" w:space="0" w:color="414142"/>
            </w:tcBorders>
            <w:hideMark/>
          </w:tcPr>
          <w:p w14:paraId="7F20109C" w14:textId="77777777" w:rsidR="00353289" w:rsidRPr="00353289" w:rsidRDefault="00353289" w:rsidP="00FD7C5A">
            <w:pPr>
              <w:jc w:val="center"/>
              <w:rPr>
                <w:noProof/>
                <w:lang w:val="en-US"/>
              </w:rPr>
            </w:pPr>
            <w:r w:rsidRPr="00353289">
              <w:rPr>
                <w:noProof/>
                <w:lang w:val="en-US"/>
              </w:rPr>
              <w:t>98</w:t>
            </w:r>
          </w:p>
        </w:tc>
        <w:tc>
          <w:tcPr>
            <w:tcW w:w="614" w:type="pct"/>
            <w:tcBorders>
              <w:top w:val="outset" w:sz="6" w:space="0" w:color="414142"/>
              <w:left w:val="outset" w:sz="6" w:space="0" w:color="414142"/>
              <w:bottom w:val="outset" w:sz="6" w:space="0" w:color="414142"/>
              <w:right w:val="outset" w:sz="6" w:space="0" w:color="414142"/>
            </w:tcBorders>
            <w:hideMark/>
          </w:tcPr>
          <w:p w14:paraId="0C2A31ED" w14:textId="77777777" w:rsidR="00353289" w:rsidRPr="00353289" w:rsidRDefault="00353289" w:rsidP="00FD7C5A">
            <w:pPr>
              <w:jc w:val="center"/>
              <w:rPr>
                <w:noProof/>
                <w:lang w:val="en-US"/>
              </w:rPr>
            </w:pPr>
            <w:r w:rsidRPr="00353289">
              <w:rPr>
                <w:noProof/>
                <w:lang w:val="en-US"/>
              </w:rPr>
              <w:t>0</w:t>
            </w:r>
          </w:p>
        </w:tc>
        <w:tc>
          <w:tcPr>
            <w:tcW w:w="399" w:type="pct"/>
            <w:tcBorders>
              <w:top w:val="outset" w:sz="6" w:space="0" w:color="414142"/>
              <w:left w:val="outset" w:sz="6" w:space="0" w:color="414142"/>
              <w:bottom w:val="outset" w:sz="6" w:space="0" w:color="414142"/>
              <w:right w:val="outset" w:sz="6" w:space="0" w:color="414142"/>
            </w:tcBorders>
            <w:hideMark/>
          </w:tcPr>
          <w:p w14:paraId="49CA1150" w14:textId="77777777" w:rsidR="00353289" w:rsidRPr="00353289" w:rsidRDefault="00353289" w:rsidP="00FD7C5A">
            <w:pPr>
              <w:jc w:val="center"/>
              <w:rPr>
                <w:noProof/>
                <w:lang w:val="en-US"/>
              </w:rPr>
            </w:pPr>
            <w:r w:rsidRPr="00353289">
              <w:rPr>
                <w:noProof/>
                <w:lang w:val="en-US"/>
              </w:rPr>
              <w:t>0</w:t>
            </w:r>
          </w:p>
        </w:tc>
        <w:tc>
          <w:tcPr>
            <w:tcW w:w="399" w:type="pct"/>
            <w:tcBorders>
              <w:top w:val="outset" w:sz="6" w:space="0" w:color="414142"/>
              <w:left w:val="outset" w:sz="6" w:space="0" w:color="414142"/>
              <w:bottom w:val="outset" w:sz="6" w:space="0" w:color="414142"/>
              <w:right w:val="outset" w:sz="6" w:space="0" w:color="414142"/>
            </w:tcBorders>
            <w:hideMark/>
          </w:tcPr>
          <w:p w14:paraId="6806F716" w14:textId="77777777" w:rsidR="00353289" w:rsidRPr="00353289" w:rsidRDefault="00353289" w:rsidP="00FD7C5A">
            <w:pPr>
              <w:jc w:val="center"/>
              <w:rPr>
                <w:noProof/>
                <w:lang w:val="en-US"/>
              </w:rPr>
            </w:pPr>
            <w:r w:rsidRPr="00353289">
              <w:rPr>
                <w:noProof/>
                <w:lang w:val="en-US"/>
              </w:rPr>
              <w:t>0</w:t>
            </w:r>
          </w:p>
        </w:tc>
        <w:tc>
          <w:tcPr>
            <w:tcW w:w="671" w:type="pct"/>
            <w:tcBorders>
              <w:top w:val="outset" w:sz="6" w:space="0" w:color="414142"/>
              <w:left w:val="outset" w:sz="6" w:space="0" w:color="414142"/>
              <w:bottom w:val="outset" w:sz="6" w:space="0" w:color="414142"/>
              <w:right w:val="outset" w:sz="6" w:space="0" w:color="414142"/>
            </w:tcBorders>
            <w:hideMark/>
          </w:tcPr>
          <w:p w14:paraId="6E41FCB4" w14:textId="77777777" w:rsidR="00353289" w:rsidRPr="00353289" w:rsidRDefault="00353289" w:rsidP="00FD7C5A">
            <w:pPr>
              <w:jc w:val="center"/>
              <w:rPr>
                <w:noProof/>
                <w:lang w:val="en-US"/>
              </w:rPr>
            </w:pPr>
            <w:r w:rsidRPr="00353289">
              <w:rPr>
                <w:noProof/>
                <w:lang w:val="en-US"/>
              </w:rPr>
              <w:t>0</w:t>
            </w:r>
          </w:p>
        </w:tc>
        <w:tc>
          <w:tcPr>
            <w:tcW w:w="804" w:type="pct"/>
            <w:tcBorders>
              <w:top w:val="outset" w:sz="6" w:space="0" w:color="414142"/>
              <w:left w:val="outset" w:sz="6" w:space="0" w:color="414142"/>
              <w:bottom w:val="outset" w:sz="6" w:space="0" w:color="414142"/>
              <w:right w:val="outset" w:sz="6" w:space="0" w:color="414142"/>
            </w:tcBorders>
            <w:hideMark/>
          </w:tcPr>
          <w:p w14:paraId="74886CF0" w14:textId="77777777" w:rsidR="00353289" w:rsidRPr="00353289" w:rsidRDefault="00353289" w:rsidP="00FD7C5A">
            <w:pPr>
              <w:jc w:val="center"/>
              <w:rPr>
                <w:noProof/>
                <w:lang w:val="en-US"/>
              </w:rPr>
            </w:pPr>
            <w:r w:rsidRPr="00353289">
              <w:rPr>
                <w:noProof/>
                <w:lang w:val="en-US"/>
              </w:rPr>
              <w:t>0</w:t>
            </w:r>
          </w:p>
        </w:tc>
      </w:tr>
    </w:tbl>
    <w:p w14:paraId="0B965302" w14:textId="77777777" w:rsidR="00353289" w:rsidRPr="003D4C5F" w:rsidRDefault="00353289" w:rsidP="00353289">
      <w:pPr>
        <w:jc w:val="both"/>
        <w:rPr>
          <w:noProof/>
          <w:lang w:val="en-US"/>
        </w:rPr>
      </w:pPr>
    </w:p>
    <w:p w14:paraId="20FB3883" w14:textId="77777777" w:rsidR="00353289" w:rsidRPr="00353289" w:rsidRDefault="00353289" w:rsidP="00353289">
      <w:pPr>
        <w:jc w:val="both"/>
        <w:rPr>
          <w:noProof/>
          <w:lang w:val="en-US"/>
        </w:rPr>
      </w:pPr>
      <w:r w:rsidRPr="00353289">
        <w:rPr>
          <w:noProof/>
          <w:lang w:val="en-US"/>
        </w:rPr>
        <w:t>2. Seed is practically free from pests.</w:t>
      </w:r>
    </w:p>
    <w:p w14:paraId="60B3C9B0" w14:textId="77777777" w:rsidR="00353289" w:rsidRPr="00353289" w:rsidRDefault="00353289" w:rsidP="00353289">
      <w:pPr>
        <w:jc w:val="both"/>
        <w:rPr>
          <w:noProof/>
          <w:lang w:val="en-US"/>
        </w:rPr>
      </w:pPr>
      <w:r w:rsidRPr="00353289">
        <w:rPr>
          <w:noProof/>
          <w:lang w:val="en-US"/>
        </w:rPr>
        <w:br w:type="page"/>
      </w:r>
    </w:p>
    <w:p w14:paraId="6C4D4571" w14:textId="77777777" w:rsidR="00353289" w:rsidRPr="00353289" w:rsidRDefault="00353289" w:rsidP="00353289">
      <w:pPr>
        <w:jc w:val="right"/>
        <w:rPr>
          <w:b/>
          <w:noProof/>
          <w:lang w:val="en-US"/>
        </w:rPr>
      </w:pPr>
      <w:r w:rsidRPr="00353289">
        <w:rPr>
          <w:b/>
          <w:noProof/>
          <w:lang w:val="en-US"/>
        </w:rPr>
        <w:t>Annex 12</w:t>
      </w:r>
    </w:p>
    <w:p w14:paraId="6B6DFE74" w14:textId="77777777" w:rsidR="00353289" w:rsidRPr="00353289" w:rsidRDefault="00353289" w:rsidP="00353289">
      <w:pPr>
        <w:jc w:val="right"/>
        <w:rPr>
          <w:noProof/>
          <w:lang w:val="en-US"/>
        </w:rPr>
      </w:pPr>
      <w:r w:rsidRPr="00353289">
        <w:rPr>
          <w:noProof/>
          <w:lang w:val="en-US"/>
        </w:rPr>
        <w:t>Cabinet Regulation No. 120</w:t>
      </w:r>
    </w:p>
    <w:p w14:paraId="75C79276" w14:textId="77777777" w:rsidR="00353289" w:rsidRPr="00353289" w:rsidRDefault="00353289" w:rsidP="00353289">
      <w:pPr>
        <w:jc w:val="right"/>
        <w:rPr>
          <w:noProof/>
          <w:lang w:val="en-US"/>
        </w:rPr>
      </w:pPr>
      <w:r w:rsidRPr="00353289">
        <w:rPr>
          <w:noProof/>
          <w:lang w:val="en-US"/>
        </w:rPr>
        <w:t>13 February 2007</w:t>
      </w:r>
      <w:bookmarkStart w:id="427" w:name="piel-67522"/>
      <w:bookmarkStart w:id="428" w:name="piel12"/>
      <w:bookmarkEnd w:id="427"/>
      <w:bookmarkEnd w:id="428"/>
    </w:p>
    <w:p w14:paraId="044AAF7C" w14:textId="77777777" w:rsidR="00353289" w:rsidRPr="003D4C5F" w:rsidRDefault="00353289" w:rsidP="00353289">
      <w:pPr>
        <w:jc w:val="both"/>
        <w:rPr>
          <w:noProof/>
          <w:lang w:val="en-US"/>
        </w:rPr>
      </w:pPr>
      <w:bookmarkStart w:id="429" w:name="n-736107"/>
      <w:bookmarkStart w:id="430" w:name="736107"/>
      <w:bookmarkEnd w:id="429"/>
      <w:bookmarkEnd w:id="430"/>
    </w:p>
    <w:p w14:paraId="403AC9D7" w14:textId="77777777" w:rsidR="00353289" w:rsidRPr="003D4C5F" w:rsidRDefault="00353289" w:rsidP="00353289">
      <w:pPr>
        <w:jc w:val="both"/>
        <w:rPr>
          <w:noProof/>
          <w:lang w:val="en-US"/>
        </w:rPr>
      </w:pPr>
    </w:p>
    <w:p w14:paraId="2A5E13E0" w14:textId="77777777" w:rsidR="00353289" w:rsidRPr="00353289" w:rsidRDefault="00353289" w:rsidP="00353289">
      <w:pPr>
        <w:jc w:val="center"/>
        <w:rPr>
          <w:b/>
          <w:noProof/>
          <w:sz w:val="28"/>
          <w:lang w:val="en-US"/>
        </w:rPr>
      </w:pPr>
      <w:r w:rsidRPr="00353289">
        <w:rPr>
          <w:b/>
          <w:noProof/>
          <w:sz w:val="28"/>
          <w:lang w:val="en-US"/>
        </w:rPr>
        <w:t>Amount of Sclerotia and Stinking Smut Admixture</w:t>
      </w:r>
    </w:p>
    <w:p w14:paraId="762D38E3" w14:textId="77777777" w:rsidR="00353289" w:rsidRPr="00353289" w:rsidRDefault="00353289" w:rsidP="00353289">
      <w:pPr>
        <w:jc w:val="center"/>
        <w:rPr>
          <w:noProof/>
          <w:lang w:val="en-US"/>
        </w:rPr>
      </w:pPr>
      <w:r w:rsidRPr="00353289">
        <w:rPr>
          <w:noProof/>
          <w:lang w:val="en-US"/>
        </w:rPr>
        <w:t>[</w:t>
      </w:r>
      <w:r w:rsidRPr="00353289">
        <w:rPr>
          <w:i/>
          <w:noProof/>
          <w:lang w:val="en-US"/>
        </w:rPr>
        <w:t>13 July 2010; 26 May 2020</w:t>
      </w:r>
      <w:r w:rsidRPr="00353289">
        <w:rPr>
          <w:noProof/>
          <w:lang w:val="en-US"/>
        </w:rPr>
        <w:t>]</w:t>
      </w:r>
    </w:p>
    <w:p w14:paraId="3FEC455D" w14:textId="77777777" w:rsidR="00353289" w:rsidRPr="00353289" w:rsidRDefault="00353289" w:rsidP="00353289">
      <w:pPr>
        <w:jc w:val="both"/>
        <w:rPr>
          <w:noProof/>
          <w:lang w:val="en-US"/>
        </w:rPr>
      </w:pPr>
    </w:p>
    <w:p w14:paraId="662DE603" w14:textId="77777777" w:rsidR="00353289" w:rsidRPr="00353289" w:rsidRDefault="00353289" w:rsidP="00353289">
      <w:pPr>
        <w:jc w:val="both"/>
        <w:rPr>
          <w:noProof/>
          <w:lang w:val="en-US"/>
        </w:rPr>
      </w:pPr>
    </w:p>
    <w:p w14:paraId="09DDEA25" w14:textId="77777777" w:rsidR="00353289" w:rsidRPr="00353289" w:rsidRDefault="00353289" w:rsidP="00353289">
      <w:pPr>
        <w:jc w:val="both"/>
        <w:rPr>
          <w:noProof/>
          <w:lang w:val="en-US"/>
        </w:rPr>
      </w:pPr>
      <w:r w:rsidRPr="00353289">
        <w:rPr>
          <w:noProof/>
          <w:lang w:val="en-US"/>
        </w:rPr>
        <w:t>1. The maximum permitted amount of sclerotia (</w:t>
      </w:r>
      <w:r w:rsidRPr="00353289">
        <w:rPr>
          <w:i/>
          <w:noProof/>
          <w:lang w:val="en-US"/>
        </w:rPr>
        <w:t>Claviceps purpurea</w:t>
      </w:r>
      <w:r w:rsidRPr="00353289">
        <w:rPr>
          <w:noProof/>
          <w:lang w:val="en-US"/>
        </w:rPr>
        <w:t>) or sclerotia parts, and amount of stinking smut (</w:t>
      </w:r>
      <w:r w:rsidRPr="00353289">
        <w:rPr>
          <w:i/>
          <w:noProof/>
          <w:lang w:val="en-US"/>
        </w:rPr>
        <w:t>Tilletia caries</w:t>
      </w:r>
      <w:r w:rsidRPr="00353289">
        <w:rPr>
          <w:noProof/>
          <w:lang w:val="en-US"/>
        </w:rPr>
        <w:t>) admixture in seed sample (1000 g) shall be as follows:</w:t>
      </w:r>
    </w:p>
    <w:p w14:paraId="216C33E2" w14:textId="77777777" w:rsidR="00353289" w:rsidRPr="00353289" w:rsidRDefault="00353289" w:rsidP="00353289">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4437"/>
        <w:gridCol w:w="1268"/>
        <w:gridCol w:w="2807"/>
      </w:tblGrid>
      <w:tr w:rsidR="00353289" w:rsidRPr="00353289" w14:paraId="637928D7" w14:textId="77777777" w:rsidTr="00FD7C5A">
        <w:tc>
          <w:tcPr>
            <w:tcW w:w="300" w:type="pct"/>
            <w:tcBorders>
              <w:top w:val="outset" w:sz="6" w:space="0" w:color="414142"/>
              <w:left w:val="outset" w:sz="6" w:space="0" w:color="414142"/>
              <w:bottom w:val="outset" w:sz="6" w:space="0" w:color="414142"/>
              <w:right w:val="outset" w:sz="6" w:space="0" w:color="414142"/>
            </w:tcBorders>
            <w:vAlign w:val="center"/>
            <w:hideMark/>
          </w:tcPr>
          <w:p w14:paraId="4F0F1F8C" w14:textId="77777777" w:rsidR="00353289" w:rsidRPr="00353289" w:rsidRDefault="00353289" w:rsidP="00FD7C5A">
            <w:pPr>
              <w:jc w:val="center"/>
              <w:rPr>
                <w:noProof/>
                <w:lang w:val="en-US"/>
              </w:rPr>
            </w:pPr>
            <w:r w:rsidRPr="00353289">
              <w:rPr>
                <w:noProof/>
                <w:lang w:val="en-US"/>
              </w:rPr>
              <w:t>No.</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123A0B6A" w14:textId="77777777" w:rsidR="00353289" w:rsidRPr="00353289" w:rsidRDefault="00353289" w:rsidP="00FD7C5A">
            <w:pPr>
              <w:jc w:val="center"/>
              <w:rPr>
                <w:noProof/>
                <w:lang w:val="en-US"/>
              </w:rPr>
            </w:pPr>
            <w:r w:rsidRPr="00353289">
              <w:rPr>
                <w:noProof/>
                <w:lang w:val="en-US"/>
              </w:rPr>
              <w:t>Seed category</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7D494E8" w14:textId="77777777" w:rsidR="00353289" w:rsidRPr="00353289" w:rsidRDefault="00353289" w:rsidP="00FD7C5A">
            <w:pPr>
              <w:jc w:val="center"/>
              <w:rPr>
                <w:noProof/>
                <w:lang w:val="en-US"/>
              </w:rPr>
            </w:pPr>
            <w:r w:rsidRPr="00353289">
              <w:rPr>
                <w:noProof/>
                <w:lang w:val="en-US"/>
              </w:rPr>
              <w:t>Sclerotia (</w:t>
            </w:r>
            <w:r w:rsidRPr="00353289">
              <w:rPr>
                <w:i/>
                <w:noProof/>
                <w:lang w:val="en-US"/>
              </w:rPr>
              <w:t>Claviceps purpurea</w:t>
            </w:r>
            <w:r w:rsidRPr="00353289">
              <w:rPr>
                <w:noProof/>
                <w:lang w:val="en-US"/>
              </w:rPr>
              <w:t>) (pieces)</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1161795A" w14:textId="77777777" w:rsidR="00353289" w:rsidRPr="003D4C5F" w:rsidRDefault="00353289" w:rsidP="00FD7C5A">
            <w:pPr>
              <w:jc w:val="center"/>
              <w:rPr>
                <w:noProof/>
                <w:lang w:val="en-US"/>
              </w:rPr>
            </w:pPr>
            <w:r w:rsidRPr="003D4C5F">
              <w:rPr>
                <w:noProof/>
                <w:lang w:val="en-US"/>
              </w:rPr>
              <w:t>Stinking smut (</w:t>
            </w:r>
            <w:r w:rsidRPr="003D4C5F">
              <w:rPr>
                <w:i/>
                <w:noProof/>
                <w:lang w:val="en-US"/>
              </w:rPr>
              <w:t>Tilletia caries</w:t>
            </w:r>
            <w:r w:rsidRPr="003D4C5F">
              <w:rPr>
                <w:noProof/>
                <w:lang w:val="en-US"/>
              </w:rPr>
              <w:t>) or parts thereof in wheat seed (% from mass)</w:t>
            </w:r>
          </w:p>
        </w:tc>
      </w:tr>
      <w:tr w:rsidR="00353289" w:rsidRPr="00353289" w14:paraId="374A7D28" w14:textId="77777777" w:rsidTr="00FD7C5A">
        <w:tc>
          <w:tcPr>
            <w:tcW w:w="300" w:type="pct"/>
            <w:tcBorders>
              <w:top w:val="outset" w:sz="6" w:space="0" w:color="414142"/>
              <w:left w:val="outset" w:sz="6" w:space="0" w:color="414142"/>
              <w:bottom w:val="outset" w:sz="6" w:space="0" w:color="414142"/>
              <w:right w:val="outset" w:sz="6" w:space="0" w:color="414142"/>
            </w:tcBorders>
            <w:hideMark/>
          </w:tcPr>
          <w:p w14:paraId="3A20B452" w14:textId="77777777" w:rsidR="00353289" w:rsidRPr="00353289" w:rsidRDefault="00353289" w:rsidP="00FD7C5A">
            <w:pPr>
              <w:jc w:val="center"/>
              <w:rPr>
                <w:noProof/>
                <w:lang w:val="en-US"/>
              </w:rPr>
            </w:pPr>
            <w:r w:rsidRPr="00353289">
              <w:rPr>
                <w:noProof/>
                <w:lang w:val="en-US"/>
              </w:rPr>
              <w:t>1.1.</w:t>
            </w:r>
          </w:p>
        </w:tc>
        <w:tc>
          <w:tcPr>
            <w:tcW w:w="2450" w:type="pct"/>
            <w:tcBorders>
              <w:top w:val="outset" w:sz="6" w:space="0" w:color="414142"/>
              <w:left w:val="outset" w:sz="6" w:space="0" w:color="414142"/>
              <w:bottom w:val="outset" w:sz="6" w:space="0" w:color="414142"/>
              <w:right w:val="outset" w:sz="6" w:space="0" w:color="414142"/>
            </w:tcBorders>
            <w:hideMark/>
          </w:tcPr>
          <w:p w14:paraId="13B27D11" w14:textId="77777777" w:rsidR="00353289" w:rsidRPr="00353289" w:rsidRDefault="00353289" w:rsidP="00FD7C5A">
            <w:pPr>
              <w:jc w:val="both"/>
              <w:rPr>
                <w:noProof/>
                <w:lang w:val="en-US"/>
              </w:rPr>
            </w:pPr>
            <w:r w:rsidRPr="00353289">
              <w:rPr>
                <w:noProof/>
                <w:lang w:val="en-US"/>
              </w:rPr>
              <w:t>Basic seed</w:t>
            </w:r>
          </w:p>
        </w:tc>
        <w:tc>
          <w:tcPr>
            <w:tcW w:w="700" w:type="pct"/>
            <w:tcBorders>
              <w:top w:val="outset" w:sz="6" w:space="0" w:color="414142"/>
              <w:left w:val="outset" w:sz="6" w:space="0" w:color="414142"/>
              <w:bottom w:val="outset" w:sz="6" w:space="0" w:color="414142"/>
              <w:right w:val="outset" w:sz="6" w:space="0" w:color="414142"/>
            </w:tcBorders>
            <w:hideMark/>
          </w:tcPr>
          <w:p w14:paraId="4174AF65" w14:textId="77777777" w:rsidR="00353289" w:rsidRPr="00353289" w:rsidRDefault="00353289" w:rsidP="00FD7C5A">
            <w:pPr>
              <w:jc w:val="center"/>
              <w:rPr>
                <w:noProof/>
                <w:lang w:val="en-US"/>
              </w:rPr>
            </w:pPr>
            <w:r w:rsidRPr="00353289">
              <w:rPr>
                <w:noProof/>
                <w:lang w:val="en-US"/>
              </w:rPr>
              <w:t>2</w:t>
            </w:r>
          </w:p>
        </w:tc>
        <w:tc>
          <w:tcPr>
            <w:tcW w:w="1550" w:type="pct"/>
            <w:tcBorders>
              <w:top w:val="outset" w:sz="6" w:space="0" w:color="414142"/>
              <w:left w:val="outset" w:sz="6" w:space="0" w:color="414142"/>
              <w:bottom w:val="outset" w:sz="6" w:space="0" w:color="414142"/>
              <w:right w:val="outset" w:sz="6" w:space="0" w:color="414142"/>
            </w:tcBorders>
            <w:hideMark/>
          </w:tcPr>
          <w:p w14:paraId="347994B4" w14:textId="77777777" w:rsidR="00353289" w:rsidRPr="00353289" w:rsidRDefault="00353289" w:rsidP="00FD7C5A">
            <w:pPr>
              <w:jc w:val="center"/>
              <w:rPr>
                <w:noProof/>
                <w:lang w:val="en-US"/>
              </w:rPr>
            </w:pPr>
            <w:r w:rsidRPr="00353289">
              <w:rPr>
                <w:noProof/>
                <w:lang w:val="en-US"/>
              </w:rPr>
              <w:t>–</w:t>
            </w:r>
          </w:p>
        </w:tc>
      </w:tr>
      <w:tr w:rsidR="00353289" w:rsidRPr="00353289" w14:paraId="2E905730" w14:textId="77777777" w:rsidTr="00FD7C5A">
        <w:tc>
          <w:tcPr>
            <w:tcW w:w="300" w:type="pct"/>
            <w:tcBorders>
              <w:top w:val="outset" w:sz="6" w:space="0" w:color="414142"/>
              <w:left w:val="outset" w:sz="6" w:space="0" w:color="414142"/>
              <w:bottom w:val="outset" w:sz="6" w:space="0" w:color="414142"/>
              <w:right w:val="outset" w:sz="6" w:space="0" w:color="414142"/>
            </w:tcBorders>
            <w:vAlign w:val="center"/>
            <w:hideMark/>
          </w:tcPr>
          <w:p w14:paraId="3FB0311C" w14:textId="77777777" w:rsidR="00353289" w:rsidRPr="00353289" w:rsidRDefault="00353289" w:rsidP="00FD7C5A">
            <w:pPr>
              <w:jc w:val="center"/>
              <w:rPr>
                <w:noProof/>
                <w:lang w:val="en-US"/>
              </w:rPr>
            </w:pPr>
            <w:r w:rsidRPr="00353289">
              <w:rPr>
                <w:noProof/>
                <w:lang w:val="en-US"/>
              </w:rPr>
              <w:t>1.2.</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6558E73F" w14:textId="77777777" w:rsidR="00353289" w:rsidRPr="00353289" w:rsidRDefault="00353289" w:rsidP="00FD7C5A">
            <w:pPr>
              <w:jc w:val="both"/>
              <w:rPr>
                <w:noProof/>
                <w:lang w:val="en-US"/>
              </w:rPr>
            </w:pPr>
            <w:r w:rsidRPr="00353289">
              <w:rPr>
                <w:noProof/>
                <w:lang w:val="en-US"/>
              </w:rPr>
              <w:t>Certified seed (</w:t>
            </w:r>
            <w:r w:rsidRPr="003D4C5F">
              <w:rPr>
                <w:noProof/>
                <w:lang w:val="en-US"/>
              </w:rPr>
              <w:t>C</w:t>
            </w:r>
            <w:r w:rsidRPr="003D4C5F">
              <w:rPr>
                <w:noProof/>
                <w:vertAlign w:val="subscript"/>
                <w:lang w:val="en-US"/>
              </w:rPr>
              <w:t>1</w:t>
            </w:r>
            <w:r w:rsidRPr="00353289">
              <w:rPr>
                <w:noProof/>
                <w:lang w:val="en-US"/>
              </w:rPr>
              <w:t>, C – except for hybrid rye)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EAC4131" w14:textId="77777777" w:rsidR="00353289" w:rsidRPr="00353289" w:rsidRDefault="00353289" w:rsidP="00FD7C5A">
            <w:pPr>
              <w:jc w:val="center"/>
              <w:rPr>
                <w:noProof/>
                <w:lang w:val="en-US"/>
              </w:rPr>
            </w:pPr>
            <w:r w:rsidRPr="00353289">
              <w:rPr>
                <w:noProof/>
                <w:lang w:val="en-US"/>
              </w:rPr>
              <w:t>6</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514DBE74" w14:textId="77777777" w:rsidR="00353289" w:rsidRPr="00353289" w:rsidRDefault="00353289" w:rsidP="00FD7C5A">
            <w:pPr>
              <w:jc w:val="center"/>
              <w:rPr>
                <w:noProof/>
                <w:lang w:val="en-US"/>
              </w:rPr>
            </w:pPr>
            <w:r w:rsidRPr="00353289">
              <w:rPr>
                <w:noProof/>
                <w:lang w:val="en-US"/>
              </w:rPr>
              <w:t>up to 0.002</w:t>
            </w:r>
          </w:p>
        </w:tc>
      </w:tr>
      <w:tr w:rsidR="00353289" w:rsidRPr="00353289" w14:paraId="060634C6" w14:textId="77777777" w:rsidTr="00FD7C5A">
        <w:tc>
          <w:tcPr>
            <w:tcW w:w="300" w:type="pct"/>
            <w:tcBorders>
              <w:top w:val="outset" w:sz="6" w:space="0" w:color="414142"/>
              <w:left w:val="outset" w:sz="6" w:space="0" w:color="414142"/>
              <w:bottom w:val="outset" w:sz="6" w:space="0" w:color="414142"/>
              <w:right w:val="outset" w:sz="6" w:space="0" w:color="414142"/>
            </w:tcBorders>
            <w:vAlign w:val="center"/>
            <w:hideMark/>
          </w:tcPr>
          <w:p w14:paraId="726D8741" w14:textId="77777777" w:rsidR="00353289" w:rsidRPr="00353289" w:rsidRDefault="00353289" w:rsidP="00FD7C5A">
            <w:pPr>
              <w:jc w:val="center"/>
              <w:rPr>
                <w:noProof/>
                <w:lang w:val="en-US"/>
              </w:rPr>
            </w:pPr>
            <w:r w:rsidRPr="00353289">
              <w:rPr>
                <w:noProof/>
                <w:lang w:val="en-US"/>
              </w:rPr>
              <w:t>1.3.</w:t>
            </w:r>
          </w:p>
        </w:tc>
        <w:tc>
          <w:tcPr>
            <w:tcW w:w="2450" w:type="pct"/>
            <w:tcBorders>
              <w:top w:val="outset" w:sz="6" w:space="0" w:color="414142"/>
              <w:left w:val="outset" w:sz="6" w:space="0" w:color="414142"/>
              <w:bottom w:val="outset" w:sz="6" w:space="0" w:color="414142"/>
              <w:right w:val="outset" w:sz="6" w:space="0" w:color="414142"/>
            </w:tcBorders>
            <w:vAlign w:val="center"/>
            <w:hideMark/>
          </w:tcPr>
          <w:p w14:paraId="6EEAB901" w14:textId="77777777" w:rsidR="00353289" w:rsidRPr="00353289" w:rsidRDefault="00353289" w:rsidP="00FD7C5A">
            <w:pPr>
              <w:jc w:val="both"/>
              <w:rPr>
                <w:noProof/>
                <w:lang w:val="en-US"/>
              </w:rPr>
            </w:pPr>
            <w:r w:rsidRPr="00353289">
              <w:rPr>
                <w:noProof/>
                <w:lang w:val="en-US"/>
              </w:rPr>
              <w:t>Certified seed (</w:t>
            </w:r>
            <w:r w:rsidRPr="003D4C5F">
              <w:rPr>
                <w:noProof/>
                <w:lang w:val="en-US"/>
              </w:rPr>
              <w:t>C</w:t>
            </w:r>
            <w:r w:rsidRPr="003D4C5F">
              <w:rPr>
                <w:noProof/>
                <w:vertAlign w:val="subscript"/>
                <w:lang w:val="en-US"/>
              </w:rPr>
              <w:t>2</w:t>
            </w:r>
            <w:r w:rsidRPr="00353289">
              <w:rPr>
                <w:noProof/>
                <w:lang w:val="en-US"/>
              </w:rPr>
              <w:t>)</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DC846E3" w14:textId="77777777" w:rsidR="00353289" w:rsidRPr="00353289" w:rsidRDefault="00353289" w:rsidP="00FD7C5A">
            <w:pPr>
              <w:jc w:val="center"/>
              <w:rPr>
                <w:noProof/>
                <w:lang w:val="en-US"/>
              </w:rPr>
            </w:pPr>
            <w:r w:rsidRPr="00353289">
              <w:rPr>
                <w:noProof/>
                <w:lang w:val="en-US"/>
              </w:rPr>
              <w:t>6</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7543F1E" w14:textId="77777777" w:rsidR="00353289" w:rsidRPr="00353289" w:rsidRDefault="00353289" w:rsidP="00FD7C5A">
            <w:pPr>
              <w:jc w:val="center"/>
              <w:rPr>
                <w:noProof/>
                <w:lang w:val="en-US"/>
              </w:rPr>
            </w:pPr>
            <w:r w:rsidRPr="00353289">
              <w:rPr>
                <w:noProof/>
                <w:lang w:val="en-US"/>
              </w:rPr>
              <w:t>up to 0.004</w:t>
            </w:r>
          </w:p>
        </w:tc>
      </w:tr>
    </w:tbl>
    <w:p w14:paraId="37233F5C" w14:textId="77777777" w:rsidR="00353289" w:rsidRPr="003D4C5F" w:rsidRDefault="00353289" w:rsidP="00353289">
      <w:pPr>
        <w:jc w:val="both"/>
        <w:rPr>
          <w:noProof/>
          <w:lang w:val="en-US"/>
        </w:rPr>
      </w:pPr>
    </w:p>
    <w:p w14:paraId="5E42856F" w14:textId="77777777" w:rsidR="00353289" w:rsidRPr="00353289" w:rsidRDefault="00353289" w:rsidP="00353289">
      <w:pPr>
        <w:jc w:val="both"/>
        <w:rPr>
          <w:noProof/>
          <w:lang w:val="en-US"/>
        </w:rPr>
      </w:pPr>
      <w:r w:rsidRPr="00353289">
        <w:rPr>
          <w:noProof/>
          <w:lang w:val="en-US"/>
        </w:rPr>
        <w:t>2. The maximum permitted amount of sclerotia (</w:t>
      </w:r>
      <w:r w:rsidRPr="00353289">
        <w:rPr>
          <w:i/>
          <w:noProof/>
          <w:lang w:val="en-US"/>
        </w:rPr>
        <w:t>Claviceps purpurea</w:t>
      </w:r>
      <w:r w:rsidRPr="00353289">
        <w:rPr>
          <w:noProof/>
          <w:lang w:val="en-US"/>
        </w:rPr>
        <w:t>) or sclerotia parts in hybrid rye seed sample (1000 g) shall be as follows:</w:t>
      </w:r>
    </w:p>
    <w:p w14:paraId="3905EB6F" w14:textId="77777777" w:rsidR="00353289" w:rsidRPr="00353289" w:rsidRDefault="00353289" w:rsidP="00353289">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4"/>
        <w:gridCol w:w="4346"/>
        <w:gridCol w:w="4165"/>
      </w:tblGrid>
      <w:tr w:rsidR="00353289" w:rsidRPr="00353289" w14:paraId="23B09510" w14:textId="77777777" w:rsidTr="00FD7C5A">
        <w:tc>
          <w:tcPr>
            <w:tcW w:w="300" w:type="pct"/>
            <w:tcBorders>
              <w:top w:val="outset" w:sz="6" w:space="0" w:color="414142"/>
              <w:left w:val="outset" w:sz="6" w:space="0" w:color="414142"/>
              <w:bottom w:val="outset" w:sz="6" w:space="0" w:color="414142"/>
              <w:right w:val="outset" w:sz="6" w:space="0" w:color="414142"/>
            </w:tcBorders>
            <w:vAlign w:val="center"/>
            <w:hideMark/>
          </w:tcPr>
          <w:p w14:paraId="3325E1AF" w14:textId="77777777" w:rsidR="00353289" w:rsidRPr="00353289" w:rsidRDefault="00353289" w:rsidP="00FD7C5A">
            <w:pPr>
              <w:jc w:val="center"/>
              <w:rPr>
                <w:noProof/>
                <w:lang w:val="en-US"/>
              </w:rPr>
            </w:pPr>
            <w:r w:rsidRPr="00353289">
              <w:rPr>
                <w:noProof/>
                <w:lang w:val="en-US"/>
              </w:rPr>
              <w:t>No.</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4F4FC0AD" w14:textId="77777777" w:rsidR="00353289" w:rsidRPr="00353289" w:rsidRDefault="00353289" w:rsidP="00FD7C5A">
            <w:pPr>
              <w:jc w:val="center"/>
              <w:rPr>
                <w:noProof/>
                <w:lang w:val="en-US"/>
              </w:rPr>
            </w:pPr>
            <w:r w:rsidRPr="00353289">
              <w:rPr>
                <w:noProof/>
                <w:lang w:val="en-US"/>
              </w:rPr>
              <w:t>Seed category</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419F9F57" w14:textId="77777777" w:rsidR="00353289" w:rsidRPr="003D4C5F" w:rsidRDefault="00353289" w:rsidP="00FD7C5A">
            <w:pPr>
              <w:jc w:val="center"/>
              <w:rPr>
                <w:noProof/>
                <w:lang w:val="en-US"/>
              </w:rPr>
            </w:pPr>
            <w:r w:rsidRPr="003D4C5F">
              <w:rPr>
                <w:noProof/>
                <w:lang w:val="en-US"/>
              </w:rPr>
              <w:t>Sclerotia (</w:t>
            </w:r>
            <w:r w:rsidRPr="003D4C5F">
              <w:rPr>
                <w:i/>
                <w:noProof/>
                <w:lang w:val="en-US"/>
              </w:rPr>
              <w:t>Claviceps purpurea</w:t>
            </w:r>
            <w:r w:rsidRPr="003D4C5F">
              <w:rPr>
                <w:noProof/>
                <w:lang w:val="en-US"/>
              </w:rPr>
              <w:t>) (pieces)</w:t>
            </w:r>
          </w:p>
        </w:tc>
      </w:tr>
      <w:tr w:rsidR="00353289" w:rsidRPr="00353289" w14:paraId="0C00E22A" w14:textId="77777777" w:rsidTr="00FD7C5A">
        <w:tc>
          <w:tcPr>
            <w:tcW w:w="300" w:type="pct"/>
            <w:tcBorders>
              <w:top w:val="outset" w:sz="6" w:space="0" w:color="414142"/>
              <w:left w:val="outset" w:sz="6" w:space="0" w:color="414142"/>
              <w:bottom w:val="outset" w:sz="6" w:space="0" w:color="414142"/>
              <w:right w:val="outset" w:sz="6" w:space="0" w:color="414142"/>
            </w:tcBorders>
            <w:hideMark/>
          </w:tcPr>
          <w:p w14:paraId="48535317" w14:textId="77777777" w:rsidR="00353289" w:rsidRPr="00353289" w:rsidRDefault="00353289" w:rsidP="00FD7C5A">
            <w:pPr>
              <w:jc w:val="center"/>
              <w:rPr>
                <w:noProof/>
                <w:lang w:val="en-US"/>
              </w:rPr>
            </w:pPr>
            <w:r w:rsidRPr="00353289">
              <w:rPr>
                <w:noProof/>
                <w:lang w:val="en-US"/>
              </w:rPr>
              <w:t>2.1.</w:t>
            </w:r>
          </w:p>
        </w:tc>
        <w:tc>
          <w:tcPr>
            <w:tcW w:w="2400" w:type="pct"/>
            <w:tcBorders>
              <w:top w:val="outset" w:sz="6" w:space="0" w:color="414142"/>
              <w:left w:val="outset" w:sz="6" w:space="0" w:color="414142"/>
              <w:bottom w:val="outset" w:sz="6" w:space="0" w:color="414142"/>
              <w:right w:val="outset" w:sz="6" w:space="0" w:color="414142"/>
            </w:tcBorders>
            <w:hideMark/>
          </w:tcPr>
          <w:p w14:paraId="3FA76FC0" w14:textId="77777777" w:rsidR="00353289" w:rsidRPr="00353289" w:rsidRDefault="00353289" w:rsidP="00FD7C5A">
            <w:pPr>
              <w:jc w:val="both"/>
              <w:rPr>
                <w:noProof/>
                <w:lang w:val="en-US"/>
              </w:rPr>
            </w:pPr>
            <w:r w:rsidRPr="00353289">
              <w:rPr>
                <w:noProof/>
                <w:lang w:val="en-US"/>
              </w:rPr>
              <w:t>Basic seed</w:t>
            </w:r>
          </w:p>
        </w:tc>
        <w:tc>
          <w:tcPr>
            <w:tcW w:w="2300" w:type="pct"/>
            <w:tcBorders>
              <w:top w:val="outset" w:sz="6" w:space="0" w:color="414142"/>
              <w:left w:val="outset" w:sz="6" w:space="0" w:color="414142"/>
              <w:bottom w:val="outset" w:sz="6" w:space="0" w:color="414142"/>
              <w:right w:val="outset" w:sz="6" w:space="0" w:color="414142"/>
            </w:tcBorders>
            <w:hideMark/>
          </w:tcPr>
          <w:p w14:paraId="1576DCCA" w14:textId="77777777" w:rsidR="00353289" w:rsidRPr="00353289" w:rsidRDefault="00353289" w:rsidP="00FD7C5A">
            <w:pPr>
              <w:jc w:val="center"/>
              <w:rPr>
                <w:noProof/>
                <w:lang w:val="en-US"/>
              </w:rPr>
            </w:pPr>
            <w:r w:rsidRPr="00353289">
              <w:rPr>
                <w:noProof/>
                <w:lang w:val="en-US"/>
              </w:rPr>
              <w:t>2</w:t>
            </w:r>
          </w:p>
        </w:tc>
      </w:tr>
      <w:tr w:rsidR="00353289" w:rsidRPr="00353289" w14:paraId="04056107" w14:textId="77777777" w:rsidTr="00FD7C5A">
        <w:tc>
          <w:tcPr>
            <w:tcW w:w="300" w:type="pct"/>
            <w:tcBorders>
              <w:top w:val="outset" w:sz="6" w:space="0" w:color="414142"/>
              <w:left w:val="outset" w:sz="6" w:space="0" w:color="414142"/>
              <w:bottom w:val="outset" w:sz="6" w:space="0" w:color="414142"/>
              <w:right w:val="outset" w:sz="6" w:space="0" w:color="414142"/>
            </w:tcBorders>
            <w:vAlign w:val="center"/>
            <w:hideMark/>
          </w:tcPr>
          <w:p w14:paraId="18F12241" w14:textId="77777777" w:rsidR="00353289" w:rsidRPr="00353289" w:rsidRDefault="00353289" w:rsidP="00FD7C5A">
            <w:pPr>
              <w:jc w:val="center"/>
              <w:rPr>
                <w:noProof/>
                <w:lang w:val="en-US"/>
              </w:rPr>
            </w:pPr>
            <w:r w:rsidRPr="00353289">
              <w:rPr>
                <w:noProof/>
                <w:lang w:val="en-US"/>
              </w:rPr>
              <w:t>2.2.</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75BBC58B" w14:textId="77777777" w:rsidR="00353289" w:rsidRPr="00353289" w:rsidRDefault="00353289" w:rsidP="00FD7C5A">
            <w:pPr>
              <w:jc w:val="both"/>
              <w:rPr>
                <w:noProof/>
                <w:lang w:val="en-US"/>
              </w:rPr>
            </w:pPr>
            <w:r w:rsidRPr="00353289">
              <w:rPr>
                <w:noProof/>
                <w:lang w:val="en-US"/>
              </w:rPr>
              <w:t>Certified seed (C)</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3F964C99" w14:textId="77777777" w:rsidR="00353289" w:rsidRPr="00353289" w:rsidRDefault="00353289" w:rsidP="00FD7C5A">
            <w:pPr>
              <w:jc w:val="center"/>
              <w:rPr>
                <w:noProof/>
                <w:lang w:val="en-US"/>
              </w:rPr>
            </w:pPr>
            <w:r w:rsidRPr="00353289">
              <w:rPr>
                <w:noProof/>
                <w:lang w:val="en-US"/>
              </w:rPr>
              <w:t>8</w:t>
            </w:r>
          </w:p>
        </w:tc>
      </w:tr>
    </w:tbl>
    <w:p w14:paraId="5D67FC0B" w14:textId="77777777" w:rsidR="00353289" w:rsidRPr="003D4C5F" w:rsidRDefault="00353289" w:rsidP="00353289">
      <w:pPr>
        <w:jc w:val="both"/>
        <w:rPr>
          <w:noProof/>
          <w:lang w:val="en-US"/>
        </w:rPr>
      </w:pPr>
    </w:p>
    <w:p w14:paraId="793D1C2B" w14:textId="77777777" w:rsidR="00353289" w:rsidRPr="00353289" w:rsidRDefault="00353289" w:rsidP="00353289">
      <w:pPr>
        <w:jc w:val="both"/>
        <w:rPr>
          <w:noProof/>
          <w:lang w:val="en-US"/>
        </w:rPr>
      </w:pPr>
      <w:r w:rsidRPr="00353289">
        <w:rPr>
          <w:noProof/>
          <w:lang w:val="en-US"/>
        </w:rPr>
        <w:br w:type="page"/>
      </w:r>
    </w:p>
    <w:p w14:paraId="386E8639" w14:textId="77777777" w:rsidR="00353289" w:rsidRPr="00353289" w:rsidRDefault="00353289" w:rsidP="00353289">
      <w:pPr>
        <w:jc w:val="right"/>
        <w:rPr>
          <w:b/>
          <w:noProof/>
          <w:lang w:val="en-US"/>
        </w:rPr>
      </w:pPr>
      <w:r w:rsidRPr="00353289">
        <w:rPr>
          <w:b/>
          <w:noProof/>
          <w:lang w:val="en-US"/>
        </w:rPr>
        <w:t>Annex 13</w:t>
      </w:r>
    </w:p>
    <w:p w14:paraId="03200211" w14:textId="77777777" w:rsidR="00353289" w:rsidRPr="00353289" w:rsidRDefault="00353289" w:rsidP="00353289">
      <w:pPr>
        <w:jc w:val="right"/>
        <w:rPr>
          <w:noProof/>
          <w:lang w:val="en-US"/>
        </w:rPr>
      </w:pPr>
      <w:r w:rsidRPr="00353289">
        <w:rPr>
          <w:noProof/>
          <w:lang w:val="en-US"/>
        </w:rPr>
        <w:t>Cabinet Regulation No. 120</w:t>
      </w:r>
    </w:p>
    <w:p w14:paraId="7DFBF2FB" w14:textId="77777777" w:rsidR="00353289" w:rsidRPr="00353289" w:rsidRDefault="00353289" w:rsidP="00353289">
      <w:pPr>
        <w:jc w:val="right"/>
        <w:rPr>
          <w:noProof/>
          <w:lang w:val="en-US"/>
        </w:rPr>
      </w:pPr>
      <w:r w:rsidRPr="00353289">
        <w:rPr>
          <w:noProof/>
          <w:lang w:val="en-US"/>
        </w:rPr>
        <w:t>13 February 2007</w:t>
      </w:r>
      <w:bookmarkStart w:id="431" w:name="piel-67526"/>
      <w:bookmarkStart w:id="432" w:name="piel13"/>
      <w:bookmarkEnd w:id="431"/>
      <w:bookmarkEnd w:id="432"/>
    </w:p>
    <w:p w14:paraId="45A578DA" w14:textId="77777777" w:rsidR="00353289" w:rsidRPr="003D4C5F" w:rsidRDefault="00353289" w:rsidP="00353289">
      <w:pPr>
        <w:rPr>
          <w:noProof/>
          <w:lang w:val="en-US"/>
        </w:rPr>
      </w:pPr>
    </w:p>
    <w:p w14:paraId="781A22BA" w14:textId="77777777" w:rsidR="00353289" w:rsidRPr="003D4C5F" w:rsidRDefault="00353289" w:rsidP="00353289">
      <w:pPr>
        <w:rPr>
          <w:noProof/>
          <w:lang w:val="en-US"/>
        </w:rPr>
      </w:pPr>
    </w:p>
    <w:p w14:paraId="1DB32A1D" w14:textId="77777777" w:rsidR="00353289" w:rsidRPr="00353289" w:rsidRDefault="00353289" w:rsidP="00353289">
      <w:pPr>
        <w:jc w:val="center"/>
        <w:rPr>
          <w:b/>
          <w:noProof/>
          <w:sz w:val="28"/>
          <w:lang w:val="en-US"/>
        </w:rPr>
      </w:pPr>
      <w:bookmarkStart w:id="433" w:name="n-675707"/>
      <w:bookmarkStart w:id="434" w:name="675707"/>
      <w:bookmarkEnd w:id="433"/>
      <w:bookmarkEnd w:id="434"/>
      <w:r w:rsidRPr="00353289">
        <w:rPr>
          <w:b/>
          <w:noProof/>
          <w:sz w:val="28"/>
          <w:lang w:val="en-US"/>
        </w:rPr>
        <w:t>Content of the Application for the Certification and Marketing of Seed with Reduced Germination Power</w:t>
      </w:r>
    </w:p>
    <w:p w14:paraId="7D636DC7" w14:textId="77777777" w:rsidR="00353289" w:rsidRPr="00353289" w:rsidRDefault="00353289" w:rsidP="00353289">
      <w:pPr>
        <w:jc w:val="center"/>
        <w:rPr>
          <w:noProof/>
          <w:lang w:val="en-US"/>
        </w:rPr>
      </w:pPr>
      <w:r w:rsidRPr="00353289">
        <w:rPr>
          <w:noProof/>
          <w:lang w:val="en-US"/>
        </w:rPr>
        <w:t>[</w:t>
      </w:r>
      <w:r w:rsidRPr="00353289">
        <w:rPr>
          <w:i/>
          <w:iCs/>
          <w:noProof/>
          <w:lang w:val="en-US"/>
        </w:rPr>
        <w:t>13 July 2010; 4 December 2018</w:t>
      </w:r>
      <w:r w:rsidRPr="00353289">
        <w:rPr>
          <w:noProof/>
          <w:lang w:val="en-US"/>
        </w:rPr>
        <w:t>]</w:t>
      </w:r>
    </w:p>
    <w:p w14:paraId="6A7763ED" w14:textId="77777777" w:rsidR="00353289" w:rsidRPr="00353289" w:rsidRDefault="00353289" w:rsidP="00353289">
      <w:pPr>
        <w:jc w:val="both"/>
        <w:rPr>
          <w:noProof/>
          <w:lang w:val="en-US"/>
        </w:rPr>
      </w:pPr>
      <w:bookmarkStart w:id="435" w:name="p-349879"/>
      <w:bookmarkEnd w:id="435"/>
    </w:p>
    <w:p w14:paraId="01416606" w14:textId="77777777" w:rsidR="00353289" w:rsidRPr="00353289" w:rsidRDefault="00353289" w:rsidP="00353289">
      <w:pPr>
        <w:jc w:val="both"/>
        <w:rPr>
          <w:noProof/>
          <w:lang w:val="en-US"/>
        </w:rPr>
      </w:pPr>
    </w:p>
    <w:p w14:paraId="44F3AF60" w14:textId="77777777" w:rsidR="00353289" w:rsidRPr="00353289" w:rsidRDefault="00353289" w:rsidP="00353289">
      <w:pPr>
        <w:jc w:val="both"/>
        <w:rPr>
          <w:noProof/>
          <w:lang w:val="en-US"/>
        </w:rPr>
      </w:pPr>
      <w:r w:rsidRPr="00353289">
        <w:rPr>
          <w:noProof/>
          <w:lang w:val="en-US"/>
        </w:rPr>
        <w:t>1. The responsible institution.</w:t>
      </w:r>
    </w:p>
    <w:p w14:paraId="539BBC62" w14:textId="77777777" w:rsidR="00353289" w:rsidRPr="003D4C5F" w:rsidRDefault="00353289" w:rsidP="00353289">
      <w:pPr>
        <w:jc w:val="both"/>
        <w:rPr>
          <w:noProof/>
          <w:lang w:val="en-US"/>
        </w:rPr>
      </w:pPr>
    </w:p>
    <w:p w14:paraId="1896DDFC" w14:textId="77777777" w:rsidR="00353289" w:rsidRPr="00353289" w:rsidRDefault="00353289" w:rsidP="00353289">
      <w:pPr>
        <w:jc w:val="both"/>
        <w:rPr>
          <w:noProof/>
          <w:lang w:val="en-US"/>
        </w:rPr>
      </w:pPr>
      <w:r w:rsidRPr="00353289">
        <w:rPr>
          <w:noProof/>
          <w:lang w:val="en-US"/>
        </w:rPr>
        <w:t>2. Given name of the person registered in the Seed Grower and Seed Trader Register and code of the seed grower.</w:t>
      </w:r>
    </w:p>
    <w:p w14:paraId="6ECED2FA" w14:textId="77777777" w:rsidR="00353289" w:rsidRPr="003D4C5F" w:rsidRDefault="00353289" w:rsidP="00353289">
      <w:pPr>
        <w:jc w:val="both"/>
        <w:rPr>
          <w:noProof/>
          <w:lang w:val="en-US"/>
        </w:rPr>
      </w:pPr>
    </w:p>
    <w:p w14:paraId="0F80B723" w14:textId="77777777" w:rsidR="00353289" w:rsidRPr="00353289" w:rsidRDefault="00353289" w:rsidP="00353289">
      <w:pPr>
        <w:jc w:val="both"/>
        <w:rPr>
          <w:noProof/>
          <w:lang w:val="en-US"/>
        </w:rPr>
      </w:pPr>
      <w:r w:rsidRPr="00353289">
        <w:rPr>
          <w:noProof/>
          <w:lang w:val="en-US"/>
        </w:rPr>
        <w:t>3. Species.</w:t>
      </w:r>
    </w:p>
    <w:p w14:paraId="57FE65FF" w14:textId="77777777" w:rsidR="00353289" w:rsidRPr="003D4C5F" w:rsidRDefault="00353289" w:rsidP="00353289">
      <w:pPr>
        <w:jc w:val="both"/>
        <w:rPr>
          <w:noProof/>
          <w:lang w:val="en-US"/>
        </w:rPr>
      </w:pPr>
    </w:p>
    <w:p w14:paraId="559BCEE3" w14:textId="77777777" w:rsidR="00353289" w:rsidRPr="00353289" w:rsidRDefault="00353289" w:rsidP="00353289">
      <w:pPr>
        <w:jc w:val="both"/>
        <w:rPr>
          <w:noProof/>
          <w:lang w:val="en-US"/>
        </w:rPr>
      </w:pPr>
      <w:r w:rsidRPr="00353289">
        <w:rPr>
          <w:noProof/>
          <w:lang w:val="en-US"/>
        </w:rPr>
        <w:t>4. Variety.</w:t>
      </w:r>
    </w:p>
    <w:p w14:paraId="555CBFD8" w14:textId="77777777" w:rsidR="00353289" w:rsidRPr="003D4C5F" w:rsidRDefault="00353289" w:rsidP="00353289">
      <w:pPr>
        <w:jc w:val="both"/>
        <w:rPr>
          <w:noProof/>
          <w:lang w:val="en-US"/>
        </w:rPr>
      </w:pPr>
    </w:p>
    <w:p w14:paraId="62389217" w14:textId="77777777" w:rsidR="00353289" w:rsidRPr="00353289" w:rsidRDefault="00353289" w:rsidP="00353289">
      <w:pPr>
        <w:jc w:val="both"/>
        <w:rPr>
          <w:noProof/>
          <w:lang w:val="en-US"/>
        </w:rPr>
      </w:pPr>
      <w:r w:rsidRPr="00353289">
        <w:rPr>
          <w:noProof/>
          <w:lang w:val="en-US"/>
        </w:rPr>
        <w:t>5. Seed lot number.</w:t>
      </w:r>
    </w:p>
    <w:p w14:paraId="2F496748" w14:textId="77777777" w:rsidR="00353289" w:rsidRPr="003D4C5F" w:rsidRDefault="00353289" w:rsidP="00353289">
      <w:pPr>
        <w:jc w:val="both"/>
        <w:rPr>
          <w:noProof/>
          <w:lang w:val="en-US"/>
        </w:rPr>
      </w:pPr>
    </w:p>
    <w:p w14:paraId="2E0BF05A" w14:textId="77777777" w:rsidR="00353289" w:rsidRPr="00353289" w:rsidRDefault="00353289" w:rsidP="00353289">
      <w:pPr>
        <w:jc w:val="both"/>
        <w:rPr>
          <w:noProof/>
          <w:lang w:val="en-US"/>
        </w:rPr>
      </w:pPr>
      <w:r w:rsidRPr="00353289">
        <w:rPr>
          <w:noProof/>
          <w:lang w:val="en-US"/>
        </w:rPr>
        <w:t>6. Volume of the seed lot.</w:t>
      </w:r>
    </w:p>
    <w:p w14:paraId="1B107335" w14:textId="77777777" w:rsidR="00353289" w:rsidRPr="003D4C5F" w:rsidRDefault="00353289" w:rsidP="00353289">
      <w:pPr>
        <w:jc w:val="both"/>
        <w:rPr>
          <w:noProof/>
          <w:lang w:val="en-US"/>
        </w:rPr>
      </w:pPr>
    </w:p>
    <w:p w14:paraId="612068CE" w14:textId="77777777" w:rsidR="00353289" w:rsidRPr="00353289" w:rsidRDefault="00353289" w:rsidP="00353289">
      <w:pPr>
        <w:jc w:val="both"/>
        <w:rPr>
          <w:noProof/>
          <w:lang w:val="en-US"/>
        </w:rPr>
      </w:pPr>
      <w:r w:rsidRPr="00353289">
        <w:rPr>
          <w:noProof/>
          <w:lang w:val="en-US"/>
        </w:rPr>
        <w:t>7. Germination power of the seed.</w:t>
      </w:r>
    </w:p>
    <w:p w14:paraId="33619BA6" w14:textId="77777777" w:rsidR="00353289" w:rsidRPr="003D4C5F" w:rsidRDefault="00353289" w:rsidP="00353289">
      <w:pPr>
        <w:jc w:val="both"/>
        <w:rPr>
          <w:noProof/>
          <w:lang w:val="en-US"/>
        </w:rPr>
      </w:pPr>
    </w:p>
    <w:p w14:paraId="429D0FF6" w14:textId="77777777" w:rsidR="00353289" w:rsidRPr="00353289" w:rsidRDefault="00353289" w:rsidP="00353289">
      <w:pPr>
        <w:jc w:val="both"/>
        <w:rPr>
          <w:noProof/>
          <w:lang w:val="en-US"/>
        </w:rPr>
      </w:pPr>
      <w:r w:rsidRPr="00353289">
        <w:rPr>
          <w:noProof/>
          <w:lang w:val="en-US"/>
        </w:rPr>
        <w:t>8. Number and date of issue of the document certifying the seed quality.</w:t>
      </w:r>
    </w:p>
    <w:p w14:paraId="1E7A3659" w14:textId="77777777" w:rsidR="00353289" w:rsidRPr="003D4C5F" w:rsidRDefault="00353289" w:rsidP="00353289">
      <w:pPr>
        <w:jc w:val="both"/>
        <w:rPr>
          <w:noProof/>
          <w:lang w:val="en-US"/>
        </w:rPr>
      </w:pPr>
    </w:p>
    <w:p w14:paraId="5183AFF9" w14:textId="77777777" w:rsidR="00353289" w:rsidRPr="00353289" w:rsidRDefault="00353289" w:rsidP="00353289">
      <w:pPr>
        <w:jc w:val="both"/>
        <w:rPr>
          <w:noProof/>
          <w:lang w:val="en-US"/>
        </w:rPr>
      </w:pPr>
      <w:r w:rsidRPr="00353289">
        <w:rPr>
          <w:noProof/>
          <w:lang w:val="en-US"/>
        </w:rPr>
        <w:t>9. Date* of submitting, given name, surname and signature of the submitter*.</w:t>
      </w:r>
    </w:p>
    <w:p w14:paraId="4402D3C6" w14:textId="77777777" w:rsidR="00353289" w:rsidRPr="003D4C5F" w:rsidRDefault="00353289" w:rsidP="00353289">
      <w:pPr>
        <w:jc w:val="both"/>
        <w:rPr>
          <w:noProof/>
          <w:lang w:val="en-US"/>
        </w:rPr>
      </w:pPr>
    </w:p>
    <w:p w14:paraId="3B83377C" w14:textId="77777777" w:rsidR="00353289" w:rsidRPr="00353289" w:rsidRDefault="00353289" w:rsidP="00353289">
      <w:pPr>
        <w:jc w:val="both"/>
        <w:rPr>
          <w:noProof/>
          <w:lang w:val="en-US"/>
        </w:rPr>
      </w:pPr>
      <w:r w:rsidRPr="00353289">
        <w:rPr>
          <w:noProof/>
          <w:lang w:val="en-US"/>
        </w:rPr>
        <w:t>Note. * Document details “date” and “signature” shall not be completed, if the electronic document has been drafted in conformity with the laws and regulations regarding drawing up of electronic documents.</w:t>
      </w:r>
    </w:p>
    <w:p w14:paraId="33F460BF" w14:textId="77777777" w:rsidR="00353289" w:rsidRPr="00353289" w:rsidRDefault="00353289" w:rsidP="00353289">
      <w:pPr>
        <w:jc w:val="both"/>
        <w:rPr>
          <w:noProof/>
          <w:lang w:val="en-US"/>
        </w:rPr>
      </w:pPr>
      <w:r w:rsidRPr="00353289">
        <w:rPr>
          <w:noProof/>
          <w:lang w:val="en-US"/>
        </w:rPr>
        <w:br w:type="page"/>
      </w:r>
    </w:p>
    <w:p w14:paraId="41304AEA" w14:textId="77777777" w:rsidR="00353289" w:rsidRPr="00353289" w:rsidRDefault="00353289" w:rsidP="00353289">
      <w:pPr>
        <w:jc w:val="right"/>
        <w:rPr>
          <w:rFonts w:eastAsia="Times New Roman" w:cs="Times New Roman"/>
          <w:b/>
          <w:bCs/>
          <w:noProof/>
          <w:szCs w:val="24"/>
          <w:lang w:val="en-US"/>
        </w:rPr>
      </w:pPr>
      <w:r w:rsidRPr="00353289">
        <w:rPr>
          <w:b/>
          <w:noProof/>
          <w:lang w:val="en-US"/>
        </w:rPr>
        <w:t>Annex 13.</w:t>
      </w:r>
      <w:r w:rsidRPr="00353289">
        <w:rPr>
          <w:b/>
          <w:noProof/>
          <w:vertAlign w:val="superscript"/>
          <w:lang w:val="en-US"/>
        </w:rPr>
        <w:t>1</w:t>
      </w:r>
    </w:p>
    <w:p w14:paraId="74B6D071" w14:textId="77777777" w:rsidR="00353289" w:rsidRPr="00353289" w:rsidRDefault="00353289" w:rsidP="00353289">
      <w:pPr>
        <w:jc w:val="right"/>
        <w:rPr>
          <w:noProof/>
          <w:lang w:val="en-US"/>
        </w:rPr>
      </w:pPr>
      <w:r w:rsidRPr="00353289">
        <w:rPr>
          <w:noProof/>
          <w:lang w:val="en-US"/>
        </w:rPr>
        <w:t>Cabinet Regulation No. 120</w:t>
      </w:r>
    </w:p>
    <w:p w14:paraId="24676C4C" w14:textId="77777777" w:rsidR="00353289" w:rsidRPr="00353289" w:rsidRDefault="00353289" w:rsidP="00353289">
      <w:pPr>
        <w:jc w:val="right"/>
        <w:rPr>
          <w:noProof/>
          <w:lang w:val="en-US"/>
        </w:rPr>
      </w:pPr>
      <w:r w:rsidRPr="00353289">
        <w:rPr>
          <w:noProof/>
          <w:lang w:val="en-US"/>
        </w:rPr>
        <w:t>13 February 2007</w:t>
      </w:r>
      <w:bookmarkStart w:id="436" w:name="piel-349881"/>
      <w:bookmarkEnd w:id="436"/>
    </w:p>
    <w:p w14:paraId="2EB27328" w14:textId="77777777" w:rsidR="00353289" w:rsidRPr="003D4C5F" w:rsidRDefault="00353289" w:rsidP="00353289">
      <w:pPr>
        <w:jc w:val="both"/>
        <w:rPr>
          <w:rFonts w:eastAsia="Times New Roman" w:cs="Times New Roman"/>
          <w:noProof/>
          <w:szCs w:val="24"/>
          <w:lang w:val="en-US" w:eastAsia="lv-LV"/>
        </w:rPr>
      </w:pPr>
    </w:p>
    <w:p w14:paraId="0EF88D51" w14:textId="77777777" w:rsidR="00353289" w:rsidRPr="003D4C5F" w:rsidRDefault="00353289" w:rsidP="00353289">
      <w:pPr>
        <w:jc w:val="both"/>
        <w:rPr>
          <w:rFonts w:eastAsia="Times New Roman" w:cs="Times New Roman"/>
          <w:noProof/>
          <w:szCs w:val="24"/>
          <w:lang w:val="en-US" w:eastAsia="lv-LV"/>
        </w:rPr>
      </w:pPr>
    </w:p>
    <w:p w14:paraId="70521059" w14:textId="77777777" w:rsidR="00353289" w:rsidRPr="00353289" w:rsidRDefault="00353289" w:rsidP="00353289">
      <w:pPr>
        <w:jc w:val="center"/>
        <w:rPr>
          <w:b/>
          <w:noProof/>
          <w:sz w:val="28"/>
          <w:lang w:val="en-US"/>
        </w:rPr>
      </w:pPr>
      <w:bookmarkStart w:id="437" w:name="675708"/>
      <w:bookmarkStart w:id="438" w:name="n-675708"/>
      <w:bookmarkEnd w:id="437"/>
      <w:bookmarkEnd w:id="438"/>
      <w:r w:rsidRPr="00353289">
        <w:rPr>
          <w:b/>
          <w:noProof/>
          <w:sz w:val="28"/>
          <w:lang w:val="en-US"/>
        </w:rPr>
        <w:t>Content of the Application for the Receipt of a Permit to Reduce Breeder Seed Category</w:t>
      </w:r>
    </w:p>
    <w:p w14:paraId="174A21D1" w14:textId="77777777" w:rsidR="00353289" w:rsidRPr="00353289" w:rsidRDefault="00353289" w:rsidP="00353289">
      <w:pPr>
        <w:jc w:val="center"/>
        <w:rPr>
          <w:noProof/>
          <w:lang w:val="en-US"/>
        </w:rPr>
      </w:pPr>
      <w:r w:rsidRPr="00353289">
        <w:rPr>
          <w:noProof/>
          <w:lang w:val="en-US"/>
        </w:rPr>
        <w:t>[4 December 2018]</w:t>
      </w:r>
    </w:p>
    <w:p w14:paraId="12000F98" w14:textId="77777777" w:rsidR="00353289" w:rsidRPr="003D4C5F" w:rsidRDefault="00353289" w:rsidP="00353289">
      <w:pPr>
        <w:jc w:val="both"/>
        <w:rPr>
          <w:noProof/>
          <w:lang w:val="en-US"/>
        </w:rPr>
      </w:pPr>
    </w:p>
    <w:p w14:paraId="2762E455" w14:textId="77777777" w:rsidR="00353289" w:rsidRPr="00353289" w:rsidRDefault="00353289" w:rsidP="00353289">
      <w:pPr>
        <w:jc w:val="both"/>
        <w:rPr>
          <w:noProof/>
          <w:lang w:val="en-US"/>
        </w:rPr>
      </w:pPr>
      <w:r w:rsidRPr="00353289">
        <w:rPr>
          <w:noProof/>
          <w:lang w:val="en-US"/>
        </w:rPr>
        <w:br w:type="page"/>
      </w:r>
    </w:p>
    <w:p w14:paraId="17DE4781" w14:textId="77777777" w:rsidR="00353289" w:rsidRPr="00353289" w:rsidRDefault="00353289" w:rsidP="00353289">
      <w:pPr>
        <w:jc w:val="right"/>
        <w:rPr>
          <w:b/>
          <w:noProof/>
          <w:lang w:val="en-US"/>
        </w:rPr>
      </w:pPr>
      <w:r w:rsidRPr="00353289">
        <w:rPr>
          <w:b/>
          <w:noProof/>
          <w:lang w:val="en-US"/>
        </w:rPr>
        <w:t>Annex 14</w:t>
      </w:r>
    </w:p>
    <w:p w14:paraId="4569E34C" w14:textId="77777777" w:rsidR="00353289" w:rsidRPr="00353289" w:rsidRDefault="00353289" w:rsidP="00353289">
      <w:pPr>
        <w:jc w:val="right"/>
        <w:rPr>
          <w:noProof/>
          <w:lang w:val="en-US"/>
        </w:rPr>
      </w:pPr>
      <w:r w:rsidRPr="00353289">
        <w:rPr>
          <w:noProof/>
          <w:lang w:val="en-US"/>
        </w:rPr>
        <w:t>Cabinet Regulation No. 120</w:t>
      </w:r>
    </w:p>
    <w:p w14:paraId="0A41C6BC" w14:textId="77777777" w:rsidR="00353289" w:rsidRPr="00353289" w:rsidRDefault="00353289" w:rsidP="00353289">
      <w:pPr>
        <w:jc w:val="right"/>
        <w:rPr>
          <w:noProof/>
          <w:lang w:val="en-US"/>
        </w:rPr>
      </w:pPr>
      <w:r w:rsidRPr="00353289">
        <w:rPr>
          <w:noProof/>
          <w:lang w:val="en-US"/>
        </w:rPr>
        <w:t>13 February 2007</w:t>
      </w:r>
      <w:bookmarkStart w:id="439" w:name="piel-67530"/>
      <w:bookmarkStart w:id="440" w:name="piel14"/>
      <w:bookmarkEnd w:id="439"/>
      <w:bookmarkEnd w:id="440"/>
    </w:p>
    <w:p w14:paraId="1871D1E5" w14:textId="77777777" w:rsidR="00353289" w:rsidRPr="003D4C5F" w:rsidRDefault="00353289" w:rsidP="00353289">
      <w:pPr>
        <w:jc w:val="both"/>
        <w:rPr>
          <w:noProof/>
          <w:lang w:val="en-US"/>
        </w:rPr>
      </w:pPr>
      <w:bookmarkStart w:id="441" w:name="n-675710"/>
      <w:bookmarkStart w:id="442" w:name="675710"/>
      <w:bookmarkEnd w:id="441"/>
      <w:bookmarkEnd w:id="442"/>
    </w:p>
    <w:p w14:paraId="618E0F7D" w14:textId="77777777" w:rsidR="00353289" w:rsidRPr="003D4C5F" w:rsidRDefault="00353289" w:rsidP="00353289">
      <w:pPr>
        <w:jc w:val="both"/>
        <w:rPr>
          <w:noProof/>
          <w:lang w:val="en-US"/>
        </w:rPr>
      </w:pPr>
    </w:p>
    <w:p w14:paraId="21F50B53" w14:textId="77777777" w:rsidR="00353289" w:rsidRPr="00353289" w:rsidRDefault="00353289" w:rsidP="00353289">
      <w:pPr>
        <w:jc w:val="center"/>
        <w:rPr>
          <w:b/>
          <w:noProof/>
          <w:sz w:val="28"/>
          <w:lang w:val="en-US"/>
        </w:rPr>
      </w:pPr>
      <w:r w:rsidRPr="00353289">
        <w:rPr>
          <w:b/>
          <w:noProof/>
          <w:sz w:val="28"/>
          <w:lang w:val="en-US"/>
        </w:rPr>
        <w:t>Colour of the Official Label of Seed Package</w:t>
      </w:r>
    </w:p>
    <w:p w14:paraId="50C02B9E" w14:textId="77777777" w:rsidR="00353289" w:rsidRPr="00353289" w:rsidRDefault="00353289" w:rsidP="00353289">
      <w:pPr>
        <w:jc w:val="center"/>
        <w:rPr>
          <w:noProof/>
          <w:lang w:val="en-US"/>
        </w:rPr>
      </w:pPr>
      <w:r w:rsidRPr="00353289">
        <w:rPr>
          <w:noProof/>
          <w:lang w:val="en-US"/>
        </w:rPr>
        <w:t>[</w:t>
      </w:r>
      <w:r w:rsidRPr="00353289">
        <w:rPr>
          <w:i/>
          <w:iCs/>
          <w:noProof/>
          <w:lang w:val="en-US"/>
        </w:rPr>
        <w:t>4 December 2018</w:t>
      </w:r>
      <w:r w:rsidRPr="00353289">
        <w:rPr>
          <w:noProof/>
          <w:lang w:val="en-US"/>
        </w:rPr>
        <w:t>]</w:t>
      </w:r>
    </w:p>
    <w:p w14:paraId="77563CA3" w14:textId="77777777" w:rsidR="00353289" w:rsidRPr="00353289" w:rsidRDefault="00353289" w:rsidP="00353289">
      <w:pPr>
        <w:jc w:val="both"/>
        <w:rPr>
          <w:i/>
          <w:iCs/>
          <w:noProof/>
          <w:lang w:val="en-US"/>
        </w:rPr>
      </w:pPr>
    </w:p>
    <w:p w14:paraId="42613D2A" w14:textId="77777777" w:rsidR="00353289" w:rsidRPr="00353289" w:rsidRDefault="00353289" w:rsidP="00353289">
      <w:pPr>
        <w:jc w:val="both"/>
        <w:rPr>
          <w:i/>
          <w:i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24"/>
        <w:gridCol w:w="5071"/>
        <w:gridCol w:w="3260"/>
      </w:tblGrid>
      <w:tr w:rsidR="00353289" w:rsidRPr="00353289" w14:paraId="29649CB5" w14:textId="77777777" w:rsidTr="00FD7C5A">
        <w:tc>
          <w:tcPr>
            <w:tcW w:w="400" w:type="pct"/>
            <w:tcBorders>
              <w:top w:val="outset" w:sz="6" w:space="0" w:color="414142"/>
              <w:left w:val="outset" w:sz="6" w:space="0" w:color="414142"/>
              <w:bottom w:val="outset" w:sz="6" w:space="0" w:color="414142"/>
              <w:right w:val="outset" w:sz="6" w:space="0" w:color="414142"/>
            </w:tcBorders>
            <w:vAlign w:val="center"/>
            <w:hideMark/>
          </w:tcPr>
          <w:p w14:paraId="27744927" w14:textId="77777777" w:rsidR="00353289" w:rsidRPr="00353289" w:rsidRDefault="00353289" w:rsidP="00FD7C5A">
            <w:pPr>
              <w:jc w:val="center"/>
              <w:rPr>
                <w:noProof/>
                <w:lang w:val="en-US"/>
              </w:rPr>
            </w:pPr>
            <w:r w:rsidRPr="00353289">
              <w:rPr>
                <w:noProof/>
                <w:lang w:val="en-US"/>
              </w:rPr>
              <w:t>No.</w:t>
            </w:r>
          </w:p>
        </w:tc>
        <w:tc>
          <w:tcPr>
            <w:tcW w:w="2800" w:type="pct"/>
            <w:tcBorders>
              <w:top w:val="outset" w:sz="6" w:space="0" w:color="414142"/>
              <w:left w:val="outset" w:sz="6" w:space="0" w:color="414142"/>
              <w:bottom w:val="outset" w:sz="6" w:space="0" w:color="414142"/>
              <w:right w:val="outset" w:sz="6" w:space="0" w:color="414142"/>
            </w:tcBorders>
            <w:vAlign w:val="center"/>
            <w:hideMark/>
          </w:tcPr>
          <w:p w14:paraId="33272F4A" w14:textId="77777777" w:rsidR="00353289" w:rsidRPr="00353289" w:rsidRDefault="00353289" w:rsidP="00FD7C5A">
            <w:pPr>
              <w:jc w:val="center"/>
              <w:rPr>
                <w:noProof/>
                <w:lang w:val="en-US"/>
              </w:rPr>
            </w:pPr>
            <w:r w:rsidRPr="00353289">
              <w:rPr>
                <w:noProof/>
                <w:lang w:val="en-US"/>
              </w:rPr>
              <w:t>Seed category or requirements prescribed for the seed</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014E06B9" w14:textId="77777777" w:rsidR="00353289" w:rsidRPr="00353289" w:rsidRDefault="00353289" w:rsidP="00FD7C5A">
            <w:pPr>
              <w:jc w:val="center"/>
              <w:rPr>
                <w:noProof/>
                <w:lang w:val="en-US"/>
              </w:rPr>
            </w:pPr>
            <w:r w:rsidRPr="00353289">
              <w:rPr>
                <w:noProof/>
                <w:lang w:val="en-US"/>
              </w:rPr>
              <w:t>Colour of the official label</w:t>
            </w:r>
          </w:p>
        </w:tc>
      </w:tr>
      <w:tr w:rsidR="00353289" w:rsidRPr="00353289" w14:paraId="4D4235C0" w14:textId="77777777" w:rsidTr="00FD7C5A">
        <w:tc>
          <w:tcPr>
            <w:tcW w:w="400" w:type="pct"/>
            <w:tcBorders>
              <w:top w:val="outset" w:sz="6" w:space="0" w:color="414142"/>
              <w:left w:val="outset" w:sz="6" w:space="0" w:color="414142"/>
              <w:bottom w:val="outset" w:sz="6" w:space="0" w:color="414142"/>
              <w:right w:val="outset" w:sz="6" w:space="0" w:color="414142"/>
            </w:tcBorders>
            <w:hideMark/>
          </w:tcPr>
          <w:p w14:paraId="13DC99C2" w14:textId="77777777" w:rsidR="00353289" w:rsidRPr="00353289" w:rsidRDefault="00353289" w:rsidP="00FD7C5A">
            <w:pPr>
              <w:jc w:val="center"/>
              <w:rPr>
                <w:noProof/>
                <w:lang w:val="en-US"/>
              </w:rPr>
            </w:pPr>
            <w:r w:rsidRPr="00353289">
              <w:rPr>
                <w:noProof/>
                <w:lang w:val="en-US"/>
              </w:rPr>
              <w:t>1.</w:t>
            </w:r>
          </w:p>
        </w:tc>
        <w:tc>
          <w:tcPr>
            <w:tcW w:w="2800" w:type="pct"/>
            <w:tcBorders>
              <w:top w:val="outset" w:sz="6" w:space="0" w:color="414142"/>
              <w:left w:val="outset" w:sz="6" w:space="0" w:color="414142"/>
              <w:bottom w:val="outset" w:sz="6" w:space="0" w:color="414142"/>
              <w:right w:val="outset" w:sz="6" w:space="0" w:color="414142"/>
            </w:tcBorders>
            <w:hideMark/>
          </w:tcPr>
          <w:p w14:paraId="110369D4" w14:textId="77777777" w:rsidR="00353289" w:rsidRPr="00353289" w:rsidRDefault="00353289" w:rsidP="00FD7C5A">
            <w:pPr>
              <w:jc w:val="both"/>
              <w:rPr>
                <w:noProof/>
                <w:lang w:val="en-US"/>
              </w:rPr>
            </w:pPr>
            <w:r w:rsidRPr="00353289">
              <w:rPr>
                <w:noProof/>
                <w:lang w:val="en-US"/>
              </w:rPr>
              <w:t>Pre-basic seed (PB)</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4AFFAAA4" w14:textId="77777777" w:rsidR="00353289" w:rsidRPr="00353289" w:rsidRDefault="00353289" w:rsidP="00FD7C5A">
            <w:pPr>
              <w:jc w:val="center"/>
              <w:rPr>
                <w:noProof/>
                <w:lang w:val="en-US"/>
              </w:rPr>
            </w:pPr>
            <w:r w:rsidRPr="00353289">
              <w:rPr>
                <w:noProof/>
                <w:lang w:val="en-US"/>
              </w:rPr>
              <w:t>white with a diagonal violet line</w:t>
            </w:r>
          </w:p>
        </w:tc>
      </w:tr>
      <w:tr w:rsidR="00353289" w:rsidRPr="00353289" w14:paraId="6DC20E44" w14:textId="77777777" w:rsidTr="00FD7C5A">
        <w:tc>
          <w:tcPr>
            <w:tcW w:w="400" w:type="pct"/>
            <w:tcBorders>
              <w:top w:val="outset" w:sz="6" w:space="0" w:color="414142"/>
              <w:left w:val="outset" w:sz="6" w:space="0" w:color="414142"/>
              <w:bottom w:val="outset" w:sz="6" w:space="0" w:color="414142"/>
              <w:right w:val="outset" w:sz="6" w:space="0" w:color="414142"/>
            </w:tcBorders>
            <w:hideMark/>
          </w:tcPr>
          <w:p w14:paraId="0014D295" w14:textId="77777777" w:rsidR="00353289" w:rsidRPr="00353289" w:rsidRDefault="00353289" w:rsidP="00FD7C5A">
            <w:pPr>
              <w:jc w:val="center"/>
              <w:rPr>
                <w:noProof/>
                <w:lang w:val="en-US"/>
              </w:rPr>
            </w:pPr>
            <w:r w:rsidRPr="00353289">
              <w:rPr>
                <w:noProof/>
                <w:lang w:val="en-US"/>
              </w:rPr>
              <w:t>2.</w:t>
            </w:r>
          </w:p>
        </w:tc>
        <w:tc>
          <w:tcPr>
            <w:tcW w:w="2800" w:type="pct"/>
            <w:tcBorders>
              <w:top w:val="outset" w:sz="6" w:space="0" w:color="414142"/>
              <w:left w:val="outset" w:sz="6" w:space="0" w:color="414142"/>
              <w:bottom w:val="outset" w:sz="6" w:space="0" w:color="414142"/>
              <w:right w:val="outset" w:sz="6" w:space="0" w:color="414142"/>
            </w:tcBorders>
            <w:hideMark/>
          </w:tcPr>
          <w:p w14:paraId="39DF4AB6" w14:textId="77777777" w:rsidR="00353289" w:rsidRPr="00353289" w:rsidRDefault="00353289" w:rsidP="00FD7C5A">
            <w:pPr>
              <w:jc w:val="both"/>
              <w:rPr>
                <w:noProof/>
                <w:lang w:val="en-US"/>
              </w:rPr>
            </w:pPr>
            <w:r w:rsidRPr="00353289">
              <w:rPr>
                <w:noProof/>
                <w:lang w:val="en-US"/>
              </w:rPr>
              <w:t>Basic seed (B)</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464204E1" w14:textId="77777777" w:rsidR="00353289" w:rsidRPr="00353289" w:rsidRDefault="00353289" w:rsidP="00FD7C5A">
            <w:pPr>
              <w:jc w:val="center"/>
              <w:rPr>
                <w:noProof/>
                <w:lang w:val="en-US"/>
              </w:rPr>
            </w:pPr>
            <w:r w:rsidRPr="00353289">
              <w:rPr>
                <w:noProof/>
                <w:lang w:val="en-US"/>
              </w:rPr>
              <w:t>white</w:t>
            </w:r>
          </w:p>
        </w:tc>
      </w:tr>
      <w:tr w:rsidR="00353289" w:rsidRPr="00353289" w14:paraId="05E7D31D" w14:textId="77777777" w:rsidTr="00FD7C5A">
        <w:tc>
          <w:tcPr>
            <w:tcW w:w="400" w:type="pct"/>
            <w:tcBorders>
              <w:top w:val="outset" w:sz="6" w:space="0" w:color="414142"/>
              <w:left w:val="outset" w:sz="6" w:space="0" w:color="414142"/>
              <w:bottom w:val="outset" w:sz="6" w:space="0" w:color="414142"/>
              <w:right w:val="outset" w:sz="6" w:space="0" w:color="414142"/>
            </w:tcBorders>
            <w:hideMark/>
          </w:tcPr>
          <w:p w14:paraId="48AA416F" w14:textId="77777777" w:rsidR="00353289" w:rsidRPr="00353289" w:rsidRDefault="00353289" w:rsidP="00FD7C5A">
            <w:pPr>
              <w:jc w:val="center"/>
              <w:rPr>
                <w:noProof/>
                <w:lang w:val="en-US"/>
              </w:rPr>
            </w:pPr>
            <w:r w:rsidRPr="00353289">
              <w:rPr>
                <w:noProof/>
                <w:lang w:val="en-US"/>
              </w:rPr>
              <w:t>3.</w:t>
            </w:r>
          </w:p>
        </w:tc>
        <w:tc>
          <w:tcPr>
            <w:tcW w:w="2800" w:type="pct"/>
            <w:tcBorders>
              <w:top w:val="outset" w:sz="6" w:space="0" w:color="414142"/>
              <w:left w:val="outset" w:sz="6" w:space="0" w:color="414142"/>
              <w:bottom w:val="outset" w:sz="6" w:space="0" w:color="414142"/>
              <w:right w:val="outset" w:sz="6" w:space="0" w:color="414142"/>
            </w:tcBorders>
            <w:hideMark/>
          </w:tcPr>
          <w:p w14:paraId="469D2D8B" w14:textId="77777777" w:rsidR="00353289" w:rsidRPr="00353289" w:rsidRDefault="00353289" w:rsidP="00FD7C5A">
            <w:pPr>
              <w:jc w:val="both"/>
              <w:rPr>
                <w:noProof/>
                <w:lang w:val="en-US"/>
              </w:rPr>
            </w:pPr>
            <w:r w:rsidRPr="00353289">
              <w:rPr>
                <w:noProof/>
                <w:lang w:val="en-US"/>
              </w:rPr>
              <w:t>Certified seed (C)</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16E90EC1" w14:textId="77777777" w:rsidR="00353289" w:rsidRPr="00353289" w:rsidRDefault="00353289" w:rsidP="00FD7C5A">
            <w:pPr>
              <w:jc w:val="center"/>
              <w:rPr>
                <w:noProof/>
                <w:lang w:val="en-US"/>
              </w:rPr>
            </w:pPr>
            <w:r w:rsidRPr="00353289">
              <w:rPr>
                <w:noProof/>
                <w:lang w:val="en-US"/>
              </w:rPr>
              <w:t>blue</w:t>
            </w:r>
          </w:p>
        </w:tc>
      </w:tr>
      <w:tr w:rsidR="00353289" w:rsidRPr="00353289" w14:paraId="067AC75D" w14:textId="77777777" w:rsidTr="00FD7C5A">
        <w:tc>
          <w:tcPr>
            <w:tcW w:w="400" w:type="pct"/>
            <w:tcBorders>
              <w:top w:val="outset" w:sz="6" w:space="0" w:color="414142"/>
              <w:left w:val="outset" w:sz="6" w:space="0" w:color="414142"/>
              <w:bottom w:val="outset" w:sz="6" w:space="0" w:color="414142"/>
              <w:right w:val="outset" w:sz="6" w:space="0" w:color="414142"/>
            </w:tcBorders>
            <w:hideMark/>
          </w:tcPr>
          <w:p w14:paraId="299AC093" w14:textId="77777777" w:rsidR="00353289" w:rsidRPr="00353289" w:rsidRDefault="00353289" w:rsidP="00FD7C5A">
            <w:pPr>
              <w:jc w:val="center"/>
              <w:rPr>
                <w:noProof/>
                <w:lang w:val="en-US"/>
              </w:rPr>
            </w:pPr>
            <w:r w:rsidRPr="00353289">
              <w:rPr>
                <w:noProof/>
                <w:lang w:val="en-US"/>
              </w:rPr>
              <w:t>3.1.</w:t>
            </w:r>
          </w:p>
        </w:tc>
        <w:tc>
          <w:tcPr>
            <w:tcW w:w="2800" w:type="pct"/>
            <w:tcBorders>
              <w:top w:val="outset" w:sz="6" w:space="0" w:color="414142"/>
              <w:left w:val="outset" w:sz="6" w:space="0" w:color="414142"/>
              <w:bottom w:val="outset" w:sz="6" w:space="0" w:color="414142"/>
              <w:right w:val="outset" w:sz="6" w:space="0" w:color="414142"/>
            </w:tcBorders>
            <w:hideMark/>
          </w:tcPr>
          <w:p w14:paraId="30DA945B" w14:textId="77777777" w:rsidR="00353289" w:rsidRPr="00353289" w:rsidRDefault="00353289" w:rsidP="00FD7C5A">
            <w:pPr>
              <w:jc w:val="both"/>
              <w:rPr>
                <w:noProof/>
                <w:lang w:val="en-US"/>
              </w:rPr>
            </w:pPr>
            <w:r w:rsidRPr="00353289">
              <w:rPr>
                <w:noProof/>
                <w:lang w:val="en-US"/>
              </w:rPr>
              <w:t>first generation certified seed (</w:t>
            </w:r>
            <w:r w:rsidRPr="003D4C5F">
              <w:rPr>
                <w:noProof/>
                <w:lang w:val="en-US"/>
              </w:rPr>
              <w:t>C</w:t>
            </w:r>
            <w:r w:rsidRPr="003D4C5F">
              <w:rPr>
                <w:noProof/>
                <w:vertAlign w:val="subscript"/>
                <w:lang w:val="en-US"/>
              </w:rPr>
              <w:t>1</w:t>
            </w:r>
            <w:r w:rsidRPr="00353289">
              <w:rPr>
                <w:noProof/>
                <w:lang w:val="en-US"/>
              </w:rPr>
              <w:t>)</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4C7A2F70" w14:textId="77777777" w:rsidR="00353289" w:rsidRPr="00353289" w:rsidRDefault="00353289" w:rsidP="00FD7C5A">
            <w:pPr>
              <w:jc w:val="center"/>
              <w:rPr>
                <w:noProof/>
                <w:lang w:val="en-US"/>
              </w:rPr>
            </w:pPr>
            <w:r w:rsidRPr="00353289">
              <w:rPr>
                <w:noProof/>
                <w:lang w:val="en-US"/>
              </w:rPr>
              <w:t>blue</w:t>
            </w:r>
          </w:p>
        </w:tc>
      </w:tr>
      <w:tr w:rsidR="00353289" w:rsidRPr="00353289" w14:paraId="0F740CBD" w14:textId="77777777" w:rsidTr="00FD7C5A">
        <w:tc>
          <w:tcPr>
            <w:tcW w:w="400" w:type="pct"/>
            <w:tcBorders>
              <w:top w:val="outset" w:sz="6" w:space="0" w:color="414142"/>
              <w:left w:val="outset" w:sz="6" w:space="0" w:color="414142"/>
              <w:bottom w:val="outset" w:sz="6" w:space="0" w:color="414142"/>
              <w:right w:val="outset" w:sz="6" w:space="0" w:color="414142"/>
            </w:tcBorders>
            <w:hideMark/>
          </w:tcPr>
          <w:p w14:paraId="2F3EEEF0" w14:textId="77777777" w:rsidR="00353289" w:rsidRPr="00353289" w:rsidRDefault="00353289" w:rsidP="00FD7C5A">
            <w:pPr>
              <w:jc w:val="center"/>
              <w:rPr>
                <w:noProof/>
                <w:lang w:val="en-US"/>
              </w:rPr>
            </w:pPr>
            <w:r w:rsidRPr="00353289">
              <w:rPr>
                <w:noProof/>
                <w:lang w:val="en-US"/>
              </w:rPr>
              <w:t>3.2.</w:t>
            </w:r>
          </w:p>
        </w:tc>
        <w:tc>
          <w:tcPr>
            <w:tcW w:w="2800" w:type="pct"/>
            <w:tcBorders>
              <w:top w:val="outset" w:sz="6" w:space="0" w:color="414142"/>
              <w:left w:val="outset" w:sz="6" w:space="0" w:color="414142"/>
              <w:bottom w:val="outset" w:sz="6" w:space="0" w:color="414142"/>
              <w:right w:val="outset" w:sz="6" w:space="0" w:color="414142"/>
            </w:tcBorders>
            <w:hideMark/>
          </w:tcPr>
          <w:p w14:paraId="1C6130DA" w14:textId="77777777" w:rsidR="00353289" w:rsidRPr="00353289" w:rsidRDefault="00353289" w:rsidP="00FD7C5A">
            <w:pPr>
              <w:jc w:val="both"/>
              <w:rPr>
                <w:noProof/>
                <w:lang w:val="en-US"/>
              </w:rPr>
            </w:pPr>
            <w:r w:rsidRPr="00353289">
              <w:rPr>
                <w:noProof/>
                <w:lang w:val="en-US"/>
              </w:rPr>
              <w:t>second generation certified seed (</w:t>
            </w:r>
            <w:r w:rsidRPr="003D4C5F">
              <w:rPr>
                <w:noProof/>
                <w:lang w:val="en-US"/>
              </w:rPr>
              <w:t>C</w:t>
            </w:r>
            <w:r w:rsidRPr="003D4C5F">
              <w:rPr>
                <w:noProof/>
                <w:vertAlign w:val="subscript"/>
                <w:lang w:val="en-US"/>
              </w:rPr>
              <w:t>2</w:t>
            </w:r>
            <w:r w:rsidRPr="00353289">
              <w:rPr>
                <w:noProof/>
                <w:lang w:val="en-US"/>
              </w:rPr>
              <w:t>)</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579BCF7F" w14:textId="77777777" w:rsidR="00353289" w:rsidRPr="00353289" w:rsidRDefault="00353289" w:rsidP="00FD7C5A">
            <w:pPr>
              <w:jc w:val="center"/>
              <w:rPr>
                <w:noProof/>
                <w:lang w:val="en-US"/>
              </w:rPr>
            </w:pPr>
            <w:r w:rsidRPr="00353289">
              <w:rPr>
                <w:noProof/>
                <w:lang w:val="en-US"/>
              </w:rPr>
              <w:t>red</w:t>
            </w:r>
          </w:p>
        </w:tc>
      </w:tr>
      <w:tr w:rsidR="00353289" w:rsidRPr="00353289" w14:paraId="25B05A15" w14:textId="77777777" w:rsidTr="00FD7C5A">
        <w:tc>
          <w:tcPr>
            <w:tcW w:w="400" w:type="pct"/>
            <w:tcBorders>
              <w:top w:val="outset" w:sz="6" w:space="0" w:color="414142"/>
              <w:left w:val="outset" w:sz="6" w:space="0" w:color="414142"/>
              <w:bottom w:val="outset" w:sz="6" w:space="0" w:color="414142"/>
              <w:right w:val="outset" w:sz="6" w:space="0" w:color="414142"/>
            </w:tcBorders>
            <w:hideMark/>
          </w:tcPr>
          <w:p w14:paraId="72195AB7" w14:textId="77777777" w:rsidR="00353289" w:rsidRPr="00353289" w:rsidRDefault="00353289" w:rsidP="00FD7C5A">
            <w:pPr>
              <w:jc w:val="center"/>
              <w:rPr>
                <w:noProof/>
                <w:lang w:val="en-US"/>
              </w:rPr>
            </w:pPr>
            <w:r w:rsidRPr="00353289">
              <w:rPr>
                <w:noProof/>
                <w:lang w:val="en-US"/>
              </w:rPr>
              <w:t>4.</w:t>
            </w:r>
          </w:p>
        </w:tc>
        <w:tc>
          <w:tcPr>
            <w:tcW w:w="2800" w:type="pct"/>
            <w:tcBorders>
              <w:top w:val="outset" w:sz="6" w:space="0" w:color="414142"/>
              <w:left w:val="outset" w:sz="6" w:space="0" w:color="414142"/>
              <w:bottom w:val="outset" w:sz="6" w:space="0" w:color="414142"/>
              <w:right w:val="outset" w:sz="6" w:space="0" w:color="414142"/>
            </w:tcBorders>
            <w:hideMark/>
          </w:tcPr>
          <w:p w14:paraId="51BA1730" w14:textId="77777777" w:rsidR="00353289" w:rsidRPr="00353289" w:rsidRDefault="00353289" w:rsidP="00FD7C5A">
            <w:pPr>
              <w:jc w:val="both"/>
              <w:rPr>
                <w:noProof/>
                <w:lang w:val="en-US"/>
              </w:rPr>
            </w:pPr>
            <w:r w:rsidRPr="00353289">
              <w:rPr>
                <w:noProof/>
                <w:lang w:val="en-US"/>
              </w:rPr>
              <w:t>Seed admixtures</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6B187E40" w14:textId="77777777" w:rsidR="00353289" w:rsidRPr="00353289" w:rsidRDefault="00353289" w:rsidP="00FD7C5A">
            <w:pPr>
              <w:jc w:val="center"/>
              <w:rPr>
                <w:noProof/>
                <w:lang w:val="en-US"/>
              </w:rPr>
            </w:pPr>
            <w:r w:rsidRPr="00353289">
              <w:rPr>
                <w:noProof/>
                <w:lang w:val="en-US"/>
              </w:rPr>
              <w:t>green</w:t>
            </w:r>
          </w:p>
        </w:tc>
      </w:tr>
      <w:tr w:rsidR="00353289" w:rsidRPr="00353289" w14:paraId="7FC2CAF0" w14:textId="77777777" w:rsidTr="00FD7C5A">
        <w:tc>
          <w:tcPr>
            <w:tcW w:w="400" w:type="pct"/>
            <w:tcBorders>
              <w:top w:val="outset" w:sz="6" w:space="0" w:color="414142"/>
              <w:left w:val="outset" w:sz="6" w:space="0" w:color="414142"/>
              <w:bottom w:val="outset" w:sz="6" w:space="0" w:color="414142"/>
              <w:right w:val="outset" w:sz="6" w:space="0" w:color="414142"/>
            </w:tcBorders>
            <w:hideMark/>
          </w:tcPr>
          <w:p w14:paraId="797CA2C7" w14:textId="77777777" w:rsidR="00353289" w:rsidRPr="00353289" w:rsidRDefault="00353289" w:rsidP="00FD7C5A">
            <w:pPr>
              <w:jc w:val="center"/>
              <w:rPr>
                <w:noProof/>
                <w:lang w:val="en-US"/>
              </w:rPr>
            </w:pPr>
            <w:r w:rsidRPr="00353289">
              <w:rPr>
                <w:noProof/>
                <w:lang w:val="en-US"/>
              </w:rPr>
              <w:t>5.</w:t>
            </w:r>
          </w:p>
        </w:tc>
        <w:tc>
          <w:tcPr>
            <w:tcW w:w="2800" w:type="pct"/>
            <w:tcBorders>
              <w:top w:val="outset" w:sz="6" w:space="0" w:color="414142"/>
              <w:left w:val="outset" w:sz="6" w:space="0" w:color="414142"/>
              <w:bottom w:val="outset" w:sz="6" w:space="0" w:color="414142"/>
              <w:right w:val="outset" w:sz="6" w:space="0" w:color="414142"/>
            </w:tcBorders>
            <w:hideMark/>
          </w:tcPr>
          <w:p w14:paraId="3D7DB39D" w14:textId="77777777" w:rsidR="00353289" w:rsidRPr="00353289" w:rsidRDefault="00353289" w:rsidP="00FD7C5A">
            <w:pPr>
              <w:jc w:val="both"/>
              <w:rPr>
                <w:noProof/>
                <w:lang w:val="en-US"/>
              </w:rPr>
            </w:pPr>
            <w:r w:rsidRPr="00353289">
              <w:rPr>
                <w:noProof/>
                <w:lang w:val="en-US"/>
              </w:rPr>
              <w:t>Seed with reduced quality indicators or requirements</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1A6069AD" w14:textId="77777777" w:rsidR="00353289" w:rsidRPr="00353289" w:rsidRDefault="00353289" w:rsidP="00FD7C5A">
            <w:pPr>
              <w:jc w:val="center"/>
              <w:rPr>
                <w:noProof/>
                <w:lang w:val="en-US"/>
              </w:rPr>
            </w:pPr>
            <w:r w:rsidRPr="00353289">
              <w:rPr>
                <w:noProof/>
                <w:lang w:val="en-US"/>
              </w:rPr>
              <w:t>brown</w:t>
            </w:r>
          </w:p>
        </w:tc>
      </w:tr>
      <w:tr w:rsidR="00353289" w:rsidRPr="00353289" w14:paraId="47042EE5" w14:textId="77777777" w:rsidTr="00FD7C5A">
        <w:tc>
          <w:tcPr>
            <w:tcW w:w="400" w:type="pct"/>
            <w:tcBorders>
              <w:top w:val="outset" w:sz="6" w:space="0" w:color="414142"/>
              <w:left w:val="outset" w:sz="6" w:space="0" w:color="414142"/>
              <w:bottom w:val="outset" w:sz="6" w:space="0" w:color="414142"/>
              <w:right w:val="outset" w:sz="6" w:space="0" w:color="414142"/>
            </w:tcBorders>
            <w:hideMark/>
          </w:tcPr>
          <w:p w14:paraId="6EF0691F" w14:textId="77777777" w:rsidR="00353289" w:rsidRPr="00353289" w:rsidRDefault="00353289" w:rsidP="00FD7C5A">
            <w:pPr>
              <w:jc w:val="center"/>
              <w:rPr>
                <w:noProof/>
                <w:lang w:val="en-US"/>
              </w:rPr>
            </w:pPr>
            <w:r w:rsidRPr="00353289">
              <w:rPr>
                <w:noProof/>
                <w:lang w:val="en-US"/>
              </w:rPr>
              <w:t>6.</w:t>
            </w:r>
          </w:p>
        </w:tc>
        <w:tc>
          <w:tcPr>
            <w:tcW w:w="2800" w:type="pct"/>
            <w:tcBorders>
              <w:top w:val="outset" w:sz="6" w:space="0" w:color="414142"/>
              <w:left w:val="outset" w:sz="6" w:space="0" w:color="414142"/>
              <w:bottom w:val="outset" w:sz="6" w:space="0" w:color="414142"/>
              <w:right w:val="outset" w:sz="6" w:space="0" w:color="414142"/>
            </w:tcBorders>
            <w:hideMark/>
          </w:tcPr>
          <w:p w14:paraId="17FDC7EB" w14:textId="77777777" w:rsidR="00353289" w:rsidRPr="00353289" w:rsidRDefault="00353289" w:rsidP="00FD7C5A">
            <w:pPr>
              <w:jc w:val="both"/>
              <w:rPr>
                <w:noProof/>
                <w:lang w:val="en-US"/>
              </w:rPr>
            </w:pPr>
            <w:r w:rsidRPr="00353289">
              <w:rPr>
                <w:noProof/>
                <w:lang w:val="en-US"/>
              </w:rPr>
              <w:t>Seed which has not been fully certified</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7DEB4D5F" w14:textId="77777777" w:rsidR="00353289" w:rsidRPr="00353289" w:rsidRDefault="00353289" w:rsidP="00FD7C5A">
            <w:pPr>
              <w:jc w:val="center"/>
              <w:rPr>
                <w:noProof/>
                <w:lang w:val="en-US"/>
              </w:rPr>
            </w:pPr>
            <w:r w:rsidRPr="00353289">
              <w:rPr>
                <w:noProof/>
                <w:lang w:val="en-US"/>
              </w:rPr>
              <w:t>grey</w:t>
            </w:r>
          </w:p>
        </w:tc>
      </w:tr>
    </w:tbl>
    <w:p w14:paraId="0687EAED" w14:textId="77777777" w:rsidR="00353289" w:rsidRPr="003D4C5F" w:rsidRDefault="00353289" w:rsidP="00353289">
      <w:pPr>
        <w:jc w:val="both"/>
        <w:rPr>
          <w:noProof/>
          <w:lang w:val="en-US"/>
        </w:rPr>
      </w:pPr>
    </w:p>
    <w:p w14:paraId="274C3082" w14:textId="77777777" w:rsidR="00353289" w:rsidRPr="003D4C5F" w:rsidRDefault="00353289" w:rsidP="00353289">
      <w:pPr>
        <w:jc w:val="both"/>
        <w:rPr>
          <w:noProof/>
          <w:lang w:val="en-US"/>
        </w:rPr>
      </w:pPr>
    </w:p>
    <w:p w14:paraId="30EDBDB9" w14:textId="77777777" w:rsidR="00353289" w:rsidRPr="00353289" w:rsidRDefault="00353289" w:rsidP="00353289">
      <w:pPr>
        <w:tabs>
          <w:tab w:val="left" w:pos="8222"/>
        </w:tabs>
        <w:jc w:val="both"/>
        <w:rPr>
          <w:noProof/>
          <w:lang w:val="en-US"/>
        </w:rPr>
      </w:pPr>
      <w:r w:rsidRPr="00353289">
        <w:rPr>
          <w:noProof/>
          <w:lang w:val="en-US"/>
        </w:rPr>
        <w:t>Minister for Agriculture</w:t>
      </w:r>
      <w:r w:rsidRPr="00353289">
        <w:rPr>
          <w:noProof/>
          <w:lang w:val="en-US"/>
        </w:rPr>
        <w:tab/>
        <w:t>M. Roze</w:t>
      </w:r>
    </w:p>
    <w:p w14:paraId="2B943B86" w14:textId="77777777" w:rsidR="00353289" w:rsidRPr="00353289" w:rsidRDefault="00353289" w:rsidP="00353289">
      <w:pPr>
        <w:jc w:val="both"/>
        <w:rPr>
          <w:noProof/>
          <w:lang w:val="en-US"/>
        </w:rPr>
      </w:pPr>
      <w:r w:rsidRPr="00353289">
        <w:rPr>
          <w:noProof/>
          <w:lang w:val="en-US"/>
        </w:rPr>
        <w:br w:type="page"/>
      </w:r>
    </w:p>
    <w:p w14:paraId="70BC4AEF" w14:textId="77777777" w:rsidR="00353289" w:rsidRPr="00353289" w:rsidRDefault="00353289" w:rsidP="00353289">
      <w:pPr>
        <w:jc w:val="right"/>
        <w:rPr>
          <w:b/>
          <w:noProof/>
          <w:lang w:val="en-US"/>
        </w:rPr>
      </w:pPr>
      <w:r w:rsidRPr="00353289">
        <w:rPr>
          <w:b/>
          <w:noProof/>
          <w:lang w:val="en-US"/>
        </w:rPr>
        <w:t>Annex 15</w:t>
      </w:r>
    </w:p>
    <w:p w14:paraId="0293A911" w14:textId="77777777" w:rsidR="00353289" w:rsidRPr="00353289" w:rsidRDefault="00353289" w:rsidP="00353289">
      <w:pPr>
        <w:jc w:val="right"/>
        <w:rPr>
          <w:noProof/>
          <w:lang w:val="en-US"/>
        </w:rPr>
      </w:pPr>
      <w:r w:rsidRPr="00353289">
        <w:rPr>
          <w:noProof/>
          <w:lang w:val="en-US"/>
        </w:rPr>
        <w:t>Cabinet Regulation No. 120</w:t>
      </w:r>
    </w:p>
    <w:p w14:paraId="75C99690" w14:textId="77777777" w:rsidR="00353289" w:rsidRPr="00353289" w:rsidRDefault="00353289" w:rsidP="00353289">
      <w:pPr>
        <w:jc w:val="right"/>
        <w:rPr>
          <w:noProof/>
          <w:lang w:val="en-US"/>
        </w:rPr>
      </w:pPr>
      <w:r w:rsidRPr="00353289">
        <w:rPr>
          <w:noProof/>
          <w:lang w:val="en-US"/>
        </w:rPr>
        <w:t>13 February 2007</w:t>
      </w:r>
      <w:bookmarkStart w:id="443" w:name="piel-1041726"/>
      <w:bookmarkStart w:id="444" w:name="piel15"/>
      <w:bookmarkEnd w:id="443"/>
      <w:bookmarkEnd w:id="444"/>
    </w:p>
    <w:p w14:paraId="51A204A8" w14:textId="77777777" w:rsidR="00353289" w:rsidRPr="003D4C5F" w:rsidRDefault="00353289" w:rsidP="00353289">
      <w:pPr>
        <w:jc w:val="both"/>
        <w:rPr>
          <w:b/>
          <w:bCs/>
          <w:noProof/>
          <w:lang w:val="en-US"/>
        </w:rPr>
      </w:pPr>
      <w:bookmarkStart w:id="445" w:name="n-1041727"/>
      <w:bookmarkStart w:id="446" w:name="1041727"/>
      <w:bookmarkEnd w:id="445"/>
      <w:bookmarkEnd w:id="446"/>
    </w:p>
    <w:p w14:paraId="4F9972A1" w14:textId="77777777" w:rsidR="00353289" w:rsidRPr="003D4C5F" w:rsidRDefault="00353289" w:rsidP="00353289">
      <w:pPr>
        <w:jc w:val="both"/>
        <w:rPr>
          <w:b/>
          <w:bCs/>
          <w:noProof/>
          <w:lang w:val="en-US"/>
        </w:rPr>
      </w:pPr>
    </w:p>
    <w:p w14:paraId="4CCF5CE9" w14:textId="77777777" w:rsidR="00353289" w:rsidRPr="00353289" w:rsidRDefault="00353289" w:rsidP="00353289">
      <w:pPr>
        <w:jc w:val="center"/>
        <w:rPr>
          <w:b/>
          <w:noProof/>
          <w:sz w:val="28"/>
          <w:lang w:val="en-US"/>
        </w:rPr>
      </w:pPr>
      <w:r w:rsidRPr="00353289">
        <w:rPr>
          <w:b/>
          <w:noProof/>
          <w:sz w:val="28"/>
          <w:lang w:val="en-US"/>
        </w:rPr>
        <w:t>Content of an Official Label, Seal and Document</w:t>
      </w:r>
    </w:p>
    <w:p w14:paraId="4A2C28FE" w14:textId="77777777" w:rsidR="00353289" w:rsidRPr="00353289" w:rsidRDefault="00353289" w:rsidP="00353289">
      <w:pPr>
        <w:jc w:val="center"/>
        <w:rPr>
          <w:noProof/>
          <w:lang w:val="en-US"/>
        </w:rPr>
      </w:pPr>
      <w:r w:rsidRPr="00353289">
        <w:rPr>
          <w:noProof/>
          <w:lang w:val="en-US"/>
        </w:rPr>
        <w:t>[</w:t>
      </w:r>
      <w:r w:rsidRPr="00353289">
        <w:rPr>
          <w:i/>
          <w:iCs/>
          <w:noProof/>
          <w:lang w:val="en-US"/>
        </w:rPr>
        <w:t>1 February 2022</w:t>
      </w:r>
      <w:r w:rsidRPr="00353289">
        <w:rPr>
          <w:noProof/>
          <w:lang w:val="en-US"/>
        </w:rPr>
        <w:t>]</w:t>
      </w:r>
    </w:p>
    <w:p w14:paraId="1B2D63A7" w14:textId="77777777" w:rsidR="00353289" w:rsidRPr="00353289" w:rsidRDefault="00353289" w:rsidP="00353289">
      <w:pPr>
        <w:jc w:val="both"/>
        <w:rPr>
          <w:b/>
          <w:bCs/>
          <w:noProof/>
          <w:lang w:val="en-US"/>
        </w:rPr>
      </w:pPr>
    </w:p>
    <w:p w14:paraId="3754CD2B" w14:textId="77777777" w:rsidR="00353289" w:rsidRPr="00353289" w:rsidRDefault="00353289" w:rsidP="00353289">
      <w:pPr>
        <w:jc w:val="both"/>
        <w:rPr>
          <w:b/>
          <w:bCs/>
          <w:noProof/>
          <w:lang w:val="en-US"/>
        </w:rPr>
      </w:pPr>
    </w:p>
    <w:p w14:paraId="4B4FB9BF" w14:textId="77777777" w:rsidR="00353289" w:rsidRPr="00353289" w:rsidRDefault="00353289" w:rsidP="00353289">
      <w:pPr>
        <w:jc w:val="center"/>
        <w:rPr>
          <w:b/>
          <w:noProof/>
          <w:lang w:val="en-US"/>
        </w:rPr>
      </w:pPr>
      <w:r w:rsidRPr="00353289">
        <w:rPr>
          <w:b/>
          <w:noProof/>
          <w:lang w:val="en-US"/>
        </w:rPr>
        <w:t>A. Content of the Label and Seal</w:t>
      </w:r>
    </w:p>
    <w:p w14:paraId="4C95A708" w14:textId="77777777" w:rsidR="00353289" w:rsidRPr="003D4C5F" w:rsidRDefault="00353289" w:rsidP="00353289">
      <w:pPr>
        <w:jc w:val="both"/>
        <w:rPr>
          <w:noProof/>
          <w:lang w:val="en-US"/>
        </w:rPr>
      </w:pPr>
    </w:p>
    <w:p w14:paraId="2435C529" w14:textId="77777777" w:rsidR="00353289" w:rsidRPr="00353289" w:rsidRDefault="00353289" w:rsidP="00353289">
      <w:pPr>
        <w:jc w:val="both"/>
        <w:rPr>
          <w:noProof/>
          <w:lang w:val="en-US"/>
        </w:rPr>
      </w:pPr>
      <w:r w:rsidRPr="00353289">
        <w:rPr>
          <w:noProof/>
          <w:lang w:val="en-US"/>
        </w:rPr>
        <w:t>1. European Union legislation*.</w:t>
      </w:r>
    </w:p>
    <w:p w14:paraId="3DD974E9" w14:textId="77777777" w:rsidR="00353289" w:rsidRPr="003D4C5F" w:rsidRDefault="00353289" w:rsidP="00353289">
      <w:pPr>
        <w:jc w:val="both"/>
        <w:rPr>
          <w:noProof/>
          <w:lang w:val="en-US"/>
        </w:rPr>
      </w:pPr>
    </w:p>
    <w:p w14:paraId="5A66DF44" w14:textId="77777777" w:rsidR="00353289" w:rsidRPr="00353289" w:rsidRDefault="00353289" w:rsidP="00353289">
      <w:pPr>
        <w:jc w:val="both"/>
        <w:rPr>
          <w:noProof/>
          <w:lang w:val="en-US"/>
        </w:rPr>
      </w:pPr>
      <w:r w:rsidRPr="00353289">
        <w:rPr>
          <w:noProof/>
          <w:lang w:val="en-US"/>
        </w:rPr>
        <w:t>2. Name of the certification institution and state.</w:t>
      </w:r>
    </w:p>
    <w:p w14:paraId="37901EA0" w14:textId="77777777" w:rsidR="00353289" w:rsidRPr="003D4C5F" w:rsidRDefault="00353289" w:rsidP="00353289">
      <w:pPr>
        <w:jc w:val="both"/>
        <w:rPr>
          <w:noProof/>
          <w:lang w:val="en-US"/>
        </w:rPr>
      </w:pPr>
    </w:p>
    <w:p w14:paraId="2EF3C1AF" w14:textId="77777777" w:rsidR="00353289" w:rsidRPr="00353289" w:rsidRDefault="00353289" w:rsidP="00353289">
      <w:pPr>
        <w:jc w:val="both"/>
        <w:rPr>
          <w:noProof/>
          <w:lang w:val="en-US"/>
        </w:rPr>
      </w:pPr>
      <w:r w:rsidRPr="00353289">
        <w:rPr>
          <w:noProof/>
          <w:lang w:val="en-US"/>
        </w:rPr>
        <w:t>3. Name of the country of production.</w:t>
      </w:r>
    </w:p>
    <w:p w14:paraId="585A1D15" w14:textId="77777777" w:rsidR="00353289" w:rsidRPr="003D4C5F" w:rsidRDefault="00353289" w:rsidP="00353289">
      <w:pPr>
        <w:jc w:val="both"/>
        <w:rPr>
          <w:noProof/>
          <w:lang w:val="en-US"/>
        </w:rPr>
      </w:pPr>
    </w:p>
    <w:p w14:paraId="141A858C" w14:textId="77777777" w:rsidR="00353289" w:rsidRPr="00353289" w:rsidRDefault="00353289" w:rsidP="00353289">
      <w:pPr>
        <w:jc w:val="both"/>
        <w:rPr>
          <w:noProof/>
          <w:lang w:val="en-US"/>
        </w:rPr>
      </w:pPr>
      <w:r w:rsidRPr="00353289">
        <w:rPr>
          <w:noProof/>
          <w:lang w:val="en-US"/>
        </w:rPr>
        <w:t>4. Officially assigned serial number.</w:t>
      </w:r>
    </w:p>
    <w:p w14:paraId="58821A4F" w14:textId="77777777" w:rsidR="00353289" w:rsidRPr="003D4C5F" w:rsidRDefault="00353289" w:rsidP="00353289">
      <w:pPr>
        <w:jc w:val="both"/>
        <w:rPr>
          <w:noProof/>
          <w:lang w:val="en-US"/>
        </w:rPr>
      </w:pPr>
    </w:p>
    <w:p w14:paraId="1238295C" w14:textId="77777777" w:rsidR="00353289" w:rsidRPr="00353289" w:rsidRDefault="00353289" w:rsidP="00353289">
      <w:pPr>
        <w:jc w:val="both"/>
        <w:rPr>
          <w:noProof/>
          <w:lang w:val="en-US"/>
        </w:rPr>
      </w:pPr>
      <w:r w:rsidRPr="00353289">
        <w:rPr>
          <w:noProof/>
          <w:lang w:val="en-US"/>
        </w:rPr>
        <w:t>5. Seed lot number.</w:t>
      </w:r>
    </w:p>
    <w:p w14:paraId="0F976E0A" w14:textId="77777777" w:rsidR="00353289" w:rsidRPr="003D4C5F" w:rsidRDefault="00353289" w:rsidP="00353289">
      <w:pPr>
        <w:jc w:val="both"/>
        <w:rPr>
          <w:noProof/>
          <w:lang w:val="en-US"/>
        </w:rPr>
      </w:pPr>
    </w:p>
    <w:p w14:paraId="3F653147" w14:textId="77777777" w:rsidR="00353289" w:rsidRPr="00353289" w:rsidRDefault="00353289" w:rsidP="00353289">
      <w:pPr>
        <w:jc w:val="both"/>
        <w:rPr>
          <w:noProof/>
          <w:lang w:val="en-US"/>
        </w:rPr>
      </w:pPr>
      <w:r w:rsidRPr="00353289">
        <w:rPr>
          <w:noProof/>
          <w:lang w:val="en-US"/>
        </w:rPr>
        <w:t>6. The declared net or gross mass of seed or number of seeds in a package.</w:t>
      </w:r>
    </w:p>
    <w:p w14:paraId="28203AC0" w14:textId="77777777" w:rsidR="00353289" w:rsidRPr="003D4C5F" w:rsidRDefault="00353289" w:rsidP="00353289">
      <w:pPr>
        <w:jc w:val="both"/>
        <w:rPr>
          <w:noProof/>
          <w:lang w:val="en-US"/>
        </w:rPr>
      </w:pPr>
    </w:p>
    <w:p w14:paraId="777A95F0" w14:textId="77777777" w:rsidR="00353289" w:rsidRPr="00353289" w:rsidRDefault="00353289" w:rsidP="00353289">
      <w:pPr>
        <w:jc w:val="both"/>
        <w:rPr>
          <w:noProof/>
          <w:lang w:val="en-US"/>
        </w:rPr>
      </w:pPr>
      <w:r w:rsidRPr="00353289">
        <w:rPr>
          <w:noProof/>
          <w:lang w:val="en-US"/>
        </w:rPr>
        <w:t>7. Species (indicate at least the botanical name (may be in an abridged form) in Roman characters).</w:t>
      </w:r>
    </w:p>
    <w:p w14:paraId="34D70F40" w14:textId="77777777" w:rsidR="00353289" w:rsidRPr="003D4C5F" w:rsidRDefault="00353289" w:rsidP="00353289">
      <w:pPr>
        <w:jc w:val="both"/>
        <w:rPr>
          <w:noProof/>
          <w:lang w:val="en-US"/>
        </w:rPr>
      </w:pPr>
    </w:p>
    <w:p w14:paraId="3970D5DA" w14:textId="77777777" w:rsidR="00353289" w:rsidRPr="00353289" w:rsidRDefault="00353289" w:rsidP="00353289">
      <w:pPr>
        <w:jc w:val="both"/>
        <w:rPr>
          <w:noProof/>
          <w:lang w:val="en-US"/>
        </w:rPr>
      </w:pPr>
      <w:r w:rsidRPr="00353289">
        <w:rPr>
          <w:noProof/>
          <w:lang w:val="en-US"/>
        </w:rPr>
        <w:t>8. Variety (shall be indicated in Latin letters).</w:t>
      </w:r>
    </w:p>
    <w:p w14:paraId="38C8F09A" w14:textId="77777777" w:rsidR="00353289" w:rsidRPr="003D4C5F" w:rsidRDefault="00353289" w:rsidP="00353289">
      <w:pPr>
        <w:jc w:val="both"/>
        <w:rPr>
          <w:noProof/>
          <w:lang w:val="en-US"/>
        </w:rPr>
      </w:pPr>
    </w:p>
    <w:p w14:paraId="0FC306B6" w14:textId="77777777" w:rsidR="00353289" w:rsidRPr="00353289" w:rsidRDefault="00353289" w:rsidP="00353289">
      <w:pPr>
        <w:jc w:val="both"/>
        <w:rPr>
          <w:noProof/>
          <w:lang w:val="en-US"/>
        </w:rPr>
      </w:pPr>
      <w:r w:rsidRPr="00353289">
        <w:rPr>
          <w:noProof/>
          <w:lang w:val="en-US"/>
        </w:rPr>
        <w:t>9. Category.</w:t>
      </w:r>
    </w:p>
    <w:p w14:paraId="47E52186" w14:textId="77777777" w:rsidR="00353289" w:rsidRPr="003D4C5F" w:rsidRDefault="00353289" w:rsidP="00353289">
      <w:pPr>
        <w:jc w:val="both"/>
        <w:rPr>
          <w:noProof/>
          <w:lang w:val="en-US"/>
        </w:rPr>
      </w:pPr>
    </w:p>
    <w:p w14:paraId="3C43EE5E" w14:textId="77777777" w:rsidR="00353289" w:rsidRPr="00353289" w:rsidRDefault="00353289" w:rsidP="00353289">
      <w:pPr>
        <w:jc w:val="both"/>
        <w:rPr>
          <w:noProof/>
          <w:lang w:val="en-US"/>
        </w:rPr>
      </w:pPr>
      <w:r w:rsidRPr="00353289">
        <w:rPr>
          <w:noProof/>
          <w:lang w:val="en-US"/>
        </w:rPr>
        <w:t>10. Month and year of packaging, or month and year when the most recent sample was taken. If packaging is closed repeatedly, indicate the date of closing, as well as the name of the responsible institution.</w:t>
      </w:r>
    </w:p>
    <w:p w14:paraId="151C5A14" w14:textId="77777777" w:rsidR="00353289" w:rsidRPr="003D4C5F" w:rsidRDefault="00353289" w:rsidP="00353289">
      <w:pPr>
        <w:jc w:val="both"/>
        <w:rPr>
          <w:noProof/>
          <w:lang w:val="en-US"/>
        </w:rPr>
      </w:pPr>
    </w:p>
    <w:p w14:paraId="7BB86124" w14:textId="77777777" w:rsidR="00353289" w:rsidRPr="00353289" w:rsidRDefault="00353289" w:rsidP="00353289">
      <w:pPr>
        <w:jc w:val="both"/>
        <w:rPr>
          <w:noProof/>
          <w:lang w:val="en-US"/>
        </w:rPr>
      </w:pPr>
      <w:r w:rsidRPr="00353289">
        <w:rPr>
          <w:noProof/>
          <w:lang w:val="en-US"/>
        </w:rPr>
        <w:t>11. If mass is indicated and granulated plant protection products, pelleting materials or other hard additives are used, the names of the additives, as well as the approximate proportions of seed mass and total mass shall be indicated.</w:t>
      </w:r>
    </w:p>
    <w:p w14:paraId="6B73A4E7" w14:textId="77777777" w:rsidR="00353289" w:rsidRPr="003D4C5F" w:rsidRDefault="00353289" w:rsidP="00353289">
      <w:pPr>
        <w:jc w:val="both"/>
        <w:rPr>
          <w:noProof/>
          <w:lang w:val="en-US"/>
        </w:rPr>
      </w:pPr>
    </w:p>
    <w:p w14:paraId="4E8A1173" w14:textId="77777777" w:rsidR="00353289" w:rsidRPr="00353289" w:rsidRDefault="00353289" w:rsidP="00353289">
      <w:pPr>
        <w:jc w:val="both"/>
        <w:rPr>
          <w:noProof/>
          <w:lang w:val="en-US"/>
        </w:rPr>
      </w:pPr>
      <w:r w:rsidRPr="00353289">
        <w:rPr>
          <w:noProof/>
          <w:lang w:val="en-US"/>
        </w:rPr>
        <w:t>12. If the variety is a hybrid or an inbred line:</w:t>
      </w:r>
    </w:p>
    <w:p w14:paraId="21CC5966" w14:textId="77777777" w:rsidR="00353289" w:rsidRPr="00353289" w:rsidRDefault="00353289" w:rsidP="00353289">
      <w:pPr>
        <w:ind w:firstLine="709"/>
        <w:jc w:val="both"/>
        <w:rPr>
          <w:noProof/>
          <w:lang w:val="en-US"/>
        </w:rPr>
      </w:pPr>
      <w:r w:rsidRPr="00353289">
        <w:rPr>
          <w:noProof/>
          <w:lang w:val="en-US"/>
        </w:rPr>
        <w:t>12.1. for basic seed:</w:t>
      </w:r>
    </w:p>
    <w:p w14:paraId="378E51C2" w14:textId="77777777" w:rsidR="00353289" w:rsidRPr="00353289" w:rsidRDefault="00353289" w:rsidP="00353289">
      <w:pPr>
        <w:ind w:left="709" w:firstLine="709"/>
        <w:jc w:val="both"/>
        <w:rPr>
          <w:noProof/>
          <w:lang w:val="en-US"/>
        </w:rPr>
      </w:pPr>
      <w:r w:rsidRPr="00353289">
        <w:rPr>
          <w:noProof/>
          <w:lang w:val="en-US"/>
        </w:rPr>
        <w:t>12.1.1. if the hybrid or inbred line to which the seed belongs has been accepted in accordance with the by-laws regarding the Latvian Catalogue of Plant Varieties, the name of such component shall be indicated together with a reference to the final variety or the name of the component alone;</w:t>
      </w:r>
    </w:p>
    <w:p w14:paraId="69E33FB0" w14:textId="77777777" w:rsidR="00353289" w:rsidRPr="00353289" w:rsidRDefault="00353289" w:rsidP="00353289">
      <w:pPr>
        <w:ind w:left="709" w:firstLine="709"/>
        <w:jc w:val="both"/>
        <w:rPr>
          <w:noProof/>
          <w:lang w:val="en-US"/>
        </w:rPr>
      </w:pPr>
      <w:r w:rsidRPr="00353289">
        <w:rPr>
          <w:noProof/>
          <w:lang w:val="en-US"/>
        </w:rPr>
        <w:t>12.1.2. if the hybrid or inbred line has been provided as a component only to the final variety, the word “Komponents” [component] shall be indicated; and</w:t>
      </w:r>
    </w:p>
    <w:p w14:paraId="4E0F3654" w14:textId="77777777" w:rsidR="00353289" w:rsidRPr="00353289" w:rsidRDefault="00353289" w:rsidP="00353289">
      <w:pPr>
        <w:ind w:left="709" w:firstLine="709"/>
        <w:jc w:val="both"/>
        <w:rPr>
          <w:noProof/>
          <w:lang w:val="en-US"/>
        </w:rPr>
      </w:pPr>
      <w:r w:rsidRPr="00353289">
        <w:rPr>
          <w:noProof/>
          <w:lang w:val="en-US"/>
        </w:rPr>
        <w:t>12.1.3. in other cases the component to which the basic seed belongs may be indicated in the form of a code together with a reference to the final variety and with a reference to the function thereof (male or female) (or without a reference to the function), as well as the word “Komponents” [component] shall be indicated; and</w:t>
      </w:r>
    </w:p>
    <w:p w14:paraId="38A403DE" w14:textId="77777777" w:rsidR="00353289" w:rsidRPr="00353289" w:rsidRDefault="00353289" w:rsidP="00353289">
      <w:pPr>
        <w:ind w:firstLine="709"/>
        <w:jc w:val="both"/>
        <w:rPr>
          <w:noProof/>
          <w:lang w:val="en-US"/>
        </w:rPr>
      </w:pPr>
      <w:r w:rsidRPr="00353289">
        <w:rPr>
          <w:noProof/>
          <w:lang w:val="en-US"/>
        </w:rPr>
        <w:t>12.2. for certified seed the name of such variety to which the seed belongs, and the word “Hibrīds” [hybrid] shall be indicated.</w:t>
      </w:r>
    </w:p>
    <w:p w14:paraId="07351CD7" w14:textId="77777777" w:rsidR="00353289" w:rsidRPr="003D4C5F" w:rsidRDefault="00353289" w:rsidP="00353289">
      <w:pPr>
        <w:jc w:val="both"/>
        <w:rPr>
          <w:noProof/>
          <w:lang w:val="en-US"/>
        </w:rPr>
      </w:pPr>
    </w:p>
    <w:p w14:paraId="1BA018A2" w14:textId="77777777" w:rsidR="00353289" w:rsidRPr="00353289" w:rsidRDefault="00353289" w:rsidP="00353289">
      <w:pPr>
        <w:jc w:val="both"/>
        <w:rPr>
          <w:noProof/>
          <w:lang w:val="en-US"/>
        </w:rPr>
      </w:pPr>
      <w:r w:rsidRPr="00353289">
        <w:rPr>
          <w:noProof/>
          <w:lang w:val="en-US"/>
        </w:rPr>
        <w:t>13. If seed germination power has been evaluated repeatedly, the institution which has evaluated it, as well as a reference “Atkārtoti novērtēts (mēnesis un gads)” [evaluated repeatedly (month and year)] shall be indicated. Such information may be indicated on the official sticker attached to the label.</w:t>
      </w:r>
    </w:p>
    <w:p w14:paraId="67DDBEFD" w14:textId="77777777" w:rsidR="00353289" w:rsidRPr="003D4C5F" w:rsidRDefault="00353289" w:rsidP="00353289">
      <w:pPr>
        <w:jc w:val="both"/>
        <w:rPr>
          <w:noProof/>
          <w:lang w:val="en-US"/>
        </w:rPr>
      </w:pPr>
    </w:p>
    <w:p w14:paraId="40F4DC55" w14:textId="77777777" w:rsidR="00353289" w:rsidRPr="00353289" w:rsidRDefault="00353289" w:rsidP="00353289">
      <w:pPr>
        <w:jc w:val="both"/>
        <w:rPr>
          <w:noProof/>
          <w:lang w:val="en-US"/>
        </w:rPr>
      </w:pPr>
      <w:r w:rsidRPr="00353289">
        <w:rPr>
          <w:noProof/>
          <w:lang w:val="en-US"/>
        </w:rPr>
        <w:t>14. For pre-basic seed, the number of generations before the certified seed or the first generation certified seed shall be indicated.</w:t>
      </w:r>
    </w:p>
    <w:p w14:paraId="0CB57C5A" w14:textId="77777777" w:rsidR="00353289" w:rsidRPr="003D4C5F" w:rsidRDefault="00353289" w:rsidP="00353289">
      <w:pPr>
        <w:jc w:val="both"/>
        <w:rPr>
          <w:noProof/>
          <w:lang w:val="en-US"/>
        </w:rPr>
      </w:pPr>
    </w:p>
    <w:p w14:paraId="29704983" w14:textId="77777777" w:rsidR="00353289" w:rsidRPr="00353289" w:rsidRDefault="00353289" w:rsidP="00353289">
      <w:pPr>
        <w:jc w:val="both"/>
        <w:rPr>
          <w:noProof/>
          <w:lang w:val="en-US"/>
        </w:rPr>
      </w:pPr>
      <w:r w:rsidRPr="00353289">
        <w:rPr>
          <w:noProof/>
          <w:lang w:val="en-US"/>
        </w:rPr>
        <w:t>15. If species is genetically modified, indication “Ģenētiski modificēta šķirne” [Genetically modified species].</w:t>
      </w:r>
    </w:p>
    <w:p w14:paraId="53C0DEA3" w14:textId="77777777" w:rsidR="00353289" w:rsidRPr="003D4C5F" w:rsidRDefault="00353289" w:rsidP="00353289">
      <w:pPr>
        <w:jc w:val="both"/>
        <w:rPr>
          <w:noProof/>
          <w:lang w:val="en-US"/>
        </w:rPr>
      </w:pPr>
    </w:p>
    <w:p w14:paraId="2929E7F6" w14:textId="77777777" w:rsidR="00353289" w:rsidRPr="00353289" w:rsidRDefault="00353289" w:rsidP="00353289">
      <w:pPr>
        <w:jc w:val="both"/>
        <w:rPr>
          <w:noProof/>
          <w:lang w:val="en-US"/>
        </w:rPr>
      </w:pPr>
      <w:r w:rsidRPr="00353289">
        <w:rPr>
          <w:noProof/>
          <w:lang w:val="en-US"/>
        </w:rPr>
        <w:t>16. Indication regarding plant protection products used for seed treatment.</w:t>
      </w:r>
    </w:p>
    <w:p w14:paraId="47B48C8D" w14:textId="77777777" w:rsidR="00353289" w:rsidRPr="003D4C5F" w:rsidRDefault="00353289" w:rsidP="00353289">
      <w:pPr>
        <w:jc w:val="both"/>
        <w:rPr>
          <w:noProof/>
          <w:lang w:val="en-US"/>
        </w:rPr>
      </w:pPr>
    </w:p>
    <w:p w14:paraId="7480E24C" w14:textId="77777777" w:rsidR="00353289" w:rsidRPr="00353289" w:rsidRDefault="00353289" w:rsidP="00353289">
      <w:pPr>
        <w:jc w:val="both"/>
        <w:rPr>
          <w:noProof/>
          <w:lang w:val="en-US"/>
        </w:rPr>
      </w:pPr>
      <w:r w:rsidRPr="00353289">
        <w:rPr>
          <w:noProof/>
          <w:lang w:val="en-US"/>
        </w:rPr>
        <w:t>17. Specify minimum germination power of first and second generation certified seed of hulless barley – 75 %.</w:t>
      </w:r>
    </w:p>
    <w:p w14:paraId="0F767F17" w14:textId="77777777" w:rsidR="00353289" w:rsidRPr="003D4C5F" w:rsidRDefault="00353289" w:rsidP="00353289">
      <w:pPr>
        <w:jc w:val="both"/>
        <w:rPr>
          <w:noProof/>
          <w:lang w:val="en-US"/>
        </w:rPr>
      </w:pPr>
    </w:p>
    <w:p w14:paraId="4FF64409" w14:textId="77777777" w:rsidR="00353289" w:rsidRPr="00353289" w:rsidRDefault="00353289" w:rsidP="00353289">
      <w:pPr>
        <w:jc w:val="center"/>
        <w:rPr>
          <w:b/>
          <w:noProof/>
          <w:lang w:val="en-US"/>
        </w:rPr>
      </w:pPr>
      <w:r w:rsidRPr="00353289">
        <w:rPr>
          <w:b/>
          <w:noProof/>
          <w:lang w:val="en-US"/>
        </w:rPr>
        <w:t>B. Content of the Document</w:t>
      </w:r>
    </w:p>
    <w:p w14:paraId="359CED54" w14:textId="77777777" w:rsidR="00353289" w:rsidRPr="003D4C5F" w:rsidRDefault="00353289" w:rsidP="00353289">
      <w:pPr>
        <w:jc w:val="both"/>
        <w:rPr>
          <w:noProof/>
          <w:lang w:val="en-US"/>
        </w:rPr>
      </w:pPr>
    </w:p>
    <w:p w14:paraId="6049841C" w14:textId="77777777" w:rsidR="00353289" w:rsidRPr="00353289" w:rsidRDefault="00353289" w:rsidP="00353289">
      <w:pPr>
        <w:jc w:val="both"/>
        <w:rPr>
          <w:noProof/>
          <w:lang w:val="en-US"/>
        </w:rPr>
      </w:pPr>
      <w:r w:rsidRPr="00353289">
        <w:rPr>
          <w:noProof/>
          <w:lang w:val="en-US"/>
        </w:rPr>
        <w:t>1. Seed lot number.</w:t>
      </w:r>
    </w:p>
    <w:p w14:paraId="7F5E02C8" w14:textId="77777777" w:rsidR="00353289" w:rsidRPr="003D4C5F" w:rsidRDefault="00353289" w:rsidP="00353289">
      <w:pPr>
        <w:jc w:val="both"/>
        <w:rPr>
          <w:noProof/>
          <w:lang w:val="en-US"/>
        </w:rPr>
      </w:pPr>
    </w:p>
    <w:p w14:paraId="549D9FFA" w14:textId="77777777" w:rsidR="00353289" w:rsidRPr="00353289" w:rsidRDefault="00353289" w:rsidP="00353289">
      <w:pPr>
        <w:jc w:val="both"/>
        <w:rPr>
          <w:noProof/>
          <w:lang w:val="en-US"/>
        </w:rPr>
      </w:pPr>
      <w:r w:rsidRPr="00353289">
        <w:rPr>
          <w:noProof/>
          <w:lang w:val="en-US"/>
        </w:rPr>
        <w:t>2. Species (indicate at least the botanical name (may be in an abridged form) in Roman characters).</w:t>
      </w:r>
    </w:p>
    <w:p w14:paraId="3E0F1442" w14:textId="77777777" w:rsidR="00353289" w:rsidRPr="003D4C5F" w:rsidRDefault="00353289" w:rsidP="00353289">
      <w:pPr>
        <w:jc w:val="both"/>
        <w:rPr>
          <w:noProof/>
          <w:lang w:val="en-US"/>
        </w:rPr>
      </w:pPr>
    </w:p>
    <w:p w14:paraId="63890B08" w14:textId="77777777" w:rsidR="00353289" w:rsidRPr="00353289" w:rsidRDefault="00353289" w:rsidP="00353289">
      <w:pPr>
        <w:jc w:val="both"/>
        <w:rPr>
          <w:noProof/>
          <w:lang w:val="en-US"/>
        </w:rPr>
      </w:pPr>
      <w:r w:rsidRPr="00353289">
        <w:rPr>
          <w:noProof/>
          <w:lang w:val="en-US"/>
        </w:rPr>
        <w:t>3. Variety (shall be indicated in Latin letters).</w:t>
      </w:r>
    </w:p>
    <w:p w14:paraId="1B7910B1" w14:textId="77777777" w:rsidR="00353289" w:rsidRPr="003D4C5F" w:rsidRDefault="00353289" w:rsidP="00353289">
      <w:pPr>
        <w:jc w:val="both"/>
        <w:rPr>
          <w:noProof/>
          <w:lang w:val="en-US"/>
        </w:rPr>
      </w:pPr>
    </w:p>
    <w:p w14:paraId="0E822787" w14:textId="77777777" w:rsidR="00353289" w:rsidRPr="00353289" w:rsidRDefault="00353289" w:rsidP="00353289">
      <w:pPr>
        <w:jc w:val="both"/>
        <w:rPr>
          <w:noProof/>
          <w:lang w:val="en-US"/>
        </w:rPr>
      </w:pPr>
      <w:r w:rsidRPr="00353289">
        <w:rPr>
          <w:noProof/>
          <w:lang w:val="en-US"/>
        </w:rPr>
        <w:t>Note. * The reference shall not be indicated on the official seed label of buckwheat.</w:t>
      </w:r>
    </w:p>
    <w:p w14:paraId="323315A0" w14:textId="77777777" w:rsidR="00353289" w:rsidRPr="00353289" w:rsidRDefault="00353289" w:rsidP="00353289">
      <w:pPr>
        <w:jc w:val="both"/>
        <w:rPr>
          <w:noProof/>
          <w:lang w:val="en-US"/>
        </w:rPr>
      </w:pPr>
      <w:r w:rsidRPr="00353289">
        <w:rPr>
          <w:noProof/>
          <w:lang w:val="en-US"/>
        </w:rPr>
        <w:br w:type="page"/>
      </w:r>
    </w:p>
    <w:p w14:paraId="6CD15BB6" w14:textId="77777777" w:rsidR="00353289" w:rsidRPr="003D4C5F" w:rsidRDefault="00353289" w:rsidP="00353289">
      <w:pPr>
        <w:rPr>
          <w:noProof/>
          <w:lang w:val="en-US"/>
        </w:rPr>
      </w:pPr>
    </w:p>
    <w:p w14:paraId="36B844FC" w14:textId="77777777" w:rsidR="00353289" w:rsidRPr="00353289" w:rsidRDefault="00353289" w:rsidP="00353289">
      <w:pPr>
        <w:jc w:val="right"/>
        <w:rPr>
          <w:b/>
          <w:bCs/>
          <w:noProof/>
          <w:lang w:val="en-US"/>
        </w:rPr>
      </w:pPr>
      <w:r w:rsidRPr="00353289">
        <w:rPr>
          <w:b/>
          <w:noProof/>
          <w:lang w:val="en-US"/>
        </w:rPr>
        <w:t>Annex 15.</w:t>
      </w:r>
      <w:r w:rsidRPr="00353289">
        <w:rPr>
          <w:b/>
          <w:noProof/>
          <w:vertAlign w:val="superscript"/>
          <w:lang w:val="en-US"/>
        </w:rPr>
        <w:t>1</w:t>
      </w:r>
    </w:p>
    <w:p w14:paraId="563B58BA" w14:textId="77777777" w:rsidR="00353289" w:rsidRPr="00353289" w:rsidRDefault="00353289" w:rsidP="00353289">
      <w:pPr>
        <w:jc w:val="right"/>
        <w:rPr>
          <w:noProof/>
          <w:lang w:val="en-US"/>
        </w:rPr>
      </w:pPr>
      <w:r w:rsidRPr="00353289">
        <w:rPr>
          <w:noProof/>
          <w:lang w:val="en-US"/>
        </w:rPr>
        <w:t>Cabinet Regulation No. 120</w:t>
      </w:r>
    </w:p>
    <w:p w14:paraId="3DC7C7F7" w14:textId="77777777" w:rsidR="00353289" w:rsidRPr="00353289" w:rsidRDefault="00353289" w:rsidP="00353289">
      <w:pPr>
        <w:jc w:val="right"/>
        <w:rPr>
          <w:noProof/>
          <w:lang w:val="en-US"/>
        </w:rPr>
      </w:pPr>
      <w:r w:rsidRPr="00353289">
        <w:rPr>
          <w:noProof/>
          <w:lang w:val="en-US"/>
        </w:rPr>
        <w:t>13 February 2007</w:t>
      </w:r>
      <w:bookmarkStart w:id="447" w:name="piel-478261"/>
      <w:bookmarkStart w:id="448" w:name="piel15_1"/>
      <w:bookmarkEnd w:id="447"/>
      <w:bookmarkEnd w:id="448"/>
    </w:p>
    <w:p w14:paraId="344F13E4" w14:textId="77777777" w:rsidR="00353289" w:rsidRPr="003D4C5F" w:rsidRDefault="00353289" w:rsidP="00353289">
      <w:pPr>
        <w:jc w:val="both"/>
        <w:rPr>
          <w:noProof/>
          <w:lang w:val="en-US"/>
        </w:rPr>
      </w:pPr>
      <w:bookmarkStart w:id="449" w:name="n-675712"/>
      <w:bookmarkStart w:id="450" w:name="675712"/>
      <w:bookmarkEnd w:id="449"/>
      <w:bookmarkEnd w:id="450"/>
    </w:p>
    <w:p w14:paraId="58BADE67" w14:textId="77777777" w:rsidR="00353289" w:rsidRPr="003D4C5F" w:rsidRDefault="00353289" w:rsidP="00353289">
      <w:pPr>
        <w:jc w:val="both"/>
        <w:rPr>
          <w:noProof/>
          <w:lang w:val="en-US"/>
        </w:rPr>
      </w:pPr>
    </w:p>
    <w:p w14:paraId="13F307B0" w14:textId="77777777" w:rsidR="00353289" w:rsidRPr="00353289" w:rsidRDefault="00353289" w:rsidP="00353289">
      <w:pPr>
        <w:jc w:val="center"/>
        <w:rPr>
          <w:b/>
          <w:noProof/>
          <w:sz w:val="28"/>
          <w:lang w:val="en-US"/>
        </w:rPr>
      </w:pPr>
      <w:r w:rsidRPr="00353289">
        <w:rPr>
          <w:b/>
          <w:noProof/>
          <w:sz w:val="28"/>
          <w:lang w:val="en-US"/>
        </w:rPr>
        <w:t>Content of a Packer’s Label or Marking of a Package for Small Seed Packages</w:t>
      </w:r>
    </w:p>
    <w:p w14:paraId="6D7A9E7C" w14:textId="77777777" w:rsidR="00353289" w:rsidRPr="00353289" w:rsidRDefault="00353289" w:rsidP="00353289">
      <w:pPr>
        <w:jc w:val="center"/>
        <w:rPr>
          <w:noProof/>
          <w:lang w:val="en-US"/>
        </w:rPr>
      </w:pPr>
      <w:r w:rsidRPr="00353289">
        <w:rPr>
          <w:noProof/>
          <w:lang w:val="en-US"/>
        </w:rPr>
        <w:t>[</w:t>
      </w:r>
      <w:r w:rsidRPr="00353289">
        <w:rPr>
          <w:i/>
          <w:iCs/>
          <w:noProof/>
          <w:lang w:val="en-US"/>
        </w:rPr>
        <w:t>13 August 2013; 4 December 2018</w:t>
      </w:r>
      <w:r w:rsidRPr="00353289">
        <w:rPr>
          <w:noProof/>
          <w:lang w:val="en-US"/>
        </w:rPr>
        <w:t>]</w:t>
      </w:r>
    </w:p>
    <w:p w14:paraId="141EFA0E" w14:textId="77777777" w:rsidR="00353289" w:rsidRPr="00353289" w:rsidRDefault="00353289" w:rsidP="00353289">
      <w:pPr>
        <w:jc w:val="both"/>
        <w:rPr>
          <w:noProof/>
          <w:lang w:val="en-US"/>
        </w:rPr>
      </w:pPr>
      <w:bookmarkStart w:id="451" w:name="p-478263"/>
      <w:bookmarkEnd w:id="451"/>
    </w:p>
    <w:p w14:paraId="036B9A12" w14:textId="77777777" w:rsidR="00353289" w:rsidRPr="00353289" w:rsidRDefault="00353289" w:rsidP="00353289">
      <w:pPr>
        <w:jc w:val="both"/>
        <w:rPr>
          <w:noProof/>
          <w:lang w:val="en-US"/>
        </w:rPr>
      </w:pPr>
    </w:p>
    <w:p w14:paraId="520253BE" w14:textId="77777777" w:rsidR="00353289" w:rsidRPr="00353289" w:rsidRDefault="00353289" w:rsidP="00353289">
      <w:pPr>
        <w:jc w:val="both"/>
        <w:rPr>
          <w:noProof/>
          <w:lang w:val="en-US"/>
        </w:rPr>
      </w:pPr>
      <w:r w:rsidRPr="00353289">
        <w:rPr>
          <w:noProof/>
          <w:lang w:val="en-US"/>
        </w:rPr>
        <w:t>1. Notation “Neliels iesaiņojums” [Small package].</w:t>
      </w:r>
    </w:p>
    <w:p w14:paraId="3E538A7F" w14:textId="77777777" w:rsidR="00353289" w:rsidRPr="003D4C5F" w:rsidRDefault="00353289" w:rsidP="00353289">
      <w:pPr>
        <w:jc w:val="both"/>
        <w:rPr>
          <w:noProof/>
          <w:lang w:val="en-US"/>
        </w:rPr>
      </w:pPr>
    </w:p>
    <w:p w14:paraId="25F50840" w14:textId="77777777" w:rsidR="00353289" w:rsidRPr="00353289" w:rsidRDefault="00353289" w:rsidP="00353289">
      <w:pPr>
        <w:jc w:val="both"/>
        <w:rPr>
          <w:noProof/>
          <w:lang w:val="en-US"/>
        </w:rPr>
      </w:pPr>
      <w:r w:rsidRPr="00353289">
        <w:rPr>
          <w:noProof/>
          <w:lang w:val="en-US"/>
        </w:rPr>
        <w:t>2. Packer’s (natural person or legal person) given name, surname or firm name and address.</w:t>
      </w:r>
    </w:p>
    <w:p w14:paraId="444A381F" w14:textId="77777777" w:rsidR="00353289" w:rsidRPr="003D4C5F" w:rsidRDefault="00353289" w:rsidP="00353289">
      <w:pPr>
        <w:jc w:val="both"/>
        <w:rPr>
          <w:noProof/>
          <w:lang w:val="en-US"/>
        </w:rPr>
      </w:pPr>
    </w:p>
    <w:p w14:paraId="6E57D1EE" w14:textId="77777777" w:rsidR="00353289" w:rsidRPr="00353289" w:rsidRDefault="00353289" w:rsidP="00353289">
      <w:pPr>
        <w:jc w:val="both"/>
        <w:rPr>
          <w:noProof/>
          <w:lang w:val="en-US"/>
        </w:rPr>
      </w:pPr>
      <w:r w:rsidRPr="00353289">
        <w:rPr>
          <w:noProof/>
          <w:lang w:val="en-US"/>
        </w:rPr>
        <w:t>3. Officially granted seed lot number.</w:t>
      </w:r>
    </w:p>
    <w:p w14:paraId="3A1D7B0B" w14:textId="77777777" w:rsidR="00353289" w:rsidRPr="003D4C5F" w:rsidRDefault="00353289" w:rsidP="00353289">
      <w:pPr>
        <w:jc w:val="both"/>
        <w:rPr>
          <w:noProof/>
          <w:lang w:val="en-US"/>
        </w:rPr>
      </w:pPr>
    </w:p>
    <w:p w14:paraId="180617E9" w14:textId="77777777" w:rsidR="00353289" w:rsidRPr="00353289" w:rsidRDefault="00353289" w:rsidP="00353289">
      <w:pPr>
        <w:jc w:val="both"/>
        <w:rPr>
          <w:noProof/>
          <w:lang w:val="en-US"/>
        </w:rPr>
      </w:pPr>
      <w:r w:rsidRPr="00353289">
        <w:rPr>
          <w:noProof/>
          <w:lang w:val="en-US"/>
        </w:rPr>
        <w:t>4. Authority which has granted the seed lot number and the state or abbreviation of the names thereof.</w:t>
      </w:r>
    </w:p>
    <w:p w14:paraId="3CD000FD" w14:textId="77777777" w:rsidR="00353289" w:rsidRPr="003D4C5F" w:rsidRDefault="00353289" w:rsidP="00353289">
      <w:pPr>
        <w:jc w:val="both"/>
        <w:rPr>
          <w:noProof/>
          <w:lang w:val="en-US"/>
        </w:rPr>
      </w:pPr>
    </w:p>
    <w:p w14:paraId="12C2BE5C" w14:textId="77777777" w:rsidR="00353289" w:rsidRPr="00353289" w:rsidRDefault="00353289" w:rsidP="00353289">
      <w:pPr>
        <w:jc w:val="both"/>
        <w:rPr>
          <w:noProof/>
          <w:lang w:val="en-US"/>
        </w:rPr>
      </w:pPr>
      <w:r w:rsidRPr="00353289">
        <w:rPr>
          <w:noProof/>
          <w:lang w:val="en-US"/>
        </w:rPr>
        <w:t>5. Serial number granted by a packer.</w:t>
      </w:r>
    </w:p>
    <w:p w14:paraId="540D77BB" w14:textId="77777777" w:rsidR="00353289" w:rsidRPr="003D4C5F" w:rsidRDefault="00353289" w:rsidP="00353289">
      <w:pPr>
        <w:jc w:val="both"/>
        <w:rPr>
          <w:noProof/>
          <w:lang w:val="en-US"/>
        </w:rPr>
      </w:pPr>
    </w:p>
    <w:p w14:paraId="23B73680" w14:textId="77777777" w:rsidR="00353289" w:rsidRPr="00353289" w:rsidRDefault="00353289" w:rsidP="00353289">
      <w:pPr>
        <w:jc w:val="both"/>
        <w:rPr>
          <w:noProof/>
          <w:lang w:val="en-US"/>
        </w:rPr>
      </w:pPr>
      <w:r w:rsidRPr="00353289">
        <w:rPr>
          <w:noProof/>
          <w:lang w:val="en-US"/>
        </w:rPr>
        <w:t>6. The month and year of packing or the month and year of the last sample taking. If packaging is closed repeatedly, indicate the date of closing, as well as the name of the responsible institution.</w:t>
      </w:r>
    </w:p>
    <w:p w14:paraId="46B27FC0" w14:textId="77777777" w:rsidR="00353289" w:rsidRPr="003D4C5F" w:rsidRDefault="00353289" w:rsidP="00353289">
      <w:pPr>
        <w:jc w:val="both"/>
        <w:rPr>
          <w:noProof/>
          <w:lang w:val="en-US"/>
        </w:rPr>
      </w:pPr>
    </w:p>
    <w:p w14:paraId="48DBCBE1" w14:textId="77777777" w:rsidR="00353289" w:rsidRPr="00353289" w:rsidRDefault="00353289" w:rsidP="00353289">
      <w:pPr>
        <w:jc w:val="both"/>
        <w:rPr>
          <w:noProof/>
          <w:lang w:val="en-US"/>
        </w:rPr>
      </w:pPr>
      <w:r w:rsidRPr="00353289">
        <w:rPr>
          <w:noProof/>
          <w:lang w:val="en-US"/>
        </w:rPr>
        <w:t>7. Name of the species in Latvian and Latin (indicate botanical name (may be in an abridged form) in Roman characters without references to the author).</w:t>
      </w:r>
    </w:p>
    <w:p w14:paraId="33295C7E" w14:textId="77777777" w:rsidR="00353289" w:rsidRPr="003D4C5F" w:rsidRDefault="00353289" w:rsidP="00353289">
      <w:pPr>
        <w:jc w:val="both"/>
        <w:rPr>
          <w:noProof/>
          <w:lang w:val="en-US"/>
        </w:rPr>
      </w:pPr>
    </w:p>
    <w:p w14:paraId="54CE1AE0" w14:textId="77777777" w:rsidR="00353289" w:rsidRPr="00353289" w:rsidRDefault="00353289" w:rsidP="00353289">
      <w:pPr>
        <w:jc w:val="both"/>
        <w:rPr>
          <w:noProof/>
          <w:lang w:val="en-US"/>
        </w:rPr>
      </w:pPr>
      <w:r w:rsidRPr="00353289">
        <w:rPr>
          <w:noProof/>
          <w:lang w:val="en-US"/>
        </w:rPr>
        <w:t>8. Name of the variety.</w:t>
      </w:r>
    </w:p>
    <w:p w14:paraId="01E9D9B2" w14:textId="77777777" w:rsidR="00353289" w:rsidRPr="003D4C5F" w:rsidRDefault="00353289" w:rsidP="00353289">
      <w:pPr>
        <w:jc w:val="both"/>
        <w:rPr>
          <w:noProof/>
          <w:lang w:val="en-US"/>
        </w:rPr>
      </w:pPr>
    </w:p>
    <w:p w14:paraId="03513EBC" w14:textId="77777777" w:rsidR="00353289" w:rsidRPr="00353289" w:rsidRDefault="00353289" w:rsidP="00353289">
      <w:pPr>
        <w:jc w:val="both"/>
        <w:rPr>
          <w:noProof/>
          <w:lang w:val="en-US"/>
        </w:rPr>
      </w:pPr>
      <w:r w:rsidRPr="00353289">
        <w:rPr>
          <w:noProof/>
          <w:lang w:val="en-US"/>
        </w:rPr>
        <w:t>9. Category.</w:t>
      </w:r>
    </w:p>
    <w:p w14:paraId="5EE06732" w14:textId="77777777" w:rsidR="00353289" w:rsidRPr="003D4C5F" w:rsidRDefault="00353289" w:rsidP="00353289">
      <w:pPr>
        <w:jc w:val="both"/>
        <w:rPr>
          <w:noProof/>
          <w:lang w:val="en-US"/>
        </w:rPr>
      </w:pPr>
    </w:p>
    <w:p w14:paraId="61E3E324" w14:textId="77777777" w:rsidR="00353289" w:rsidRPr="00353289" w:rsidRDefault="00353289" w:rsidP="00353289">
      <w:pPr>
        <w:jc w:val="both"/>
        <w:rPr>
          <w:noProof/>
          <w:lang w:val="en-US"/>
        </w:rPr>
      </w:pPr>
      <w:r w:rsidRPr="00353289">
        <w:rPr>
          <w:noProof/>
          <w:lang w:val="en-US"/>
        </w:rPr>
        <w:t>10. Net or gross seed mass or number of clean seed.</w:t>
      </w:r>
    </w:p>
    <w:p w14:paraId="7E8DC98B" w14:textId="77777777" w:rsidR="00353289" w:rsidRPr="003D4C5F" w:rsidRDefault="00353289" w:rsidP="00353289">
      <w:pPr>
        <w:jc w:val="both"/>
        <w:rPr>
          <w:noProof/>
          <w:lang w:val="en-US"/>
        </w:rPr>
      </w:pPr>
    </w:p>
    <w:p w14:paraId="2079E829" w14:textId="77777777" w:rsidR="00353289" w:rsidRPr="00353289" w:rsidRDefault="00353289" w:rsidP="00353289">
      <w:pPr>
        <w:jc w:val="both"/>
        <w:rPr>
          <w:noProof/>
          <w:lang w:val="en-US"/>
        </w:rPr>
      </w:pPr>
      <w:r w:rsidRPr="00353289">
        <w:rPr>
          <w:noProof/>
          <w:lang w:val="en-US"/>
        </w:rPr>
        <w:t>11. If mass is indicated and granulated plant protection products, pelleting materials or other hard additives are used, the names of additives, as well as the approximate proportions of seed mass and total mass shall be indicated.</w:t>
      </w:r>
    </w:p>
    <w:p w14:paraId="7FCC40BC" w14:textId="77777777" w:rsidR="00353289" w:rsidRPr="00353289" w:rsidRDefault="00353289" w:rsidP="00353289">
      <w:pPr>
        <w:jc w:val="both"/>
        <w:rPr>
          <w:noProof/>
          <w:lang w:val="en-US"/>
        </w:rPr>
      </w:pPr>
      <w:r w:rsidRPr="00353289">
        <w:rPr>
          <w:noProof/>
          <w:lang w:val="en-US"/>
        </w:rPr>
        <w:br w:type="page"/>
      </w:r>
    </w:p>
    <w:p w14:paraId="59DC7650" w14:textId="77777777" w:rsidR="00353289" w:rsidRPr="00353289" w:rsidRDefault="00353289" w:rsidP="00353289">
      <w:pPr>
        <w:jc w:val="right"/>
        <w:rPr>
          <w:b/>
          <w:noProof/>
          <w:lang w:val="en-US"/>
        </w:rPr>
      </w:pPr>
      <w:r w:rsidRPr="00353289">
        <w:rPr>
          <w:b/>
          <w:noProof/>
          <w:lang w:val="en-US"/>
        </w:rPr>
        <w:t>Annex 16</w:t>
      </w:r>
    </w:p>
    <w:p w14:paraId="79B3CB60" w14:textId="77777777" w:rsidR="00353289" w:rsidRPr="00353289" w:rsidRDefault="00353289" w:rsidP="00353289">
      <w:pPr>
        <w:jc w:val="right"/>
        <w:rPr>
          <w:noProof/>
          <w:lang w:val="en-US"/>
        </w:rPr>
      </w:pPr>
      <w:r w:rsidRPr="00353289">
        <w:rPr>
          <w:noProof/>
          <w:lang w:val="en-US"/>
        </w:rPr>
        <w:t>Cabinet Regulation No. 120</w:t>
      </w:r>
    </w:p>
    <w:p w14:paraId="018E2CCC" w14:textId="77777777" w:rsidR="00353289" w:rsidRPr="00353289" w:rsidRDefault="00353289" w:rsidP="00353289">
      <w:pPr>
        <w:jc w:val="right"/>
        <w:rPr>
          <w:noProof/>
          <w:lang w:val="en-US"/>
        </w:rPr>
      </w:pPr>
      <w:r w:rsidRPr="00353289">
        <w:rPr>
          <w:noProof/>
          <w:lang w:val="en-US"/>
        </w:rPr>
        <w:t>13 February 2007</w:t>
      </w:r>
      <w:bookmarkStart w:id="452" w:name="piel-67538"/>
      <w:bookmarkStart w:id="453" w:name="piel16"/>
      <w:bookmarkEnd w:id="452"/>
      <w:bookmarkEnd w:id="453"/>
    </w:p>
    <w:p w14:paraId="46593898" w14:textId="77777777" w:rsidR="00353289" w:rsidRPr="003D4C5F" w:rsidRDefault="00353289" w:rsidP="00353289">
      <w:pPr>
        <w:jc w:val="both"/>
        <w:rPr>
          <w:b/>
          <w:bCs/>
          <w:noProof/>
          <w:lang w:val="en-US"/>
        </w:rPr>
      </w:pPr>
      <w:bookmarkStart w:id="454" w:name="n-594462"/>
      <w:bookmarkStart w:id="455" w:name="594462"/>
      <w:bookmarkEnd w:id="454"/>
      <w:bookmarkEnd w:id="455"/>
    </w:p>
    <w:p w14:paraId="67DCF8AF" w14:textId="77777777" w:rsidR="00353289" w:rsidRPr="003D4C5F" w:rsidRDefault="00353289" w:rsidP="00353289">
      <w:pPr>
        <w:jc w:val="both"/>
        <w:rPr>
          <w:b/>
          <w:bCs/>
          <w:noProof/>
          <w:lang w:val="en-US"/>
        </w:rPr>
      </w:pPr>
    </w:p>
    <w:p w14:paraId="233D323C" w14:textId="77777777" w:rsidR="00353289" w:rsidRPr="00353289" w:rsidRDefault="00353289" w:rsidP="00353289">
      <w:pPr>
        <w:jc w:val="center"/>
        <w:rPr>
          <w:b/>
          <w:noProof/>
          <w:sz w:val="28"/>
          <w:lang w:val="en-US"/>
        </w:rPr>
      </w:pPr>
      <w:r w:rsidRPr="00353289">
        <w:rPr>
          <w:b/>
          <w:noProof/>
          <w:sz w:val="28"/>
          <w:lang w:val="en-US"/>
        </w:rPr>
        <w:t>Content of a Seed Mixture Official Label or Stamp</w:t>
      </w:r>
    </w:p>
    <w:p w14:paraId="7DBCE768" w14:textId="77777777" w:rsidR="00353289" w:rsidRPr="00353289" w:rsidRDefault="00353289" w:rsidP="00353289">
      <w:pPr>
        <w:jc w:val="center"/>
        <w:rPr>
          <w:noProof/>
          <w:lang w:val="en-US"/>
        </w:rPr>
      </w:pPr>
      <w:r w:rsidRPr="00353289">
        <w:rPr>
          <w:noProof/>
          <w:lang w:val="en-US"/>
        </w:rPr>
        <w:t>[</w:t>
      </w:r>
      <w:r w:rsidRPr="00353289">
        <w:rPr>
          <w:i/>
          <w:iCs/>
          <w:noProof/>
          <w:lang w:val="en-US"/>
        </w:rPr>
        <w:t>13 August 2013; 14 June 2016 / Paragraph 2.</w:t>
      </w:r>
      <w:r w:rsidRPr="00353289">
        <w:rPr>
          <w:i/>
          <w:iCs/>
          <w:noProof/>
          <w:vertAlign w:val="superscript"/>
          <w:lang w:val="en-US"/>
        </w:rPr>
        <w:t xml:space="preserve">1 </w:t>
      </w:r>
      <w:r w:rsidRPr="00353289">
        <w:rPr>
          <w:i/>
          <w:iCs/>
          <w:noProof/>
          <w:lang w:val="en-US"/>
        </w:rPr>
        <w:t>of the Annex shall come into force on 1 April 2017. See Paragraph 3 of the Amendments</w:t>
      </w:r>
      <w:r w:rsidRPr="00353289">
        <w:rPr>
          <w:noProof/>
          <w:lang w:val="en-US"/>
        </w:rPr>
        <w:t>]</w:t>
      </w:r>
    </w:p>
    <w:p w14:paraId="53068926" w14:textId="77777777" w:rsidR="00353289" w:rsidRPr="00353289" w:rsidRDefault="00353289" w:rsidP="00353289">
      <w:pPr>
        <w:jc w:val="both"/>
        <w:rPr>
          <w:noProof/>
          <w:lang w:val="en-US"/>
        </w:rPr>
      </w:pPr>
      <w:bookmarkStart w:id="456" w:name="p-594463"/>
      <w:bookmarkEnd w:id="456"/>
    </w:p>
    <w:p w14:paraId="3CC8671F" w14:textId="77777777" w:rsidR="00353289" w:rsidRPr="00353289" w:rsidRDefault="00353289" w:rsidP="00353289">
      <w:pPr>
        <w:jc w:val="both"/>
        <w:rPr>
          <w:noProof/>
          <w:lang w:val="en-US"/>
        </w:rPr>
      </w:pPr>
    </w:p>
    <w:p w14:paraId="6F28F4D0" w14:textId="77777777" w:rsidR="00353289" w:rsidRPr="00353289" w:rsidRDefault="00353289" w:rsidP="00353289">
      <w:pPr>
        <w:jc w:val="both"/>
        <w:rPr>
          <w:noProof/>
          <w:lang w:val="en-US"/>
        </w:rPr>
      </w:pPr>
      <w:r w:rsidRPr="00353289">
        <w:rPr>
          <w:noProof/>
          <w:lang w:val="en-US"/>
        </w:rPr>
        <w:t>1. Name of the certification institution and state.</w:t>
      </w:r>
    </w:p>
    <w:p w14:paraId="1144C6A0" w14:textId="77777777" w:rsidR="00353289" w:rsidRPr="003D4C5F" w:rsidRDefault="00353289" w:rsidP="00353289">
      <w:pPr>
        <w:jc w:val="both"/>
        <w:rPr>
          <w:noProof/>
          <w:lang w:val="en-US"/>
        </w:rPr>
      </w:pPr>
    </w:p>
    <w:p w14:paraId="1684B3BB" w14:textId="77777777" w:rsidR="00353289" w:rsidRPr="00353289" w:rsidRDefault="00353289" w:rsidP="00353289">
      <w:pPr>
        <w:jc w:val="both"/>
        <w:rPr>
          <w:noProof/>
          <w:lang w:val="en-US"/>
        </w:rPr>
      </w:pPr>
      <w:r w:rsidRPr="00353289">
        <w:rPr>
          <w:noProof/>
          <w:lang w:val="en-US"/>
        </w:rPr>
        <w:t>2. Name of the country of production.</w:t>
      </w:r>
    </w:p>
    <w:p w14:paraId="7BEFCAF9" w14:textId="77777777" w:rsidR="00353289" w:rsidRPr="003D4C5F" w:rsidRDefault="00353289" w:rsidP="00353289">
      <w:pPr>
        <w:jc w:val="both"/>
        <w:rPr>
          <w:noProof/>
          <w:lang w:val="en-US"/>
        </w:rPr>
      </w:pPr>
    </w:p>
    <w:p w14:paraId="394A9B95" w14:textId="77777777" w:rsidR="00353289" w:rsidRPr="00353289" w:rsidRDefault="00353289" w:rsidP="00353289">
      <w:pPr>
        <w:jc w:val="both"/>
        <w:rPr>
          <w:noProof/>
          <w:lang w:val="en-US"/>
        </w:rPr>
      </w:pPr>
      <w:r w:rsidRPr="00353289">
        <w:rPr>
          <w:noProof/>
          <w:lang w:val="en-US"/>
        </w:rPr>
        <w:t>2.</w:t>
      </w:r>
      <w:r w:rsidRPr="00353289">
        <w:rPr>
          <w:noProof/>
          <w:vertAlign w:val="superscript"/>
          <w:lang w:val="en-US"/>
        </w:rPr>
        <w:t>1 </w:t>
      </w:r>
      <w:r w:rsidRPr="00353289">
        <w:rPr>
          <w:noProof/>
          <w:lang w:val="en-US"/>
        </w:rPr>
        <w:t>Officially assigned serial number.</w:t>
      </w:r>
    </w:p>
    <w:p w14:paraId="7E3F76F8" w14:textId="77777777" w:rsidR="00353289" w:rsidRPr="00353289" w:rsidRDefault="00353289" w:rsidP="00353289">
      <w:pPr>
        <w:jc w:val="both"/>
        <w:rPr>
          <w:noProof/>
          <w:lang w:val="en-US"/>
        </w:rPr>
      </w:pPr>
    </w:p>
    <w:p w14:paraId="63C4121C" w14:textId="77777777" w:rsidR="00353289" w:rsidRPr="00353289" w:rsidRDefault="00353289" w:rsidP="00353289">
      <w:pPr>
        <w:jc w:val="both"/>
        <w:rPr>
          <w:noProof/>
          <w:lang w:val="en-US"/>
        </w:rPr>
      </w:pPr>
      <w:r w:rsidRPr="00353289">
        <w:rPr>
          <w:noProof/>
          <w:lang w:val="en-US"/>
        </w:rPr>
        <w:t>3. Seed lot number.</w:t>
      </w:r>
    </w:p>
    <w:p w14:paraId="73F7AC7D" w14:textId="77777777" w:rsidR="00353289" w:rsidRPr="003D4C5F" w:rsidRDefault="00353289" w:rsidP="00353289">
      <w:pPr>
        <w:jc w:val="both"/>
        <w:rPr>
          <w:noProof/>
          <w:lang w:val="en-US"/>
        </w:rPr>
      </w:pPr>
    </w:p>
    <w:p w14:paraId="7FA11BF6" w14:textId="77777777" w:rsidR="00353289" w:rsidRPr="00353289" w:rsidRDefault="00353289" w:rsidP="00353289">
      <w:pPr>
        <w:jc w:val="both"/>
        <w:rPr>
          <w:noProof/>
          <w:lang w:val="en-US"/>
        </w:rPr>
      </w:pPr>
      <w:r w:rsidRPr="00353289">
        <w:rPr>
          <w:noProof/>
          <w:lang w:val="en-US"/>
        </w:rPr>
        <w:t>4. The declared net or gross mass of seed or number of seeds in a package.</w:t>
      </w:r>
    </w:p>
    <w:p w14:paraId="62BAA394" w14:textId="77777777" w:rsidR="00353289" w:rsidRPr="003D4C5F" w:rsidRDefault="00353289" w:rsidP="00353289">
      <w:pPr>
        <w:jc w:val="both"/>
        <w:rPr>
          <w:noProof/>
          <w:lang w:val="en-US"/>
        </w:rPr>
      </w:pPr>
    </w:p>
    <w:p w14:paraId="2D223E4E" w14:textId="77777777" w:rsidR="00353289" w:rsidRPr="00353289" w:rsidRDefault="00353289" w:rsidP="00353289">
      <w:pPr>
        <w:jc w:val="both"/>
        <w:rPr>
          <w:noProof/>
          <w:lang w:val="en-US"/>
        </w:rPr>
      </w:pPr>
      <w:r w:rsidRPr="00353289">
        <w:rPr>
          <w:noProof/>
          <w:lang w:val="en-US"/>
        </w:rPr>
        <w:t>5. Names of the species, categories, varieties, and proportion by mass for each component (Roman characters shall be used to denote varieties and species).</w:t>
      </w:r>
    </w:p>
    <w:p w14:paraId="15BD1280" w14:textId="77777777" w:rsidR="00353289" w:rsidRPr="003D4C5F" w:rsidRDefault="00353289" w:rsidP="00353289">
      <w:pPr>
        <w:jc w:val="both"/>
        <w:rPr>
          <w:noProof/>
          <w:lang w:val="en-US"/>
        </w:rPr>
      </w:pPr>
    </w:p>
    <w:p w14:paraId="117B7C03" w14:textId="77777777" w:rsidR="00353289" w:rsidRPr="00353289" w:rsidRDefault="00353289" w:rsidP="00353289">
      <w:pPr>
        <w:jc w:val="both"/>
        <w:rPr>
          <w:noProof/>
          <w:lang w:val="en-US"/>
        </w:rPr>
      </w:pPr>
      <w:r w:rsidRPr="00353289">
        <w:rPr>
          <w:noProof/>
          <w:lang w:val="en-US"/>
        </w:rPr>
        <w:t>6. Month and year of packaging, or month and year when the most recent sample was taken.</w:t>
      </w:r>
    </w:p>
    <w:p w14:paraId="49514BD1" w14:textId="77777777" w:rsidR="00353289" w:rsidRPr="003D4C5F" w:rsidRDefault="00353289" w:rsidP="00353289">
      <w:pPr>
        <w:jc w:val="both"/>
        <w:rPr>
          <w:noProof/>
          <w:lang w:val="en-US"/>
        </w:rPr>
      </w:pPr>
    </w:p>
    <w:p w14:paraId="4ED66AC4" w14:textId="77777777" w:rsidR="00353289" w:rsidRPr="00353289" w:rsidRDefault="00353289" w:rsidP="00353289">
      <w:pPr>
        <w:jc w:val="both"/>
        <w:rPr>
          <w:noProof/>
          <w:lang w:val="en-US"/>
        </w:rPr>
      </w:pPr>
      <w:r w:rsidRPr="00353289">
        <w:rPr>
          <w:noProof/>
          <w:lang w:val="en-US"/>
        </w:rPr>
        <w:t>7. If mass is indicated and granulated plant protection products, pelleting materials or other hard additives are used, the names of additives, as well as the approximate proportions of seed mass and total mass shall be indicated.</w:t>
      </w:r>
    </w:p>
    <w:p w14:paraId="12CAB2E1" w14:textId="77777777" w:rsidR="00353289" w:rsidRPr="003D4C5F" w:rsidRDefault="00353289" w:rsidP="00353289">
      <w:pPr>
        <w:jc w:val="both"/>
        <w:rPr>
          <w:noProof/>
          <w:lang w:val="en-US"/>
        </w:rPr>
      </w:pPr>
    </w:p>
    <w:p w14:paraId="053D14C5" w14:textId="77777777" w:rsidR="00353289" w:rsidRPr="00353289" w:rsidRDefault="00353289" w:rsidP="00353289">
      <w:pPr>
        <w:jc w:val="both"/>
        <w:rPr>
          <w:noProof/>
          <w:lang w:val="en-US"/>
        </w:rPr>
      </w:pPr>
      <w:r w:rsidRPr="00353289">
        <w:rPr>
          <w:noProof/>
          <w:lang w:val="en-US"/>
        </w:rPr>
        <w:t>8. If seed germination power has been evaluated repeatedly, the institution which has evaluated it, as well as a reference “Atkārtoti novērtēts (mēnesis un gads)” [evaluated repeatedly (month and year)] shall be indicated. Such information may be indicated on the official sticker attached to the label.</w:t>
      </w:r>
    </w:p>
    <w:p w14:paraId="1352716E" w14:textId="77777777" w:rsidR="00353289" w:rsidRPr="003D4C5F" w:rsidRDefault="00353289" w:rsidP="00353289">
      <w:pPr>
        <w:jc w:val="both"/>
        <w:rPr>
          <w:noProof/>
          <w:lang w:val="en-US"/>
        </w:rPr>
      </w:pPr>
    </w:p>
    <w:p w14:paraId="5CD654B6" w14:textId="77777777" w:rsidR="00353289" w:rsidRPr="00353289" w:rsidRDefault="00353289" w:rsidP="00353289">
      <w:pPr>
        <w:jc w:val="both"/>
        <w:rPr>
          <w:noProof/>
          <w:lang w:val="en-US"/>
        </w:rPr>
      </w:pPr>
      <w:r w:rsidRPr="00353289">
        <w:rPr>
          <w:noProof/>
          <w:lang w:val="en-US"/>
        </w:rPr>
        <w:t>9. Indication “Atļauts tirgot tikai (attiecīgās valsts nosaukums)” [only permitted to be marketed in (name of the relevant state)].</w:t>
      </w:r>
    </w:p>
    <w:p w14:paraId="257CBC76" w14:textId="77777777" w:rsidR="00353289" w:rsidRPr="003D4C5F" w:rsidRDefault="00353289" w:rsidP="00353289">
      <w:pPr>
        <w:jc w:val="both"/>
        <w:rPr>
          <w:noProof/>
          <w:lang w:val="en-US"/>
        </w:rPr>
      </w:pPr>
    </w:p>
    <w:p w14:paraId="3D56B563" w14:textId="77777777" w:rsidR="00353289" w:rsidRPr="003D4C5F" w:rsidRDefault="00353289" w:rsidP="00353289">
      <w:pPr>
        <w:jc w:val="both"/>
        <w:rPr>
          <w:noProof/>
          <w:lang w:val="en-US"/>
        </w:rPr>
      </w:pPr>
    </w:p>
    <w:p w14:paraId="42796B7C" w14:textId="77777777" w:rsidR="00353289" w:rsidRPr="00353289" w:rsidRDefault="00353289" w:rsidP="00353289">
      <w:pPr>
        <w:tabs>
          <w:tab w:val="left" w:pos="8222"/>
        </w:tabs>
        <w:jc w:val="both"/>
        <w:rPr>
          <w:noProof/>
          <w:lang w:val="en-US"/>
        </w:rPr>
      </w:pPr>
      <w:r w:rsidRPr="00353289">
        <w:rPr>
          <w:noProof/>
          <w:lang w:val="en-US"/>
        </w:rPr>
        <w:t>Minister for Agriculture</w:t>
      </w:r>
      <w:r w:rsidRPr="00353289">
        <w:rPr>
          <w:noProof/>
          <w:lang w:val="en-US"/>
        </w:rPr>
        <w:tab/>
        <w:t>M. Roze</w:t>
      </w:r>
    </w:p>
    <w:p w14:paraId="471D49B1" w14:textId="77777777" w:rsidR="00353289" w:rsidRPr="00353289" w:rsidRDefault="00353289" w:rsidP="00353289">
      <w:pPr>
        <w:jc w:val="both"/>
        <w:rPr>
          <w:noProof/>
          <w:lang w:val="en-US"/>
        </w:rPr>
      </w:pPr>
      <w:r w:rsidRPr="00353289">
        <w:rPr>
          <w:noProof/>
          <w:lang w:val="en-US"/>
        </w:rPr>
        <w:br w:type="page"/>
      </w:r>
    </w:p>
    <w:p w14:paraId="49A0D661" w14:textId="77777777" w:rsidR="00353289" w:rsidRPr="00353289" w:rsidRDefault="00353289" w:rsidP="00353289">
      <w:pPr>
        <w:jc w:val="right"/>
        <w:rPr>
          <w:b/>
          <w:noProof/>
          <w:lang w:val="en-US"/>
        </w:rPr>
      </w:pPr>
      <w:r w:rsidRPr="00353289">
        <w:rPr>
          <w:b/>
          <w:noProof/>
          <w:lang w:val="en-US"/>
        </w:rPr>
        <w:t>Annex 17</w:t>
      </w:r>
    </w:p>
    <w:p w14:paraId="3A4D213A" w14:textId="77777777" w:rsidR="00353289" w:rsidRPr="00353289" w:rsidRDefault="00353289" w:rsidP="00353289">
      <w:pPr>
        <w:jc w:val="right"/>
        <w:rPr>
          <w:noProof/>
          <w:lang w:val="en-US"/>
        </w:rPr>
      </w:pPr>
      <w:r w:rsidRPr="00353289">
        <w:rPr>
          <w:noProof/>
          <w:lang w:val="en-US"/>
        </w:rPr>
        <w:t>Cabinet Regulation No. 120</w:t>
      </w:r>
    </w:p>
    <w:p w14:paraId="3C008DAE" w14:textId="77777777" w:rsidR="00353289" w:rsidRPr="00353289" w:rsidRDefault="00353289" w:rsidP="00353289">
      <w:pPr>
        <w:jc w:val="right"/>
        <w:rPr>
          <w:noProof/>
          <w:lang w:val="en-US"/>
        </w:rPr>
      </w:pPr>
      <w:r w:rsidRPr="00353289">
        <w:rPr>
          <w:noProof/>
          <w:lang w:val="en-US"/>
        </w:rPr>
        <w:t>13 February 2007</w:t>
      </w:r>
      <w:bookmarkStart w:id="457" w:name="piel-67542"/>
      <w:bookmarkStart w:id="458" w:name="piel17"/>
      <w:bookmarkEnd w:id="457"/>
      <w:bookmarkEnd w:id="458"/>
    </w:p>
    <w:p w14:paraId="7C481D5B" w14:textId="77777777" w:rsidR="00353289" w:rsidRPr="003D4C5F" w:rsidRDefault="00353289" w:rsidP="00353289">
      <w:pPr>
        <w:jc w:val="both"/>
        <w:rPr>
          <w:noProof/>
          <w:lang w:val="en-US"/>
        </w:rPr>
      </w:pPr>
      <w:bookmarkStart w:id="459" w:name="n-594464"/>
      <w:bookmarkStart w:id="460" w:name="594464"/>
      <w:bookmarkEnd w:id="459"/>
      <w:bookmarkEnd w:id="460"/>
    </w:p>
    <w:p w14:paraId="759B2165" w14:textId="77777777" w:rsidR="00353289" w:rsidRPr="003D4C5F" w:rsidRDefault="00353289" w:rsidP="00353289">
      <w:pPr>
        <w:jc w:val="both"/>
        <w:rPr>
          <w:noProof/>
          <w:lang w:val="en-US"/>
        </w:rPr>
      </w:pPr>
    </w:p>
    <w:p w14:paraId="5B5D0AEA" w14:textId="77777777" w:rsidR="00353289" w:rsidRPr="00353289" w:rsidRDefault="00353289" w:rsidP="00353289">
      <w:pPr>
        <w:jc w:val="center"/>
        <w:rPr>
          <w:b/>
          <w:noProof/>
          <w:sz w:val="28"/>
          <w:lang w:val="en-US"/>
        </w:rPr>
      </w:pPr>
      <w:r w:rsidRPr="00353289">
        <w:rPr>
          <w:b/>
          <w:noProof/>
          <w:sz w:val="28"/>
          <w:lang w:val="en-US"/>
        </w:rPr>
        <w:t>Content of a Label and Accompanying Document for Seed not Finally Certified</w:t>
      </w:r>
    </w:p>
    <w:p w14:paraId="1B788A27" w14:textId="77777777" w:rsidR="00353289" w:rsidRPr="00353289" w:rsidRDefault="00353289" w:rsidP="00353289">
      <w:pPr>
        <w:jc w:val="center"/>
        <w:rPr>
          <w:noProof/>
          <w:lang w:val="en-US"/>
        </w:rPr>
      </w:pPr>
      <w:r w:rsidRPr="00353289">
        <w:rPr>
          <w:noProof/>
          <w:lang w:val="en-US"/>
        </w:rPr>
        <w:t>[</w:t>
      </w:r>
      <w:r w:rsidRPr="00353289">
        <w:rPr>
          <w:i/>
          <w:iCs/>
          <w:noProof/>
          <w:lang w:val="en-US"/>
        </w:rPr>
        <w:t>14 June 2016; Section A, Paragraph 2.</w:t>
      </w:r>
      <w:r w:rsidRPr="00353289">
        <w:rPr>
          <w:i/>
          <w:iCs/>
          <w:noProof/>
          <w:vertAlign w:val="superscript"/>
          <w:lang w:val="en-US"/>
        </w:rPr>
        <w:t xml:space="preserve">1 </w:t>
      </w:r>
      <w:r w:rsidRPr="00353289">
        <w:rPr>
          <w:i/>
          <w:iCs/>
          <w:noProof/>
          <w:lang w:val="en-US"/>
        </w:rPr>
        <w:t>and Section B, Paragraph 1.</w:t>
      </w:r>
      <w:r w:rsidRPr="00353289">
        <w:rPr>
          <w:i/>
          <w:iCs/>
          <w:noProof/>
          <w:vertAlign w:val="superscript"/>
          <w:lang w:val="en-US"/>
        </w:rPr>
        <w:t xml:space="preserve">1 </w:t>
      </w:r>
      <w:r w:rsidRPr="00353289">
        <w:rPr>
          <w:i/>
          <w:iCs/>
          <w:noProof/>
          <w:lang w:val="en-US"/>
        </w:rPr>
        <w:t>of the Annex shall come into force on 1 April 2017. See Paragraph 3 of the Amendments</w:t>
      </w:r>
      <w:r w:rsidRPr="00353289">
        <w:rPr>
          <w:noProof/>
          <w:lang w:val="en-US"/>
        </w:rPr>
        <w:t>]</w:t>
      </w:r>
    </w:p>
    <w:p w14:paraId="7A58B728" w14:textId="77777777" w:rsidR="00353289" w:rsidRPr="00353289" w:rsidRDefault="00353289" w:rsidP="00353289">
      <w:pPr>
        <w:jc w:val="both"/>
        <w:rPr>
          <w:noProof/>
          <w:lang w:val="en-US"/>
        </w:rPr>
      </w:pPr>
      <w:bookmarkStart w:id="461" w:name="p-594465"/>
      <w:bookmarkEnd w:id="461"/>
    </w:p>
    <w:p w14:paraId="38777431" w14:textId="77777777" w:rsidR="00353289" w:rsidRPr="00353289" w:rsidRDefault="00353289" w:rsidP="00353289">
      <w:pPr>
        <w:jc w:val="both"/>
        <w:rPr>
          <w:noProof/>
          <w:lang w:val="en-US"/>
        </w:rPr>
      </w:pPr>
    </w:p>
    <w:p w14:paraId="59B13C9D" w14:textId="77777777" w:rsidR="00353289" w:rsidRPr="00353289" w:rsidRDefault="00353289" w:rsidP="00353289">
      <w:pPr>
        <w:jc w:val="center"/>
        <w:rPr>
          <w:b/>
          <w:noProof/>
          <w:lang w:val="en-US"/>
        </w:rPr>
      </w:pPr>
      <w:r w:rsidRPr="00353289">
        <w:rPr>
          <w:b/>
          <w:noProof/>
          <w:lang w:val="en-US"/>
        </w:rPr>
        <w:t>A. Content of the Label</w:t>
      </w:r>
    </w:p>
    <w:p w14:paraId="7F6F3171" w14:textId="77777777" w:rsidR="00353289" w:rsidRPr="003D4C5F" w:rsidRDefault="00353289" w:rsidP="00353289">
      <w:pPr>
        <w:jc w:val="both"/>
        <w:rPr>
          <w:noProof/>
          <w:lang w:val="en-US"/>
        </w:rPr>
      </w:pPr>
    </w:p>
    <w:p w14:paraId="67C8B728" w14:textId="77777777" w:rsidR="00353289" w:rsidRPr="00353289" w:rsidRDefault="00353289" w:rsidP="00353289">
      <w:pPr>
        <w:jc w:val="both"/>
        <w:rPr>
          <w:noProof/>
          <w:lang w:val="en-US"/>
        </w:rPr>
      </w:pPr>
      <w:r w:rsidRPr="00353289">
        <w:rPr>
          <w:noProof/>
          <w:lang w:val="en-US"/>
        </w:rPr>
        <w:t>1. Country of production.</w:t>
      </w:r>
    </w:p>
    <w:p w14:paraId="1A276428" w14:textId="77777777" w:rsidR="00353289" w:rsidRPr="003D4C5F" w:rsidRDefault="00353289" w:rsidP="00353289">
      <w:pPr>
        <w:jc w:val="both"/>
        <w:rPr>
          <w:noProof/>
          <w:lang w:val="en-US"/>
        </w:rPr>
      </w:pPr>
    </w:p>
    <w:p w14:paraId="743A1836" w14:textId="77777777" w:rsidR="00353289" w:rsidRPr="00353289" w:rsidRDefault="00353289" w:rsidP="00353289">
      <w:pPr>
        <w:jc w:val="both"/>
        <w:rPr>
          <w:noProof/>
          <w:lang w:val="en-US"/>
        </w:rPr>
      </w:pPr>
      <w:r w:rsidRPr="00353289">
        <w:rPr>
          <w:noProof/>
          <w:lang w:val="en-US"/>
        </w:rPr>
        <w:t>2. Institution responsible for the field inspection (state to be also indicated).</w:t>
      </w:r>
    </w:p>
    <w:p w14:paraId="73BFCCF8" w14:textId="77777777" w:rsidR="00353289" w:rsidRPr="003D4C5F" w:rsidRDefault="00353289" w:rsidP="00353289">
      <w:pPr>
        <w:jc w:val="both"/>
        <w:rPr>
          <w:noProof/>
          <w:lang w:val="en-US"/>
        </w:rPr>
      </w:pPr>
    </w:p>
    <w:p w14:paraId="202741F4" w14:textId="77777777" w:rsidR="00353289" w:rsidRPr="00353289" w:rsidRDefault="00353289" w:rsidP="00353289">
      <w:pPr>
        <w:jc w:val="both"/>
        <w:rPr>
          <w:noProof/>
          <w:lang w:val="en-US"/>
        </w:rPr>
      </w:pPr>
      <w:r w:rsidRPr="00353289">
        <w:rPr>
          <w:noProof/>
          <w:lang w:val="en-US"/>
        </w:rPr>
        <w:t>2.</w:t>
      </w:r>
      <w:r w:rsidRPr="00353289">
        <w:rPr>
          <w:noProof/>
          <w:vertAlign w:val="superscript"/>
          <w:lang w:val="en-US"/>
        </w:rPr>
        <w:t>1 </w:t>
      </w:r>
      <w:r w:rsidRPr="00353289">
        <w:rPr>
          <w:noProof/>
          <w:lang w:val="en-US"/>
        </w:rPr>
        <w:t>Officially assigned serial number.</w:t>
      </w:r>
    </w:p>
    <w:p w14:paraId="1D19EADC" w14:textId="77777777" w:rsidR="00353289" w:rsidRPr="00353289" w:rsidRDefault="00353289" w:rsidP="00353289">
      <w:pPr>
        <w:jc w:val="both"/>
        <w:rPr>
          <w:noProof/>
          <w:lang w:val="en-US"/>
        </w:rPr>
      </w:pPr>
    </w:p>
    <w:p w14:paraId="0653BCC3" w14:textId="77777777" w:rsidR="00353289" w:rsidRPr="00353289" w:rsidRDefault="00353289" w:rsidP="00353289">
      <w:pPr>
        <w:jc w:val="both"/>
        <w:rPr>
          <w:noProof/>
          <w:lang w:val="en-US"/>
        </w:rPr>
      </w:pPr>
      <w:r w:rsidRPr="00353289">
        <w:rPr>
          <w:noProof/>
          <w:lang w:val="en-US"/>
        </w:rPr>
        <w:t>3. Species (indicate at least the botanical name (may be in an abridged form) in Roman characters).</w:t>
      </w:r>
    </w:p>
    <w:p w14:paraId="557D3937" w14:textId="77777777" w:rsidR="00353289" w:rsidRPr="003D4C5F" w:rsidRDefault="00353289" w:rsidP="00353289">
      <w:pPr>
        <w:jc w:val="both"/>
        <w:rPr>
          <w:noProof/>
          <w:lang w:val="en-US"/>
        </w:rPr>
      </w:pPr>
    </w:p>
    <w:p w14:paraId="4008CB8C" w14:textId="77777777" w:rsidR="00353289" w:rsidRPr="00353289" w:rsidRDefault="00353289" w:rsidP="00353289">
      <w:pPr>
        <w:jc w:val="both"/>
        <w:rPr>
          <w:noProof/>
          <w:lang w:val="en-US"/>
        </w:rPr>
      </w:pPr>
      <w:r w:rsidRPr="00353289">
        <w:rPr>
          <w:noProof/>
          <w:lang w:val="en-US"/>
        </w:rPr>
        <w:t>4. Variety (shall be indicated in Latin letters). If the variety (inbred line, hybrid) has been intended as a component only to the final variety, the word “Komponents” [component] shall be indicated.</w:t>
      </w:r>
    </w:p>
    <w:p w14:paraId="2C758829" w14:textId="77777777" w:rsidR="00353289" w:rsidRPr="003D4C5F" w:rsidRDefault="00353289" w:rsidP="00353289">
      <w:pPr>
        <w:jc w:val="both"/>
        <w:rPr>
          <w:noProof/>
          <w:lang w:val="en-US"/>
        </w:rPr>
      </w:pPr>
    </w:p>
    <w:p w14:paraId="33F55F9E" w14:textId="77777777" w:rsidR="00353289" w:rsidRPr="00353289" w:rsidRDefault="00353289" w:rsidP="00353289">
      <w:pPr>
        <w:jc w:val="both"/>
        <w:rPr>
          <w:noProof/>
          <w:lang w:val="en-US"/>
        </w:rPr>
      </w:pPr>
      <w:r w:rsidRPr="00353289">
        <w:rPr>
          <w:noProof/>
          <w:lang w:val="en-US"/>
        </w:rPr>
        <w:t>5. Category.</w:t>
      </w:r>
    </w:p>
    <w:p w14:paraId="6761F841" w14:textId="77777777" w:rsidR="00353289" w:rsidRPr="003D4C5F" w:rsidRDefault="00353289" w:rsidP="00353289">
      <w:pPr>
        <w:jc w:val="both"/>
        <w:rPr>
          <w:noProof/>
          <w:lang w:val="en-US"/>
        </w:rPr>
      </w:pPr>
    </w:p>
    <w:p w14:paraId="347DB6DF" w14:textId="77777777" w:rsidR="00353289" w:rsidRPr="00353289" w:rsidRDefault="00353289" w:rsidP="00353289">
      <w:pPr>
        <w:jc w:val="both"/>
        <w:rPr>
          <w:noProof/>
          <w:lang w:val="en-US"/>
        </w:rPr>
      </w:pPr>
      <w:r w:rsidRPr="00353289">
        <w:rPr>
          <w:noProof/>
          <w:lang w:val="en-US"/>
        </w:rPr>
        <w:t>6. For a hybrid variety the word “Hibrīds” [hybrid] shall be indicated.</w:t>
      </w:r>
    </w:p>
    <w:p w14:paraId="55DD5A02" w14:textId="77777777" w:rsidR="00353289" w:rsidRPr="003D4C5F" w:rsidRDefault="00353289" w:rsidP="00353289">
      <w:pPr>
        <w:jc w:val="both"/>
        <w:rPr>
          <w:noProof/>
          <w:lang w:val="en-US"/>
        </w:rPr>
      </w:pPr>
    </w:p>
    <w:p w14:paraId="27D2E621" w14:textId="77777777" w:rsidR="00353289" w:rsidRPr="00353289" w:rsidRDefault="00353289" w:rsidP="00353289">
      <w:pPr>
        <w:jc w:val="both"/>
        <w:rPr>
          <w:noProof/>
          <w:lang w:val="en-US"/>
        </w:rPr>
      </w:pPr>
      <w:r w:rsidRPr="00353289">
        <w:rPr>
          <w:noProof/>
          <w:lang w:val="en-US"/>
        </w:rPr>
        <w:t>7. Declared net or gross mass.</w:t>
      </w:r>
    </w:p>
    <w:p w14:paraId="60D34CF0" w14:textId="77777777" w:rsidR="00353289" w:rsidRPr="003D4C5F" w:rsidRDefault="00353289" w:rsidP="00353289">
      <w:pPr>
        <w:jc w:val="both"/>
        <w:rPr>
          <w:noProof/>
          <w:lang w:val="en-US"/>
        </w:rPr>
      </w:pPr>
    </w:p>
    <w:p w14:paraId="253B81EF" w14:textId="77777777" w:rsidR="00353289" w:rsidRPr="00353289" w:rsidRDefault="00353289" w:rsidP="00353289">
      <w:pPr>
        <w:jc w:val="both"/>
        <w:rPr>
          <w:noProof/>
          <w:lang w:val="en-US"/>
        </w:rPr>
      </w:pPr>
      <w:r w:rsidRPr="00353289">
        <w:rPr>
          <w:noProof/>
          <w:lang w:val="en-US"/>
        </w:rPr>
        <w:t>8. Indication “Sēkla nav līdz galam sertificēta” [seed not finally certified].</w:t>
      </w:r>
    </w:p>
    <w:p w14:paraId="76F47321" w14:textId="77777777" w:rsidR="00353289" w:rsidRPr="003D4C5F" w:rsidRDefault="00353289" w:rsidP="00353289">
      <w:pPr>
        <w:jc w:val="both"/>
        <w:rPr>
          <w:noProof/>
          <w:lang w:val="en-US"/>
        </w:rPr>
      </w:pPr>
    </w:p>
    <w:p w14:paraId="1AF1B9DE" w14:textId="77777777" w:rsidR="00353289" w:rsidRPr="00353289" w:rsidRDefault="00353289" w:rsidP="00353289">
      <w:pPr>
        <w:jc w:val="center"/>
        <w:rPr>
          <w:b/>
          <w:noProof/>
          <w:lang w:val="en-US"/>
        </w:rPr>
      </w:pPr>
      <w:r w:rsidRPr="00353289">
        <w:rPr>
          <w:b/>
          <w:noProof/>
          <w:lang w:val="en-US"/>
        </w:rPr>
        <w:t>B. Content of the Accompanying Document</w:t>
      </w:r>
    </w:p>
    <w:p w14:paraId="46743D4F" w14:textId="77777777" w:rsidR="00353289" w:rsidRPr="003D4C5F" w:rsidRDefault="00353289" w:rsidP="00353289">
      <w:pPr>
        <w:jc w:val="both"/>
        <w:rPr>
          <w:noProof/>
          <w:lang w:val="en-US"/>
        </w:rPr>
      </w:pPr>
    </w:p>
    <w:p w14:paraId="7460DA5C" w14:textId="77777777" w:rsidR="00353289" w:rsidRPr="00353289" w:rsidRDefault="00353289" w:rsidP="00353289">
      <w:pPr>
        <w:jc w:val="both"/>
        <w:rPr>
          <w:noProof/>
          <w:lang w:val="en-US"/>
        </w:rPr>
      </w:pPr>
      <w:r w:rsidRPr="00353289">
        <w:rPr>
          <w:noProof/>
          <w:lang w:val="en-US"/>
        </w:rPr>
        <w:t>1. Institution that issued the accompanying document.</w:t>
      </w:r>
    </w:p>
    <w:p w14:paraId="42A5F362" w14:textId="77777777" w:rsidR="00353289" w:rsidRPr="003D4C5F" w:rsidRDefault="00353289" w:rsidP="00353289">
      <w:pPr>
        <w:jc w:val="both"/>
        <w:rPr>
          <w:noProof/>
          <w:lang w:val="en-US"/>
        </w:rPr>
      </w:pPr>
    </w:p>
    <w:p w14:paraId="7376C918" w14:textId="77777777" w:rsidR="00353289" w:rsidRPr="00353289" w:rsidRDefault="00353289" w:rsidP="00353289">
      <w:pPr>
        <w:jc w:val="both"/>
        <w:rPr>
          <w:noProof/>
          <w:lang w:val="en-US"/>
        </w:rPr>
      </w:pPr>
      <w:r w:rsidRPr="00353289">
        <w:rPr>
          <w:noProof/>
          <w:lang w:val="en-US"/>
        </w:rPr>
        <w:t>1.</w:t>
      </w:r>
      <w:r w:rsidRPr="00353289">
        <w:rPr>
          <w:noProof/>
          <w:vertAlign w:val="superscript"/>
          <w:lang w:val="en-US"/>
        </w:rPr>
        <w:t xml:space="preserve">1 </w:t>
      </w:r>
      <w:r w:rsidRPr="00353289">
        <w:rPr>
          <w:noProof/>
          <w:lang w:val="en-US"/>
        </w:rPr>
        <w:t>Serial numbers officially granted for the issued labels.</w:t>
      </w:r>
    </w:p>
    <w:p w14:paraId="2F0D9D66" w14:textId="77777777" w:rsidR="00353289" w:rsidRPr="00353289" w:rsidRDefault="00353289" w:rsidP="00353289">
      <w:pPr>
        <w:jc w:val="both"/>
        <w:rPr>
          <w:noProof/>
          <w:lang w:val="en-US"/>
        </w:rPr>
      </w:pPr>
    </w:p>
    <w:p w14:paraId="385C1950" w14:textId="77777777" w:rsidR="00353289" w:rsidRPr="00353289" w:rsidRDefault="00353289" w:rsidP="00353289">
      <w:pPr>
        <w:jc w:val="both"/>
        <w:rPr>
          <w:noProof/>
          <w:lang w:val="en-US"/>
        </w:rPr>
      </w:pPr>
      <w:r w:rsidRPr="00353289">
        <w:rPr>
          <w:noProof/>
          <w:lang w:val="en-US"/>
        </w:rPr>
        <w:t>2. Species (indicate at least the botanical name (may be in an abridged form) in Roman characters).</w:t>
      </w:r>
    </w:p>
    <w:p w14:paraId="4043E1F0" w14:textId="77777777" w:rsidR="00353289" w:rsidRPr="003D4C5F" w:rsidRDefault="00353289" w:rsidP="00353289">
      <w:pPr>
        <w:jc w:val="both"/>
        <w:rPr>
          <w:noProof/>
          <w:lang w:val="en-US"/>
        </w:rPr>
      </w:pPr>
    </w:p>
    <w:p w14:paraId="073F7FCB" w14:textId="77777777" w:rsidR="00353289" w:rsidRPr="00353289" w:rsidRDefault="00353289" w:rsidP="00353289">
      <w:pPr>
        <w:jc w:val="both"/>
        <w:rPr>
          <w:noProof/>
          <w:lang w:val="en-US"/>
        </w:rPr>
      </w:pPr>
      <w:r w:rsidRPr="00353289">
        <w:rPr>
          <w:noProof/>
          <w:lang w:val="en-US"/>
        </w:rPr>
        <w:t>3. Variety (shall be indicated in Latin letters).</w:t>
      </w:r>
    </w:p>
    <w:p w14:paraId="2A164CCA" w14:textId="77777777" w:rsidR="00353289" w:rsidRPr="003D4C5F" w:rsidRDefault="00353289" w:rsidP="00353289">
      <w:pPr>
        <w:jc w:val="both"/>
        <w:rPr>
          <w:noProof/>
          <w:lang w:val="en-US"/>
        </w:rPr>
      </w:pPr>
    </w:p>
    <w:p w14:paraId="348CA425" w14:textId="77777777" w:rsidR="00353289" w:rsidRPr="00353289" w:rsidRDefault="00353289" w:rsidP="00353289">
      <w:pPr>
        <w:jc w:val="both"/>
        <w:rPr>
          <w:noProof/>
          <w:lang w:val="en-US"/>
        </w:rPr>
      </w:pPr>
      <w:r w:rsidRPr="00353289">
        <w:rPr>
          <w:noProof/>
          <w:lang w:val="en-US"/>
        </w:rPr>
        <w:t>4. Category.</w:t>
      </w:r>
    </w:p>
    <w:p w14:paraId="1281F337" w14:textId="77777777" w:rsidR="00353289" w:rsidRPr="003D4C5F" w:rsidRDefault="00353289" w:rsidP="00353289">
      <w:pPr>
        <w:jc w:val="both"/>
        <w:rPr>
          <w:noProof/>
          <w:lang w:val="en-US"/>
        </w:rPr>
      </w:pPr>
    </w:p>
    <w:p w14:paraId="1E5C3B4E" w14:textId="77777777" w:rsidR="00353289" w:rsidRPr="00353289" w:rsidRDefault="00353289" w:rsidP="00353289">
      <w:pPr>
        <w:jc w:val="both"/>
        <w:rPr>
          <w:noProof/>
          <w:lang w:val="en-US"/>
        </w:rPr>
      </w:pPr>
      <w:r w:rsidRPr="00353289">
        <w:rPr>
          <w:noProof/>
          <w:lang w:val="en-US"/>
        </w:rPr>
        <w:t>5. Number of the sown seed lot and the state or states that have certified the seed.</w:t>
      </w:r>
    </w:p>
    <w:p w14:paraId="535BED43" w14:textId="77777777" w:rsidR="00353289" w:rsidRPr="003D4C5F" w:rsidRDefault="00353289" w:rsidP="00353289">
      <w:pPr>
        <w:jc w:val="both"/>
        <w:rPr>
          <w:noProof/>
          <w:lang w:val="en-US"/>
        </w:rPr>
      </w:pPr>
    </w:p>
    <w:p w14:paraId="08A9F996" w14:textId="77777777" w:rsidR="00353289" w:rsidRPr="00353289" w:rsidRDefault="00353289" w:rsidP="00353289">
      <w:pPr>
        <w:jc w:val="both"/>
        <w:rPr>
          <w:noProof/>
          <w:lang w:val="en-US"/>
        </w:rPr>
      </w:pPr>
      <w:r w:rsidRPr="00353289">
        <w:rPr>
          <w:noProof/>
          <w:lang w:val="en-US"/>
        </w:rPr>
        <w:t>6. Field or seed lot number.</w:t>
      </w:r>
    </w:p>
    <w:p w14:paraId="7BD8A596" w14:textId="77777777" w:rsidR="00353289" w:rsidRPr="003D4C5F" w:rsidRDefault="00353289" w:rsidP="00353289">
      <w:pPr>
        <w:jc w:val="both"/>
        <w:rPr>
          <w:noProof/>
          <w:lang w:val="en-US"/>
        </w:rPr>
      </w:pPr>
    </w:p>
    <w:p w14:paraId="4155713D" w14:textId="77777777" w:rsidR="00353289" w:rsidRPr="00353289" w:rsidRDefault="00353289" w:rsidP="00353289">
      <w:pPr>
        <w:keepNext/>
        <w:keepLines/>
        <w:jc w:val="both"/>
        <w:rPr>
          <w:noProof/>
          <w:lang w:val="en-US"/>
        </w:rPr>
      </w:pPr>
      <w:r w:rsidRPr="00353289">
        <w:rPr>
          <w:noProof/>
          <w:lang w:val="en-US"/>
        </w:rPr>
        <w:t>7. The sowing field area in which the seed lot specified in the accompanying document was grown.</w:t>
      </w:r>
    </w:p>
    <w:p w14:paraId="05E613D8" w14:textId="77777777" w:rsidR="00353289" w:rsidRPr="003D4C5F" w:rsidRDefault="00353289" w:rsidP="00353289">
      <w:pPr>
        <w:jc w:val="both"/>
        <w:rPr>
          <w:noProof/>
          <w:lang w:val="en-US"/>
        </w:rPr>
      </w:pPr>
    </w:p>
    <w:p w14:paraId="66940169" w14:textId="77777777" w:rsidR="00353289" w:rsidRPr="00353289" w:rsidRDefault="00353289" w:rsidP="00353289">
      <w:pPr>
        <w:jc w:val="both"/>
        <w:rPr>
          <w:noProof/>
          <w:lang w:val="en-US"/>
        </w:rPr>
      </w:pPr>
      <w:r w:rsidRPr="00353289">
        <w:rPr>
          <w:noProof/>
          <w:lang w:val="en-US"/>
        </w:rPr>
        <w:t>8. Quantity of seed harvested and number of packages.</w:t>
      </w:r>
    </w:p>
    <w:p w14:paraId="5706FEF9" w14:textId="77777777" w:rsidR="00353289" w:rsidRPr="003D4C5F" w:rsidRDefault="00353289" w:rsidP="00353289">
      <w:pPr>
        <w:jc w:val="both"/>
        <w:rPr>
          <w:noProof/>
          <w:lang w:val="en-US"/>
        </w:rPr>
      </w:pPr>
    </w:p>
    <w:p w14:paraId="42706A87" w14:textId="77777777" w:rsidR="00353289" w:rsidRPr="00353289" w:rsidRDefault="00353289" w:rsidP="00353289">
      <w:pPr>
        <w:jc w:val="both"/>
        <w:rPr>
          <w:noProof/>
          <w:lang w:val="en-US"/>
        </w:rPr>
      </w:pPr>
      <w:r w:rsidRPr="00353289">
        <w:rPr>
          <w:noProof/>
          <w:lang w:val="en-US"/>
        </w:rPr>
        <w:t>9. For a certified seed category – the number of generations following the basic seed.</w:t>
      </w:r>
    </w:p>
    <w:p w14:paraId="6DB38F3D" w14:textId="77777777" w:rsidR="00353289" w:rsidRPr="003D4C5F" w:rsidRDefault="00353289" w:rsidP="00353289">
      <w:pPr>
        <w:jc w:val="both"/>
        <w:rPr>
          <w:noProof/>
          <w:lang w:val="en-US"/>
        </w:rPr>
      </w:pPr>
    </w:p>
    <w:p w14:paraId="1C8AFAF8" w14:textId="77777777" w:rsidR="00353289" w:rsidRPr="00353289" w:rsidRDefault="00353289" w:rsidP="00353289">
      <w:pPr>
        <w:jc w:val="both"/>
        <w:rPr>
          <w:noProof/>
          <w:lang w:val="en-US"/>
        </w:rPr>
      </w:pPr>
      <w:r w:rsidRPr="00353289">
        <w:rPr>
          <w:noProof/>
          <w:lang w:val="en-US"/>
        </w:rPr>
        <w:t>10. A statement that approves compliance with the seed growing requirements for the sown plant from which the seed was obtained.</w:t>
      </w:r>
    </w:p>
    <w:p w14:paraId="1ACAAD79" w14:textId="77777777" w:rsidR="00353289" w:rsidRPr="003D4C5F" w:rsidRDefault="00353289" w:rsidP="00353289">
      <w:pPr>
        <w:jc w:val="both"/>
        <w:rPr>
          <w:noProof/>
          <w:lang w:val="en-US"/>
        </w:rPr>
      </w:pPr>
    </w:p>
    <w:p w14:paraId="6C6DC954" w14:textId="77777777" w:rsidR="00353289" w:rsidRPr="00353289" w:rsidRDefault="00353289" w:rsidP="00353289">
      <w:pPr>
        <w:jc w:val="both"/>
        <w:rPr>
          <w:noProof/>
          <w:lang w:val="en-US"/>
        </w:rPr>
      </w:pPr>
      <w:r w:rsidRPr="00353289">
        <w:rPr>
          <w:noProof/>
          <w:lang w:val="en-US"/>
        </w:rPr>
        <w:t>11. In respective cases – temporary results attesting to the seed quality.</w:t>
      </w:r>
    </w:p>
    <w:p w14:paraId="4AD19B91" w14:textId="77777777" w:rsidR="00353289" w:rsidRPr="003D4C5F" w:rsidRDefault="00353289" w:rsidP="00353289">
      <w:pPr>
        <w:jc w:val="both"/>
        <w:rPr>
          <w:noProof/>
          <w:lang w:val="en-US"/>
        </w:rPr>
      </w:pPr>
    </w:p>
    <w:p w14:paraId="6649F3D9" w14:textId="77777777" w:rsidR="00353289" w:rsidRPr="003D4C5F" w:rsidRDefault="00353289" w:rsidP="00353289">
      <w:pPr>
        <w:jc w:val="both"/>
        <w:rPr>
          <w:noProof/>
          <w:lang w:val="en-US"/>
        </w:rPr>
      </w:pPr>
    </w:p>
    <w:p w14:paraId="3E1CB46F" w14:textId="77777777" w:rsidR="00353289" w:rsidRPr="00353289" w:rsidRDefault="00353289" w:rsidP="00353289">
      <w:pPr>
        <w:tabs>
          <w:tab w:val="left" w:pos="8222"/>
        </w:tabs>
        <w:jc w:val="both"/>
        <w:rPr>
          <w:noProof/>
          <w:lang w:val="en-US"/>
        </w:rPr>
      </w:pPr>
      <w:r w:rsidRPr="00353289">
        <w:rPr>
          <w:noProof/>
          <w:lang w:val="en-US"/>
        </w:rPr>
        <w:t>Minister for Agriculture</w:t>
      </w:r>
      <w:r w:rsidRPr="00353289">
        <w:rPr>
          <w:noProof/>
          <w:lang w:val="en-US"/>
        </w:rPr>
        <w:tab/>
        <w:t>M. Roze</w:t>
      </w:r>
    </w:p>
    <w:p w14:paraId="6E42CFAD" w14:textId="77777777" w:rsidR="00353289" w:rsidRPr="00353289" w:rsidRDefault="00353289" w:rsidP="00353289">
      <w:pPr>
        <w:jc w:val="both"/>
        <w:rPr>
          <w:noProof/>
          <w:lang w:val="en-US"/>
        </w:rPr>
      </w:pPr>
      <w:r w:rsidRPr="00353289">
        <w:rPr>
          <w:noProof/>
          <w:lang w:val="en-US"/>
        </w:rPr>
        <w:br w:type="page"/>
      </w:r>
    </w:p>
    <w:p w14:paraId="14261962" w14:textId="77777777" w:rsidR="00353289" w:rsidRPr="003D4C5F" w:rsidRDefault="00353289" w:rsidP="00353289">
      <w:pPr>
        <w:rPr>
          <w:b/>
          <w:bCs/>
          <w:noProof/>
          <w:lang w:val="en-US"/>
        </w:rPr>
      </w:pPr>
    </w:p>
    <w:p w14:paraId="14A8900F" w14:textId="77777777" w:rsidR="00353289" w:rsidRPr="00353289" w:rsidRDefault="00353289" w:rsidP="00353289">
      <w:pPr>
        <w:jc w:val="right"/>
        <w:rPr>
          <w:b/>
          <w:bCs/>
          <w:noProof/>
          <w:lang w:val="en-US"/>
        </w:rPr>
      </w:pPr>
      <w:r w:rsidRPr="00353289">
        <w:rPr>
          <w:b/>
          <w:noProof/>
          <w:lang w:val="en-US"/>
        </w:rPr>
        <w:t>Annex 17.</w:t>
      </w:r>
      <w:r w:rsidRPr="00353289">
        <w:rPr>
          <w:b/>
          <w:noProof/>
          <w:vertAlign w:val="superscript"/>
          <w:lang w:val="en-US"/>
        </w:rPr>
        <w:t>1</w:t>
      </w:r>
    </w:p>
    <w:p w14:paraId="21AB3F8E" w14:textId="77777777" w:rsidR="00353289" w:rsidRPr="00353289" w:rsidRDefault="00353289" w:rsidP="00353289">
      <w:pPr>
        <w:jc w:val="right"/>
        <w:rPr>
          <w:noProof/>
          <w:lang w:val="en-US"/>
        </w:rPr>
      </w:pPr>
      <w:r w:rsidRPr="00353289">
        <w:rPr>
          <w:noProof/>
          <w:lang w:val="en-US"/>
        </w:rPr>
        <w:t>Cabinet Regulation No. 120</w:t>
      </w:r>
    </w:p>
    <w:p w14:paraId="41B1F597" w14:textId="77777777" w:rsidR="00353289" w:rsidRPr="00353289" w:rsidRDefault="00353289" w:rsidP="00353289">
      <w:pPr>
        <w:jc w:val="right"/>
        <w:rPr>
          <w:noProof/>
          <w:lang w:val="en-US"/>
        </w:rPr>
      </w:pPr>
      <w:r w:rsidRPr="00353289">
        <w:rPr>
          <w:noProof/>
          <w:lang w:val="en-US"/>
        </w:rPr>
        <w:t>13 February 2007</w:t>
      </w:r>
      <w:bookmarkStart w:id="462" w:name="piel-1041729"/>
      <w:bookmarkStart w:id="463" w:name="piel17_1"/>
      <w:bookmarkEnd w:id="462"/>
      <w:bookmarkEnd w:id="463"/>
    </w:p>
    <w:p w14:paraId="632774E0" w14:textId="77777777" w:rsidR="00353289" w:rsidRPr="003D4C5F" w:rsidRDefault="00353289" w:rsidP="00353289">
      <w:pPr>
        <w:jc w:val="both"/>
        <w:rPr>
          <w:noProof/>
          <w:lang w:val="en-US"/>
        </w:rPr>
      </w:pPr>
      <w:bookmarkStart w:id="464" w:name="n-1041730"/>
      <w:bookmarkStart w:id="465" w:name="1041730"/>
      <w:bookmarkEnd w:id="464"/>
      <w:bookmarkEnd w:id="465"/>
    </w:p>
    <w:p w14:paraId="7BBB991A" w14:textId="77777777" w:rsidR="00353289" w:rsidRPr="003D4C5F" w:rsidRDefault="00353289" w:rsidP="00353289">
      <w:pPr>
        <w:jc w:val="both"/>
        <w:rPr>
          <w:noProof/>
          <w:lang w:val="en-US"/>
        </w:rPr>
      </w:pPr>
    </w:p>
    <w:p w14:paraId="66ED7194" w14:textId="77777777" w:rsidR="00353289" w:rsidRPr="00353289" w:rsidRDefault="00353289" w:rsidP="00353289">
      <w:pPr>
        <w:jc w:val="center"/>
        <w:rPr>
          <w:b/>
          <w:noProof/>
          <w:sz w:val="28"/>
          <w:lang w:val="en-US"/>
        </w:rPr>
      </w:pPr>
      <w:r w:rsidRPr="00353289">
        <w:rPr>
          <w:b/>
          <w:noProof/>
          <w:sz w:val="28"/>
          <w:lang w:val="en-US"/>
        </w:rPr>
        <w:t>Terms and Conditions of Repeated Seed Testing</w:t>
      </w:r>
    </w:p>
    <w:p w14:paraId="3E2B33C6" w14:textId="77777777" w:rsidR="00353289" w:rsidRPr="00353289" w:rsidRDefault="00353289" w:rsidP="00353289">
      <w:pPr>
        <w:jc w:val="center"/>
        <w:rPr>
          <w:noProof/>
          <w:lang w:val="en-US"/>
        </w:rPr>
      </w:pPr>
      <w:r w:rsidRPr="00353289">
        <w:rPr>
          <w:noProof/>
          <w:lang w:val="en-US"/>
        </w:rPr>
        <w:t>[</w:t>
      </w:r>
      <w:r w:rsidRPr="00353289">
        <w:rPr>
          <w:i/>
          <w:iCs/>
          <w:noProof/>
          <w:lang w:val="en-US"/>
        </w:rPr>
        <w:t>1 February 2022</w:t>
      </w:r>
      <w:r w:rsidRPr="00353289">
        <w:rPr>
          <w:noProof/>
          <w:lang w:val="en-US"/>
        </w:rPr>
        <w:t>]</w:t>
      </w:r>
    </w:p>
    <w:p w14:paraId="1A6E1A2F" w14:textId="77777777" w:rsidR="00353289" w:rsidRPr="00353289" w:rsidRDefault="00353289" w:rsidP="00353289">
      <w:pPr>
        <w:jc w:val="both"/>
        <w:rPr>
          <w:noProof/>
          <w:lang w:val="en-US"/>
        </w:rPr>
      </w:pPr>
    </w:p>
    <w:p w14:paraId="0CEF3C18" w14:textId="77777777" w:rsidR="00353289" w:rsidRPr="00353289" w:rsidRDefault="00353289" w:rsidP="00353289">
      <w:pPr>
        <w:jc w:val="both"/>
        <w:rPr>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56"/>
        <w:gridCol w:w="2048"/>
        <w:gridCol w:w="2007"/>
        <w:gridCol w:w="2025"/>
        <w:gridCol w:w="2119"/>
      </w:tblGrid>
      <w:tr w:rsidR="00353289" w:rsidRPr="00353289" w14:paraId="79053BA2" w14:textId="77777777" w:rsidTr="00FD7C5A">
        <w:tc>
          <w:tcPr>
            <w:tcW w:w="473" w:type="pct"/>
            <w:vMerge w:val="restart"/>
            <w:tcBorders>
              <w:top w:val="outset" w:sz="6" w:space="0" w:color="414142"/>
              <w:left w:val="outset" w:sz="6" w:space="0" w:color="414142"/>
              <w:bottom w:val="outset" w:sz="6" w:space="0" w:color="414142"/>
              <w:right w:val="outset" w:sz="6" w:space="0" w:color="414142"/>
            </w:tcBorders>
            <w:vAlign w:val="center"/>
            <w:hideMark/>
          </w:tcPr>
          <w:p w14:paraId="50E10EFA" w14:textId="77777777" w:rsidR="00353289" w:rsidRPr="00353289" w:rsidRDefault="00353289" w:rsidP="00FD7C5A">
            <w:pPr>
              <w:jc w:val="center"/>
              <w:rPr>
                <w:noProof/>
                <w:lang w:val="en-US"/>
              </w:rPr>
            </w:pPr>
            <w:r w:rsidRPr="00353289">
              <w:rPr>
                <w:noProof/>
                <w:lang w:val="en-US"/>
              </w:rPr>
              <w:t>No.</w:t>
            </w:r>
          </w:p>
        </w:tc>
        <w:tc>
          <w:tcPr>
            <w:tcW w:w="1131" w:type="pct"/>
            <w:vMerge w:val="restart"/>
            <w:tcBorders>
              <w:top w:val="outset" w:sz="6" w:space="0" w:color="414142"/>
              <w:left w:val="outset" w:sz="6" w:space="0" w:color="414142"/>
              <w:bottom w:val="outset" w:sz="6" w:space="0" w:color="414142"/>
              <w:right w:val="outset" w:sz="6" w:space="0" w:color="414142"/>
            </w:tcBorders>
            <w:vAlign w:val="center"/>
            <w:hideMark/>
          </w:tcPr>
          <w:p w14:paraId="650877BE" w14:textId="77777777" w:rsidR="00353289" w:rsidRPr="00353289" w:rsidRDefault="00353289" w:rsidP="00FD7C5A">
            <w:pPr>
              <w:jc w:val="center"/>
              <w:rPr>
                <w:noProof/>
                <w:lang w:val="en-US"/>
              </w:rPr>
            </w:pPr>
            <w:r w:rsidRPr="00353289">
              <w:rPr>
                <w:noProof/>
                <w:lang w:val="en-US"/>
              </w:rPr>
              <w:t>Group</w:t>
            </w:r>
          </w:p>
        </w:tc>
        <w:tc>
          <w:tcPr>
            <w:tcW w:w="3396" w:type="pct"/>
            <w:gridSpan w:val="3"/>
            <w:tcBorders>
              <w:top w:val="outset" w:sz="6" w:space="0" w:color="414142"/>
              <w:left w:val="outset" w:sz="6" w:space="0" w:color="414142"/>
              <w:bottom w:val="outset" w:sz="6" w:space="0" w:color="414142"/>
              <w:right w:val="outset" w:sz="6" w:space="0" w:color="414142"/>
            </w:tcBorders>
            <w:vAlign w:val="center"/>
            <w:hideMark/>
          </w:tcPr>
          <w:p w14:paraId="10E69595" w14:textId="77777777" w:rsidR="00353289" w:rsidRPr="00353289" w:rsidRDefault="00353289" w:rsidP="00FD7C5A">
            <w:pPr>
              <w:jc w:val="center"/>
              <w:rPr>
                <w:noProof/>
                <w:lang w:val="en-US"/>
              </w:rPr>
            </w:pPr>
            <w:r w:rsidRPr="00353289">
              <w:rPr>
                <w:noProof/>
                <w:lang w:val="en-US"/>
              </w:rPr>
              <w:t>Term of repeated testing, counting from the end day of germination capacity analysis.</w:t>
            </w:r>
          </w:p>
        </w:tc>
      </w:tr>
      <w:tr w:rsidR="00353289" w:rsidRPr="00353289" w14:paraId="696F969D" w14:textId="77777777" w:rsidTr="00FD7C5A">
        <w:tc>
          <w:tcPr>
            <w:tcW w:w="473" w:type="pct"/>
            <w:vMerge/>
            <w:tcBorders>
              <w:top w:val="outset" w:sz="6" w:space="0" w:color="414142"/>
              <w:left w:val="outset" w:sz="6" w:space="0" w:color="414142"/>
              <w:bottom w:val="outset" w:sz="6" w:space="0" w:color="414142"/>
              <w:right w:val="outset" w:sz="6" w:space="0" w:color="414142"/>
            </w:tcBorders>
            <w:vAlign w:val="center"/>
            <w:hideMark/>
          </w:tcPr>
          <w:p w14:paraId="58CDB321" w14:textId="77777777" w:rsidR="00353289" w:rsidRPr="00353289" w:rsidRDefault="00353289" w:rsidP="00FD7C5A">
            <w:pPr>
              <w:jc w:val="center"/>
              <w:rPr>
                <w:noProof/>
                <w:lang w:val="en-US"/>
              </w:rPr>
            </w:pPr>
          </w:p>
        </w:tc>
        <w:tc>
          <w:tcPr>
            <w:tcW w:w="1131" w:type="pct"/>
            <w:vMerge/>
            <w:tcBorders>
              <w:top w:val="outset" w:sz="6" w:space="0" w:color="414142"/>
              <w:left w:val="outset" w:sz="6" w:space="0" w:color="414142"/>
              <w:bottom w:val="outset" w:sz="6" w:space="0" w:color="414142"/>
              <w:right w:val="outset" w:sz="6" w:space="0" w:color="414142"/>
            </w:tcBorders>
            <w:vAlign w:val="center"/>
            <w:hideMark/>
          </w:tcPr>
          <w:p w14:paraId="665DEDCD" w14:textId="77777777" w:rsidR="00353289" w:rsidRPr="00353289" w:rsidRDefault="00353289" w:rsidP="00FD7C5A">
            <w:pPr>
              <w:jc w:val="center"/>
              <w:rPr>
                <w:noProof/>
                <w:lang w:val="en-US"/>
              </w:rPr>
            </w:pPr>
          </w:p>
        </w:tc>
        <w:tc>
          <w:tcPr>
            <w:tcW w:w="1108" w:type="pct"/>
            <w:tcBorders>
              <w:top w:val="outset" w:sz="6" w:space="0" w:color="414142"/>
              <w:left w:val="outset" w:sz="6" w:space="0" w:color="414142"/>
              <w:bottom w:val="outset" w:sz="6" w:space="0" w:color="414142"/>
              <w:right w:val="outset" w:sz="6" w:space="0" w:color="414142"/>
            </w:tcBorders>
            <w:vAlign w:val="center"/>
            <w:hideMark/>
          </w:tcPr>
          <w:p w14:paraId="3C78B221" w14:textId="77777777" w:rsidR="00353289" w:rsidRPr="00353289" w:rsidRDefault="00353289" w:rsidP="00FD7C5A">
            <w:pPr>
              <w:jc w:val="center"/>
              <w:rPr>
                <w:noProof/>
                <w:lang w:val="en-US"/>
              </w:rPr>
            </w:pPr>
            <w:r w:rsidRPr="00353289">
              <w:rPr>
                <w:noProof/>
                <w:lang w:val="en-US"/>
              </w:rPr>
              <w:t>2 years</w:t>
            </w:r>
          </w:p>
        </w:tc>
        <w:tc>
          <w:tcPr>
            <w:tcW w:w="1118" w:type="pct"/>
            <w:tcBorders>
              <w:top w:val="outset" w:sz="6" w:space="0" w:color="414142"/>
              <w:left w:val="outset" w:sz="6" w:space="0" w:color="414142"/>
              <w:bottom w:val="outset" w:sz="6" w:space="0" w:color="414142"/>
              <w:right w:val="outset" w:sz="6" w:space="0" w:color="414142"/>
            </w:tcBorders>
            <w:vAlign w:val="center"/>
            <w:hideMark/>
          </w:tcPr>
          <w:p w14:paraId="7D5681F6" w14:textId="77777777" w:rsidR="00353289" w:rsidRPr="00353289" w:rsidRDefault="00353289" w:rsidP="00FD7C5A">
            <w:pPr>
              <w:jc w:val="center"/>
              <w:rPr>
                <w:noProof/>
                <w:lang w:val="en-US"/>
              </w:rPr>
            </w:pPr>
            <w:r w:rsidRPr="00353289">
              <w:rPr>
                <w:noProof/>
                <w:lang w:val="en-US"/>
              </w:rPr>
              <w:t>1 year</w:t>
            </w:r>
          </w:p>
        </w:tc>
        <w:tc>
          <w:tcPr>
            <w:tcW w:w="1170" w:type="pct"/>
            <w:tcBorders>
              <w:top w:val="outset" w:sz="6" w:space="0" w:color="414142"/>
              <w:left w:val="outset" w:sz="6" w:space="0" w:color="414142"/>
              <w:bottom w:val="outset" w:sz="6" w:space="0" w:color="414142"/>
              <w:right w:val="outset" w:sz="6" w:space="0" w:color="414142"/>
            </w:tcBorders>
            <w:vAlign w:val="center"/>
            <w:hideMark/>
          </w:tcPr>
          <w:p w14:paraId="7AC4C2BC" w14:textId="77777777" w:rsidR="00353289" w:rsidRPr="00353289" w:rsidRDefault="00353289" w:rsidP="00FD7C5A">
            <w:pPr>
              <w:jc w:val="center"/>
              <w:rPr>
                <w:noProof/>
                <w:lang w:val="en-US"/>
              </w:rPr>
            </w:pPr>
            <w:r w:rsidRPr="00353289">
              <w:rPr>
                <w:noProof/>
                <w:lang w:val="en-US"/>
              </w:rPr>
              <w:t>3 months</w:t>
            </w:r>
          </w:p>
        </w:tc>
      </w:tr>
      <w:tr w:rsidR="00353289" w:rsidRPr="00353289" w14:paraId="739DF66C" w14:textId="77777777" w:rsidTr="00FD7C5A">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78F1E9A9" w14:textId="77777777" w:rsidR="00353289" w:rsidRPr="00353289" w:rsidRDefault="00353289" w:rsidP="00FD7C5A">
            <w:pPr>
              <w:jc w:val="both"/>
              <w:rPr>
                <w:b/>
                <w:noProof/>
                <w:lang w:val="en-US"/>
              </w:rPr>
            </w:pPr>
            <w:r w:rsidRPr="00353289">
              <w:rPr>
                <w:b/>
                <w:noProof/>
                <w:lang w:val="en-US"/>
              </w:rPr>
              <w:t>1. Seed has been treated with biocontrol agents, plant protection products or chemicals</w:t>
            </w:r>
          </w:p>
        </w:tc>
      </w:tr>
      <w:tr w:rsidR="00353289" w:rsidRPr="00353289" w14:paraId="09CD37E5" w14:textId="77777777" w:rsidTr="00FD7C5A">
        <w:tc>
          <w:tcPr>
            <w:tcW w:w="473" w:type="pct"/>
            <w:tcBorders>
              <w:top w:val="outset" w:sz="6" w:space="0" w:color="414142"/>
              <w:left w:val="outset" w:sz="6" w:space="0" w:color="414142"/>
              <w:bottom w:val="outset" w:sz="6" w:space="0" w:color="414142"/>
              <w:right w:val="outset" w:sz="6" w:space="0" w:color="414142"/>
            </w:tcBorders>
            <w:hideMark/>
          </w:tcPr>
          <w:p w14:paraId="0E037B28" w14:textId="77777777" w:rsidR="00353289" w:rsidRPr="00353289" w:rsidRDefault="00353289" w:rsidP="00FD7C5A">
            <w:pPr>
              <w:jc w:val="both"/>
              <w:rPr>
                <w:noProof/>
                <w:lang w:val="en-US"/>
              </w:rPr>
            </w:pPr>
            <w:r w:rsidRPr="00353289">
              <w:rPr>
                <w:noProof/>
                <w:lang w:val="en-US"/>
              </w:rPr>
              <w:t>1.1.</w:t>
            </w:r>
          </w:p>
        </w:tc>
        <w:tc>
          <w:tcPr>
            <w:tcW w:w="1131" w:type="pct"/>
            <w:tcBorders>
              <w:top w:val="outset" w:sz="6" w:space="0" w:color="414142"/>
              <w:left w:val="outset" w:sz="6" w:space="0" w:color="414142"/>
              <w:bottom w:val="outset" w:sz="6" w:space="0" w:color="414142"/>
              <w:right w:val="outset" w:sz="6" w:space="0" w:color="414142"/>
            </w:tcBorders>
            <w:hideMark/>
          </w:tcPr>
          <w:p w14:paraId="369872FE" w14:textId="77777777" w:rsidR="00353289" w:rsidRPr="00353289" w:rsidRDefault="00353289" w:rsidP="00FD7C5A">
            <w:pPr>
              <w:jc w:val="both"/>
              <w:rPr>
                <w:noProof/>
                <w:lang w:val="en-US"/>
              </w:rPr>
            </w:pPr>
            <w:r w:rsidRPr="00353289">
              <w:rPr>
                <w:noProof/>
                <w:lang w:val="en-US"/>
              </w:rPr>
              <w:t>seed has been certified in the harvest year, but no later than by 30 June of the year following the harvest year</w:t>
            </w:r>
          </w:p>
        </w:tc>
        <w:tc>
          <w:tcPr>
            <w:tcW w:w="1108" w:type="pct"/>
            <w:tcBorders>
              <w:top w:val="outset" w:sz="6" w:space="0" w:color="414142"/>
              <w:left w:val="outset" w:sz="6" w:space="0" w:color="414142"/>
              <w:bottom w:val="outset" w:sz="6" w:space="0" w:color="414142"/>
              <w:right w:val="outset" w:sz="6" w:space="0" w:color="414142"/>
            </w:tcBorders>
            <w:hideMark/>
          </w:tcPr>
          <w:p w14:paraId="11803C5D" w14:textId="77777777" w:rsidR="00353289" w:rsidRPr="00353289" w:rsidRDefault="00353289" w:rsidP="00FD7C5A">
            <w:pPr>
              <w:jc w:val="both"/>
              <w:rPr>
                <w:noProof/>
                <w:lang w:val="en-US"/>
              </w:rPr>
            </w:pPr>
            <w:r w:rsidRPr="00353289">
              <w:rPr>
                <w:noProof/>
                <w:lang w:val="en-US"/>
              </w:rPr>
              <w:t>germination power is at least 5 % higher than the minimum germination power specified in Annex 11 to this Regulation</w:t>
            </w:r>
          </w:p>
        </w:tc>
        <w:tc>
          <w:tcPr>
            <w:tcW w:w="1118" w:type="pct"/>
            <w:tcBorders>
              <w:top w:val="outset" w:sz="6" w:space="0" w:color="414142"/>
              <w:left w:val="outset" w:sz="6" w:space="0" w:color="414142"/>
              <w:bottom w:val="outset" w:sz="6" w:space="0" w:color="414142"/>
              <w:right w:val="outset" w:sz="6" w:space="0" w:color="414142"/>
            </w:tcBorders>
            <w:hideMark/>
          </w:tcPr>
          <w:p w14:paraId="7F987733" w14:textId="77777777" w:rsidR="00353289" w:rsidRPr="00353289" w:rsidRDefault="00353289" w:rsidP="00FD7C5A">
            <w:pPr>
              <w:jc w:val="both"/>
              <w:rPr>
                <w:noProof/>
                <w:lang w:val="en-US"/>
              </w:rPr>
            </w:pPr>
            <w:r w:rsidRPr="00353289">
              <w:rPr>
                <w:noProof/>
                <w:lang w:val="en-US"/>
              </w:rPr>
              <w:t>germination power is lower than that indicated in Column 3 but is not lower than the minimum germination power specified in Annex 11 to this Regulation or the seed has been certified with reduced germination power</w:t>
            </w:r>
          </w:p>
        </w:tc>
        <w:tc>
          <w:tcPr>
            <w:tcW w:w="1170" w:type="pct"/>
            <w:tcBorders>
              <w:top w:val="outset" w:sz="6" w:space="0" w:color="414142"/>
              <w:left w:val="outset" w:sz="6" w:space="0" w:color="414142"/>
              <w:bottom w:val="outset" w:sz="6" w:space="0" w:color="414142"/>
              <w:right w:val="outset" w:sz="6" w:space="0" w:color="414142"/>
            </w:tcBorders>
            <w:hideMark/>
          </w:tcPr>
          <w:p w14:paraId="1721E14E" w14:textId="77777777" w:rsidR="00353289" w:rsidRPr="00353289" w:rsidRDefault="00353289" w:rsidP="00FD7C5A">
            <w:pPr>
              <w:jc w:val="both"/>
              <w:rPr>
                <w:noProof/>
                <w:lang w:val="en-US"/>
              </w:rPr>
            </w:pPr>
            <w:r w:rsidRPr="00353289">
              <w:rPr>
                <w:noProof/>
                <w:lang w:val="en-US"/>
              </w:rPr>
              <w:t>does not apply</w:t>
            </w:r>
          </w:p>
        </w:tc>
      </w:tr>
      <w:tr w:rsidR="00353289" w:rsidRPr="00353289" w14:paraId="2C8B6C22" w14:textId="77777777" w:rsidTr="00FD7C5A">
        <w:tc>
          <w:tcPr>
            <w:tcW w:w="473" w:type="pct"/>
            <w:tcBorders>
              <w:top w:val="outset" w:sz="6" w:space="0" w:color="414142"/>
              <w:left w:val="outset" w:sz="6" w:space="0" w:color="414142"/>
              <w:bottom w:val="outset" w:sz="6" w:space="0" w:color="414142"/>
              <w:right w:val="outset" w:sz="6" w:space="0" w:color="414142"/>
            </w:tcBorders>
            <w:hideMark/>
          </w:tcPr>
          <w:p w14:paraId="20E5F567" w14:textId="77777777" w:rsidR="00353289" w:rsidRPr="00353289" w:rsidRDefault="00353289" w:rsidP="00FD7C5A">
            <w:pPr>
              <w:jc w:val="both"/>
              <w:rPr>
                <w:noProof/>
                <w:lang w:val="en-US"/>
              </w:rPr>
            </w:pPr>
            <w:r w:rsidRPr="00353289">
              <w:rPr>
                <w:noProof/>
                <w:lang w:val="en-US"/>
              </w:rPr>
              <w:t>1.2.</w:t>
            </w:r>
          </w:p>
        </w:tc>
        <w:tc>
          <w:tcPr>
            <w:tcW w:w="1131" w:type="pct"/>
            <w:tcBorders>
              <w:top w:val="outset" w:sz="6" w:space="0" w:color="414142"/>
              <w:left w:val="outset" w:sz="6" w:space="0" w:color="414142"/>
              <w:bottom w:val="outset" w:sz="6" w:space="0" w:color="414142"/>
              <w:right w:val="outset" w:sz="6" w:space="0" w:color="414142"/>
            </w:tcBorders>
            <w:hideMark/>
          </w:tcPr>
          <w:p w14:paraId="31044683" w14:textId="77777777" w:rsidR="00353289" w:rsidRPr="00353289" w:rsidRDefault="00353289" w:rsidP="00FD7C5A">
            <w:pPr>
              <w:jc w:val="both"/>
              <w:rPr>
                <w:noProof/>
                <w:lang w:val="en-US"/>
              </w:rPr>
            </w:pPr>
            <w:r w:rsidRPr="00353289">
              <w:rPr>
                <w:noProof/>
                <w:lang w:val="en-US"/>
              </w:rPr>
              <w:t>the seed has been certified later than the term indicated in Sub-Paragraph 1.1 of this Annex or a repeated inspection has been carried out after the term indicated in Sub-Paragraph 1.1 of this Annex</w:t>
            </w:r>
          </w:p>
        </w:tc>
        <w:tc>
          <w:tcPr>
            <w:tcW w:w="1108" w:type="pct"/>
            <w:tcBorders>
              <w:top w:val="outset" w:sz="6" w:space="0" w:color="414142"/>
              <w:left w:val="outset" w:sz="6" w:space="0" w:color="414142"/>
              <w:bottom w:val="outset" w:sz="6" w:space="0" w:color="414142"/>
              <w:right w:val="outset" w:sz="6" w:space="0" w:color="414142"/>
            </w:tcBorders>
            <w:hideMark/>
          </w:tcPr>
          <w:p w14:paraId="0C11DE1E" w14:textId="77777777" w:rsidR="00353289" w:rsidRPr="00353289" w:rsidRDefault="00353289" w:rsidP="00FD7C5A">
            <w:pPr>
              <w:jc w:val="both"/>
              <w:rPr>
                <w:noProof/>
                <w:lang w:val="en-US"/>
              </w:rPr>
            </w:pPr>
            <w:r w:rsidRPr="00353289">
              <w:rPr>
                <w:noProof/>
                <w:lang w:val="en-US"/>
              </w:rPr>
              <w:t>does not apply</w:t>
            </w:r>
          </w:p>
        </w:tc>
        <w:tc>
          <w:tcPr>
            <w:tcW w:w="1118" w:type="pct"/>
            <w:tcBorders>
              <w:top w:val="outset" w:sz="6" w:space="0" w:color="414142"/>
              <w:left w:val="outset" w:sz="6" w:space="0" w:color="414142"/>
              <w:bottom w:val="outset" w:sz="6" w:space="0" w:color="414142"/>
              <w:right w:val="outset" w:sz="6" w:space="0" w:color="414142"/>
            </w:tcBorders>
            <w:hideMark/>
          </w:tcPr>
          <w:p w14:paraId="2482E62A" w14:textId="77777777" w:rsidR="00353289" w:rsidRPr="00353289" w:rsidRDefault="00353289" w:rsidP="00FD7C5A">
            <w:pPr>
              <w:jc w:val="both"/>
              <w:rPr>
                <w:noProof/>
                <w:lang w:val="en-US"/>
              </w:rPr>
            </w:pPr>
            <w:r w:rsidRPr="00353289">
              <w:rPr>
                <w:noProof/>
                <w:lang w:val="en-US"/>
              </w:rPr>
              <w:t>the germination power is not lower than the minimum germination power specified in Annex 11 to this Regulation or the seed has been certified with reduced germination power</w:t>
            </w:r>
          </w:p>
        </w:tc>
        <w:tc>
          <w:tcPr>
            <w:tcW w:w="1170" w:type="pct"/>
            <w:tcBorders>
              <w:top w:val="outset" w:sz="6" w:space="0" w:color="414142"/>
              <w:left w:val="outset" w:sz="6" w:space="0" w:color="414142"/>
              <w:bottom w:val="outset" w:sz="6" w:space="0" w:color="414142"/>
              <w:right w:val="outset" w:sz="6" w:space="0" w:color="414142"/>
            </w:tcBorders>
            <w:hideMark/>
          </w:tcPr>
          <w:p w14:paraId="4CC494C0" w14:textId="77777777" w:rsidR="00353289" w:rsidRPr="00353289" w:rsidRDefault="00353289" w:rsidP="00FD7C5A">
            <w:pPr>
              <w:jc w:val="both"/>
              <w:rPr>
                <w:noProof/>
                <w:lang w:val="en-US"/>
              </w:rPr>
            </w:pPr>
            <w:r w:rsidRPr="00353289">
              <w:rPr>
                <w:noProof/>
                <w:lang w:val="en-US"/>
              </w:rPr>
              <w:t>does not apply</w:t>
            </w:r>
          </w:p>
        </w:tc>
      </w:tr>
    </w:tbl>
    <w:p w14:paraId="7BC01AC8" w14:textId="77777777" w:rsidR="00353289" w:rsidRPr="003D4C5F" w:rsidRDefault="00353289" w:rsidP="00353289">
      <w:pPr>
        <w:jc w:val="both"/>
        <w:rPr>
          <w:b/>
          <w:b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6"/>
        <w:gridCol w:w="1912"/>
        <w:gridCol w:w="2019"/>
        <w:gridCol w:w="2019"/>
        <w:gridCol w:w="2209"/>
      </w:tblGrid>
      <w:tr w:rsidR="00353289" w:rsidRPr="00353289" w14:paraId="3C24DCBD" w14:textId="77777777" w:rsidTr="00FD7C5A">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13D060F9" w14:textId="77777777" w:rsidR="00353289" w:rsidRPr="00353289" w:rsidRDefault="00353289" w:rsidP="00FD7C5A">
            <w:pPr>
              <w:jc w:val="both"/>
              <w:rPr>
                <w:b/>
                <w:noProof/>
                <w:lang w:val="en-US"/>
              </w:rPr>
            </w:pPr>
            <w:r w:rsidRPr="00353289">
              <w:rPr>
                <w:b/>
                <w:noProof/>
                <w:lang w:val="en-US"/>
              </w:rPr>
              <w:t>2. Seed has not been treated with biocontrol agents, plant protection products or other chemicals</w:t>
            </w:r>
          </w:p>
        </w:tc>
      </w:tr>
      <w:tr w:rsidR="00353289" w:rsidRPr="00353289" w14:paraId="2A5753E1" w14:textId="77777777" w:rsidTr="00FD7C5A">
        <w:tc>
          <w:tcPr>
            <w:tcW w:w="494" w:type="pct"/>
            <w:tcBorders>
              <w:top w:val="outset" w:sz="6" w:space="0" w:color="414142"/>
              <w:left w:val="outset" w:sz="6" w:space="0" w:color="414142"/>
              <w:bottom w:val="outset" w:sz="6" w:space="0" w:color="414142"/>
              <w:right w:val="outset" w:sz="6" w:space="0" w:color="414142"/>
            </w:tcBorders>
            <w:hideMark/>
          </w:tcPr>
          <w:p w14:paraId="6D3525E9" w14:textId="77777777" w:rsidR="00353289" w:rsidRPr="00353289" w:rsidRDefault="00353289" w:rsidP="00FD7C5A">
            <w:pPr>
              <w:jc w:val="both"/>
              <w:rPr>
                <w:noProof/>
                <w:lang w:val="en-US"/>
              </w:rPr>
            </w:pPr>
            <w:r w:rsidRPr="00353289">
              <w:rPr>
                <w:noProof/>
                <w:lang w:val="en-US"/>
              </w:rPr>
              <w:t>2.1.</w:t>
            </w:r>
          </w:p>
        </w:tc>
        <w:tc>
          <w:tcPr>
            <w:tcW w:w="4506" w:type="pct"/>
            <w:gridSpan w:val="4"/>
            <w:tcBorders>
              <w:top w:val="outset" w:sz="6" w:space="0" w:color="414142"/>
              <w:left w:val="outset" w:sz="6" w:space="0" w:color="414142"/>
              <w:bottom w:val="outset" w:sz="6" w:space="0" w:color="414142"/>
              <w:right w:val="outset" w:sz="6" w:space="0" w:color="414142"/>
            </w:tcBorders>
            <w:hideMark/>
          </w:tcPr>
          <w:p w14:paraId="2AFC4106" w14:textId="77777777" w:rsidR="00353289" w:rsidRPr="00353289" w:rsidRDefault="00353289" w:rsidP="00FD7C5A">
            <w:pPr>
              <w:jc w:val="both"/>
              <w:rPr>
                <w:noProof/>
                <w:lang w:val="en-US"/>
              </w:rPr>
            </w:pPr>
            <w:r w:rsidRPr="00353289">
              <w:rPr>
                <w:noProof/>
                <w:lang w:val="en-US"/>
              </w:rPr>
              <w:t>the seed has been certified in the harvest year, but not later than by 30 June of the year following the harvest year, and in accordance with the results of the examination referred to in Paragraph 57 of this Regulation the moisture content in the seed does not exceed:</w:t>
            </w:r>
          </w:p>
        </w:tc>
      </w:tr>
      <w:tr w:rsidR="00353289" w:rsidRPr="00353289" w14:paraId="74F0EB17" w14:textId="77777777" w:rsidTr="00FD7C5A">
        <w:tc>
          <w:tcPr>
            <w:tcW w:w="494" w:type="pct"/>
            <w:tcBorders>
              <w:top w:val="outset" w:sz="6" w:space="0" w:color="414142"/>
              <w:left w:val="outset" w:sz="6" w:space="0" w:color="414142"/>
              <w:bottom w:val="outset" w:sz="6" w:space="0" w:color="414142"/>
              <w:right w:val="outset" w:sz="6" w:space="0" w:color="414142"/>
            </w:tcBorders>
            <w:hideMark/>
          </w:tcPr>
          <w:p w14:paraId="7339AA43" w14:textId="77777777" w:rsidR="00353289" w:rsidRPr="00353289" w:rsidRDefault="00353289" w:rsidP="00FD7C5A">
            <w:pPr>
              <w:keepNext/>
              <w:keepLines/>
              <w:jc w:val="both"/>
              <w:rPr>
                <w:noProof/>
                <w:lang w:val="en-US"/>
              </w:rPr>
            </w:pPr>
            <w:r w:rsidRPr="00353289">
              <w:rPr>
                <w:noProof/>
                <w:lang w:val="en-US"/>
              </w:rPr>
              <w:t>2.1.1.</w:t>
            </w:r>
          </w:p>
        </w:tc>
        <w:tc>
          <w:tcPr>
            <w:tcW w:w="1056" w:type="pct"/>
            <w:tcBorders>
              <w:top w:val="outset" w:sz="6" w:space="0" w:color="414142"/>
              <w:left w:val="outset" w:sz="6" w:space="0" w:color="414142"/>
              <w:bottom w:val="outset" w:sz="6" w:space="0" w:color="414142"/>
              <w:right w:val="outset" w:sz="6" w:space="0" w:color="414142"/>
            </w:tcBorders>
            <w:hideMark/>
          </w:tcPr>
          <w:p w14:paraId="0645D024" w14:textId="77777777" w:rsidR="00353289" w:rsidRPr="00353289" w:rsidRDefault="00353289" w:rsidP="00FD7C5A">
            <w:pPr>
              <w:keepNext/>
              <w:keepLines/>
              <w:jc w:val="both"/>
              <w:rPr>
                <w:noProof/>
                <w:lang w:val="en-US"/>
              </w:rPr>
            </w:pPr>
            <w:r w:rsidRPr="00353289">
              <w:rPr>
                <w:noProof/>
                <w:lang w:val="en-US"/>
              </w:rPr>
              <w:t>buckwheat</w:t>
            </w:r>
          </w:p>
        </w:tc>
        <w:tc>
          <w:tcPr>
            <w:tcW w:w="1115" w:type="pct"/>
            <w:tcBorders>
              <w:top w:val="outset" w:sz="6" w:space="0" w:color="414142"/>
              <w:left w:val="outset" w:sz="6" w:space="0" w:color="414142"/>
              <w:bottom w:val="outset" w:sz="6" w:space="0" w:color="414142"/>
              <w:right w:val="outset" w:sz="6" w:space="0" w:color="414142"/>
            </w:tcBorders>
            <w:hideMark/>
          </w:tcPr>
          <w:p w14:paraId="3F4EBC09" w14:textId="77777777" w:rsidR="00353289" w:rsidRPr="00353289" w:rsidRDefault="00353289" w:rsidP="00FD7C5A">
            <w:pPr>
              <w:keepNext/>
              <w:keepLines/>
              <w:jc w:val="both"/>
              <w:rPr>
                <w:noProof/>
                <w:lang w:val="en-US"/>
              </w:rPr>
            </w:pPr>
            <w:r w:rsidRPr="00353289">
              <w:rPr>
                <w:noProof/>
                <w:lang w:val="en-US"/>
              </w:rPr>
              <w:t>the seed moisture does not exceed 16.5 % and the germination power is at least 5 % higher than the minimum germination power specified in Annex 11 to this Regulation</w:t>
            </w:r>
          </w:p>
        </w:tc>
        <w:tc>
          <w:tcPr>
            <w:tcW w:w="1115" w:type="pct"/>
            <w:tcBorders>
              <w:top w:val="outset" w:sz="6" w:space="0" w:color="414142"/>
              <w:left w:val="outset" w:sz="6" w:space="0" w:color="414142"/>
              <w:bottom w:val="outset" w:sz="6" w:space="0" w:color="414142"/>
              <w:right w:val="outset" w:sz="6" w:space="0" w:color="414142"/>
            </w:tcBorders>
            <w:hideMark/>
          </w:tcPr>
          <w:p w14:paraId="4A907FA2" w14:textId="77777777" w:rsidR="00353289" w:rsidRPr="00353289" w:rsidRDefault="00353289" w:rsidP="00FD7C5A">
            <w:pPr>
              <w:keepNext/>
              <w:keepLines/>
              <w:jc w:val="both"/>
              <w:rPr>
                <w:noProof/>
                <w:lang w:val="en-US"/>
              </w:rPr>
            </w:pPr>
            <w:r w:rsidRPr="00353289">
              <w:rPr>
                <w:noProof/>
                <w:lang w:val="en-US"/>
              </w:rPr>
              <w:t>the seed moisture does not exceed 16.5 % and the germination power is lower than that indicated in Column 3 but is not lower than the minimum germination power specified in Annex 12 to this Regulation or the seed has been certified with reduced germination power</w:t>
            </w:r>
          </w:p>
        </w:tc>
        <w:tc>
          <w:tcPr>
            <w:tcW w:w="1221" w:type="pct"/>
            <w:tcBorders>
              <w:top w:val="outset" w:sz="6" w:space="0" w:color="414142"/>
              <w:left w:val="outset" w:sz="6" w:space="0" w:color="414142"/>
              <w:bottom w:val="outset" w:sz="6" w:space="0" w:color="414142"/>
              <w:right w:val="outset" w:sz="6" w:space="0" w:color="414142"/>
            </w:tcBorders>
            <w:hideMark/>
          </w:tcPr>
          <w:p w14:paraId="247D45F1" w14:textId="77777777" w:rsidR="00353289" w:rsidRPr="00353289" w:rsidRDefault="00353289" w:rsidP="00FD7C5A">
            <w:pPr>
              <w:keepNext/>
              <w:keepLines/>
              <w:jc w:val="both"/>
              <w:rPr>
                <w:noProof/>
                <w:lang w:val="en-US"/>
              </w:rPr>
            </w:pPr>
            <w:r w:rsidRPr="00353289">
              <w:rPr>
                <w:noProof/>
                <w:lang w:val="en-US"/>
              </w:rPr>
              <w:t>the seed moisture exceeds 16.5 % and the germination power conforms to the minimum germination power specified in Annex 12 to this Regulation or the seed has been certified with reduced germination power</w:t>
            </w:r>
          </w:p>
        </w:tc>
      </w:tr>
      <w:tr w:rsidR="00353289" w:rsidRPr="00353289" w14:paraId="041454DD" w14:textId="77777777" w:rsidTr="00FD7C5A">
        <w:tc>
          <w:tcPr>
            <w:tcW w:w="494" w:type="pct"/>
            <w:tcBorders>
              <w:top w:val="outset" w:sz="6" w:space="0" w:color="414142"/>
              <w:left w:val="outset" w:sz="6" w:space="0" w:color="414142"/>
              <w:bottom w:val="outset" w:sz="6" w:space="0" w:color="414142"/>
              <w:right w:val="outset" w:sz="6" w:space="0" w:color="414142"/>
            </w:tcBorders>
            <w:hideMark/>
          </w:tcPr>
          <w:p w14:paraId="5977C891" w14:textId="77777777" w:rsidR="00353289" w:rsidRPr="00353289" w:rsidRDefault="00353289" w:rsidP="00FD7C5A">
            <w:pPr>
              <w:jc w:val="both"/>
              <w:rPr>
                <w:noProof/>
                <w:lang w:val="en-US"/>
              </w:rPr>
            </w:pPr>
            <w:r w:rsidRPr="00353289">
              <w:rPr>
                <w:noProof/>
                <w:lang w:val="en-US"/>
              </w:rPr>
              <w:t>2.1.2.</w:t>
            </w:r>
          </w:p>
        </w:tc>
        <w:tc>
          <w:tcPr>
            <w:tcW w:w="1056" w:type="pct"/>
            <w:tcBorders>
              <w:top w:val="outset" w:sz="6" w:space="0" w:color="414142"/>
              <w:left w:val="outset" w:sz="6" w:space="0" w:color="414142"/>
              <w:bottom w:val="outset" w:sz="6" w:space="0" w:color="414142"/>
              <w:right w:val="outset" w:sz="6" w:space="0" w:color="414142"/>
            </w:tcBorders>
            <w:hideMark/>
          </w:tcPr>
          <w:p w14:paraId="63563C37" w14:textId="77777777" w:rsidR="00353289" w:rsidRPr="00353289" w:rsidRDefault="00353289" w:rsidP="00FD7C5A">
            <w:pPr>
              <w:jc w:val="both"/>
              <w:rPr>
                <w:noProof/>
                <w:lang w:val="en-US"/>
              </w:rPr>
            </w:pPr>
            <w:r w:rsidRPr="00353289">
              <w:rPr>
                <w:noProof/>
                <w:lang w:val="en-US"/>
              </w:rPr>
              <w:t>other species</w:t>
            </w:r>
          </w:p>
        </w:tc>
        <w:tc>
          <w:tcPr>
            <w:tcW w:w="1115" w:type="pct"/>
            <w:tcBorders>
              <w:top w:val="outset" w:sz="6" w:space="0" w:color="414142"/>
              <w:left w:val="outset" w:sz="6" w:space="0" w:color="414142"/>
              <w:bottom w:val="outset" w:sz="6" w:space="0" w:color="414142"/>
              <w:right w:val="outset" w:sz="6" w:space="0" w:color="414142"/>
            </w:tcBorders>
            <w:hideMark/>
          </w:tcPr>
          <w:p w14:paraId="7E50E624" w14:textId="77777777" w:rsidR="00353289" w:rsidRPr="00353289" w:rsidRDefault="00353289" w:rsidP="00FD7C5A">
            <w:pPr>
              <w:jc w:val="both"/>
              <w:rPr>
                <w:noProof/>
                <w:lang w:val="en-US"/>
              </w:rPr>
            </w:pPr>
            <w:r w:rsidRPr="00353289">
              <w:rPr>
                <w:noProof/>
                <w:lang w:val="en-US"/>
              </w:rPr>
              <w:t>the seed moisture does not exceed 15.0 % and the germination power is at least 5 % higher than the minimum germination power specified in Annex 11 to this Regulation</w:t>
            </w:r>
          </w:p>
        </w:tc>
        <w:tc>
          <w:tcPr>
            <w:tcW w:w="1115" w:type="pct"/>
            <w:tcBorders>
              <w:top w:val="outset" w:sz="6" w:space="0" w:color="414142"/>
              <w:left w:val="outset" w:sz="6" w:space="0" w:color="414142"/>
              <w:bottom w:val="outset" w:sz="6" w:space="0" w:color="414142"/>
              <w:right w:val="outset" w:sz="6" w:space="0" w:color="414142"/>
            </w:tcBorders>
            <w:hideMark/>
          </w:tcPr>
          <w:p w14:paraId="0099DCF5" w14:textId="77777777" w:rsidR="00353289" w:rsidRPr="00353289" w:rsidRDefault="00353289" w:rsidP="00FD7C5A">
            <w:pPr>
              <w:jc w:val="both"/>
              <w:rPr>
                <w:noProof/>
                <w:lang w:val="en-US"/>
              </w:rPr>
            </w:pPr>
            <w:r w:rsidRPr="00353289">
              <w:rPr>
                <w:noProof/>
                <w:lang w:val="en-US"/>
              </w:rPr>
              <w:t>the seed moisture does not exceed 15.0 % and the germination power is lower than that indicated in Column 3 but is not lower than the minimum germination power specified in Annex 11 to this Regulation or the seed has been certified with reduced germination power</w:t>
            </w:r>
          </w:p>
        </w:tc>
        <w:tc>
          <w:tcPr>
            <w:tcW w:w="1221" w:type="pct"/>
            <w:tcBorders>
              <w:top w:val="outset" w:sz="6" w:space="0" w:color="414142"/>
              <w:left w:val="outset" w:sz="6" w:space="0" w:color="414142"/>
              <w:bottom w:val="outset" w:sz="6" w:space="0" w:color="414142"/>
              <w:right w:val="outset" w:sz="6" w:space="0" w:color="414142"/>
            </w:tcBorders>
            <w:hideMark/>
          </w:tcPr>
          <w:p w14:paraId="29BE4972" w14:textId="77777777" w:rsidR="00353289" w:rsidRPr="00353289" w:rsidRDefault="00353289" w:rsidP="00FD7C5A">
            <w:pPr>
              <w:jc w:val="both"/>
              <w:rPr>
                <w:noProof/>
                <w:lang w:val="en-US"/>
              </w:rPr>
            </w:pPr>
            <w:r w:rsidRPr="00353289">
              <w:rPr>
                <w:noProof/>
                <w:lang w:val="en-US"/>
              </w:rPr>
              <w:t xml:space="preserve">the seed moisture exceeds 15.0 % and the germination power conforms to the minimum germination power specified in Annex 11 to this Regulation or the seed has been certified with reduced germination power </w:t>
            </w:r>
          </w:p>
        </w:tc>
      </w:tr>
      <w:tr w:rsidR="00353289" w:rsidRPr="00353289" w14:paraId="7C4A8220" w14:textId="77777777" w:rsidTr="00FD7C5A">
        <w:tc>
          <w:tcPr>
            <w:tcW w:w="494" w:type="pct"/>
            <w:tcBorders>
              <w:top w:val="outset" w:sz="6" w:space="0" w:color="414142"/>
              <w:left w:val="outset" w:sz="6" w:space="0" w:color="414142"/>
              <w:bottom w:val="outset" w:sz="6" w:space="0" w:color="414142"/>
              <w:right w:val="outset" w:sz="6" w:space="0" w:color="414142"/>
            </w:tcBorders>
            <w:hideMark/>
          </w:tcPr>
          <w:p w14:paraId="1B0854FA" w14:textId="77777777" w:rsidR="00353289" w:rsidRPr="00353289" w:rsidRDefault="00353289" w:rsidP="00FD7C5A">
            <w:pPr>
              <w:jc w:val="both"/>
              <w:rPr>
                <w:noProof/>
                <w:lang w:val="en-US"/>
              </w:rPr>
            </w:pPr>
            <w:r w:rsidRPr="00353289">
              <w:rPr>
                <w:noProof/>
                <w:lang w:val="en-US"/>
              </w:rPr>
              <w:t>2.2.</w:t>
            </w:r>
          </w:p>
        </w:tc>
        <w:tc>
          <w:tcPr>
            <w:tcW w:w="4506" w:type="pct"/>
            <w:gridSpan w:val="4"/>
            <w:tcBorders>
              <w:top w:val="outset" w:sz="6" w:space="0" w:color="414142"/>
              <w:left w:val="outset" w:sz="6" w:space="0" w:color="414142"/>
              <w:bottom w:val="outset" w:sz="6" w:space="0" w:color="414142"/>
              <w:right w:val="outset" w:sz="6" w:space="0" w:color="414142"/>
            </w:tcBorders>
            <w:hideMark/>
          </w:tcPr>
          <w:p w14:paraId="29B0BCDF" w14:textId="77777777" w:rsidR="00353289" w:rsidRPr="00353289" w:rsidRDefault="00353289" w:rsidP="00FD7C5A">
            <w:pPr>
              <w:jc w:val="both"/>
              <w:rPr>
                <w:noProof/>
                <w:lang w:val="en-US"/>
              </w:rPr>
            </w:pPr>
            <w:r w:rsidRPr="00353289">
              <w:rPr>
                <w:noProof/>
                <w:lang w:val="en-US"/>
              </w:rPr>
              <w:t>seed has been certified later than the term indicated in Sub-Paragraph 2.1 of this Annex or a repeated inspection has been carried out after the term indicated in Sub-Paragraph 2.1 of this Annex:</w:t>
            </w:r>
          </w:p>
        </w:tc>
      </w:tr>
      <w:tr w:rsidR="00353289" w:rsidRPr="00353289" w14:paraId="67F13ADE" w14:textId="77777777" w:rsidTr="00FD7C5A">
        <w:tc>
          <w:tcPr>
            <w:tcW w:w="494" w:type="pct"/>
            <w:tcBorders>
              <w:top w:val="outset" w:sz="6" w:space="0" w:color="414142"/>
              <w:left w:val="outset" w:sz="6" w:space="0" w:color="414142"/>
              <w:bottom w:val="outset" w:sz="6" w:space="0" w:color="414142"/>
              <w:right w:val="outset" w:sz="6" w:space="0" w:color="414142"/>
            </w:tcBorders>
            <w:hideMark/>
          </w:tcPr>
          <w:p w14:paraId="516EF647" w14:textId="77777777" w:rsidR="00353289" w:rsidRPr="00353289" w:rsidRDefault="00353289" w:rsidP="00FD7C5A">
            <w:pPr>
              <w:jc w:val="both"/>
              <w:rPr>
                <w:noProof/>
                <w:lang w:val="en-US"/>
              </w:rPr>
            </w:pPr>
            <w:r w:rsidRPr="00353289">
              <w:rPr>
                <w:noProof/>
                <w:lang w:val="en-US"/>
              </w:rPr>
              <w:t>2.2.1.</w:t>
            </w:r>
          </w:p>
        </w:tc>
        <w:tc>
          <w:tcPr>
            <w:tcW w:w="1056" w:type="pct"/>
            <w:tcBorders>
              <w:top w:val="outset" w:sz="6" w:space="0" w:color="414142"/>
              <w:left w:val="outset" w:sz="6" w:space="0" w:color="414142"/>
              <w:bottom w:val="outset" w:sz="6" w:space="0" w:color="414142"/>
              <w:right w:val="outset" w:sz="6" w:space="0" w:color="414142"/>
            </w:tcBorders>
            <w:hideMark/>
          </w:tcPr>
          <w:p w14:paraId="28EAF290" w14:textId="77777777" w:rsidR="00353289" w:rsidRPr="00353289" w:rsidRDefault="00353289" w:rsidP="00FD7C5A">
            <w:pPr>
              <w:jc w:val="both"/>
              <w:rPr>
                <w:noProof/>
                <w:lang w:val="en-US"/>
              </w:rPr>
            </w:pPr>
            <w:r w:rsidRPr="00353289">
              <w:rPr>
                <w:noProof/>
                <w:lang w:val="en-US"/>
              </w:rPr>
              <w:t>buckwheat</w:t>
            </w:r>
          </w:p>
        </w:tc>
        <w:tc>
          <w:tcPr>
            <w:tcW w:w="1115" w:type="pct"/>
            <w:tcBorders>
              <w:top w:val="outset" w:sz="6" w:space="0" w:color="414142"/>
              <w:left w:val="outset" w:sz="6" w:space="0" w:color="414142"/>
              <w:bottom w:val="outset" w:sz="6" w:space="0" w:color="414142"/>
              <w:right w:val="outset" w:sz="6" w:space="0" w:color="414142"/>
            </w:tcBorders>
            <w:hideMark/>
          </w:tcPr>
          <w:p w14:paraId="58683FF3" w14:textId="77777777" w:rsidR="00353289" w:rsidRPr="00353289" w:rsidRDefault="00353289" w:rsidP="00FD7C5A">
            <w:pPr>
              <w:jc w:val="both"/>
              <w:rPr>
                <w:noProof/>
                <w:lang w:val="en-US"/>
              </w:rPr>
            </w:pPr>
            <w:r w:rsidRPr="00353289">
              <w:rPr>
                <w:noProof/>
                <w:lang w:val="en-US"/>
              </w:rPr>
              <w:t>does not apply</w:t>
            </w:r>
          </w:p>
        </w:tc>
        <w:tc>
          <w:tcPr>
            <w:tcW w:w="1115" w:type="pct"/>
            <w:tcBorders>
              <w:top w:val="outset" w:sz="6" w:space="0" w:color="414142"/>
              <w:left w:val="outset" w:sz="6" w:space="0" w:color="414142"/>
              <w:bottom w:val="outset" w:sz="6" w:space="0" w:color="414142"/>
              <w:right w:val="outset" w:sz="6" w:space="0" w:color="414142"/>
            </w:tcBorders>
            <w:hideMark/>
          </w:tcPr>
          <w:p w14:paraId="326A2B9D" w14:textId="77777777" w:rsidR="00353289" w:rsidRPr="00353289" w:rsidRDefault="00353289" w:rsidP="00FD7C5A">
            <w:pPr>
              <w:jc w:val="both"/>
              <w:rPr>
                <w:noProof/>
                <w:lang w:val="en-US"/>
              </w:rPr>
            </w:pPr>
            <w:r w:rsidRPr="00353289">
              <w:rPr>
                <w:noProof/>
                <w:lang w:val="en-US"/>
              </w:rPr>
              <w:t xml:space="preserve">the seed moisture does not exceed 16.5 % and the germination power is not lower than the minimum germination power specified in Annex 11 to this Regulation or the seed has been certified with reduced germination power </w:t>
            </w:r>
          </w:p>
        </w:tc>
        <w:tc>
          <w:tcPr>
            <w:tcW w:w="1221" w:type="pct"/>
            <w:tcBorders>
              <w:top w:val="outset" w:sz="6" w:space="0" w:color="414142"/>
              <w:left w:val="outset" w:sz="6" w:space="0" w:color="414142"/>
              <w:bottom w:val="outset" w:sz="6" w:space="0" w:color="414142"/>
              <w:right w:val="outset" w:sz="6" w:space="0" w:color="414142"/>
            </w:tcBorders>
            <w:hideMark/>
          </w:tcPr>
          <w:p w14:paraId="2E17F3D0" w14:textId="77777777" w:rsidR="00353289" w:rsidRPr="00353289" w:rsidRDefault="00353289" w:rsidP="00FD7C5A">
            <w:pPr>
              <w:jc w:val="both"/>
              <w:rPr>
                <w:noProof/>
                <w:lang w:val="en-US"/>
              </w:rPr>
            </w:pPr>
            <w:r w:rsidRPr="00353289">
              <w:rPr>
                <w:noProof/>
                <w:lang w:val="en-US"/>
              </w:rPr>
              <w:t xml:space="preserve">the seed moisture exceeds 16.5 % and the germination power conforms to the minimum germination power specified in Annex 11 to this Regulation or the seed has been certified with reduced germination power </w:t>
            </w:r>
          </w:p>
        </w:tc>
      </w:tr>
      <w:tr w:rsidR="00353289" w:rsidRPr="00353289" w14:paraId="25028A2A" w14:textId="77777777" w:rsidTr="00FD7C5A">
        <w:tc>
          <w:tcPr>
            <w:tcW w:w="494" w:type="pct"/>
            <w:tcBorders>
              <w:top w:val="outset" w:sz="6" w:space="0" w:color="414142"/>
              <w:left w:val="outset" w:sz="6" w:space="0" w:color="414142"/>
              <w:bottom w:val="outset" w:sz="6" w:space="0" w:color="414142"/>
              <w:right w:val="outset" w:sz="6" w:space="0" w:color="414142"/>
            </w:tcBorders>
            <w:hideMark/>
          </w:tcPr>
          <w:p w14:paraId="2C6C3B5B" w14:textId="77777777" w:rsidR="00353289" w:rsidRPr="00353289" w:rsidRDefault="00353289" w:rsidP="00FD7C5A">
            <w:pPr>
              <w:jc w:val="both"/>
              <w:rPr>
                <w:noProof/>
                <w:lang w:val="en-US"/>
              </w:rPr>
            </w:pPr>
            <w:r w:rsidRPr="00353289">
              <w:rPr>
                <w:noProof/>
                <w:lang w:val="en-US"/>
              </w:rPr>
              <w:t>2.2.2.</w:t>
            </w:r>
          </w:p>
        </w:tc>
        <w:tc>
          <w:tcPr>
            <w:tcW w:w="1056" w:type="pct"/>
            <w:tcBorders>
              <w:top w:val="outset" w:sz="6" w:space="0" w:color="414142"/>
              <w:left w:val="outset" w:sz="6" w:space="0" w:color="414142"/>
              <w:bottom w:val="outset" w:sz="6" w:space="0" w:color="414142"/>
              <w:right w:val="outset" w:sz="6" w:space="0" w:color="414142"/>
            </w:tcBorders>
            <w:hideMark/>
          </w:tcPr>
          <w:p w14:paraId="4F2DCA54" w14:textId="77777777" w:rsidR="00353289" w:rsidRPr="00353289" w:rsidRDefault="00353289" w:rsidP="00FD7C5A">
            <w:pPr>
              <w:jc w:val="both"/>
              <w:rPr>
                <w:noProof/>
                <w:lang w:val="en-US"/>
              </w:rPr>
            </w:pPr>
            <w:r w:rsidRPr="00353289">
              <w:rPr>
                <w:noProof/>
                <w:lang w:val="en-US"/>
              </w:rPr>
              <w:t>other species</w:t>
            </w:r>
          </w:p>
        </w:tc>
        <w:tc>
          <w:tcPr>
            <w:tcW w:w="1115" w:type="pct"/>
            <w:tcBorders>
              <w:top w:val="outset" w:sz="6" w:space="0" w:color="414142"/>
              <w:left w:val="outset" w:sz="6" w:space="0" w:color="414142"/>
              <w:bottom w:val="outset" w:sz="6" w:space="0" w:color="414142"/>
              <w:right w:val="outset" w:sz="6" w:space="0" w:color="414142"/>
            </w:tcBorders>
            <w:hideMark/>
          </w:tcPr>
          <w:p w14:paraId="2AB7E22B" w14:textId="77777777" w:rsidR="00353289" w:rsidRPr="00353289" w:rsidRDefault="00353289" w:rsidP="00FD7C5A">
            <w:pPr>
              <w:jc w:val="both"/>
              <w:rPr>
                <w:noProof/>
                <w:lang w:val="en-US"/>
              </w:rPr>
            </w:pPr>
            <w:r w:rsidRPr="00353289">
              <w:rPr>
                <w:noProof/>
                <w:lang w:val="en-US"/>
              </w:rPr>
              <w:t>does not apply</w:t>
            </w:r>
          </w:p>
        </w:tc>
        <w:tc>
          <w:tcPr>
            <w:tcW w:w="1115" w:type="pct"/>
            <w:tcBorders>
              <w:top w:val="outset" w:sz="6" w:space="0" w:color="414142"/>
              <w:left w:val="outset" w:sz="6" w:space="0" w:color="414142"/>
              <w:bottom w:val="outset" w:sz="6" w:space="0" w:color="414142"/>
              <w:right w:val="outset" w:sz="6" w:space="0" w:color="414142"/>
            </w:tcBorders>
            <w:hideMark/>
          </w:tcPr>
          <w:p w14:paraId="6B6C4371" w14:textId="77777777" w:rsidR="00353289" w:rsidRPr="00353289" w:rsidRDefault="00353289" w:rsidP="00FD7C5A">
            <w:pPr>
              <w:jc w:val="both"/>
              <w:rPr>
                <w:noProof/>
                <w:lang w:val="en-US"/>
              </w:rPr>
            </w:pPr>
            <w:r w:rsidRPr="00353289">
              <w:rPr>
                <w:noProof/>
                <w:lang w:val="en-US"/>
              </w:rPr>
              <w:t>the seed moisture does not exceed 15.0 % and the germination power is not lower than the minimum germination power specified in Annex 11 to this Regulation or the seed has been certified with reduced germination power</w:t>
            </w:r>
          </w:p>
        </w:tc>
        <w:tc>
          <w:tcPr>
            <w:tcW w:w="1221" w:type="pct"/>
            <w:tcBorders>
              <w:top w:val="outset" w:sz="6" w:space="0" w:color="414142"/>
              <w:left w:val="outset" w:sz="6" w:space="0" w:color="414142"/>
              <w:bottom w:val="outset" w:sz="6" w:space="0" w:color="414142"/>
              <w:right w:val="outset" w:sz="6" w:space="0" w:color="414142"/>
            </w:tcBorders>
            <w:hideMark/>
          </w:tcPr>
          <w:p w14:paraId="33642C41" w14:textId="77777777" w:rsidR="00353289" w:rsidRPr="00353289" w:rsidRDefault="00353289" w:rsidP="00FD7C5A">
            <w:pPr>
              <w:jc w:val="both"/>
              <w:rPr>
                <w:noProof/>
                <w:lang w:val="en-US"/>
              </w:rPr>
            </w:pPr>
            <w:r w:rsidRPr="00353289">
              <w:rPr>
                <w:noProof/>
                <w:lang w:val="en-US"/>
              </w:rPr>
              <w:t>the seed moisture exceeds 15.0 % and the germination power conforms to the minimum germination power specified in Annex 11 to this Regulation or the seed has been certified with reduced germination power</w:t>
            </w:r>
          </w:p>
        </w:tc>
      </w:tr>
    </w:tbl>
    <w:p w14:paraId="6D7B2AD9" w14:textId="77777777" w:rsidR="00353289" w:rsidRPr="003D4C5F" w:rsidRDefault="00353289" w:rsidP="00353289">
      <w:pPr>
        <w:jc w:val="both"/>
        <w:rPr>
          <w:noProof/>
          <w:lang w:val="en-US"/>
        </w:rPr>
      </w:pPr>
    </w:p>
    <w:p w14:paraId="2927AC83" w14:textId="77777777" w:rsidR="00353289" w:rsidRPr="00353289" w:rsidRDefault="00353289" w:rsidP="00353289">
      <w:pPr>
        <w:jc w:val="both"/>
        <w:rPr>
          <w:noProof/>
          <w:lang w:val="en-US"/>
        </w:rPr>
      </w:pPr>
      <w:r w:rsidRPr="00353289">
        <w:rPr>
          <w:noProof/>
          <w:lang w:val="en-US"/>
        </w:rPr>
        <w:br w:type="page"/>
      </w:r>
    </w:p>
    <w:p w14:paraId="7211E3CC" w14:textId="77777777" w:rsidR="00353289" w:rsidRPr="00353289" w:rsidRDefault="00353289" w:rsidP="00353289">
      <w:pPr>
        <w:jc w:val="right"/>
        <w:rPr>
          <w:b/>
          <w:noProof/>
          <w:lang w:val="en-US"/>
        </w:rPr>
      </w:pPr>
      <w:r w:rsidRPr="00353289">
        <w:rPr>
          <w:b/>
          <w:noProof/>
          <w:lang w:val="en-US"/>
        </w:rPr>
        <w:t>Annex 18</w:t>
      </w:r>
    </w:p>
    <w:p w14:paraId="335CEA84" w14:textId="77777777" w:rsidR="00353289" w:rsidRPr="00353289" w:rsidRDefault="00353289" w:rsidP="00353289">
      <w:pPr>
        <w:jc w:val="right"/>
        <w:rPr>
          <w:noProof/>
          <w:lang w:val="en-US"/>
        </w:rPr>
      </w:pPr>
      <w:r w:rsidRPr="00353289">
        <w:rPr>
          <w:noProof/>
          <w:lang w:val="en-US"/>
        </w:rPr>
        <w:t>Cabinet Regulation No. 120</w:t>
      </w:r>
    </w:p>
    <w:p w14:paraId="0E9DA8E4" w14:textId="77777777" w:rsidR="00353289" w:rsidRPr="00353289" w:rsidRDefault="00353289" w:rsidP="00353289">
      <w:pPr>
        <w:jc w:val="right"/>
        <w:rPr>
          <w:noProof/>
          <w:lang w:val="en-US"/>
        </w:rPr>
      </w:pPr>
      <w:r w:rsidRPr="00353289">
        <w:rPr>
          <w:noProof/>
          <w:lang w:val="en-US"/>
        </w:rPr>
        <w:t>13 February 2007</w:t>
      </w:r>
      <w:bookmarkStart w:id="466" w:name="piel-1041732"/>
      <w:bookmarkStart w:id="467" w:name="piel18"/>
      <w:bookmarkEnd w:id="466"/>
      <w:bookmarkEnd w:id="467"/>
    </w:p>
    <w:p w14:paraId="5164EB9F" w14:textId="77777777" w:rsidR="00353289" w:rsidRPr="003D4C5F" w:rsidRDefault="00353289" w:rsidP="00353289">
      <w:pPr>
        <w:jc w:val="both"/>
        <w:rPr>
          <w:noProof/>
          <w:lang w:val="en-US"/>
        </w:rPr>
      </w:pPr>
      <w:bookmarkStart w:id="468" w:name="n-1041733"/>
      <w:bookmarkStart w:id="469" w:name="1041733"/>
      <w:bookmarkEnd w:id="468"/>
      <w:bookmarkEnd w:id="469"/>
    </w:p>
    <w:p w14:paraId="27B026D4" w14:textId="77777777" w:rsidR="00353289" w:rsidRPr="003D4C5F" w:rsidRDefault="00353289" w:rsidP="00353289">
      <w:pPr>
        <w:jc w:val="both"/>
        <w:rPr>
          <w:noProof/>
          <w:lang w:val="en-US"/>
        </w:rPr>
      </w:pPr>
    </w:p>
    <w:p w14:paraId="2BCE545B" w14:textId="77777777" w:rsidR="00353289" w:rsidRPr="00353289" w:rsidRDefault="00353289" w:rsidP="00353289">
      <w:pPr>
        <w:jc w:val="center"/>
        <w:rPr>
          <w:b/>
          <w:noProof/>
          <w:sz w:val="28"/>
          <w:lang w:val="en-US"/>
        </w:rPr>
      </w:pPr>
      <w:r w:rsidRPr="00353289">
        <w:rPr>
          <w:b/>
          <w:noProof/>
          <w:sz w:val="28"/>
          <w:lang w:val="en-US"/>
        </w:rPr>
        <w:t>Content of the Application for the Entry of the Person in the Register of Seed Growers and Traders or Making Changes Therein</w:t>
      </w:r>
    </w:p>
    <w:p w14:paraId="2586E986" w14:textId="77777777" w:rsidR="00353289" w:rsidRPr="00353289" w:rsidRDefault="00353289" w:rsidP="00353289">
      <w:pPr>
        <w:jc w:val="center"/>
        <w:rPr>
          <w:noProof/>
          <w:lang w:val="en-US"/>
        </w:rPr>
      </w:pPr>
      <w:r w:rsidRPr="00353289">
        <w:rPr>
          <w:noProof/>
          <w:lang w:val="en-US"/>
        </w:rPr>
        <w:t>[</w:t>
      </w:r>
      <w:r w:rsidRPr="00353289">
        <w:rPr>
          <w:i/>
          <w:iCs/>
          <w:noProof/>
          <w:lang w:val="en-US"/>
        </w:rPr>
        <w:t>1 February 2022</w:t>
      </w:r>
      <w:r w:rsidRPr="00353289">
        <w:rPr>
          <w:noProof/>
          <w:lang w:val="en-US"/>
        </w:rPr>
        <w:t>]</w:t>
      </w:r>
    </w:p>
    <w:p w14:paraId="43B97194" w14:textId="77777777" w:rsidR="00353289" w:rsidRPr="00353289" w:rsidRDefault="00353289" w:rsidP="00353289">
      <w:pPr>
        <w:jc w:val="both"/>
        <w:rPr>
          <w:noProof/>
          <w:lang w:val="en-US"/>
        </w:rPr>
      </w:pPr>
      <w:bookmarkStart w:id="470" w:name="p-1041734"/>
      <w:bookmarkEnd w:id="470"/>
    </w:p>
    <w:p w14:paraId="3C470193" w14:textId="77777777" w:rsidR="00353289" w:rsidRPr="00353289" w:rsidRDefault="00353289" w:rsidP="00353289">
      <w:pPr>
        <w:jc w:val="both"/>
        <w:rPr>
          <w:noProof/>
          <w:lang w:val="en-US"/>
        </w:rPr>
      </w:pPr>
    </w:p>
    <w:p w14:paraId="0B1430D5" w14:textId="77777777" w:rsidR="00353289" w:rsidRPr="00353289" w:rsidRDefault="00353289" w:rsidP="00353289">
      <w:pPr>
        <w:jc w:val="both"/>
        <w:rPr>
          <w:noProof/>
          <w:lang w:val="en-US"/>
        </w:rPr>
      </w:pPr>
      <w:r w:rsidRPr="00353289">
        <w:rPr>
          <w:noProof/>
          <w:lang w:val="en-US"/>
        </w:rPr>
        <w:t>1. Information regarding the person:</w:t>
      </w:r>
    </w:p>
    <w:p w14:paraId="20A21959" w14:textId="77777777" w:rsidR="00353289" w:rsidRPr="00353289" w:rsidRDefault="00353289" w:rsidP="00353289">
      <w:pPr>
        <w:ind w:firstLine="709"/>
        <w:jc w:val="both"/>
        <w:rPr>
          <w:noProof/>
          <w:lang w:val="en-US"/>
        </w:rPr>
      </w:pPr>
      <w:r w:rsidRPr="00353289">
        <w:rPr>
          <w:noProof/>
          <w:lang w:val="en-US"/>
        </w:rPr>
        <w:t>1.1. for a legal person:</w:t>
      </w:r>
    </w:p>
    <w:p w14:paraId="05B32721" w14:textId="77777777" w:rsidR="00353289" w:rsidRPr="00353289" w:rsidRDefault="00353289" w:rsidP="00353289">
      <w:pPr>
        <w:ind w:left="709" w:firstLine="709"/>
        <w:jc w:val="both"/>
        <w:rPr>
          <w:noProof/>
          <w:lang w:val="en-US"/>
        </w:rPr>
      </w:pPr>
      <w:r w:rsidRPr="00353289">
        <w:rPr>
          <w:noProof/>
          <w:lang w:val="en-US"/>
        </w:rPr>
        <w:t>1.1.1. name;</w:t>
      </w:r>
    </w:p>
    <w:p w14:paraId="44F0CE84" w14:textId="77777777" w:rsidR="00353289" w:rsidRPr="00353289" w:rsidRDefault="00353289" w:rsidP="00353289">
      <w:pPr>
        <w:ind w:left="709" w:firstLine="709"/>
        <w:jc w:val="both"/>
        <w:rPr>
          <w:noProof/>
          <w:lang w:val="en-US"/>
        </w:rPr>
      </w:pPr>
      <w:r w:rsidRPr="00353289">
        <w:rPr>
          <w:noProof/>
          <w:lang w:val="en-US"/>
        </w:rPr>
        <w:t>1.1.2. the legal address;</w:t>
      </w:r>
    </w:p>
    <w:p w14:paraId="652F7A43" w14:textId="77777777" w:rsidR="00353289" w:rsidRPr="00353289" w:rsidRDefault="00353289" w:rsidP="00353289">
      <w:pPr>
        <w:ind w:left="709" w:firstLine="709"/>
        <w:jc w:val="both"/>
        <w:rPr>
          <w:noProof/>
          <w:lang w:val="en-US"/>
        </w:rPr>
      </w:pPr>
      <w:r w:rsidRPr="00353289">
        <w:rPr>
          <w:noProof/>
          <w:lang w:val="en-US"/>
        </w:rPr>
        <w:t>1.1.3. registration number</w:t>
      </w:r>
    </w:p>
    <w:p w14:paraId="69725426" w14:textId="77777777" w:rsidR="00353289" w:rsidRPr="00353289" w:rsidRDefault="00353289" w:rsidP="00353289">
      <w:pPr>
        <w:ind w:left="709" w:firstLine="709"/>
        <w:jc w:val="both"/>
        <w:rPr>
          <w:noProof/>
          <w:lang w:val="en-US"/>
        </w:rPr>
      </w:pPr>
      <w:r w:rsidRPr="00353289">
        <w:rPr>
          <w:noProof/>
          <w:lang w:val="en-US"/>
        </w:rPr>
        <w:t>1.1.4. the contact details (for example, phone number, e-mail address);</w:t>
      </w:r>
    </w:p>
    <w:p w14:paraId="621320A7" w14:textId="77777777" w:rsidR="00353289" w:rsidRPr="00353289" w:rsidRDefault="00353289" w:rsidP="00353289">
      <w:pPr>
        <w:ind w:left="709" w:firstLine="709"/>
        <w:jc w:val="both"/>
        <w:rPr>
          <w:noProof/>
          <w:lang w:val="en-US"/>
        </w:rPr>
      </w:pPr>
      <w:r w:rsidRPr="00353289">
        <w:rPr>
          <w:noProof/>
          <w:lang w:val="en-US"/>
        </w:rPr>
        <w:t>1.1.5. the given name, surname of the representative;</w:t>
      </w:r>
    </w:p>
    <w:p w14:paraId="12D88142" w14:textId="77777777" w:rsidR="00353289" w:rsidRPr="00353289" w:rsidRDefault="00353289" w:rsidP="00353289">
      <w:pPr>
        <w:ind w:firstLine="709"/>
        <w:jc w:val="both"/>
        <w:rPr>
          <w:noProof/>
          <w:lang w:val="en-US"/>
        </w:rPr>
      </w:pPr>
      <w:r w:rsidRPr="00353289">
        <w:rPr>
          <w:noProof/>
          <w:lang w:val="en-US"/>
        </w:rPr>
        <w:t>1.2. for a natural person:</w:t>
      </w:r>
    </w:p>
    <w:p w14:paraId="16E38B9C" w14:textId="77777777" w:rsidR="00353289" w:rsidRPr="00353289" w:rsidRDefault="00353289" w:rsidP="00353289">
      <w:pPr>
        <w:ind w:left="709" w:firstLine="709"/>
        <w:jc w:val="both"/>
        <w:rPr>
          <w:noProof/>
          <w:lang w:val="en-US"/>
        </w:rPr>
      </w:pPr>
      <w:r w:rsidRPr="00353289">
        <w:rPr>
          <w:noProof/>
          <w:lang w:val="en-US"/>
        </w:rPr>
        <w:t>1.2.1. the given name, surname;</w:t>
      </w:r>
    </w:p>
    <w:p w14:paraId="326F8FDA" w14:textId="77777777" w:rsidR="00353289" w:rsidRPr="00353289" w:rsidRDefault="00353289" w:rsidP="00353289">
      <w:pPr>
        <w:ind w:left="709" w:firstLine="709"/>
        <w:jc w:val="both"/>
        <w:rPr>
          <w:noProof/>
          <w:lang w:val="en-US"/>
        </w:rPr>
      </w:pPr>
      <w:r w:rsidRPr="00353289">
        <w:rPr>
          <w:noProof/>
          <w:lang w:val="en-US"/>
        </w:rPr>
        <w:t>1.2.2. the personal identity number;</w:t>
      </w:r>
    </w:p>
    <w:p w14:paraId="7CEE702A" w14:textId="77777777" w:rsidR="00353289" w:rsidRPr="00353289" w:rsidRDefault="00353289" w:rsidP="00353289">
      <w:pPr>
        <w:ind w:left="709" w:firstLine="709"/>
        <w:jc w:val="both"/>
        <w:rPr>
          <w:noProof/>
          <w:lang w:val="en-US"/>
        </w:rPr>
      </w:pPr>
      <w:r w:rsidRPr="00353289">
        <w:rPr>
          <w:noProof/>
          <w:lang w:val="en-US"/>
        </w:rPr>
        <w:t>1.2.3. the address of the place of residence;</w:t>
      </w:r>
    </w:p>
    <w:p w14:paraId="6251F085" w14:textId="77777777" w:rsidR="00353289" w:rsidRPr="00353289" w:rsidRDefault="00353289" w:rsidP="00353289">
      <w:pPr>
        <w:ind w:left="709" w:firstLine="709"/>
        <w:jc w:val="both"/>
        <w:rPr>
          <w:noProof/>
          <w:lang w:val="en-US"/>
        </w:rPr>
      </w:pPr>
      <w:r w:rsidRPr="00353289">
        <w:rPr>
          <w:noProof/>
          <w:lang w:val="en-US"/>
        </w:rPr>
        <w:t>1.2.4. the contact details (for example, phone number, e-mail address).</w:t>
      </w:r>
    </w:p>
    <w:p w14:paraId="7C85027E" w14:textId="77777777" w:rsidR="00353289" w:rsidRPr="003D4C5F" w:rsidRDefault="00353289" w:rsidP="00353289">
      <w:pPr>
        <w:jc w:val="both"/>
        <w:rPr>
          <w:noProof/>
          <w:lang w:val="en-US"/>
        </w:rPr>
      </w:pPr>
    </w:p>
    <w:p w14:paraId="15BD965C" w14:textId="77777777" w:rsidR="00353289" w:rsidRPr="00353289" w:rsidRDefault="00353289" w:rsidP="00353289">
      <w:pPr>
        <w:jc w:val="both"/>
        <w:rPr>
          <w:noProof/>
          <w:lang w:val="en-US"/>
        </w:rPr>
      </w:pPr>
      <w:r w:rsidRPr="00353289">
        <w:rPr>
          <w:noProof/>
          <w:lang w:val="en-US"/>
        </w:rPr>
        <w:t>2. Type of activity which is intended to be pursued.</w:t>
      </w:r>
    </w:p>
    <w:p w14:paraId="253E0132" w14:textId="77777777" w:rsidR="00353289" w:rsidRPr="003D4C5F" w:rsidRDefault="00353289" w:rsidP="00353289">
      <w:pPr>
        <w:jc w:val="both"/>
        <w:rPr>
          <w:noProof/>
          <w:lang w:val="en-US"/>
        </w:rPr>
      </w:pPr>
    </w:p>
    <w:p w14:paraId="56C0905D" w14:textId="77777777" w:rsidR="00353289" w:rsidRPr="00353289" w:rsidRDefault="00353289" w:rsidP="00353289">
      <w:pPr>
        <w:jc w:val="both"/>
        <w:rPr>
          <w:noProof/>
          <w:lang w:val="en-US"/>
        </w:rPr>
      </w:pPr>
      <w:r w:rsidRPr="00353289">
        <w:rPr>
          <w:noProof/>
          <w:lang w:val="en-US"/>
        </w:rPr>
        <w:t>3. Address (place of location) of facilities, warehouses, shops and other sales locations.</w:t>
      </w:r>
    </w:p>
    <w:p w14:paraId="346F1847" w14:textId="77777777" w:rsidR="00353289" w:rsidRPr="003D4C5F" w:rsidRDefault="00353289" w:rsidP="00353289">
      <w:pPr>
        <w:jc w:val="both"/>
        <w:rPr>
          <w:noProof/>
          <w:lang w:val="en-US"/>
        </w:rPr>
      </w:pPr>
    </w:p>
    <w:p w14:paraId="25032320" w14:textId="77777777" w:rsidR="00353289" w:rsidRPr="00353289" w:rsidRDefault="00353289" w:rsidP="00353289">
      <w:pPr>
        <w:jc w:val="both"/>
        <w:rPr>
          <w:noProof/>
          <w:lang w:val="en-US"/>
        </w:rPr>
      </w:pPr>
      <w:r w:rsidRPr="00353289">
        <w:rPr>
          <w:noProof/>
          <w:lang w:val="en-US"/>
        </w:rPr>
        <w:t>4. Reference to the appended documents.</w:t>
      </w:r>
    </w:p>
    <w:p w14:paraId="04675979" w14:textId="77777777" w:rsidR="00353289" w:rsidRPr="003D4C5F" w:rsidRDefault="00353289" w:rsidP="00353289">
      <w:pPr>
        <w:jc w:val="both"/>
        <w:rPr>
          <w:noProof/>
          <w:lang w:val="en-US"/>
        </w:rPr>
      </w:pPr>
    </w:p>
    <w:p w14:paraId="0BE01814" w14:textId="77777777" w:rsidR="00353289" w:rsidRPr="00353289" w:rsidRDefault="00353289" w:rsidP="00353289">
      <w:pPr>
        <w:jc w:val="both"/>
        <w:rPr>
          <w:noProof/>
          <w:lang w:val="en-US"/>
        </w:rPr>
      </w:pPr>
      <w:r w:rsidRPr="00353289">
        <w:rPr>
          <w:noProof/>
          <w:lang w:val="en-US"/>
        </w:rPr>
        <w:t>5. Indication “Personas datus apstrādā saskaņā ar Ministru kabineta 2007. gada 13. februāra noteikumu Nr. 120 “Labības sēklaudzēšanas un sēklu tirdzniecības noteikumi” 90.</w:t>
      </w:r>
      <w:r w:rsidRPr="00353289">
        <w:rPr>
          <w:noProof/>
          <w:vertAlign w:val="superscript"/>
          <w:lang w:val="en-US"/>
        </w:rPr>
        <w:t>6 </w:t>
      </w:r>
      <w:r w:rsidRPr="00353289">
        <w:rPr>
          <w:noProof/>
          <w:lang w:val="en-US"/>
        </w:rPr>
        <w:t>punktu” [personal data processed in accordance with Paragraph 90.</w:t>
      </w:r>
      <w:r w:rsidRPr="00353289">
        <w:rPr>
          <w:noProof/>
          <w:vertAlign w:val="superscript"/>
          <w:lang w:val="en-US"/>
        </w:rPr>
        <w:t xml:space="preserve">6 </w:t>
      </w:r>
      <w:r w:rsidRPr="00353289">
        <w:rPr>
          <w:noProof/>
          <w:lang w:val="en-US"/>
        </w:rPr>
        <w:t>of Cabinet Regulation No. 120 of 13 February 2007, Regulations on the Growing and Marketing of Cereal Seed].</w:t>
      </w:r>
    </w:p>
    <w:p w14:paraId="2F0875AF" w14:textId="77777777" w:rsidR="00353289" w:rsidRPr="00353289" w:rsidRDefault="00353289" w:rsidP="00353289">
      <w:pPr>
        <w:jc w:val="both"/>
        <w:rPr>
          <w:noProof/>
          <w:lang w:val="en-US"/>
        </w:rPr>
      </w:pPr>
    </w:p>
    <w:p w14:paraId="729779D0" w14:textId="77777777" w:rsidR="00353289" w:rsidRPr="00353289" w:rsidRDefault="00353289" w:rsidP="00353289">
      <w:pPr>
        <w:jc w:val="both"/>
        <w:rPr>
          <w:noProof/>
          <w:lang w:val="en-US"/>
        </w:rPr>
      </w:pPr>
      <w:r w:rsidRPr="00353289">
        <w:rPr>
          <w:noProof/>
          <w:lang w:val="en-US"/>
        </w:rPr>
        <w:t>6. Date* of submitting, given name, surname and signature of the submitter*.</w:t>
      </w:r>
    </w:p>
    <w:p w14:paraId="38290617" w14:textId="77777777" w:rsidR="00353289" w:rsidRPr="003D4C5F" w:rsidRDefault="00353289" w:rsidP="00353289">
      <w:pPr>
        <w:jc w:val="both"/>
        <w:rPr>
          <w:noProof/>
          <w:lang w:val="en-US"/>
        </w:rPr>
      </w:pPr>
    </w:p>
    <w:p w14:paraId="18DB7EFE" w14:textId="77777777" w:rsidR="00353289" w:rsidRPr="00353289" w:rsidRDefault="00353289" w:rsidP="00353289">
      <w:pPr>
        <w:jc w:val="both"/>
        <w:rPr>
          <w:noProof/>
          <w:lang w:val="en-US"/>
        </w:rPr>
      </w:pPr>
      <w:r w:rsidRPr="00353289">
        <w:rPr>
          <w:noProof/>
          <w:lang w:val="en-US"/>
        </w:rPr>
        <w:t>Note. * Document details “date” and “signature” shall not be completed, if the electronic document has been drafted in conformity with the laws and regulations regarding drawing up of electronic documents.</w:t>
      </w:r>
    </w:p>
    <w:p w14:paraId="37A3998F" w14:textId="77777777" w:rsidR="00353289" w:rsidRPr="00353289" w:rsidRDefault="00353289" w:rsidP="00353289">
      <w:pPr>
        <w:widowControl/>
        <w:spacing w:after="160" w:line="259" w:lineRule="auto"/>
        <w:rPr>
          <w:noProof/>
          <w:lang w:val="en-US"/>
        </w:rPr>
      </w:pPr>
      <w:r w:rsidRPr="00353289">
        <w:rPr>
          <w:noProof/>
          <w:lang w:val="en-US"/>
        </w:rPr>
        <w:br w:type="page"/>
      </w:r>
    </w:p>
    <w:p w14:paraId="1A46E123" w14:textId="77777777" w:rsidR="00353289" w:rsidRPr="003D4C5F" w:rsidRDefault="00353289" w:rsidP="00353289">
      <w:pPr>
        <w:jc w:val="both"/>
        <w:rPr>
          <w:rFonts w:eastAsia="Times New Roman" w:cs="Times New Roman"/>
          <w:noProof/>
          <w:szCs w:val="24"/>
          <w:lang w:val="en-US" w:eastAsia="lv-LV"/>
        </w:rPr>
      </w:pPr>
    </w:p>
    <w:p w14:paraId="2C37BB8E" w14:textId="77777777" w:rsidR="00353289" w:rsidRPr="00353289" w:rsidRDefault="00353289" w:rsidP="00353289">
      <w:pPr>
        <w:jc w:val="right"/>
        <w:rPr>
          <w:b/>
          <w:noProof/>
          <w:lang w:val="en-US"/>
        </w:rPr>
      </w:pPr>
      <w:r w:rsidRPr="00353289">
        <w:rPr>
          <w:b/>
          <w:noProof/>
          <w:lang w:val="en-US"/>
        </w:rPr>
        <w:t>Annex 19</w:t>
      </w:r>
    </w:p>
    <w:p w14:paraId="71230722" w14:textId="77777777" w:rsidR="00353289" w:rsidRPr="00353289" w:rsidRDefault="00353289" w:rsidP="00353289">
      <w:pPr>
        <w:jc w:val="right"/>
        <w:rPr>
          <w:noProof/>
          <w:lang w:val="en-US"/>
        </w:rPr>
      </w:pPr>
      <w:r w:rsidRPr="00353289">
        <w:rPr>
          <w:noProof/>
          <w:lang w:val="en-US"/>
        </w:rPr>
        <w:t>Cabinet Regulation No. 120</w:t>
      </w:r>
    </w:p>
    <w:p w14:paraId="67D5874E" w14:textId="77777777" w:rsidR="00353289" w:rsidRPr="00353289" w:rsidRDefault="00353289" w:rsidP="00353289">
      <w:pPr>
        <w:jc w:val="right"/>
        <w:rPr>
          <w:noProof/>
          <w:lang w:val="en-US"/>
        </w:rPr>
      </w:pPr>
      <w:r w:rsidRPr="00353289">
        <w:rPr>
          <w:noProof/>
          <w:lang w:val="en-US"/>
        </w:rPr>
        <w:t>13 February 2007</w:t>
      </w:r>
      <w:bookmarkStart w:id="471" w:name="piel-67550"/>
      <w:bookmarkEnd w:id="471"/>
    </w:p>
    <w:p w14:paraId="05B4A12B" w14:textId="77777777" w:rsidR="00353289" w:rsidRPr="003D4C5F" w:rsidRDefault="00353289" w:rsidP="00353289">
      <w:pPr>
        <w:jc w:val="both"/>
        <w:rPr>
          <w:rFonts w:eastAsia="Times New Roman" w:cs="Times New Roman"/>
          <w:noProof/>
          <w:szCs w:val="24"/>
          <w:lang w:val="en-US" w:eastAsia="lv-LV"/>
        </w:rPr>
      </w:pPr>
    </w:p>
    <w:p w14:paraId="7D979C53" w14:textId="77777777" w:rsidR="00353289" w:rsidRPr="003D4C5F" w:rsidRDefault="00353289" w:rsidP="00353289">
      <w:pPr>
        <w:jc w:val="both"/>
        <w:rPr>
          <w:rFonts w:eastAsia="Times New Roman" w:cs="Times New Roman"/>
          <w:noProof/>
          <w:szCs w:val="24"/>
          <w:lang w:val="en-US" w:eastAsia="lv-LV"/>
        </w:rPr>
      </w:pPr>
    </w:p>
    <w:p w14:paraId="3C5514B6" w14:textId="77777777" w:rsidR="00353289" w:rsidRPr="00353289" w:rsidRDefault="00353289" w:rsidP="00353289">
      <w:pPr>
        <w:jc w:val="center"/>
        <w:rPr>
          <w:b/>
          <w:noProof/>
          <w:sz w:val="28"/>
          <w:lang w:val="en-US"/>
        </w:rPr>
      </w:pPr>
      <w:bookmarkStart w:id="472" w:name="675715"/>
      <w:bookmarkStart w:id="473" w:name="n-675715"/>
      <w:bookmarkEnd w:id="472"/>
      <w:bookmarkEnd w:id="473"/>
      <w:r w:rsidRPr="00353289">
        <w:rPr>
          <w:b/>
          <w:noProof/>
          <w:sz w:val="28"/>
          <w:lang w:val="en-US"/>
        </w:rPr>
        <w:t>Content of the Registration Certificate of the Register of Seed Growers and Traders</w:t>
      </w:r>
    </w:p>
    <w:p w14:paraId="27086E00" w14:textId="77777777" w:rsidR="00353289" w:rsidRPr="00353289" w:rsidRDefault="00353289" w:rsidP="00353289">
      <w:pPr>
        <w:jc w:val="center"/>
        <w:rPr>
          <w:noProof/>
          <w:lang w:val="en-US"/>
        </w:rPr>
      </w:pPr>
      <w:r w:rsidRPr="00353289">
        <w:rPr>
          <w:noProof/>
          <w:lang w:val="en-US"/>
        </w:rPr>
        <w:t>[4 December 2018]</w:t>
      </w:r>
    </w:p>
    <w:p w14:paraId="0970AE5A" w14:textId="77777777" w:rsidR="00353289" w:rsidRPr="003D4C5F" w:rsidRDefault="00353289" w:rsidP="00353289">
      <w:pPr>
        <w:jc w:val="both"/>
        <w:rPr>
          <w:noProof/>
          <w:lang w:val="en-US"/>
        </w:rPr>
      </w:pPr>
    </w:p>
    <w:p w14:paraId="42DD5696" w14:textId="77777777" w:rsidR="00353289" w:rsidRPr="00353289" w:rsidRDefault="00353289" w:rsidP="00353289">
      <w:pPr>
        <w:jc w:val="both"/>
        <w:rPr>
          <w:noProof/>
          <w:lang w:val="en-US"/>
        </w:rPr>
      </w:pPr>
      <w:r w:rsidRPr="00353289">
        <w:rPr>
          <w:noProof/>
          <w:lang w:val="en-US"/>
        </w:rPr>
        <w:br w:type="page"/>
      </w:r>
    </w:p>
    <w:p w14:paraId="404F928E" w14:textId="77777777" w:rsidR="00353289" w:rsidRPr="003D4C5F" w:rsidRDefault="00353289" w:rsidP="00353289">
      <w:pPr>
        <w:jc w:val="both"/>
        <w:rPr>
          <w:noProof/>
          <w:lang w:val="en-US"/>
        </w:rPr>
      </w:pPr>
    </w:p>
    <w:p w14:paraId="47B6382A" w14:textId="77777777" w:rsidR="00353289" w:rsidRPr="00353289" w:rsidRDefault="00353289" w:rsidP="00353289">
      <w:pPr>
        <w:jc w:val="right"/>
        <w:rPr>
          <w:b/>
          <w:noProof/>
          <w:lang w:val="en-US"/>
        </w:rPr>
      </w:pPr>
      <w:r w:rsidRPr="00353289">
        <w:rPr>
          <w:b/>
          <w:noProof/>
          <w:lang w:val="en-US"/>
        </w:rPr>
        <w:t>Annex 20</w:t>
      </w:r>
    </w:p>
    <w:p w14:paraId="34957049" w14:textId="77777777" w:rsidR="00353289" w:rsidRPr="00353289" w:rsidRDefault="00353289" w:rsidP="00353289">
      <w:pPr>
        <w:jc w:val="right"/>
        <w:rPr>
          <w:noProof/>
          <w:lang w:val="en-US"/>
        </w:rPr>
      </w:pPr>
      <w:r w:rsidRPr="00353289">
        <w:rPr>
          <w:noProof/>
          <w:lang w:val="en-US"/>
        </w:rPr>
        <w:t>Cabinet Regulation No. 120</w:t>
      </w:r>
    </w:p>
    <w:p w14:paraId="64016FDE" w14:textId="77777777" w:rsidR="00353289" w:rsidRPr="00353289" w:rsidRDefault="00353289" w:rsidP="00353289">
      <w:pPr>
        <w:jc w:val="right"/>
        <w:rPr>
          <w:noProof/>
          <w:lang w:val="en-US"/>
        </w:rPr>
      </w:pPr>
      <w:r w:rsidRPr="00353289">
        <w:rPr>
          <w:noProof/>
          <w:lang w:val="en-US"/>
        </w:rPr>
        <w:t>13 February 2007</w:t>
      </w:r>
      <w:bookmarkStart w:id="474" w:name="piel-67554"/>
      <w:bookmarkStart w:id="475" w:name="piel20"/>
      <w:bookmarkEnd w:id="474"/>
      <w:bookmarkEnd w:id="475"/>
    </w:p>
    <w:p w14:paraId="262D7F34" w14:textId="77777777" w:rsidR="00353289" w:rsidRPr="003D4C5F" w:rsidRDefault="00353289" w:rsidP="00353289">
      <w:pPr>
        <w:jc w:val="both"/>
        <w:rPr>
          <w:noProof/>
          <w:lang w:val="en-US"/>
        </w:rPr>
      </w:pPr>
      <w:bookmarkStart w:id="476" w:name="n-736114"/>
      <w:bookmarkStart w:id="477" w:name="736114"/>
      <w:bookmarkEnd w:id="476"/>
      <w:bookmarkEnd w:id="477"/>
    </w:p>
    <w:p w14:paraId="3A75A26B" w14:textId="77777777" w:rsidR="00353289" w:rsidRPr="003D4C5F" w:rsidRDefault="00353289" w:rsidP="00353289">
      <w:pPr>
        <w:jc w:val="both"/>
        <w:rPr>
          <w:noProof/>
          <w:lang w:val="en-US"/>
        </w:rPr>
      </w:pPr>
    </w:p>
    <w:p w14:paraId="4DE4A302" w14:textId="77777777" w:rsidR="00353289" w:rsidRPr="00353289" w:rsidRDefault="00353289" w:rsidP="00353289">
      <w:pPr>
        <w:jc w:val="center"/>
        <w:rPr>
          <w:b/>
          <w:noProof/>
          <w:sz w:val="28"/>
          <w:lang w:val="en-US"/>
        </w:rPr>
      </w:pPr>
      <w:r w:rsidRPr="00353289">
        <w:rPr>
          <w:b/>
          <w:noProof/>
          <w:sz w:val="28"/>
          <w:lang w:val="en-US"/>
        </w:rPr>
        <w:t>Content of the Seed Testing Report</w:t>
      </w:r>
    </w:p>
    <w:p w14:paraId="574E7026" w14:textId="77777777" w:rsidR="00353289" w:rsidRPr="00353289" w:rsidRDefault="00353289" w:rsidP="00353289">
      <w:pPr>
        <w:jc w:val="center"/>
        <w:rPr>
          <w:noProof/>
          <w:lang w:val="en-US"/>
        </w:rPr>
      </w:pPr>
      <w:r w:rsidRPr="00353289">
        <w:rPr>
          <w:noProof/>
          <w:lang w:val="en-US"/>
        </w:rPr>
        <w:t>[</w:t>
      </w:r>
      <w:r w:rsidRPr="00353289">
        <w:rPr>
          <w:i/>
          <w:noProof/>
          <w:lang w:val="en-US"/>
        </w:rPr>
        <w:t>26 May 2020</w:t>
      </w:r>
      <w:r w:rsidRPr="00353289">
        <w:rPr>
          <w:noProof/>
          <w:lang w:val="en-US"/>
        </w:rPr>
        <w:t>]</w:t>
      </w:r>
    </w:p>
    <w:p w14:paraId="77313546" w14:textId="77777777" w:rsidR="00353289" w:rsidRPr="00353289" w:rsidRDefault="00353289" w:rsidP="00353289">
      <w:pPr>
        <w:jc w:val="both"/>
        <w:rPr>
          <w:noProof/>
          <w:lang w:val="en-US"/>
        </w:rPr>
      </w:pPr>
      <w:bookmarkStart w:id="478" w:name="p-736115"/>
      <w:bookmarkEnd w:id="478"/>
    </w:p>
    <w:p w14:paraId="35D5A59B" w14:textId="77777777" w:rsidR="00353289" w:rsidRPr="00353289" w:rsidRDefault="00353289" w:rsidP="00353289">
      <w:pPr>
        <w:jc w:val="both"/>
        <w:rPr>
          <w:noProof/>
          <w:lang w:val="en-US"/>
        </w:rPr>
      </w:pPr>
    </w:p>
    <w:p w14:paraId="603F09CB" w14:textId="77777777" w:rsidR="00353289" w:rsidRPr="00353289" w:rsidRDefault="00353289" w:rsidP="00353289">
      <w:pPr>
        <w:jc w:val="both"/>
        <w:rPr>
          <w:noProof/>
          <w:lang w:val="en-US"/>
        </w:rPr>
      </w:pPr>
      <w:r w:rsidRPr="00353289">
        <w:rPr>
          <w:noProof/>
          <w:lang w:val="en-US"/>
        </w:rPr>
        <w:t>1. Certification institution.</w:t>
      </w:r>
    </w:p>
    <w:p w14:paraId="6D678C75" w14:textId="77777777" w:rsidR="00353289" w:rsidRPr="003D4C5F" w:rsidRDefault="00353289" w:rsidP="00353289">
      <w:pPr>
        <w:jc w:val="both"/>
        <w:rPr>
          <w:noProof/>
          <w:lang w:val="en-US"/>
        </w:rPr>
      </w:pPr>
    </w:p>
    <w:p w14:paraId="38844AEF" w14:textId="77777777" w:rsidR="00353289" w:rsidRPr="00353289" w:rsidRDefault="00353289" w:rsidP="00353289">
      <w:pPr>
        <w:jc w:val="both"/>
        <w:rPr>
          <w:noProof/>
          <w:lang w:val="en-US"/>
        </w:rPr>
      </w:pPr>
      <w:r w:rsidRPr="00353289">
        <w:rPr>
          <w:noProof/>
          <w:lang w:val="en-US"/>
        </w:rPr>
        <w:t>2. Number of the Seed Testing Report.</w:t>
      </w:r>
    </w:p>
    <w:p w14:paraId="463B71FD" w14:textId="77777777" w:rsidR="00353289" w:rsidRPr="003D4C5F" w:rsidRDefault="00353289" w:rsidP="00353289">
      <w:pPr>
        <w:jc w:val="both"/>
        <w:rPr>
          <w:noProof/>
          <w:lang w:val="en-US"/>
        </w:rPr>
      </w:pPr>
    </w:p>
    <w:p w14:paraId="7190D578" w14:textId="77777777" w:rsidR="00353289" w:rsidRPr="00353289" w:rsidRDefault="00353289" w:rsidP="00353289">
      <w:pPr>
        <w:jc w:val="both"/>
        <w:rPr>
          <w:noProof/>
          <w:lang w:val="en-US"/>
        </w:rPr>
      </w:pPr>
      <w:r w:rsidRPr="00353289">
        <w:rPr>
          <w:noProof/>
          <w:lang w:val="en-US"/>
        </w:rPr>
        <w:t>3. Given name, address, telephone number and registration code of the person registered in the Seed Grower and Seed Trader Register.</w:t>
      </w:r>
    </w:p>
    <w:p w14:paraId="5C5A3F46" w14:textId="77777777" w:rsidR="00353289" w:rsidRPr="003D4C5F" w:rsidRDefault="00353289" w:rsidP="00353289">
      <w:pPr>
        <w:jc w:val="both"/>
        <w:rPr>
          <w:noProof/>
          <w:lang w:val="en-US"/>
        </w:rPr>
      </w:pPr>
    </w:p>
    <w:p w14:paraId="0D3A42D0" w14:textId="77777777" w:rsidR="00353289" w:rsidRPr="00353289" w:rsidRDefault="00353289" w:rsidP="00353289">
      <w:pPr>
        <w:jc w:val="both"/>
        <w:rPr>
          <w:noProof/>
          <w:lang w:val="en-US"/>
        </w:rPr>
      </w:pPr>
      <w:r w:rsidRPr="00353289">
        <w:rPr>
          <w:noProof/>
          <w:lang w:val="en-US"/>
        </w:rPr>
        <w:t>4. Species, variety and category.</w:t>
      </w:r>
    </w:p>
    <w:p w14:paraId="0F21EC00" w14:textId="77777777" w:rsidR="00353289" w:rsidRPr="003D4C5F" w:rsidRDefault="00353289" w:rsidP="00353289">
      <w:pPr>
        <w:jc w:val="both"/>
        <w:rPr>
          <w:noProof/>
          <w:lang w:val="en-US"/>
        </w:rPr>
      </w:pPr>
    </w:p>
    <w:p w14:paraId="23676596" w14:textId="77777777" w:rsidR="00353289" w:rsidRPr="00353289" w:rsidRDefault="00353289" w:rsidP="00353289">
      <w:pPr>
        <w:jc w:val="both"/>
        <w:rPr>
          <w:noProof/>
          <w:lang w:val="en-US"/>
        </w:rPr>
      </w:pPr>
      <w:r w:rsidRPr="00353289">
        <w:rPr>
          <w:noProof/>
          <w:lang w:val="en-US"/>
        </w:rPr>
        <w:t>5. Lot number, mass (kg) and number of packaging units.</w:t>
      </w:r>
    </w:p>
    <w:p w14:paraId="50B0FE10" w14:textId="77777777" w:rsidR="00353289" w:rsidRPr="003D4C5F" w:rsidRDefault="00353289" w:rsidP="00353289">
      <w:pPr>
        <w:jc w:val="both"/>
        <w:rPr>
          <w:noProof/>
          <w:lang w:val="en-US"/>
        </w:rPr>
      </w:pPr>
    </w:p>
    <w:p w14:paraId="310F8C19" w14:textId="77777777" w:rsidR="00353289" w:rsidRPr="00353289" w:rsidRDefault="00353289" w:rsidP="00353289">
      <w:pPr>
        <w:jc w:val="both"/>
        <w:rPr>
          <w:noProof/>
          <w:lang w:val="en-US"/>
        </w:rPr>
      </w:pPr>
      <w:r w:rsidRPr="00353289">
        <w:rPr>
          <w:noProof/>
          <w:lang w:val="en-US"/>
        </w:rPr>
        <w:t>6. Document reference information certifying the origin of seed.</w:t>
      </w:r>
    </w:p>
    <w:p w14:paraId="3C7E5E38" w14:textId="77777777" w:rsidR="00353289" w:rsidRPr="003D4C5F" w:rsidRDefault="00353289" w:rsidP="00353289">
      <w:pPr>
        <w:jc w:val="both"/>
        <w:rPr>
          <w:noProof/>
          <w:lang w:val="en-US"/>
        </w:rPr>
      </w:pPr>
    </w:p>
    <w:p w14:paraId="56F15A97" w14:textId="77777777" w:rsidR="00353289" w:rsidRPr="00353289" w:rsidRDefault="00353289" w:rsidP="00353289">
      <w:pPr>
        <w:jc w:val="both"/>
        <w:rPr>
          <w:noProof/>
          <w:lang w:val="en-US"/>
        </w:rPr>
      </w:pPr>
      <w:r w:rsidRPr="00353289">
        <w:rPr>
          <w:noProof/>
          <w:lang w:val="en-US"/>
        </w:rPr>
        <w:t>7. Seed sampler, date of taking the average sample, number of seed sample Deed.</w:t>
      </w:r>
    </w:p>
    <w:p w14:paraId="042D414E" w14:textId="77777777" w:rsidR="00353289" w:rsidRPr="003D4C5F" w:rsidRDefault="00353289" w:rsidP="00353289">
      <w:pPr>
        <w:jc w:val="both"/>
        <w:rPr>
          <w:noProof/>
          <w:lang w:val="en-US"/>
        </w:rPr>
      </w:pPr>
    </w:p>
    <w:p w14:paraId="572EF6C5" w14:textId="77777777" w:rsidR="00353289" w:rsidRPr="00353289" w:rsidRDefault="00353289" w:rsidP="00353289">
      <w:pPr>
        <w:jc w:val="both"/>
        <w:rPr>
          <w:noProof/>
          <w:lang w:val="en-US"/>
        </w:rPr>
      </w:pPr>
      <w:r w:rsidRPr="00353289">
        <w:rPr>
          <w:noProof/>
          <w:lang w:val="en-US"/>
        </w:rPr>
        <w:t>8. Name of testing laboratory, date of sample receipt in the laboratory.</w:t>
      </w:r>
    </w:p>
    <w:p w14:paraId="3FBDCE90" w14:textId="77777777" w:rsidR="00353289" w:rsidRPr="003D4C5F" w:rsidRDefault="00353289" w:rsidP="00353289">
      <w:pPr>
        <w:jc w:val="both"/>
        <w:rPr>
          <w:noProof/>
          <w:lang w:val="en-US"/>
        </w:rPr>
      </w:pPr>
    </w:p>
    <w:p w14:paraId="6FAA52D6" w14:textId="77777777" w:rsidR="00353289" w:rsidRPr="00353289" w:rsidRDefault="00353289" w:rsidP="00353289">
      <w:pPr>
        <w:jc w:val="both"/>
        <w:rPr>
          <w:noProof/>
          <w:lang w:val="en-US"/>
        </w:rPr>
      </w:pPr>
      <w:r w:rsidRPr="00353289">
        <w:rPr>
          <w:noProof/>
          <w:lang w:val="en-US"/>
        </w:rPr>
        <w:t>9. Purity analysis results.</w:t>
      </w:r>
    </w:p>
    <w:p w14:paraId="7438C47D" w14:textId="77777777" w:rsidR="00353289" w:rsidRPr="003D4C5F" w:rsidRDefault="00353289" w:rsidP="00353289">
      <w:pPr>
        <w:jc w:val="both"/>
        <w:rPr>
          <w:noProof/>
          <w:lang w:val="en-US"/>
        </w:rPr>
      </w:pPr>
    </w:p>
    <w:p w14:paraId="40D6ED37" w14:textId="77777777" w:rsidR="00353289" w:rsidRPr="00353289" w:rsidRDefault="00353289" w:rsidP="00353289">
      <w:pPr>
        <w:jc w:val="both"/>
        <w:rPr>
          <w:noProof/>
          <w:lang w:val="en-US"/>
        </w:rPr>
      </w:pPr>
      <w:r w:rsidRPr="00353289">
        <w:rPr>
          <w:noProof/>
          <w:lang w:val="en-US"/>
        </w:rPr>
        <w:t>10. Results of the analysis of other plant species seed additions.</w:t>
      </w:r>
    </w:p>
    <w:p w14:paraId="10572FEC" w14:textId="77777777" w:rsidR="00353289" w:rsidRPr="003D4C5F" w:rsidRDefault="00353289" w:rsidP="00353289">
      <w:pPr>
        <w:jc w:val="both"/>
        <w:rPr>
          <w:noProof/>
          <w:lang w:val="en-US"/>
        </w:rPr>
      </w:pPr>
    </w:p>
    <w:p w14:paraId="7BD63B82" w14:textId="77777777" w:rsidR="00353289" w:rsidRPr="00353289" w:rsidRDefault="00353289" w:rsidP="00353289">
      <w:pPr>
        <w:jc w:val="both"/>
        <w:rPr>
          <w:noProof/>
          <w:lang w:val="en-US"/>
        </w:rPr>
      </w:pPr>
      <w:r w:rsidRPr="00353289">
        <w:rPr>
          <w:noProof/>
          <w:lang w:val="en-US"/>
        </w:rPr>
        <w:t>11. Information regarding the presence of wild oats.</w:t>
      </w:r>
    </w:p>
    <w:p w14:paraId="64B5F511" w14:textId="77777777" w:rsidR="00353289" w:rsidRPr="003D4C5F" w:rsidRDefault="00353289" w:rsidP="00353289">
      <w:pPr>
        <w:jc w:val="both"/>
        <w:rPr>
          <w:noProof/>
          <w:lang w:val="en-US"/>
        </w:rPr>
      </w:pPr>
    </w:p>
    <w:p w14:paraId="33877D58" w14:textId="77777777" w:rsidR="00353289" w:rsidRPr="00353289" w:rsidRDefault="00353289" w:rsidP="00353289">
      <w:pPr>
        <w:jc w:val="both"/>
        <w:rPr>
          <w:noProof/>
          <w:lang w:val="en-US"/>
        </w:rPr>
      </w:pPr>
      <w:r w:rsidRPr="00353289">
        <w:rPr>
          <w:noProof/>
          <w:lang w:val="en-US"/>
        </w:rPr>
        <w:t>12. Mass of 1000 seeds (g).</w:t>
      </w:r>
    </w:p>
    <w:p w14:paraId="6FE06F95" w14:textId="77777777" w:rsidR="00353289" w:rsidRPr="003D4C5F" w:rsidRDefault="00353289" w:rsidP="00353289">
      <w:pPr>
        <w:jc w:val="both"/>
        <w:rPr>
          <w:noProof/>
          <w:lang w:val="en-US"/>
        </w:rPr>
      </w:pPr>
    </w:p>
    <w:p w14:paraId="1025A66F" w14:textId="77777777" w:rsidR="00353289" w:rsidRPr="00353289" w:rsidRDefault="00353289" w:rsidP="00353289">
      <w:pPr>
        <w:jc w:val="both"/>
        <w:rPr>
          <w:noProof/>
          <w:lang w:val="en-US"/>
        </w:rPr>
      </w:pPr>
      <w:r w:rsidRPr="00353289">
        <w:rPr>
          <w:noProof/>
          <w:lang w:val="en-US"/>
        </w:rPr>
        <w:t>13. Results of germination power analysis, information about the conditions of determining germination capacity.</w:t>
      </w:r>
    </w:p>
    <w:p w14:paraId="0F6EBB2E" w14:textId="77777777" w:rsidR="00353289" w:rsidRPr="003D4C5F" w:rsidRDefault="00353289" w:rsidP="00353289">
      <w:pPr>
        <w:jc w:val="both"/>
        <w:rPr>
          <w:noProof/>
          <w:lang w:val="en-US"/>
        </w:rPr>
      </w:pPr>
    </w:p>
    <w:p w14:paraId="260F98CC" w14:textId="77777777" w:rsidR="00353289" w:rsidRPr="00353289" w:rsidRDefault="00353289" w:rsidP="00353289">
      <w:pPr>
        <w:jc w:val="both"/>
        <w:rPr>
          <w:noProof/>
          <w:lang w:val="en-US"/>
        </w:rPr>
      </w:pPr>
      <w:r w:rsidRPr="00353289">
        <w:rPr>
          <w:noProof/>
          <w:lang w:val="en-US"/>
        </w:rPr>
        <w:t>14. Temporary germination power evaluation (%) if performed upon request of a person registered in the Register.</w:t>
      </w:r>
    </w:p>
    <w:p w14:paraId="3F658FB8" w14:textId="77777777" w:rsidR="00353289" w:rsidRPr="003D4C5F" w:rsidRDefault="00353289" w:rsidP="00353289">
      <w:pPr>
        <w:jc w:val="both"/>
        <w:rPr>
          <w:noProof/>
          <w:lang w:val="en-US"/>
        </w:rPr>
      </w:pPr>
    </w:p>
    <w:p w14:paraId="364755DE" w14:textId="77777777" w:rsidR="00353289" w:rsidRPr="00353289" w:rsidRDefault="00353289" w:rsidP="00353289">
      <w:pPr>
        <w:jc w:val="both"/>
        <w:rPr>
          <w:noProof/>
          <w:lang w:val="en-US"/>
        </w:rPr>
      </w:pPr>
      <w:r w:rsidRPr="00353289">
        <w:rPr>
          <w:noProof/>
          <w:lang w:val="en-US"/>
        </w:rPr>
        <w:t>15. Moisture content (%), if determined.</w:t>
      </w:r>
    </w:p>
    <w:p w14:paraId="69B5FF2F" w14:textId="77777777" w:rsidR="00353289" w:rsidRPr="003D4C5F" w:rsidRDefault="00353289" w:rsidP="00353289">
      <w:pPr>
        <w:jc w:val="both"/>
        <w:rPr>
          <w:noProof/>
          <w:lang w:val="en-US"/>
        </w:rPr>
      </w:pPr>
    </w:p>
    <w:p w14:paraId="060BB09A" w14:textId="77777777" w:rsidR="00353289" w:rsidRPr="00353289" w:rsidRDefault="00353289" w:rsidP="00353289">
      <w:pPr>
        <w:jc w:val="both"/>
        <w:rPr>
          <w:noProof/>
          <w:lang w:val="en-US"/>
        </w:rPr>
      </w:pPr>
      <w:r w:rsidRPr="00353289">
        <w:rPr>
          <w:noProof/>
          <w:lang w:val="en-US"/>
        </w:rPr>
        <w:t>16. Pest invasion, if determined upon request of a person registered in the Register.</w:t>
      </w:r>
    </w:p>
    <w:p w14:paraId="0982C776" w14:textId="77777777" w:rsidR="00353289" w:rsidRPr="003D4C5F" w:rsidRDefault="00353289" w:rsidP="00353289">
      <w:pPr>
        <w:jc w:val="both"/>
        <w:rPr>
          <w:noProof/>
          <w:lang w:val="en-US"/>
        </w:rPr>
      </w:pPr>
    </w:p>
    <w:p w14:paraId="792AA03A" w14:textId="77777777" w:rsidR="00353289" w:rsidRPr="00353289" w:rsidRDefault="00353289" w:rsidP="00353289">
      <w:pPr>
        <w:jc w:val="both"/>
        <w:rPr>
          <w:noProof/>
          <w:lang w:val="en-US"/>
        </w:rPr>
      </w:pPr>
      <w:r w:rsidRPr="00353289">
        <w:rPr>
          <w:noProof/>
          <w:lang w:val="en-US"/>
        </w:rPr>
        <w:t>17. Other analyses.</w:t>
      </w:r>
    </w:p>
    <w:p w14:paraId="7351D145" w14:textId="77777777" w:rsidR="00353289" w:rsidRPr="003D4C5F" w:rsidRDefault="00353289" w:rsidP="00353289">
      <w:pPr>
        <w:jc w:val="both"/>
        <w:rPr>
          <w:noProof/>
          <w:lang w:val="en-US"/>
        </w:rPr>
      </w:pPr>
    </w:p>
    <w:p w14:paraId="24D63C2E" w14:textId="77777777" w:rsidR="00353289" w:rsidRPr="00353289" w:rsidRDefault="00353289" w:rsidP="00353289">
      <w:pPr>
        <w:jc w:val="both"/>
        <w:rPr>
          <w:noProof/>
          <w:lang w:val="en-US"/>
        </w:rPr>
      </w:pPr>
      <w:r w:rsidRPr="00353289">
        <w:rPr>
          <w:noProof/>
          <w:lang w:val="en-US"/>
        </w:rPr>
        <w:t>18. Indication on the conformity of the seed lot with the requirements laid out in this Regulation for the relevant seed category or indication about the non-conformity of the seed lot with the requirements laid out in this Regulation for the relevant seed category or about evaluation of only separate indicators.</w:t>
      </w:r>
    </w:p>
    <w:p w14:paraId="49CF6AC8" w14:textId="77777777" w:rsidR="00353289" w:rsidRPr="003D4C5F" w:rsidRDefault="00353289" w:rsidP="00353289">
      <w:pPr>
        <w:jc w:val="both"/>
        <w:rPr>
          <w:noProof/>
          <w:lang w:val="en-US"/>
        </w:rPr>
      </w:pPr>
    </w:p>
    <w:p w14:paraId="35404BBB" w14:textId="77777777" w:rsidR="00353289" w:rsidRPr="00353289" w:rsidRDefault="00353289" w:rsidP="00353289">
      <w:pPr>
        <w:jc w:val="both"/>
        <w:rPr>
          <w:noProof/>
          <w:lang w:val="en-US"/>
        </w:rPr>
      </w:pPr>
      <w:r w:rsidRPr="00353289">
        <w:rPr>
          <w:noProof/>
          <w:lang w:val="en-US"/>
        </w:rPr>
        <w:t>19. Indication on the term of a repeated seed lot testing.</w:t>
      </w:r>
    </w:p>
    <w:p w14:paraId="7EA60CF0" w14:textId="77777777" w:rsidR="00353289" w:rsidRPr="003D4C5F" w:rsidRDefault="00353289" w:rsidP="00353289">
      <w:pPr>
        <w:jc w:val="both"/>
        <w:rPr>
          <w:noProof/>
          <w:lang w:val="en-US"/>
        </w:rPr>
      </w:pPr>
    </w:p>
    <w:p w14:paraId="434B4262" w14:textId="77777777" w:rsidR="00353289" w:rsidRPr="00353289" w:rsidRDefault="00353289" w:rsidP="00353289">
      <w:pPr>
        <w:jc w:val="both"/>
        <w:rPr>
          <w:noProof/>
          <w:lang w:val="en-US"/>
        </w:rPr>
      </w:pPr>
      <w:r w:rsidRPr="00353289">
        <w:rPr>
          <w:noProof/>
          <w:lang w:val="en-US"/>
        </w:rPr>
        <w:t>20. Seed testing report date of issue*, issuer position, name, surname, signature*, stamp*.</w:t>
      </w:r>
    </w:p>
    <w:p w14:paraId="393E725C" w14:textId="77777777" w:rsidR="00353289" w:rsidRPr="003D4C5F" w:rsidRDefault="00353289" w:rsidP="00353289">
      <w:pPr>
        <w:jc w:val="both"/>
        <w:rPr>
          <w:noProof/>
          <w:lang w:val="en-US"/>
        </w:rPr>
      </w:pPr>
    </w:p>
    <w:p w14:paraId="2BB5F536" w14:textId="77777777" w:rsidR="00353289" w:rsidRPr="00353289" w:rsidRDefault="00353289" w:rsidP="00353289">
      <w:pPr>
        <w:jc w:val="both"/>
        <w:rPr>
          <w:noProof/>
          <w:lang w:val="en-US"/>
        </w:rPr>
      </w:pPr>
      <w:r w:rsidRPr="00353289">
        <w:rPr>
          <w:noProof/>
          <w:lang w:val="en-US"/>
        </w:rPr>
        <w:t>Note. * Details of the document “date”, “signature”, and “place for a seal” shall not be completed if the electronic document has been drawn up in accordance with the laws and regulations regarding the drawing up of electronic documents.</w:t>
      </w:r>
    </w:p>
    <w:p w14:paraId="7E8CDE86" w14:textId="77777777" w:rsidR="00353289" w:rsidRPr="00353289" w:rsidRDefault="00353289" w:rsidP="00353289">
      <w:pPr>
        <w:jc w:val="both"/>
        <w:rPr>
          <w:noProof/>
          <w:lang w:val="en-US"/>
        </w:rPr>
      </w:pPr>
      <w:r w:rsidRPr="00353289">
        <w:rPr>
          <w:noProof/>
          <w:lang w:val="en-US"/>
        </w:rPr>
        <w:br w:type="page"/>
      </w:r>
    </w:p>
    <w:p w14:paraId="7D41A693" w14:textId="77777777" w:rsidR="00353289" w:rsidRPr="003D4C5F" w:rsidRDefault="00353289" w:rsidP="00353289">
      <w:pPr>
        <w:rPr>
          <w:rFonts w:eastAsia="Times New Roman" w:cs="Times New Roman"/>
          <w:noProof/>
          <w:szCs w:val="24"/>
          <w:lang w:val="en-US" w:eastAsia="lv-LV"/>
        </w:rPr>
      </w:pPr>
    </w:p>
    <w:p w14:paraId="5AA044D2" w14:textId="77777777" w:rsidR="00353289" w:rsidRPr="00353289" w:rsidRDefault="00353289" w:rsidP="00353289">
      <w:pPr>
        <w:jc w:val="right"/>
        <w:rPr>
          <w:b/>
          <w:noProof/>
          <w:lang w:val="en-US"/>
        </w:rPr>
      </w:pPr>
      <w:r w:rsidRPr="00353289">
        <w:rPr>
          <w:b/>
          <w:noProof/>
          <w:lang w:val="en-US"/>
        </w:rPr>
        <w:t>Annex 21</w:t>
      </w:r>
    </w:p>
    <w:p w14:paraId="517D0A06" w14:textId="77777777" w:rsidR="00353289" w:rsidRPr="00353289" w:rsidRDefault="00353289" w:rsidP="00353289">
      <w:pPr>
        <w:jc w:val="right"/>
        <w:rPr>
          <w:noProof/>
          <w:lang w:val="en-US"/>
        </w:rPr>
      </w:pPr>
      <w:r w:rsidRPr="00353289">
        <w:rPr>
          <w:noProof/>
          <w:lang w:val="en-US"/>
        </w:rPr>
        <w:t>Cabinet Regulation No. 120</w:t>
      </w:r>
    </w:p>
    <w:p w14:paraId="44F66AEF" w14:textId="77777777" w:rsidR="00353289" w:rsidRPr="00353289" w:rsidRDefault="00353289" w:rsidP="00353289">
      <w:pPr>
        <w:jc w:val="right"/>
        <w:rPr>
          <w:noProof/>
          <w:lang w:val="en-US"/>
        </w:rPr>
      </w:pPr>
      <w:r w:rsidRPr="00353289">
        <w:rPr>
          <w:noProof/>
          <w:lang w:val="en-US"/>
        </w:rPr>
        <w:t>13 February 2007</w:t>
      </w:r>
      <w:bookmarkStart w:id="479" w:name="piel-67558"/>
      <w:bookmarkEnd w:id="479"/>
    </w:p>
    <w:p w14:paraId="3C713C19" w14:textId="77777777" w:rsidR="00353289" w:rsidRPr="003D4C5F" w:rsidRDefault="00353289" w:rsidP="00353289">
      <w:pPr>
        <w:jc w:val="both"/>
        <w:rPr>
          <w:rFonts w:eastAsia="Times New Roman" w:cs="Times New Roman"/>
          <w:noProof/>
          <w:szCs w:val="24"/>
          <w:lang w:val="en-US" w:eastAsia="lv-LV"/>
        </w:rPr>
      </w:pPr>
    </w:p>
    <w:p w14:paraId="5F1B6CC9" w14:textId="77777777" w:rsidR="00353289" w:rsidRPr="003D4C5F" w:rsidRDefault="00353289" w:rsidP="00353289">
      <w:pPr>
        <w:jc w:val="both"/>
        <w:rPr>
          <w:rFonts w:eastAsia="Times New Roman" w:cs="Times New Roman"/>
          <w:noProof/>
          <w:szCs w:val="24"/>
          <w:lang w:val="en-US" w:eastAsia="lv-LV"/>
        </w:rPr>
      </w:pPr>
    </w:p>
    <w:p w14:paraId="3A2955D4" w14:textId="77777777" w:rsidR="00353289" w:rsidRPr="00353289" w:rsidRDefault="00353289" w:rsidP="00353289">
      <w:pPr>
        <w:jc w:val="center"/>
        <w:rPr>
          <w:b/>
          <w:noProof/>
          <w:sz w:val="28"/>
          <w:lang w:val="en-US"/>
        </w:rPr>
      </w:pPr>
      <w:bookmarkStart w:id="480" w:name="736117"/>
      <w:bookmarkStart w:id="481" w:name="n-736117"/>
      <w:bookmarkEnd w:id="480"/>
      <w:bookmarkEnd w:id="481"/>
      <w:r w:rsidRPr="00353289">
        <w:rPr>
          <w:b/>
          <w:noProof/>
          <w:sz w:val="28"/>
          <w:lang w:val="en-US"/>
        </w:rPr>
        <w:t>Content of the Report “Sēklu novērtēšanas rezultāti” [Seed Evaluation Results]</w:t>
      </w:r>
    </w:p>
    <w:p w14:paraId="5ECE74B0" w14:textId="77777777" w:rsidR="00353289" w:rsidRPr="00353289" w:rsidRDefault="00353289" w:rsidP="00353289">
      <w:pPr>
        <w:jc w:val="center"/>
        <w:rPr>
          <w:noProof/>
          <w:lang w:val="en-US"/>
        </w:rPr>
      </w:pPr>
      <w:r w:rsidRPr="00353289">
        <w:rPr>
          <w:noProof/>
          <w:lang w:val="en-US"/>
        </w:rPr>
        <w:t>[26 May 2020]</w:t>
      </w:r>
    </w:p>
    <w:p w14:paraId="315F7980" w14:textId="77777777" w:rsidR="00353289" w:rsidRPr="00353289" w:rsidRDefault="00353289" w:rsidP="00353289">
      <w:pPr>
        <w:jc w:val="both"/>
        <w:rPr>
          <w:noProof/>
          <w:lang w:val="en-US"/>
        </w:rPr>
      </w:pPr>
      <w:r w:rsidRPr="00353289">
        <w:rPr>
          <w:noProof/>
          <w:lang w:val="en-US"/>
        </w:rPr>
        <w:br w:type="page"/>
      </w:r>
    </w:p>
    <w:p w14:paraId="36C4FD1D" w14:textId="77777777" w:rsidR="00353289" w:rsidRPr="003D4C5F" w:rsidRDefault="00353289" w:rsidP="00353289">
      <w:pPr>
        <w:jc w:val="both"/>
        <w:rPr>
          <w:rFonts w:eastAsia="Times New Roman" w:cs="Times New Roman"/>
          <w:noProof/>
          <w:szCs w:val="24"/>
          <w:lang w:val="en-US" w:eastAsia="lv-LV"/>
        </w:rPr>
      </w:pPr>
    </w:p>
    <w:p w14:paraId="3E2F24AA" w14:textId="77777777" w:rsidR="00353289" w:rsidRPr="00353289" w:rsidRDefault="00353289" w:rsidP="00353289">
      <w:pPr>
        <w:jc w:val="right"/>
        <w:rPr>
          <w:b/>
          <w:noProof/>
          <w:lang w:val="en-US"/>
        </w:rPr>
      </w:pPr>
      <w:r w:rsidRPr="00353289">
        <w:rPr>
          <w:b/>
          <w:noProof/>
          <w:lang w:val="en-US"/>
        </w:rPr>
        <w:t>Annex 22</w:t>
      </w:r>
      <w:bookmarkStart w:id="482" w:name="piel22"/>
      <w:bookmarkEnd w:id="482"/>
    </w:p>
    <w:p w14:paraId="319E7383" w14:textId="77777777" w:rsidR="00353289" w:rsidRPr="00353289" w:rsidRDefault="00353289" w:rsidP="00353289">
      <w:pPr>
        <w:jc w:val="right"/>
        <w:rPr>
          <w:noProof/>
          <w:lang w:val="en-US"/>
        </w:rPr>
      </w:pPr>
      <w:r w:rsidRPr="00353289">
        <w:rPr>
          <w:noProof/>
          <w:lang w:val="en-US"/>
        </w:rPr>
        <w:t>Cabinet Regulation No. 120</w:t>
      </w:r>
    </w:p>
    <w:p w14:paraId="26C235B1" w14:textId="77777777" w:rsidR="00353289" w:rsidRPr="00353289" w:rsidRDefault="00353289" w:rsidP="00353289">
      <w:pPr>
        <w:jc w:val="right"/>
        <w:rPr>
          <w:noProof/>
          <w:lang w:val="en-US"/>
        </w:rPr>
      </w:pPr>
      <w:r w:rsidRPr="00353289">
        <w:rPr>
          <w:noProof/>
          <w:lang w:val="en-US"/>
        </w:rPr>
        <w:t>13 February 2007</w:t>
      </w:r>
      <w:bookmarkStart w:id="483" w:name="piel-67562"/>
      <w:bookmarkEnd w:id="483"/>
    </w:p>
    <w:p w14:paraId="03929D9F" w14:textId="77777777" w:rsidR="00353289" w:rsidRPr="003D4C5F" w:rsidRDefault="00353289" w:rsidP="00353289">
      <w:pPr>
        <w:jc w:val="both"/>
        <w:rPr>
          <w:rFonts w:eastAsia="Times New Roman" w:cs="Times New Roman"/>
          <w:noProof/>
          <w:szCs w:val="24"/>
          <w:lang w:val="en-US" w:eastAsia="lv-LV"/>
        </w:rPr>
      </w:pPr>
    </w:p>
    <w:p w14:paraId="2AB599D4" w14:textId="77777777" w:rsidR="00353289" w:rsidRPr="003D4C5F" w:rsidRDefault="00353289" w:rsidP="00353289">
      <w:pPr>
        <w:jc w:val="both"/>
        <w:rPr>
          <w:rFonts w:eastAsia="Times New Roman" w:cs="Times New Roman"/>
          <w:noProof/>
          <w:szCs w:val="24"/>
          <w:lang w:val="en-US" w:eastAsia="lv-LV"/>
        </w:rPr>
      </w:pPr>
    </w:p>
    <w:p w14:paraId="13DB3548" w14:textId="77777777" w:rsidR="00353289" w:rsidRPr="00353289" w:rsidRDefault="00353289" w:rsidP="00353289">
      <w:pPr>
        <w:jc w:val="center"/>
        <w:rPr>
          <w:b/>
          <w:noProof/>
          <w:sz w:val="28"/>
          <w:lang w:val="en-US"/>
        </w:rPr>
      </w:pPr>
      <w:bookmarkStart w:id="484" w:name="675720"/>
      <w:bookmarkStart w:id="485" w:name="n-675720"/>
      <w:bookmarkEnd w:id="484"/>
      <w:bookmarkEnd w:id="485"/>
      <w:r w:rsidRPr="00353289">
        <w:rPr>
          <w:b/>
          <w:noProof/>
          <w:sz w:val="28"/>
          <w:lang w:val="en-US"/>
        </w:rPr>
        <w:t>Content of the Annex to the Seed Certificate</w:t>
      </w:r>
    </w:p>
    <w:p w14:paraId="5B97C7C6" w14:textId="77777777" w:rsidR="00353289" w:rsidRPr="00353289" w:rsidRDefault="00353289" w:rsidP="00353289">
      <w:pPr>
        <w:jc w:val="center"/>
        <w:rPr>
          <w:noProof/>
          <w:lang w:val="en-US"/>
        </w:rPr>
      </w:pPr>
      <w:r w:rsidRPr="00353289">
        <w:rPr>
          <w:noProof/>
          <w:lang w:val="en-US"/>
        </w:rPr>
        <w:t>[4 December 2018]</w:t>
      </w:r>
    </w:p>
    <w:p w14:paraId="68D7CEBE" w14:textId="77777777" w:rsidR="00353289" w:rsidRPr="00353289" w:rsidRDefault="00353289" w:rsidP="00353289">
      <w:pPr>
        <w:jc w:val="both"/>
        <w:rPr>
          <w:noProof/>
          <w:lang w:val="en-US"/>
        </w:rPr>
      </w:pPr>
      <w:r w:rsidRPr="00353289">
        <w:rPr>
          <w:noProof/>
          <w:lang w:val="en-US"/>
        </w:rPr>
        <w:br w:type="page"/>
      </w:r>
    </w:p>
    <w:p w14:paraId="3A234ABB" w14:textId="77777777" w:rsidR="00353289" w:rsidRPr="003D4C5F" w:rsidRDefault="00353289" w:rsidP="00353289">
      <w:pPr>
        <w:jc w:val="both"/>
        <w:rPr>
          <w:rFonts w:eastAsia="Times New Roman" w:cs="Times New Roman"/>
          <w:noProof/>
          <w:szCs w:val="24"/>
          <w:lang w:val="en-US" w:eastAsia="lv-LV"/>
        </w:rPr>
      </w:pPr>
    </w:p>
    <w:p w14:paraId="76F6BD80" w14:textId="77777777" w:rsidR="00353289" w:rsidRPr="00353289" w:rsidRDefault="00353289" w:rsidP="00353289">
      <w:pPr>
        <w:jc w:val="right"/>
        <w:rPr>
          <w:b/>
          <w:noProof/>
          <w:lang w:val="en-US"/>
        </w:rPr>
      </w:pPr>
      <w:r w:rsidRPr="00353289">
        <w:rPr>
          <w:b/>
          <w:noProof/>
          <w:lang w:val="en-US"/>
        </w:rPr>
        <w:t>Annex 23</w:t>
      </w:r>
      <w:bookmarkStart w:id="486" w:name="piel23"/>
      <w:bookmarkEnd w:id="486"/>
    </w:p>
    <w:p w14:paraId="72D0C1F8" w14:textId="77777777" w:rsidR="00353289" w:rsidRPr="00353289" w:rsidRDefault="00353289" w:rsidP="00353289">
      <w:pPr>
        <w:jc w:val="right"/>
        <w:rPr>
          <w:noProof/>
          <w:lang w:val="en-US"/>
        </w:rPr>
      </w:pPr>
      <w:r w:rsidRPr="00353289">
        <w:rPr>
          <w:noProof/>
          <w:lang w:val="en-US"/>
        </w:rPr>
        <w:t>Cabinet Regulation No. 120</w:t>
      </w:r>
    </w:p>
    <w:p w14:paraId="4DAE4BA4" w14:textId="77777777" w:rsidR="00353289" w:rsidRPr="00353289" w:rsidRDefault="00353289" w:rsidP="00353289">
      <w:pPr>
        <w:jc w:val="right"/>
        <w:rPr>
          <w:noProof/>
          <w:lang w:val="en-US"/>
        </w:rPr>
      </w:pPr>
      <w:r w:rsidRPr="00353289">
        <w:rPr>
          <w:noProof/>
          <w:lang w:val="en-US"/>
        </w:rPr>
        <w:t>13 February 2007</w:t>
      </w:r>
      <w:bookmarkStart w:id="487" w:name="piel-67566"/>
      <w:bookmarkEnd w:id="487"/>
    </w:p>
    <w:p w14:paraId="3298B8DB" w14:textId="77777777" w:rsidR="00353289" w:rsidRPr="003D4C5F" w:rsidRDefault="00353289" w:rsidP="00353289">
      <w:pPr>
        <w:jc w:val="both"/>
        <w:rPr>
          <w:rFonts w:eastAsia="Times New Roman" w:cs="Times New Roman"/>
          <w:noProof/>
          <w:szCs w:val="24"/>
          <w:lang w:val="en-US" w:eastAsia="lv-LV"/>
        </w:rPr>
      </w:pPr>
    </w:p>
    <w:p w14:paraId="27F88114" w14:textId="77777777" w:rsidR="00353289" w:rsidRPr="003D4C5F" w:rsidRDefault="00353289" w:rsidP="00353289">
      <w:pPr>
        <w:jc w:val="both"/>
        <w:rPr>
          <w:rFonts w:eastAsia="Times New Roman" w:cs="Times New Roman"/>
          <w:noProof/>
          <w:szCs w:val="24"/>
          <w:lang w:val="en-US" w:eastAsia="lv-LV"/>
        </w:rPr>
      </w:pPr>
    </w:p>
    <w:p w14:paraId="037C95BD" w14:textId="77777777" w:rsidR="00353289" w:rsidRPr="00353289" w:rsidRDefault="00353289" w:rsidP="00353289">
      <w:pPr>
        <w:jc w:val="center"/>
        <w:rPr>
          <w:b/>
          <w:noProof/>
          <w:sz w:val="28"/>
          <w:lang w:val="en-US"/>
        </w:rPr>
      </w:pPr>
      <w:bookmarkStart w:id="488" w:name="67567"/>
      <w:bookmarkStart w:id="489" w:name="n-67567"/>
      <w:bookmarkEnd w:id="488"/>
      <w:bookmarkEnd w:id="489"/>
      <w:r w:rsidRPr="00353289">
        <w:rPr>
          <w:b/>
          <w:noProof/>
          <w:sz w:val="28"/>
          <w:lang w:val="en-US"/>
        </w:rPr>
        <w:t>Maximum Permissible Number of Plants not in Conformity with the Variety in the Post-control of Oat, Barley, Triticale and Wheat</w:t>
      </w:r>
    </w:p>
    <w:p w14:paraId="5D893359" w14:textId="77777777" w:rsidR="00353289" w:rsidRPr="003D4C5F" w:rsidRDefault="00353289" w:rsidP="00353289">
      <w:pPr>
        <w:jc w:val="both"/>
        <w:rPr>
          <w:rFonts w:eastAsia="Times New Roman" w:cs="Times New Roman"/>
          <w:noProof/>
          <w:szCs w:val="24"/>
          <w:lang w:val="en-US" w:eastAsia="lv-LV"/>
        </w:rPr>
      </w:pPr>
    </w:p>
    <w:p w14:paraId="7383C64E" w14:textId="77777777" w:rsidR="00353289" w:rsidRPr="003D4C5F" w:rsidRDefault="00353289" w:rsidP="00353289">
      <w:pPr>
        <w:jc w:val="both"/>
        <w:rPr>
          <w:rFonts w:eastAsia="Times New Roman" w:cs="Times New Roman"/>
          <w:noProof/>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2267"/>
        <w:gridCol w:w="1720"/>
        <w:gridCol w:w="1720"/>
        <w:gridCol w:w="1720"/>
        <w:gridCol w:w="1628"/>
      </w:tblGrid>
      <w:tr w:rsidR="00353289" w:rsidRPr="00353289" w14:paraId="2255786C" w14:textId="77777777" w:rsidTr="00FD7C5A">
        <w:tc>
          <w:tcPr>
            <w:tcW w:w="1251" w:type="pct"/>
            <w:vMerge w:val="restart"/>
            <w:tcBorders>
              <w:top w:val="outset" w:sz="6" w:space="0" w:color="414142"/>
              <w:left w:val="outset" w:sz="6" w:space="0" w:color="414142"/>
              <w:bottom w:val="outset" w:sz="6" w:space="0" w:color="414142"/>
              <w:right w:val="outset" w:sz="6" w:space="0" w:color="414142"/>
            </w:tcBorders>
            <w:vAlign w:val="center"/>
            <w:hideMark/>
          </w:tcPr>
          <w:p w14:paraId="215B8A89" w14:textId="77777777" w:rsidR="00353289" w:rsidRPr="00353289" w:rsidRDefault="00353289" w:rsidP="00FD7C5A">
            <w:pPr>
              <w:jc w:val="center"/>
              <w:rPr>
                <w:noProof/>
                <w:lang w:val="en-US"/>
              </w:rPr>
            </w:pPr>
            <w:r w:rsidRPr="00353289">
              <w:rPr>
                <w:noProof/>
                <w:lang w:val="en-US"/>
              </w:rPr>
              <w:t>Number of evaluated plants</w:t>
            </w:r>
          </w:p>
        </w:tc>
        <w:tc>
          <w:tcPr>
            <w:tcW w:w="3749" w:type="pct"/>
            <w:gridSpan w:val="4"/>
            <w:tcBorders>
              <w:top w:val="outset" w:sz="6" w:space="0" w:color="414142"/>
              <w:left w:val="outset" w:sz="6" w:space="0" w:color="414142"/>
              <w:bottom w:val="outset" w:sz="6" w:space="0" w:color="414142"/>
              <w:right w:val="outset" w:sz="6" w:space="0" w:color="414142"/>
            </w:tcBorders>
            <w:vAlign w:val="center"/>
            <w:hideMark/>
          </w:tcPr>
          <w:p w14:paraId="4FDE6856" w14:textId="77777777" w:rsidR="00353289" w:rsidRPr="00353289" w:rsidRDefault="00353289" w:rsidP="00FD7C5A">
            <w:pPr>
              <w:jc w:val="center"/>
              <w:rPr>
                <w:noProof/>
                <w:lang w:val="en-US"/>
              </w:rPr>
            </w:pPr>
            <w:r w:rsidRPr="00353289">
              <w:rPr>
                <w:noProof/>
                <w:lang w:val="en-US"/>
              </w:rPr>
              <w:t>Varietal purity</w:t>
            </w:r>
          </w:p>
        </w:tc>
      </w:tr>
      <w:tr w:rsidR="00353289" w:rsidRPr="00353289" w14:paraId="21843D32" w14:textId="77777777" w:rsidTr="00FD7C5A">
        <w:tc>
          <w:tcPr>
            <w:tcW w:w="1251" w:type="pct"/>
            <w:vMerge/>
            <w:tcBorders>
              <w:top w:val="outset" w:sz="6" w:space="0" w:color="414142"/>
              <w:left w:val="outset" w:sz="6" w:space="0" w:color="414142"/>
              <w:bottom w:val="outset" w:sz="6" w:space="0" w:color="414142"/>
              <w:right w:val="outset" w:sz="6" w:space="0" w:color="414142"/>
            </w:tcBorders>
            <w:vAlign w:val="center"/>
            <w:hideMark/>
          </w:tcPr>
          <w:p w14:paraId="43F97E28" w14:textId="77777777" w:rsidR="00353289" w:rsidRPr="00353289" w:rsidRDefault="00353289" w:rsidP="00FD7C5A">
            <w:pPr>
              <w:jc w:val="center"/>
              <w:rPr>
                <w:noProof/>
                <w:lang w:val="en-US"/>
              </w:rPr>
            </w:pP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569A3D7" w14:textId="77777777" w:rsidR="00353289" w:rsidRPr="00353289" w:rsidRDefault="00353289" w:rsidP="00FD7C5A">
            <w:pPr>
              <w:jc w:val="center"/>
              <w:rPr>
                <w:noProof/>
                <w:lang w:val="en-US"/>
              </w:rPr>
            </w:pPr>
            <w:r w:rsidRPr="00353289">
              <w:rPr>
                <w:noProof/>
                <w:lang w:val="en-US"/>
              </w:rPr>
              <w:t>99.9 %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0BF4ABE" w14:textId="77777777" w:rsidR="00353289" w:rsidRPr="00353289" w:rsidRDefault="00353289" w:rsidP="00FD7C5A">
            <w:pPr>
              <w:jc w:val="center"/>
              <w:rPr>
                <w:noProof/>
                <w:lang w:val="en-US"/>
              </w:rPr>
            </w:pPr>
            <w:r w:rsidRPr="00353289">
              <w:rPr>
                <w:noProof/>
                <w:lang w:val="en-US"/>
              </w:rPr>
              <w:t>99.7 %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5A33A7B" w14:textId="77777777" w:rsidR="00353289" w:rsidRPr="00353289" w:rsidRDefault="00353289" w:rsidP="00FD7C5A">
            <w:pPr>
              <w:jc w:val="center"/>
              <w:rPr>
                <w:noProof/>
                <w:lang w:val="en-US"/>
              </w:rPr>
            </w:pPr>
            <w:r w:rsidRPr="00353289">
              <w:rPr>
                <w:noProof/>
                <w:lang w:val="en-US"/>
              </w:rPr>
              <w:t>99.0 %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2076A41" w14:textId="77777777" w:rsidR="00353289" w:rsidRPr="00353289" w:rsidRDefault="00353289" w:rsidP="00FD7C5A">
            <w:pPr>
              <w:jc w:val="center"/>
              <w:rPr>
                <w:noProof/>
                <w:lang w:val="en-US"/>
              </w:rPr>
            </w:pPr>
            <w:r w:rsidRPr="00353289">
              <w:rPr>
                <w:noProof/>
                <w:lang w:val="en-US"/>
              </w:rPr>
              <w:t>98.0 %</w:t>
            </w:r>
          </w:p>
        </w:tc>
      </w:tr>
      <w:tr w:rsidR="00353289" w:rsidRPr="00353289" w14:paraId="4555CE40"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692C6B1F" w14:textId="77777777" w:rsidR="00353289" w:rsidRPr="00353289" w:rsidRDefault="00353289" w:rsidP="00FD7C5A">
            <w:pPr>
              <w:jc w:val="center"/>
              <w:rPr>
                <w:b/>
                <w:noProof/>
                <w:lang w:val="en-US"/>
              </w:rPr>
            </w:pPr>
            <w:r w:rsidRPr="00353289">
              <w:rPr>
                <w:b/>
                <w:noProof/>
                <w:lang w:val="en-US"/>
              </w:rPr>
              <w:t>1000</w:t>
            </w:r>
          </w:p>
        </w:tc>
        <w:tc>
          <w:tcPr>
            <w:tcW w:w="950" w:type="pct"/>
            <w:tcBorders>
              <w:top w:val="outset" w:sz="6" w:space="0" w:color="414142"/>
              <w:left w:val="outset" w:sz="6" w:space="0" w:color="414142"/>
              <w:bottom w:val="outset" w:sz="6" w:space="0" w:color="414142"/>
              <w:right w:val="outset" w:sz="6" w:space="0" w:color="414142"/>
            </w:tcBorders>
            <w:hideMark/>
          </w:tcPr>
          <w:p w14:paraId="68167ACC" w14:textId="77777777" w:rsidR="00353289" w:rsidRPr="00353289" w:rsidRDefault="00353289" w:rsidP="00FD7C5A">
            <w:pPr>
              <w:jc w:val="center"/>
              <w:rPr>
                <w:noProof/>
                <w:lang w:val="en-US"/>
              </w:rPr>
            </w:pPr>
            <w:r w:rsidRPr="00353289">
              <w:rPr>
                <w:noProof/>
                <w:lang w:val="en-US"/>
              </w:rPr>
              <w:t>4</w:t>
            </w:r>
          </w:p>
        </w:tc>
        <w:tc>
          <w:tcPr>
            <w:tcW w:w="950" w:type="pct"/>
            <w:tcBorders>
              <w:top w:val="outset" w:sz="6" w:space="0" w:color="414142"/>
              <w:left w:val="outset" w:sz="6" w:space="0" w:color="414142"/>
              <w:bottom w:val="outset" w:sz="6" w:space="0" w:color="414142"/>
              <w:right w:val="outset" w:sz="6" w:space="0" w:color="414142"/>
            </w:tcBorders>
            <w:hideMark/>
          </w:tcPr>
          <w:p w14:paraId="4171CB96" w14:textId="77777777" w:rsidR="00353289" w:rsidRPr="00353289" w:rsidRDefault="00353289" w:rsidP="00FD7C5A">
            <w:pPr>
              <w:jc w:val="center"/>
              <w:rPr>
                <w:noProof/>
                <w:lang w:val="en-US"/>
              </w:rPr>
            </w:pPr>
            <w:r w:rsidRPr="00353289">
              <w:rPr>
                <w:noProof/>
                <w:lang w:val="en-US"/>
              </w:rPr>
              <w:t>7</w:t>
            </w:r>
          </w:p>
        </w:tc>
        <w:tc>
          <w:tcPr>
            <w:tcW w:w="950" w:type="pct"/>
            <w:tcBorders>
              <w:top w:val="outset" w:sz="6" w:space="0" w:color="414142"/>
              <w:left w:val="outset" w:sz="6" w:space="0" w:color="414142"/>
              <w:bottom w:val="outset" w:sz="6" w:space="0" w:color="414142"/>
              <w:right w:val="outset" w:sz="6" w:space="0" w:color="414142"/>
            </w:tcBorders>
            <w:hideMark/>
          </w:tcPr>
          <w:p w14:paraId="459C0D69" w14:textId="77777777" w:rsidR="00353289" w:rsidRPr="00353289" w:rsidRDefault="00353289" w:rsidP="00FD7C5A">
            <w:pPr>
              <w:jc w:val="center"/>
              <w:rPr>
                <w:noProof/>
                <w:lang w:val="en-US"/>
              </w:rPr>
            </w:pPr>
            <w:r w:rsidRPr="00353289">
              <w:rPr>
                <w:noProof/>
                <w:lang w:val="en-US"/>
              </w:rPr>
              <w:t>16</w:t>
            </w:r>
          </w:p>
        </w:tc>
        <w:tc>
          <w:tcPr>
            <w:tcW w:w="900" w:type="pct"/>
            <w:tcBorders>
              <w:top w:val="outset" w:sz="6" w:space="0" w:color="414142"/>
              <w:left w:val="outset" w:sz="6" w:space="0" w:color="414142"/>
              <w:bottom w:val="outset" w:sz="6" w:space="0" w:color="414142"/>
              <w:right w:val="outset" w:sz="6" w:space="0" w:color="414142"/>
            </w:tcBorders>
            <w:hideMark/>
          </w:tcPr>
          <w:p w14:paraId="0EBB5FC5" w14:textId="77777777" w:rsidR="00353289" w:rsidRPr="00353289" w:rsidRDefault="00353289" w:rsidP="00FD7C5A">
            <w:pPr>
              <w:jc w:val="center"/>
              <w:rPr>
                <w:noProof/>
                <w:lang w:val="en-US"/>
              </w:rPr>
            </w:pPr>
            <w:r w:rsidRPr="00353289">
              <w:rPr>
                <w:noProof/>
                <w:lang w:val="en-US"/>
              </w:rPr>
              <w:t>29</w:t>
            </w:r>
          </w:p>
        </w:tc>
      </w:tr>
      <w:tr w:rsidR="00353289" w:rsidRPr="00353289" w14:paraId="6464BADA"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07D6443F" w14:textId="77777777" w:rsidR="00353289" w:rsidRPr="00353289" w:rsidRDefault="00353289" w:rsidP="00FD7C5A">
            <w:pPr>
              <w:jc w:val="center"/>
              <w:rPr>
                <w:noProof/>
                <w:lang w:val="en-US"/>
              </w:rPr>
            </w:pPr>
            <w:r w:rsidRPr="00353289">
              <w:rPr>
                <w:noProof/>
                <w:lang w:val="en-US"/>
              </w:rPr>
              <w:t>1100</w:t>
            </w:r>
          </w:p>
        </w:tc>
        <w:tc>
          <w:tcPr>
            <w:tcW w:w="950" w:type="pct"/>
            <w:tcBorders>
              <w:top w:val="outset" w:sz="6" w:space="0" w:color="414142"/>
              <w:left w:val="outset" w:sz="6" w:space="0" w:color="414142"/>
              <w:bottom w:val="outset" w:sz="6" w:space="0" w:color="414142"/>
              <w:right w:val="outset" w:sz="6" w:space="0" w:color="414142"/>
            </w:tcBorders>
            <w:hideMark/>
          </w:tcPr>
          <w:p w14:paraId="4204D3F1" w14:textId="77777777" w:rsidR="00353289" w:rsidRPr="00353289" w:rsidRDefault="00353289" w:rsidP="00FD7C5A">
            <w:pPr>
              <w:jc w:val="center"/>
              <w:rPr>
                <w:noProof/>
                <w:lang w:val="en-US"/>
              </w:rPr>
            </w:pPr>
            <w:r w:rsidRPr="00353289">
              <w:rPr>
                <w:noProof/>
                <w:lang w:val="en-US"/>
              </w:rPr>
              <w:t>4</w:t>
            </w:r>
          </w:p>
        </w:tc>
        <w:tc>
          <w:tcPr>
            <w:tcW w:w="950" w:type="pct"/>
            <w:tcBorders>
              <w:top w:val="outset" w:sz="6" w:space="0" w:color="414142"/>
              <w:left w:val="outset" w:sz="6" w:space="0" w:color="414142"/>
              <w:bottom w:val="outset" w:sz="6" w:space="0" w:color="414142"/>
              <w:right w:val="outset" w:sz="6" w:space="0" w:color="414142"/>
            </w:tcBorders>
            <w:hideMark/>
          </w:tcPr>
          <w:p w14:paraId="4E43A116" w14:textId="77777777" w:rsidR="00353289" w:rsidRPr="00353289" w:rsidRDefault="00353289" w:rsidP="00FD7C5A">
            <w:pPr>
              <w:jc w:val="center"/>
              <w:rPr>
                <w:noProof/>
                <w:lang w:val="en-US"/>
              </w:rPr>
            </w:pPr>
            <w:r w:rsidRPr="00353289">
              <w:rPr>
                <w:noProof/>
                <w:lang w:val="en-US"/>
              </w:rPr>
              <w:t>8</w:t>
            </w:r>
          </w:p>
        </w:tc>
        <w:tc>
          <w:tcPr>
            <w:tcW w:w="950" w:type="pct"/>
            <w:tcBorders>
              <w:top w:val="outset" w:sz="6" w:space="0" w:color="414142"/>
              <w:left w:val="outset" w:sz="6" w:space="0" w:color="414142"/>
              <w:bottom w:val="outset" w:sz="6" w:space="0" w:color="414142"/>
              <w:right w:val="outset" w:sz="6" w:space="0" w:color="414142"/>
            </w:tcBorders>
            <w:hideMark/>
          </w:tcPr>
          <w:p w14:paraId="1387AF59" w14:textId="77777777" w:rsidR="00353289" w:rsidRPr="00353289" w:rsidRDefault="00353289" w:rsidP="00FD7C5A">
            <w:pPr>
              <w:jc w:val="center"/>
              <w:rPr>
                <w:noProof/>
                <w:lang w:val="en-US"/>
              </w:rPr>
            </w:pPr>
            <w:r w:rsidRPr="00353289">
              <w:rPr>
                <w:noProof/>
                <w:lang w:val="en-US"/>
              </w:rPr>
              <w:t>18</w:t>
            </w:r>
          </w:p>
        </w:tc>
        <w:tc>
          <w:tcPr>
            <w:tcW w:w="900" w:type="pct"/>
            <w:tcBorders>
              <w:top w:val="outset" w:sz="6" w:space="0" w:color="414142"/>
              <w:left w:val="outset" w:sz="6" w:space="0" w:color="414142"/>
              <w:bottom w:val="outset" w:sz="6" w:space="0" w:color="414142"/>
              <w:right w:val="outset" w:sz="6" w:space="0" w:color="414142"/>
            </w:tcBorders>
            <w:hideMark/>
          </w:tcPr>
          <w:p w14:paraId="575EA174" w14:textId="77777777" w:rsidR="00353289" w:rsidRPr="00353289" w:rsidRDefault="00353289" w:rsidP="00FD7C5A">
            <w:pPr>
              <w:jc w:val="center"/>
              <w:rPr>
                <w:noProof/>
                <w:lang w:val="en-US"/>
              </w:rPr>
            </w:pPr>
            <w:r w:rsidRPr="00353289">
              <w:rPr>
                <w:noProof/>
                <w:lang w:val="en-US"/>
              </w:rPr>
              <w:t>31</w:t>
            </w:r>
          </w:p>
        </w:tc>
      </w:tr>
      <w:tr w:rsidR="00353289" w:rsidRPr="00353289" w14:paraId="7362CC9E"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076123A0" w14:textId="77777777" w:rsidR="00353289" w:rsidRPr="00353289" w:rsidRDefault="00353289" w:rsidP="00FD7C5A">
            <w:pPr>
              <w:jc w:val="center"/>
              <w:rPr>
                <w:noProof/>
                <w:lang w:val="en-US"/>
              </w:rPr>
            </w:pPr>
            <w:r w:rsidRPr="00353289">
              <w:rPr>
                <w:noProof/>
                <w:lang w:val="en-US"/>
              </w:rPr>
              <w:t>1200</w:t>
            </w:r>
          </w:p>
        </w:tc>
        <w:tc>
          <w:tcPr>
            <w:tcW w:w="950" w:type="pct"/>
            <w:tcBorders>
              <w:top w:val="outset" w:sz="6" w:space="0" w:color="414142"/>
              <w:left w:val="outset" w:sz="6" w:space="0" w:color="414142"/>
              <w:bottom w:val="outset" w:sz="6" w:space="0" w:color="414142"/>
              <w:right w:val="outset" w:sz="6" w:space="0" w:color="414142"/>
            </w:tcBorders>
            <w:hideMark/>
          </w:tcPr>
          <w:p w14:paraId="34A07037" w14:textId="77777777" w:rsidR="00353289" w:rsidRPr="00353289" w:rsidRDefault="00353289" w:rsidP="00FD7C5A">
            <w:pPr>
              <w:jc w:val="center"/>
              <w:rPr>
                <w:noProof/>
                <w:lang w:val="en-US"/>
              </w:rPr>
            </w:pPr>
            <w:r w:rsidRPr="00353289">
              <w:rPr>
                <w:noProof/>
                <w:lang w:val="en-US"/>
              </w:rPr>
              <w:t>4</w:t>
            </w:r>
          </w:p>
        </w:tc>
        <w:tc>
          <w:tcPr>
            <w:tcW w:w="950" w:type="pct"/>
            <w:tcBorders>
              <w:top w:val="outset" w:sz="6" w:space="0" w:color="414142"/>
              <w:left w:val="outset" w:sz="6" w:space="0" w:color="414142"/>
              <w:bottom w:val="outset" w:sz="6" w:space="0" w:color="414142"/>
              <w:right w:val="outset" w:sz="6" w:space="0" w:color="414142"/>
            </w:tcBorders>
            <w:hideMark/>
          </w:tcPr>
          <w:p w14:paraId="09FDC593" w14:textId="77777777" w:rsidR="00353289" w:rsidRPr="00353289" w:rsidRDefault="00353289" w:rsidP="00FD7C5A">
            <w:pPr>
              <w:jc w:val="center"/>
              <w:rPr>
                <w:noProof/>
                <w:lang w:val="en-US"/>
              </w:rPr>
            </w:pPr>
            <w:r w:rsidRPr="00353289">
              <w:rPr>
                <w:noProof/>
                <w:lang w:val="en-US"/>
              </w:rPr>
              <w:t>8</w:t>
            </w:r>
          </w:p>
        </w:tc>
        <w:tc>
          <w:tcPr>
            <w:tcW w:w="950" w:type="pct"/>
            <w:tcBorders>
              <w:top w:val="outset" w:sz="6" w:space="0" w:color="414142"/>
              <w:left w:val="outset" w:sz="6" w:space="0" w:color="414142"/>
              <w:bottom w:val="outset" w:sz="6" w:space="0" w:color="414142"/>
              <w:right w:val="outset" w:sz="6" w:space="0" w:color="414142"/>
            </w:tcBorders>
            <w:hideMark/>
          </w:tcPr>
          <w:p w14:paraId="679158D7" w14:textId="77777777" w:rsidR="00353289" w:rsidRPr="00353289" w:rsidRDefault="00353289" w:rsidP="00FD7C5A">
            <w:pPr>
              <w:jc w:val="center"/>
              <w:rPr>
                <w:noProof/>
                <w:lang w:val="en-US"/>
              </w:rPr>
            </w:pPr>
            <w:r w:rsidRPr="00353289">
              <w:rPr>
                <w:noProof/>
                <w:lang w:val="en-US"/>
              </w:rPr>
              <w:t>19</w:t>
            </w:r>
          </w:p>
        </w:tc>
        <w:tc>
          <w:tcPr>
            <w:tcW w:w="900" w:type="pct"/>
            <w:tcBorders>
              <w:top w:val="outset" w:sz="6" w:space="0" w:color="414142"/>
              <w:left w:val="outset" w:sz="6" w:space="0" w:color="414142"/>
              <w:bottom w:val="outset" w:sz="6" w:space="0" w:color="414142"/>
              <w:right w:val="outset" w:sz="6" w:space="0" w:color="414142"/>
            </w:tcBorders>
            <w:hideMark/>
          </w:tcPr>
          <w:p w14:paraId="4E0A1209" w14:textId="77777777" w:rsidR="00353289" w:rsidRPr="00353289" w:rsidRDefault="00353289" w:rsidP="00FD7C5A">
            <w:pPr>
              <w:jc w:val="center"/>
              <w:rPr>
                <w:noProof/>
                <w:lang w:val="en-US"/>
              </w:rPr>
            </w:pPr>
            <w:r w:rsidRPr="00353289">
              <w:rPr>
                <w:noProof/>
                <w:lang w:val="en-US"/>
              </w:rPr>
              <w:t>33</w:t>
            </w:r>
          </w:p>
        </w:tc>
      </w:tr>
      <w:tr w:rsidR="00353289" w:rsidRPr="00353289" w14:paraId="46127752"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3050B213" w14:textId="77777777" w:rsidR="00353289" w:rsidRPr="00353289" w:rsidRDefault="00353289" w:rsidP="00FD7C5A">
            <w:pPr>
              <w:jc w:val="center"/>
              <w:rPr>
                <w:noProof/>
                <w:lang w:val="en-US"/>
              </w:rPr>
            </w:pPr>
            <w:r w:rsidRPr="00353289">
              <w:rPr>
                <w:noProof/>
                <w:lang w:val="en-US"/>
              </w:rPr>
              <w:t>1300</w:t>
            </w:r>
          </w:p>
        </w:tc>
        <w:tc>
          <w:tcPr>
            <w:tcW w:w="950" w:type="pct"/>
            <w:tcBorders>
              <w:top w:val="outset" w:sz="6" w:space="0" w:color="414142"/>
              <w:left w:val="outset" w:sz="6" w:space="0" w:color="414142"/>
              <w:bottom w:val="outset" w:sz="6" w:space="0" w:color="414142"/>
              <w:right w:val="outset" w:sz="6" w:space="0" w:color="414142"/>
            </w:tcBorders>
            <w:hideMark/>
          </w:tcPr>
          <w:p w14:paraId="22CC534D" w14:textId="77777777" w:rsidR="00353289" w:rsidRPr="00353289" w:rsidRDefault="00353289" w:rsidP="00FD7C5A">
            <w:pPr>
              <w:jc w:val="center"/>
              <w:rPr>
                <w:noProof/>
                <w:lang w:val="en-US"/>
              </w:rPr>
            </w:pPr>
            <w:r w:rsidRPr="00353289">
              <w:rPr>
                <w:noProof/>
                <w:lang w:val="en-US"/>
              </w:rPr>
              <w:t>4</w:t>
            </w:r>
          </w:p>
        </w:tc>
        <w:tc>
          <w:tcPr>
            <w:tcW w:w="950" w:type="pct"/>
            <w:tcBorders>
              <w:top w:val="outset" w:sz="6" w:space="0" w:color="414142"/>
              <w:left w:val="outset" w:sz="6" w:space="0" w:color="414142"/>
              <w:bottom w:val="outset" w:sz="6" w:space="0" w:color="414142"/>
              <w:right w:val="outset" w:sz="6" w:space="0" w:color="414142"/>
            </w:tcBorders>
            <w:hideMark/>
          </w:tcPr>
          <w:p w14:paraId="13A486FE" w14:textId="77777777" w:rsidR="00353289" w:rsidRPr="00353289" w:rsidRDefault="00353289" w:rsidP="00FD7C5A">
            <w:pPr>
              <w:jc w:val="center"/>
              <w:rPr>
                <w:noProof/>
                <w:lang w:val="en-US"/>
              </w:rPr>
            </w:pPr>
            <w:r w:rsidRPr="00353289">
              <w:rPr>
                <w:noProof/>
                <w:lang w:val="en-US"/>
              </w:rPr>
              <w:t>8</w:t>
            </w:r>
          </w:p>
        </w:tc>
        <w:tc>
          <w:tcPr>
            <w:tcW w:w="950" w:type="pct"/>
            <w:tcBorders>
              <w:top w:val="outset" w:sz="6" w:space="0" w:color="414142"/>
              <w:left w:val="outset" w:sz="6" w:space="0" w:color="414142"/>
              <w:bottom w:val="outset" w:sz="6" w:space="0" w:color="414142"/>
              <w:right w:val="outset" w:sz="6" w:space="0" w:color="414142"/>
            </w:tcBorders>
            <w:hideMark/>
          </w:tcPr>
          <w:p w14:paraId="29DB85D5" w14:textId="77777777" w:rsidR="00353289" w:rsidRPr="00353289" w:rsidRDefault="00353289" w:rsidP="00FD7C5A">
            <w:pPr>
              <w:jc w:val="center"/>
              <w:rPr>
                <w:noProof/>
                <w:lang w:val="en-US"/>
              </w:rPr>
            </w:pPr>
            <w:r w:rsidRPr="00353289">
              <w:rPr>
                <w:noProof/>
                <w:lang w:val="en-US"/>
              </w:rPr>
              <w:t>20</w:t>
            </w:r>
          </w:p>
        </w:tc>
        <w:tc>
          <w:tcPr>
            <w:tcW w:w="900" w:type="pct"/>
            <w:tcBorders>
              <w:top w:val="outset" w:sz="6" w:space="0" w:color="414142"/>
              <w:left w:val="outset" w:sz="6" w:space="0" w:color="414142"/>
              <w:bottom w:val="outset" w:sz="6" w:space="0" w:color="414142"/>
              <w:right w:val="outset" w:sz="6" w:space="0" w:color="414142"/>
            </w:tcBorders>
            <w:hideMark/>
          </w:tcPr>
          <w:p w14:paraId="65AA01C3" w14:textId="77777777" w:rsidR="00353289" w:rsidRPr="00353289" w:rsidRDefault="00353289" w:rsidP="00FD7C5A">
            <w:pPr>
              <w:jc w:val="center"/>
              <w:rPr>
                <w:noProof/>
                <w:lang w:val="en-US"/>
              </w:rPr>
            </w:pPr>
            <w:r w:rsidRPr="00353289">
              <w:rPr>
                <w:noProof/>
                <w:lang w:val="en-US"/>
              </w:rPr>
              <w:t>36</w:t>
            </w:r>
          </w:p>
        </w:tc>
      </w:tr>
      <w:tr w:rsidR="00353289" w:rsidRPr="00353289" w14:paraId="3607DFFF"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4D786AB1" w14:textId="77777777" w:rsidR="00353289" w:rsidRPr="00353289" w:rsidRDefault="00353289" w:rsidP="00FD7C5A">
            <w:pPr>
              <w:jc w:val="center"/>
              <w:rPr>
                <w:noProof/>
                <w:lang w:val="en-US"/>
              </w:rPr>
            </w:pPr>
            <w:r w:rsidRPr="00353289">
              <w:rPr>
                <w:noProof/>
                <w:lang w:val="en-US"/>
              </w:rPr>
              <w:t>1400</w:t>
            </w:r>
          </w:p>
        </w:tc>
        <w:tc>
          <w:tcPr>
            <w:tcW w:w="950" w:type="pct"/>
            <w:tcBorders>
              <w:top w:val="outset" w:sz="6" w:space="0" w:color="414142"/>
              <w:left w:val="outset" w:sz="6" w:space="0" w:color="414142"/>
              <w:bottom w:val="outset" w:sz="6" w:space="0" w:color="414142"/>
              <w:right w:val="outset" w:sz="6" w:space="0" w:color="414142"/>
            </w:tcBorders>
            <w:hideMark/>
          </w:tcPr>
          <w:p w14:paraId="1FA1E357" w14:textId="77777777" w:rsidR="00353289" w:rsidRPr="00353289" w:rsidRDefault="00353289" w:rsidP="00FD7C5A">
            <w:pPr>
              <w:jc w:val="center"/>
              <w:rPr>
                <w:noProof/>
                <w:lang w:val="en-US"/>
              </w:rPr>
            </w:pPr>
            <w:r w:rsidRPr="00353289">
              <w:rPr>
                <w:noProof/>
                <w:lang w:val="en-US"/>
              </w:rPr>
              <w:t>5</w:t>
            </w:r>
          </w:p>
        </w:tc>
        <w:tc>
          <w:tcPr>
            <w:tcW w:w="950" w:type="pct"/>
            <w:tcBorders>
              <w:top w:val="outset" w:sz="6" w:space="0" w:color="414142"/>
              <w:left w:val="outset" w:sz="6" w:space="0" w:color="414142"/>
              <w:bottom w:val="outset" w:sz="6" w:space="0" w:color="414142"/>
              <w:right w:val="outset" w:sz="6" w:space="0" w:color="414142"/>
            </w:tcBorders>
            <w:hideMark/>
          </w:tcPr>
          <w:p w14:paraId="209B4EAF" w14:textId="77777777" w:rsidR="00353289" w:rsidRPr="00353289" w:rsidRDefault="00353289" w:rsidP="00FD7C5A">
            <w:pPr>
              <w:jc w:val="center"/>
              <w:rPr>
                <w:noProof/>
                <w:lang w:val="en-US"/>
              </w:rPr>
            </w:pPr>
            <w:r w:rsidRPr="00353289">
              <w:rPr>
                <w:noProof/>
                <w:lang w:val="en-US"/>
              </w:rPr>
              <w:t>9</w:t>
            </w:r>
          </w:p>
        </w:tc>
        <w:tc>
          <w:tcPr>
            <w:tcW w:w="950" w:type="pct"/>
            <w:tcBorders>
              <w:top w:val="outset" w:sz="6" w:space="0" w:color="414142"/>
              <w:left w:val="outset" w:sz="6" w:space="0" w:color="414142"/>
              <w:bottom w:val="outset" w:sz="6" w:space="0" w:color="414142"/>
              <w:right w:val="outset" w:sz="6" w:space="0" w:color="414142"/>
            </w:tcBorders>
            <w:hideMark/>
          </w:tcPr>
          <w:p w14:paraId="01264D65" w14:textId="77777777" w:rsidR="00353289" w:rsidRPr="00353289" w:rsidRDefault="00353289" w:rsidP="00FD7C5A">
            <w:pPr>
              <w:jc w:val="center"/>
              <w:rPr>
                <w:noProof/>
                <w:lang w:val="en-US"/>
              </w:rPr>
            </w:pPr>
            <w:r w:rsidRPr="00353289">
              <w:rPr>
                <w:noProof/>
                <w:lang w:val="en-US"/>
              </w:rPr>
              <w:t>21</w:t>
            </w:r>
          </w:p>
        </w:tc>
        <w:tc>
          <w:tcPr>
            <w:tcW w:w="900" w:type="pct"/>
            <w:tcBorders>
              <w:top w:val="outset" w:sz="6" w:space="0" w:color="414142"/>
              <w:left w:val="outset" w:sz="6" w:space="0" w:color="414142"/>
              <w:bottom w:val="outset" w:sz="6" w:space="0" w:color="414142"/>
              <w:right w:val="outset" w:sz="6" w:space="0" w:color="414142"/>
            </w:tcBorders>
            <w:hideMark/>
          </w:tcPr>
          <w:p w14:paraId="3573C98C" w14:textId="77777777" w:rsidR="00353289" w:rsidRPr="00353289" w:rsidRDefault="00353289" w:rsidP="00FD7C5A">
            <w:pPr>
              <w:jc w:val="center"/>
              <w:rPr>
                <w:noProof/>
                <w:lang w:val="en-US"/>
              </w:rPr>
            </w:pPr>
            <w:r w:rsidRPr="00353289">
              <w:rPr>
                <w:noProof/>
                <w:lang w:val="en-US"/>
              </w:rPr>
              <w:t>38</w:t>
            </w:r>
          </w:p>
        </w:tc>
      </w:tr>
      <w:tr w:rsidR="00353289" w:rsidRPr="00353289" w14:paraId="3964C463"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6728FA4C" w14:textId="77777777" w:rsidR="00353289" w:rsidRPr="00353289" w:rsidRDefault="00353289" w:rsidP="00FD7C5A">
            <w:pPr>
              <w:jc w:val="center"/>
              <w:rPr>
                <w:b/>
                <w:noProof/>
                <w:lang w:val="en-US"/>
              </w:rPr>
            </w:pPr>
            <w:r w:rsidRPr="00353289">
              <w:rPr>
                <w:b/>
                <w:noProof/>
                <w:lang w:val="en-US"/>
              </w:rPr>
              <w:t>1500</w:t>
            </w:r>
          </w:p>
        </w:tc>
        <w:tc>
          <w:tcPr>
            <w:tcW w:w="950" w:type="pct"/>
            <w:tcBorders>
              <w:top w:val="outset" w:sz="6" w:space="0" w:color="414142"/>
              <w:left w:val="outset" w:sz="6" w:space="0" w:color="414142"/>
              <w:bottom w:val="outset" w:sz="6" w:space="0" w:color="414142"/>
              <w:right w:val="outset" w:sz="6" w:space="0" w:color="414142"/>
            </w:tcBorders>
            <w:hideMark/>
          </w:tcPr>
          <w:p w14:paraId="2A172C73" w14:textId="77777777" w:rsidR="00353289" w:rsidRPr="00353289" w:rsidRDefault="00353289" w:rsidP="00FD7C5A">
            <w:pPr>
              <w:jc w:val="center"/>
              <w:rPr>
                <w:noProof/>
                <w:lang w:val="en-US"/>
              </w:rPr>
            </w:pPr>
            <w:r w:rsidRPr="00353289">
              <w:rPr>
                <w:noProof/>
                <w:lang w:val="en-US"/>
              </w:rPr>
              <w:t>5</w:t>
            </w:r>
          </w:p>
        </w:tc>
        <w:tc>
          <w:tcPr>
            <w:tcW w:w="950" w:type="pct"/>
            <w:tcBorders>
              <w:top w:val="outset" w:sz="6" w:space="0" w:color="414142"/>
              <w:left w:val="outset" w:sz="6" w:space="0" w:color="414142"/>
              <w:bottom w:val="outset" w:sz="6" w:space="0" w:color="414142"/>
              <w:right w:val="outset" w:sz="6" w:space="0" w:color="414142"/>
            </w:tcBorders>
            <w:hideMark/>
          </w:tcPr>
          <w:p w14:paraId="5610EE66" w14:textId="77777777" w:rsidR="00353289" w:rsidRPr="00353289" w:rsidRDefault="00353289" w:rsidP="00FD7C5A">
            <w:pPr>
              <w:jc w:val="center"/>
              <w:rPr>
                <w:noProof/>
                <w:lang w:val="en-US"/>
              </w:rPr>
            </w:pPr>
            <w:r w:rsidRPr="00353289">
              <w:rPr>
                <w:noProof/>
                <w:lang w:val="en-US"/>
              </w:rPr>
              <w:t>9</w:t>
            </w:r>
          </w:p>
        </w:tc>
        <w:tc>
          <w:tcPr>
            <w:tcW w:w="950" w:type="pct"/>
            <w:tcBorders>
              <w:top w:val="outset" w:sz="6" w:space="0" w:color="414142"/>
              <w:left w:val="outset" w:sz="6" w:space="0" w:color="414142"/>
              <w:bottom w:val="outset" w:sz="6" w:space="0" w:color="414142"/>
              <w:right w:val="outset" w:sz="6" w:space="0" w:color="414142"/>
            </w:tcBorders>
            <w:hideMark/>
          </w:tcPr>
          <w:p w14:paraId="6296A8DA" w14:textId="77777777" w:rsidR="00353289" w:rsidRPr="00353289" w:rsidRDefault="00353289" w:rsidP="00FD7C5A">
            <w:pPr>
              <w:jc w:val="center"/>
              <w:rPr>
                <w:noProof/>
                <w:lang w:val="en-US"/>
              </w:rPr>
            </w:pPr>
            <w:r w:rsidRPr="00353289">
              <w:rPr>
                <w:noProof/>
                <w:lang w:val="en-US"/>
              </w:rPr>
              <w:t>23</w:t>
            </w:r>
          </w:p>
        </w:tc>
        <w:tc>
          <w:tcPr>
            <w:tcW w:w="900" w:type="pct"/>
            <w:tcBorders>
              <w:top w:val="outset" w:sz="6" w:space="0" w:color="414142"/>
              <w:left w:val="outset" w:sz="6" w:space="0" w:color="414142"/>
              <w:bottom w:val="outset" w:sz="6" w:space="0" w:color="414142"/>
              <w:right w:val="outset" w:sz="6" w:space="0" w:color="414142"/>
            </w:tcBorders>
            <w:hideMark/>
          </w:tcPr>
          <w:p w14:paraId="48D89F51" w14:textId="77777777" w:rsidR="00353289" w:rsidRPr="00353289" w:rsidRDefault="00353289" w:rsidP="00FD7C5A">
            <w:pPr>
              <w:jc w:val="center"/>
              <w:rPr>
                <w:noProof/>
                <w:lang w:val="en-US"/>
              </w:rPr>
            </w:pPr>
            <w:r w:rsidRPr="00353289">
              <w:rPr>
                <w:noProof/>
                <w:lang w:val="en-US"/>
              </w:rPr>
              <w:t>40</w:t>
            </w:r>
          </w:p>
        </w:tc>
      </w:tr>
      <w:tr w:rsidR="00353289" w:rsidRPr="00353289" w14:paraId="27AA5775"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69CEDB43" w14:textId="77777777" w:rsidR="00353289" w:rsidRPr="00353289" w:rsidRDefault="00353289" w:rsidP="00FD7C5A">
            <w:pPr>
              <w:jc w:val="center"/>
              <w:rPr>
                <w:noProof/>
                <w:lang w:val="en-US"/>
              </w:rPr>
            </w:pPr>
            <w:r w:rsidRPr="00353289">
              <w:rPr>
                <w:noProof/>
                <w:lang w:val="en-US"/>
              </w:rPr>
              <w:t>1600</w:t>
            </w:r>
          </w:p>
        </w:tc>
        <w:tc>
          <w:tcPr>
            <w:tcW w:w="950" w:type="pct"/>
            <w:tcBorders>
              <w:top w:val="outset" w:sz="6" w:space="0" w:color="414142"/>
              <w:left w:val="outset" w:sz="6" w:space="0" w:color="414142"/>
              <w:bottom w:val="outset" w:sz="6" w:space="0" w:color="414142"/>
              <w:right w:val="outset" w:sz="6" w:space="0" w:color="414142"/>
            </w:tcBorders>
            <w:hideMark/>
          </w:tcPr>
          <w:p w14:paraId="3FBE7640" w14:textId="77777777" w:rsidR="00353289" w:rsidRPr="00353289" w:rsidRDefault="00353289" w:rsidP="00FD7C5A">
            <w:pPr>
              <w:jc w:val="center"/>
              <w:rPr>
                <w:noProof/>
                <w:lang w:val="en-US"/>
              </w:rPr>
            </w:pPr>
            <w:r w:rsidRPr="00353289">
              <w:rPr>
                <w:noProof/>
                <w:lang w:val="en-US"/>
              </w:rPr>
              <w:t>5</w:t>
            </w:r>
          </w:p>
        </w:tc>
        <w:tc>
          <w:tcPr>
            <w:tcW w:w="950" w:type="pct"/>
            <w:tcBorders>
              <w:top w:val="outset" w:sz="6" w:space="0" w:color="414142"/>
              <w:left w:val="outset" w:sz="6" w:space="0" w:color="414142"/>
              <w:bottom w:val="outset" w:sz="6" w:space="0" w:color="414142"/>
              <w:right w:val="outset" w:sz="6" w:space="0" w:color="414142"/>
            </w:tcBorders>
            <w:hideMark/>
          </w:tcPr>
          <w:p w14:paraId="08CB5816" w14:textId="77777777" w:rsidR="00353289" w:rsidRPr="00353289" w:rsidRDefault="00353289" w:rsidP="00FD7C5A">
            <w:pPr>
              <w:jc w:val="center"/>
              <w:rPr>
                <w:noProof/>
                <w:lang w:val="en-US"/>
              </w:rPr>
            </w:pPr>
            <w:r w:rsidRPr="00353289">
              <w:rPr>
                <w:noProof/>
                <w:lang w:val="en-US"/>
              </w:rPr>
              <w:t>10</w:t>
            </w:r>
          </w:p>
        </w:tc>
        <w:tc>
          <w:tcPr>
            <w:tcW w:w="950" w:type="pct"/>
            <w:tcBorders>
              <w:top w:val="outset" w:sz="6" w:space="0" w:color="414142"/>
              <w:left w:val="outset" w:sz="6" w:space="0" w:color="414142"/>
              <w:bottom w:val="outset" w:sz="6" w:space="0" w:color="414142"/>
              <w:right w:val="outset" w:sz="6" w:space="0" w:color="414142"/>
            </w:tcBorders>
            <w:hideMark/>
          </w:tcPr>
          <w:p w14:paraId="7BFEE781" w14:textId="77777777" w:rsidR="00353289" w:rsidRPr="00353289" w:rsidRDefault="00353289" w:rsidP="00FD7C5A">
            <w:pPr>
              <w:jc w:val="center"/>
              <w:rPr>
                <w:noProof/>
                <w:lang w:val="en-US"/>
              </w:rPr>
            </w:pPr>
            <w:r w:rsidRPr="00353289">
              <w:rPr>
                <w:noProof/>
                <w:lang w:val="en-US"/>
              </w:rPr>
              <w:t>24</w:t>
            </w:r>
          </w:p>
        </w:tc>
        <w:tc>
          <w:tcPr>
            <w:tcW w:w="900" w:type="pct"/>
            <w:tcBorders>
              <w:top w:val="outset" w:sz="6" w:space="0" w:color="414142"/>
              <w:left w:val="outset" w:sz="6" w:space="0" w:color="414142"/>
              <w:bottom w:val="outset" w:sz="6" w:space="0" w:color="414142"/>
              <w:right w:val="outset" w:sz="6" w:space="0" w:color="414142"/>
            </w:tcBorders>
            <w:hideMark/>
          </w:tcPr>
          <w:p w14:paraId="7D0443CF" w14:textId="77777777" w:rsidR="00353289" w:rsidRPr="00353289" w:rsidRDefault="00353289" w:rsidP="00FD7C5A">
            <w:pPr>
              <w:jc w:val="center"/>
              <w:rPr>
                <w:noProof/>
                <w:lang w:val="en-US"/>
              </w:rPr>
            </w:pPr>
            <w:r w:rsidRPr="00353289">
              <w:rPr>
                <w:noProof/>
                <w:lang w:val="en-US"/>
              </w:rPr>
              <w:t>42</w:t>
            </w:r>
          </w:p>
        </w:tc>
      </w:tr>
      <w:tr w:rsidR="00353289" w:rsidRPr="00353289" w14:paraId="19197705"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4CE9F5B3" w14:textId="77777777" w:rsidR="00353289" w:rsidRPr="00353289" w:rsidRDefault="00353289" w:rsidP="00FD7C5A">
            <w:pPr>
              <w:jc w:val="center"/>
              <w:rPr>
                <w:noProof/>
                <w:lang w:val="en-US"/>
              </w:rPr>
            </w:pPr>
            <w:r w:rsidRPr="00353289">
              <w:rPr>
                <w:noProof/>
                <w:lang w:val="en-US"/>
              </w:rPr>
              <w:t>1700</w:t>
            </w:r>
          </w:p>
        </w:tc>
        <w:tc>
          <w:tcPr>
            <w:tcW w:w="950" w:type="pct"/>
            <w:tcBorders>
              <w:top w:val="outset" w:sz="6" w:space="0" w:color="414142"/>
              <w:left w:val="outset" w:sz="6" w:space="0" w:color="414142"/>
              <w:bottom w:val="outset" w:sz="6" w:space="0" w:color="414142"/>
              <w:right w:val="outset" w:sz="6" w:space="0" w:color="414142"/>
            </w:tcBorders>
            <w:hideMark/>
          </w:tcPr>
          <w:p w14:paraId="4683B7D5" w14:textId="77777777" w:rsidR="00353289" w:rsidRPr="00353289" w:rsidRDefault="00353289" w:rsidP="00FD7C5A">
            <w:pPr>
              <w:jc w:val="center"/>
              <w:rPr>
                <w:noProof/>
                <w:lang w:val="en-US"/>
              </w:rPr>
            </w:pPr>
            <w:r w:rsidRPr="00353289">
              <w:rPr>
                <w:noProof/>
                <w:lang w:val="en-US"/>
              </w:rPr>
              <w:t>5</w:t>
            </w:r>
          </w:p>
        </w:tc>
        <w:tc>
          <w:tcPr>
            <w:tcW w:w="950" w:type="pct"/>
            <w:tcBorders>
              <w:top w:val="outset" w:sz="6" w:space="0" w:color="414142"/>
              <w:left w:val="outset" w:sz="6" w:space="0" w:color="414142"/>
              <w:bottom w:val="outset" w:sz="6" w:space="0" w:color="414142"/>
              <w:right w:val="outset" w:sz="6" w:space="0" w:color="414142"/>
            </w:tcBorders>
            <w:hideMark/>
          </w:tcPr>
          <w:p w14:paraId="46303E1F" w14:textId="77777777" w:rsidR="00353289" w:rsidRPr="00353289" w:rsidRDefault="00353289" w:rsidP="00FD7C5A">
            <w:pPr>
              <w:jc w:val="center"/>
              <w:rPr>
                <w:noProof/>
                <w:lang w:val="en-US"/>
              </w:rPr>
            </w:pPr>
            <w:r w:rsidRPr="00353289">
              <w:rPr>
                <w:noProof/>
                <w:lang w:val="en-US"/>
              </w:rPr>
              <w:t>10</w:t>
            </w:r>
          </w:p>
        </w:tc>
        <w:tc>
          <w:tcPr>
            <w:tcW w:w="950" w:type="pct"/>
            <w:tcBorders>
              <w:top w:val="outset" w:sz="6" w:space="0" w:color="414142"/>
              <w:left w:val="outset" w:sz="6" w:space="0" w:color="414142"/>
              <w:bottom w:val="outset" w:sz="6" w:space="0" w:color="414142"/>
              <w:right w:val="outset" w:sz="6" w:space="0" w:color="414142"/>
            </w:tcBorders>
            <w:hideMark/>
          </w:tcPr>
          <w:p w14:paraId="43CBF9A3" w14:textId="77777777" w:rsidR="00353289" w:rsidRPr="00353289" w:rsidRDefault="00353289" w:rsidP="00FD7C5A">
            <w:pPr>
              <w:jc w:val="center"/>
              <w:rPr>
                <w:noProof/>
                <w:lang w:val="en-US"/>
              </w:rPr>
            </w:pPr>
            <w:r w:rsidRPr="00353289">
              <w:rPr>
                <w:noProof/>
                <w:lang w:val="en-US"/>
              </w:rPr>
              <w:t>25</w:t>
            </w:r>
          </w:p>
        </w:tc>
        <w:tc>
          <w:tcPr>
            <w:tcW w:w="900" w:type="pct"/>
            <w:tcBorders>
              <w:top w:val="outset" w:sz="6" w:space="0" w:color="414142"/>
              <w:left w:val="outset" w:sz="6" w:space="0" w:color="414142"/>
              <w:bottom w:val="outset" w:sz="6" w:space="0" w:color="414142"/>
              <w:right w:val="outset" w:sz="6" w:space="0" w:color="414142"/>
            </w:tcBorders>
            <w:hideMark/>
          </w:tcPr>
          <w:p w14:paraId="0334BBE8" w14:textId="77777777" w:rsidR="00353289" w:rsidRPr="00353289" w:rsidRDefault="00353289" w:rsidP="00FD7C5A">
            <w:pPr>
              <w:jc w:val="center"/>
              <w:rPr>
                <w:noProof/>
                <w:lang w:val="en-US"/>
              </w:rPr>
            </w:pPr>
            <w:r w:rsidRPr="00353289">
              <w:rPr>
                <w:noProof/>
                <w:lang w:val="en-US"/>
              </w:rPr>
              <w:t>45</w:t>
            </w:r>
          </w:p>
        </w:tc>
      </w:tr>
      <w:tr w:rsidR="00353289" w:rsidRPr="00353289" w14:paraId="6D242242"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00F7B617" w14:textId="77777777" w:rsidR="00353289" w:rsidRPr="00353289" w:rsidRDefault="00353289" w:rsidP="00FD7C5A">
            <w:pPr>
              <w:jc w:val="center"/>
              <w:rPr>
                <w:noProof/>
                <w:lang w:val="en-US"/>
              </w:rPr>
            </w:pPr>
            <w:r w:rsidRPr="00353289">
              <w:rPr>
                <w:noProof/>
                <w:lang w:val="en-US"/>
              </w:rPr>
              <w:t>1800</w:t>
            </w:r>
          </w:p>
        </w:tc>
        <w:tc>
          <w:tcPr>
            <w:tcW w:w="950" w:type="pct"/>
            <w:tcBorders>
              <w:top w:val="outset" w:sz="6" w:space="0" w:color="414142"/>
              <w:left w:val="outset" w:sz="6" w:space="0" w:color="414142"/>
              <w:bottom w:val="outset" w:sz="6" w:space="0" w:color="414142"/>
              <w:right w:val="outset" w:sz="6" w:space="0" w:color="414142"/>
            </w:tcBorders>
            <w:hideMark/>
          </w:tcPr>
          <w:p w14:paraId="3A114E79" w14:textId="77777777" w:rsidR="00353289" w:rsidRPr="00353289" w:rsidRDefault="00353289" w:rsidP="00FD7C5A">
            <w:pPr>
              <w:jc w:val="center"/>
              <w:rPr>
                <w:noProof/>
                <w:lang w:val="en-US"/>
              </w:rPr>
            </w:pPr>
            <w:r w:rsidRPr="00353289">
              <w:rPr>
                <w:noProof/>
                <w:lang w:val="en-US"/>
              </w:rPr>
              <w:t>5</w:t>
            </w:r>
          </w:p>
        </w:tc>
        <w:tc>
          <w:tcPr>
            <w:tcW w:w="950" w:type="pct"/>
            <w:tcBorders>
              <w:top w:val="outset" w:sz="6" w:space="0" w:color="414142"/>
              <w:left w:val="outset" w:sz="6" w:space="0" w:color="414142"/>
              <w:bottom w:val="outset" w:sz="6" w:space="0" w:color="414142"/>
              <w:right w:val="outset" w:sz="6" w:space="0" w:color="414142"/>
            </w:tcBorders>
            <w:hideMark/>
          </w:tcPr>
          <w:p w14:paraId="44FC41B0" w14:textId="77777777" w:rsidR="00353289" w:rsidRPr="00353289" w:rsidRDefault="00353289" w:rsidP="00FD7C5A">
            <w:pPr>
              <w:jc w:val="center"/>
              <w:rPr>
                <w:noProof/>
                <w:lang w:val="en-US"/>
              </w:rPr>
            </w:pPr>
            <w:r w:rsidRPr="00353289">
              <w:rPr>
                <w:noProof/>
                <w:lang w:val="en-US"/>
              </w:rPr>
              <w:t>10</w:t>
            </w:r>
          </w:p>
        </w:tc>
        <w:tc>
          <w:tcPr>
            <w:tcW w:w="950" w:type="pct"/>
            <w:tcBorders>
              <w:top w:val="outset" w:sz="6" w:space="0" w:color="414142"/>
              <w:left w:val="outset" w:sz="6" w:space="0" w:color="414142"/>
              <w:bottom w:val="outset" w:sz="6" w:space="0" w:color="414142"/>
              <w:right w:val="outset" w:sz="6" w:space="0" w:color="414142"/>
            </w:tcBorders>
            <w:hideMark/>
          </w:tcPr>
          <w:p w14:paraId="1C70D80E" w14:textId="77777777" w:rsidR="00353289" w:rsidRPr="00353289" w:rsidRDefault="00353289" w:rsidP="00FD7C5A">
            <w:pPr>
              <w:jc w:val="center"/>
              <w:rPr>
                <w:noProof/>
                <w:lang w:val="en-US"/>
              </w:rPr>
            </w:pPr>
            <w:r w:rsidRPr="00353289">
              <w:rPr>
                <w:noProof/>
                <w:lang w:val="en-US"/>
              </w:rPr>
              <w:t>26</w:t>
            </w:r>
          </w:p>
        </w:tc>
        <w:tc>
          <w:tcPr>
            <w:tcW w:w="900" w:type="pct"/>
            <w:tcBorders>
              <w:top w:val="outset" w:sz="6" w:space="0" w:color="414142"/>
              <w:left w:val="outset" w:sz="6" w:space="0" w:color="414142"/>
              <w:bottom w:val="outset" w:sz="6" w:space="0" w:color="414142"/>
              <w:right w:val="outset" w:sz="6" w:space="0" w:color="414142"/>
            </w:tcBorders>
            <w:hideMark/>
          </w:tcPr>
          <w:p w14:paraId="301D3FC4" w14:textId="77777777" w:rsidR="00353289" w:rsidRPr="00353289" w:rsidRDefault="00353289" w:rsidP="00FD7C5A">
            <w:pPr>
              <w:jc w:val="center"/>
              <w:rPr>
                <w:noProof/>
                <w:lang w:val="en-US"/>
              </w:rPr>
            </w:pPr>
            <w:r w:rsidRPr="00353289">
              <w:rPr>
                <w:noProof/>
                <w:lang w:val="en-US"/>
              </w:rPr>
              <w:t>47</w:t>
            </w:r>
          </w:p>
        </w:tc>
      </w:tr>
      <w:tr w:rsidR="00353289" w:rsidRPr="00353289" w14:paraId="6F34D982"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1E4338F0" w14:textId="77777777" w:rsidR="00353289" w:rsidRPr="00353289" w:rsidRDefault="00353289" w:rsidP="00FD7C5A">
            <w:pPr>
              <w:jc w:val="center"/>
              <w:rPr>
                <w:noProof/>
                <w:lang w:val="en-US"/>
              </w:rPr>
            </w:pPr>
            <w:r w:rsidRPr="00353289">
              <w:rPr>
                <w:noProof/>
                <w:lang w:val="en-US"/>
              </w:rPr>
              <w:t>1900</w:t>
            </w:r>
          </w:p>
        </w:tc>
        <w:tc>
          <w:tcPr>
            <w:tcW w:w="950" w:type="pct"/>
            <w:tcBorders>
              <w:top w:val="outset" w:sz="6" w:space="0" w:color="414142"/>
              <w:left w:val="outset" w:sz="6" w:space="0" w:color="414142"/>
              <w:bottom w:val="outset" w:sz="6" w:space="0" w:color="414142"/>
              <w:right w:val="outset" w:sz="6" w:space="0" w:color="414142"/>
            </w:tcBorders>
            <w:hideMark/>
          </w:tcPr>
          <w:p w14:paraId="13EC0583" w14:textId="77777777" w:rsidR="00353289" w:rsidRPr="00353289" w:rsidRDefault="00353289" w:rsidP="00FD7C5A">
            <w:pPr>
              <w:jc w:val="center"/>
              <w:rPr>
                <w:noProof/>
                <w:lang w:val="en-US"/>
              </w:rPr>
            </w:pPr>
            <w:r w:rsidRPr="00353289">
              <w:rPr>
                <w:noProof/>
                <w:lang w:val="en-US"/>
              </w:rPr>
              <w:t>5</w:t>
            </w:r>
          </w:p>
        </w:tc>
        <w:tc>
          <w:tcPr>
            <w:tcW w:w="950" w:type="pct"/>
            <w:tcBorders>
              <w:top w:val="outset" w:sz="6" w:space="0" w:color="414142"/>
              <w:left w:val="outset" w:sz="6" w:space="0" w:color="414142"/>
              <w:bottom w:val="outset" w:sz="6" w:space="0" w:color="414142"/>
              <w:right w:val="outset" w:sz="6" w:space="0" w:color="414142"/>
            </w:tcBorders>
            <w:hideMark/>
          </w:tcPr>
          <w:p w14:paraId="609C4083" w14:textId="77777777" w:rsidR="00353289" w:rsidRPr="00353289" w:rsidRDefault="00353289" w:rsidP="00FD7C5A">
            <w:pPr>
              <w:jc w:val="center"/>
              <w:rPr>
                <w:noProof/>
                <w:lang w:val="en-US"/>
              </w:rPr>
            </w:pPr>
            <w:r w:rsidRPr="00353289">
              <w:rPr>
                <w:noProof/>
                <w:lang w:val="en-US"/>
              </w:rPr>
              <w:t>11</w:t>
            </w:r>
          </w:p>
        </w:tc>
        <w:tc>
          <w:tcPr>
            <w:tcW w:w="950" w:type="pct"/>
            <w:tcBorders>
              <w:top w:val="outset" w:sz="6" w:space="0" w:color="414142"/>
              <w:left w:val="outset" w:sz="6" w:space="0" w:color="414142"/>
              <w:bottom w:val="outset" w:sz="6" w:space="0" w:color="414142"/>
              <w:right w:val="outset" w:sz="6" w:space="0" w:color="414142"/>
            </w:tcBorders>
            <w:hideMark/>
          </w:tcPr>
          <w:p w14:paraId="6563DE32" w14:textId="77777777" w:rsidR="00353289" w:rsidRPr="00353289" w:rsidRDefault="00353289" w:rsidP="00FD7C5A">
            <w:pPr>
              <w:jc w:val="center"/>
              <w:rPr>
                <w:noProof/>
                <w:lang w:val="en-US"/>
              </w:rPr>
            </w:pPr>
            <w:r w:rsidRPr="00353289">
              <w:rPr>
                <w:noProof/>
                <w:lang w:val="en-US"/>
              </w:rPr>
              <w:t>27</w:t>
            </w:r>
          </w:p>
        </w:tc>
        <w:tc>
          <w:tcPr>
            <w:tcW w:w="900" w:type="pct"/>
            <w:tcBorders>
              <w:top w:val="outset" w:sz="6" w:space="0" w:color="414142"/>
              <w:left w:val="outset" w:sz="6" w:space="0" w:color="414142"/>
              <w:bottom w:val="outset" w:sz="6" w:space="0" w:color="414142"/>
              <w:right w:val="outset" w:sz="6" w:space="0" w:color="414142"/>
            </w:tcBorders>
            <w:hideMark/>
          </w:tcPr>
          <w:p w14:paraId="435000A0" w14:textId="77777777" w:rsidR="00353289" w:rsidRPr="00353289" w:rsidRDefault="00353289" w:rsidP="00FD7C5A">
            <w:pPr>
              <w:jc w:val="center"/>
              <w:rPr>
                <w:noProof/>
                <w:lang w:val="en-US"/>
              </w:rPr>
            </w:pPr>
            <w:r w:rsidRPr="00353289">
              <w:rPr>
                <w:noProof/>
                <w:lang w:val="en-US"/>
              </w:rPr>
              <w:t>49</w:t>
            </w:r>
          </w:p>
        </w:tc>
      </w:tr>
      <w:tr w:rsidR="00353289" w:rsidRPr="00353289" w14:paraId="5813CA94"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598932D5" w14:textId="77777777" w:rsidR="00353289" w:rsidRPr="00353289" w:rsidRDefault="00353289" w:rsidP="00FD7C5A">
            <w:pPr>
              <w:jc w:val="center"/>
              <w:rPr>
                <w:b/>
                <w:noProof/>
                <w:lang w:val="en-US"/>
              </w:rPr>
            </w:pPr>
            <w:r w:rsidRPr="00353289">
              <w:rPr>
                <w:b/>
                <w:noProof/>
                <w:lang w:val="en-US"/>
              </w:rPr>
              <w:t>2000</w:t>
            </w:r>
          </w:p>
        </w:tc>
        <w:tc>
          <w:tcPr>
            <w:tcW w:w="950" w:type="pct"/>
            <w:tcBorders>
              <w:top w:val="outset" w:sz="6" w:space="0" w:color="414142"/>
              <w:left w:val="outset" w:sz="6" w:space="0" w:color="414142"/>
              <w:bottom w:val="outset" w:sz="6" w:space="0" w:color="414142"/>
              <w:right w:val="outset" w:sz="6" w:space="0" w:color="414142"/>
            </w:tcBorders>
            <w:hideMark/>
          </w:tcPr>
          <w:p w14:paraId="7F6FF0B7" w14:textId="77777777" w:rsidR="00353289" w:rsidRPr="00353289" w:rsidRDefault="00353289" w:rsidP="00FD7C5A">
            <w:pPr>
              <w:jc w:val="center"/>
              <w:rPr>
                <w:noProof/>
                <w:lang w:val="en-US"/>
              </w:rPr>
            </w:pPr>
            <w:r w:rsidRPr="00353289">
              <w:rPr>
                <w:noProof/>
                <w:lang w:val="en-US"/>
              </w:rPr>
              <w:t>6</w:t>
            </w:r>
          </w:p>
        </w:tc>
        <w:tc>
          <w:tcPr>
            <w:tcW w:w="950" w:type="pct"/>
            <w:tcBorders>
              <w:top w:val="outset" w:sz="6" w:space="0" w:color="414142"/>
              <w:left w:val="outset" w:sz="6" w:space="0" w:color="414142"/>
              <w:bottom w:val="outset" w:sz="6" w:space="0" w:color="414142"/>
              <w:right w:val="outset" w:sz="6" w:space="0" w:color="414142"/>
            </w:tcBorders>
            <w:hideMark/>
          </w:tcPr>
          <w:p w14:paraId="0472866F" w14:textId="77777777" w:rsidR="00353289" w:rsidRPr="00353289" w:rsidRDefault="00353289" w:rsidP="00FD7C5A">
            <w:pPr>
              <w:jc w:val="center"/>
              <w:rPr>
                <w:noProof/>
                <w:lang w:val="en-US"/>
              </w:rPr>
            </w:pPr>
            <w:r w:rsidRPr="00353289">
              <w:rPr>
                <w:noProof/>
                <w:lang w:val="en-US"/>
              </w:rPr>
              <w:t>11</w:t>
            </w:r>
          </w:p>
        </w:tc>
        <w:tc>
          <w:tcPr>
            <w:tcW w:w="950" w:type="pct"/>
            <w:tcBorders>
              <w:top w:val="outset" w:sz="6" w:space="0" w:color="414142"/>
              <w:left w:val="outset" w:sz="6" w:space="0" w:color="414142"/>
              <w:bottom w:val="outset" w:sz="6" w:space="0" w:color="414142"/>
              <w:right w:val="outset" w:sz="6" w:space="0" w:color="414142"/>
            </w:tcBorders>
            <w:hideMark/>
          </w:tcPr>
          <w:p w14:paraId="389BFDCE" w14:textId="77777777" w:rsidR="00353289" w:rsidRPr="00353289" w:rsidRDefault="00353289" w:rsidP="00FD7C5A">
            <w:pPr>
              <w:jc w:val="center"/>
              <w:rPr>
                <w:noProof/>
                <w:lang w:val="en-US"/>
              </w:rPr>
            </w:pPr>
            <w:r w:rsidRPr="00353289">
              <w:rPr>
                <w:noProof/>
                <w:lang w:val="en-US"/>
              </w:rPr>
              <w:t>29</w:t>
            </w:r>
          </w:p>
        </w:tc>
        <w:tc>
          <w:tcPr>
            <w:tcW w:w="900" w:type="pct"/>
            <w:tcBorders>
              <w:top w:val="outset" w:sz="6" w:space="0" w:color="414142"/>
              <w:left w:val="outset" w:sz="6" w:space="0" w:color="414142"/>
              <w:bottom w:val="outset" w:sz="6" w:space="0" w:color="414142"/>
              <w:right w:val="outset" w:sz="6" w:space="0" w:color="414142"/>
            </w:tcBorders>
            <w:hideMark/>
          </w:tcPr>
          <w:p w14:paraId="5364AB7D" w14:textId="77777777" w:rsidR="00353289" w:rsidRPr="00353289" w:rsidRDefault="00353289" w:rsidP="00FD7C5A">
            <w:pPr>
              <w:jc w:val="center"/>
              <w:rPr>
                <w:noProof/>
                <w:lang w:val="en-US"/>
              </w:rPr>
            </w:pPr>
            <w:r w:rsidRPr="00353289">
              <w:rPr>
                <w:noProof/>
                <w:lang w:val="en-US"/>
              </w:rPr>
              <w:t>52</w:t>
            </w:r>
          </w:p>
        </w:tc>
      </w:tr>
      <w:tr w:rsidR="00353289" w:rsidRPr="00353289" w14:paraId="339B5086"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0A4F6663" w14:textId="77777777" w:rsidR="00353289" w:rsidRPr="00353289" w:rsidRDefault="00353289" w:rsidP="00FD7C5A">
            <w:pPr>
              <w:jc w:val="center"/>
              <w:rPr>
                <w:noProof/>
                <w:lang w:val="en-US"/>
              </w:rPr>
            </w:pPr>
            <w:r w:rsidRPr="00353289">
              <w:rPr>
                <w:noProof/>
                <w:lang w:val="en-US"/>
              </w:rPr>
              <w:t>2100</w:t>
            </w:r>
          </w:p>
        </w:tc>
        <w:tc>
          <w:tcPr>
            <w:tcW w:w="950" w:type="pct"/>
            <w:tcBorders>
              <w:top w:val="outset" w:sz="6" w:space="0" w:color="414142"/>
              <w:left w:val="outset" w:sz="6" w:space="0" w:color="414142"/>
              <w:bottom w:val="outset" w:sz="6" w:space="0" w:color="414142"/>
              <w:right w:val="outset" w:sz="6" w:space="0" w:color="414142"/>
            </w:tcBorders>
            <w:hideMark/>
          </w:tcPr>
          <w:p w14:paraId="2317968B" w14:textId="77777777" w:rsidR="00353289" w:rsidRPr="00353289" w:rsidRDefault="00353289" w:rsidP="00FD7C5A">
            <w:pPr>
              <w:jc w:val="center"/>
              <w:rPr>
                <w:noProof/>
                <w:lang w:val="en-US"/>
              </w:rPr>
            </w:pPr>
            <w:r w:rsidRPr="00353289">
              <w:rPr>
                <w:noProof/>
                <w:lang w:val="en-US"/>
              </w:rPr>
              <w:t>6</w:t>
            </w:r>
          </w:p>
        </w:tc>
        <w:tc>
          <w:tcPr>
            <w:tcW w:w="950" w:type="pct"/>
            <w:tcBorders>
              <w:top w:val="outset" w:sz="6" w:space="0" w:color="414142"/>
              <w:left w:val="outset" w:sz="6" w:space="0" w:color="414142"/>
              <w:bottom w:val="outset" w:sz="6" w:space="0" w:color="414142"/>
              <w:right w:val="outset" w:sz="6" w:space="0" w:color="414142"/>
            </w:tcBorders>
            <w:hideMark/>
          </w:tcPr>
          <w:p w14:paraId="5AF71D46" w14:textId="77777777" w:rsidR="00353289" w:rsidRPr="00353289" w:rsidRDefault="00353289" w:rsidP="00FD7C5A">
            <w:pPr>
              <w:jc w:val="center"/>
              <w:rPr>
                <w:noProof/>
                <w:lang w:val="en-US"/>
              </w:rPr>
            </w:pPr>
            <w:r w:rsidRPr="00353289">
              <w:rPr>
                <w:noProof/>
                <w:lang w:val="en-US"/>
              </w:rPr>
              <w:t>12</w:t>
            </w:r>
          </w:p>
        </w:tc>
        <w:tc>
          <w:tcPr>
            <w:tcW w:w="950" w:type="pct"/>
            <w:tcBorders>
              <w:top w:val="outset" w:sz="6" w:space="0" w:color="414142"/>
              <w:left w:val="outset" w:sz="6" w:space="0" w:color="414142"/>
              <w:bottom w:val="outset" w:sz="6" w:space="0" w:color="414142"/>
              <w:right w:val="outset" w:sz="6" w:space="0" w:color="414142"/>
            </w:tcBorders>
            <w:hideMark/>
          </w:tcPr>
          <w:p w14:paraId="552AEAE8" w14:textId="77777777" w:rsidR="00353289" w:rsidRPr="00353289" w:rsidRDefault="00353289" w:rsidP="00FD7C5A">
            <w:pPr>
              <w:jc w:val="center"/>
              <w:rPr>
                <w:noProof/>
                <w:lang w:val="en-US"/>
              </w:rPr>
            </w:pPr>
            <w:r w:rsidRPr="00353289">
              <w:rPr>
                <w:noProof/>
                <w:lang w:val="en-US"/>
              </w:rPr>
              <w:t>30</w:t>
            </w:r>
          </w:p>
        </w:tc>
        <w:tc>
          <w:tcPr>
            <w:tcW w:w="900" w:type="pct"/>
            <w:tcBorders>
              <w:top w:val="outset" w:sz="6" w:space="0" w:color="414142"/>
              <w:left w:val="outset" w:sz="6" w:space="0" w:color="414142"/>
              <w:bottom w:val="outset" w:sz="6" w:space="0" w:color="414142"/>
              <w:right w:val="outset" w:sz="6" w:space="0" w:color="414142"/>
            </w:tcBorders>
            <w:hideMark/>
          </w:tcPr>
          <w:p w14:paraId="6A82B65F" w14:textId="77777777" w:rsidR="00353289" w:rsidRPr="00353289" w:rsidRDefault="00353289" w:rsidP="00FD7C5A">
            <w:pPr>
              <w:jc w:val="center"/>
              <w:rPr>
                <w:noProof/>
                <w:lang w:val="en-US"/>
              </w:rPr>
            </w:pPr>
            <w:r w:rsidRPr="00353289">
              <w:rPr>
                <w:noProof/>
                <w:lang w:val="en-US"/>
              </w:rPr>
              <w:t>54</w:t>
            </w:r>
          </w:p>
        </w:tc>
      </w:tr>
      <w:tr w:rsidR="00353289" w:rsidRPr="00353289" w14:paraId="01C07F1D"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686D01BD" w14:textId="77777777" w:rsidR="00353289" w:rsidRPr="00353289" w:rsidRDefault="00353289" w:rsidP="00FD7C5A">
            <w:pPr>
              <w:jc w:val="center"/>
              <w:rPr>
                <w:noProof/>
                <w:lang w:val="en-US"/>
              </w:rPr>
            </w:pPr>
            <w:r w:rsidRPr="00353289">
              <w:rPr>
                <w:noProof/>
                <w:lang w:val="en-US"/>
              </w:rPr>
              <w:t>2200</w:t>
            </w:r>
          </w:p>
        </w:tc>
        <w:tc>
          <w:tcPr>
            <w:tcW w:w="950" w:type="pct"/>
            <w:tcBorders>
              <w:top w:val="outset" w:sz="6" w:space="0" w:color="414142"/>
              <w:left w:val="outset" w:sz="6" w:space="0" w:color="414142"/>
              <w:bottom w:val="outset" w:sz="6" w:space="0" w:color="414142"/>
              <w:right w:val="outset" w:sz="6" w:space="0" w:color="414142"/>
            </w:tcBorders>
            <w:hideMark/>
          </w:tcPr>
          <w:p w14:paraId="38E8A06E" w14:textId="77777777" w:rsidR="00353289" w:rsidRPr="00353289" w:rsidRDefault="00353289" w:rsidP="00FD7C5A">
            <w:pPr>
              <w:jc w:val="center"/>
              <w:rPr>
                <w:noProof/>
                <w:lang w:val="en-US"/>
              </w:rPr>
            </w:pPr>
            <w:r w:rsidRPr="00353289">
              <w:rPr>
                <w:noProof/>
                <w:lang w:val="en-US"/>
              </w:rPr>
              <w:t>6</w:t>
            </w:r>
          </w:p>
        </w:tc>
        <w:tc>
          <w:tcPr>
            <w:tcW w:w="950" w:type="pct"/>
            <w:tcBorders>
              <w:top w:val="outset" w:sz="6" w:space="0" w:color="414142"/>
              <w:left w:val="outset" w:sz="6" w:space="0" w:color="414142"/>
              <w:bottom w:val="outset" w:sz="6" w:space="0" w:color="414142"/>
              <w:right w:val="outset" w:sz="6" w:space="0" w:color="414142"/>
            </w:tcBorders>
            <w:hideMark/>
          </w:tcPr>
          <w:p w14:paraId="4F5F5D99" w14:textId="77777777" w:rsidR="00353289" w:rsidRPr="00353289" w:rsidRDefault="00353289" w:rsidP="00FD7C5A">
            <w:pPr>
              <w:jc w:val="center"/>
              <w:rPr>
                <w:noProof/>
                <w:lang w:val="en-US"/>
              </w:rPr>
            </w:pPr>
            <w:r w:rsidRPr="00353289">
              <w:rPr>
                <w:noProof/>
                <w:lang w:val="en-US"/>
              </w:rPr>
              <w:t>12</w:t>
            </w:r>
          </w:p>
        </w:tc>
        <w:tc>
          <w:tcPr>
            <w:tcW w:w="950" w:type="pct"/>
            <w:tcBorders>
              <w:top w:val="outset" w:sz="6" w:space="0" w:color="414142"/>
              <w:left w:val="outset" w:sz="6" w:space="0" w:color="414142"/>
              <w:bottom w:val="outset" w:sz="6" w:space="0" w:color="414142"/>
              <w:right w:val="outset" w:sz="6" w:space="0" w:color="414142"/>
            </w:tcBorders>
            <w:hideMark/>
          </w:tcPr>
          <w:p w14:paraId="189694EB" w14:textId="77777777" w:rsidR="00353289" w:rsidRPr="00353289" w:rsidRDefault="00353289" w:rsidP="00FD7C5A">
            <w:pPr>
              <w:jc w:val="center"/>
              <w:rPr>
                <w:noProof/>
                <w:lang w:val="en-US"/>
              </w:rPr>
            </w:pPr>
            <w:r w:rsidRPr="00353289">
              <w:rPr>
                <w:noProof/>
                <w:lang w:val="en-US"/>
              </w:rPr>
              <w:t>31</w:t>
            </w:r>
          </w:p>
        </w:tc>
        <w:tc>
          <w:tcPr>
            <w:tcW w:w="900" w:type="pct"/>
            <w:tcBorders>
              <w:top w:val="outset" w:sz="6" w:space="0" w:color="414142"/>
              <w:left w:val="outset" w:sz="6" w:space="0" w:color="414142"/>
              <w:bottom w:val="outset" w:sz="6" w:space="0" w:color="414142"/>
              <w:right w:val="outset" w:sz="6" w:space="0" w:color="414142"/>
            </w:tcBorders>
            <w:hideMark/>
          </w:tcPr>
          <w:p w14:paraId="63DBC925" w14:textId="77777777" w:rsidR="00353289" w:rsidRPr="00353289" w:rsidRDefault="00353289" w:rsidP="00FD7C5A">
            <w:pPr>
              <w:jc w:val="center"/>
              <w:rPr>
                <w:noProof/>
                <w:lang w:val="en-US"/>
              </w:rPr>
            </w:pPr>
            <w:r w:rsidRPr="00353289">
              <w:rPr>
                <w:noProof/>
                <w:lang w:val="en-US"/>
              </w:rPr>
              <w:t>56</w:t>
            </w:r>
          </w:p>
        </w:tc>
      </w:tr>
      <w:tr w:rsidR="00353289" w:rsidRPr="00353289" w14:paraId="626CC277"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50D939E0" w14:textId="77777777" w:rsidR="00353289" w:rsidRPr="00353289" w:rsidRDefault="00353289" w:rsidP="00FD7C5A">
            <w:pPr>
              <w:jc w:val="center"/>
              <w:rPr>
                <w:noProof/>
                <w:lang w:val="en-US"/>
              </w:rPr>
            </w:pPr>
            <w:r w:rsidRPr="00353289">
              <w:rPr>
                <w:noProof/>
                <w:lang w:val="en-US"/>
              </w:rPr>
              <w:t>2300</w:t>
            </w:r>
          </w:p>
        </w:tc>
        <w:tc>
          <w:tcPr>
            <w:tcW w:w="950" w:type="pct"/>
            <w:tcBorders>
              <w:top w:val="outset" w:sz="6" w:space="0" w:color="414142"/>
              <w:left w:val="outset" w:sz="6" w:space="0" w:color="414142"/>
              <w:bottom w:val="outset" w:sz="6" w:space="0" w:color="414142"/>
              <w:right w:val="outset" w:sz="6" w:space="0" w:color="414142"/>
            </w:tcBorders>
            <w:hideMark/>
          </w:tcPr>
          <w:p w14:paraId="388E2503" w14:textId="77777777" w:rsidR="00353289" w:rsidRPr="00353289" w:rsidRDefault="00353289" w:rsidP="00FD7C5A">
            <w:pPr>
              <w:jc w:val="center"/>
              <w:rPr>
                <w:noProof/>
                <w:lang w:val="en-US"/>
              </w:rPr>
            </w:pPr>
            <w:r w:rsidRPr="00353289">
              <w:rPr>
                <w:noProof/>
                <w:lang w:val="en-US"/>
              </w:rPr>
              <w:t>6</w:t>
            </w:r>
          </w:p>
        </w:tc>
        <w:tc>
          <w:tcPr>
            <w:tcW w:w="950" w:type="pct"/>
            <w:tcBorders>
              <w:top w:val="outset" w:sz="6" w:space="0" w:color="414142"/>
              <w:left w:val="outset" w:sz="6" w:space="0" w:color="414142"/>
              <w:bottom w:val="outset" w:sz="6" w:space="0" w:color="414142"/>
              <w:right w:val="outset" w:sz="6" w:space="0" w:color="414142"/>
            </w:tcBorders>
            <w:hideMark/>
          </w:tcPr>
          <w:p w14:paraId="402EBE61" w14:textId="77777777" w:rsidR="00353289" w:rsidRPr="00353289" w:rsidRDefault="00353289" w:rsidP="00FD7C5A">
            <w:pPr>
              <w:jc w:val="center"/>
              <w:rPr>
                <w:noProof/>
                <w:lang w:val="en-US"/>
              </w:rPr>
            </w:pPr>
            <w:r w:rsidRPr="00353289">
              <w:rPr>
                <w:noProof/>
                <w:lang w:val="en-US"/>
              </w:rPr>
              <w:t>12</w:t>
            </w:r>
          </w:p>
        </w:tc>
        <w:tc>
          <w:tcPr>
            <w:tcW w:w="950" w:type="pct"/>
            <w:tcBorders>
              <w:top w:val="outset" w:sz="6" w:space="0" w:color="414142"/>
              <w:left w:val="outset" w:sz="6" w:space="0" w:color="414142"/>
              <w:bottom w:val="outset" w:sz="6" w:space="0" w:color="414142"/>
              <w:right w:val="outset" w:sz="6" w:space="0" w:color="414142"/>
            </w:tcBorders>
            <w:hideMark/>
          </w:tcPr>
          <w:p w14:paraId="5C4A645B" w14:textId="77777777" w:rsidR="00353289" w:rsidRPr="00353289" w:rsidRDefault="00353289" w:rsidP="00FD7C5A">
            <w:pPr>
              <w:jc w:val="center"/>
              <w:rPr>
                <w:noProof/>
                <w:lang w:val="en-US"/>
              </w:rPr>
            </w:pPr>
            <w:r w:rsidRPr="00353289">
              <w:rPr>
                <w:noProof/>
                <w:lang w:val="en-US"/>
              </w:rPr>
              <w:t>32</w:t>
            </w:r>
          </w:p>
        </w:tc>
        <w:tc>
          <w:tcPr>
            <w:tcW w:w="900" w:type="pct"/>
            <w:tcBorders>
              <w:top w:val="outset" w:sz="6" w:space="0" w:color="414142"/>
              <w:left w:val="outset" w:sz="6" w:space="0" w:color="414142"/>
              <w:bottom w:val="outset" w:sz="6" w:space="0" w:color="414142"/>
              <w:right w:val="outset" w:sz="6" w:space="0" w:color="414142"/>
            </w:tcBorders>
            <w:hideMark/>
          </w:tcPr>
          <w:p w14:paraId="2CF8DE16" w14:textId="77777777" w:rsidR="00353289" w:rsidRPr="00353289" w:rsidRDefault="00353289" w:rsidP="00FD7C5A">
            <w:pPr>
              <w:jc w:val="center"/>
              <w:rPr>
                <w:noProof/>
                <w:lang w:val="en-US"/>
              </w:rPr>
            </w:pPr>
            <w:r w:rsidRPr="00353289">
              <w:rPr>
                <w:noProof/>
                <w:lang w:val="en-US"/>
              </w:rPr>
              <w:t>58</w:t>
            </w:r>
          </w:p>
        </w:tc>
      </w:tr>
      <w:tr w:rsidR="00353289" w:rsidRPr="00353289" w14:paraId="1EAC7603"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016D2C38" w14:textId="77777777" w:rsidR="00353289" w:rsidRPr="00353289" w:rsidRDefault="00353289" w:rsidP="00FD7C5A">
            <w:pPr>
              <w:jc w:val="center"/>
              <w:rPr>
                <w:noProof/>
                <w:lang w:val="en-US"/>
              </w:rPr>
            </w:pPr>
            <w:r w:rsidRPr="00353289">
              <w:rPr>
                <w:noProof/>
                <w:lang w:val="en-US"/>
              </w:rPr>
              <w:t>2400</w:t>
            </w:r>
          </w:p>
        </w:tc>
        <w:tc>
          <w:tcPr>
            <w:tcW w:w="950" w:type="pct"/>
            <w:tcBorders>
              <w:top w:val="outset" w:sz="6" w:space="0" w:color="414142"/>
              <w:left w:val="outset" w:sz="6" w:space="0" w:color="414142"/>
              <w:bottom w:val="outset" w:sz="6" w:space="0" w:color="414142"/>
              <w:right w:val="outset" w:sz="6" w:space="0" w:color="414142"/>
            </w:tcBorders>
            <w:hideMark/>
          </w:tcPr>
          <w:p w14:paraId="544623C7" w14:textId="77777777" w:rsidR="00353289" w:rsidRPr="00353289" w:rsidRDefault="00353289" w:rsidP="00FD7C5A">
            <w:pPr>
              <w:jc w:val="center"/>
              <w:rPr>
                <w:noProof/>
                <w:lang w:val="en-US"/>
              </w:rPr>
            </w:pPr>
            <w:r w:rsidRPr="00353289">
              <w:rPr>
                <w:noProof/>
                <w:lang w:val="en-US"/>
              </w:rPr>
              <w:t>6</w:t>
            </w:r>
          </w:p>
        </w:tc>
        <w:tc>
          <w:tcPr>
            <w:tcW w:w="950" w:type="pct"/>
            <w:tcBorders>
              <w:top w:val="outset" w:sz="6" w:space="0" w:color="414142"/>
              <w:left w:val="outset" w:sz="6" w:space="0" w:color="414142"/>
              <w:bottom w:val="outset" w:sz="6" w:space="0" w:color="414142"/>
              <w:right w:val="outset" w:sz="6" w:space="0" w:color="414142"/>
            </w:tcBorders>
            <w:hideMark/>
          </w:tcPr>
          <w:p w14:paraId="21D7756B" w14:textId="77777777" w:rsidR="00353289" w:rsidRPr="00353289" w:rsidRDefault="00353289" w:rsidP="00FD7C5A">
            <w:pPr>
              <w:jc w:val="center"/>
              <w:rPr>
                <w:noProof/>
                <w:lang w:val="en-US"/>
              </w:rPr>
            </w:pPr>
            <w:r w:rsidRPr="00353289">
              <w:rPr>
                <w:noProof/>
                <w:lang w:val="en-US"/>
              </w:rPr>
              <w:t>13</w:t>
            </w:r>
          </w:p>
        </w:tc>
        <w:tc>
          <w:tcPr>
            <w:tcW w:w="950" w:type="pct"/>
            <w:tcBorders>
              <w:top w:val="outset" w:sz="6" w:space="0" w:color="414142"/>
              <w:left w:val="outset" w:sz="6" w:space="0" w:color="414142"/>
              <w:bottom w:val="outset" w:sz="6" w:space="0" w:color="414142"/>
              <w:right w:val="outset" w:sz="6" w:space="0" w:color="414142"/>
            </w:tcBorders>
            <w:hideMark/>
          </w:tcPr>
          <w:p w14:paraId="61C04CEE" w14:textId="77777777" w:rsidR="00353289" w:rsidRPr="00353289" w:rsidRDefault="00353289" w:rsidP="00FD7C5A">
            <w:pPr>
              <w:jc w:val="center"/>
              <w:rPr>
                <w:noProof/>
                <w:lang w:val="en-US"/>
              </w:rPr>
            </w:pPr>
            <w:r w:rsidRPr="00353289">
              <w:rPr>
                <w:noProof/>
                <w:lang w:val="en-US"/>
              </w:rPr>
              <w:t>33</w:t>
            </w:r>
          </w:p>
        </w:tc>
        <w:tc>
          <w:tcPr>
            <w:tcW w:w="900" w:type="pct"/>
            <w:tcBorders>
              <w:top w:val="outset" w:sz="6" w:space="0" w:color="414142"/>
              <w:left w:val="outset" w:sz="6" w:space="0" w:color="414142"/>
              <w:bottom w:val="outset" w:sz="6" w:space="0" w:color="414142"/>
              <w:right w:val="outset" w:sz="6" w:space="0" w:color="414142"/>
            </w:tcBorders>
            <w:hideMark/>
          </w:tcPr>
          <w:p w14:paraId="2954361B" w14:textId="77777777" w:rsidR="00353289" w:rsidRPr="00353289" w:rsidRDefault="00353289" w:rsidP="00FD7C5A">
            <w:pPr>
              <w:jc w:val="center"/>
              <w:rPr>
                <w:noProof/>
                <w:lang w:val="en-US"/>
              </w:rPr>
            </w:pPr>
            <w:r w:rsidRPr="00353289">
              <w:rPr>
                <w:noProof/>
                <w:lang w:val="en-US"/>
              </w:rPr>
              <w:t>61</w:t>
            </w:r>
          </w:p>
        </w:tc>
      </w:tr>
      <w:tr w:rsidR="00353289" w:rsidRPr="00353289" w14:paraId="02202759"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59382083" w14:textId="77777777" w:rsidR="00353289" w:rsidRPr="00353289" w:rsidRDefault="00353289" w:rsidP="00FD7C5A">
            <w:pPr>
              <w:jc w:val="center"/>
              <w:rPr>
                <w:b/>
                <w:noProof/>
                <w:lang w:val="en-US"/>
              </w:rPr>
            </w:pPr>
            <w:r w:rsidRPr="00353289">
              <w:rPr>
                <w:b/>
                <w:noProof/>
                <w:lang w:val="en-US"/>
              </w:rPr>
              <w:t>2500</w:t>
            </w:r>
          </w:p>
        </w:tc>
        <w:tc>
          <w:tcPr>
            <w:tcW w:w="950" w:type="pct"/>
            <w:tcBorders>
              <w:top w:val="outset" w:sz="6" w:space="0" w:color="414142"/>
              <w:left w:val="outset" w:sz="6" w:space="0" w:color="414142"/>
              <w:bottom w:val="outset" w:sz="6" w:space="0" w:color="414142"/>
              <w:right w:val="outset" w:sz="6" w:space="0" w:color="414142"/>
            </w:tcBorders>
            <w:hideMark/>
          </w:tcPr>
          <w:p w14:paraId="5944301C" w14:textId="77777777" w:rsidR="00353289" w:rsidRPr="00353289" w:rsidRDefault="00353289" w:rsidP="00FD7C5A">
            <w:pPr>
              <w:jc w:val="center"/>
              <w:rPr>
                <w:noProof/>
                <w:lang w:val="en-US"/>
              </w:rPr>
            </w:pPr>
            <w:r w:rsidRPr="00353289">
              <w:rPr>
                <w:noProof/>
                <w:lang w:val="en-US"/>
              </w:rPr>
              <w:t>6</w:t>
            </w:r>
          </w:p>
        </w:tc>
        <w:tc>
          <w:tcPr>
            <w:tcW w:w="950" w:type="pct"/>
            <w:tcBorders>
              <w:top w:val="outset" w:sz="6" w:space="0" w:color="414142"/>
              <w:left w:val="outset" w:sz="6" w:space="0" w:color="414142"/>
              <w:bottom w:val="outset" w:sz="6" w:space="0" w:color="414142"/>
              <w:right w:val="outset" w:sz="6" w:space="0" w:color="414142"/>
            </w:tcBorders>
            <w:hideMark/>
          </w:tcPr>
          <w:p w14:paraId="27F678F1" w14:textId="77777777" w:rsidR="00353289" w:rsidRPr="00353289" w:rsidRDefault="00353289" w:rsidP="00FD7C5A">
            <w:pPr>
              <w:jc w:val="center"/>
              <w:rPr>
                <w:noProof/>
                <w:lang w:val="en-US"/>
              </w:rPr>
            </w:pPr>
            <w:r w:rsidRPr="00353289">
              <w:rPr>
                <w:noProof/>
                <w:lang w:val="en-US"/>
              </w:rPr>
              <w:t>13</w:t>
            </w:r>
          </w:p>
        </w:tc>
        <w:tc>
          <w:tcPr>
            <w:tcW w:w="950" w:type="pct"/>
            <w:tcBorders>
              <w:top w:val="outset" w:sz="6" w:space="0" w:color="414142"/>
              <w:left w:val="outset" w:sz="6" w:space="0" w:color="414142"/>
              <w:bottom w:val="outset" w:sz="6" w:space="0" w:color="414142"/>
              <w:right w:val="outset" w:sz="6" w:space="0" w:color="414142"/>
            </w:tcBorders>
            <w:hideMark/>
          </w:tcPr>
          <w:p w14:paraId="358A7611" w14:textId="77777777" w:rsidR="00353289" w:rsidRPr="00353289" w:rsidRDefault="00353289" w:rsidP="00FD7C5A">
            <w:pPr>
              <w:jc w:val="center"/>
              <w:rPr>
                <w:noProof/>
                <w:lang w:val="en-US"/>
              </w:rPr>
            </w:pPr>
            <w:r w:rsidRPr="00353289">
              <w:rPr>
                <w:noProof/>
                <w:lang w:val="en-US"/>
              </w:rPr>
              <w:t>34</w:t>
            </w:r>
          </w:p>
        </w:tc>
        <w:tc>
          <w:tcPr>
            <w:tcW w:w="900" w:type="pct"/>
            <w:tcBorders>
              <w:top w:val="outset" w:sz="6" w:space="0" w:color="414142"/>
              <w:left w:val="outset" w:sz="6" w:space="0" w:color="414142"/>
              <w:bottom w:val="outset" w:sz="6" w:space="0" w:color="414142"/>
              <w:right w:val="outset" w:sz="6" w:space="0" w:color="414142"/>
            </w:tcBorders>
            <w:hideMark/>
          </w:tcPr>
          <w:p w14:paraId="1BE02CB7" w14:textId="77777777" w:rsidR="00353289" w:rsidRPr="00353289" w:rsidRDefault="00353289" w:rsidP="00FD7C5A">
            <w:pPr>
              <w:jc w:val="center"/>
              <w:rPr>
                <w:noProof/>
                <w:lang w:val="en-US"/>
              </w:rPr>
            </w:pPr>
            <w:r w:rsidRPr="00353289">
              <w:rPr>
                <w:noProof/>
                <w:lang w:val="en-US"/>
              </w:rPr>
              <w:t>63</w:t>
            </w:r>
          </w:p>
        </w:tc>
      </w:tr>
      <w:tr w:rsidR="00353289" w:rsidRPr="00353289" w14:paraId="42D1D8A4"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26924405" w14:textId="77777777" w:rsidR="00353289" w:rsidRPr="00353289" w:rsidRDefault="00353289" w:rsidP="00FD7C5A">
            <w:pPr>
              <w:jc w:val="center"/>
              <w:rPr>
                <w:noProof/>
                <w:lang w:val="en-US"/>
              </w:rPr>
            </w:pPr>
            <w:r w:rsidRPr="00353289">
              <w:rPr>
                <w:noProof/>
                <w:lang w:val="en-US"/>
              </w:rPr>
              <w:t>2600</w:t>
            </w:r>
          </w:p>
        </w:tc>
        <w:tc>
          <w:tcPr>
            <w:tcW w:w="950" w:type="pct"/>
            <w:tcBorders>
              <w:top w:val="outset" w:sz="6" w:space="0" w:color="414142"/>
              <w:left w:val="outset" w:sz="6" w:space="0" w:color="414142"/>
              <w:bottom w:val="outset" w:sz="6" w:space="0" w:color="414142"/>
              <w:right w:val="outset" w:sz="6" w:space="0" w:color="414142"/>
            </w:tcBorders>
            <w:hideMark/>
          </w:tcPr>
          <w:p w14:paraId="5448409F" w14:textId="77777777" w:rsidR="00353289" w:rsidRPr="00353289" w:rsidRDefault="00353289" w:rsidP="00FD7C5A">
            <w:pPr>
              <w:jc w:val="center"/>
              <w:rPr>
                <w:noProof/>
                <w:lang w:val="en-US"/>
              </w:rPr>
            </w:pPr>
            <w:r w:rsidRPr="00353289">
              <w:rPr>
                <w:noProof/>
                <w:lang w:val="en-US"/>
              </w:rPr>
              <w:t>6</w:t>
            </w:r>
          </w:p>
        </w:tc>
        <w:tc>
          <w:tcPr>
            <w:tcW w:w="950" w:type="pct"/>
            <w:tcBorders>
              <w:top w:val="outset" w:sz="6" w:space="0" w:color="414142"/>
              <w:left w:val="outset" w:sz="6" w:space="0" w:color="414142"/>
              <w:bottom w:val="outset" w:sz="6" w:space="0" w:color="414142"/>
              <w:right w:val="outset" w:sz="6" w:space="0" w:color="414142"/>
            </w:tcBorders>
            <w:hideMark/>
          </w:tcPr>
          <w:p w14:paraId="72E3E535" w14:textId="77777777" w:rsidR="00353289" w:rsidRPr="00353289" w:rsidRDefault="00353289" w:rsidP="00FD7C5A">
            <w:pPr>
              <w:jc w:val="center"/>
              <w:rPr>
                <w:noProof/>
                <w:lang w:val="en-US"/>
              </w:rPr>
            </w:pPr>
            <w:r w:rsidRPr="00353289">
              <w:rPr>
                <w:noProof/>
                <w:lang w:val="en-US"/>
              </w:rPr>
              <w:t>14</w:t>
            </w:r>
          </w:p>
        </w:tc>
        <w:tc>
          <w:tcPr>
            <w:tcW w:w="950" w:type="pct"/>
            <w:tcBorders>
              <w:top w:val="outset" w:sz="6" w:space="0" w:color="414142"/>
              <w:left w:val="outset" w:sz="6" w:space="0" w:color="414142"/>
              <w:bottom w:val="outset" w:sz="6" w:space="0" w:color="414142"/>
              <w:right w:val="outset" w:sz="6" w:space="0" w:color="414142"/>
            </w:tcBorders>
            <w:hideMark/>
          </w:tcPr>
          <w:p w14:paraId="2BDD0D1A" w14:textId="77777777" w:rsidR="00353289" w:rsidRPr="00353289" w:rsidRDefault="00353289" w:rsidP="00FD7C5A">
            <w:pPr>
              <w:jc w:val="center"/>
              <w:rPr>
                <w:noProof/>
                <w:lang w:val="en-US"/>
              </w:rPr>
            </w:pPr>
            <w:r w:rsidRPr="00353289">
              <w:rPr>
                <w:noProof/>
                <w:lang w:val="en-US"/>
              </w:rPr>
              <w:t>36</w:t>
            </w:r>
          </w:p>
        </w:tc>
        <w:tc>
          <w:tcPr>
            <w:tcW w:w="900" w:type="pct"/>
            <w:tcBorders>
              <w:top w:val="outset" w:sz="6" w:space="0" w:color="414142"/>
              <w:left w:val="outset" w:sz="6" w:space="0" w:color="414142"/>
              <w:bottom w:val="outset" w:sz="6" w:space="0" w:color="414142"/>
              <w:right w:val="outset" w:sz="6" w:space="0" w:color="414142"/>
            </w:tcBorders>
            <w:hideMark/>
          </w:tcPr>
          <w:p w14:paraId="5A4C792F" w14:textId="77777777" w:rsidR="00353289" w:rsidRPr="00353289" w:rsidRDefault="00353289" w:rsidP="00FD7C5A">
            <w:pPr>
              <w:jc w:val="center"/>
              <w:rPr>
                <w:noProof/>
                <w:lang w:val="en-US"/>
              </w:rPr>
            </w:pPr>
            <w:r w:rsidRPr="00353289">
              <w:rPr>
                <w:noProof/>
                <w:lang w:val="en-US"/>
              </w:rPr>
              <w:t>65</w:t>
            </w:r>
          </w:p>
        </w:tc>
      </w:tr>
      <w:tr w:rsidR="00353289" w:rsidRPr="00353289" w14:paraId="35966D37"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0770D9E2" w14:textId="77777777" w:rsidR="00353289" w:rsidRPr="00353289" w:rsidRDefault="00353289" w:rsidP="00FD7C5A">
            <w:pPr>
              <w:jc w:val="center"/>
              <w:rPr>
                <w:noProof/>
                <w:lang w:val="en-US"/>
              </w:rPr>
            </w:pPr>
            <w:r w:rsidRPr="00353289">
              <w:rPr>
                <w:noProof/>
                <w:lang w:val="en-US"/>
              </w:rPr>
              <w:t>2700</w:t>
            </w:r>
          </w:p>
        </w:tc>
        <w:tc>
          <w:tcPr>
            <w:tcW w:w="950" w:type="pct"/>
            <w:tcBorders>
              <w:top w:val="outset" w:sz="6" w:space="0" w:color="414142"/>
              <w:left w:val="outset" w:sz="6" w:space="0" w:color="414142"/>
              <w:bottom w:val="outset" w:sz="6" w:space="0" w:color="414142"/>
              <w:right w:val="outset" w:sz="6" w:space="0" w:color="414142"/>
            </w:tcBorders>
            <w:hideMark/>
          </w:tcPr>
          <w:p w14:paraId="0F635F76" w14:textId="77777777" w:rsidR="00353289" w:rsidRPr="00353289" w:rsidRDefault="00353289" w:rsidP="00FD7C5A">
            <w:pPr>
              <w:jc w:val="center"/>
              <w:rPr>
                <w:noProof/>
                <w:lang w:val="en-US"/>
              </w:rPr>
            </w:pPr>
            <w:r w:rsidRPr="00353289">
              <w:rPr>
                <w:noProof/>
                <w:lang w:val="en-US"/>
              </w:rPr>
              <w:t>7</w:t>
            </w:r>
          </w:p>
        </w:tc>
        <w:tc>
          <w:tcPr>
            <w:tcW w:w="950" w:type="pct"/>
            <w:tcBorders>
              <w:top w:val="outset" w:sz="6" w:space="0" w:color="414142"/>
              <w:left w:val="outset" w:sz="6" w:space="0" w:color="414142"/>
              <w:bottom w:val="outset" w:sz="6" w:space="0" w:color="414142"/>
              <w:right w:val="outset" w:sz="6" w:space="0" w:color="414142"/>
            </w:tcBorders>
            <w:hideMark/>
          </w:tcPr>
          <w:p w14:paraId="7251F9B8" w14:textId="77777777" w:rsidR="00353289" w:rsidRPr="00353289" w:rsidRDefault="00353289" w:rsidP="00FD7C5A">
            <w:pPr>
              <w:jc w:val="center"/>
              <w:rPr>
                <w:noProof/>
                <w:lang w:val="en-US"/>
              </w:rPr>
            </w:pPr>
            <w:r w:rsidRPr="00353289">
              <w:rPr>
                <w:noProof/>
                <w:lang w:val="en-US"/>
              </w:rPr>
              <w:t>14</w:t>
            </w:r>
          </w:p>
        </w:tc>
        <w:tc>
          <w:tcPr>
            <w:tcW w:w="950" w:type="pct"/>
            <w:tcBorders>
              <w:top w:val="outset" w:sz="6" w:space="0" w:color="414142"/>
              <w:left w:val="outset" w:sz="6" w:space="0" w:color="414142"/>
              <w:bottom w:val="outset" w:sz="6" w:space="0" w:color="414142"/>
              <w:right w:val="outset" w:sz="6" w:space="0" w:color="414142"/>
            </w:tcBorders>
            <w:hideMark/>
          </w:tcPr>
          <w:p w14:paraId="4DE60F77" w14:textId="77777777" w:rsidR="00353289" w:rsidRPr="00353289" w:rsidRDefault="00353289" w:rsidP="00FD7C5A">
            <w:pPr>
              <w:jc w:val="center"/>
              <w:rPr>
                <w:noProof/>
                <w:lang w:val="en-US"/>
              </w:rPr>
            </w:pPr>
            <w:r w:rsidRPr="00353289">
              <w:rPr>
                <w:noProof/>
                <w:lang w:val="en-US"/>
              </w:rPr>
              <w:t>37</w:t>
            </w:r>
          </w:p>
        </w:tc>
        <w:tc>
          <w:tcPr>
            <w:tcW w:w="900" w:type="pct"/>
            <w:tcBorders>
              <w:top w:val="outset" w:sz="6" w:space="0" w:color="414142"/>
              <w:left w:val="outset" w:sz="6" w:space="0" w:color="414142"/>
              <w:bottom w:val="outset" w:sz="6" w:space="0" w:color="414142"/>
              <w:right w:val="outset" w:sz="6" w:space="0" w:color="414142"/>
            </w:tcBorders>
            <w:hideMark/>
          </w:tcPr>
          <w:p w14:paraId="0DEC1962" w14:textId="77777777" w:rsidR="00353289" w:rsidRPr="00353289" w:rsidRDefault="00353289" w:rsidP="00FD7C5A">
            <w:pPr>
              <w:jc w:val="center"/>
              <w:rPr>
                <w:noProof/>
                <w:lang w:val="en-US"/>
              </w:rPr>
            </w:pPr>
            <w:r w:rsidRPr="00353289">
              <w:rPr>
                <w:noProof/>
                <w:lang w:val="en-US"/>
              </w:rPr>
              <w:t>67</w:t>
            </w:r>
          </w:p>
        </w:tc>
      </w:tr>
      <w:tr w:rsidR="00353289" w:rsidRPr="00353289" w14:paraId="44BDEB8B"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66E89BB0" w14:textId="77777777" w:rsidR="00353289" w:rsidRPr="00353289" w:rsidRDefault="00353289" w:rsidP="00FD7C5A">
            <w:pPr>
              <w:jc w:val="center"/>
              <w:rPr>
                <w:noProof/>
                <w:lang w:val="en-US"/>
              </w:rPr>
            </w:pPr>
            <w:r w:rsidRPr="00353289">
              <w:rPr>
                <w:noProof/>
                <w:lang w:val="en-US"/>
              </w:rPr>
              <w:t>2800</w:t>
            </w:r>
          </w:p>
        </w:tc>
        <w:tc>
          <w:tcPr>
            <w:tcW w:w="950" w:type="pct"/>
            <w:tcBorders>
              <w:top w:val="outset" w:sz="6" w:space="0" w:color="414142"/>
              <w:left w:val="outset" w:sz="6" w:space="0" w:color="414142"/>
              <w:bottom w:val="outset" w:sz="6" w:space="0" w:color="414142"/>
              <w:right w:val="outset" w:sz="6" w:space="0" w:color="414142"/>
            </w:tcBorders>
            <w:hideMark/>
          </w:tcPr>
          <w:p w14:paraId="04A99E6F" w14:textId="77777777" w:rsidR="00353289" w:rsidRPr="00353289" w:rsidRDefault="00353289" w:rsidP="00FD7C5A">
            <w:pPr>
              <w:jc w:val="center"/>
              <w:rPr>
                <w:noProof/>
                <w:lang w:val="en-US"/>
              </w:rPr>
            </w:pPr>
            <w:r w:rsidRPr="00353289">
              <w:rPr>
                <w:noProof/>
                <w:lang w:val="en-US"/>
              </w:rPr>
              <w:t>7</w:t>
            </w:r>
          </w:p>
        </w:tc>
        <w:tc>
          <w:tcPr>
            <w:tcW w:w="950" w:type="pct"/>
            <w:tcBorders>
              <w:top w:val="outset" w:sz="6" w:space="0" w:color="414142"/>
              <w:left w:val="outset" w:sz="6" w:space="0" w:color="414142"/>
              <w:bottom w:val="outset" w:sz="6" w:space="0" w:color="414142"/>
              <w:right w:val="outset" w:sz="6" w:space="0" w:color="414142"/>
            </w:tcBorders>
            <w:hideMark/>
          </w:tcPr>
          <w:p w14:paraId="7A2FC696" w14:textId="77777777" w:rsidR="00353289" w:rsidRPr="00353289" w:rsidRDefault="00353289" w:rsidP="00FD7C5A">
            <w:pPr>
              <w:jc w:val="center"/>
              <w:rPr>
                <w:noProof/>
                <w:lang w:val="en-US"/>
              </w:rPr>
            </w:pPr>
            <w:r w:rsidRPr="00353289">
              <w:rPr>
                <w:noProof/>
                <w:lang w:val="en-US"/>
              </w:rPr>
              <w:t>14</w:t>
            </w:r>
          </w:p>
        </w:tc>
        <w:tc>
          <w:tcPr>
            <w:tcW w:w="950" w:type="pct"/>
            <w:tcBorders>
              <w:top w:val="outset" w:sz="6" w:space="0" w:color="414142"/>
              <w:left w:val="outset" w:sz="6" w:space="0" w:color="414142"/>
              <w:bottom w:val="outset" w:sz="6" w:space="0" w:color="414142"/>
              <w:right w:val="outset" w:sz="6" w:space="0" w:color="414142"/>
            </w:tcBorders>
            <w:hideMark/>
          </w:tcPr>
          <w:p w14:paraId="15E26686" w14:textId="77777777" w:rsidR="00353289" w:rsidRPr="00353289" w:rsidRDefault="00353289" w:rsidP="00FD7C5A">
            <w:pPr>
              <w:jc w:val="center"/>
              <w:rPr>
                <w:noProof/>
                <w:lang w:val="en-US"/>
              </w:rPr>
            </w:pPr>
            <w:r w:rsidRPr="00353289">
              <w:rPr>
                <w:noProof/>
                <w:lang w:val="en-US"/>
              </w:rPr>
              <w:t>38</w:t>
            </w:r>
          </w:p>
        </w:tc>
        <w:tc>
          <w:tcPr>
            <w:tcW w:w="900" w:type="pct"/>
            <w:tcBorders>
              <w:top w:val="outset" w:sz="6" w:space="0" w:color="414142"/>
              <w:left w:val="outset" w:sz="6" w:space="0" w:color="414142"/>
              <w:bottom w:val="outset" w:sz="6" w:space="0" w:color="414142"/>
              <w:right w:val="outset" w:sz="6" w:space="0" w:color="414142"/>
            </w:tcBorders>
            <w:hideMark/>
          </w:tcPr>
          <w:p w14:paraId="2983EA3D" w14:textId="77777777" w:rsidR="00353289" w:rsidRPr="00353289" w:rsidRDefault="00353289" w:rsidP="00FD7C5A">
            <w:pPr>
              <w:jc w:val="center"/>
              <w:rPr>
                <w:noProof/>
                <w:lang w:val="en-US"/>
              </w:rPr>
            </w:pPr>
            <w:r w:rsidRPr="00353289">
              <w:rPr>
                <w:noProof/>
                <w:lang w:val="en-US"/>
              </w:rPr>
              <w:t>69</w:t>
            </w:r>
          </w:p>
        </w:tc>
      </w:tr>
      <w:tr w:rsidR="00353289" w:rsidRPr="00353289" w14:paraId="6F8687F8"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450214FA" w14:textId="77777777" w:rsidR="00353289" w:rsidRPr="00353289" w:rsidRDefault="00353289" w:rsidP="00FD7C5A">
            <w:pPr>
              <w:jc w:val="center"/>
              <w:rPr>
                <w:noProof/>
                <w:lang w:val="en-US"/>
              </w:rPr>
            </w:pPr>
            <w:r w:rsidRPr="00353289">
              <w:rPr>
                <w:noProof/>
                <w:lang w:val="en-US"/>
              </w:rPr>
              <w:t>2900</w:t>
            </w:r>
          </w:p>
        </w:tc>
        <w:tc>
          <w:tcPr>
            <w:tcW w:w="950" w:type="pct"/>
            <w:tcBorders>
              <w:top w:val="outset" w:sz="6" w:space="0" w:color="414142"/>
              <w:left w:val="outset" w:sz="6" w:space="0" w:color="414142"/>
              <w:bottom w:val="outset" w:sz="6" w:space="0" w:color="414142"/>
              <w:right w:val="outset" w:sz="6" w:space="0" w:color="414142"/>
            </w:tcBorders>
            <w:hideMark/>
          </w:tcPr>
          <w:p w14:paraId="7BEBA0B8" w14:textId="77777777" w:rsidR="00353289" w:rsidRPr="00353289" w:rsidRDefault="00353289" w:rsidP="00FD7C5A">
            <w:pPr>
              <w:jc w:val="center"/>
              <w:rPr>
                <w:noProof/>
                <w:lang w:val="en-US"/>
              </w:rPr>
            </w:pPr>
            <w:r w:rsidRPr="00353289">
              <w:rPr>
                <w:noProof/>
                <w:lang w:val="en-US"/>
              </w:rPr>
              <w:t>7</w:t>
            </w:r>
          </w:p>
        </w:tc>
        <w:tc>
          <w:tcPr>
            <w:tcW w:w="950" w:type="pct"/>
            <w:tcBorders>
              <w:top w:val="outset" w:sz="6" w:space="0" w:color="414142"/>
              <w:left w:val="outset" w:sz="6" w:space="0" w:color="414142"/>
              <w:bottom w:val="outset" w:sz="6" w:space="0" w:color="414142"/>
              <w:right w:val="outset" w:sz="6" w:space="0" w:color="414142"/>
            </w:tcBorders>
            <w:hideMark/>
          </w:tcPr>
          <w:p w14:paraId="1981B43F" w14:textId="77777777" w:rsidR="00353289" w:rsidRPr="00353289" w:rsidRDefault="00353289" w:rsidP="00FD7C5A">
            <w:pPr>
              <w:jc w:val="center"/>
              <w:rPr>
                <w:noProof/>
                <w:lang w:val="en-US"/>
              </w:rPr>
            </w:pPr>
            <w:r w:rsidRPr="00353289">
              <w:rPr>
                <w:noProof/>
                <w:lang w:val="en-US"/>
              </w:rPr>
              <w:t>15</w:t>
            </w:r>
          </w:p>
        </w:tc>
        <w:tc>
          <w:tcPr>
            <w:tcW w:w="950" w:type="pct"/>
            <w:tcBorders>
              <w:top w:val="outset" w:sz="6" w:space="0" w:color="414142"/>
              <w:left w:val="outset" w:sz="6" w:space="0" w:color="414142"/>
              <w:bottom w:val="outset" w:sz="6" w:space="0" w:color="414142"/>
              <w:right w:val="outset" w:sz="6" w:space="0" w:color="414142"/>
            </w:tcBorders>
            <w:hideMark/>
          </w:tcPr>
          <w:p w14:paraId="1FECA30A" w14:textId="77777777" w:rsidR="00353289" w:rsidRPr="00353289" w:rsidRDefault="00353289" w:rsidP="00FD7C5A">
            <w:pPr>
              <w:jc w:val="center"/>
              <w:rPr>
                <w:noProof/>
                <w:lang w:val="en-US"/>
              </w:rPr>
            </w:pPr>
            <w:r w:rsidRPr="00353289">
              <w:rPr>
                <w:noProof/>
                <w:lang w:val="en-US"/>
              </w:rPr>
              <w:t>39</w:t>
            </w:r>
          </w:p>
        </w:tc>
        <w:tc>
          <w:tcPr>
            <w:tcW w:w="900" w:type="pct"/>
            <w:tcBorders>
              <w:top w:val="outset" w:sz="6" w:space="0" w:color="414142"/>
              <w:left w:val="outset" w:sz="6" w:space="0" w:color="414142"/>
              <w:bottom w:val="outset" w:sz="6" w:space="0" w:color="414142"/>
              <w:right w:val="outset" w:sz="6" w:space="0" w:color="414142"/>
            </w:tcBorders>
            <w:hideMark/>
          </w:tcPr>
          <w:p w14:paraId="54377B6B" w14:textId="77777777" w:rsidR="00353289" w:rsidRPr="00353289" w:rsidRDefault="00353289" w:rsidP="00FD7C5A">
            <w:pPr>
              <w:jc w:val="center"/>
              <w:rPr>
                <w:noProof/>
                <w:lang w:val="en-US"/>
              </w:rPr>
            </w:pPr>
            <w:r w:rsidRPr="00353289">
              <w:rPr>
                <w:noProof/>
                <w:lang w:val="en-US"/>
              </w:rPr>
              <w:t>72</w:t>
            </w:r>
          </w:p>
        </w:tc>
      </w:tr>
      <w:tr w:rsidR="00353289" w:rsidRPr="00353289" w14:paraId="215F8EF1"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171B159B" w14:textId="77777777" w:rsidR="00353289" w:rsidRPr="00353289" w:rsidRDefault="00353289" w:rsidP="00FD7C5A">
            <w:pPr>
              <w:jc w:val="center"/>
              <w:rPr>
                <w:b/>
                <w:noProof/>
                <w:lang w:val="en-US"/>
              </w:rPr>
            </w:pPr>
            <w:r w:rsidRPr="00353289">
              <w:rPr>
                <w:b/>
                <w:noProof/>
                <w:lang w:val="en-US"/>
              </w:rPr>
              <w:t>3000</w:t>
            </w:r>
          </w:p>
        </w:tc>
        <w:tc>
          <w:tcPr>
            <w:tcW w:w="950" w:type="pct"/>
            <w:tcBorders>
              <w:top w:val="outset" w:sz="6" w:space="0" w:color="414142"/>
              <w:left w:val="outset" w:sz="6" w:space="0" w:color="414142"/>
              <w:bottom w:val="outset" w:sz="6" w:space="0" w:color="414142"/>
              <w:right w:val="outset" w:sz="6" w:space="0" w:color="414142"/>
            </w:tcBorders>
            <w:hideMark/>
          </w:tcPr>
          <w:p w14:paraId="05188CFD" w14:textId="77777777" w:rsidR="00353289" w:rsidRPr="00353289" w:rsidRDefault="00353289" w:rsidP="00FD7C5A">
            <w:pPr>
              <w:jc w:val="center"/>
              <w:rPr>
                <w:noProof/>
                <w:lang w:val="en-US"/>
              </w:rPr>
            </w:pPr>
            <w:r w:rsidRPr="00353289">
              <w:rPr>
                <w:noProof/>
                <w:lang w:val="en-US"/>
              </w:rPr>
              <w:t>7</w:t>
            </w:r>
          </w:p>
        </w:tc>
        <w:tc>
          <w:tcPr>
            <w:tcW w:w="950" w:type="pct"/>
            <w:tcBorders>
              <w:top w:val="outset" w:sz="6" w:space="0" w:color="414142"/>
              <w:left w:val="outset" w:sz="6" w:space="0" w:color="414142"/>
              <w:bottom w:val="outset" w:sz="6" w:space="0" w:color="414142"/>
              <w:right w:val="outset" w:sz="6" w:space="0" w:color="414142"/>
            </w:tcBorders>
            <w:hideMark/>
          </w:tcPr>
          <w:p w14:paraId="19E589CC" w14:textId="77777777" w:rsidR="00353289" w:rsidRPr="00353289" w:rsidRDefault="00353289" w:rsidP="00FD7C5A">
            <w:pPr>
              <w:jc w:val="center"/>
              <w:rPr>
                <w:noProof/>
                <w:lang w:val="en-US"/>
              </w:rPr>
            </w:pPr>
            <w:r w:rsidRPr="00353289">
              <w:rPr>
                <w:noProof/>
                <w:lang w:val="en-US"/>
              </w:rPr>
              <w:t>15</w:t>
            </w:r>
          </w:p>
        </w:tc>
        <w:tc>
          <w:tcPr>
            <w:tcW w:w="950" w:type="pct"/>
            <w:tcBorders>
              <w:top w:val="outset" w:sz="6" w:space="0" w:color="414142"/>
              <w:left w:val="outset" w:sz="6" w:space="0" w:color="414142"/>
              <w:bottom w:val="outset" w:sz="6" w:space="0" w:color="414142"/>
              <w:right w:val="outset" w:sz="6" w:space="0" w:color="414142"/>
            </w:tcBorders>
            <w:hideMark/>
          </w:tcPr>
          <w:p w14:paraId="15E42051" w14:textId="77777777" w:rsidR="00353289" w:rsidRPr="00353289" w:rsidRDefault="00353289" w:rsidP="00FD7C5A">
            <w:pPr>
              <w:jc w:val="center"/>
              <w:rPr>
                <w:noProof/>
                <w:lang w:val="en-US"/>
              </w:rPr>
            </w:pPr>
            <w:r w:rsidRPr="00353289">
              <w:rPr>
                <w:noProof/>
                <w:lang w:val="en-US"/>
              </w:rPr>
              <w:t>40</w:t>
            </w:r>
          </w:p>
        </w:tc>
        <w:tc>
          <w:tcPr>
            <w:tcW w:w="900" w:type="pct"/>
            <w:tcBorders>
              <w:top w:val="outset" w:sz="6" w:space="0" w:color="414142"/>
              <w:left w:val="outset" w:sz="6" w:space="0" w:color="414142"/>
              <w:bottom w:val="outset" w:sz="6" w:space="0" w:color="414142"/>
              <w:right w:val="outset" w:sz="6" w:space="0" w:color="414142"/>
            </w:tcBorders>
            <w:hideMark/>
          </w:tcPr>
          <w:p w14:paraId="6BB888A8" w14:textId="77777777" w:rsidR="00353289" w:rsidRPr="00353289" w:rsidRDefault="00353289" w:rsidP="00FD7C5A">
            <w:pPr>
              <w:jc w:val="center"/>
              <w:rPr>
                <w:noProof/>
                <w:lang w:val="en-US"/>
              </w:rPr>
            </w:pPr>
            <w:r w:rsidRPr="00353289">
              <w:rPr>
                <w:noProof/>
                <w:lang w:val="en-US"/>
              </w:rPr>
              <w:t>74</w:t>
            </w:r>
          </w:p>
        </w:tc>
      </w:tr>
      <w:tr w:rsidR="00353289" w:rsidRPr="00353289" w14:paraId="4372FAEE"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69FB7B68" w14:textId="77777777" w:rsidR="00353289" w:rsidRPr="00353289" w:rsidRDefault="00353289" w:rsidP="00FD7C5A">
            <w:pPr>
              <w:jc w:val="center"/>
              <w:rPr>
                <w:noProof/>
                <w:lang w:val="en-US"/>
              </w:rPr>
            </w:pPr>
            <w:r w:rsidRPr="00353289">
              <w:rPr>
                <w:noProof/>
                <w:lang w:val="en-US"/>
              </w:rPr>
              <w:t>3100</w:t>
            </w:r>
          </w:p>
        </w:tc>
        <w:tc>
          <w:tcPr>
            <w:tcW w:w="950" w:type="pct"/>
            <w:tcBorders>
              <w:top w:val="outset" w:sz="6" w:space="0" w:color="414142"/>
              <w:left w:val="outset" w:sz="6" w:space="0" w:color="414142"/>
              <w:bottom w:val="outset" w:sz="6" w:space="0" w:color="414142"/>
              <w:right w:val="outset" w:sz="6" w:space="0" w:color="414142"/>
            </w:tcBorders>
            <w:hideMark/>
          </w:tcPr>
          <w:p w14:paraId="6FBA2609" w14:textId="77777777" w:rsidR="00353289" w:rsidRPr="00353289" w:rsidRDefault="00353289" w:rsidP="00FD7C5A">
            <w:pPr>
              <w:jc w:val="center"/>
              <w:rPr>
                <w:noProof/>
                <w:lang w:val="en-US"/>
              </w:rPr>
            </w:pPr>
            <w:r w:rsidRPr="00353289">
              <w:rPr>
                <w:noProof/>
                <w:lang w:val="en-US"/>
              </w:rPr>
              <w:t>7</w:t>
            </w:r>
          </w:p>
        </w:tc>
        <w:tc>
          <w:tcPr>
            <w:tcW w:w="950" w:type="pct"/>
            <w:tcBorders>
              <w:top w:val="outset" w:sz="6" w:space="0" w:color="414142"/>
              <w:left w:val="outset" w:sz="6" w:space="0" w:color="414142"/>
              <w:bottom w:val="outset" w:sz="6" w:space="0" w:color="414142"/>
              <w:right w:val="outset" w:sz="6" w:space="0" w:color="414142"/>
            </w:tcBorders>
            <w:hideMark/>
          </w:tcPr>
          <w:p w14:paraId="53521EA1" w14:textId="77777777" w:rsidR="00353289" w:rsidRPr="00353289" w:rsidRDefault="00353289" w:rsidP="00FD7C5A">
            <w:pPr>
              <w:jc w:val="center"/>
              <w:rPr>
                <w:noProof/>
                <w:lang w:val="en-US"/>
              </w:rPr>
            </w:pPr>
            <w:r w:rsidRPr="00353289">
              <w:rPr>
                <w:noProof/>
                <w:lang w:val="en-US"/>
              </w:rPr>
              <w:t>16</w:t>
            </w:r>
          </w:p>
        </w:tc>
        <w:tc>
          <w:tcPr>
            <w:tcW w:w="950" w:type="pct"/>
            <w:tcBorders>
              <w:top w:val="outset" w:sz="6" w:space="0" w:color="414142"/>
              <w:left w:val="outset" w:sz="6" w:space="0" w:color="414142"/>
              <w:bottom w:val="outset" w:sz="6" w:space="0" w:color="414142"/>
              <w:right w:val="outset" w:sz="6" w:space="0" w:color="414142"/>
            </w:tcBorders>
            <w:hideMark/>
          </w:tcPr>
          <w:p w14:paraId="106DEDF8" w14:textId="77777777" w:rsidR="00353289" w:rsidRPr="00353289" w:rsidRDefault="00353289" w:rsidP="00FD7C5A">
            <w:pPr>
              <w:jc w:val="center"/>
              <w:rPr>
                <w:noProof/>
                <w:lang w:val="en-US"/>
              </w:rPr>
            </w:pPr>
            <w:r w:rsidRPr="00353289">
              <w:rPr>
                <w:noProof/>
                <w:lang w:val="en-US"/>
              </w:rPr>
              <w:t>41</w:t>
            </w:r>
          </w:p>
        </w:tc>
        <w:tc>
          <w:tcPr>
            <w:tcW w:w="900" w:type="pct"/>
            <w:tcBorders>
              <w:top w:val="outset" w:sz="6" w:space="0" w:color="414142"/>
              <w:left w:val="outset" w:sz="6" w:space="0" w:color="414142"/>
              <w:bottom w:val="outset" w:sz="6" w:space="0" w:color="414142"/>
              <w:right w:val="outset" w:sz="6" w:space="0" w:color="414142"/>
            </w:tcBorders>
            <w:hideMark/>
          </w:tcPr>
          <w:p w14:paraId="644EF0A6" w14:textId="77777777" w:rsidR="00353289" w:rsidRPr="00353289" w:rsidRDefault="00353289" w:rsidP="00FD7C5A">
            <w:pPr>
              <w:jc w:val="center"/>
              <w:rPr>
                <w:noProof/>
                <w:lang w:val="en-US"/>
              </w:rPr>
            </w:pPr>
            <w:r w:rsidRPr="00353289">
              <w:rPr>
                <w:noProof/>
                <w:lang w:val="en-US"/>
              </w:rPr>
              <w:t>76</w:t>
            </w:r>
          </w:p>
        </w:tc>
      </w:tr>
      <w:tr w:rsidR="00353289" w:rsidRPr="00353289" w14:paraId="73AB1874"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2D114225" w14:textId="77777777" w:rsidR="00353289" w:rsidRPr="00353289" w:rsidRDefault="00353289" w:rsidP="00FD7C5A">
            <w:pPr>
              <w:jc w:val="center"/>
              <w:rPr>
                <w:noProof/>
                <w:lang w:val="en-US"/>
              </w:rPr>
            </w:pPr>
            <w:r w:rsidRPr="00353289">
              <w:rPr>
                <w:noProof/>
                <w:lang w:val="en-US"/>
              </w:rPr>
              <w:t>3200</w:t>
            </w:r>
          </w:p>
        </w:tc>
        <w:tc>
          <w:tcPr>
            <w:tcW w:w="950" w:type="pct"/>
            <w:tcBorders>
              <w:top w:val="outset" w:sz="6" w:space="0" w:color="414142"/>
              <w:left w:val="outset" w:sz="6" w:space="0" w:color="414142"/>
              <w:bottom w:val="outset" w:sz="6" w:space="0" w:color="414142"/>
              <w:right w:val="outset" w:sz="6" w:space="0" w:color="414142"/>
            </w:tcBorders>
            <w:hideMark/>
          </w:tcPr>
          <w:p w14:paraId="0A235C70" w14:textId="77777777" w:rsidR="00353289" w:rsidRPr="00353289" w:rsidRDefault="00353289" w:rsidP="00FD7C5A">
            <w:pPr>
              <w:jc w:val="center"/>
              <w:rPr>
                <w:noProof/>
                <w:lang w:val="en-US"/>
              </w:rPr>
            </w:pPr>
            <w:r w:rsidRPr="00353289">
              <w:rPr>
                <w:noProof/>
                <w:lang w:val="en-US"/>
              </w:rPr>
              <w:t>7</w:t>
            </w:r>
          </w:p>
        </w:tc>
        <w:tc>
          <w:tcPr>
            <w:tcW w:w="950" w:type="pct"/>
            <w:tcBorders>
              <w:top w:val="outset" w:sz="6" w:space="0" w:color="414142"/>
              <w:left w:val="outset" w:sz="6" w:space="0" w:color="414142"/>
              <w:bottom w:val="outset" w:sz="6" w:space="0" w:color="414142"/>
              <w:right w:val="outset" w:sz="6" w:space="0" w:color="414142"/>
            </w:tcBorders>
            <w:hideMark/>
          </w:tcPr>
          <w:p w14:paraId="099DE3BF" w14:textId="77777777" w:rsidR="00353289" w:rsidRPr="00353289" w:rsidRDefault="00353289" w:rsidP="00FD7C5A">
            <w:pPr>
              <w:jc w:val="center"/>
              <w:rPr>
                <w:noProof/>
                <w:lang w:val="en-US"/>
              </w:rPr>
            </w:pPr>
            <w:r w:rsidRPr="00353289">
              <w:rPr>
                <w:noProof/>
                <w:lang w:val="en-US"/>
              </w:rPr>
              <w:t>16</w:t>
            </w:r>
          </w:p>
        </w:tc>
        <w:tc>
          <w:tcPr>
            <w:tcW w:w="950" w:type="pct"/>
            <w:tcBorders>
              <w:top w:val="outset" w:sz="6" w:space="0" w:color="414142"/>
              <w:left w:val="outset" w:sz="6" w:space="0" w:color="414142"/>
              <w:bottom w:val="outset" w:sz="6" w:space="0" w:color="414142"/>
              <w:right w:val="outset" w:sz="6" w:space="0" w:color="414142"/>
            </w:tcBorders>
            <w:hideMark/>
          </w:tcPr>
          <w:p w14:paraId="0936CC90" w14:textId="77777777" w:rsidR="00353289" w:rsidRPr="00353289" w:rsidRDefault="00353289" w:rsidP="00FD7C5A">
            <w:pPr>
              <w:jc w:val="center"/>
              <w:rPr>
                <w:noProof/>
                <w:lang w:val="en-US"/>
              </w:rPr>
            </w:pPr>
            <w:r w:rsidRPr="00353289">
              <w:rPr>
                <w:noProof/>
                <w:lang w:val="en-US"/>
              </w:rPr>
              <w:t>43</w:t>
            </w:r>
          </w:p>
        </w:tc>
        <w:tc>
          <w:tcPr>
            <w:tcW w:w="900" w:type="pct"/>
            <w:tcBorders>
              <w:top w:val="outset" w:sz="6" w:space="0" w:color="414142"/>
              <w:left w:val="outset" w:sz="6" w:space="0" w:color="414142"/>
              <w:bottom w:val="outset" w:sz="6" w:space="0" w:color="414142"/>
              <w:right w:val="outset" w:sz="6" w:space="0" w:color="414142"/>
            </w:tcBorders>
            <w:hideMark/>
          </w:tcPr>
          <w:p w14:paraId="1652704E" w14:textId="77777777" w:rsidR="00353289" w:rsidRPr="00353289" w:rsidRDefault="00353289" w:rsidP="00FD7C5A">
            <w:pPr>
              <w:jc w:val="center"/>
              <w:rPr>
                <w:noProof/>
                <w:lang w:val="en-US"/>
              </w:rPr>
            </w:pPr>
            <w:r w:rsidRPr="00353289">
              <w:rPr>
                <w:noProof/>
                <w:lang w:val="en-US"/>
              </w:rPr>
              <w:t>78</w:t>
            </w:r>
          </w:p>
        </w:tc>
      </w:tr>
      <w:tr w:rsidR="00353289" w:rsidRPr="00353289" w14:paraId="5529F96E"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05D61C38" w14:textId="77777777" w:rsidR="00353289" w:rsidRPr="00353289" w:rsidRDefault="00353289" w:rsidP="00FD7C5A">
            <w:pPr>
              <w:jc w:val="center"/>
              <w:rPr>
                <w:noProof/>
                <w:lang w:val="en-US"/>
              </w:rPr>
            </w:pPr>
            <w:r w:rsidRPr="00353289">
              <w:rPr>
                <w:noProof/>
                <w:lang w:val="en-US"/>
              </w:rPr>
              <w:t>3300</w:t>
            </w:r>
          </w:p>
        </w:tc>
        <w:tc>
          <w:tcPr>
            <w:tcW w:w="950" w:type="pct"/>
            <w:tcBorders>
              <w:top w:val="outset" w:sz="6" w:space="0" w:color="414142"/>
              <w:left w:val="outset" w:sz="6" w:space="0" w:color="414142"/>
              <w:bottom w:val="outset" w:sz="6" w:space="0" w:color="414142"/>
              <w:right w:val="outset" w:sz="6" w:space="0" w:color="414142"/>
            </w:tcBorders>
            <w:hideMark/>
          </w:tcPr>
          <w:p w14:paraId="02055069" w14:textId="77777777" w:rsidR="00353289" w:rsidRPr="00353289" w:rsidRDefault="00353289" w:rsidP="00FD7C5A">
            <w:pPr>
              <w:jc w:val="center"/>
              <w:rPr>
                <w:noProof/>
                <w:lang w:val="en-US"/>
              </w:rPr>
            </w:pPr>
            <w:r w:rsidRPr="00353289">
              <w:rPr>
                <w:noProof/>
                <w:lang w:val="en-US"/>
              </w:rPr>
              <w:t>8</w:t>
            </w:r>
          </w:p>
        </w:tc>
        <w:tc>
          <w:tcPr>
            <w:tcW w:w="950" w:type="pct"/>
            <w:tcBorders>
              <w:top w:val="outset" w:sz="6" w:space="0" w:color="414142"/>
              <w:left w:val="outset" w:sz="6" w:space="0" w:color="414142"/>
              <w:bottom w:val="outset" w:sz="6" w:space="0" w:color="414142"/>
              <w:right w:val="outset" w:sz="6" w:space="0" w:color="414142"/>
            </w:tcBorders>
            <w:hideMark/>
          </w:tcPr>
          <w:p w14:paraId="20EA8B3D" w14:textId="77777777" w:rsidR="00353289" w:rsidRPr="00353289" w:rsidRDefault="00353289" w:rsidP="00FD7C5A">
            <w:pPr>
              <w:jc w:val="center"/>
              <w:rPr>
                <w:noProof/>
                <w:lang w:val="en-US"/>
              </w:rPr>
            </w:pPr>
            <w:r w:rsidRPr="00353289">
              <w:rPr>
                <w:noProof/>
                <w:lang w:val="en-US"/>
              </w:rPr>
              <w:t>16</w:t>
            </w:r>
          </w:p>
        </w:tc>
        <w:tc>
          <w:tcPr>
            <w:tcW w:w="950" w:type="pct"/>
            <w:tcBorders>
              <w:top w:val="outset" w:sz="6" w:space="0" w:color="414142"/>
              <w:left w:val="outset" w:sz="6" w:space="0" w:color="414142"/>
              <w:bottom w:val="outset" w:sz="6" w:space="0" w:color="414142"/>
              <w:right w:val="outset" w:sz="6" w:space="0" w:color="414142"/>
            </w:tcBorders>
            <w:hideMark/>
          </w:tcPr>
          <w:p w14:paraId="60EC5464" w14:textId="77777777" w:rsidR="00353289" w:rsidRPr="00353289" w:rsidRDefault="00353289" w:rsidP="00FD7C5A">
            <w:pPr>
              <w:jc w:val="center"/>
              <w:rPr>
                <w:noProof/>
                <w:lang w:val="en-US"/>
              </w:rPr>
            </w:pPr>
            <w:r w:rsidRPr="00353289">
              <w:rPr>
                <w:noProof/>
                <w:lang w:val="en-US"/>
              </w:rPr>
              <w:t>44</w:t>
            </w:r>
          </w:p>
        </w:tc>
        <w:tc>
          <w:tcPr>
            <w:tcW w:w="900" w:type="pct"/>
            <w:tcBorders>
              <w:top w:val="outset" w:sz="6" w:space="0" w:color="414142"/>
              <w:left w:val="outset" w:sz="6" w:space="0" w:color="414142"/>
              <w:bottom w:val="outset" w:sz="6" w:space="0" w:color="414142"/>
              <w:right w:val="outset" w:sz="6" w:space="0" w:color="414142"/>
            </w:tcBorders>
            <w:hideMark/>
          </w:tcPr>
          <w:p w14:paraId="656E57C4" w14:textId="77777777" w:rsidR="00353289" w:rsidRPr="00353289" w:rsidRDefault="00353289" w:rsidP="00FD7C5A">
            <w:pPr>
              <w:jc w:val="center"/>
              <w:rPr>
                <w:noProof/>
                <w:lang w:val="en-US"/>
              </w:rPr>
            </w:pPr>
            <w:r w:rsidRPr="00353289">
              <w:rPr>
                <w:noProof/>
                <w:lang w:val="en-US"/>
              </w:rPr>
              <w:t>80</w:t>
            </w:r>
          </w:p>
        </w:tc>
      </w:tr>
      <w:tr w:rsidR="00353289" w:rsidRPr="00353289" w14:paraId="3EA1A46F"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4652DB22" w14:textId="77777777" w:rsidR="00353289" w:rsidRPr="00353289" w:rsidRDefault="00353289" w:rsidP="00FD7C5A">
            <w:pPr>
              <w:jc w:val="center"/>
              <w:rPr>
                <w:noProof/>
                <w:lang w:val="en-US"/>
              </w:rPr>
            </w:pPr>
            <w:r w:rsidRPr="00353289">
              <w:rPr>
                <w:noProof/>
                <w:lang w:val="en-US"/>
              </w:rPr>
              <w:t>3400</w:t>
            </w:r>
          </w:p>
        </w:tc>
        <w:tc>
          <w:tcPr>
            <w:tcW w:w="950" w:type="pct"/>
            <w:tcBorders>
              <w:top w:val="outset" w:sz="6" w:space="0" w:color="414142"/>
              <w:left w:val="outset" w:sz="6" w:space="0" w:color="414142"/>
              <w:bottom w:val="outset" w:sz="6" w:space="0" w:color="414142"/>
              <w:right w:val="outset" w:sz="6" w:space="0" w:color="414142"/>
            </w:tcBorders>
            <w:hideMark/>
          </w:tcPr>
          <w:p w14:paraId="73AD8FF3" w14:textId="77777777" w:rsidR="00353289" w:rsidRPr="00353289" w:rsidRDefault="00353289" w:rsidP="00FD7C5A">
            <w:pPr>
              <w:jc w:val="center"/>
              <w:rPr>
                <w:noProof/>
                <w:lang w:val="en-US"/>
              </w:rPr>
            </w:pPr>
            <w:r w:rsidRPr="00353289">
              <w:rPr>
                <w:noProof/>
                <w:lang w:val="en-US"/>
              </w:rPr>
              <w:t>8</w:t>
            </w:r>
          </w:p>
        </w:tc>
        <w:tc>
          <w:tcPr>
            <w:tcW w:w="950" w:type="pct"/>
            <w:tcBorders>
              <w:top w:val="outset" w:sz="6" w:space="0" w:color="414142"/>
              <w:left w:val="outset" w:sz="6" w:space="0" w:color="414142"/>
              <w:bottom w:val="outset" w:sz="6" w:space="0" w:color="414142"/>
              <w:right w:val="outset" w:sz="6" w:space="0" w:color="414142"/>
            </w:tcBorders>
            <w:hideMark/>
          </w:tcPr>
          <w:p w14:paraId="64784CFE" w14:textId="77777777" w:rsidR="00353289" w:rsidRPr="00353289" w:rsidRDefault="00353289" w:rsidP="00FD7C5A">
            <w:pPr>
              <w:jc w:val="center"/>
              <w:rPr>
                <w:noProof/>
                <w:lang w:val="en-US"/>
              </w:rPr>
            </w:pPr>
            <w:r w:rsidRPr="00353289">
              <w:rPr>
                <w:noProof/>
                <w:lang w:val="en-US"/>
              </w:rPr>
              <w:t>17</w:t>
            </w:r>
          </w:p>
        </w:tc>
        <w:tc>
          <w:tcPr>
            <w:tcW w:w="950" w:type="pct"/>
            <w:tcBorders>
              <w:top w:val="outset" w:sz="6" w:space="0" w:color="414142"/>
              <w:left w:val="outset" w:sz="6" w:space="0" w:color="414142"/>
              <w:bottom w:val="outset" w:sz="6" w:space="0" w:color="414142"/>
              <w:right w:val="outset" w:sz="6" w:space="0" w:color="414142"/>
            </w:tcBorders>
            <w:hideMark/>
          </w:tcPr>
          <w:p w14:paraId="762EA5E1" w14:textId="77777777" w:rsidR="00353289" w:rsidRPr="00353289" w:rsidRDefault="00353289" w:rsidP="00FD7C5A">
            <w:pPr>
              <w:jc w:val="center"/>
              <w:rPr>
                <w:noProof/>
                <w:lang w:val="en-US"/>
              </w:rPr>
            </w:pPr>
            <w:r w:rsidRPr="00353289">
              <w:rPr>
                <w:noProof/>
                <w:lang w:val="en-US"/>
              </w:rPr>
              <w:t>45</w:t>
            </w:r>
          </w:p>
        </w:tc>
        <w:tc>
          <w:tcPr>
            <w:tcW w:w="900" w:type="pct"/>
            <w:tcBorders>
              <w:top w:val="outset" w:sz="6" w:space="0" w:color="414142"/>
              <w:left w:val="outset" w:sz="6" w:space="0" w:color="414142"/>
              <w:bottom w:val="outset" w:sz="6" w:space="0" w:color="414142"/>
              <w:right w:val="outset" w:sz="6" w:space="0" w:color="414142"/>
            </w:tcBorders>
            <w:hideMark/>
          </w:tcPr>
          <w:p w14:paraId="769EA15F" w14:textId="77777777" w:rsidR="00353289" w:rsidRPr="00353289" w:rsidRDefault="00353289" w:rsidP="00FD7C5A">
            <w:pPr>
              <w:jc w:val="center"/>
              <w:rPr>
                <w:noProof/>
                <w:lang w:val="en-US"/>
              </w:rPr>
            </w:pPr>
            <w:r w:rsidRPr="00353289">
              <w:rPr>
                <w:noProof/>
                <w:lang w:val="en-US"/>
              </w:rPr>
              <w:t>83</w:t>
            </w:r>
          </w:p>
        </w:tc>
      </w:tr>
      <w:tr w:rsidR="00353289" w:rsidRPr="00353289" w14:paraId="3DF6F228"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5A2E17F4" w14:textId="77777777" w:rsidR="00353289" w:rsidRPr="00353289" w:rsidRDefault="00353289" w:rsidP="00FD7C5A">
            <w:pPr>
              <w:jc w:val="center"/>
              <w:rPr>
                <w:b/>
                <w:noProof/>
                <w:lang w:val="en-US"/>
              </w:rPr>
            </w:pPr>
            <w:r w:rsidRPr="00353289">
              <w:rPr>
                <w:b/>
                <w:noProof/>
                <w:lang w:val="en-US"/>
              </w:rPr>
              <w:t>3500</w:t>
            </w:r>
          </w:p>
        </w:tc>
        <w:tc>
          <w:tcPr>
            <w:tcW w:w="950" w:type="pct"/>
            <w:tcBorders>
              <w:top w:val="outset" w:sz="6" w:space="0" w:color="414142"/>
              <w:left w:val="outset" w:sz="6" w:space="0" w:color="414142"/>
              <w:bottom w:val="outset" w:sz="6" w:space="0" w:color="414142"/>
              <w:right w:val="outset" w:sz="6" w:space="0" w:color="414142"/>
            </w:tcBorders>
            <w:hideMark/>
          </w:tcPr>
          <w:p w14:paraId="3559DF7B" w14:textId="77777777" w:rsidR="00353289" w:rsidRPr="00353289" w:rsidRDefault="00353289" w:rsidP="00FD7C5A">
            <w:pPr>
              <w:jc w:val="center"/>
              <w:rPr>
                <w:noProof/>
                <w:lang w:val="en-US"/>
              </w:rPr>
            </w:pPr>
            <w:r w:rsidRPr="00353289">
              <w:rPr>
                <w:noProof/>
                <w:lang w:val="en-US"/>
              </w:rPr>
              <w:t>8</w:t>
            </w:r>
          </w:p>
        </w:tc>
        <w:tc>
          <w:tcPr>
            <w:tcW w:w="950" w:type="pct"/>
            <w:tcBorders>
              <w:top w:val="outset" w:sz="6" w:space="0" w:color="414142"/>
              <w:left w:val="outset" w:sz="6" w:space="0" w:color="414142"/>
              <w:bottom w:val="outset" w:sz="6" w:space="0" w:color="414142"/>
              <w:right w:val="outset" w:sz="6" w:space="0" w:color="414142"/>
            </w:tcBorders>
            <w:hideMark/>
          </w:tcPr>
          <w:p w14:paraId="53DF447A" w14:textId="77777777" w:rsidR="00353289" w:rsidRPr="00353289" w:rsidRDefault="00353289" w:rsidP="00FD7C5A">
            <w:pPr>
              <w:jc w:val="center"/>
              <w:rPr>
                <w:noProof/>
                <w:lang w:val="en-US"/>
              </w:rPr>
            </w:pPr>
            <w:r w:rsidRPr="00353289">
              <w:rPr>
                <w:noProof/>
                <w:lang w:val="en-US"/>
              </w:rPr>
              <w:t>17</w:t>
            </w:r>
          </w:p>
        </w:tc>
        <w:tc>
          <w:tcPr>
            <w:tcW w:w="950" w:type="pct"/>
            <w:tcBorders>
              <w:top w:val="outset" w:sz="6" w:space="0" w:color="414142"/>
              <w:left w:val="outset" w:sz="6" w:space="0" w:color="414142"/>
              <w:bottom w:val="outset" w:sz="6" w:space="0" w:color="414142"/>
              <w:right w:val="outset" w:sz="6" w:space="0" w:color="414142"/>
            </w:tcBorders>
            <w:hideMark/>
          </w:tcPr>
          <w:p w14:paraId="3752F182" w14:textId="77777777" w:rsidR="00353289" w:rsidRPr="00353289" w:rsidRDefault="00353289" w:rsidP="00FD7C5A">
            <w:pPr>
              <w:jc w:val="center"/>
              <w:rPr>
                <w:noProof/>
                <w:lang w:val="en-US"/>
              </w:rPr>
            </w:pPr>
            <w:r w:rsidRPr="00353289">
              <w:rPr>
                <w:noProof/>
                <w:lang w:val="en-US"/>
              </w:rPr>
              <w:t>46</w:t>
            </w:r>
          </w:p>
        </w:tc>
        <w:tc>
          <w:tcPr>
            <w:tcW w:w="900" w:type="pct"/>
            <w:tcBorders>
              <w:top w:val="outset" w:sz="6" w:space="0" w:color="414142"/>
              <w:left w:val="outset" w:sz="6" w:space="0" w:color="414142"/>
              <w:bottom w:val="outset" w:sz="6" w:space="0" w:color="414142"/>
              <w:right w:val="outset" w:sz="6" w:space="0" w:color="414142"/>
            </w:tcBorders>
            <w:hideMark/>
          </w:tcPr>
          <w:p w14:paraId="0407E55E" w14:textId="77777777" w:rsidR="00353289" w:rsidRPr="00353289" w:rsidRDefault="00353289" w:rsidP="00FD7C5A">
            <w:pPr>
              <w:jc w:val="center"/>
              <w:rPr>
                <w:noProof/>
                <w:lang w:val="en-US"/>
              </w:rPr>
            </w:pPr>
            <w:r w:rsidRPr="00353289">
              <w:rPr>
                <w:noProof/>
                <w:lang w:val="en-US"/>
              </w:rPr>
              <w:t>85</w:t>
            </w:r>
          </w:p>
        </w:tc>
      </w:tr>
      <w:tr w:rsidR="00353289" w:rsidRPr="00353289" w14:paraId="458AB06B"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45B4CC69" w14:textId="77777777" w:rsidR="00353289" w:rsidRPr="00353289" w:rsidRDefault="00353289" w:rsidP="00FD7C5A">
            <w:pPr>
              <w:jc w:val="center"/>
              <w:rPr>
                <w:noProof/>
                <w:lang w:val="en-US"/>
              </w:rPr>
            </w:pPr>
            <w:r w:rsidRPr="00353289">
              <w:rPr>
                <w:noProof/>
                <w:lang w:val="en-US"/>
              </w:rPr>
              <w:t>3600</w:t>
            </w:r>
          </w:p>
        </w:tc>
        <w:tc>
          <w:tcPr>
            <w:tcW w:w="950" w:type="pct"/>
            <w:tcBorders>
              <w:top w:val="outset" w:sz="6" w:space="0" w:color="414142"/>
              <w:left w:val="outset" w:sz="6" w:space="0" w:color="414142"/>
              <w:bottom w:val="outset" w:sz="6" w:space="0" w:color="414142"/>
              <w:right w:val="outset" w:sz="6" w:space="0" w:color="414142"/>
            </w:tcBorders>
            <w:hideMark/>
          </w:tcPr>
          <w:p w14:paraId="4412B6DB" w14:textId="77777777" w:rsidR="00353289" w:rsidRPr="00353289" w:rsidRDefault="00353289" w:rsidP="00FD7C5A">
            <w:pPr>
              <w:jc w:val="center"/>
              <w:rPr>
                <w:noProof/>
                <w:lang w:val="en-US"/>
              </w:rPr>
            </w:pPr>
            <w:r w:rsidRPr="00353289">
              <w:rPr>
                <w:noProof/>
                <w:lang w:val="en-US"/>
              </w:rPr>
              <w:t>8</w:t>
            </w:r>
          </w:p>
        </w:tc>
        <w:tc>
          <w:tcPr>
            <w:tcW w:w="950" w:type="pct"/>
            <w:tcBorders>
              <w:top w:val="outset" w:sz="6" w:space="0" w:color="414142"/>
              <w:left w:val="outset" w:sz="6" w:space="0" w:color="414142"/>
              <w:bottom w:val="outset" w:sz="6" w:space="0" w:color="414142"/>
              <w:right w:val="outset" w:sz="6" w:space="0" w:color="414142"/>
            </w:tcBorders>
            <w:hideMark/>
          </w:tcPr>
          <w:p w14:paraId="1CFDB9D1" w14:textId="77777777" w:rsidR="00353289" w:rsidRPr="00353289" w:rsidRDefault="00353289" w:rsidP="00FD7C5A">
            <w:pPr>
              <w:jc w:val="center"/>
              <w:rPr>
                <w:noProof/>
                <w:lang w:val="en-US"/>
              </w:rPr>
            </w:pPr>
            <w:r w:rsidRPr="00353289">
              <w:rPr>
                <w:noProof/>
                <w:lang w:val="en-US"/>
              </w:rPr>
              <w:t>17</w:t>
            </w:r>
          </w:p>
        </w:tc>
        <w:tc>
          <w:tcPr>
            <w:tcW w:w="950" w:type="pct"/>
            <w:tcBorders>
              <w:top w:val="outset" w:sz="6" w:space="0" w:color="414142"/>
              <w:left w:val="outset" w:sz="6" w:space="0" w:color="414142"/>
              <w:bottom w:val="outset" w:sz="6" w:space="0" w:color="414142"/>
              <w:right w:val="outset" w:sz="6" w:space="0" w:color="414142"/>
            </w:tcBorders>
            <w:hideMark/>
          </w:tcPr>
          <w:p w14:paraId="4CCE3AA0" w14:textId="77777777" w:rsidR="00353289" w:rsidRPr="00353289" w:rsidRDefault="00353289" w:rsidP="00FD7C5A">
            <w:pPr>
              <w:jc w:val="center"/>
              <w:rPr>
                <w:noProof/>
                <w:lang w:val="en-US"/>
              </w:rPr>
            </w:pPr>
            <w:r w:rsidRPr="00353289">
              <w:rPr>
                <w:noProof/>
                <w:lang w:val="en-US"/>
              </w:rPr>
              <w:t>47</w:t>
            </w:r>
          </w:p>
        </w:tc>
        <w:tc>
          <w:tcPr>
            <w:tcW w:w="900" w:type="pct"/>
            <w:tcBorders>
              <w:top w:val="outset" w:sz="6" w:space="0" w:color="414142"/>
              <w:left w:val="outset" w:sz="6" w:space="0" w:color="414142"/>
              <w:bottom w:val="outset" w:sz="6" w:space="0" w:color="414142"/>
              <w:right w:val="outset" w:sz="6" w:space="0" w:color="414142"/>
            </w:tcBorders>
            <w:hideMark/>
          </w:tcPr>
          <w:p w14:paraId="1EABF2B4" w14:textId="77777777" w:rsidR="00353289" w:rsidRPr="00353289" w:rsidRDefault="00353289" w:rsidP="00FD7C5A">
            <w:pPr>
              <w:jc w:val="center"/>
              <w:rPr>
                <w:noProof/>
                <w:lang w:val="en-US"/>
              </w:rPr>
            </w:pPr>
            <w:r w:rsidRPr="00353289">
              <w:rPr>
                <w:noProof/>
                <w:lang w:val="en-US"/>
              </w:rPr>
              <w:t>87</w:t>
            </w:r>
          </w:p>
        </w:tc>
      </w:tr>
      <w:tr w:rsidR="00353289" w:rsidRPr="00353289" w14:paraId="5382B900"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749EC838" w14:textId="77777777" w:rsidR="00353289" w:rsidRPr="00353289" w:rsidRDefault="00353289" w:rsidP="00FD7C5A">
            <w:pPr>
              <w:jc w:val="center"/>
              <w:rPr>
                <w:noProof/>
                <w:lang w:val="en-US"/>
              </w:rPr>
            </w:pPr>
            <w:r w:rsidRPr="00353289">
              <w:rPr>
                <w:noProof/>
                <w:lang w:val="en-US"/>
              </w:rPr>
              <w:t>3700</w:t>
            </w:r>
          </w:p>
        </w:tc>
        <w:tc>
          <w:tcPr>
            <w:tcW w:w="950" w:type="pct"/>
            <w:tcBorders>
              <w:top w:val="outset" w:sz="6" w:space="0" w:color="414142"/>
              <w:left w:val="outset" w:sz="6" w:space="0" w:color="414142"/>
              <w:bottom w:val="outset" w:sz="6" w:space="0" w:color="414142"/>
              <w:right w:val="outset" w:sz="6" w:space="0" w:color="414142"/>
            </w:tcBorders>
            <w:hideMark/>
          </w:tcPr>
          <w:p w14:paraId="0A73F3E6" w14:textId="77777777" w:rsidR="00353289" w:rsidRPr="00353289" w:rsidRDefault="00353289" w:rsidP="00FD7C5A">
            <w:pPr>
              <w:jc w:val="center"/>
              <w:rPr>
                <w:noProof/>
                <w:lang w:val="en-US"/>
              </w:rPr>
            </w:pPr>
            <w:r w:rsidRPr="00353289">
              <w:rPr>
                <w:noProof/>
                <w:lang w:val="en-US"/>
              </w:rPr>
              <w:t>8</w:t>
            </w:r>
          </w:p>
        </w:tc>
        <w:tc>
          <w:tcPr>
            <w:tcW w:w="950" w:type="pct"/>
            <w:tcBorders>
              <w:top w:val="outset" w:sz="6" w:space="0" w:color="414142"/>
              <w:left w:val="outset" w:sz="6" w:space="0" w:color="414142"/>
              <w:bottom w:val="outset" w:sz="6" w:space="0" w:color="414142"/>
              <w:right w:val="outset" w:sz="6" w:space="0" w:color="414142"/>
            </w:tcBorders>
            <w:hideMark/>
          </w:tcPr>
          <w:p w14:paraId="1D60733B" w14:textId="77777777" w:rsidR="00353289" w:rsidRPr="00353289" w:rsidRDefault="00353289" w:rsidP="00FD7C5A">
            <w:pPr>
              <w:jc w:val="center"/>
              <w:rPr>
                <w:noProof/>
                <w:lang w:val="en-US"/>
              </w:rPr>
            </w:pPr>
            <w:r w:rsidRPr="00353289">
              <w:rPr>
                <w:noProof/>
                <w:lang w:val="en-US"/>
              </w:rPr>
              <w:t>18</w:t>
            </w:r>
          </w:p>
        </w:tc>
        <w:tc>
          <w:tcPr>
            <w:tcW w:w="950" w:type="pct"/>
            <w:tcBorders>
              <w:top w:val="outset" w:sz="6" w:space="0" w:color="414142"/>
              <w:left w:val="outset" w:sz="6" w:space="0" w:color="414142"/>
              <w:bottom w:val="outset" w:sz="6" w:space="0" w:color="414142"/>
              <w:right w:val="outset" w:sz="6" w:space="0" w:color="414142"/>
            </w:tcBorders>
            <w:hideMark/>
          </w:tcPr>
          <w:p w14:paraId="18316C83" w14:textId="77777777" w:rsidR="00353289" w:rsidRPr="00353289" w:rsidRDefault="00353289" w:rsidP="00FD7C5A">
            <w:pPr>
              <w:jc w:val="center"/>
              <w:rPr>
                <w:noProof/>
                <w:lang w:val="en-US"/>
              </w:rPr>
            </w:pPr>
            <w:r w:rsidRPr="00353289">
              <w:rPr>
                <w:noProof/>
                <w:lang w:val="en-US"/>
              </w:rPr>
              <w:t>48</w:t>
            </w:r>
          </w:p>
        </w:tc>
        <w:tc>
          <w:tcPr>
            <w:tcW w:w="900" w:type="pct"/>
            <w:tcBorders>
              <w:top w:val="outset" w:sz="6" w:space="0" w:color="414142"/>
              <w:left w:val="outset" w:sz="6" w:space="0" w:color="414142"/>
              <w:bottom w:val="outset" w:sz="6" w:space="0" w:color="414142"/>
              <w:right w:val="outset" w:sz="6" w:space="0" w:color="414142"/>
            </w:tcBorders>
            <w:hideMark/>
          </w:tcPr>
          <w:p w14:paraId="3B1C9B68" w14:textId="77777777" w:rsidR="00353289" w:rsidRPr="00353289" w:rsidRDefault="00353289" w:rsidP="00FD7C5A">
            <w:pPr>
              <w:jc w:val="center"/>
              <w:rPr>
                <w:noProof/>
                <w:lang w:val="en-US"/>
              </w:rPr>
            </w:pPr>
            <w:r w:rsidRPr="00353289">
              <w:rPr>
                <w:noProof/>
                <w:lang w:val="en-US"/>
              </w:rPr>
              <w:t>89</w:t>
            </w:r>
          </w:p>
        </w:tc>
      </w:tr>
      <w:tr w:rsidR="00353289" w:rsidRPr="00353289" w14:paraId="2A45F415"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59001522" w14:textId="77777777" w:rsidR="00353289" w:rsidRPr="00353289" w:rsidRDefault="00353289" w:rsidP="00FD7C5A">
            <w:pPr>
              <w:jc w:val="center"/>
              <w:rPr>
                <w:noProof/>
                <w:lang w:val="en-US"/>
              </w:rPr>
            </w:pPr>
            <w:r w:rsidRPr="00353289">
              <w:rPr>
                <w:noProof/>
                <w:lang w:val="en-US"/>
              </w:rPr>
              <w:t>3800</w:t>
            </w:r>
          </w:p>
        </w:tc>
        <w:tc>
          <w:tcPr>
            <w:tcW w:w="950" w:type="pct"/>
            <w:tcBorders>
              <w:top w:val="outset" w:sz="6" w:space="0" w:color="414142"/>
              <w:left w:val="outset" w:sz="6" w:space="0" w:color="414142"/>
              <w:bottom w:val="outset" w:sz="6" w:space="0" w:color="414142"/>
              <w:right w:val="outset" w:sz="6" w:space="0" w:color="414142"/>
            </w:tcBorders>
            <w:hideMark/>
          </w:tcPr>
          <w:p w14:paraId="733794E9" w14:textId="77777777" w:rsidR="00353289" w:rsidRPr="00353289" w:rsidRDefault="00353289" w:rsidP="00FD7C5A">
            <w:pPr>
              <w:jc w:val="center"/>
              <w:rPr>
                <w:noProof/>
                <w:lang w:val="en-US"/>
              </w:rPr>
            </w:pPr>
            <w:r w:rsidRPr="00353289">
              <w:rPr>
                <w:noProof/>
                <w:lang w:val="en-US"/>
              </w:rPr>
              <w:t>8</w:t>
            </w:r>
          </w:p>
        </w:tc>
        <w:tc>
          <w:tcPr>
            <w:tcW w:w="950" w:type="pct"/>
            <w:tcBorders>
              <w:top w:val="outset" w:sz="6" w:space="0" w:color="414142"/>
              <w:left w:val="outset" w:sz="6" w:space="0" w:color="414142"/>
              <w:bottom w:val="outset" w:sz="6" w:space="0" w:color="414142"/>
              <w:right w:val="outset" w:sz="6" w:space="0" w:color="414142"/>
            </w:tcBorders>
            <w:hideMark/>
          </w:tcPr>
          <w:p w14:paraId="3658AD80" w14:textId="77777777" w:rsidR="00353289" w:rsidRPr="00353289" w:rsidRDefault="00353289" w:rsidP="00FD7C5A">
            <w:pPr>
              <w:jc w:val="center"/>
              <w:rPr>
                <w:noProof/>
                <w:lang w:val="en-US"/>
              </w:rPr>
            </w:pPr>
            <w:r w:rsidRPr="00353289">
              <w:rPr>
                <w:noProof/>
                <w:lang w:val="en-US"/>
              </w:rPr>
              <w:t>18</w:t>
            </w:r>
          </w:p>
        </w:tc>
        <w:tc>
          <w:tcPr>
            <w:tcW w:w="950" w:type="pct"/>
            <w:tcBorders>
              <w:top w:val="outset" w:sz="6" w:space="0" w:color="414142"/>
              <w:left w:val="outset" w:sz="6" w:space="0" w:color="414142"/>
              <w:bottom w:val="outset" w:sz="6" w:space="0" w:color="414142"/>
              <w:right w:val="outset" w:sz="6" w:space="0" w:color="414142"/>
            </w:tcBorders>
            <w:hideMark/>
          </w:tcPr>
          <w:p w14:paraId="0304CEE9" w14:textId="77777777" w:rsidR="00353289" w:rsidRPr="00353289" w:rsidRDefault="00353289" w:rsidP="00FD7C5A">
            <w:pPr>
              <w:jc w:val="center"/>
              <w:rPr>
                <w:noProof/>
                <w:lang w:val="en-US"/>
              </w:rPr>
            </w:pPr>
            <w:r w:rsidRPr="00353289">
              <w:rPr>
                <w:noProof/>
                <w:lang w:val="en-US"/>
              </w:rPr>
              <w:t>49</w:t>
            </w:r>
          </w:p>
        </w:tc>
        <w:tc>
          <w:tcPr>
            <w:tcW w:w="900" w:type="pct"/>
            <w:tcBorders>
              <w:top w:val="outset" w:sz="6" w:space="0" w:color="414142"/>
              <w:left w:val="outset" w:sz="6" w:space="0" w:color="414142"/>
              <w:bottom w:val="outset" w:sz="6" w:space="0" w:color="414142"/>
              <w:right w:val="outset" w:sz="6" w:space="0" w:color="414142"/>
            </w:tcBorders>
            <w:hideMark/>
          </w:tcPr>
          <w:p w14:paraId="6A827817" w14:textId="77777777" w:rsidR="00353289" w:rsidRPr="00353289" w:rsidRDefault="00353289" w:rsidP="00FD7C5A">
            <w:pPr>
              <w:jc w:val="center"/>
              <w:rPr>
                <w:noProof/>
                <w:lang w:val="en-US"/>
              </w:rPr>
            </w:pPr>
            <w:r w:rsidRPr="00353289">
              <w:rPr>
                <w:noProof/>
                <w:lang w:val="en-US"/>
              </w:rPr>
              <w:t>91</w:t>
            </w:r>
          </w:p>
        </w:tc>
      </w:tr>
      <w:tr w:rsidR="00353289" w:rsidRPr="00353289" w14:paraId="3BDA4E27"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58B19F6C" w14:textId="77777777" w:rsidR="00353289" w:rsidRPr="00353289" w:rsidRDefault="00353289" w:rsidP="00FD7C5A">
            <w:pPr>
              <w:jc w:val="center"/>
              <w:rPr>
                <w:noProof/>
                <w:lang w:val="en-US"/>
              </w:rPr>
            </w:pPr>
            <w:r w:rsidRPr="00353289">
              <w:rPr>
                <w:noProof/>
                <w:lang w:val="en-US"/>
              </w:rPr>
              <w:t>3900</w:t>
            </w:r>
          </w:p>
        </w:tc>
        <w:tc>
          <w:tcPr>
            <w:tcW w:w="950" w:type="pct"/>
            <w:tcBorders>
              <w:top w:val="outset" w:sz="6" w:space="0" w:color="414142"/>
              <w:left w:val="outset" w:sz="6" w:space="0" w:color="414142"/>
              <w:bottom w:val="outset" w:sz="6" w:space="0" w:color="414142"/>
              <w:right w:val="outset" w:sz="6" w:space="0" w:color="414142"/>
            </w:tcBorders>
            <w:hideMark/>
          </w:tcPr>
          <w:p w14:paraId="313DCB40" w14:textId="77777777" w:rsidR="00353289" w:rsidRPr="00353289" w:rsidRDefault="00353289" w:rsidP="00FD7C5A">
            <w:pPr>
              <w:jc w:val="center"/>
              <w:rPr>
                <w:noProof/>
                <w:lang w:val="en-US"/>
              </w:rPr>
            </w:pPr>
            <w:r w:rsidRPr="00353289">
              <w:rPr>
                <w:noProof/>
                <w:lang w:val="en-US"/>
              </w:rPr>
              <w:t>8</w:t>
            </w:r>
          </w:p>
        </w:tc>
        <w:tc>
          <w:tcPr>
            <w:tcW w:w="950" w:type="pct"/>
            <w:tcBorders>
              <w:top w:val="outset" w:sz="6" w:space="0" w:color="414142"/>
              <w:left w:val="outset" w:sz="6" w:space="0" w:color="414142"/>
              <w:bottom w:val="outset" w:sz="6" w:space="0" w:color="414142"/>
              <w:right w:val="outset" w:sz="6" w:space="0" w:color="414142"/>
            </w:tcBorders>
            <w:hideMark/>
          </w:tcPr>
          <w:p w14:paraId="2AAB2800" w14:textId="77777777" w:rsidR="00353289" w:rsidRPr="00353289" w:rsidRDefault="00353289" w:rsidP="00FD7C5A">
            <w:pPr>
              <w:jc w:val="center"/>
              <w:rPr>
                <w:noProof/>
                <w:lang w:val="en-US"/>
              </w:rPr>
            </w:pPr>
            <w:r w:rsidRPr="00353289">
              <w:rPr>
                <w:noProof/>
                <w:lang w:val="en-US"/>
              </w:rPr>
              <w:t>19</w:t>
            </w:r>
          </w:p>
        </w:tc>
        <w:tc>
          <w:tcPr>
            <w:tcW w:w="950" w:type="pct"/>
            <w:tcBorders>
              <w:top w:val="outset" w:sz="6" w:space="0" w:color="414142"/>
              <w:left w:val="outset" w:sz="6" w:space="0" w:color="414142"/>
              <w:bottom w:val="outset" w:sz="6" w:space="0" w:color="414142"/>
              <w:right w:val="outset" w:sz="6" w:space="0" w:color="414142"/>
            </w:tcBorders>
            <w:hideMark/>
          </w:tcPr>
          <w:p w14:paraId="032A4200" w14:textId="77777777" w:rsidR="00353289" w:rsidRPr="00353289" w:rsidRDefault="00353289" w:rsidP="00FD7C5A">
            <w:pPr>
              <w:jc w:val="center"/>
              <w:rPr>
                <w:noProof/>
                <w:lang w:val="en-US"/>
              </w:rPr>
            </w:pPr>
            <w:r w:rsidRPr="00353289">
              <w:rPr>
                <w:noProof/>
                <w:lang w:val="en-US"/>
              </w:rPr>
              <w:t>50</w:t>
            </w:r>
          </w:p>
        </w:tc>
        <w:tc>
          <w:tcPr>
            <w:tcW w:w="900" w:type="pct"/>
            <w:tcBorders>
              <w:top w:val="outset" w:sz="6" w:space="0" w:color="414142"/>
              <w:left w:val="outset" w:sz="6" w:space="0" w:color="414142"/>
              <w:bottom w:val="outset" w:sz="6" w:space="0" w:color="414142"/>
              <w:right w:val="outset" w:sz="6" w:space="0" w:color="414142"/>
            </w:tcBorders>
            <w:hideMark/>
          </w:tcPr>
          <w:p w14:paraId="07329DBF" w14:textId="77777777" w:rsidR="00353289" w:rsidRPr="00353289" w:rsidRDefault="00353289" w:rsidP="00FD7C5A">
            <w:pPr>
              <w:jc w:val="center"/>
              <w:rPr>
                <w:noProof/>
                <w:lang w:val="en-US"/>
              </w:rPr>
            </w:pPr>
            <w:r w:rsidRPr="00353289">
              <w:rPr>
                <w:noProof/>
                <w:lang w:val="en-US"/>
              </w:rPr>
              <w:t>94</w:t>
            </w:r>
          </w:p>
        </w:tc>
      </w:tr>
      <w:tr w:rsidR="00353289" w:rsidRPr="00353289" w14:paraId="4FDE632D"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40F50D9E" w14:textId="77777777" w:rsidR="00353289" w:rsidRPr="00353289" w:rsidRDefault="00353289" w:rsidP="00FD7C5A">
            <w:pPr>
              <w:jc w:val="center"/>
              <w:rPr>
                <w:b/>
                <w:noProof/>
                <w:lang w:val="en-US"/>
              </w:rPr>
            </w:pPr>
            <w:r w:rsidRPr="00353289">
              <w:rPr>
                <w:b/>
                <w:noProof/>
                <w:lang w:val="en-US"/>
              </w:rPr>
              <w:t>4000</w:t>
            </w:r>
          </w:p>
        </w:tc>
        <w:tc>
          <w:tcPr>
            <w:tcW w:w="950" w:type="pct"/>
            <w:tcBorders>
              <w:top w:val="outset" w:sz="6" w:space="0" w:color="414142"/>
              <w:left w:val="outset" w:sz="6" w:space="0" w:color="414142"/>
              <w:bottom w:val="outset" w:sz="6" w:space="0" w:color="414142"/>
              <w:right w:val="outset" w:sz="6" w:space="0" w:color="414142"/>
            </w:tcBorders>
            <w:hideMark/>
          </w:tcPr>
          <w:p w14:paraId="141840B1" w14:textId="77777777" w:rsidR="00353289" w:rsidRPr="00353289" w:rsidRDefault="00353289" w:rsidP="00FD7C5A">
            <w:pPr>
              <w:jc w:val="center"/>
              <w:rPr>
                <w:noProof/>
                <w:lang w:val="en-US"/>
              </w:rPr>
            </w:pPr>
            <w:r w:rsidRPr="00353289">
              <w:rPr>
                <w:noProof/>
                <w:lang w:val="en-US"/>
              </w:rPr>
              <w:t>9</w:t>
            </w:r>
          </w:p>
        </w:tc>
        <w:tc>
          <w:tcPr>
            <w:tcW w:w="950" w:type="pct"/>
            <w:tcBorders>
              <w:top w:val="outset" w:sz="6" w:space="0" w:color="414142"/>
              <w:left w:val="outset" w:sz="6" w:space="0" w:color="414142"/>
              <w:bottom w:val="outset" w:sz="6" w:space="0" w:color="414142"/>
              <w:right w:val="outset" w:sz="6" w:space="0" w:color="414142"/>
            </w:tcBorders>
            <w:hideMark/>
          </w:tcPr>
          <w:p w14:paraId="0176750F" w14:textId="77777777" w:rsidR="00353289" w:rsidRPr="00353289" w:rsidRDefault="00353289" w:rsidP="00FD7C5A">
            <w:pPr>
              <w:jc w:val="center"/>
              <w:rPr>
                <w:noProof/>
                <w:lang w:val="en-US"/>
              </w:rPr>
            </w:pPr>
            <w:r w:rsidRPr="00353289">
              <w:rPr>
                <w:noProof/>
                <w:lang w:val="en-US"/>
              </w:rPr>
              <w:t>19</w:t>
            </w:r>
          </w:p>
        </w:tc>
        <w:tc>
          <w:tcPr>
            <w:tcW w:w="950" w:type="pct"/>
            <w:tcBorders>
              <w:top w:val="outset" w:sz="6" w:space="0" w:color="414142"/>
              <w:left w:val="outset" w:sz="6" w:space="0" w:color="414142"/>
              <w:bottom w:val="outset" w:sz="6" w:space="0" w:color="414142"/>
              <w:right w:val="outset" w:sz="6" w:space="0" w:color="414142"/>
            </w:tcBorders>
            <w:hideMark/>
          </w:tcPr>
          <w:p w14:paraId="3875811D" w14:textId="77777777" w:rsidR="00353289" w:rsidRPr="00353289" w:rsidRDefault="00353289" w:rsidP="00FD7C5A">
            <w:pPr>
              <w:jc w:val="center"/>
              <w:rPr>
                <w:noProof/>
                <w:lang w:val="en-US"/>
              </w:rPr>
            </w:pPr>
            <w:r w:rsidRPr="00353289">
              <w:rPr>
                <w:noProof/>
                <w:lang w:val="en-US"/>
              </w:rPr>
              <w:t>52</w:t>
            </w:r>
          </w:p>
        </w:tc>
        <w:tc>
          <w:tcPr>
            <w:tcW w:w="900" w:type="pct"/>
            <w:tcBorders>
              <w:top w:val="outset" w:sz="6" w:space="0" w:color="414142"/>
              <w:left w:val="outset" w:sz="6" w:space="0" w:color="414142"/>
              <w:bottom w:val="outset" w:sz="6" w:space="0" w:color="414142"/>
              <w:right w:val="outset" w:sz="6" w:space="0" w:color="414142"/>
            </w:tcBorders>
            <w:hideMark/>
          </w:tcPr>
          <w:p w14:paraId="0EE70603" w14:textId="77777777" w:rsidR="00353289" w:rsidRPr="00353289" w:rsidRDefault="00353289" w:rsidP="00FD7C5A">
            <w:pPr>
              <w:jc w:val="center"/>
              <w:rPr>
                <w:noProof/>
                <w:lang w:val="en-US"/>
              </w:rPr>
            </w:pPr>
            <w:r w:rsidRPr="00353289">
              <w:rPr>
                <w:noProof/>
                <w:lang w:val="en-US"/>
              </w:rPr>
              <w:t>96</w:t>
            </w:r>
          </w:p>
        </w:tc>
      </w:tr>
      <w:tr w:rsidR="00353289" w:rsidRPr="00353289" w14:paraId="59627886"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218F9722" w14:textId="77777777" w:rsidR="00353289" w:rsidRPr="00353289" w:rsidRDefault="00353289" w:rsidP="00FD7C5A">
            <w:pPr>
              <w:jc w:val="center"/>
              <w:rPr>
                <w:noProof/>
                <w:lang w:val="en-US"/>
              </w:rPr>
            </w:pPr>
            <w:r w:rsidRPr="00353289">
              <w:rPr>
                <w:noProof/>
                <w:lang w:val="en-US"/>
              </w:rPr>
              <w:t>4100</w:t>
            </w:r>
          </w:p>
        </w:tc>
        <w:tc>
          <w:tcPr>
            <w:tcW w:w="950" w:type="pct"/>
            <w:tcBorders>
              <w:top w:val="outset" w:sz="6" w:space="0" w:color="414142"/>
              <w:left w:val="outset" w:sz="6" w:space="0" w:color="414142"/>
              <w:bottom w:val="outset" w:sz="6" w:space="0" w:color="414142"/>
              <w:right w:val="outset" w:sz="6" w:space="0" w:color="414142"/>
            </w:tcBorders>
            <w:hideMark/>
          </w:tcPr>
          <w:p w14:paraId="1CA5A867" w14:textId="77777777" w:rsidR="00353289" w:rsidRPr="00353289" w:rsidRDefault="00353289" w:rsidP="00FD7C5A">
            <w:pPr>
              <w:jc w:val="center"/>
              <w:rPr>
                <w:noProof/>
                <w:lang w:val="en-US"/>
              </w:rPr>
            </w:pPr>
            <w:r w:rsidRPr="00353289">
              <w:rPr>
                <w:noProof/>
                <w:lang w:val="en-US"/>
              </w:rPr>
              <w:t>9</w:t>
            </w:r>
          </w:p>
        </w:tc>
        <w:tc>
          <w:tcPr>
            <w:tcW w:w="950" w:type="pct"/>
            <w:tcBorders>
              <w:top w:val="outset" w:sz="6" w:space="0" w:color="414142"/>
              <w:left w:val="outset" w:sz="6" w:space="0" w:color="414142"/>
              <w:bottom w:val="outset" w:sz="6" w:space="0" w:color="414142"/>
              <w:right w:val="outset" w:sz="6" w:space="0" w:color="414142"/>
            </w:tcBorders>
            <w:hideMark/>
          </w:tcPr>
          <w:p w14:paraId="1A3A41F9" w14:textId="77777777" w:rsidR="00353289" w:rsidRPr="00353289" w:rsidRDefault="00353289" w:rsidP="00FD7C5A">
            <w:pPr>
              <w:jc w:val="center"/>
              <w:rPr>
                <w:noProof/>
                <w:lang w:val="en-US"/>
              </w:rPr>
            </w:pPr>
            <w:r w:rsidRPr="00353289">
              <w:rPr>
                <w:noProof/>
                <w:lang w:val="en-US"/>
              </w:rPr>
              <w:t>19</w:t>
            </w:r>
          </w:p>
        </w:tc>
        <w:tc>
          <w:tcPr>
            <w:tcW w:w="950" w:type="pct"/>
            <w:tcBorders>
              <w:top w:val="outset" w:sz="6" w:space="0" w:color="414142"/>
              <w:left w:val="outset" w:sz="6" w:space="0" w:color="414142"/>
              <w:bottom w:val="outset" w:sz="6" w:space="0" w:color="414142"/>
              <w:right w:val="outset" w:sz="6" w:space="0" w:color="414142"/>
            </w:tcBorders>
            <w:hideMark/>
          </w:tcPr>
          <w:p w14:paraId="4801BD08" w14:textId="77777777" w:rsidR="00353289" w:rsidRPr="00353289" w:rsidRDefault="00353289" w:rsidP="00FD7C5A">
            <w:pPr>
              <w:jc w:val="center"/>
              <w:rPr>
                <w:noProof/>
                <w:lang w:val="en-US"/>
              </w:rPr>
            </w:pPr>
            <w:r w:rsidRPr="00353289">
              <w:rPr>
                <w:noProof/>
                <w:lang w:val="en-US"/>
              </w:rPr>
              <w:t>53</w:t>
            </w:r>
          </w:p>
        </w:tc>
        <w:tc>
          <w:tcPr>
            <w:tcW w:w="900" w:type="pct"/>
            <w:tcBorders>
              <w:top w:val="outset" w:sz="6" w:space="0" w:color="414142"/>
              <w:left w:val="outset" w:sz="6" w:space="0" w:color="414142"/>
              <w:bottom w:val="outset" w:sz="6" w:space="0" w:color="414142"/>
              <w:right w:val="outset" w:sz="6" w:space="0" w:color="414142"/>
            </w:tcBorders>
            <w:hideMark/>
          </w:tcPr>
          <w:p w14:paraId="05BDB201" w14:textId="77777777" w:rsidR="00353289" w:rsidRPr="00353289" w:rsidRDefault="00353289" w:rsidP="00FD7C5A">
            <w:pPr>
              <w:jc w:val="center"/>
              <w:rPr>
                <w:noProof/>
                <w:lang w:val="en-US"/>
              </w:rPr>
            </w:pPr>
            <w:r w:rsidRPr="00353289">
              <w:rPr>
                <w:noProof/>
                <w:lang w:val="en-US"/>
              </w:rPr>
              <w:t>98</w:t>
            </w:r>
          </w:p>
        </w:tc>
      </w:tr>
      <w:tr w:rsidR="00353289" w:rsidRPr="00353289" w14:paraId="2B0640EC"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31B6944F" w14:textId="77777777" w:rsidR="00353289" w:rsidRPr="00353289" w:rsidRDefault="00353289" w:rsidP="00FD7C5A">
            <w:pPr>
              <w:jc w:val="center"/>
              <w:rPr>
                <w:noProof/>
                <w:lang w:val="en-US"/>
              </w:rPr>
            </w:pPr>
            <w:r w:rsidRPr="00353289">
              <w:rPr>
                <w:noProof/>
                <w:lang w:val="en-US"/>
              </w:rPr>
              <w:t>4200</w:t>
            </w:r>
          </w:p>
        </w:tc>
        <w:tc>
          <w:tcPr>
            <w:tcW w:w="950" w:type="pct"/>
            <w:tcBorders>
              <w:top w:val="outset" w:sz="6" w:space="0" w:color="414142"/>
              <w:left w:val="outset" w:sz="6" w:space="0" w:color="414142"/>
              <w:bottom w:val="outset" w:sz="6" w:space="0" w:color="414142"/>
              <w:right w:val="outset" w:sz="6" w:space="0" w:color="414142"/>
            </w:tcBorders>
            <w:hideMark/>
          </w:tcPr>
          <w:p w14:paraId="44645631" w14:textId="77777777" w:rsidR="00353289" w:rsidRPr="00353289" w:rsidRDefault="00353289" w:rsidP="00FD7C5A">
            <w:pPr>
              <w:jc w:val="center"/>
              <w:rPr>
                <w:noProof/>
                <w:lang w:val="en-US"/>
              </w:rPr>
            </w:pPr>
            <w:r w:rsidRPr="00353289">
              <w:rPr>
                <w:noProof/>
                <w:lang w:val="en-US"/>
              </w:rPr>
              <w:t>9</w:t>
            </w:r>
          </w:p>
        </w:tc>
        <w:tc>
          <w:tcPr>
            <w:tcW w:w="950" w:type="pct"/>
            <w:tcBorders>
              <w:top w:val="outset" w:sz="6" w:space="0" w:color="414142"/>
              <w:left w:val="outset" w:sz="6" w:space="0" w:color="414142"/>
              <w:bottom w:val="outset" w:sz="6" w:space="0" w:color="414142"/>
              <w:right w:val="outset" w:sz="6" w:space="0" w:color="414142"/>
            </w:tcBorders>
            <w:hideMark/>
          </w:tcPr>
          <w:p w14:paraId="584B782E" w14:textId="77777777" w:rsidR="00353289" w:rsidRPr="00353289" w:rsidRDefault="00353289" w:rsidP="00FD7C5A">
            <w:pPr>
              <w:jc w:val="center"/>
              <w:rPr>
                <w:noProof/>
                <w:lang w:val="en-US"/>
              </w:rPr>
            </w:pPr>
            <w:r w:rsidRPr="00353289">
              <w:rPr>
                <w:noProof/>
                <w:lang w:val="en-US"/>
              </w:rPr>
              <w:t>20</w:t>
            </w:r>
          </w:p>
        </w:tc>
        <w:tc>
          <w:tcPr>
            <w:tcW w:w="950" w:type="pct"/>
            <w:tcBorders>
              <w:top w:val="outset" w:sz="6" w:space="0" w:color="414142"/>
              <w:left w:val="outset" w:sz="6" w:space="0" w:color="414142"/>
              <w:bottom w:val="outset" w:sz="6" w:space="0" w:color="414142"/>
              <w:right w:val="outset" w:sz="6" w:space="0" w:color="414142"/>
            </w:tcBorders>
            <w:hideMark/>
          </w:tcPr>
          <w:p w14:paraId="624E6981" w14:textId="77777777" w:rsidR="00353289" w:rsidRPr="00353289" w:rsidRDefault="00353289" w:rsidP="00FD7C5A">
            <w:pPr>
              <w:jc w:val="center"/>
              <w:rPr>
                <w:noProof/>
                <w:lang w:val="en-US"/>
              </w:rPr>
            </w:pPr>
            <w:r w:rsidRPr="00353289">
              <w:rPr>
                <w:noProof/>
                <w:lang w:val="en-US"/>
              </w:rPr>
              <w:t>54</w:t>
            </w:r>
          </w:p>
        </w:tc>
        <w:tc>
          <w:tcPr>
            <w:tcW w:w="900" w:type="pct"/>
            <w:tcBorders>
              <w:top w:val="outset" w:sz="6" w:space="0" w:color="414142"/>
              <w:left w:val="outset" w:sz="6" w:space="0" w:color="414142"/>
              <w:bottom w:val="outset" w:sz="6" w:space="0" w:color="414142"/>
              <w:right w:val="outset" w:sz="6" w:space="0" w:color="414142"/>
            </w:tcBorders>
            <w:hideMark/>
          </w:tcPr>
          <w:p w14:paraId="7532702C" w14:textId="77777777" w:rsidR="00353289" w:rsidRPr="00353289" w:rsidRDefault="00353289" w:rsidP="00FD7C5A">
            <w:pPr>
              <w:jc w:val="center"/>
              <w:rPr>
                <w:noProof/>
                <w:lang w:val="en-US"/>
              </w:rPr>
            </w:pPr>
            <w:r w:rsidRPr="00353289">
              <w:rPr>
                <w:noProof/>
                <w:lang w:val="en-US"/>
              </w:rPr>
              <w:t>100</w:t>
            </w:r>
          </w:p>
        </w:tc>
      </w:tr>
      <w:tr w:rsidR="00353289" w:rsidRPr="00353289" w14:paraId="28F6CBC4"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29F557CE" w14:textId="77777777" w:rsidR="00353289" w:rsidRPr="00353289" w:rsidRDefault="00353289" w:rsidP="00FD7C5A">
            <w:pPr>
              <w:jc w:val="center"/>
              <w:rPr>
                <w:noProof/>
                <w:lang w:val="en-US"/>
              </w:rPr>
            </w:pPr>
            <w:r w:rsidRPr="00353289">
              <w:rPr>
                <w:noProof/>
                <w:lang w:val="en-US"/>
              </w:rPr>
              <w:t>4300</w:t>
            </w:r>
          </w:p>
        </w:tc>
        <w:tc>
          <w:tcPr>
            <w:tcW w:w="950" w:type="pct"/>
            <w:tcBorders>
              <w:top w:val="outset" w:sz="6" w:space="0" w:color="414142"/>
              <w:left w:val="outset" w:sz="6" w:space="0" w:color="414142"/>
              <w:bottom w:val="outset" w:sz="6" w:space="0" w:color="414142"/>
              <w:right w:val="outset" w:sz="6" w:space="0" w:color="414142"/>
            </w:tcBorders>
            <w:hideMark/>
          </w:tcPr>
          <w:p w14:paraId="44364AE9" w14:textId="77777777" w:rsidR="00353289" w:rsidRPr="00353289" w:rsidRDefault="00353289" w:rsidP="00FD7C5A">
            <w:pPr>
              <w:jc w:val="center"/>
              <w:rPr>
                <w:noProof/>
                <w:lang w:val="en-US"/>
              </w:rPr>
            </w:pPr>
            <w:r w:rsidRPr="00353289">
              <w:rPr>
                <w:noProof/>
                <w:lang w:val="en-US"/>
              </w:rPr>
              <w:t>9</w:t>
            </w:r>
          </w:p>
        </w:tc>
        <w:tc>
          <w:tcPr>
            <w:tcW w:w="950" w:type="pct"/>
            <w:tcBorders>
              <w:top w:val="outset" w:sz="6" w:space="0" w:color="414142"/>
              <w:left w:val="outset" w:sz="6" w:space="0" w:color="414142"/>
              <w:bottom w:val="outset" w:sz="6" w:space="0" w:color="414142"/>
              <w:right w:val="outset" w:sz="6" w:space="0" w:color="414142"/>
            </w:tcBorders>
            <w:hideMark/>
          </w:tcPr>
          <w:p w14:paraId="71E494A6" w14:textId="77777777" w:rsidR="00353289" w:rsidRPr="00353289" w:rsidRDefault="00353289" w:rsidP="00FD7C5A">
            <w:pPr>
              <w:jc w:val="center"/>
              <w:rPr>
                <w:noProof/>
                <w:lang w:val="en-US"/>
              </w:rPr>
            </w:pPr>
            <w:r w:rsidRPr="00353289">
              <w:rPr>
                <w:noProof/>
                <w:lang w:val="en-US"/>
              </w:rPr>
              <w:t>20</w:t>
            </w:r>
          </w:p>
        </w:tc>
        <w:tc>
          <w:tcPr>
            <w:tcW w:w="950" w:type="pct"/>
            <w:tcBorders>
              <w:top w:val="outset" w:sz="6" w:space="0" w:color="414142"/>
              <w:left w:val="outset" w:sz="6" w:space="0" w:color="414142"/>
              <w:bottom w:val="outset" w:sz="6" w:space="0" w:color="414142"/>
              <w:right w:val="outset" w:sz="6" w:space="0" w:color="414142"/>
            </w:tcBorders>
            <w:hideMark/>
          </w:tcPr>
          <w:p w14:paraId="6927937F" w14:textId="77777777" w:rsidR="00353289" w:rsidRPr="00353289" w:rsidRDefault="00353289" w:rsidP="00FD7C5A">
            <w:pPr>
              <w:jc w:val="center"/>
              <w:rPr>
                <w:noProof/>
                <w:lang w:val="en-US"/>
              </w:rPr>
            </w:pPr>
            <w:r w:rsidRPr="00353289">
              <w:rPr>
                <w:noProof/>
                <w:lang w:val="en-US"/>
              </w:rPr>
              <w:t>55</w:t>
            </w:r>
          </w:p>
        </w:tc>
        <w:tc>
          <w:tcPr>
            <w:tcW w:w="900" w:type="pct"/>
            <w:tcBorders>
              <w:top w:val="outset" w:sz="6" w:space="0" w:color="414142"/>
              <w:left w:val="outset" w:sz="6" w:space="0" w:color="414142"/>
              <w:bottom w:val="outset" w:sz="6" w:space="0" w:color="414142"/>
              <w:right w:val="outset" w:sz="6" w:space="0" w:color="414142"/>
            </w:tcBorders>
            <w:hideMark/>
          </w:tcPr>
          <w:p w14:paraId="2E525E42" w14:textId="77777777" w:rsidR="00353289" w:rsidRPr="00353289" w:rsidRDefault="00353289" w:rsidP="00FD7C5A">
            <w:pPr>
              <w:jc w:val="center"/>
              <w:rPr>
                <w:noProof/>
                <w:lang w:val="en-US"/>
              </w:rPr>
            </w:pPr>
            <w:r w:rsidRPr="00353289">
              <w:rPr>
                <w:noProof/>
                <w:lang w:val="en-US"/>
              </w:rPr>
              <w:t>102</w:t>
            </w:r>
          </w:p>
        </w:tc>
      </w:tr>
      <w:tr w:rsidR="00353289" w:rsidRPr="00353289" w14:paraId="579EE5D1"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1EF3E41D" w14:textId="77777777" w:rsidR="00353289" w:rsidRPr="00353289" w:rsidRDefault="00353289" w:rsidP="00FD7C5A">
            <w:pPr>
              <w:jc w:val="center"/>
              <w:rPr>
                <w:noProof/>
                <w:lang w:val="en-US"/>
              </w:rPr>
            </w:pPr>
            <w:r w:rsidRPr="00353289">
              <w:rPr>
                <w:noProof/>
                <w:lang w:val="en-US"/>
              </w:rPr>
              <w:t>4400</w:t>
            </w:r>
          </w:p>
        </w:tc>
        <w:tc>
          <w:tcPr>
            <w:tcW w:w="950" w:type="pct"/>
            <w:tcBorders>
              <w:top w:val="outset" w:sz="6" w:space="0" w:color="414142"/>
              <w:left w:val="outset" w:sz="6" w:space="0" w:color="414142"/>
              <w:bottom w:val="outset" w:sz="6" w:space="0" w:color="414142"/>
              <w:right w:val="outset" w:sz="6" w:space="0" w:color="414142"/>
            </w:tcBorders>
            <w:hideMark/>
          </w:tcPr>
          <w:p w14:paraId="0D82F212" w14:textId="77777777" w:rsidR="00353289" w:rsidRPr="00353289" w:rsidRDefault="00353289" w:rsidP="00FD7C5A">
            <w:pPr>
              <w:jc w:val="center"/>
              <w:rPr>
                <w:noProof/>
                <w:lang w:val="en-US"/>
              </w:rPr>
            </w:pPr>
            <w:r w:rsidRPr="00353289">
              <w:rPr>
                <w:noProof/>
                <w:lang w:val="en-US"/>
              </w:rPr>
              <w:t>9</w:t>
            </w:r>
          </w:p>
        </w:tc>
        <w:tc>
          <w:tcPr>
            <w:tcW w:w="950" w:type="pct"/>
            <w:tcBorders>
              <w:top w:val="outset" w:sz="6" w:space="0" w:color="414142"/>
              <w:left w:val="outset" w:sz="6" w:space="0" w:color="414142"/>
              <w:bottom w:val="outset" w:sz="6" w:space="0" w:color="414142"/>
              <w:right w:val="outset" w:sz="6" w:space="0" w:color="414142"/>
            </w:tcBorders>
            <w:hideMark/>
          </w:tcPr>
          <w:p w14:paraId="738D6597" w14:textId="77777777" w:rsidR="00353289" w:rsidRPr="00353289" w:rsidRDefault="00353289" w:rsidP="00FD7C5A">
            <w:pPr>
              <w:jc w:val="center"/>
              <w:rPr>
                <w:noProof/>
                <w:lang w:val="en-US"/>
              </w:rPr>
            </w:pPr>
            <w:r w:rsidRPr="00353289">
              <w:rPr>
                <w:noProof/>
                <w:lang w:val="en-US"/>
              </w:rPr>
              <w:t>20</w:t>
            </w:r>
          </w:p>
        </w:tc>
        <w:tc>
          <w:tcPr>
            <w:tcW w:w="950" w:type="pct"/>
            <w:tcBorders>
              <w:top w:val="outset" w:sz="6" w:space="0" w:color="414142"/>
              <w:left w:val="outset" w:sz="6" w:space="0" w:color="414142"/>
              <w:bottom w:val="outset" w:sz="6" w:space="0" w:color="414142"/>
              <w:right w:val="outset" w:sz="6" w:space="0" w:color="414142"/>
            </w:tcBorders>
            <w:hideMark/>
          </w:tcPr>
          <w:p w14:paraId="127F55E2" w14:textId="77777777" w:rsidR="00353289" w:rsidRPr="00353289" w:rsidRDefault="00353289" w:rsidP="00FD7C5A">
            <w:pPr>
              <w:jc w:val="center"/>
              <w:rPr>
                <w:noProof/>
                <w:lang w:val="en-US"/>
              </w:rPr>
            </w:pPr>
            <w:r w:rsidRPr="00353289">
              <w:rPr>
                <w:noProof/>
                <w:lang w:val="en-US"/>
              </w:rPr>
              <w:t>56</w:t>
            </w:r>
          </w:p>
        </w:tc>
        <w:tc>
          <w:tcPr>
            <w:tcW w:w="900" w:type="pct"/>
            <w:tcBorders>
              <w:top w:val="outset" w:sz="6" w:space="0" w:color="414142"/>
              <w:left w:val="outset" w:sz="6" w:space="0" w:color="414142"/>
              <w:bottom w:val="outset" w:sz="6" w:space="0" w:color="414142"/>
              <w:right w:val="outset" w:sz="6" w:space="0" w:color="414142"/>
            </w:tcBorders>
            <w:hideMark/>
          </w:tcPr>
          <w:p w14:paraId="3A0E74AD" w14:textId="77777777" w:rsidR="00353289" w:rsidRPr="00353289" w:rsidRDefault="00353289" w:rsidP="00FD7C5A">
            <w:pPr>
              <w:jc w:val="center"/>
              <w:rPr>
                <w:noProof/>
                <w:lang w:val="en-US"/>
              </w:rPr>
            </w:pPr>
            <w:r w:rsidRPr="00353289">
              <w:rPr>
                <w:noProof/>
                <w:lang w:val="en-US"/>
              </w:rPr>
              <w:t>105</w:t>
            </w:r>
          </w:p>
        </w:tc>
      </w:tr>
      <w:tr w:rsidR="00353289" w:rsidRPr="00353289" w14:paraId="34789349"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05E35C05" w14:textId="77777777" w:rsidR="00353289" w:rsidRPr="00353289" w:rsidRDefault="00353289" w:rsidP="00FD7C5A">
            <w:pPr>
              <w:jc w:val="center"/>
              <w:rPr>
                <w:b/>
                <w:noProof/>
                <w:lang w:val="en-US"/>
              </w:rPr>
            </w:pPr>
            <w:r w:rsidRPr="00353289">
              <w:rPr>
                <w:b/>
                <w:noProof/>
                <w:lang w:val="en-US"/>
              </w:rPr>
              <w:t>4500</w:t>
            </w:r>
          </w:p>
        </w:tc>
        <w:tc>
          <w:tcPr>
            <w:tcW w:w="950" w:type="pct"/>
            <w:tcBorders>
              <w:top w:val="outset" w:sz="6" w:space="0" w:color="414142"/>
              <w:left w:val="outset" w:sz="6" w:space="0" w:color="414142"/>
              <w:bottom w:val="outset" w:sz="6" w:space="0" w:color="414142"/>
              <w:right w:val="outset" w:sz="6" w:space="0" w:color="414142"/>
            </w:tcBorders>
            <w:hideMark/>
          </w:tcPr>
          <w:p w14:paraId="7E4DDE2A" w14:textId="77777777" w:rsidR="00353289" w:rsidRPr="00353289" w:rsidRDefault="00353289" w:rsidP="00FD7C5A">
            <w:pPr>
              <w:jc w:val="center"/>
              <w:rPr>
                <w:noProof/>
                <w:lang w:val="en-US"/>
              </w:rPr>
            </w:pPr>
            <w:r w:rsidRPr="00353289">
              <w:rPr>
                <w:noProof/>
                <w:lang w:val="en-US"/>
              </w:rPr>
              <w:t>9</w:t>
            </w:r>
          </w:p>
        </w:tc>
        <w:tc>
          <w:tcPr>
            <w:tcW w:w="950" w:type="pct"/>
            <w:tcBorders>
              <w:top w:val="outset" w:sz="6" w:space="0" w:color="414142"/>
              <w:left w:val="outset" w:sz="6" w:space="0" w:color="414142"/>
              <w:bottom w:val="outset" w:sz="6" w:space="0" w:color="414142"/>
              <w:right w:val="outset" w:sz="6" w:space="0" w:color="414142"/>
            </w:tcBorders>
            <w:hideMark/>
          </w:tcPr>
          <w:p w14:paraId="0C50F3DC" w14:textId="77777777" w:rsidR="00353289" w:rsidRPr="00353289" w:rsidRDefault="00353289" w:rsidP="00FD7C5A">
            <w:pPr>
              <w:jc w:val="center"/>
              <w:rPr>
                <w:noProof/>
                <w:lang w:val="en-US"/>
              </w:rPr>
            </w:pPr>
            <w:r w:rsidRPr="00353289">
              <w:rPr>
                <w:noProof/>
                <w:lang w:val="en-US"/>
              </w:rPr>
              <w:t>21</w:t>
            </w:r>
          </w:p>
        </w:tc>
        <w:tc>
          <w:tcPr>
            <w:tcW w:w="950" w:type="pct"/>
            <w:tcBorders>
              <w:top w:val="outset" w:sz="6" w:space="0" w:color="414142"/>
              <w:left w:val="outset" w:sz="6" w:space="0" w:color="414142"/>
              <w:bottom w:val="outset" w:sz="6" w:space="0" w:color="414142"/>
              <w:right w:val="outset" w:sz="6" w:space="0" w:color="414142"/>
            </w:tcBorders>
            <w:hideMark/>
          </w:tcPr>
          <w:p w14:paraId="18A8097A" w14:textId="77777777" w:rsidR="00353289" w:rsidRPr="00353289" w:rsidRDefault="00353289" w:rsidP="00FD7C5A">
            <w:pPr>
              <w:jc w:val="center"/>
              <w:rPr>
                <w:noProof/>
                <w:lang w:val="en-US"/>
              </w:rPr>
            </w:pPr>
            <w:r w:rsidRPr="00353289">
              <w:rPr>
                <w:noProof/>
                <w:lang w:val="en-US"/>
              </w:rPr>
              <w:t>57</w:t>
            </w:r>
          </w:p>
        </w:tc>
        <w:tc>
          <w:tcPr>
            <w:tcW w:w="900" w:type="pct"/>
            <w:tcBorders>
              <w:top w:val="outset" w:sz="6" w:space="0" w:color="414142"/>
              <w:left w:val="outset" w:sz="6" w:space="0" w:color="414142"/>
              <w:bottom w:val="outset" w:sz="6" w:space="0" w:color="414142"/>
              <w:right w:val="outset" w:sz="6" w:space="0" w:color="414142"/>
            </w:tcBorders>
            <w:hideMark/>
          </w:tcPr>
          <w:p w14:paraId="01805CE6" w14:textId="77777777" w:rsidR="00353289" w:rsidRPr="00353289" w:rsidRDefault="00353289" w:rsidP="00FD7C5A">
            <w:pPr>
              <w:jc w:val="center"/>
              <w:rPr>
                <w:noProof/>
                <w:lang w:val="en-US"/>
              </w:rPr>
            </w:pPr>
            <w:r w:rsidRPr="00353289">
              <w:rPr>
                <w:noProof/>
                <w:lang w:val="en-US"/>
              </w:rPr>
              <w:t>107</w:t>
            </w:r>
          </w:p>
        </w:tc>
      </w:tr>
      <w:tr w:rsidR="00353289" w:rsidRPr="00353289" w14:paraId="55B8AE93"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10B7260C" w14:textId="77777777" w:rsidR="00353289" w:rsidRPr="00353289" w:rsidRDefault="00353289" w:rsidP="00FD7C5A">
            <w:pPr>
              <w:jc w:val="center"/>
              <w:rPr>
                <w:noProof/>
                <w:lang w:val="en-US"/>
              </w:rPr>
            </w:pPr>
            <w:r w:rsidRPr="00353289">
              <w:rPr>
                <w:noProof/>
                <w:lang w:val="en-US"/>
              </w:rPr>
              <w:t>4600</w:t>
            </w:r>
          </w:p>
        </w:tc>
        <w:tc>
          <w:tcPr>
            <w:tcW w:w="950" w:type="pct"/>
            <w:tcBorders>
              <w:top w:val="outset" w:sz="6" w:space="0" w:color="414142"/>
              <w:left w:val="outset" w:sz="6" w:space="0" w:color="414142"/>
              <w:bottom w:val="outset" w:sz="6" w:space="0" w:color="414142"/>
              <w:right w:val="outset" w:sz="6" w:space="0" w:color="414142"/>
            </w:tcBorders>
            <w:hideMark/>
          </w:tcPr>
          <w:p w14:paraId="5D3B671F" w14:textId="77777777" w:rsidR="00353289" w:rsidRPr="00353289" w:rsidRDefault="00353289" w:rsidP="00FD7C5A">
            <w:pPr>
              <w:jc w:val="center"/>
              <w:rPr>
                <w:noProof/>
                <w:lang w:val="en-US"/>
              </w:rPr>
            </w:pPr>
            <w:r w:rsidRPr="00353289">
              <w:rPr>
                <w:noProof/>
                <w:lang w:val="en-US"/>
              </w:rPr>
              <w:t>9</w:t>
            </w:r>
          </w:p>
        </w:tc>
        <w:tc>
          <w:tcPr>
            <w:tcW w:w="950" w:type="pct"/>
            <w:tcBorders>
              <w:top w:val="outset" w:sz="6" w:space="0" w:color="414142"/>
              <w:left w:val="outset" w:sz="6" w:space="0" w:color="414142"/>
              <w:bottom w:val="outset" w:sz="6" w:space="0" w:color="414142"/>
              <w:right w:val="outset" w:sz="6" w:space="0" w:color="414142"/>
            </w:tcBorders>
            <w:hideMark/>
          </w:tcPr>
          <w:p w14:paraId="4AF000C4" w14:textId="77777777" w:rsidR="00353289" w:rsidRPr="00353289" w:rsidRDefault="00353289" w:rsidP="00FD7C5A">
            <w:pPr>
              <w:jc w:val="center"/>
              <w:rPr>
                <w:noProof/>
                <w:lang w:val="en-US"/>
              </w:rPr>
            </w:pPr>
            <w:r w:rsidRPr="00353289">
              <w:rPr>
                <w:noProof/>
                <w:lang w:val="en-US"/>
              </w:rPr>
              <w:t>21</w:t>
            </w:r>
          </w:p>
        </w:tc>
        <w:tc>
          <w:tcPr>
            <w:tcW w:w="950" w:type="pct"/>
            <w:tcBorders>
              <w:top w:val="outset" w:sz="6" w:space="0" w:color="414142"/>
              <w:left w:val="outset" w:sz="6" w:space="0" w:color="414142"/>
              <w:bottom w:val="outset" w:sz="6" w:space="0" w:color="414142"/>
              <w:right w:val="outset" w:sz="6" w:space="0" w:color="414142"/>
            </w:tcBorders>
            <w:hideMark/>
          </w:tcPr>
          <w:p w14:paraId="745A41F5" w14:textId="77777777" w:rsidR="00353289" w:rsidRPr="00353289" w:rsidRDefault="00353289" w:rsidP="00FD7C5A">
            <w:pPr>
              <w:jc w:val="center"/>
              <w:rPr>
                <w:noProof/>
                <w:lang w:val="en-US"/>
              </w:rPr>
            </w:pPr>
            <w:r w:rsidRPr="00353289">
              <w:rPr>
                <w:noProof/>
                <w:lang w:val="en-US"/>
              </w:rPr>
              <w:t>58</w:t>
            </w:r>
          </w:p>
        </w:tc>
        <w:tc>
          <w:tcPr>
            <w:tcW w:w="900" w:type="pct"/>
            <w:tcBorders>
              <w:top w:val="outset" w:sz="6" w:space="0" w:color="414142"/>
              <w:left w:val="outset" w:sz="6" w:space="0" w:color="414142"/>
              <w:bottom w:val="outset" w:sz="6" w:space="0" w:color="414142"/>
              <w:right w:val="outset" w:sz="6" w:space="0" w:color="414142"/>
            </w:tcBorders>
            <w:hideMark/>
          </w:tcPr>
          <w:p w14:paraId="45A13D47" w14:textId="77777777" w:rsidR="00353289" w:rsidRPr="00353289" w:rsidRDefault="00353289" w:rsidP="00FD7C5A">
            <w:pPr>
              <w:jc w:val="center"/>
              <w:rPr>
                <w:noProof/>
                <w:lang w:val="en-US"/>
              </w:rPr>
            </w:pPr>
            <w:r w:rsidRPr="00353289">
              <w:rPr>
                <w:noProof/>
                <w:lang w:val="en-US"/>
              </w:rPr>
              <w:t>109</w:t>
            </w:r>
          </w:p>
        </w:tc>
      </w:tr>
      <w:tr w:rsidR="00353289" w:rsidRPr="00353289" w14:paraId="33007E70"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290E18D1" w14:textId="77777777" w:rsidR="00353289" w:rsidRPr="00353289" w:rsidRDefault="00353289" w:rsidP="00FD7C5A">
            <w:pPr>
              <w:jc w:val="center"/>
              <w:rPr>
                <w:noProof/>
                <w:lang w:val="en-US"/>
              </w:rPr>
            </w:pPr>
            <w:r w:rsidRPr="00353289">
              <w:rPr>
                <w:noProof/>
                <w:lang w:val="en-US"/>
              </w:rPr>
              <w:t>4700</w:t>
            </w:r>
          </w:p>
        </w:tc>
        <w:tc>
          <w:tcPr>
            <w:tcW w:w="950" w:type="pct"/>
            <w:tcBorders>
              <w:top w:val="outset" w:sz="6" w:space="0" w:color="414142"/>
              <w:left w:val="outset" w:sz="6" w:space="0" w:color="414142"/>
              <w:bottom w:val="outset" w:sz="6" w:space="0" w:color="414142"/>
              <w:right w:val="outset" w:sz="6" w:space="0" w:color="414142"/>
            </w:tcBorders>
            <w:hideMark/>
          </w:tcPr>
          <w:p w14:paraId="1CDAD47B" w14:textId="77777777" w:rsidR="00353289" w:rsidRPr="00353289" w:rsidRDefault="00353289" w:rsidP="00FD7C5A">
            <w:pPr>
              <w:jc w:val="center"/>
              <w:rPr>
                <w:noProof/>
                <w:lang w:val="en-US"/>
              </w:rPr>
            </w:pPr>
            <w:r w:rsidRPr="00353289">
              <w:rPr>
                <w:noProof/>
                <w:lang w:val="en-US"/>
              </w:rPr>
              <w:t>10</w:t>
            </w:r>
          </w:p>
        </w:tc>
        <w:tc>
          <w:tcPr>
            <w:tcW w:w="950" w:type="pct"/>
            <w:tcBorders>
              <w:top w:val="outset" w:sz="6" w:space="0" w:color="414142"/>
              <w:left w:val="outset" w:sz="6" w:space="0" w:color="414142"/>
              <w:bottom w:val="outset" w:sz="6" w:space="0" w:color="414142"/>
              <w:right w:val="outset" w:sz="6" w:space="0" w:color="414142"/>
            </w:tcBorders>
            <w:hideMark/>
          </w:tcPr>
          <w:p w14:paraId="12164243" w14:textId="77777777" w:rsidR="00353289" w:rsidRPr="00353289" w:rsidRDefault="00353289" w:rsidP="00FD7C5A">
            <w:pPr>
              <w:jc w:val="center"/>
              <w:rPr>
                <w:noProof/>
                <w:lang w:val="en-US"/>
              </w:rPr>
            </w:pPr>
            <w:r w:rsidRPr="00353289">
              <w:rPr>
                <w:noProof/>
                <w:lang w:val="en-US"/>
              </w:rPr>
              <w:t>22</w:t>
            </w:r>
          </w:p>
        </w:tc>
        <w:tc>
          <w:tcPr>
            <w:tcW w:w="950" w:type="pct"/>
            <w:tcBorders>
              <w:top w:val="outset" w:sz="6" w:space="0" w:color="414142"/>
              <w:left w:val="outset" w:sz="6" w:space="0" w:color="414142"/>
              <w:bottom w:val="outset" w:sz="6" w:space="0" w:color="414142"/>
              <w:right w:val="outset" w:sz="6" w:space="0" w:color="414142"/>
            </w:tcBorders>
            <w:hideMark/>
          </w:tcPr>
          <w:p w14:paraId="7AF8B411" w14:textId="77777777" w:rsidR="00353289" w:rsidRPr="00353289" w:rsidRDefault="00353289" w:rsidP="00FD7C5A">
            <w:pPr>
              <w:jc w:val="center"/>
              <w:rPr>
                <w:noProof/>
                <w:lang w:val="en-US"/>
              </w:rPr>
            </w:pPr>
            <w:r w:rsidRPr="00353289">
              <w:rPr>
                <w:noProof/>
                <w:lang w:val="en-US"/>
              </w:rPr>
              <w:t>59</w:t>
            </w:r>
          </w:p>
        </w:tc>
        <w:tc>
          <w:tcPr>
            <w:tcW w:w="900" w:type="pct"/>
            <w:tcBorders>
              <w:top w:val="outset" w:sz="6" w:space="0" w:color="414142"/>
              <w:left w:val="outset" w:sz="6" w:space="0" w:color="414142"/>
              <w:bottom w:val="outset" w:sz="6" w:space="0" w:color="414142"/>
              <w:right w:val="outset" w:sz="6" w:space="0" w:color="414142"/>
            </w:tcBorders>
            <w:hideMark/>
          </w:tcPr>
          <w:p w14:paraId="3220E511" w14:textId="77777777" w:rsidR="00353289" w:rsidRPr="00353289" w:rsidRDefault="00353289" w:rsidP="00FD7C5A">
            <w:pPr>
              <w:jc w:val="center"/>
              <w:rPr>
                <w:noProof/>
                <w:lang w:val="en-US"/>
              </w:rPr>
            </w:pPr>
            <w:r w:rsidRPr="00353289">
              <w:rPr>
                <w:noProof/>
                <w:lang w:val="en-US"/>
              </w:rPr>
              <w:t>111</w:t>
            </w:r>
          </w:p>
        </w:tc>
      </w:tr>
      <w:tr w:rsidR="00353289" w:rsidRPr="00353289" w14:paraId="1412D4FA"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34FF708B" w14:textId="77777777" w:rsidR="00353289" w:rsidRPr="00353289" w:rsidRDefault="00353289" w:rsidP="00FD7C5A">
            <w:pPr>
              <w:jc w:val="center"/>
              <w:rPr>
                <w:noProof/>
                <w:lang w:val="en-US"/>
              </w:rPr>
            </w:pPr>
            <w:r w:rsidRPr="00353289">
              <w:rPr>
                <w:noProof/>
                <w:lang w:val="en-US"/>
              </w:rPr>
              <w:t>4800</w:t>
            </w:r>
          </w:p>
        </w:tc>
        <w:tc>
          <w:tcPr>
            <w:tcW w:w="950" w:type="pct"/>
            <w:tcBorders>
              <w:top w:val="outset" w:sz="6" w:space="0" w:color="414142"/>
              <w:left w:val="outset" w:sz="6" w:space="0" w:color="414142"/>
              <w:bottom w:val="outset" w:sz="6" w:space="0" w:color="414142"/>
              <w:right w:val="outset" w:sz="6" w:space="0" w:color="414142"/>
            </w:tcBorders>
            <w:hideMark/>
          </w:tcPr>
          <w:p w14:paraId="468D66E0" w14:textId="77777777" w:rsidR="00353289" w:rsidRPr="00353289" w:rsidRDefault="00353289" w:rsidP="00FD7C5A">
            <w:pPr>
              <w:jc w:val="center"/>
              <w:rPr>
                <w:noProof/>
                <w:lang w:val="en-US"/>
              </w:rPr>
            </w:pPr>
            <w:r w:rsidRPr="00353289">
              <w:rPr>
                <w:noProof/>
                <w:lang w:val="en-US"/>
              </w:rPr>
              <w:t>10</w:t>
            </w:r>
          </w:p>
        </w:tc>
        <w:tc>
          <w:tcPr>
            <w:tcW w:w="950" w:type="pct"/>
            <w:tcBorders>
              <w:top w:val="outset" w:sz="6" w:space="0" w:color="414142"/>
              <w:left w:val="outset" w:sz="6" w:space="0" w:color="414142"/>
              <w:bottom w:val="outset" w:sz="6" w:space="0" w:color="414142"/>
              <w:right w:val="outset" w:sz="6" w:space="0" w:color="414142"/>
            </w:tcBorders>
            <w:hideMark/>
          </w:tcPr>
          <w:p w14:paraId="39B08C2C" w14:textId="77777777" w:rsidR="00353289" w:rsidRPr="00353289" w:rsidRDefault="00353289" w:rsidP="00FD7C5A">
            <w:pPr>
              <w:jc w:val="center"/>
              <w:rPr>
                <w:noProof/>
                <w:lang w:val="en-US"/>
              </w:rPr>
            </w:pPr>
            <w:r w:rsidRPr="00353289">
              <w:rPr>
                <w:noProof/>
                <w:lang w:val="en-US"/>
              </w:rPr>
              <w:t>22</w:t>
            </w:r>
          </w:p>
        </w:tc>
        <w:tc>
          <w:tcPr>
            <w:tcW w:w="950" w:type="pct"/>
            <w:tcBorders>
              <w:top w:val="outset" w:sz="6" w:space="0" w:color="414142"/>
              <w:left w:val="outset" w:sz="6" w:space="0" w:color="414142"/>
              <w:bottom w:val="outset" w:sz="6" w:space="0" w:color="414142"/>
              <w:right w:val="outset" w:sz="6" w:space="0" w:color="414142"/>
            </w:tcBorders>
            <w:hideMark/>
          </w:tcPr>
          <w:p w14:paraId="44FE43EF" w14:textId="77777777" w:rsidR="00353289" w:rsidRPr="00353289" w:rsidRDefault="00353289" w:rsidP="00FD7C5A">
            <w:pPr>
              <w:jc w:val="center"/>
              <w:rPr>
                <w:noProof/>
                <w:lang w:val="en-US"/>
              </w:rPr>
            </w:pPr>
            <w:r w:rsidRPr="00353289">
              <w:rPr>
                <w:noProof/>
                <w:lang w:val="en-US"/>
              </w:rPr>
              <w:t>61</w:t>
            </w:r>
          </w:p>
        </w:tc>
        <w:tc>
          <w:tcPr>
            <w:tcW w:w="900" w:type="pct"/>
            <w:tcBorders>
              <w:top w:val="outset" w:sz="6" w:space="0" w:color="414142"/>
              <w:left w:val="outset" w:sz="6" w:space="0" w:color="414142"/>
              <w:bottom w:val="outset" w:sz="6" w:space="0" w:color="414142"/>
              <w:right w:val="outset" w:sz="6" w:space="0" w:color="414142"/>
            </w:tcBorders>
            <w:hideMark/>
          </w:tcPr>
          <w:p w14:paraId="6980FA65" w14:textId="77777777" w:rsidR="00353289" w:rsidRPr="00353289" w:rsidRDefault="00353289" w:rsidP="00FD7C5A">
            <w:pPr>
              <w:jc w:val="center"/>
              <w:rPr>
                <w:noProof/>
                <w:lang w:val="en-US"/>
              </w:rPr>
            </w:pPr>
            <w:r w:rsidRPr="00353289">
              <w:rPr>
                <w:noProof/>
                <w:lang w:val="en-US"/>
              </w:rPr>
              <w:t>113</w:t>
            </w:r>
          </w:p>
        </w:tc>
      </w:tr>
      <w:tr w:rsidR="00353289" w:rsidRPr="00353289" w14:paraId="6F1840CF"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31813DF5" w14:textId="77777777" w:rsidR="00353289" w:rsidRPr="00353289" w:rsidRDefault="00353289" w:rsidP="00FD7C5A">
            <w:pPr>
              <w:jc w:val="center"/>
              <w:rPr>
                <w:noProof/>
                <w:lang w:val="en-US"/>
              </w:rPr>
            </w:pPr>
            <w:r w:rsidRPr="00353289">
              <w:rPr>
                <w:noProof/>
                <w:lang w:val="en-US"/>
              </w:rPr>
              <w:t>4900</w:t>
            </w:r>
          </w:p>
        </w:tc>
        <w:tc>
          <w:tcPr>
            <w:tcW w:w="950" w:type="pct"/>
            <w:tcBorders>
              <w:top w:val="outset" w:sz="6" w:space="0" w:color="414142"/>
              <w:left w:val="outset" w:sz="6" w:space="0" w:color="414142"/>
              <w:bottom w:val="outset" w:sz="6" w:space="0" w:color="414142"/>
              <w:right w:val="outset" w:sz="6" w:space="0" w:color="414142"/>
            </w:tcBorders>
            <w:hideMark/>
          </w:tcPr>
          <w:p w14:paraId="4632B041" w14:textId="77777777" w:rsidR="00353289" w:rsidRPr="00353289" w:rsidRDefault="00353289" w:rsidP="00FD7C5A">
            <w:pPr>
              <w:jc w:val="center"/>
              <w:rPr>
                <w:noProof/>
                <w:lang w:val="en-US"/>
              </w:rPr>
            </w:pPr>
            <w:r w:rsidRPr="00353289">
              <w:rPr>
                <w:noProof/>
                <w:lang w:val="en-US"/>
              </w:rPr>
              <w:t>10</w:t>
            </w:r>
          </w:p>
        </w:tc>
        <w:tc>
          <w:tcPr>
            <w:tcW w:w="950" w:type="pct"/>
            <w:tcBorders>
              <w:top w:val="outset" w:sz="6" w:space="0" w:color="414142"/>
              <w:left w:val="outset" w:sz="6" w:space="0" w:color="414142"/>
              <w:bottom w:val="outset" w:sz="6" w:space="0" w:color="414142"/>
              <w:right w:val="outset" w:sz="6" w:space="0" w:color="414142"/>
            </w:tcBorders>
            <w:hideMark/>
          </w:tcPr>
          <w:p w14:paraId="21A075B2" w14:textId="77777777" w:rsidR="00353289" w:rsidRPr="00353289" w:rsidRDefault="00353289" w:rsidP="00FD7C5A">
            <w:pPr>
              <w:jc w:val="center"/>
              <w:rPr>
                <w:noProof/>
                <w:lang w:val="en-US"/>
              </w:rPr>
            </w:pPr>
            <w:r w:rsidRPr="00353289">
              <w:rPr>
                <w:noProof/>
                <w:lang w:val="en-US"/>
              </w:rPr>
              <w:t>22</w:t>
            </w:r>
          </w:p>
        </w:tc>
        <w:tc>
          <w:tcPr>
            <w:tcW w:w="950" w:type="pct"/>
            <w:tcBorders>
              <w:top w:val="outset" w:sz="6" w:space="0" w:color="414142"/>
              <w:left w:val="outset" w:sz="6" w:space="0" w:color="414142"/>
              <w:bottom w:val="outset" w:sz="6" w:space="0" w:color="414142"/>
              <w:right w:val="outset" w:sz="6" w:space="0" w:color="414142"/>
            </w:tcBorders>
            <w:hideMark/>
          </w:tcPr>
          <w:p w14:paraId="23CFFD77" w14:textId="77777777" w:rsidR="00353289" w:rsidRPr="00353289" w:rsidRDefault="00353289" w:rsidP="00FD7C5A">
            <w:pPr>
              <w:jc w:val="center"/>
              <w:rPr>
                <w:noProof/>
                <w:lang w:val="en-US"/>
              </w:rPr>
            </w:pPr>
            <w:r w:rsidRPr="00353289">
              <w:rPr>
                <w:noProof/>
                <w:lang w:val="en-US"/>
              </w:rPr>
              <w:t>62</w:t>
            </w:r>
          </w:p>
        </w:tc>
        <w:tc>
          <w:tcPr>
            <w:tcW w:w="900" w:type="pct"/>
            <w:tcBorders>
              <w:top w:val="outset" w:sz="6" w:space="0" w:color="414142"/>
              <w:left w:val="outset" w:sz="6" w:space="0" w:color="414142"/>
              <w:bottom w:val="outset" w:sz="6" w:space="0" w:color="414142"/>
              <w:right w:val="outset" w:sz="6" w:space="0" w:color="414142"/>
            </w:tcBorders>
            <w:hideMark/>
          </w:tcPr>
          <w:p w14:paraId="7D3B82DD" w14:textId="77777777" w:rsidR="00353289" w:rsidRPr="00353289" w:rsidRDefault="00353289" w:rsidP="00FD7C5A">
            <w:pPr>
              <w:jc w:val="center"/>
              <w:rPr>
                <w:noProof/>
                <w:lang w:val="en-US"/>
              </w:rPr>
            </w:pPr>
            <w:r w:rsidRPr="00353289">
              <w:rPr>
                <w:noProof/>
                <w:lang w:val="en-US"/>
              </w:rPr>
              <w:t>115</w:t>
            </w:r>
          </w:p>
        </w:tc>
      </w:tr>
      <w:tr w:rsidR="00353289" w:rsidRPr="00353289" w14:paraId="437425EB"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107B2E07" w14:textId="77777777" w:rsidR="00353289" w:rsidRPr="00353289" w:rsidRDefault="00353289" w:rsidP="00FD7C5A">
            <w:pPr>
              <w:jc w:val="center"/>
              <w:rPr>
                <w:b/>
                <w:noProof/>
                <w:lang w:val="en-US"/>
              </w:rPr>
            </w:pPr>
            <w:r w:rsidRPr="00353289">
              <w:rPr>
                <w:b/>
                <w:noProof/>
                <w:lang w:val="en-US"/>
              </w:rPr>
              <w:t>5000</w:t>
            </w:r>
          </w:p>
        </w:tc>
        <w:tc>
          <w:tcPr>
            <w:tcW w:w="950" w:type="pct"/>
            <w:tcBorders>
              <w:top w:val="outset" w:sz="6" w:space="0" w:color="414142"/>
              <w:left w:val="outset" w:sz="6" w:space="0" w:color="414142"/>
              <w:bottom w:val="outset" w:sz="6" w:space="0" w:color="414142"/>
              <w:right w:val="outset" w:sz="6" w:space="0" w:color="414142"/>
            </w:tcBorders>
            <w:hideMark/>
          </w:tcPr>
          <w:p w14:paraId="60A17A83" w14:textId="77777777" w:rsidR="00353289" w:rsidRPr="00353289" w:rsidRDefault="00353289" w:rsidP="00FD7C5A">
            <w:pPr>
              <w:jc w:val="center"/>
              <w:rPr>
                <w:noProof/>
                <w:lang w:val="en-US"/>
              </w:rPr>
            </w:pPr>
            <w:r w:rsidRPr="00353289">
              <w:rPr>
                <w:noProof/>
                <w:lang w:val="en-US"/>
              </w:rPr>
              <w:t>10</w:t>
            </w:r>
          </w:p>
        </w:tc>
        <w:tc>
          <w:tcPr>
            <w:tcW w:w="950" w:type="pct"/>
            <w:tcBorders>
              <w:top w:val="outset" w:sz="6" w:space="0" w:color="414142"/>
              <w:left w:val="outset" w:sz="6" w:space="0" w:color="414142"/>
              <w:bottom w:val="outset" w:sz="6" w:space="0" w:color="414142"/>
              <w:right w:val="outset" w:sz="6" w:space="0" w:color="414142"/>
            </w:tcBorders>
            <w:hideMark/>
          </w:tcPr>
          <w:p w14:paraId="2DE5E7BB" w14:textId="77777777" w:rsidR="00353289" w:rsidRPr="00353289" w:rsidRDefault="00353289" w:rsidP="00FD7C5A">
            <w:pPr>
              <w:jc w:val="center"/>
              <w:rPr>
                <w:noProof/>
                <w:lang w:val="en-US"/>
              </w:rPr>
            </w:pPr>
            <w:r w:rsidRPr="00353289">
              <w:rPr>
                <w:noProof/>
                <w:lang w:val="en-US"/>
              </w:rPr>
              <w:t>23</w:t>
            </w:r>
          </w:p>
        </w:tc>
        <w:tc>
          <w:tcPr>
            <w:tcW w:w="950" w:type="pct"/>
            <w:tcBorders>
              <w:top w:val="outset" w:sz="6" w:space="0" w:color="414142"/>
              <w:left w:val="outset" w:sz="6" w:space="0" w:color="414142"/>
              <w:bottom w:val="outset" w:sz="6" w:space="0" w:color="414142"/>
              <w:right w:val="outset" w:sz="6" w:space="0" w:color="414142"/>
            </w:tcBorders>
            <w:hideMark/>
          </w:tcPr>
          <w:p w14:paraId="67F7B93D" w14:textId="77777777" w:rsidR="00353289" w:rsidRPr="00353289" w:rsidRDefault="00353289" w:rsidP="00FD7C5A">
            <w:pPr>
              <w:jc w:val="center"/>
              <w:rPr>
                <w:noProof/>
                <w:lang w:val="en-US"/>
              </w:rPr>
            </w:pPr>
            <w:r w:rsidRPr="00353289">
              <w:rPr>
                <w:noProof/>
                <w:lang w:val="en-US"/>
              </w:rPr>
              <w:t>63</w:t>
            </w:r>
          </w:p>
        </w:tc>
        <w:tc>
          <w:tcPr>
            <w:tcW w:w="900" w:type="pct"/>
            <w:tcBorders>
              <w:top w:val="outset" w:sz="6" w:space="0" w:color="414142"/>
              <w:left w:val="outset" w:sz="6" w:space="0" w:color="414142"/>
              <w:bottom w:val="outset" w:sz="6" w:space="0" w:color="414142"/>
              <w:right w:val="outset" w:sz="6" w:space="0" w:color="414142"/>
            </w:tcBorders>
            <w:hideMark/>
          </w:tcPr>
          <w:p w14:paraId="258A3DDE" w14:textId="77777777" w:rsidR="00353289" w:rsidRPr="00353289" w:rsidRDefault="00353289" w:rsidP="00FD7C5A">
            <w:pPr>
              <w:jc w:val="center"/>
              <w:rPr>
                <w:noProof/>
                <w:lang w:val="en-US"/>
              </w:rPr>
            </w:pPr>
            <w:r w:rsidRPr="00353289">
              <w:rPr>
                <w:noProof/>
                <w:lang w:val="en-US"/>
              </w:rPr>
              <w:t>118</w:t>
            </w:r>
          </w:p>
        </w:tc>
      </w:tr>
      <w:tr w:rsidR="00353289" w:rsidRPr="00353289" w14:paraId="17E46543"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59DF9205" w14:textId="77777777" w:rsidR="00353289" w:rsidRPr="00353289" w:rsidRDefault="00353289" w:rsidP="00FD7C5A">
            <w:pPr>
              <w:jc w:val="center"/>
              <w:rPr>
                <w:noProof/>
                <w:lang w:val="en-US"/>
              </w:rPr>
            </w:pPr>
            <w:r w:rsidRPr="00353289">
              <w:rPr>
                <w:noProof/>
                <w:lang w:val="en-US"/>
              </w:rPr>
              <w:t>5100</w:t>
            </w:r>
          </w:p>
        </w:tc>
        <w:tc>
          <w:tcPr>
            <w:tcW w:w="950" w:type="pct"/>
            <w:tcBorders>
              <w:top w:val="outset" w:sz="6" w:space="0" w:color="414142"/>
              <w:left w:val="outset" w:sz="6" w:space="0" w:color="414142"/>
              <w:bottom w:val="outset" w:sz="6" w:space="0" w:color="414142"/>
              <w:right w:val="outset" w:sz="6" w:space="0" w:color="414142"/>
            </w:tcBorders>
            <w:hideMark/>
          </w:tcPr>
          <w:p w14:paraId="70F1A800" w14:textId="77777777" w:rsidR="00353289" w:rsidRPr="00353289" w:rsidRDefault="00353289" w:rsidP="00FD7C5A">
            <w:pPr>
              <w:jc w:val="center"/>
              <w:rPr>
                <w:noProof/>
                <w:lang w:val="en-US"/>
              </w:rPr>
            </w:pPr>
            <w:r w:rsidRPr="00353289">
              <w:rPr>
                <w:noProof/>
                <w:lang w:val="en-US"/>
              </w:rPr>
              <w:t>10</w:t>
            </w:r>
          </w:p>
        </w:tc>
        <w:tc>
          <w:tcPr>
            <w:tcW w:w="950" w:type="pct"/>
            <w:tcBorders>
              <w:top w:val="outset" w:sz="6" w:space="0" w:color="414142"/>
              <w:left w:val="outset" w:sz="6" w:space="0" w:color="414142"/>
              <w:bottom w:val="outset" w:sz="6" w:space="0" w:color="414142"/>
              <w:right w:val="outset" w:sz="6" w:space="0" w:color="414142"/>
            </w:tcBorders>
            <w:hideMark/>
          </w:tcPr>
          <w:p w14:paraId="01C6EE35" w14:textId="77777777" w:rsidR="00353289" w:rsidRPr="00353289" w:rsidRDefault="00353289" w:rsidP="00FD7C5A">
            <w:pPr>
              <w:jc w:val="center"/>
              <w:rPr>
                <w:noProof/>
                <w:lang w:val="en-US"/>
              </w:rPr>
            </w:pPr>
            <w:r w:rsidRPr="00353289">
              <w:rPr>
                <w:noProof/>
                <w:lang w:val="en-US"/>
              </w:rPr>
              <w:t>23</w:t>
            </w:r>
          </w:p>
        </w:tc>
        <w:tc>
          <w:tcPr>
            <w:tcW w:w="950" w:type="pct"/>
            <w:tcBorders>
              <w:top w:val="outset" w:sz="6" w:space="0" w:color="414142"/>
              <w:left w:val="outset" w:sz="6" w:space="0" w:color="414142"/>
              <w:bottom w:val="outset" w:sz="6" w:space="0" w:color="414142"/>
              <w:right w:val="outset" w:sz="6" w:space="0" w:color="414142"/>
            </w:tcBorders>
            <w:hideMark/>
          </w:tcPr>
          <w:p w14:paraId="47AD1170" w14:textId="77777777" w:rsidR="00353289" w:rsidRPr="00353289" w:rsidRDefault="00353289" w:rsidP="00FD7C5A">
            <w:pPr>
              <w:jc w:val="center"/>
              <w:rPr>
                <w:noProof/>
                <w:lang w:val="en-US"/>
              </w:rPr>
            </w:pPr>
            <w:r w:rsidRPr="00353289">
              <w:rPr>
                <w:noProof/>
                <w:lang w:val="en-US"/>
              </w:rPr>
              <w:t>64</w:t>
            </w:r>
          </w:p>
        </w:tc>
        <w:tc>
          <w:tcPr>
            <w:tcW w:w="900" w:type="pct"/>
            <w:tcBorders>
              <w:top w:val="outset" w:sz="6" w:space="0" w:color="414142"/>
              <w:left w:val="outset" w:sz="6" w:space="0" w:color="414142"/>
              <w:bottom w:val="outset" w:sz="6" w:space="0" w:color="414142"/>
              <w:right w:val="outset" w:sz="6" w:space="0" w:color="414142"/>
            </w:tcBorders>
            <w:hideMark/>
          </w:tcPr>
          <w:p w14:paraId="5582D9A5" w14:textId="77777777" w:rsidR="00353289" w:rsidRPr="00353289" w:rsidRDefault="00353289" w:rsidP="00FD7C5A">
            <w:pPr>
              <w:jc w:val="center"/>
              <w:rPr>
                <w:noProof/>
                <w:lang w:val="en-US"/>
              </w:rPr>
            </w:pPr>
            <w:r w:rsidRPr="00353289">
              <w:rPr>
                <w:noProof/>
                <w:lang w:val="en-US"/>
              </w:rPr>
              <w:t>120</w:t>
            </w:r>
          </w:p>
        </w:tc>
      </w:tr>
      <w:tr w:rsidR="00353289" w:rsidRPr="00353289" w14:paraId="4D5C7C84"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300D7868" w14:textId="77777777" w:rsidR="00353289" w:rsidRPr="00353289" w:rsidRDefault="00353289" w:rsidP="00FD7C5A">
            <w:pPr>
              <w:jc w:val="center"/>
              <w:rPr>
                <w:noProof/>
                <w:lang w:val="en-US"/>
              </w:rPr>
            </w:pPr>
            <w:r w:rsidRPr="00353289">
              <w:rPr>
                <w:noProof/>
                <w:lang w:val="en-US"/>
              </w:rPr>
              <w:t>5200</w:t>
            </w:r>
          </w:p>
        </w:tc>
        <w:tc>
          <w:tcPr>
            <w:tcW w:w="950" w:type="pct"/>
            <w:tcBorders>
              <w:top w:val="outset" w:sz="6" w:space="0" w:color="414142"/>
              <w:left w:val="outset" w:sz="6" w:space="0" w:color="414142"/>
              <w:bottom w:val="outset" w:sz="6" w:space="0" w:color="414142"/>
              <w:right w:val="outset" w:sz="6" w:space="0" w:color="414142"/>
            </w:tcBorders>
            <w:hideMark/>
          </w:tcPr>
          <w:p w14:paraId="0FD1090C" w14:textId="77777777" w:rsidR="00353289" w:rsidRPr="00353289" w:rsidRDefault="00353289" w:rsidP="00FD7C5A">
            <w:pPr>
              <w:jc w:val="center"/>
              <w:rPr>
                <w:noProof/>
                <w:lang w:val="en-US"/>
              </w:rPr>
            </w:pPr>
            <w:r w:rsidRPr="00353289">
              <w:rPr>
                <w:noProof/>
                <w:lang w:val="en-US"/>
              </w:rPr>
              <w:t>10</w:t>
            </w:r>
          </w:p>
        </w:tc>
        <w:tc>
          <w:tcPr>
            <w:tcW w:w="950" w:type="pct"/>
            <w:tcBorders>
              <w:top w:val="outset" w:sz="6" w:space="0" w:color="414142"/>
              <w:left w:val="outset" w:sz="6" w:space="0" w:color="414142"/>
              <w:bottom w:val="outset" w:sz="6" w:space="0" w:color="414142"/>
              <w:right w:val="outset" w:sz="6" w:space="0" w:color="414142"/>
            </w:tcBorders>
            <w:hideMark/>
          </w:tcPr>
          <w:p w14:paraId="6154CDFA" w14:textId="77777777" w:rsidR="00353289" w:rsidRPr="00353289" w:rsidRDefault="00353289" w:rsidP="00FD7C5A">
            <w:pPr>
              <w:jc w:val="center"/>
              <w:rPr>
                <w:noProof/>
                <w:lang w:val="en-US"/>
              </w:rPr>
            </w:pPr>
            <w:r w:rsidRPr="00353289">
              <w:rPr>
                <w:noProof/>
                <w:lang w:val="en-US"/>
              </w:rPr>
              <w:t>23</w:t>
            </w:r>
          </w:p>
        </w:tc>
        <w:tc>
          <w:tcPr>
            <w:tcW w:w="950" w:type="pct"/>
            <w:tcBorders>
              <w:top w:val="outset" w:sz="6" w:space="0" w:color="414142"/>
              <w:left w:val="outset" w:sz="6" w:space="0" w:color="414142"/>
              <w:bottom w:val="outset" w:sz="6" w:space="0" w:color="414142"/>
              <w:right w:val="outset" w:sz="6" w:space="0" w:color="414142"/>
            </w:tcBorders>
            <w:hideMark/>
          </w:tcPr>
          <w:p w14:paraId="0D6EC7A4" w14:textId="77777777" w:rsidR="00353289" w:rsidRPr="00353289" w:rsidRDefault="00353289" w:rsidP="00FD7C5A">
            <w:pPr>
              <w:jc w:val="center"/>
              <w:rPr>
                <w:noProof/>
                <w:lang w:val="en-US"/>
              </w:rPr>
            </w:pPr>
            <w:r w:rsidRPr="00353289">
              <w:rPr>
                <w:noProof/>
                <w:lang w:val="en-US"/>
              </w:rPr>
              <w:t>65</w:t>
            </w:r>
          </w:p>
        </w:tc>
        <w:tc>
          <w:tcPr>
            <w:tcW w:w="900" w:type="pct"/>
            <w:tcBorders>
              <w:top w:val="outset" w:sz="6" w:space="0" w:color="414142"/>
              <w:left w:val="outset" w:sz="6" w:space="0" w:color="414142"/>
              <w:bottom w:val="outset" w:sz="6" w:space="0" w:color="414142"/>
              <w:right w:val="outset" w:sz="6" w:space="0" w:color="414142"/>
            </w:tcBorders>
            <w:hideMark/>
          </w:tcPr>
          <w:p w14:paraId="6DED8D8E" w14:textId="77777777" w:rsidR="00353289" w:rsidRPr="00353289" w:rsidRDefault="00353289" w:rsidP="00FD7C5A">
            <w:pPr>
              <w:jc w:val="center"/>
              <w:rPr>
                <w:noProof/>
                <w:lang w:val="en-US"/>
              </w:rPr>
            </w:pPr>
            <w:r w:rsidRPr="00353289">
              <w:rPr>
                <w:noProof/>
                <w:lang w:val="en-US"/>
              </w:rPr>
              <w:t>122</w:t>
            </w:r>
          </w:p>
        </w:tc>
      </w:tr>
      <w:tr w:rsidR="00353289" w:rsidRPr="00353289" w14:paraId="73381975"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7021BE93" w14:textId="77777777" w:rsidR="00353289" w:rsidRPr="00353289" w:rsidRDefault="00353289" w:rsidP="00FD7C5A">
            <w:pPr>
              <w:jc w:val="center"/>
              <w:rPr>
                <w:noProof/>
                <w:lang w:val="en-US"/>
              </w:rPr>
            </w:pPr>
            <w:r w:rsidRPr="00353289">
              <w:rPr>
                <w:noProof/>
                <w:lang w:val="en-US"/>
              </w:rPr>
              <w:t>5300</w:t>
            </w:r>
          </w:p>
        </w:tc>
        <w:tc>
          <w:tcPr>
            <w:tcW w:w="950" w:type="pct"/>
            <w:tcBorders>
              <w:top w:val="outset" w:sz="6" w:space="0" w:color="414142"/>
              <w:left w:val="outset" w:sz="6" w:space="0" w:color="414142"/>
              <w:bottom w:val="outset" w:sz="6" w:space="0" w:color="414142"/>
              <w:right w:val="outset" w:sz="6" w:space="0" w:color="414142"/>
            </w:tcBorders>
            <w:hideMark/>
          </w:tcPr>
          <w:p w14:paraId="5998F973" w14:textId="77777777" w:rsidR="00353289" w:rsidRPr="00353289" w:rsidRDefault="00353289" w:rsidP="00FD7C5A">
            <w:pPr>
              <w:jc w:val="center"/>
              <w:rPr>
                <w:noProof/>
                <w:lang w:val="en-US"/>
              </w:rPr>
            </w:pPr>
            <w:r w:rsidRPr="00353289">
              <w:rPr>
                <w:noProof/>
                <w:lang w:val="en-US"/>
              </w:rPr>
              <w:t>10</w:t>
            </w:r>
          </w:p>
        </w:tc>
        <w:tc>
          <w:tcPr>
            <w:tcW w:w="950" w:type="pct"/>
            <w:tcBorders>
              <w:top w:val="outset" w:sz="6" w:space="0" w:color="414142"/>
              <w:left w:val="outset" w:sz="6" w:space="0" w:color="414142"/>
              <w:bottom w:val="outset" w:sz="6" w:space="0" w:color="414142"/>
              <w:right w:val="outset" w:sz="6" w:space="0" w:color="414142"/>
            </w:tcBorders>
            <w:hideMark/>
          </w:tcPr>
          <w:p w14:paraId="5CA687EB" w14:textId="77777777" w:rsidR="00353289" w:rsidRPr="00353289" w:rsidRDefault="00353289" w:rsidP="00FD7C5A">
            <w:pPr>
              <w:jc w:val="center"/>
              <w:rPr>
                <w:noProof/>
                <w:lang w:val="en-US"/>
              </w:rPr>
            </w:pPr>
            <w:r w:rsidRPr="00353289">
              <w:rPr>
                <w:noProof/>
                <w:lang w:val="en-US"/>
              </w:rPr>
              <w:t>24</w:t>
            </w:r>
          </w:p>
        </w:tc>
        <w:tc>
          <w:tcPr>
            <w:tcW w:w="950" w:type="pct"/>
            <w:tcBorders>
              <w:top w:val="outset" w:sz="6" w:space="0" w:color="414142"/>
              <w:left w:val="outset" w:sz="6" w:space="0" w:color="414142"/>
              <w:bottom w:val="outset" w:sz="6" w:space="0" w:color="414142"/>
              <w:right w:val="outset" w:sz="6" w:space="0" w:color="414142"/>
            </w:tcBorders>
            <w:hideMark/>
          </w:tcPr>
          <w:p w14:paraId="7BB925B9" w14:textId="77777777" w:rsidR="00353289" w:rsidRPr="00353289" w:rsidRDefault="00353289" w:rsidP="00FD7C5A">
            <w:pPr>
              <w:jc w:val="center"/>
              <w:rPr>
                <w:noProof/>
                <w:lang w:val="en-US"/>
              </w:rPr>
            </w:pPr>
            <w:r w:rsidRPr="00353289">
              <w:rPr>
                <w:noProof/>
                <w:lang w:val="en-US"/>
              </w:rPr>
              <w:t>66</w:t>
            </w:r>
          </w:p>
        </w:tc>
        <w:tc>
          <w:tcPr>
            <w:tcW w:w="900" w:type="pct"/>
            <w:tcBorders>
              <w:top w:val="outset" w:sz="6" w:space="0" w:color="414142"/>
              <w:left w:val="outset" w:sz="6" w:space="0" w:color="414142"/>
              <w:bottom w:val="outset" w:sz="6" w:space="0" w:color="414142"/>
              <w:right w:val="outset" w:sz="6" w:space="0" w:color="414142"/>
            </w:tcBorders>
            <w:hideMark/>
          </w:tcPr>
          <w:p w14:paraId="08E924DE" w14:textId="77777777" w:rsidR="00353289" w:rsidRPr="00353289" w:rsidRDefault="00353289" w:rsidP="00FD7C5A">
            <w:pPr>
              <w:jc w:val="center"/>
              <w:rPr>
                <w:noProof/>
                <w:lang w:val="en-US"/>
              </w:rPr>
            </w:pPr>
            <w:r w:rsidRPr="00353289">
              <w:rPr>
                <w:noProof/>
                <w:lang w:val="en-US"/>
              </w:rPr>
              <w:t>124</w:t>
            </w:r>
          </w:p>
        </w:tc>
      </w:tr>
      <w:tr w:rsidR="00353289" w:rsidRPr="00353289" w14:paraId="5733D2DD"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4A35A247" w14:textId="77777777" w:rsidR="00353289" w:rsidRPr="00353289" w:rsidRDefault="00353289" w:rsidP="00FD7C5A">
            <w:pPr>
              <w:jc w:val="center"/>
              <w:rPr>
                <w:noProof/>
                <w:lang w:val="en-US"/>
              </w:rPr>
            </w:pPr>
            <w:r w:rsidRPr="00353289">
              <w:rPr>
                <w:noProof/>
                <w:lang w:val="en-US"/>
              </w:rPr>
              <w:t>5400</w:t>
            </w:r>
          </w:p>
        </w:tc>
        <w:tc>
          <w:tcPr>
            <w:tcW w:w="950" w:type="pct"/>
            <w:tcBorders>
              <w:top w:val="outset" w:sz="6" w:space="0" w:color="414142"/>
              <w:left w:val="outset" w:sz="6" w:space="0" w:color="414142"/>
              <w:bottom w:val="outset" w:sz="6" w:space="0" w:color="414142"/>
              <w:right w:val="outset" w:sz="6" w:space="0" w:color="414142"/>
            </w:tcBorders>
            <w:hideMark/>
          </w:tcPr>
          <w:p w14:paraId="069F528A" w14:textId="77777777" w:rsidR="00353289" w:rsidRPr="00353289" w:rsidRDefault="00353289" w:rsidP="00FD7C5A">
            <w:pPr>
              <w:jc w:val="center"/>
              <w:rPr>
                <w:noProof/>
                <w:lang w:val="en-US"/>
              </w:rPr>
            </w:pPr>
            <w:r w:rsidRPr="00353289">
              <w:rPr>
                <w:noProof/>
                <w:lang w:val="en-US"/>
              </w:rPr>
              <w:t>10</w:t>
            </w:r>
          </w:p>
        </w:tc>
        <w:tc>
          <w:tcPr>
            <w:tcW w:w="950" w:type="pct"/>
            <w:tcBorders>
              <w:top w:val="outset" w:sz="6" w:space="0" w:color="414142"/>
              <w:left w:val="outset" w:sz="6" w:space="0" w:color="414142"/>
              <w:bottom w:val="outset" w:sz="6" w:space="0" w:color="414142"/>
              <w:right w:val="outset" w:sz="6" w:space="0" w:color="414142"/>
            </w:tcBorders>
            <w:hideMark/>
          </w:tcPr>
          <w:p w14:paraId="292E3C52" w14:textId="77777777" w:rsidR="00353289" w:rsidRPr="00353289" w:rsidRDefault="00353289" w:rsidP="00FD7C5A">
            <w:pPr>
              <w:jc w:val="center"/>
              <w:rPr>
                <w:noProof/>
                <w:lang w:val="en-US"/>
              </w:rPr>
            </w:pPr>
            <w:r w:rsidRPr="00353289">
              <w:rPr>
                <w:noProof/>
                <w:lang w:val="en-US"/>
              </w:rPr>
              <w:t>24</w:t>
            </w:r>
          </w:p>
        </w:tc>
        <w:tc>
          <w:tcPr>
            <w:tcW w:w="950" w:type="pct"/>
            <w:tcBorders>
              <w:top w:val="outset" w:sz="6" w:space="0" w:color="414142"/>
              <w:left w:val="outset" w:sz="6" w:space="0" w:color="414142"/>
              <w:bottom w:val="outset" w:sz="6" w:space="0" w:color="414142"/>
              <w:right w:val="outset" w:sz="6" w:space="0" w:color="414142"/>
            </w:tcBorders>
            <w:hideMark/>
          </w:tcPr>
          <w:p w14:paraId="6DCCD480" w14:textId="77777777" w:rsidR="00353289" w:rsidRPr="00353289" w:rsidRDefault="00353289" w:rsidP="00FD7C5A">
            <w:pPr>
              <w:jc w:val="center"/>
              <w:rPr>
                <w:noProof/>
                <w:lang w:val="en-US"/>
              </w:rPr>
            </w:pPr>
            <w:r w:rsidRPr="00353289">
              <w:rPr>
                <w:noProof/>
                <w:lang w:val="en-US"/>
              </w:rPr>
              <w:t>67</w:t>
            </w:r>
          </w:p>
        </w:tc>
        <w:tc>
          <w:tcPr>
            <w:tcW w:w="900" w:type="pct"/>
            <w:tcBorders>
              <w:top w:val="outset" w:sz="6" w:space="0" w:color="414142"/>
              <w:left w:val="outset" w:sz="6" w:space="0" w:color="414142"/>
              <w:bottom w:val="outset" w:sz="6" w:space="0" w:color="414142"/>
              <w:right w:val="outset" w:sz="6" w:space="0" w:color="414142"/>
            </w:tcBorders>
            <w:hideMark/>
          </w:tcPr>
          <w:p w14:paraId="660133F9" w14:textId="77777777" w:rsidR="00353289" w:rsidRPr="00353289" w:rsidRDefault="00353289" w:rsidP="00FD7C5A">
            <w:pPr>
              <w:jc w:val="center"/>
              <w:rPr>
                <w:noProof/>
                <w:lang w:val="en-US"/>
              </w:rPr>
            </w:pPr>
            <w:r w:rsidRPr="00353289">
              <w:rPr>
                <w:noProof/>
                <w:lang w:val="en-US"/>
              </w:rPr>
              <w:t>126</w:t>
            </w:r>
          </w:p>
        </w:tc>
      </w:tr>
      <w:tr w:rsidR="00353289" w:rsidRPr="00353289" w14:paraId="4405AE11" w14:textId="77777777" w:rsidTr="00FD7C5A">
        <w:tc>
          <w:tcPr>
            <w:tcW w:w="1251" w:type="pct"/>
            <w:tcBorders>
              <w:top w:val="outset" w:sz="6" w:space="0" w:color="414142"/>
              <w:left w:val="outset" w:sz="6" w:space="0" w:color="414142"/>
              <w:bottom w:val="outset" w:sz="6" w:space="0" w:color="414142"/>
              <w:right w:val="outset" w:sz="6" w:space="0" w:color="414142"/>
            </w:tcBorders>
            <w:hideMark/>
          </w:tcPr>
          <w:p w14:paraId="7A2D4857" w14:textId="77777777" w:rsidR="00353289" w:rsidRPr="00353289" w:rsidRDefault="00353289" w:rsidP="00FD7C5A">
            <w:pPr>
              <w:jc w:val="center"/>
              <w:rPr>
                <w:b/>
                <w:noProof/>
                <w:lang w:val="en-US"/>
              </w:rPr>
            </w:pPr>
            <w:r w:rsidRPr="00353289">
              <w:rPr>
                <w:b/>
                <w:noProof/>
                <w:lang w:val="en-US"/>
              </w:rPr>
              <w:t>5500</w:t>
            </w:r>
          </w:p>
        </w:tc>
        <w:tc>
          <w:tcPr>
            <w:tcW w:w="950" w:type="pct"/>
            <w:tcBorders>
              <w:top w:val="outset" w:sz="6" w:space="0" w:color="414142"/>
              <w:left w:val="outset" w:sz="6" w:space="0" w:color="414142"/>
              <w:bottom w:val="outset" w:sz="6" w:space="0" w:color="414142"/>
              <w:right w:val="outset" w:sz="6" w:space="0" w:color="414142"/>
            </w:tcBorders>
            <w:hideMark/>
          </w:tcPr>
          <w:p w14:paraId="363D2C90" w14:textId="77777777" w:rsidR="00353289" w:rsidRPr="00353289" w:rsidRDefault="00353289" w:rsidP="00FD7C5A">
            <w:pPr>
              <w:jc w:val="center"/>
              <w:rPr>
                <w:noProof/>
                <w:lang w:val="en-US"/>
              </w:rPr>
            </w:pPr>
            <w:r w:rsidRPr="00353289">
              <w:rPr>
                <w:noProof/>
                <w:lang w:val="en-US"/>
              </w:rPr>
              <w:t>11</w:t>
            </w:r>
          </w:p>
        </w:tc>
        <w:tc>
          <w:tcPr>
            <w:tcW w:w="950" w:type="pct"/>
            <w:tcBorders>
              <w:top w:val="outset" w:sz="6" w:space="0" w:color="414142"/>
              <w:left w:val="outset" w:sz="6" w:space="0" w:color="414142"/>
              <w:bottom w:val="outset" w:sz="6" w:space="0" w:color="414142"/>
              <w:right w:val="outset" w:sz="6" w:space="0" w:color="414142"/>
            </w:tcBorders>
            <w:hideMark/>
          </w:tcPr>
          <w:p w14:paraId="63E36CFF" w14:textId="77777777" w:rsidR="00353289" w:rsidRPr="00353289" w:rsidRDefault="00353289" w:rsidP="00FD7C5A">
            <w:pPr>
              <w:jc w:val="center"/>
              <w:rPr>
                <w:noProof/>
                <w:lang w:val="en-US"/>
              </w:rPr>
            </w:pPr>
            <w:r w:rsidRPr="00353289">
              <w:rPr>
                <w:noProof/>
                <w:lang w:val="en-US"/>
              </w:rPr>
              <w:t>24</w:t>
            </w:r>
          </w:p>
        </w:tc>
        <w:tc>
          <w:tcPr>
            <w:tcW w:w="950" w:type="pct"/>
            <w:tcBorders>
              <w:top w:val="outset" w:sz="6" w:space="0" w:color="414142"/>
              <w:left w:val="outset" w:sz="6" w:space="0" w:color="414142"/>
              <w:bottom w:val="outset" w:sz="6" w:space="0" w:color="414142"/>
              <w:right w:val="outset" w:sz="6" w:space="0" w:color="414142"/>
            </w:tcBorders>
            <w:hideMark/>
          </w:tcPr>
          <w:p w14:paraId="26D966ED" w14:textId="77777777" w:rsidR="00353289" w:rsidRPr="00353289" w:rsidRDefault="00353289" w:rsidP="00FD7C5A">
            <w:pPr>
              <w:jc w:val="center"/>
              <w:rPr>
                <w:noProof/>
                <w:lang w:val="en-US"/>
              </w:rPr>
            </w:pPr>
            <w:r w:rsidRPr="00353289">
              <w:rPr>
                <w:noProof/>
                <w:lang w:val="en-US"/>
              </w:rPr>
              <w:t>68</w:t>
            </w:r>
          </w:p>
        </w:tc>
        <w:tc>
          <w:tcPr>
            <w:tcW w:w="900" w:type="pct"/>
            <w:tcBorders>
              <w:top w:val="outset" w:sz="6" w:space="0" w:color="414142"/>
              <w:left w:val="outset" w:sz="6" w:space="0" w:color="414142"/>
              <w:bottom w:val="outset" w:sz="6" w:space="0" w:color="414142"/>
              <w:right w:val="outset" w:sz="6" w:space="0" w:color="414142"/>
            </w:tcBorders>
            <w:hideMark/>
          </w:tcPr>
          <w:p w14:paraId="7D4E6856" w14:textId="77777777" w:rsidR="00353289" w:rsidRPr="00353289" w:rsidRDefault="00353289" w:rsidP="00FD7C5A">
            <w:pPr>
              <w:jc w:val="center"/>
              <w:rPr>
                <w:noProof/>
                <w:lang w:val="en-US"/>
              </w:rPr>
            </w:pPr>
            <w:r w:rsidRPr="00353289">
              <w:rPr>
                <w:noProof/>
                <w:lang w:val="en-US"/>
              </w:rPr>
              <w:t>128</w:t>
            </w:r>
          </w:p>
        </w:tc>
      </w:tr>
    </w:tbl>
    <w:p w14:paraId="28F3A1B6" w14:textId="77777777" w:rsidR="00353289" w:rsidRPr="003D4C5F" w:rsidRDefault="00353289" w:rsidP="00353289">
      <w:pPr>
        <w:jc w:val="both"/>
        <w:rPr>
          <w:noProof/>
          <w:lang w:val="en-US"/>
        </w:rPr>
      </w:pPr>
    </w:p>
    <w:p w14:paraId="258F8D4C" w14:textId="77777777" w:rsidR="00353289" w:rsidRPr="003D4C5F" w:rsidRDefault="00353289" w:rsidP="00353289">
      <w:pPr>
        <w:jc w:val="both"/>
        <w:rPr>
          <w:noProof/>
          <w:lang w:val="en-US"/>
        </w:rPr>
      </w:pPr>
    </w:p>
    <w:p w14:paraId="0F2C6FB5" w14:textId="77777777" w:rsidR="00353289" w:rsidRPr="00353289" w:rsidRDefault="00353289" w:rsidP="00353289">
      <w:pPr>
        <w:tabs>
          <w:tab w:val="left" w:pos="8222"/>
        </w:tabs>
        <w:jc w:val="both"/>
        <w:rPr>
          <w:noProof/>
          <w:lang w:val="en-US"/>
        </w:rPr>
      </w:pPr>
      <w:r w:rsidRPr="00353289">
        <w:rPr>
          <w:noProof/>
          <w:lang w:val="en-US"/>
        </w:rPr>
        <w:t>Minister for Agriculture</w:t>
      </w:r>
      <w:r w:rsidRPr="00353289">
        <w:rPr>
          <w:noProof/>
          <w:lang w:val="en-US"/>
        </w:rPr>
        <w:tab/>
        <w:t>M. Roze</w:t>
      </w:r>
    </w:p>
    <w:p w14:paraId="36C63717" w14:textId="77777777" w:rsidR="00353289" w:rsidRPr="00353289" w:rsidRDefault="00353289" w:rsidP="00353289">
      <w:pPr>
        <w:jc w:val="both"/>
        <w:rPr>
          <w:noProof/>
          <w:lang w:val="en-US"/>
        </w:rPr>
      </w:pPr>
      <w:r w:rsidRPr="00353289">
        <w:rPr>
          <w:noProof/>
          <w:lang w:val="en-US"/>
        </w:rPr>
        <w:br w:type="page"/>
      </w:r>
    </w:p>
    <w:p w14:paraId="6D3C3A01" w14:textId="77777777" w:rsidR="00353289" w:rsidRPr="003D4C5F" w:rsidRDefault="00353289" w:rsidP="00353289">
      <w:pPr>
        <w:jc w:val="both"/>
        <w:rPr>
          <w:rFonts w:eastAsia="Times New Roman" w:cs="Times New Roman"/>
          <w:noProof/>
          <w:szCs w:val="24"/>
          <w:lang w:val="en-US" w:eastAsia="lv-LV"/>
        </w:rPr>
      </w:pPr>
    </w:p>
    <w:p w14:paraId="3A8A3199" w14:textId="77777777" w:rsidR="00353289" w:rsidRPr="00353289" w:rsidRDefault="00353289" w:rsidP="00353289">
      <w:pPr>
        <w:jc w:val="right"/>
        <w:rPr>
          <w:b/>
          <w:noProof/>
          <w:lang w:val="en-US"/>
        </w:rPr>
      </w:pPr>
      <w:r w:rsidRPr="00353289">
        <w:rPr>
          <w:b/>
          <w:noProof/>
          <w:lang w:val="en-US"/>
        </w:rPr>
        <w:t>Annex 24</w:t>
      </w:r>
    </w:p>
    <w:p w14:paraId="629D9086" w14:textId="77777777" w:rsidR="00353289" w:rsidRPr="00353289" w:rsidRDefault="00353289" w:rsidP="00353289">
      <w:pPr>
        <w:jc w:val="right"/>
        <w:rPr>
          <w:noProof/>
          <w:lang w:val="en-US"/>
        </w:rPr>
      </w:pPr>
      <w:r w:rsidRPr="00353289">
        <w:rPr>
          <w:noProof/>
          <w:lang w:val="en-US"/>
        </w:rPr>
        <w:t>Cabinet Regulation No. 120</w:t>
      </w:r>
    </w:p>
    <w:p w14:paraId="51BE4BA1" w14:textId="77777777" w:rsidR="00353289" w:rsidRPr="00353289" w:rsidRDefault="00353289" w:rsidP="00353289">
      <w:pPr>
        <w:jc w:val="right"/>
        <w:rPr>
          <w:noProof/>
          <w:lang w:val="en-US"/>
        </w:rPr>
      </w:pPr>
      <w:r w:rsidRPr="00353289">
        <w:rPr>
          <w:noProof/>
          <w:lang w:val="en-US"/>
        </w:rPr>
        <w:t>13 February 2007</w:t>
      </w:r>
      <w:bookmarkStart w:id="490" w:name="piel-67570"/>
      <w:bookmarkEnd w:id="490"/>
    </w:p>
    <w:p w14:paraId="0C684F5C" w14:textId="77777777" w:rsidR="00353289" w:rsidRPr="003D4C5F" w:rsidRDefault="00353289" w:rsidP="00353289">
      <w:pPr>
        <w:jc w:val="both"/>
        <w:rPr>
          <w:rFonts w:eastAsia="Times New Roman" w:cs="Times New Roman"/>
          <w:noProof/>
          <w:szCs w:val="24"/>
          <w:lang w:val="en-US" w:eastAsia="lv-LV"/>
        </w:rPr>
      </w:pPr>
    </w:p>
    <w:p w14:paraId="18B9372B" w14:textId="77777777" w:rsidR="00353289" w:rsidRPr="003D4C5F" w:rsidRDefault="00353289" w:rsidP="00353289">
      <w:pPr>
        <w:jc w:val="both"/>
        <w:rPr>
          <w:rFonts w:eastAsia="Times New Roman" w:cs="Times New Roman"/>
          <w:noProof/>
          <w:szCs w:val="24"/>
          <w:lang w:val="en-US" w:eastAsia="lv-LV"/>
        </w:rPr>
      </w:pPr>
    </w:p>
    <w:p w14:paraId="14862FAF" w14:textId="77777777" w:rsidR="00353289" w:rsidRPr="00353289" w:rsidRDefault="00353289" w:rsidP="00353289">
      <w:pPr>
        <w:jc w:val="center"/>
        <w:rPr>
          <w:b/>
          <w:noProof/>
          <w:sz w:val="28"/>
          <w:lang w:val="en-US"/>
        </w:rPr>
      </w:pPr>
      <w:bookmarkStart w:id="491" w:name="736120"/>
      <w:bookmarkStart w:id="492" w:name="n-736120"/>
      <w:bookmarkEnd w:id="491"/>
      <w:bookmarkEnd w:id="492"/>
      <w:r w:rsidRPr="00353289">
        <w:rPr>
          <w:b/>
          <w:noProof/>
          <w:sz w:val="28"/>
          <w:lang w:val="en-US"/>
        </w:rPr>
        <w:t>Maximum Permissible Number of Plants not in Conformity with the Variety in the Post-control of Buckwheat and Rye</w:t>
      </w:r>
    </w:p>
    <w:p w14:paraId="7AE015DA" w14:textId="77777777" w:rsidR="00353289" w:rsidRPr="00353289" w:rsidRDefault="00353289" w:rsidP="00353289">
      <w:pPr>
        <w:jc w:val="center"/>
        <w:rPr>
          <w:rFonts w:eastAsia="Times New Roman" w:cs="Times New Roman"/>
          <w:noProof/>
          <w:szCs w:val="24"/>
          <w:lang w:val="en-US"/>
        </w:rPr>
      </w:pPr>
      <w:r w:rsidRPr="00353289">
        <w:rPr>
          <w:noProof/>
          <w:lang w:val="en-US"/>
        </w:rPr>
        <w:t>[</w:t>
      </w:r>
      <w:r w:rsidRPr="00353289">
        <w:rPr>
          <w:i/>
          <w:noProof/>
          <w:lang w:val="en-US"/>
        </w:rPr>
        <w:t>26 May 2020</w:t>
      </w:r>
      <w:r w:rsidRPr="00353289">
        <w:rPr>
          <w:noProof/>
          <w:lang w:val="en-US"/>
        </w:rPr>
        <w:t>]</w:t>
      </w:r>
    </w:p>
    <w:p w14:paraId="01B33EC4" w14:textId="77777777" w:rsidR="00353289" w:rsidRPr="00353289" w:rsidRDefault="00353289" w:rsidP="00353289">
      <w:pPr>
        <w:jc w:val="both"/>
        <w:rPr>
          <w:rFonts w:eastAsia="Times New Roman" w:cs="Times New Roman"/>
          <w:noProof/>
          <w:szCs w:val="24"/>
          <w:lang w:val="en-US" w:eastAsia="lv-LV"/>
        </w:rPr>
      </w:pPr>
    </w:p>
    <w:p w14:paraId="547B8E56" w14:textId="77777777" w:rsidR="00353289" w:rsidRPr="00353289" w:rsidRDefault="00353289" w:rsidP="00353289">
      <w:pPr>
        <w:rPr>
          <w:rFonts w:eastAsia="Times New Roman" w:cs="Times New Roman"/>
          <w:noProof/>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2"/>
        <w:gridCol w:w="2717"/>
        <w:gridCol w:w="2898"/>
        <w:gridCol w:w="2898"/>
      </w:tblGrid>
      <w:tr w:rsidR="00353289" w:rsidRPr="00353289" w14:paraId="3C26DA44" w14:textId="77777777" w:rsidTr="00FD7C5A">
        <w:tc>
          <w:tcPr>
            <w:tcW w:w="299" w:type="pct"/>
            <w:vMerge w:val="restart"/>
            <w:tcBorders>
              <w:top w:val="outset" w:sz="6" w:space="0" w:color="414142"/>
              <w:left w:val="outset" w:sz="6" w:space="0" w:color="414142"/>
              <w:bottom w:val="outset" w:sz="6" w:space="0" w:color="414142"/>
              <w:right w:val="outset" w:sz="6" w:space="0" w:color="414142"/>
            </w:tcBorders>
            <w:vAlign w:val="center"/>
            <w:hideMark/>
          </w:tcPr>
          <w:p w14:paraId="23106EBC" w14:textId="77777777" w:rsidR="00353289" w:rsidRPr="00353289" w:rsidRDefault="00353289" w:rsidP="00FD7C5A">
            <w:pPr>
              <w:jc w:val="center"/>
              <w:rPr>
                <w:noProof/>
                <w:lang w:val="en-US"/>
              </w:rPr>
            </w:pPr>
            <w:r w:rsidRPr="00353289">
              <w:rPr>
                <w:noProof/>
                <w:lang w:val="en-US"/>
              </w:rPr>
              <w:t>No.</w:t>
            </w:r>
          </w:p>
        </w:tc>
        <w:tc>
          <w:tcPr>
            <w:tcW w:w="1500" w:type="pct"/>
            <w:vMerge w:val="restart"/>
            <w:tcBorders>
              <w:top w:val="outset" w:sz="6" w:space="0" w:color="414142"/>
              <w:left w:val="outset" w:sz="6" w:space="0" w:color="414142"/>
              <w:bottom w:val="outset" w:sz="6" w:space="0" w:color="414142"/>
              <w:right w:val="outset" w:sz="6" w:space="0" w:color="414142"/>
            </w:tcBorders>
            <w:vAlign w:val="center"/>
            <w:hideMark/>
          </w:tcPr>
          <w:p w14:paraId="4874E595" w14:textId="77777777" w:rsidR="00353289" w:rsidRPr="00353289" w:rsidRDefault="00353289" w:rsidP="00FD7C5A">
            <w:pPr>
              <w:jc w:val="center"/>
              <w:rPr>
                <w:noProof/>
                <w:lang w:val="en-US"/>
              </w:rPr>
            </w:pPr>
            <w:r w:rsidRPr="00353289">
              <w:rPr>
                <w:noProof/>
                <w:lang w:val="en-US"/>
              </w:rPr>
              <w:t>Evaluation area (</w:t>
            </w:r>
            <w:r w:rsidRPr="003D4C5F">
              <w:rPr>
                <w:noProof/>
                <w:lang w:val="en-US"/>
              </w:rPr>
              <w:t>m</w:t>
            </w:r>
            <w:r w:rsidRPr="003D4C5F">
              <w:rPr>
                <w:noProof/>
                <w:vertAlign w:val="superscript"/>
                <w:lang w:val="en-US"/>
              </w:rPr>
              <w:t>2</w:t>
            </w:r>
            <w:r w:rsidRPr="00353289">
              <w:rPr>
                <w:noProof/>
                <w:lang w:val="en-US"/>
              </w:rPr>
              <w:t>)</w:t>
            </w:r>
          </w:p>
        </w:tc>
        <w:tc>
          <w:tcPr>
            <w:tcW w:w="3200" w:type="pct"/>
            <w:gridSpan w:val="2"/>
            <w:tcBorders>
              <w:top w:val="outset" w:sz="6" w:space="0" w:color="414142"/>
              <w:left w:val="outset" w:sz="6" w:space="0" w:color="414142"/>
              <w:bottom w:val="outset" w:sz="6" w:space="0" w:color="414142"/>
              <w:right w:val="outset" w:sz="6" w:space="0" w:color="414142"/>
            </w:tcBorders>
            <w:vAlign w:val="center"/>
            <w:hideMark/>
          </w:tcPr>
          <w:p w14:paraId="47986350" w14:textId="77777777" w:rsidR="00353289" w:rsidRPr="003D4C5F" w:rsidRDefault="00353289" w:rsidP="00FD7C5A">
            <w:pPr>
              <w:jc w:val="center"/>
              <w:rPr>
                <w:noProof/>
                <w:lang w:val="en-US"/>
              </w:rPr>
            </w:pPr>
            <w:r w:rsidRPr="003D4C5F">
              <w:rPr>
                <w:noProof/>
                <w:lang w:val="en-US"/>
              </w:rPr>
              <w:t>Varietal purity (plants to m</w:t>
            </w:r>
            <w:r w:rsidRPr="003D4C5F">
              <w:rPr>
                <w:noProof/>
                <w:vertAlign w:val="superscript"/>
                <w:lang w:val="en-US"/>
              </w:rPr>
              <w:t>2</w:t>
            </w:r>
            <w:r w:rsidRPr="003D4C5F">
              <w:rPr>
                <w:noProof/>
                <w:lang w:val="en-US"/>
              </w:rPr>
              <w:t>)</w:t>
            </w:r>
          </w:p>
        </w:tc>
      </w:tr>
      <w:tr w:rsidR="00353289" w:rsidRPr="00353289" w14:paraId="506C375E" w14:textId="77777777" w:rsidTr="00FD7C5A">
        <w:tc>
          <w:tcPr>
            <w:tcW w:w="299" w:type="pct"/>
            <w:vMerge/>
            <w:tcBorders>
              <w:top w:val="outset" w:sz="6" w:space="0" w:color="414142"/>
              <w:left w:val="outset" w:sz="6" w:space="0" w:color="414142"/>
              <w:bottom w:val="outset" w:sz="6" w:space="0" w:color="414142"/>
              <w:right w:val="outset" w:sz="6" w:space="0" w:color="414142"/>
            </w:tcBorders>
            <w:vAlign w:val="center"/>
            <w:hideMark/>
          </w:tcPr>
          <w:p w14:paraId="39903340" w14:textId="77777777" w:rsidR="00353289" w:rsidRPr="00353289" w:rsidRDefault="00353289" w:rsidP="00FD7C5A">
            <w:pPr>
              <w:jc w:val="center"/>
              <w:rPr>
                <w:noProof/>
                <w:lang w:val="en-US"/>
              </w:rPr>
            </w:pPr>
          </w:p>
        </w:tc>
        <w:tc>
          <w:tcPr>
            <w:tcW w:w="1500" w:type="pct"/>
            <w:vMerge/>
            <w:tcBorders>
              <w:top w:val="outset" w:sz="6" w:space="0" w:color="414142"/>
              <w:left w:val="outset" w:sz="6" w:space="0" w:color="414142"/>
              <w:bottom w:val="outset" w:sz="6" w:space="0" w:color="414142"/>
              <w:right w:val="outset" w:sz="6" w:space="0" w:color="414142"/>
            </w:tcBorders>
            <w:vAlign w:val="center"/>
            <w:hideMark/>
          </w:tcPr>
          <w:p w14:paraId="6C0B0234" w14:textId="77777777" w:rsidR="00353289" w:rsidRPr="00353289" w:rsidRDefault="00353289" w:rsidP="00FD7C5A">
            <w:pPr>
              <w:jc w:val="center"/>
              <w:rPr>
                <w:noProof/>
                <w:lang w:val="en-US"/>
              </w:rPr>
            </w:pP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D606A91" w14:textId="77777777" w:rsidR="00353289" w:rsidRPr="00353289" w:rsidRDefault="00353289" w:rsidP="00FD7C5A">
            <w:pPr>
              <w:jc w:val="center"/>
              <w:rPr>
                <w:noProof/>
                <w:lang w:val="en-US"/>
              </w:rPr>
            </w:pPr>
            <w:r w:rsidRPr="00353289">
              <w:rPr>
                <w:noProof/>
                <w:lang w:val="en-US"/>
              </w:rPr>
              <w:t>1/30 </w:t>
            </w:r>
            <w:r w:rsidRPr="003D4C5F">
              <w:rPr>
                <w:noProof/>
                <w:lang w:val="en-US"/>
              </w:rPr>
              <w:t>m</w:t>
            </w:r>
            <w:r w:rsidRPr="003D4C5F">
              <w:rPr>
                <w:noProof/>
                <w:vertAlign w:val="superscript"/>
                <w:lang w:val="en-US"/>
              </w:rPr>
              <w:t>2</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6E5293E" w14:textId="77777777" w:rsidR="00353289" w:rsidRPr="003D4C5F" w:rsidRDefault="00353289" w:rsidP="00FD7C5A">
            <w:pPr>
              <w:jc w:val="center"/>
              <w:rPr>
                <w:noProof/>
                <w:lang w:val="en-US"/>
              </w:rPr>
            </w:pPr>
            <w:r w:rsidRPr="003D4C5F">
              <w:rPr>
                <w:noProof/>
                <w:lang w:val="en-US"/>
              </w:rPr>
              <w:t>1/10 m</w:t>
            </w:r>
            <w:r w:rsidRPr="003D4C5F">
              <w:rPr>
                <w:noProof/>
                <w:vertAlign w:val="superscript"/>
                <w:lang w:val="en-US"/>
              </w:rPr>
              <w:t>2</w:t>
            </w:r>
          </w:p>
        </w:tc>
      </w:tr>
      <w:tr w:rsidR="00353289" w:rsidRPr="00353289" w14:paraId="4E5C3C06" w14:textId="77777777" w:rsidTr="00FD7C5A">
        <w:tc>
          <w:tcPr>
            <w:tcW w:w="299" w:type="pct"/>
            <w:tcBorders>
              <w:top w:val="outset" w:sz="6" w:space="0" w:color="414142"/>
              <w:left w:val="outset" w:sz="6" w:space="0" w:color="414142"/>
              <w:bottom w:val="outset" w:sz="6" w:space="0" w:color="414142"/>
              <w:right w:val="outset" w:sz="6" w:space="0" w:color="414142"/>
            </w:tcBorders>
            <w:vAlign w:val="center"/>
            <w:hideMark/>
          </w:tcPr>
          <w:p w14:paraId="6294F720" w14:textId="77777777" w:rsidR="00353289" w:rsidRPr="00353289" w:rsidRDefault="00353289" w:rsidP="00FD7C5A">
            <w:pPr>
              <w:jc w:val="center"/>
              <w:rPr>
                <w:noProof/>
                <w:lang w:val="en-US"/>
              </w:rPr>
            </w:pPr>
            <w:r w:rsidRPr="00353289">
              <w:rPr>
                <w:noProof/>
                <w:lang w:val="en-US"/>
              </w:rPr>
              <w:t>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7D968A3" w14:textId="77777777" w:rsidR="00353289" w:rsidRPr="00353289" w:rsidRDefault="00353289" w:rsidP="00FD7C5A">
            <w:pPr>
              <w:jc w:val="center"/>
              <w:rPr>
                <w:noProof/>
                <w:lang w:val="en-US"/>
              </w:rPr>
            </w:pPr>
            <w:r w:rsidRPr="00353289">
              <w:rPr>
                <w:noProof/>
                <w:lang w:val="en-US"/>
              </w:rPr>
              <w:t>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A8FD8CE" w14:textId="77777777" w:rsidR="00353289" w:rsidRPr="00353289" w:rsidRDefault="00353289" w:rsidP="00FD7C5A">
            <w:pPr>
              <w:jc w:val="center"/>
              <w:rPr>
                <w:noProof/>
                <w:lang w:val="en-US"/>
              </w:rPr>
            </w:pPr>
            <w:r w:rsidRPr="00353289">
              <w:rPr>
                <w:noProof/>
                <w:lang w:val="en-US"/>
              </w:rPr>
              <w:t>2</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B7D3B64" w14:textId="77777777" w:rsidR="00353289" w:rsidRPr="00353289" w:rsidRDefault="00353289" w:rsidP="00FD7C5A">
            <w:pPr>
              <w:jc w:val="center"/>
              <w:rPr>
                <w:noProof/>
                <w:lang w:val="en-US"/>
              </w:rPr>
            </w:pPr>
            <w:r w:rsidRPr="00353289">
              <w:rPr>
                <w:noProof/>
                <w:lang w:val="en-US"/>
              </w:rPr>
              <w:t>3</w:t>
            </w:r>
          </w:p>
        </w:tc>
      </w:tr>
      <w:tr w:rsidR="00353289" w:rsidRPr="00353289" w14:paraId="1911AF3B" w14:textId="77777777" w:rsidTr="00FD7C5A">
        <w:tc>
          <w:tcPr>
            <w:tcW w:w="299" w:type="pct"/>
            <w:tcBorders>
              <w:top w:val="outset" w:sz="6" w:space="0" w:color="414142"/>
              <w:left w:val="outset" w:sz="6" w:space="0" w:color="414142"/>
              <w:bottom w:val="outset" w:sz="6" w:space="0" w:color="414142"/>
              <w:right w:val="outset" w:sz="6" w:space="0" w:color="414142"/>
            </w:tcBorders>
            <w:vAlign w:val="center"/>
            <w:hideMark/>
          </w:tcPr>
          <w:p w14:paraId="4377A412" w14:textId="77777777" w:rsidR="00353289" w:rsidRPr="00353289" w:rsidRDefault="00353289" w:rsidP="00FD7C5A">
            <w:pPr>
              <w:jc w:val="center"/>
              <w:rPr>
                <w:noProof/>
                <w:lang w:val="en-US"/>
              </w:rPr>
            </w:pPr>
            <w:r w:rsidRPr="00353289">
              <w:rPr>
                <w:noProof/>
                <w:lang w:val="en-US"/>
              </w:rPr>
              <w:t>2.</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FDE23F9" w14:textId="77777777" w:rsidR="00353289" w:rsidRPr="00353289" w:rsidRDefault="00353289" w:rsidP="00FD7C5A">
            <w:pPr>
              <w:jc w:val="center"/>
              <w:rPr>
                <w:noProof/>
                <w:lang w:val="en-US"/>
              </w:rPr>
            </w:pPr>
            <w:r w:rsidRPr="00353289">
              <w:rPr>
                <w:noProof/>
                <w:lang w:val="en-US"/>
              </w:rPr>
              <w:t>10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6816F4B3" w14:textId="77777777" w:rsidR="00353289" w:rsidRPr="00353289" w:rsidRDefault="00353289" w:rsidP="00FD7C5A">
            <w:pPr>
              <w:jc w:val="center"/>
              <w:rPr>
                <w:noProof/>
                <w:lang w:val="en-US"/>
              </w:rPr>
            </w:pPr>
            <w:r w:rsidRPr="00353289">
              <w:rPr>
                <w:noProof/>
                <w:lang w:val="en-US"/>
              </w:rPr>
              <w:t>2</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3B670C9" w14:textId="77777777" w:rsidR="00353289" w:rsidRPr="00353289" w:rsidRDefault="00353289" w:rsidP="00FD7C5A">
            <w:pPr>
              <w:jc w:val="center"/>
              <w:rPr>
                <w:noProof/>
                <w:lang w:val="en-US"/>
              </w:rPr>
            </w:pPr>
            <w:r w:rsidRPr="00353289">
              <w:rPr>
                <w:noProof/>
                <w:lang w:val="en-US"/>
              </w:rPr>
              <w:t>4</w:t>
            </w:r>
          </w:p>
        </w:tc>
      </w:tr>
      <w:tr w:rsidR="00353289" w:rsidRPr="00353289" w14:paraId="3635EF98" w14:textId="77777777" w:rsidTr="00FD7C5A">
        <w:tc>
          <w:tcPr>
            <w:tcW w:w="299" w:type="pct"/>
            <w:tcBorders>
              <w:top w:val="outset" w:sz="6" w:space="0" w:color="414142"/>
              <w:left w:val="outset" w:sz="6" w:space="0" w:color="414142"/>
              <w:bottom w:val="outset" w:sz="6" w:space="0" w:color="414142"/>
              <w:right w:val="outset" w:sz="6" w:space="0" w:color="414142"/>
            </w:tcBorders>
            <w:vAlign w:val="center"/>
            <w:hideMark/>
          </w:tcPr>
          <w:p w14:paraId="567C269A" w14:textId="77777777" w:rsidR="00353289" w:rsidRPr="00353289" w:rsidRDefault="00353289" w:rsidP="00FD7C5A">
            <w:pPr>
              <w:jc w:val="center"/>
              <w:rPr>
                <w:noProof/>
                <w:lang w:val="en-US"/>
              </w:rPr>
            </w:pPr>
            <w:r w:rsidRPr="00353289">
              <w:rPr>
                <w:noProof/>
                <w:lang w:val="en-US"/>
              </w:rPr>
              <w:t>3.</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3E1B650" w14:textId="77777777" w:rsidR="00353289" w:rsidRPr="00353289" w:rsidRDefault="00353289" w:rsidP="00FD7C5A">
            <w:pPr>
              <w:jc w:val="center"/>
              <w:rPr>
                <w:noProof/>
                <w:lang w:val="en-US"/>
              </w:rPr>
            </w:pPr>
            <w:r w:rsidRPr="00353289">
              <w:rPr>
                <w:noProof/>
                <w:lang w:val="en-US"/>
              </w:rPr>
              <w:t>15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51C0922" w14:textId="77777777" w:rsidR="00353289" w:rsidRPr="00353289" w:rsidRDefault="00353289" w:rsidP="00FD7C5A">
            <w:pPr>
              <w:jc w:val="center"/>
              <w:rPr>
                <w:noProof/>
                <w:lang w:val="en-US"/>
              </w:rPr>
            </w:pPr>
            <w:r w:rsidRPr="00353289">
              <w:rPr>
                <w:noProof/>
                <w:lang w:val="en-US"/>
              </w:rPr>
              <w:t>3</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F9730C0" w14:textId="77777777" w:rsidR="00353289" w:rsidRPr="00353289" w:rsidRDefault="00353289" w:rsidP="00FD7C5A">
            <w:pPr>
              <w:jc w:val="center"/>
              <w:rPr>
                <w:noProof/>
                <w:lang w:val="en-US"/>
              </w:rPr>
            </w:pPr>
            <w:r w:rsidRPr="00353289">
              <w:rPr>
                <w:noProof/>
                <w:lang w:val="en-US"/>
              </w:rPr>
              <w:t>5</w:t>
            </w:r>
          </w:p>
        </w:tc>
      </w:tr>
      <w:tr w:rsidR="00353289" w:rsidRPr="00353289" w14:paraId="6DEE8E9E" w14:textId="77777777" w:rsidTr="00FD7C5A">
        <w:tc>
          <w:tcPr>
            <w:tcW w:w="299" w:type="pct"/>
            <w:tcBorders>
              <w:top w:val="outset" w:sz="6" w:space="0" w:color="414142"/>
              <w:left w:val="outset" w:sz="6" w:space="0" w:color="414142"/>
              <w:bottom w:val="outset" w:sz="6" w:space="0" w:color="414142"/>
              <w:right w:val="outset" w:sz="6" w:space="0" w:color="414142"/>
            </w:tcBorders>
            <w:vAlign w:val="center"/>
            <w:hideMark/>
          </w:tcPr>
          <w:p w14:paraId="4E357CC0" w14:textId="77777777" w:rsidR="00353289" w:rsidRPr="00353289" w:rsidRDefault="00353289" w:rsidP="00FD7C5A">
            <w:pPr>
              <w:jc w:val="center"/>
              <w:rPr>
                <w:noProof/>
                <w:lang w:val="en-US"/>
              </w:rPr>
            </w:pPr>
            <w:r w:rsidRPr="00353289">
              <w:rPr>
                <w:noProof/>
                <w:lang w:val="en-US"/>
              </w:rPr>
              <w:t>4.</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4FFA61E" w14:textId="77777777" w:rsidR="00353289" w:rsidRPr="00353289" w:rsidRDefault="00353289" w:rsidP="00FD7C5A">
            <w:pPr>
              <w:jc w:val="center"/>
              <w:rPr>
                <w:noProof/>
                <w:lang w:val="en-US"/>
              </w:rPr>
            </w:pPr>
            <w:r w:rsidRPr="00353289">
              <w:rPr>
                <w:noProof/>
                <w:lang w:val="en-US"/>
              </w:rPr>
              <w:t>20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E94BAF9" w14:textId="77777777" w:rsidR="00353289" w:rsidRPr="00353289" w:rsidRDefault="00353289" w:rsidP="00FD7C5A">
            <w:pPr>
              <w:jc w:val="center"/>
              <w:rPr>
                <w:noProof/>
                <w:lang w:val="en-US"/>
              </w:rPr>
            </w:pPr>
            <w:r w:rsidRPr="00353289">
              <w:rPr>
                <w:noProof/>
                <w:lang w:val="en-US"/>
              </w:rPr>
              <w:t>3</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AD58F7C" w14:textId="77777777" w:rsidR="00353289" w:rsidRPr="00353289" w:rsidRDefault="00353289" w:rsidP="00FD7C5A">
            <w:pPr>
              <w:jc w:val="center"/>
              <w:rPr>
                <w:noProof/>
                <w:lang w:val="en-US"/>
              </w:rPr>
            </w:pPr>
            <w:r w:rsidRPr="00353289">
              <w:rPr>
                <w:noProof/>
                <w:lang w:val="en-US"/>
              </w:rPr>
              <w:t>6</w:t>
            </w:r>
          </w:p>
        </w:tc>
      </w:tr>
      <w:tr w:rsidR="00353289" w:rsidRPr="00353289" w14:paraId="26460966" w14:textId="77777777" w:rsidTr="00FD7C5A">
        <w:tc>
          <w:tcPr>
            <w:tcW w:w="299" w:type="pct"/>
            <w:tcBorders>
              <w:top w:val="outset" w:sz="6" w:space="0" w:color="414142"/>
              <w:left w:val="outset" w:sz="6" w:space="0" w:color="414142"/>
              <w:bottom w:val="outset" w:sz="6" w:space="0" w:color="414142"/>
              <w:right w:val="outset" w:sz="6" w:space="0" w:color="414142"/>
            </w:tcBorders>
            <w:vAlign w:val="center"/>
            <w:hideMark/>
          </w:tcPr>
          <w:p w14:paraId="73E225ED" w14:textId="77777777" w:rsidR="00353289" w:rsidRPr="00353289" w:rsidRDefault="00353289" w:rsidP="00FD7C5A">
            <w:pPr>
              <w:jc w:val="center"/>
              <w:rPr>
                <w:noProof/>
                <w:lang w:val="en-US"/>
              </w:rPr>
            </w:pPr>
            <w:r w:rsidRPr="00353289">
              <w:rPr>
                <w:noProof/>
                <w:lang w:val="en-US"/>
              </w:rPr>
              <w:t>5.</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5D5EFE8" w14:textId="77777777" w:rsidR="00353289" w:rsidRPr="00353289" w:rsidRDefault="00353289" w:rsidP="00FD7C5A">
            <w:pPr>
              <w:jc w:val="center"/>
              <w:rPr>
                <w:noProof/>
                <w:lang w:val="en-US"/>
              </w:rPr>
            </w:pPr>
            <w:r w:rsidRPr="00353289">
              <w:rPr>
                <w:noProof/>
                <w:lang w:val="en-US"/>
              </w:rPr>
              <w:t>25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B616608" w14:textId="77777777" w:rsidR="00353289" w:rsidRPr="00353289" w:rsidRDefault="00353289" w:rsidP="00FD7C5A">
            <w:pPr>
              <w:jc w:val="center"/>
              <w:rPr>
                <w:noProof/>
                <w:lang w:val="en-US"/>
              </w:rPr>
            </w:pPr>
            <w:r w:rsidRPr="00353289">
              <w:rPr>
                <w:noProof/>
                <w:lang w:val="en-US"/>
              </w:rPr>
              <w:t>4</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22941713" w14:textId="77777777" w:rsidR="00353289" w:rsidRPr="00353289" w:rsidRDefault="00353289" w:rsidP="00FD7C5A">
            <w:pPr>
              <w:jc w:val="center"/>
              <w:rPr>
                <w:noProof/>
                <w:lang w:val="en-US"/>
              </w:rPr>
            </w:pPr>
            <w:r w:rsidRPr="00353289">
              <w:rPr>
                <w:noProof/>
                <w:lang w:val="en-US"/>
              </w:rPr>
              <w:t>6</w:t>
            </w:r>
          </w:p>
        </w:tc>
      </w:tr>
      <w:tr w:rsidR="00353289" w:rsidRPr="00353289" w14:paraId="6C470D54" w14:textId="77777777" w:rsidTr="00FD7C5A">
        <w:tc>
          <w:tcPr>
            <w:tcW w:w="299" w:type="pct"/>
            <w:tcBorders>
              <w:top w:val="outset" w:sz="6" w:space="0" w:color="414142"/>
              <w:left w:val="outset" w:sz="6" w:space="0" w:color="414142"/>
              <w:bottom w:val="outset" w:sz="6" w:space="0" w:color="414142"/>
              <w:right w:val="outset" w:sz="6" w:space="0" w:color="414142"/>
            </w:tcBorders>
            <w:vAlign w:val="center"/>
            <w:hideMark/>
          </w:tcPr>
          <w:p w14:paraId="67E34B32" w14:textId="77777777" w:rsidR="00353289" w:rsidRPr="00353289" w:rsidRDefault="00353289" w:rsidP="00FD7C5A">
            <w:pPr>
              <w:jc w:val="center"/>
              <w:rPr>
                <w:noProof/>
                <w:lang w:val="en-US"/>
              </w:rPr>
            </w:pPr>
            <w:r w:rsidRPr="00353289">
              <w:rPr>
                <w:noProof/>
                <w:lang w:val="en-US"/>
              </w:rPr>
              <w:t>6.</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5C89F66" w14:textId="77777777" w:rsidR="00353289" w:rsidRPr="00353289" w:rsidRDefault="00353289" w:rsidP="00FD7C5A">
            <w:pPr>
              <w:jc w:val="center"/>
              <w:rPr>
                <w:noProof/>
                <w:lang w:val="en-US"/>
              </w:rPr>
            </w:pPr>
            <w:r w:rsidRPr="00353289">
              <w:rPr>
                <w:noProof/>
                <w:lang w:val="en-US"/>
              </w:rPr>
              <w:t>30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4C97C48D" w14:textId="77777777" w:rsidR="00353289" w:rsidRPr="00353289" w:rsidRDefault="00353289" w:rsidP="00FD7C5A">
            <w:pPr>
              <w:jc w:val="center"/>
              <w:rPr>
                <w:noProof/>
                <w:lang w:val="en-US"/>
              </w:rPr>
            </w:pPr>
            <w:r w:rsidRPr="00353289">
              <w:rPr>
                <w:noProof/>
                <w:lang w:val="en-US"/>
              </w:rPr>
              <w:t>4</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55C2D69" w14:textId="77777777" w:rsidR="00353289" w:rsidRPr="00353289" w:rsidRDefault="00353289" w:rsidP="00FD7C5A">
            <w:pPr>
              <w:jc w:val="center"/>
              <w:rPr>
                <w:noProof/>
                <w:lang w:val="en-US"/>
              </w:rPr>
            </w:pPr>
            <w:r w:rsidRPr="00353289">
              <w:rPr>
                <w:noProof/>
                <w:lang w:val="en-US"/>
              </w:rPr>
              <w:t>7</w:t>
            </w:r>
          </w:p>
        </w:tc>
      </w:tr>
      <w:tr w:rsidR="00353289" w:rsidRPr="00353289" w14:paraId="192AD782" w14:textId="77777777" w:rsidTr="00FD7C5A">
        <w:tc>
          <w:tcPr>
            <w:tcW w:w="299" w:type="pct"/>
            <w:tcBorders>
              <w:top w:val="outset" w:sz="6" w:space="0" w:color="414142"/>
              <w:left w:val="outset" w:sz="6" w:space="0" w:color="414142"/>
              <w:bottom w:val="outset" w:sz="6" w:space="0" w:color="414142"/>
              <w:right w:val="outset" w:sz="6" w:space="0" w:color="414142"/>
            </w:tcBorders>
            <w:vAlign w:val="center"/>
            <w:hideMark/>
          </w:tcPr>
          <w:p w14:paraId="7CD736D7" w14:textId="77777777" w:rsidR="00353289" w:rsidRPr="00353289" w:rsidRDefault="00353289" w:rsidP="00FD7C5A">
            <w:pPr>
              <w:jc w:val="center"/>
              <w:rPr>
                <w:noProof/>
                <w:lang w:val="en-US"/>
              </w:rPr>
            </w:pPr>
            <w:r w:rsidRPr="00353289">
              <w:rPr>
                <w:noProof/>
                <w:lang w:val="en-US"/>
              </w:rPr>
              <w:t>7.</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75FC286" w14:textId="77777777" w:rsidR="00353289" w:rsidRPr="00353289" w:rsidRDefault="00353289" w:rsidP="00FD7C5A">
            <w:pPr>
              <w:jc w:val="center"/>
              <w:rPr>
                <w:noProof/>
                <w:lang w:val="en-US"/>
              </w:rPr>
            </w:pPr>
            <w:r w:rsidRPr="00353289">
              <w:rPr>
                <w:noProof/>
                <w:lang w:val="en-US"/>
              </w:rPr>
              <w:t>35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FB68896" w14:textId="77777777" w:rsidR="00353289" w:rsidRPr="00353289" w:rsidRDefault="00353289" w:rsidP="00FD7C5A">
            <w:pPr>
              <w:jc w:val="center"/>
              <w:rPr>
                <w:noProof/>
                <w:lang w:val="en-US"/>
              </w:rPr>
            </w:pPr>
            <w:r w:rsidRPr="00353289">
              <w:rPr>
                <w:noProof/>
                <w:lang w:val="en-US"/>
              </w:rPr>
              <w:t>4</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8A2D0A2" w14:textId="77777777" w:rsidR="00353289" w:rsidRPr="00353289" w:rsidRDefault="00353289" w:rsidP="00FD7C5A">
            <w:pPr>
              <w:jc w:val="center"/>
              <w:rPr>
                <w:noProof/>
                <w:lang w:val="en-US"/>
              </w:rPr>
            </w:pPr>
            <w:r w:rsidRPr="00353289">
              <w:rPr>
                <w:noProof/>
                <w:lang w:val="en-US"/>
              </w:rPr>
              <w:t>8</w:t>
            </w:r>
          </w:p>
        </w:tc>
      </w:tr>
      <w:tr w:rsidR="00353289" w:rsidRPr="00353289" w14:paraId="127DBDC7" w14:textId="77777777" w:rsidTr="00FD7C5A">
        <w:tc>
          <w:tcPr>
            <w:tcW w:w="299" w:type="pct"/>
            <w:tcBorders>
              <w:top w:val="outset" w:sz="6" w:space="0" w:color="414142"/>
              <w:left w:val="outset" w:sz="6" w:space="0" w:color="414142"/>
              <w:bottom w:val="outset" w:sz="6" w:space="0" w:color="414142"/>
              <w:right w:val="outset" w:sz="6" w:space="0" w:color="414142"/>
            </w:tcBorders>
            <w:vAlign w:val="center"/>
            <w:hideMark/>
          </w:tcPr>
          <w:p w14:paraId="1B9A450F" w14:textId="77777777" w:rsidR="00353289" w:rsidRPr="00353289" w:rsidRDefault="00353289" w:rsidP="00FD7C5A">
            <w:pPr>
              <w:jc w:val="center"/>
              <w:rPr>
                <w:noProof/>
                <w:lang w:val="en-US"/>
              </w:rPr>
            </w:pPr>
            <w:r w:rsidRPr="00353289">
              <w:rPr>
                <w:noProof/>
                <w:lang w:val="en-US"/>
              </w:rPr>
              <w:t>8.</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8581816" w14:textId="77777777" w:rsidR="00353289" w:rsidRPr="00353289" w:rsidRDefault="00353289" w:rsidP="00FD7C5A">
            <w:pPr>
              <w:jc w:val="center"/>
              <w:rPr>
                <w:noProof/>
                <w:lang w:val="en-US"/>
              </w:rPr>
            </w:pPr>
            <w:r w:rsidRPr="00353289">
              <w:rPr>
                <w:noProof/>
                <w:lang w:val="en-US"/>
              </w:rPr>
              <w:t>40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6A0A9FB" w14:textId="77777777" w:rsidR="00353289" w:rsidRPr="00353289" w:rsidRDefault="00353289" w:rsidP="00FD7C5A">
            <w:pPr>
              <w:jc w:val="center"/>
              <w:rPr>
                <w:noProof/>
                <w:lang w:val="en-US"/>
              </w:rPr>
            </w:pPr>
            <w:r w:rsidRPr="00353289">
              <w:rPr>
                <w:noProof/>
                <w:lang w:val="en-US"/>
              </w:rPr>
              <w:t>4</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4CA5DF8B" w14:textId="77777777" w:rsidR="00353289" w:rsidRPr="00353289" w:rsidRDefault="00353289" w:rsidP="00FD7C5A">
            <w:pPr>
              <w:jc w:val="center"/>
              <w:rPr>
                <w:noProof/>
                <w:lang w:val="en-US"/>
              </w:rPr>
            </w:pPr>
            <w:r w:rsidRPr="00353289">
              <w:rPr>
                <w:noProof/>
                <w:lang w:val="en-US"/>
              </w:rPr>
              <w:t>9</w:t>
            </w:r>
          </w:p>
        </w:tc>
      </w:tr>
      <w:tr w:rsidR="00353289" w:rsidRPr="00353289" w14:paraId="08FE15FC" w14:textId="77777777" w:rsidTr="00FD7C5A">
        <w:tc>
          <w:tcPr>
            <w:tcW w:w="299" w:type="pct"/>
            <w:tcBorders>
              <w:top w:val="outset" w:sz="6" w:space="0" w:color="414142"/>
              <w:left w:val="outset" w:sz="6" w:space="0" w:color="414142"/>
              <w:bottom w:val="outset" w:sz="6" w:space="0" w:color="414142"/>
              <w:right w:val="outset" w:sz="6" w:space="0" w:color="414142"/>
            </w:tcBorders>
            <w:vAlign w:val="center"/>
            <w:hideMark/>
          </w:tcPr>
          <w:p w14:paraId="7CE62C71" w14:textId="77777777" w:rsidR="00353289" w:rsidRPr="00353289" w:rsidRDefault="00353289" w:rsidP="00FD7C5A">
            <w:pPr>
              <w:jc w:val="center"/>
              <w:rPr>
                <w:noProof/>
                <w:lang w:val="en-US"/>
              </w:rPr>
            </w:pPr>
            <w:r w:rsidRPr="00353289">
              <w:rPr>
                <w:noProof/>
                <w:lang w:val="en-US"/>
              </w:rPr>
              <w:t>9.</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543F140" w14:textId="77777777" w:rsidR="00353289" w:rsidRPr="00353289" w:rsidRDefault="00353289" w:rsidP="00FD7C5A">
            <w:pPr>
              <w:jc w:val="center"/>
              <w:rPr>
                <w:noProof/>
                <w:lang w:val="en-US"/>
              </w:rPr>
            </w:pPr>
            <w:r w:rsidRPr="00353289">
              <w:rPr>
                <w:noProof/>
                <w:lang w:val="en-US"/>
              </w:rPr>
              <w:t>45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A8AE404" w14:textId="77777777" w:rsidR="00353289" w:rsidRPr="00353289" w:rsidRDefault="00353289" w:rsidP="00FD7C5A">
            <w:pPr>
              <w:jc w:val="center"/>
              <w:rPr>
                <w:noProof/>
                <w:lang w:val="en-US"/>
              </w:rPr>
            </w:pPr>
            <w:r w:rsidRPr="00353289">
              <w:rPr>
                <w:noProof/>
                <w:lang w:val="en-US"/>
              </w:rPr>
              <w:t>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D5A3707" w14:textId="77777777" w:rsidR="00353289" w:rsidRPr="00353289" w:rsidRDefault="00353289" w:rsidP="00FD7C5A">
            <w:pPr>
              <w:jc w:val="center"/>
              <w:rPr>
                <w:noProof/>
                <w:lang w:val="en-US"/>
              </w:rPr>
            </w:pPr>
            <w:r w:rsidRPr="00353289">
              <w:rPr>
                <w:noProof/>
                <w:lang w:val="en-US"/>
              </w:rPr>
              <w:t>9</w:t>
            </w:r>
          </w:p>
        </w:tc>
      </w:tr>
      <w:tr w:rsidR="00353289" w:rsidRPr="00353289" w14:paraId="4391E46C" w14:textId="77777777" w:rsidTr="00FD7C5A">
        <w:tc>
          <w:tcPr>
            <w:tcW w:w="299" w:type="pct"/>
            <w:tcBorders>
              <w:top w:val="outset" w:sz="6" w:space="0" w:color="414142"/>
              <w:left w:val="outset" w:sz="6" w:space="0" w:color="414142"/>
              <w:bottom w:val="outset" w:sz="6" w:space="0" w:color="414142"/>
              <w:right w:val="outset" w:sz="6" w:space="0" w:color="414142"/>
            </w:tcBorders>
            <w:vAlign w:val="center"/>
            <w:hideMark/>
          </w:tcPr>
          <w:p w14:paraId="169E2390" w14:textId="77777777" w:rsidR="00353289" w:rsidRPr="00353289" w:rsidRDefault="00353289" w:rsidP="00FD7C5A">
            <w:pPr>
              <w:jc w:val="center"/>
              <w:rPr>
                <w:noProof/>
                <w:lang w:val="en-US"/>
              </w:rPr>
            </w:pPr>
            <w:r w:rsidRPr="00353289">
              <w:rPr>
                <w:noProof/>
                <w:lang w:val="en-US"/>
              </w:rPr>
              <w:t>10.</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BC71BEF" w14:textId="77777777" w:rsidR="00353289" w:rsidRPr="00353289" w:rsidRDefault="00353289" w:rsidP="00FD7C5A">
            <w:pPr>
              <w:jc w:val="center"/>
              <w:rPr>
                <w:noProof/>
                <w:lang w:val="en-US"/>
              </w:rPr>
            </w:pPr>
            <w:r w:rsidRPr="00353289">
              <w:rPr>
                <w:noProof/>
                <w:lang w:val="en-US"/>
              </w:rPr>
              <w:t>50</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0878AC0" w14:textId="77777777" w:rsidR="00353289" w:rsidRPr="00353289" w:rsidRDefault="00353289" w:rsidP="00FD7C5A">
            <w:pPr>
              <w:jc w:val="center"/>
              <w:rPr>
                <w:noProof/>
                <w:lang w:val="en-US"/>
              </w:rPr>
            </w:pPr>
            <w:r w:rsidRPr="00353289">
              <w:rPr>
                <w:noProof/>
                <w:lang w:val="en-US"/>
              </w:rPr>
              <w:t>5</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AE2A2F1" w14:textId="77777777" w:rsidR="00353289" w:rsidRPr="00353289" w:rsidRDefault="00353289" w:rsidP="00FD7C5A">
            <w:pPr>
              <w:jc w:val="center"/>
              <w:rPr>
                <w:noProof/>
                <w:lang w:val="en-US"/>
              </w:rPr>
            </w:pPr>
            <w:r w:rsidRPr="00353289">
              <w:rPr>
                <w:noProof/>
                <w:lang w:val="en-US"/>
              </w:rPr>
              <w:t>10</w:t>
            </w:r>
          </w:p>
        </w:tc>
      </w:tr>
    </w:tbl>
    <w:p w14:paraId="4EF4DA27" w14:textId="77777777" w:rsidR="00353289" w:rsidRPr="003D4C5F" w:rsidRDefault="00353289" w:rsidP="00353289">
      <w:pPr>
        <w:jc w:val="both"/>
        <w:rPr>
          <w:noProof/>
          <w:lang w:val="en-US"/>
        </w:rPr>
      </w:pPr>
    </w:p>
    <w:sectPr w:rsidR="00353289" w:rsidRPr="003D4C5F" w:rsidSect="00CA6AD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07D4" w14:textId="77777777" w:rsidR="004B789E" w:rsidRPr="00353289" w:rsidRDefault="004B789E" w:rsidP="00CB29FF">
      <w:pPr>
        <w:rPr>
          <w:noProof/>
          <w:lang w:val="en-US"/>
        </w:rPr>
      </w:pPr>
      <w:r w:rsidRPr="00353289">
        <w:rPr>
          <w:noProof/>
          <w:lang w:val="en-US"/>
        </w:rPr>
        <w:separator/>
      </w:r>
    </w:p>
  </w:endnote>
  <w:endnote w:type="continuationSeparator" w:id="0">
    <w:p w14:paraId="38028748" w14:textId="77777777" w:rsidR="004B789E" w:rsidRPr="00353289" w:rsidRDefault="004B789E" w:rsidP="00CB29FF">
      <w:pPr>
        <w:rPr>
          <w:noProof/>
          <w:lang w:val="en-US"/>
        </w:rPr>
      </w:pPr>
      <w:r w:rsidRPr="0035328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B32A" w14:textId="77777777" w:rsidR="00353289" w:rsidRDefault="00353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66E3" w14:textId="77777777" w:rsidR="0022426E" w:rsidRPr="003D4C5F" w:rsidRDefault="0022426E" w:rsidP="0022426E">
    <w:pPr>
      <w:pStyle w:val="Footer"/>
      <w:tabs>
        <w:tab w:val="right" w:pos="9072"/>
      </w:tabs>
      <w:rPr>
        <w:rFonts w:cs="Times New Roman"/>
        <w:noProof/>
        <w:sz w:val="20"/>
        <w:lang w:val="en-US"/>
      </w:rPr>
    </w:pPr>
  </w:p>
  <w:p w14:paraId="3637BE7E" w14:textId="3EDF3B58" w:rsidR="0050370B" w:rsidRPr="003D4C5F" w:rsidRDefault="0022426E" w:rsidP="00284E1E">
    <w:pPr>
      <w:pStyle w:val="Footer"/>
      <w:tabs>
        <w:tab w:val="clear" w:pos="8306"/>
        <w:tab w:val="right" w:pos="9071"/>
      </w:tabs>
      <w:rPr>
        <w:rFonts w:cs="Times New Roman"/>
        <w:noProof/>
        <w:sz w:val="20"/>
        <w:lang w:val="en-US"/>
      </w:rPr>
    </w:pPr>
    <w:r w:rsidRPr="003D4C5F">
      <w:rPr>
        <w:rFonts w:cs="Times New Roman"/>
        <w:noProof/>
        <w:sz w:val="20"/>
        <w:lang w:val="en-US"/>
      </w:rPr>
      <w:t xml:space="preserve">Translation </w:t>
    </w:r>
    <w:r w:rsidRPr="003D4C5F">
      <w:rPr>
        <w:rFonts w:cs="Times New Roman"/>
        <w:noProof/>
        <w:sz w:val="20"/>
        <w:lang w:val="en-US"/>
      </w:rPr>
      <w:fldChar w:fldCharType="begin"/>
    </w:r>
    <w:r w:rsidRPr="003D4C5F">
      <w:rPr>
        <w:rFonts w:cs="Times New Roman"/>
        <w:noProof/>
        <w:sz w:val="20"/>
        <w:lang w:val="en-US"/>
      </w:rPr>
      <w:instrText>symbol 169 \f "UnivrstyRoman TL" \s 8</w:instrText>
    </w:r>
    <w:r w:rsidRPr="003D4C5F">
      <w:rPr>
        <w:rFonts w:cs="Times New Roman"/>
        <w:noProof/>
        <w:sz w:val="20"/>
        <w:lang w:val="en-US"/>
      </w:rPr>
      <w:fldChar w:fldCharType="separate"/>
    </w:r>
    <w:r w:rsidRPr="003D4C5F">
      <w:rPr>
        <w:rFonts w:cs="Times New Roman"/>
        <w:noProof/>
        <w:sz w:val="20"/>
        <w:lang w:val="en-US"/>
      </w:rPr>
      <w:t>©</w:t>
    </w:r>
    <w:r w:rsidRPr="003D4C5F">
      <w:rPr>
        <w:rFonts w:cs="Times New Roman"/>
        <w:noProof/>
        <w:sz w:val="20"/>
        <w:lang w:val="en-US"/>
      </w:rPr>
      <w:fldChar w:fldCharType="end"/>
    </w:r>
    <w:r w:rsidRPr="003D4C5F">
      <w:rPr>
        <w:rFonts w:cs="Times New Roman"/>
        <w:noProof/>
        <w:sz w:val="20"/>
        <w:lang w:val="en-US"/>
      </w:rPr>
      <w:t xml:space="preserve"> 2023 Valsts valodas centrs (State Language Centre)</w:t>
    </w:r>
    <w:r w:rsidRPr="003D4C5F">
      <w:rPr>
        <w:rFonts w:cs="Times New Roman"/>
        <w:noProof/>
        <w:sz w:val="20"/>
        <w:lang w:val="en-US"/>
      </w:rPr>
      <w:tab/>
    </w:r>
    <w:r w:rsidRPr="003D4C5F">
      <w:rPr>
        <w:rStyle w:val="PageNumber"/>
        <w:rFonts w:cs="Times New Roman"/>
        <w:noProof/>
        <w:sz w:val="20"/>
        <w:lang w:val="en-US"/>
      </w:rPr>
      <w:fldChar w:fldCharType="begin"/>
    </w:r>
    <w:r w:rsidRPr="003D4C5F">
      <w:rPr>
        <w:rStyle w:val="PageNumber"/>
        <w:rFonts w:cs="Times New Roman"/>
        <w:noProof/>
        <w:sz w:val="20"/>
        <w:lang w:val="en-US"/>
      </w:rPr>
      <w:instrText xml:space="preserve"> PAGE </w:instrText>
    </w:r>
    <w:r w:rsidRPr="003D4C5F">
      <w:rPr>
        <w:rStyle w:val="PageNumber"/>
        <w:rFonts w:cs="Times New Roman"/>
        <w:noProof/>
        <w:sz w:val="20"/>
        <w:lang w:val="en-US"/>
      </w:rPr>
      <w:fldChar w:fldCharType="separate"/>
    </w:r>
    <w:r w:rsidRPr="003D4C5F">
      <w:rPr>
        <w:rStyle w:val="PageNumber"/>
        <w:rFonts w:cs="Times New Roman"/>
        <w:noProof/>
        <w:sz w:val="20"/>
        <w:lang w:val="en-US"/>
      </w:rPr>
      <w:t>2</w:t>
    </w:r>
    <w:r w:rsidRPr="003D4C5F">
      <w:rPr>
        <w:rStyle w:val="PageNumber"/>
        <w:rFonts w:cs="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ECD5" w14:textId="77777777" w:rsidR="0050370B" w:rsidRPr="003D4C5F" w:rsidRDefault="0050370B" w:rsidP="0050370B">
    <w:pPr>
      <w:pStyle w:val="Footer"/>
      <w:rPr>
        <w:noProof/>
        <w:sz w:val="20"/>
        <w:lang w:val="en-US"/>
      </w:rPr>
    </w:pPr>
  </w:p>
  <w:p w14:paraId="05D0722D" w14:textId="0E04016A" w:rsidR="0050370B" w:rsidRPr="003D4C5F" w:rsidRDefault="0050370B">
    <w:pPr>
      <w:pStyle w:val="Footer"/>
      <w:rPr>
        <w:noProof/>
        <w:sz w:val="20"/>
        <w:lang w:val="en-US"/>
      </w:rPr>
    </w:pPr>
    <w:r w:rsidRPr="003D4C5F">
      <w:rPr>
        <w:noProof/>
        <w:sz w:val="20"/>
        <w:lang w:val="en-US"/>
      </w:rPr>
      <w:t xml:space="preserve">Translation </w:t>
    </w:r>
    <w:r w:rsidRPr="003D4C5F">
      <w:rPr>
        <w:noProof/>
        <w:sz w:val="20"/>
        <w:lang w:val="en-US"/>
      </w:rPr>
      <w:fldChar w:fldCharType="begin"/>
    </w:r>
    <w:r w:rsidRPr="003D4C5F">
      <w:rPr>
        <w:noProof/>
        <w:sz w:val="20"/>
        <w:lang w:val="en-US"/>
      </w:rPr>
      <w:instrText>symbol 169 \f "UnivrstyRoman TL" \s 8</w:instrText>
    </w:r>
    <w:r w:rsidRPr="003D4C5F">
      <w:rPr>
        <w:noProof/>
        <w:sz w:val="20"/>
        <w:lang w:val="en-US"/>
      </w:rPr>
      <w:fldChar w:fldCharType="separate"/>
    </w:r>
    <w:r w:rsidRPr="003D4C5F">
      <w:rPr>
        <w:noProof/>
        <w:sz w:val="20"/>
        <w:lang w:val="en-US"/>
      </w:rPr>
      <w:t>©</w:t>
    </w:r>
    <w:r w:rsidRPr="003D4C5F">
      <w:rPr>
        <w:noProof/>
        <w:sz w:val="20"/>
        <w:lang w:val="en-US"/>
      </w:rPr>
      <w:fldChar w:fldCharType="end"/>
    </w:r>
    <w:r w:rsidRPr="003D4C5F">
      <w:rPr>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3261" w14:textId="77777777" w:rsidR="004B789E" w:rsidRPr="00353289" w:rsidRDefault="004B789E" w:rsidP="00CB29FF">
      <w:pPr>
        <w:rPr>
          <w:noProof/>
          <w:lang w:val="en-US"/>
        </w:rPr>
      </w:pPr>
      <w:r w:rsidRPr="00353289">
        <w:rPr>
          <w:noProof/>
          <w:lang w:val="en-US"/>
        </w:rPr>
        <w:separator/>
      </w:r>
    </w:p>
  </w:footnote>
  <w:footnote w:type="continuationSeparator" w:id="0">
    <w:p w14:paraId="5780C041" w14:textId="77777777" w:rsidR="004B789E" w:rsidRPr="00353289" w:rsidRDefault="004B789E" w:rsidP="00CB29FF">
      <w:pPr>
        <w:rPr>
          <w:noProof/>
          <w:lang w:val="en-US"/>
        </w:rPr>
      </w:pPr>
      <w:r w:rsidRPr="0035328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0339" w14:textId="77777777" w:rsidR="00353289" w:rsidRDefault="00353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D80B" w14:textId="77777777" w:rsidR="00353289" w:rsidRDefault="00353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846C" w14:textId="77777777" w:rsidR="00353289" w:rsidRDefault="00353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94"/>
    <w:rsid w:val="00004A5E"/>
    <w:rsid w:val="00055BF1"/>
    <w:rsid w:val="00063435"/>
    <w:rsid w:val="00072756"/>
    <w:rsid w:val="000839BA"/>
    <w:rsid w:val="00091849"/>
    <w:rsid w:val="000B329D"/>
    <w:rsid w:val="000C0472"/>
    <w:rsid w:val="000D2DAD"/>
    <w:rsid w:val="000D7D8F"/>
    <w:rsid w:val="000E4596"/>
    <w:rsid w:val="000F3CE4"/>
    <w:rsid w:val="000F5114"/>
    <w:rsid w:val="0011014E"/>
    <w:rsid w:val="0011230C"/>
    <w:rsid w:val="001318B9"/>
    <w:rsid w:val="00152510"/>
    <w:rsid w:val="001534FC"/>
    <w:rsid w:val="001758CF"/>
    <w:rsid w:val="00185B44"/>
    <w:rsid w:val="001C3A48"/>
    <w:rsid w:val="001E5E9B"/>
    <w:rsid w:val="001E7146"/>
    <w:rsid w:val="00206878"/>
    <w:rsid w:val="0021614D"/>
    <w:rsid w:val="002166F4"/>
    <w:rsid w:val="0022426E"/>
    <w:rsid w:val="00243FEB"/>
    <w:rsid w:val="00245FB5"/>
    <w:rsid w:val="00254052"/>
    <w:rsid w:val="00284E1E"/>
    <w:rsid w:val="002D56FF"/>
    <w:rsid w:val="002E045F"/>
    <w:rsid w:val="0030099F"/>
    <w:rsid w:val="00320591"/>
    <w:rsid w:val="00353289"/>
    <w:rsid w:val="00387BC8"/>
    <w:rsid w:val="003A4A7A"/>
    <w:rsid w:val="003A5917"/>
    <w:rsid w:val="003B1963"/>
    <w:rsid w:val="003B7ED6"/>
    <w:rsid w:val="003C10D5"/>
    <w:rsid w:val="003D2C7C"/>
    <w:rsid w:val="003D4C5F"/>
    <w:rsid w:val="003E435A"/>
    <w:rsid w:val="003F0769"/>
    <w:rsid w:val="00403299"/>
    <w:rsid w:val="0042797B"/>
    <w:rsid w:val="004454E0"/>
    <w:rsid w:val="004752FE"/>
    <w:rsid w:val="004953BD"/>
    <w:rsid w:val="004A3438"/>
    <w:rsid w:val="004B789E"/>
    <w:rsid w:val="004C6D0E"/>
    <w:rsid w:val="004C6F53"/>
    <w:rsid w:val="004D109D"/>
    <w:rsid w:val="004E585B"/>
    <w:rsid w:val="0050370B"/>
    <w:rsid w:val="00512C91"/>
    <w:rsid w:val="0057033D"/>
    <w:rsid w:val="00572B6A"/>
    <w:rsid w:val="005765F1"/>
    <w:rsid w:val="00587947"/>
    <w:rsid w:val="005A3101"/>
    <w:rsid w:val="005A7E16"/>
    <w:rsid w:val="005E0DCC"/>
    <w:rsid w:val="005F2543"/>
    <w:rsid w:val="005F3AA4"/>
    <w:rsid w:val="006258B3"/>
    <w:rsid w:val="00632129"/>
    <w:rsid w:val="00653757"/>
    <w:rsid w:val="006575BD"/>
    <w:rsid w:val="00675342"/>
    <w:rsid w:val="006851D2"/>
    <w:rsid w:val="00694A9D"/>
    <w:rsid w:val="00697001"/>
    <w:rsid w:val="006F2994"/>
    <w:rsid w:val="006F43F2"/>
    <w:rsid w:val="007526E6"/>
    <w:rsid w:val="00780809"/>
    <w:rsid w:val="007A31C3"/>
    <w:rsid w:val="007C1B55"/>
    <w:rsid w:val="007F0999"/>
    <w:rsid w:val="00873041"/>
    <w:rsid w:val="008905E5"/>
    <w:rsid w:val="008B5465"/>
    <w:rsid w:val="008B7082"/>
    <w:rsid w:val="008C1E99"/>
    <w:rsid w:val="008D7165"/>
    <w:rsid w:val="008F6183"/>
    <w:rsid w:val="00934603"/>
    <w:rsid w:val="00945F95"/>
    <w:rsid w:val="00980E3E"/>
    <w:rsid w:val="009A518E"/>
    <w:rsid w:val="009A61F8"/>
    <w:rsid w:val="009D6404"/>
    <w:rsid w:val="00A01B3D"/>
    <w:rsid w:val="00A1402D"/>
    <w:rsid w:val="00A16D16"/>
    <w:rsid w:val="00A47E42"/>
    <w:rsid w:val="00A53A14"/>
    <w:rsid w:val="00A606A1"/>
    <w:rsid w:val="00A64960"/>
    <w:rsid w:val="00AD39F8"/>
    <w:rsid w:val="00AF68D1"/>
    <w:rsid w:val="00B047DF"/>
    <w:rsid w:val="00B11300"/>
    <w:rsid w:val="00B17240"/>
    <w:rsid w:val="00B17D34"/>
    <w:rsid w:val="00B56517"/>
    <w:rsid w:val="00B61277"/>
    <w:rsid w:val="00B70F14"/>
    <w:rsid w:val="00B8438F"/>
    <w:rsid w:val="00B91763"/>
    <w:rsid w:val="00BA114F"/>
    <w:rsid w:val="00BD2A96"/>
    <w:rsid w:val="00BE4795"/>
    <w:rsid w:val="00BF0504"/>
    <w:rsid w:val="00C2078C"/>
    <w:rsid w:val="00C22DED"/>
    <w:rsid w:val="00C3635D"/>
    <w:rsid w:val="00C60357"/>
    <w:rsid w:val="00C64C18"/>
    <w:rsid w:val="00C86F90"/>
    <w:rsid w:val="00CA0A2E"/>
    <w:rsid w:val="00CA58EE"/>
    <w:rsid w:val="00CA6AD9"/>
    <w:rsid w:val="00CB29FF"/>
    <w:rsid w:val="00CC4FFF"/>
    <w:rsid w:val="00CD1241"/>
    <w:rsid w:val="00CF7BEF"/>
    <w:rsid w:val="00D444F6"/>
    <w:rsid w:val="00D75CD4"/>
    <w:rsid w:val="00D949F5"/>
    <w:rsid w:val="00DA0BF4"/>
    <w:rsid w:val="00DA14FD"/>
    <w:rsid w:val="00DD5B04"/>
    <w:rsid w:val="00DE50E6"/>
    <w:rsid w:val="00E1449D"/>
    <w:rsid w:val="00E152EF"/>
    <w:rsid w:val="00E17F3C"/>
    <w:rsid w:val="00E23D06"/>
    <w:rsid w:val="00E27B16"/>
    <w:rsid w:val="00E54C10"/>
    <w:rsid w:val="00E635A3"/>
    <w:rsid w:val="00E84E0C"/>
    <w:rsid w:val="00E871D6"/>
    <w:rsid w:val="00EA1801"/>
    <w:rsid w:val="00EA4E97"/>
    <w:rsid w:val="00EC57A3"/>
    <w:rsid w:val="00ED6751"/>
    <w:rsid w:val="00F00876"/>
    <w:rsid w:val="00F279E1"/>
    <w:rsid w:val="00F77A94"/>
    <w:rsid w:val="00FB059F"/>
    <w:rsid w:val="00FD4265"/>
    <w:rsid w:val="00FE4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36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kern w:val="0"/>
      <w:sz w:val="24"/>
      <w14:ligatures w14:val="none"/>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paragraph" w:customStyle="1" w:styleId="msonormal0">
    <w:name w:val="msonormal"/>
    <w:basedOn w:val="Normal"/>
    <w:rsid w:val="00C3635D"/>
    <w:pPr>
      <w:widowControl/>
      <w:spacing w:before="100" w:beforeAutospacing="1" w:after="100" w:afterAutospacing="1"/>
    </w:pPr>
    <w:rPr>
      <w:rFonts w:eastAsia="Times New Roman" w:cs="Times New Roman"/>
      <w:szCs w:val="24"/>
      <w:lang w:eastAsia="lv-LV"/>
    </w:rPr>
  </w:style>
  <w:style w:type="character" w:styleId="Hyperlink">
    <w:name w:val="Hyperlink"/>
    <w:basedOn w:val="DefaultParagraphFont"/>
    <w:uiPriority w:val="99"/>
    <w:unhideWhenUsed/>
    <w:rsid w:val="00C3635D"/>
    <w:rPr>
      <w:color w:val="0000FF"/>
      <w:u w:val="single"/>
    </w:rPr>
  </w:style>
  <w:style w:type="character" w:styleId="FollowedHyperlink">
    <w:name w:val="FollowedHyperlink"/>
    <w:basedOn w:val="DefaultParagraphFont"/>
    <w:uiPriority w:val="99"/>
    <w:semiHidden/>
    <w:unhideWhenUsed/>
    <w:rsid w:val="00C3635D"/>
    <w:rPr>
      <w:color w:val="800080"/>
      <w:u w:val="single"/>
    </w:rPr>
  </w:style>
  <w:style w:type="character" w:customStyle="1" w:styleId="labojumupamats">
    <w:name w:val="labojumu_pamats"/>
    <w:basedOn w:val="DefaultParagraphFont"/>
    <w:rsid w:val="00C3635D"/>
  </w:style>
  <w:style w:type="paragraph" w:customStyle="1" w:styleId="tv213">
    <w:name w:val="tv213"/>
    <w:basedOn w:val="Normal"/>
    <w:rsid w:val="00C3635D"/>
    <w:pPr>
      <w:widowControl/>
      <w:spacing w:before="100" w:beforeAutospacing="1" w:after="100" w:afterAutospacing="1"/>
    </w:pPr>
    <w:rPr>
      <w:rFonts w:eastAsia="Times New Roman" w:cs="Times New Roman"/>
      <w:szCs w:val="24"/>
      <w:lang w:eastAsia="lv-LV"/>
    </w:rPr>
  </w:style>
  <w:style w:type="paragraph" w:customStyle="1" w:styleId="labojumupamats1">
    <w:name w:val="labojumu_pamats1"/>
    <w:basedOn w:val="Normal"/>
    <w:rsid w:val="00C3635D"/>
    <w:pPr>
      <w:widowControl/>
      <w:spacing w:before="100" w:beforeAutospacing="1" w:after="100" w:afterAutospacing="1"/>
    </w:pPr>
    <w:rPr>
      <w:rFonts w:eastAsia="Times New Roman" w:cs="Times New Roman"/>
      <w:szCs w:val="24"/>
      <w:lang w:eastAsia="lv-LV"/>
    </w:rPr>
  </w:style>
  <w:style w:type="character" w:styleId="Emphasis">
    <w:name w:val="Emphasis"/>
    <w:basedOn w:val="DefaultParagraphFont"/>
    <w:uiPriority w:val="20"/>
    <w:qFormat/>
    <w:rsid w:val="00C3635D"/>
    <w:rPr>
      <w:i/>
      <w:iCs/>
    </w:rPr>
  </w:style>
  <w:style w:type="character" w:customStyle="1" w:styleId="fontsize2">
    <w:name w:val="fontsize2"/>
    <w:basedOn w:val="DefaultParagraphFont"/>
    <w:rsid w:val="00C3635D"/>
  </w:style>
  <w:style w:type="paragraph" w:styleId="NormalWeb">
    <w:name w:val="Normal (Web)"/>
    <w:basedOn w:val="Normal"/>
    <w:uiPriority w:val="99"/>
    <w:semiHidden/>
    <w:unhideWhenUsed/>
    <w:rsid w:val="00C3635D"/>
    <w:pPr>
      <w:widowControl/>
      <w:spacing w:before="100" w:beforeAutospacing="1" w:after="100" w:afterAutospacing="1"/>
    </w:pPr>
    <w:rPr>
      <w:rFonts w:eastAsia="Times New Roman" w:cs="Times New Roman"/>
      <w:szCs w:val="24"/>
      <w:lang w:eastAsia="lv-LV"/>
    </w:rPr>
  </w:style>
  <w:style w:type="character" w:styleId="Strong">
    <w:name w:val="Strong"/>
    <w:basedOn w:val="DefaultParagraphFont"/>
    <w:uiPriority w:val="22"/>
    <w:qFormat/>
    <w:rsid w:val="00C3635D"/>
    <w:rPr>
      <w:b/>
      <w:bCs/>
    </w:rPr>
  </w:style>
  <w:style w:type="character" w:styleId="UnresolvedMention">
    <w:name w:val="Unresolved Mention"/>
    <w:basedOn w:val="DefaultParagraphFont"/>
    <w:uiPriority w:val="99"/>
    <w:semiHidden/>
    <w:unhideWhenUsed/>
    <w:rsid w:val="00C3635D"/>
    <w:rPr>
      <w:color w:val="605E5C"/>
      <w:shd w:val="clear" w:color="auto" w:fill="E1DFDD"/>
    </w:rPr>
  </w:style>
  <w:style w:type="paragraph" w:styleId="Header">
    <w:name w:val="header"/>
    <w:basedOn w:val="Normal"/>
    <w:link w:val="HeaderChar"/>
    <w:uiPriority w:val="99"/>
    <w:unhideWhenUsed/>
    <w:rsid w:val="00CB29FF"/>
    <w:pPr>
      <w:tabs>
        <w:tab w:val="center" w:pos="4153"/>
        <w:tab w:val="right" w:pos="8306"/>
      </w:tabs>
    </w:pPr>
  </w:style>
  <w:style w:type="character" w:customStyle="1" w:styleId="HeaderChar">
    <w:name w:val="Header Char"/>
    <w:basedOn w:val="DefaultParagraphFont"/>
    <w:link w:val="Header"/>
    <w:uiPriority w:val="99"/>
    <w:rsid w:val="00CB29FF"/>
    <w:rPr>
      <w:rFonts w:ascii="Times New Roman" w:hAnsi="Times New Roman"/>
      <w:kern w:val="0"/>
      <w:sz w:val="24"/>
      <w:lang w:val="en-GB"/>
      <w14:ligatures w14:val="none"/>
    </w:rPr>
  </w:style>
  <w:style w:type="paragraph" w:styleId="Footer">
    <w:name w:val="footer"/>
    <w:basedOn w:val="Normal"/>
    <w:link w:val="FooterChar"/>
    <w:unhideWhenUsed/>
    <w:rsid w:val="00CB29FF"/>
    <w:pPr>
      <w:tabs>
        <w:tab w:val="center" w:pos="4153"/>
        <w:tab w:val="right" w:pos="8306"/>
      </w:tabs>
    </w:pPr>
  </w:style>
  <w:style w:type="character" w:customStyle="1" w:styleId="FooterChar">
    <w:name w:val="Footer Char"/>
    <w:basedOn w:val="DefaultParagraphFont"/>
    <w:link w:val="Footer"/>
    <w:rsid w:val="00CB29FF"/>
    <w:rPr>
      <w:rFonts w:ascii="Times New Roman" w:hAnsi="Times New Roman"/>
      <w:kern w:val="0"/>
      <w:sz w:val="24"/>
      <w:lang w:val="en-GB"/>
      <w14:ligatures w14:val="none"/>
    </w:rPr>
  </w:style>
  <w:style w:type="character" w:styleId="PageNumber">
    <w:name w:val="page number"/>
    <w:rsid w:val="00224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980540">
      <w:bodyDiv w:val="1"/>
      <w:marLeft w:val="0"/>
      <w:marRight w:val="0"/>
      <w:marTop w:val="0"/>
      <w:marBottom w:val="0"/>
      <w:divBdr>
        <w:top w:val="none" w:sz="0" w:space="0" w:color="auto"/>
        <w:left w:val="none" w:sz="0" w:space="0" w:color="auto"/>
        <w:bottom w:val="none" w:sz="0" w:space="0" w:color="auto"/>
        <w:right w:val="none" w:sz="0" w:space="0" w:color="auto"/>
      </w:divBdr>
      <w:divsChild>
        <w:div w:id="1353073436">
          <w:marLeft w:val="0"/>
          <w:marRight w:val="0"/>
          <w:marTop w:val="0"/>
          <w:marBottom w:val="0"/>
          <w:divBdr>
            <w:top w:val="none" w:sz="0" w:space="0" w:color="auto"/>
            <w:left w:val="none" w:sz="0" w:space="0" w:color="auto"/>
            <w:bottom w:val="none" w:sz="0" w:space="0" w:color="auto"/>
            <w:right w:val="none" w:sz="0" w:space="0" w:color="auto"/>
          </w:divBdr>
          <w:divsChild>
            <w:div w:id="694116034">
              <w:marLeft w:val="0"/>
              <w:marRight w:val="0"/>
              <w:marTop w:val="480"/>
              <w:marBottom w:val="240"/>
              <w:divBdr>
                <w:top w:val="none" w:sz="0" w:space="0" w:color="auto"/>
                <w:left w:val="none" w:sz="0" w:space="0" w:color="auto"/>
                <w:bottom w:val="none" w:sz="0" w:space="0" w:color="auto"/>
                <w:right w:val="none" w:sz="0" w:space="0" w:color="auto"/>
              </w:divBdr>
            </w:div>
            <w:div w:id="1512455000">
              <w:marLeft w:val="0"/>
              <w:marRight w:val="0"/>
              <w:marTop w:val="0"/>
              <w:marBottom w:val="567"/>
              <w:divBdr>
                <w:top w:val="none" w:sz="0" w:space="0" w:color="auto"/>
                <w:left w:val="none" w:sz="0" w:space="0" w:color="auto"/>
                <w:bottom w:val="none" w:sz="0" w:space="0" w:color="auto"/>
                <w:right w:val="none" w:sz="0" w:space="0" w:color="auto"/>
              </w:divBdr>
            </w:div>
            <w:div w:id="1024477457">
              <w:marLeft w:val="0"/>
              <w:marRight w:val="0"/>
              <w:marTop w:val="0"/>
              <w:marBottom w:val="567"/>
              <w:divBdr>
                <w:top w:val="none" w:sz="0" w:space="0" w:color="auto"/>
                <w:left w:val="none" w:sz="0" w:space="0" w:color="auto"/>
                <w:bottom w:val="none" w:sz="0" w:space="0" w:color="auto"/>
                <w:right w:val="none" w:sz="0" w:space="0" w:color="auto"/>
              </w:divBdr>
            </w:div>
            <w:div w:id="844057165">
              <w:marLeft w:val="0"/>
              <w:marRight w:val="0"/>
              <w:marTop w:val="0"/>
              <w:marBottom w:val="0"/>
              <w:divBdr>
                <w:top w:val="none" w:sz="0" w:space="0" w:color="auto"/>
                <w:left w:val="none" w:sz="0" w:space="0" w:color="auto"/>
                <w:bottom w:val="none" w:sz="0" w:space="0" w:color="auto"/>
                <w:right w:val="none" w:sz="0" w:space="0" w:color="auto"/>
              </w:divBdr>
            </w:div>
            <w:div w:id="371199929">
              <w:marLeft w:val="0"/>
              <w:marRight w:val="0"/>
              <w:marTop w:val="0"/>
              <w:marBottom w:val="0"/>
              <w:divBdr>
                <w:top w:val="none" w:sz="0" w:space="0" w:color="auto"/>
                <w:left w:val="none" w:sz="0" w:space="0" w:color="auto"/>
                <w:bottom w:val="none" w:sz="0" w:space="0" w:color="auto"/>
                <w:right w:val="none" w:sz="0" w:space="0" w:color="auto"/>
              </w:divBdr>
            </w:div>
            <w:div w:id="1181505342">
              <w:marLeft w:val="0"/>
              <w:marRight w:val="0"/>
              <w:marTop w:val="0"/>
              <w:marBottom w:val="0"/>
              <w:divBdr>
                <w:top w:val="none" w:sz="0" w:space="0" w:color="auto"/>
                <w:left w:val="none" w:sz="0" w:space="0" w:color="auto"/>
                <w:bottom w:val="none" w:sz="0" w:space="0" w:color="auto"/>
                <w:right w:val="none" w:sz="0" w:space="0" w:color="auto"/>
              </w:divBdr>
            </w:div>
            <w:div w:id="223956202">
              <w:marLeft w:val="0"/>
              <w:marRight w:val="0"/>
              <w:marTop w:val="0"/>
              <w:marBottom w:val="0"/>
              <w:divBdr>
                <w:top w:val="none" w:sz="0" w:space="0" w:color="auto"/>
                <w:left w:val="none" w:sz="0" w:space="0" w:color="auto"/>
                <w:bottom w:val="none" w:sz="0" w:space="0" w:color="auto"/>
                <w:right w:val="none" w:sz="0" w:space="0" w:color="auto"/>
              </w:divBdr>
            </w:div>
            <w:div w:id="1565794367">
              <w:marLeft w:val="0"/>
              <w:marRight w:val="0"/>
              <w:marTop w:val="0"/>
              <w:marBottom w:val="0"/>
              <w:divBdr>
                <w:top w:val="none" w:sz="0" w:space="0" w:color="auto"/>
                <w:left w:val="none" w:sz="0" w:space="0" w:color="auto"/>
                <w:bottom w:val="none" w:sz="0" w:space="0" w:color="auto"/>
                <w:right w:val="none" w:sz="0" w:space="0" w:color="auto"/>
              </w:divBdr>
            </w:div>
            <w:div w:id="816343781">
              <w:marLeft w:val="0"/>
              <w:marRight w:val="0"/>
              <w:marTop w:val="0"/>
              <w:marBottom w:val="0"/>
              <w:divBdr>
                <w:top w:val="none" w:sz="0" w:space="0" w:color="auto"/>
                <w:left w:val="none" w:sz="0" w:space="0" w:color="auto"/>
                <w:bottom w:val="none" w:sz="0" w:space="0" w:color="auto"/>
                <w:right w:val="none" w:sz="0" w:space="0" w:color="auto"/>
              </w:divBdr>
            </w:div>
            <w:div w:id="2058242646">
              <w:marLeft w:val="0"/>
              <w:marRight w:val="0"/>
              <w:marTop w:val="0"/>
              <w:marBottom w:val="0"/>
              <w:divBdr>
                <w:top w:val="none" w:sz="0" w:space="0" w:color="auto"/>
                <w:left w:val="none" w:sz="0" w:space="0" w:color="auto"/>
                <w:bottom w:val="none" w:sz="0" w:space="0" w:color="auto"/>
                <w:right w:val="none" w:sz="0" w:space="0" w:color="auto"/>
              </w:divBdr>
            </w:div>
            <w:div w:id="1912420609">
              <w:marLeft w:val="0"/>
              <w:marRight w:val="0"/>
              <w:marTop w:val="0"/>
              <w:marBottom w:val="0"/>
              <w:divBdr>
                <w:top w:val="none" w:sz="0" w:space="0" w:color="auto"/>
                <w:left w:val="none" w:sz="0" w:space="0" w:color="auto"/>
                <w:bottom w:val="none" w:sz="0" w:space="0" w:color="auto"/>
                <w:right w:val="none" w:sz="0" w:space="0" w:color="auto"/>
              </w:divBdr>
            </w:div>
            <w:div w:id="1888486134">
              <w:marLeft w:val="0"/>
              <w:marRight w:val="0"/>
              <w:marTop w:val="0"/>
              <w:marBottom w:val="0"/>
              <w:divBdr>
                <w:top w:val="none" w:sz="0" w:space="0" w:color="auto"/>
                <w:left w:val="none" w:sz="0" w:space="0" w:color="auto"/>
                <w:bottom w:val="none" w:sz="0" w:space="0" w:color="auto"/>
                <w:right w:val="none" w:sz="0" w:space="0" w:color="auto"/>
              </w:divBdr>
            </w:div>
            <w:div w:id="236014528">
              <w:marLeft w:val="0"/>
              <w:marRight w:val="0"/>
              <w:marTop w:val="0"/>
              <w:marBottom w:val="0"/>
              <w:divBdr>
                <w:top w:val="none" w:sz="0" w:space="0" w:color="auto"/>
                <w:left w:val="none" w:sz="0" w:space="0" w:color="auto"/>
                <w:bottom w:val="none" w:sz="0" w:space="0" w:color="auto"/>
                <w:right w:val="none" w:sz="0" w:space="0" w:color="auto"/>
              </w:divBdr>
            </w:div>
            <w:div w:id="579756339">
              <w:marLeft w:val="0"/>
              <w:marRight w:val="0"/>
              <w:marTop w:val="0"/>
              <w:marBottom w:val="0"/>
              <w:divBdr>
                <w:top w:val="none" w:sz="0" w:space="0" w:color="auto"/>
                <w:left w:val="none" w:sz="0" w:space="0" w:color="auto"/>
                <w:bottom w:val="none" w:sz="0" w:space="0" w:color="auto"/>
                <w:right w:val="none" w:sz="0" w:space="0" w:color="auto"/>
              </w:divBdr>
            </w:div>
            <w:div w:id="274755757">
              <w:marLeft w:val="0"/>
              <w:marRight w:val="0"/>
              <w:marTop w:val="0"/>
              <w:marBottom w:val="0"/>
              <w:divBdr>
                <w:top w:val="none" w:sz="0" w:space="0" w:color="auto"/>
                <w:left w:val="none" w:sz="0" w:space="0" w:color="auto"/>
                <w:bottom w:val="none" w:sz="0" w:space="0" w:color="auto"/>
                <w:right w:val="none" w:sz="0" w:space="0" w:color="auto"/>
              </w:divBdr>
            </w:div>
            <w:div w:id="1472015910">
              <w:marLeft w:val="0"/>
              <w:marRight w:val="0"/>
              <w:marTop w:val="0"/>
              <w:marBottom w:val="0"/>
              <w:divBdr>
                <w:top w:val="none" w:sz="0" w:space="0" w:color="auto"/>
                <w:left w:val="none" w:sz="0" w:space="0" w:color="auto"/>
                <w:bottom w:val="none" w:sz="0" w:space="0" w:color="auto"/>
                <w:right w:val="none" w:sz="0" w:space="0" w:color="auto"/>
              </w:divBdr>
            </w:div>
            <w:div w:id="186718107">
              <w:marLeft w:val="0"/>
              <w:marRight w:val="0"/>
              <w:marTop w:val="0"/>
              <w:marBottom w:val="0"/>
              <w:divBdr>
                <w:top w:val="none" w:sz="0" w:space="0" w:color="auto"/>
                <w:left w:val="none" w:sz="0" w:space="0" w:color="auto"/>
                <w:bottom w:val="none" w:sz="0" w:space="0" w:color="auto"/>
                <w:right w:val="none" w:sz="0" w:space="0" w:color="auto"/>
              </w:divBdr>
            </w:div>
            <w:div w:id="849561813">
              <w:marLeft w:val="0"/>
              <w:marRight w:val="0"/>
              <w:marTop w:val="0"/>
              <w:marBottom w:val="0"/>
              <w:divBdr>
                <w:top w:val="none" w:sz="0" w:space="0" w:color="auto"/>
                <w:left w:val="none" w:sz="0" w:space="0" w:color="auto"/>
                <w:bottom w:val="none" w:sz="0" w:space="0" w:color="auto"/>
                <w:right w:val="none" w:sz="0" w:space="0" w:color="auto"/>
              </w:divBdr>
            </w:div>
            <w:div w:id="597057718">
              <w:marLeft w:val="0"/>
              <w:marRight w:val="0"/>
              <w:marTop w:val="0"/>
              <w:marBottom w:val="0"/>
              <w:divBdr>
                <w:top w:val="none" w:sz="0" w:space="0" w:color="auto"/>
                <w:left w:val="none" w:sz="0" w:space="0" w:color="auto"/>
                <w:bottom w:val="none" w:sz="0" w:space="0" w:color="auto"/>
                <w:right w:val="none" w:sz="0" w:space="0" w:color="auto"/>
              </w:divBdr>
            </w:div>
            <w:div w:id="1217817640">
              <w:marLeft w:val="0"/>
              <w:marRight w:val="0"/>
              <w:marTop w:val="0"/>
              <w:marBottom w:val="0"/>
              <w:divBdr>
                <w:top w:val="none" w:sz="0" w:space="0" w:color="auto"/>
                <w:left w:val="none" w:sz="0" w:space="0" w:color="auto"/>
                <w:bottom w:val="none" w:sz="0" w:space="0" w:color="auto"/>
                <w:right w:val="none" w:sz="0" w:space="0" w:color="auto"/>
              </w:divBdr>
            </w:div>
            <w:div w:id="1902709967">
              <w:marLeft w:val="0"/>
              <w:marRight w:val="0"/>
              <w:marTop w:val="0"/>
              <w:marBottom w:val="0"/>
              <w:divBdr>
                <w:top w:val="none" w:sz="0" w:space="0" w:color="auto"/>
                <w:left w:val="none" w:sz="0" w:space="0" w:color="auto"/>
                <w:bottom w:val="none" w:sz="0" w:space="0" w:color="auto"/>
                <w:right w:val="none" w:sz="0" w:space="0" w:color="auto"/>
              </w:divBdr>
            </w:div>
            <w:div w:id="1711682376">
              <w:marLeft w:val="0"/>
              <w:marRight w:val="0"/>
              <w:marTop w:val="0"/>
              <w:marBottom w:val="0"/>
              <w:divBdr>
                <w:top w:val="none" w:sz="0" w:space="0" w:color="auto"/>
                <w:left w:val="none" w:sz="0" w:space="0" w:color="auto"/>
                <w:bottom w:val="none" w:sz="0" w:space="0" w:color="auto"/>
                <w:right w:val="none" w:sz="0" w:space="0" w:color="auto"/>
              </w:divBdr>
            </w:div>
            <w:div w:id="1753772594">
              <w:marLeft w:val="0"/>
              <w:marRight w:val="0"/>
              <w:marTop w:val="0"/>
              <w:marBottom w:val="0"/>
              <w:divBdr>
                <w:top w:val="none" w:sz="0" w:space="0" w:color="auto"/>
                <w:left w:val="none" w:sz="0" w:space="0" w:color="auto"/>
                <w:bottom w:val="none" w:sz="0" w:space="0" w:color="auto"/>
                <w:right w:val="none" w:sz="0" w:space="0" w:color="auto"/>
              </w:divBdr>
            </w:div>
            <w:div w:id="354232294">
              <w:marLeft w:val="0"/>
              <w:marRight w:val="0"/>
              <w:marTop w:val="0"/>
              <w:marBottom w:val="0"/>
              <w:divBdr>
                <w:top w:val="none" w:sz="0" w:space="0" w:color="auto"/>
                <w:left w:val="none" w:sz="0" w:space="0" w:color="auto"/>
                <w:bottom w:val="none" w:sz="0" w:space="0" w:color="auto"/>
                <w:right w:val="none" w:sz="0" w:space="0" w:color="auto"/>
              </w:divBdr>
            </w:div>
            <w:div w:id="862206773">
              <w:marLeft w:val="0"/>
              <w:marRight w:val="0"/>
              <w:marTop w:val="0"/>
              <w:marBottom w:val="0"/>
              <w:divBdr>
                <w:top w:val="none" w:sz="0" w:space="0" w:color="auto"/>
                <w:left w:val="none" w:sz="0" w:space="0" w:color="auto"/>
                <w:bottom w:val="none" w:sz="0" w:space="0" w:color="auto"/>
                <w:right w:val="none" w:sz="0" w:space="0" w:color="auto"/>
              </w:divBdr>
            </w:div>
            <w:div w:id="190579193">
              <w:marLeft w:val="0"/>
              <w:marRight w:val="0"/>
              <w:marTop w:val="0"/>
              <w:marBottom w:val="0"/>
              <w:divBdr>
                <w:top w:val="none" w:sz="0" w:space="0" w:color="auto"/>
                <w:left w:val="none" w:sz="0" w:space="0" w:color="auto"/>
                <w:bottom w:val="none" w:sz="0" w:space="0" w:color="auto"/>
                <w:right w:val="none" w:sz="0" w:space="0" w:color="auto"/>
              </w:divBdr>
            </w:div>
            <w:div w:id="1071582397">
              <w:marLeft w:val="0"/>
              <w:marRight w:val="0"/>
              <w:marTop w:val="0"/>
              <w:marBottom w:val="0"/>
              <w:divBdr>
                <w:top w:val="none" w:sz="0" w:space="0" w:color="auto"/>
                <w:left w:val="none" w:sz="0" w:space="0" w:color="auto"/>
                <w:bottom w:val="none" w:sz="0" w:space="0" w:color="auto"/>
                <w:right w:val="none" w:sz="0" w:space="0" w:color="auto"/>
              </w:divBdr>
            </w:div>
            <w:div w:id="791630164">
              <w:marLeft w:val="0"/>
              <w:marRight w:val="0"/>
              <w:marTop w:val="0"/>
              <w:marBottom w:val="0"/>
              <w:divBdr>
                <w:top w:val="none" w:sz="0" w:space="0" w:color="auto"/>
                <w:left w:val="none" w:sz="0" w:space="0" w:color="auto"/>
                <w:bottom w:val="none" w:sz="0" w:space="0" w:color="auto"/>
                <w:right w:val="none" w:sz="0" w:space="0" w:color="auto"/>
              </w:divBdr>
            </w:div>
            <w:div w:id="678895519">
              <w:marLeft w:val="0"/>
              <w:marRight w:val="0"/>
              <w:marTop w:val="0"/>
              <w:marBottom w:val="0"/>
              <w:divBdr>
                <w:top w:val="none" w:sz="0" w:space="0" w:color="auto"/>
                <w:left w:val="none" w:sz="0" w:space="0" w:color="auto"/>
                <w:bottom w:val="none" w:sz="0" w:space="0" w:color="auto"/>
                <w:right w:val="none" w:sz="0" w:space="0" w:color="auto"/>
              </w:divBdr>
            </w:div>
            <w:div w:id="462968625">
              <w:marLeft w:val="0"/>
              <w:marRight w:val="0"/>
              <w:marTop w:val="0"/>
              <w:marBottom w:val="0"/>
              <w:divBdr>
                <w:top w:val="none" w:sz="0" w:space="0" w:color="auto"/>
                <w:left w:val="none" w:sz="0" w:space="0" w:color="auto"/>
                <w:bottom w:val="none" w:sz="0" w:space="0" w:color="auto"/>
                <w:right w:val="none" w:sz="0" w:space="0" w:color="auto"/>
              </w:divBdr>
            </w:div>
            <w:div w:id="469249204">
              <w:marLeft w:val="0"/>
              <w:marRight w:val="0"/>
              <w:marTop w:val="0"/>
              <w:marBottom w:val="0"/>
              <w:divBdr>
                <w:top w:val="none" w:sz="0" w:space="0" w:color="auto"/>
                <w:left w:val="none" w:sz="0" w:space="0" w:color="auto"/>
                <w:bottom w:val="none" w:sz="0" w:space="0" w:color="auto"/>
                <w:right w:val="none" w:sz="0" w:space="0" w:color="auto"/>
              </w:divBdr>
            </w:div>
            <w:div w:id="2108500587">
              <w:marLeft w:val="0"/>
              <w:marRight w:val="0"/>
              <w:marTop w:val="0"/>
              <w:marBottom w:val="0"/>
              <w:divBdr>
                <w:top w:val="none" w:sz="0" w:space="0" w:color="auto"/>
                <w:left w:val="none" w:sz="0" w:space="0" w:color="auto"/>
                <w:bottom w:val="none" w:sz="0" w:space="0" w:color="auto"/>
                <w:right w:val="none" w:sz="0" w:space="0" w:color="auto"/>
              </w:divBdr>
            </w:div>
            <w:div w:id="1842812517">
              <w:marLeft w:val="0"/>
              <w:marRight w:val="0"/>
              <w:marTop w:val="0"/>
              <w:marBottom w:val="0"/>
              <w:divBdr>
                <w:top w:val="none" w:sz="0" w:space="0" w:color="auto"/>
                <w:left w:val="none" w:sz="0" w:space="0" w:color="auto"/>
                <w:bottom w:val="none" w:sz="0" w:space="0" w:color="auto"/>
                <w:right w:val="none" w:sz="0" w:space="0" w:color="auto"/>
              </w:divBdr>
            </w:div>
            <w:div w:id="1079520102">
              <w:marLeft w:val="0"/>
              <w:marRight w:val="0"/>
              <w:marTop w:val="0"/>
              <w:marBottom w:val="0"/>
              <w:divBdr>
                <w:top w:val="none" w:sz="0" w:space="0" w:color="auto"/>
                <w:left w:val="none" w:sz="0" w:space="0" w:color="auto"/>
                <w:bottom w:val="none" w:sz="0" w:space="0" w:color="auto"/>
                <w:right w:val="none" w:sz="0" w:space="0" w:color="auto"/>
              </w:divBdr>
            </w:div>
            <w:div w:id="1835098458">
              <w:marLeft w:val="0"/>
              <w:marRight w:val="0"/>
              <w:marTop w:val="0"/>
              <w:marBottom w:val="0"/>
              <w:divBdr>
                <w:top w:val="none" w:sz="0" w:space="0" w:color="auto"/>
                <w:left w:val="none" w:sz="0" w:space="0" w:color="auto"/>
                <w:bottom w:val="none" w:sz="0" w:space="0" w:color="auto"/>
                <w:right w:val="none" w:sz="0" w:space="0" w:color="auto"/>
              </w:divBdr>
            </w:div>
            <w:div w:id="1567380692">
              <w:marLeft w:val="0"/>
              <w:marRight w:val="0"/>
              <w:marTop w:val="0"/>
              <w:marBottom w:val="0"/>
              <w:divBdr>
                <w:top w:val="none" w:sz="0" w:space="0" w:color="auto"/>
                <w:left w:val="none" w:sz="0" w:space="0" w:color="auto"/>
                <w:bottom w:val="none" w:sz="0" w:space="0" w:color="auto"/>
                <w:right w:val="none" w:sz="0" w:space="0" w:color="auto"/>
              </w:divBdr>
            </w:div>
            <w:div w:id="1825778225">
              <w:marLeft w:val="0"/>
              <w:marRight w:val="0"/>
              <w:marTop w:val="0"/>
              <w:marBottom w:val="0"/>
              <w:divBdr>
                <w:top w:val="none" w:sz="0" w:space="0" w:color="auto"/>
                <w:left w:val="none" w:sz="0" w:space="0" w:color="auto"/>
                <w:bottom w:val="none" w:sz="0" w:space="0" w:color="auto"/>
                <w:right w:val="none" w:sz="0" w:space="0" w:color="auto"/>
              </w:divBdr>
            </w:div>
            <w:div w:id="1092511333">
              <w:marLeft w:val="0"/>
              <w:marRight w:val="0"/>
              <w:marTop w:val="0"/>
              <w:marBottom w:val="0"/>
              <w:divBdr>
                <w:top w:val="none" w:sz="0" w:space="0" w:color="auto"/>
                <w:left w:val="none" w:sz="0" w:space="0" w:color="auto"/>
                <w:bottom w:val="none" w:sz="0" w:space="0" w:color="auto"/>
                <w:right w:val="none" w:sz="0" w:space="0" w:color="auto"/>
              </w:divBdr>
            </w:div>
            <w:div w:id="1497842043">
              <w:marLeft w:val="0"/>
              <w:marRight w:val="0"/>
              <w:marTop w:val="0"/>
              <w:marBottom w:val="0"/>
              <w:divBdr>
                <w:top w:val="none" w:sz="0" w:space="0" w:color="auto"/>
                <w:left w:val="none" w:sz="0" w:space="0" w:color="auto"/>
                <w:bottom w:val="none" w:sz="0" w:space="0" w:color="auto"/>
                <w:right w:val="none" w:sz="0" w:space="0" w:color="auto"/>
              </w:divBdr>
            </w:div>
            <w:div w:id="801583451">
              <w:marLeft w:val="0"/>
              <w:marRight w:val="0"/>
              <w:marTop w:val="0"/>
              <w:marBottom w:val="0"/>
              <w:divBdr>
                <w:top w:val="none" w:sz="0" w:space="0" w:color="auto"/>
                <w:left w:val="none" w:sz="0" w:space="0" w:color="auto"/>
                <w:bottom w:val="none" w:sz="0" w:space="0" w:color="auto"/>
                <w:right w:val="none" w:sz="0" w:space="0" w:color="auto"/>
              </w:divBdr>
            </w:div>
            <w:div w:id="11732670">
              <w:marLeft w:val="0"/>
              <w:marRight w:val="0"/>
              <w:marTop w:val="0"/>
              <w:marBottom w:val="0"/>
              <w:divBdr>
                <w:top w:val="none" w:sz="0" w:space="0" w:color="auto"/>
                <w:left w:val="none" w:sz="0" w:space="0" w:color="auto"/>
                <w:bottom w:val="none" w:sz="0" w:space="0" w:color="auto"/>
                <w:right w:val="none" w:sz="0" w:space="0" w:color="auto"/>
              </w:divBdr>
            </w:div>
            <w:div w:id="1128279982">
              <w:marLeft w:val="0"/>
              <w:marRight w:val="0"/>
              <w:marTop w:val="0"/>
              <w:marBottom w:val="0"/>
              <w:divBdr>
                <w:top w:val="none" w:sz="0" w:space="0" w:color="auto"/>
                <w:left w:val="none" w:sz="0" w:space="0" w:color="auto"/>
                <w:bottom w:val="none" w:sz="0" w:space="0" w:color="auto"/>
                <w:right w:val="none" w:sz="0" w:space="0" w:color="auto"/>
              </w:divBdr>
            </w:div>
            <w:div w:id="1034697906">
              <w:marLeft w:val="0"/>
              <w:marRight w:val="0"/>
              <w:marTop w:val="0"/>
              <w:marBottom w:val="0"/>
              <w:divBdr>
                <w:top w:val="none" w:sz="0" w:space="0" w:color="auto"/>
                <w:left w:val="none" w:sz="0" w:space="0" w:color="auto"/>
                <w:bottom w:val="none" w:sz="0" w:space="0" w:color="auto"/>
                <w:right w:val="none" w:sz="0" w:space="0" w:color="auto"/>
              </w:divBdr>
            </w:div>
            <w:div w:id="601567800">
              <w:marLeft w:val="0"/>
              <w:marRight w:val="0"/>
              <w:marTop w:val="0"/>
              <w:marBottom w:val="0"/>
              <w:divBdr>
                <w:top w:val="none" w:sz="0" w:space="0" w:color="auto"/>
                <w:left w:val="none" w:sz="0" w:space="0" w:color="auto"/>
                <w:bottom w:val="none" w:sz="0" w:space="0" w:color="auto"/>
                <w:right w:val="none" w:sz="0" w:space="0" w:color="auto"/>
              </w:divBdr>
            </w:div>
            <w:div w:id="545141139">
              <w:marLeft w:val="0"/>
              <w:marRight w:val="0"/>
              <w:marTop w:val="0"/>
              <w:marBottom w:val="0"/>
              <w:divBdr>
                <w:top w:val="none" w:sz="0" w:space="0" w:color="auto"/>
                <w:left w:val="none" w:sz="0" w:space="0" w:color="auto"/>
                <w:bottom w:val="none" w:sz="0" w:space="0" w:color="auto"/>
                <w:right w:val="none" w:sz="0" w:space="0" w:color="auto"/>
              </w:divBdr>
            </w:div>
            <w:div w:id="1610893094">
              <w:marLeft w:val="0"/>
              <w:marRight w:val="0"/>
              <w:marTop w:val="0"/>
              <w:marBottom w:val="0"/>
              <w:divBdr>
                <w:top w:val="none" w:sz="0" w:space="0" w:color="auto"/>
                <w:left w:val="none" w:sz="0" w:space="0" w:color="auto"/>
                <w:bottom w:val="none" w:sz="0" w:space="0" w:color="auto"/>
                <w:right w:val="none" w:sz="0" w:space="0" w:color="auto"/>
              </w:divBdr>
            </w:div>
            <w:div w:id="138160282">
              <w:marLeft w:val="0"/>
              <w:marRight w:val="0"/>
              <w:marTop w:val="0"/>
              <w:marBottom w:val="0"/>
              <w:divBdr>
                <w:top w:val="none" w:sz="0" w:space="0" w:color="auto"/>
                <w:left w:val="none" w:sz="0" w:space="0" w:color="auto"/>
                <w:bottom w:val="none" w:sz="0" w:space="0" w:color="auto"/>
                <w:right w:val="none" w:sz="0" w:space="0" w:color="auto"/>
              </w:divBdr>
            </w:div>
            <w:div w:id="893395649">
              <w:marLeft w:val="0"/>
              <w:marRight w:val="0"/>
              <w:marTop w:val="0"/>
              <w:marBottom w:val="0"/>
              <w:divBdr>
                <w:top w:val="none" w:sz="0" w:space="0" w:color="auto"/>
                <w:left w:val="none" w:sz="0" w:space="0" w:color="auto"/>
                <w:bottom w:val="none" w:sz="0" w:space="0" w:color="auto"/>
                <w:right w:val="none" w:sz="0" w:space="0" w:color="auto"/>
              </w:divBdr>
            </w:div>
            <w:div w:id="1387342234">
              <w:marLeft w:val="0"/>
              <w:marRight w:val="0"/>
              <w:marTop w:val="0"/>
              <w:marBottom w:val="0"/>
              <w:divBdr>
                <w:top w:val="none" w:sz="0" w:space="0" w:color="auto"/>
                <w:left w:val="none" w:sz="0" w:space="0" w:color="auto"/>
                <w:bottom w:val="none" w:sz="0" w:space="0" w:color="auto"/>
                <w:right w:val="none" w:sz="0" w:space="0" w:color="auto"/>
              </w:divBdr>
            </w:div>
            <w:div w:id="335348984">
              <w:marLeft w:val="0"/>
              <w:marRight w:val="0"/>
              <w:marTop w:val="0"/>
              <w:marBottom w:val="0"/>
              <w:divBdr>
                <w:top w:val="none" w:sz="0" w:space="0" w:color="auto"/>
                <w:left w:val="none" w:sz="0" w:space="0" w:color="auto"/>
                <w:bottom w:val="none" w:sz="0" w:space="0" w:color="auto"/>
                <w:right w:val="none" w:sz="0" w:space="0" w:color="auto"/>
              </w:divBdr>
            </w:div>
            <w:div w:id="356854845">
              <w:marLeft w:val="0"/>
              <w:marRight w:val="0"/>
              <w:marTop w:val="0"/>
              <w:marBottom w:val="0"/>
              <w:divBdr>
                <w:top w:val="none" w:sz="0" w:space="0" w:color="auto"/>
                <w:left w:val="none" w:sz="0" w:space="0" w:color="auto"/>
                <w:bottom w:val="none" w:sz="0" w:space="0" w:color="auto"/>
                <w:right w:val="none" w:sz="0" w:space="0" w:color="auto"/>
              </w:divBdr>
            </w:div>
            <w:div w:id="928121555">
              <w:marLeft w:val="0"/>
              <w:marRight w:val="0"/>
              <w:marTop w:val="0"/>
              <w:marBottom w:val="0"/>
              <w:divBdr>
                <w:top w:val="none" w:sz="0" w:space="0" w:color="auto"/>
                <w:left w:val="none" w:sz="0" w:space="0" w:color="auto"/>
                <w:bottom w:val="none" w:sz="0" w:space="0" w:color="auto"/>
                <w:right w:val="none" w:sz="0" w:space="0" w:color="auto"/>
              </w:divBdr>
            </w:div>
            <w:div w:id="1783576499">
              <w:marLeft w:val="0"/>
              <w:marRight w:val="0"/>
              <w:marTop w:val="0"/>
              <w:marBottom w:val="0"/>
              <w:divBdr>
                <w:top w:val="none" w:sz="0" w:space="0" w:color="auto"/>
                <w:left w:val="none" w:sz="0" w:space="0" w:color="auto"/>
                <w:bottom w:val="none" w:sz="0" w:space="0" w:color="auto"/>
                <w:right w:val="none" w:sz="0" w:space="0" w:color="auto"/>
              </w:divBdr>
            </w:div>
            <w:div w:id="1730347571">
              <w:marLeft w:val="0"/>
              <w:marRight w:val="0"/>
              <w:marTop w:val="0"/>
              <w:marBottom w:val="0"/>
              <w:divBdr>
                <w:top w:val="none" w:sz="0" w:space="0" w:color="auto"/>
                <w:left w:val="none" w:sz="0" w:space="0" w:color="auto"/>
                <w:bottom w:val="none" w:sz="0" w:space="0" w:color="auto"/>
                <w:right w:val="none" w:sz="0" w:space="0" w:color="auto"/>
              </w:divBdr>
            </w:div>
            <w:div w:id="1665548269">
              <w:marLeft w:val="0"/>
              <w:marRight w:val="0"/>
              <w:marTop w:val="0"/>
              <w:marBottom w:val="0"/>
              <w:divBdr>
                <w:top w:val="none" w:sz="0" w:space="0" w:color="auto"/>
                <w:left w:val="none" w:sz="0" w:space="0" w:color="auto"/>
                <w:bottom w:val="none" w:sz="0" w:space="0" w:color="auto"/>
                <w:right w:val="none" w:sz="0" w:space="0" w:color="auto"/>
              </w:divBdr>
            </w:div>
            <w:div w:id="271936435">
              <w:marLeft w:val="0"/>
              <w:marRight w:val="0"/>
              <w:marTop w:val="0"/>
              <w:marBottom w:val="0"/>
              <w:divBdr>
                <w:top w:val="none" w:sz="0" w:space="0" w:color="auto"/>
                <w:left w:val="none" w:sz="0" w:space="0" w:color="auto"/>
                <w:bottom w:val="none" w:sz="0" w:space="0" w:color="auto"/>
                <w:right w:val="none" w:sz="0" w:space="0" w:color="auto"/>
              </w:divBdr>
            </w:div>
            <w:div w:id="1253248100">
              <w:marLeft w:val="0"/>
              <w:marRight w:val="0"/>
              <w:marTop w:val="0"/>
              <w:marBottom w:val="0"/>
              <w:divBdr>
                <w:top w:val="none" w:sz="0" w:space="0" w:color="auto"/>
                <w:left w:val="none" w:sz="0" w:space="0" w:color="auto"/>
                <w:bottom w:val="none" w:sz="0" w:space="0" w:color="auto"/>
                <w:right w:val="none" w:sz="0" w:space="0" w:color="auto"/>
              </w:divBdr>
            </w:div>
            <w:div w:id="1714382715">
              <w:marLeft w:val="0"/>
              <w:marRight w:val="0"/>
              <w:marTop w:val="0"/>
              <w:marBottom w:val="0"/>
              <w:divBdr>
                <w:top w:val="none" w:sz="0" w:space="0" w:color="auto"/>
                <w:left w:val="none" w:sz="0" w:space="0" w:color="auto"/>
                <w:bottom w:val="none" w:sz="0" w:space="0" w:color="auto"/>
                <w:right w:val="none" w:sz="0" w:space="0" w:color="auto"/>
              </w:divBdr>
            </w:div>
            <w:div w:id="1855148341">
              <w:marLeft w:val="0"/>
              <w:marRight w:val="0"/>
              <w:marTop w:val="0"/>
              <w:marBottom w:val="0"/>
              <w:divBdr>
                <w:top w:val="none" w:sz="0" w:space="0" w:color="auto"/>
                <w:left w:val="none" w:sz="0" w:space="0" w:color="auto"/>
                <w:bottom w:val="none" w:sz="0" w:space="0" w:color="auto"/>
                <w:right w:val="none" w:sz="0" w:space="0" w:color="auto"/>
              </w:divBdr>
            </w:div>
            <w:div w:id="1925138384">
              <w:marLeft w:val="0"/>
              <w:marRight w:val="0"/>
              <w:marTop w:val="0"/>
              <w:marBottom w:val="0"/>
              <w:divBdr>
                <w:top w:val="none" w:sz="0" w:space="0" w:color="auto"/>
                <w:left w:val="none" w:sz="0" w:space="0" w:color="auto"/>
                <w:bottom w:val="none" w:sz="0" w:space="0" w:color="auto"/>
                <w:right w:val="none" w:sz="0" w:space="0" w:color="auto"/>
              </w:divBdr>
            </w:div>
            <w:div w:id="596325057">
              <w:marLeft w:val="0"/>
              <w:marRight w:val="0"/>
              <w:marTop w:val="0"/>
              <w:marBottom w:val="0"/>
              <w:divBdr>
                <w:top w:val="none" w:sz="0" w:space="0" w:color="auto"/>
                <w:left w:val="none" w:sz="0" w:space="0" w:color="auto"/>
                <w:bottom w:val="none" w:sz="0" w:space="0" w:color="auto"/>
                <w:right w:val="none" w:sz="0" w:space="0" w:color="auto"/>
              </w:divBdr>
            </w:div>
            <w:div w:id="660815914">
              <w:marLeft w:val="0"/>
              <w:marRight w:val="0"/>
              <w:marTop w:val="0"/>
              <w:marBottom w:val="0"/>
              <w:divBdr>
                <w:top w:val="none" w:sz="0" w:space="0" w:color="auto"/>
                <w:left w:val="none" w:sz="0" w:space="0" w:color="auto"/>
                <w:bottom w:val="none" w:sz="0" w:space="0" w:color="auto"/>
                <w:right w:val="none" w:sz="0" w:space="0" w:color="auto"/>
              </w:divBdr>
            </w:div>
            <w:div w:id="580141392">
              <w:marLeft w:val="0"/>
              <w:marRight w:val="0"/>
              <w:marTop w:val="0"/>
              <w:marBottom w:val="0"/>
              <w:divBdr>
                <w:top w:val="none" w:sz="0" w:space="0" w:color="auto"/>
                <w:left w:val="none" w:sz="0" w:space="0" w:color="auto"/>
                <w:bottom w:val="none" w:sz="0" w:space="0" w:color="auto"/>
                <w:right w:val="none" w:sz="0" w:space="0" w:color="auto"/>
              </w:divBdr>
            </w:div>
            <w:div w:id="933781741">
              <w:marLeft w:val="0"/>
              <w:marRight w:val="0"/>
              <w:marTop w:val="0"/>
              <w:marBottom w:val="0"/>
              <w:divBdr>
                <w:top w:val="none" w:sz="0" w:space="0" w:color="auto"/>
                <w:left w:val="none" w:sz="0" w:space="0" w:color="auto"/>
                <w:bottom w:val="none" w:sz="0" w:space="0" w:color="auto"/>
                <w:right w:val="none" w:sz="0" w:space="0" w:color="auto"/>
              </w:divBdr>
            </w:div>
            <w:div w:id="2067021221">
              <w:marLeft w:val="0"/>
              <w:marRight w:val="0"/>
              <w:marTop w:val="0"/>
              <w:marBottom w:val="0"/>
              <w:divBdr>
                <w:top w:val="none" w:sz="0" w:space="0" w:color="auto"/>
                <w:left w:val="none" w:sz="0" w:space="0" w:color="auto"/>
                <w:bottom w:val="none" w:sz="0" w:space="0" w:color="auto"/>
                <w:right w:val="none" w:sz="0" w:space="0" w:color="auto"/>
              </w:divBdr>
            </w:div>
            <w:div w:id="2137481083">
              <w:marLeft w:val="0"/>
              <w:marRight w:val="0"/>
              <w:marTop w:val="0"/>
              <w:marBottom w:val="0"/>
              <w:divBdr>
                <w:top w:val="none" w:sz="0" w:space="0" w:color="auto"/>
                <w:left w:val="none" w:sz="0" w:space="0" w:color="auto"/>
                <w:bottom w:val="none" w:sz="0" w:space="0" w:color="auto"/>
                <w:right w:val="none" w:sz="0" w:space="0" w:color="auto"/>
              </w:divBdr>
            </w:div>
            <w:div w:id="71121660">
              <w:marLeft w:val="0"/>
              <w:marRight w:val="0"/>
              <w:marTop w:val="0"/>
              <w:marBottom w:val="0"/>
              <w:divBdr>
                <w:top w:val="none" w:sz="0" w:space="0" w:color="auto"/>
                <w:left w:val="none" w:sz="0" w:space="0" w:color="auto"/>
                <w:bottom w:val="none" w:sz="0" w:space="0" w:color="auto"/>
                <w:right w:val="none" w:sz="0" w:space="0" w:color="auto"/>
              </w:divBdr>
            </w:div>
            <w:div w:id="2083982028">
              <w:marLeft w:val="0"/>
              <w:marRight w:val="0"/>
              <w:marTop w:val="0"/>
              <w:marBottom w:val="0"/>
              <w:divBdr>
                <w:top w:val="none" w:sz="0" w:space="0" w:color="auto"/>
                <w:left w:val="none" w:sz="0" w:space="0" w:color="auto"/>
                <w:bottom w:val="none" w:sz="0" w:space="0" w:color="auto"/>
                <w:right w:val="none" w:sz="0" w:space="0" w:color="auto"/>
              </w:divBdr>
            </w:div>
            <w:div w:id="1040859323">
              <w:marLeft w:val="0"/>
              <w:marRight w:val="0"/>
              <w:marTop w:val="0"/>
              <w:marBottom w:val="0"/>
              <w:divBdr>
                <w:top w:val="none" w:sz="0" w:space="0" w:color="auto"/>
                <w:left w:val="none" w:sz="0" w:space="0" w:color="auto"/>
                <w:bottom w:val="none" w:sz="0" w:space="0" w:color="auto"/>
                <w:right w:val="none" w:sz="0" w:space="0" w:color="auto"/>
              </w:divBdr>
            </w:div>
            <w:div w:id="1439523228">
              <w:marLeft w:val="0"/>
              <w:marRight w:val="0"/>
              <w:marTop w:val="0"/>
              <w:marBottom w:val="0"/>
              <w:divBdr>
                <w:top w:val="none" w:sz="0" w:space="0" w:color="auto"/>
                <w:left w:val="none" w:sz="0" w:space="0" w:color="auto"/>
                <w:bottom w:val="none" w:sz="0" w:space="0" w:color="auto"/>
                <w:right w:val="none" w:sz="0" w:space="0" w:color="auto"/>
              </w:divBdr>
            </w:div>
            <w:div w:id="1182628693">
              <w:marLeft w:val="0"/>
              <w:marRight w:val="0"/>
              <w:marTop w:val="0"/>
              <w:marBottom w:val="0"/>
              <w:divBdr>
                <w:top w:val="none" w:sz="0" w:space="0" w:color="auto"/>
                <w:left w:val="none" w:sz="0" w:space="0" w:color="auto"/>
                <w:bottom w:val="none" w:sz="0" w:space="0" w:color="auto"/>
                <w:right w:val="none" w:sz="0" w:space="0" w:color="auto"/>
              </w:divBdr>
            </w:div>
            <w:div w:id="590282765">
              <w:marLeft w:val="0"/>
              <w:marRight w:val="0"/>
              <w:marTop w:val="0"/>
              <w:marBottom w:val="0"/>
              <w:divBdr>
                <w:top w:val="none" w:sz="0" w:space="0" w:color="auto"/>
                <w:left w:val="none" w:sz="0" w:space="0" w:color="auto"/>
                <w:bottom w:val="none" w:sz="0" w:space="0" w:color="auto"/>
                <w:right w:val="none" w:sz="0" w:space="0" w:color="auto"/>
              </w:divBdr>
            </w:div>
            <w:div w:id="17240210">
              <w:marLeft w:val="0"/>
              <w:marRight w:val="0"/>
              <w:marTop w:val="0"/>
              <w:marBottom w:val="0"/>
              <w:divBdr>
                <w:top w:val="none" w:sz="0" w:space="0" w:color="auto"/>
                <w:left w:val="none" w:sz="0" w:space="0" w:color="auto"/>
                <w:bottom w:val="none" w:sz="0" w:space="0" w:color="auto"/>
                <w:right w:val="none" w:sz="0" w:space="0" w:color="auto"/>
              </w:divBdr>
            </w:div>
            <w:div w:id="1194032510">
              <w:marLeft w:val="0"/>
              <w:marRight w:val="0"/>
              <w:marTop w:val="0"/>
              <w:marBottom w:val="0"/>
              <w:divBdr>
                <w:top w:val="none" w:sz="0" w:space="0" w:color="auto"/>
                <w:left w:val="none" w:sz="0" w:space="0" w:color="auto"/>
                <w:bottom w:val="none" w:sz="0" w:space="0" w:color="auto"/>
                <w:right w:val="none" w:sz="0" w:space="0" w:color="auto"/>
              </w:divBdr>
            </w:div>
            <w:div w:id="1846094611">
              <w:marLeft w:val="0"/>
              <w:marRight w:val="0"/>
              <w:marTop w:val="0"/>
              <w:marBottom w:val="0"/>
              <w:divBdr>
                <w:top w:val="none" w:sz="0" w:space="0" w:color="auto"/>
                <w:left w:val="none" w:sz="0" w:space="0" w:color="auto"/>
                <w:bottom w:val="none" w:sz="0" w:space="0" w:color="auto"/>
                <w:right w:val="none" w:sz="0" w:space="0" w:color="auto"/>
              </w:divBdr>
            </w:div>
            <w:div w:id="2084251440">
              <w:marLeft w:val="0"/>
              <w:marRight w:val="0"/>
              <w:marTop w:val="0"/>
              <w:marBottom w:val="0"/>
              <w:divBdr>
                <w:top w:val="none" w:sz="0" w:space="0" w:color="auto"/>
                <w:left w:val="none" w:sz="0" w:space="0" w:color="auto"/>
                <w:bottom w:val="none" w:sz="0" w:space="0" w:color="auto"/>
                <w:right w:val="none" w:sz="0" w:space="0" w:color="auto"/>
              </w:divBdr>
            </w:div>
            <w:div w:id="1777023404">
              <w:marLeft w:val="0"/>
              <w:marRight w:val="0"/>
              <w:marTop w:val="0"/>
              <w:marBottom w:val="0"/>
              <w:divBdr>
                <w:top w:val="none" w:sz="0" w:space="0" w:color="auto"/>
                <w:left w:val="none" w:sz="0" w:space="0" w:color="auto"/>
                <w:bottom w:val="none" w:sz="0" w:space="0" w:color="auto"/>
                <w:right w:val="none" w:sz="0" w:space="0" w:color="auto"/>
              </w:divBdr>
            </w:div>
            <w:div w:id="532496823">
              <w:marLeft w:val="0"/>
              <w:marRight w:val="0"/>
              <w:marTop w:val="0"/>
              <w:marBottom w:val="0"/>
              <w:divBdr>
                <w:top w:val="none" w:sz="0" w:space="0" w:color="auto"/>
                <w:left w:val="none" w:sz="0" w:space="0" w:color="auto"/>
                <w:bottom w:val="none" w:sz="0" w:space="0" w:color="auto"/>
                <w:right w:val="none" w:sz="0" w:space="0" w:color="auto"/>
              </w:divBdr>
            </w:div>
            <w:div w:id="389501912">
              <w:marLeft w:val="0"/>
              <w:marRight w:val="0"/>
              <w:marTop w:val="0"/>
              <w:marBottom w:val="0"/>
              <w:divBdr>
                <w:top w:val="none" w:sz="0" w:space="0" w:color="auto"/>
                <w:left w:val="none" w:sz="0" w:space="0" w:color="auto"/>
                <w:bottom w:val="none" w:sz="0" w:space="0" w:color="auto"/>
                <w:right w:val="none" w:sz="0" w:space="0" w:color="auto"/>
              </w:divBdr>
            </w:div>
            <w:div w:id="609701412">
              <w:marLeft w:val="0"/>
              <w:marRight w:val="0"/>
              <w:marTop w:val="0"/>
              <w:marBottom w:val="0"/>
              <w:divBdr>
                <w:top w:val="none" w:sz="0" w:space="0" w:color="auto"/>
                <w:left w:val="none" w:sz="0" w:space="0" w:color="auto"/>
                <w:bottom w:val="none" w:sz="0" w:space="0" w:color="auto"/>
                <w:right w:val="none" w:sz="0" w:space="0" w:color="auto"/>
              </w:divBdr>
            </w:div>
            <w:div w:id="1684896054">
              <w:marLeft w:val="0"/>
              <w:marRight w:val="0"/>
              <w:marTop w:val="0"/>
              <w:marBottom w:val="0"/>
              <w:divBdr>
                <w:top w:val="none" w:sz="0" w:space="0" w:color="auto"/>
                <w:left w:val="none" w:sz="0" w:space="0" w:color="auto"/>
                <w:bottom w:val="none" w:sz="0" w:space="0" w:color="auto"/>
                <w:right w:val="none" w:sz="0" w:space="0" w:color="auto"/>
              </w:divBdr>
            </w:div>
            <w:div w:id="1054962601">
              <w:marLeft w:val="0"/>
              <w:marRight w:val="0"/>
              <w:marTop w:val="0"/>
              <w:marBottom w:val="0"/>
              <w:divBdr>
                <w:top w:val="none" w:sz="0" w:space="0" w:color="auto"/>
                <w:left w:val="none" w:sz="0" w:space="0" w:color="auto"/>
                <w:bottom w:val="none" w:sz="0" w:space="0" w:color="auto"/>
                <w:right w:val="none" w:sz="0" w:space="0" w:color="auto"/>
              </w:divBdr>
            </w:div>
            <w:div w:id="1405027100">
              <w:marLeft w:val="0"/>
              <w:marRight w:val="0"/>
              <w:marTop w:val="0"/>
              <w:marBottom w:val="0"/>
              <w:divBdr>
                <w:top w:val="none" w:sz="0" w:space="0" w:color="auto"/>
                <w:left w:val="none" w:sz="0" w:space="0" w:color="auto"/>
                <w:bottom w:val="none" w:sz="0" w:space="0" w:color="auto"/>
                <w:right w:val="none" w:sz="0" w:space="0" w:color="auto"/>
              </w:divBdr>
            </w:div>
            <w:div w:id="1634599031">
              <w:marLeft w:val="0"/>
              <w:marRight w:val="0"/>
              <w:marTop w:val="0"/>
              <w:marBottom w:val="0"/>
              <w:divBdr>
                <w:top w:val="none" w:sz="0" w:space="0" w:color="auto"/>
                <w:left w:val="none" w:sz="0" w:space="0" w:color="auto"/>
                <w:bottom w:val="none" w:sz="0" w:space="0" w:color="auto"/>
                <w:right w:val="none" w:sz="0" w:space="0" w:color="auto"/>
              </w:divBdr>
            </w:div>
            <w:div w:id="1770811833">
              <w:marLeft w:val="0"/>
              <w:marRight w:val="0"/>
              <w:marTop w:val="0"/>
              <w:marBottom w:val="0"/>
              <w:divBdr>
                <w:top w:val="none" w:sz="0" w:space="0" w:color="auto"/>
                <w:left w:val="none" w:sz="0" w:space="0" w:color="auto"/>
                <w:bottom w:val="none" w:sz="0" w:space="0" w:color="auto"/>
                <w:right w:val="none" w:sz="0" w:space="0" w:color="auto"/>
              </w:divBdr>
            </w:div>
            <w:div w:id="1800758155">
              <w:marLeft w:val="0"/>
              <w:marRight w:val="0"/>
              <w:marTop w:val="0"/>
              <w:marBottom w:val="0"/>
              <w:divBdr>
                <w:top w:val="none" w:sz="0" w:space="0" w:color="auto"/>
                <w:left w:val="none" w:sz="0" w:space="0" w:color="auto"/>
                <w:bottom w:val="none" w:sz="0" w:space="0" w:color="auto"/>
                <w:right w:val="none" w:sz="0" w:space="0" w:color="auto"/>
              </w:divBdr>
            </w:div>
            <w:div w:id="1970935837">
              <w:marLeft w:val="0"/>
              <w:marRight w:val="0"/>
              <w:marTop w:val="0"/>
              <w:marBottom w:val="0"/>
              <w:divBdr>
                <w:top w:val="none" w:sz="0" w:space="0" w:color="auto"/>
                <w:left w:val="none" w:sz="0" w:space="0" w:color="auto"/>
                <w:bottom w:val="none" w:sz="0" w:space="0" w:color="auto"/>
                <w:right w:val="none" w:sz="0" w:space="0" w:color="auto"/>
              </w:divBdr>
            </w:div>
            <w:div w:id="751051372">
              <w:marLeft w:val="0"/>
              <w:marRight w:val="0"/>
              <w:marTop w:val="0"/>
              <w:marBottom w:val="0"/>
              <w:divBdr>
                <w:top w:val="none" w:sz="0" w:space="0" w:color="auto"/>
                <w:left w:val="none" w:sz="0" w:space="0" w:color="auto"/>
                <w:bottom w:val="none" w:sz="0" w:space="0" w:color="auto"/>
                <w:right w:val="none" w:sz="0" w:space="0" w:color="auto"/>
              </w:divBdr>
            </w:div>
            <w:div w:id="206646570">
              <w:marLeft w:val="0"/>
              <w:marRight w:val="0"/>
              <w:marTop w:val="0"/>
              <w:marBottom w:val="0"/>
              <w:divBdr>
                <w:top w:val="none" w:sz="0" w:space="0" w:color="auto"/>
                <w:left w:val="none" w:sz="0" w:space="0" w:color="auto"/>
                <w:bottom w:val="none" w:sz="0" w:space="0" w:color="auto"/>
                <w:right w:val="none" w:sz="0" w:space="0" w:color="auto"/>
              </w:divBdr>
            </w:div>
            <w:div w:id="1209687903">
              <w:marLeft w:val="0"/>
              <w:marRight w:val="0"/>
              <w:marTop w:val="0"/>
              <w:marBottom w:val="0"/>
              <w:divBdr>
                <w:top w:val="none" w:sz="0" w:space="0" w:color="auto"/>
                <w:left w:val="none" w:sz="0" w:space="0" w:color="auto"/>
                <w:bottom w:val="none" w:sz="0" w:space="0" w:color="auto"/>
                <w:right w:val="none" w:sz="0" w:space="0" w:color="auto"/>
              </w:divBdr>
            </w:div>
            <w:div w:id="1795097176">
              <w:marLeft w:val="0"/>
              <w:marRight w:val="0"/>
              <w:marTop w:val="0"/>
              <w:marBottom w:val="0"/>
              <w:divBdr>
                <w:top w:val="none" w:sz="0" w:space="0" w:color="auto"/>
                <w:left w:val="none" w:sz="0" w:space="0" w:color="auto"/>
                <w:bottom w:val="none" w:sz="0" w:space="0" w:color="auto"/>
                <w:right w:val="none" w:sz="0" w:space="0" w:color="auto"/>
              </w:divBdr>
            </w:div>
            <w:div w:id="1910841833">
              <w:marLeft w:val="0"/>
              <w:marRight w:val="0"/>
              <w:marTop w:val="0"/>
              <w:marBottom w:val="0"/>
              <w:divBdr>
                <w:top w:val="none" w:sz="0" w:space="0" w:color="auto"/>
                <w:left w:val="none" w:sz="0" w:space="0" w:color="auto"/>
                <w:bottom w:val="none" w:sz="0" w:space="0" w:color="auto"/>
                <w:right w:val="none" w:sz="0" w:space="0" w:color="auto"/>
              </w:divBdr>
            </w:div>
            <w:div w:id="210116807">
              <w:marLeft w:val="0"/>
              <w:marRight w:val="0"/>
              <w:marTop w:val="0"/>
              <w:marBottom w:val="0"/>
              <w:divBdr>
                <w:top w:val="none" w:sz="0" w:space="0" w:color="auto"/>
                <w:left w:val="none" w:sz="0" w:space="0" w:color="auto"/>
                <w:bottom w:val="none" w:sz="0" w:space="0" w:color="auto"/>
                <w:right w:val="none" w:sz="0" w:space="0" w:color="auto"/>
              </w:divBdr>
            </w:div>
            <w:div w:id="1928415605">
              <w:marLeft w:val="0"/>
              <w:marRight w:val="0"/>
              <w:marTop w:val="0"/>
              <w:marBottom w:val="0"/>
              <w:divBdr>
                <w:top w:val="none" w:sz="0" w:space="0" w:color="auto"/>
                <w:left w:val="none" w:sz="0" w:space="0" w:color="auto"/>
                <w:bottom w:val="none" w:sz="0" w:space="0" w:color="auto"/>
                <w:right w:val="none" w:sz="0" w:space="0" w:color="auto"/>
              </w:divBdr>
            </w:div>
            <w:div w:id="594827843">
              <w:marLeft w:val="0"/>
              <w:marRight w:val="0"/>
              <w:marTop w:val="0"/>
              <w:marBottom w:val="0"/>
              <w:divBdr>
                <w:top w:val="none" w:sz="0" w:space="0" w:color="auto"/>
                <w:left w:val="none" w:sz="0" w:space="0" w:color="auto"/>
                <w:bottom w:val="none" w:sz="0" w:space="0" w:color="auto"/>
                <w:right w:val="none" w:sz="0" w:space="0" w:color="auto"/>
              </w:divBdr>
            </w:div>
            <w:div w:id="1820030271">
              <w:marLeft w:val="0"/>
              <w:marRight w:val="0"/>
              <w:marTop w:val="0"/>
              <w:marBottom w:val="0"/>
              <w:divBdr>
                <w:top w:val="none" w:sz="0" w:space="0" w:color="auto"/>
                <w:left w:val="none" w:sz="0" w:space="0" w:color="auto"/>
                <w:bottom w:val="none" w:sz="0" w:space="0" w:color="auto"/>
                <w:right w:val="none" w:sz="0" w:space="0" w:color="auto"/>
              </w:divBdr>
            </w:div>
            <w:div w:id="266281547">
              <w:marLeft w:val="0"/>
              <w:marRight w:val="0"/>
              <w:marTop w:val="0"/>
              <w:marBottom w:val="0"/>
              <w:divBdr>
                <w:top w:val="none" w:sz="0" w:space="0" w:color="auto"/>
                <w:left w:val="none" w:sz="0" w:space="0" w:color="auto"/>
                <w:bottom w:val="none" w:sz="0" w:space="0" w:color="auto"/>
                <w:right w:val="none" w:sz="0" w:space="0" w:color="auto"/>
              </w:divBdr>
            </w:div>
            <w:div w:id="545028031">
              <w:marLeft w:val="0"/>
              <w:marRight w:val="0"/>
              <w:marTop w:val="0"/>
              <w:marBottom w:val="0"/>
              <w:divBdr>
                <w:top w:val="none" w:sz="0" w:space="0" w:color="auto"/>
                <w:left w:val="none" w:sz="0" w:space="0" w:color="auto"/>
                <w:bottom w:val="none" w:sz="0" w:space="0" w:color="auto"/>
                <w:right w:val="none" w:sz="0" w:space="0" w:color="auto"/>
              </w:divBdr>
            </w:div>
            <w:div w:id="139881583">
              <w:marLeft w:val="0"/>
              <w:marRight w:val="0"/>
              <w:marTop w:val="0"/>
              <w:marBottom w:val="0"/>
              <w:divBdr>
                <w:top w:val="none" w:sz="0" w:space="0" w:color="auto"/>
                <w:left w:val="none" w:sz="0" w:space="0" w:color="auto"/>
                <w:bottom w:val="none" w:sz="0" w:space="0" w:color="auto"/>
                <w:right w:val="none" w:sz="0" w:space="0" w:color="auto"/>
              </w:divBdr>
            </w:div>
            <w:div w:id="433405309">
              <w:marLeft w:val="0"/>
              <w:marRight w:val="0"/>
              <w:marTop w:val="0"/>
              <w:marBottom w:val="0"/>
              <w:divBdr>
                <w:top w:val="none" w:sz="0" w:space="0" w:color="auto"/>
                <w:left w:val="none" w:sz="0" w:space="0" w:color="auto"/>
                <w:bottom w:val="none" w:sz="0" w:space="0" w:color="auto"/>
                <w:right w:val="none" w:sz="0" w:space="0" w:color="auto"/>
              </w:divBdr>
            </w:div>
            <w:div w:id="255479910">
              <w:marLeft w:val="0"/>
              <w:marRight w:val="0"/>
              <w:marTop w:val="0"/>
              <w:marBottom w:val="0"/>
              <w:divBdr>
                <w:top w:val="none" w:sz="0" w:space="0" w:color="auto"/>
                <w:left w:val="none" w:sz="0" w:space="0" w:color="auto"/>
                <w:bottom w:val="none" w:sz="0" w:space="0" w:color="auto"/>
                <w:right w:val="none" w:sz="0" w:space="0" w:color="auto"/>
              </w:divBdr>
            </w:div>
            <w:div w:id="1847163042">
              <w:marLeft w:val="0"/>
              <w:marRight w:val="0"/>
              <w:marTop w:val="0"/>
              <w:marBottom w:val="0"/>
              <w:divBdr>
                <w:top w:val="none" w:sz="0" w:space="0" w:color="auto"/>
                <w:left w:val="none" w:sz="0" w:space="0" w:color="auto"/>
                <w:bottom w:val="none" w:sz="0" w:space="0" w:color="auto"/>
                <w:right w:val="none" w:sz="0" w:space="0" w:color="auto"/>
              </w:divBdr>
            </w:div>
            <w:div w:id="56393239">
              <w:marLeft w:val="0"/>
              <w:marRight w:val="0"/>
              <w:marTop w:val="0"/>
              <w:marBottom w:val="0"/>
              <w:divBdr>
                <w:top w:val="none" w:sz="0" w:space="0" w:color="auto"/>
                <w:left w:val="none" w:sz="0" w:space="0" w:color="auto"/>
                <w:bottom w:val="none" w:sz="0" w:space="0" w:color="auto"/>
                <w:right w:val="none" w:sz="0" w:space="0" w:color="auto"/>
              </w:divBdr>
            </w:div>
            <w:div w:id="1631402131">
              <w:marLeft w:val="0"/>
              <w:marRight w:val="0"/>
              <w:marTop w:val="0"/>
              <w:marBottom w:val="0"/>
              <w:divBdr>
                <w:top w:val="none" w:sz="0" w:space="0" w:color="auto"/>
                <w:left w:val="none" w:sz="0" w:space="0" w:color="auto"/>
                <w:bottom w:val="none" w:sz="0" w:space="0" w:color="auto"/>
                <w:right w:val="none" w:sz="0" w:space="0" w:color="auto"/>
              </w:divBdr>
            </w:div>
            <w:div w:id="1908420342">
              <w:marLeft w:val="0"/>
              <w:marRight w:val="0"/>
              <w:marTop w:val="0"/>
              <w:marBottom w:val="0"/>
              <w:divBdr>
                <w:top w:val="none" w:sz="0" w:space="0" w:color="auto"/>
                <w:left w:val="none" w:sz="0" w:space="0" w:color="auto"/>
                <w:bottom w:val="none" w:sz="0" w:space="0" w:color="auto"/>
                <w:right w:val="none" w:sz="0" w:space="0" w:color="auto"/>
              </w:divBdr>
            </w:div>
            <w:div w:id="987128896">
              <w:marLeft w:val="0"/>
              <w:marRight w:val="0"/>
              <w:marTop w:val="0"/>
              <w:marBottom w:val="0"/>
              <w:divBdr>
                <w:top w:val="none" w:sz="0" w:space="0" w:color="auto"/>
                <w:left w:val="none" w:sz="0" w:space="0" w:color="auto"/>
                <w:bottom w:val="none" w:sz="0" w:space="0" w:color="auto"/>
                <w:right w:val="none" w:sz="0" w:space="0" w:color="auto"/>
              </w:divBdr>
            </w:div>
            <w:div w:id="580918035">
              <w:marLeft w:val="0"/>
              <w:marRight w:val="0"/>
              <w:marTop w:val="0"/>
              <w:marBottom w:val="0"/>
              <w:divBdr>
                <w:top w:val="none" w:sz="0" w:space="0" w:color="auto"/>
                <w:left w:val="none" w:sz="0" w:space="0" w:color="auto"/>
                <w:bottom w:val="none" w:sz="0" w:space="0" w:color="auto"/>
                <w:right w:val="none" w:sz="0" w:space="0" w:color="auto"/>
              </w:divBdr>
            </w:div>
            <w:div w:id="1088385052">
              <w:marLeft w:val="0"/>
              <w:marRight w:val="0"/>
              <w:marTop w:val="0"/>
              <w:marBottom w:val="0"/>
              <w:divBdr>
                <w:top w:val="none" w:sz="0" w:space="0" w:color="auto"/>
                <w:left w:val="none" w:sz="0" w:space="0" w:color="auto"/>
                <w:bottom w:val="none" w:sz="0" w:space="0" w:color="auto"/>
                <w:right w:val="none" w:sz="0" w:space="0" w:color="auto"/>
              </w:divBdr>
            </w:div>
            <w:div w:id="2053646651">
              <w:marLeft w:val="0"/>
              <w:marRight w:val="0"/>
              <w:marTop w:val="0"/>
              <w:marBottom w:val="0"/>
              <w:divBdr>
                <w:top w:val="none" w:sz="0" w:space="0" w:color="auto"/>
                <w:left w:val="none" w:sz="0" w:space="0" w:color="auto"/>
                <w:bottom w:val="none" w:sz="0" w:space="0" w:color="auto"/>
                <w:right w:val="none" w:sz="0" w:space="0" w:color="auto"/>
              </w:divBdr>
            </w:div>
            <w:div w:id="1035422941">
              <w:marLeft w:val="0"/>
              <w:marRight w:val="0"/>
              <w:marTop w:val="0"/>
              <w:marBottom w:val="0"/>
              <w:divBdr>
                <w:top w:val="none" w:sz="0" w:space="0" w:color="auto"/>
                <w:left w:val="none" w:sz="0" w:space="0" w:color="auto"/>
                <w:bottom w:val="none" w:sz="0" w:space="0" w:color="auto"/>
                <w:right w:val="none" w:sz="0" w:space="0" w:color="auto"/>
              </w:divBdr>
            </w:div>
            <w:div w:id="1257443336">
              <w:marLeft w:val="0"/>
              <w:marRight w:val="0"/>
              <w:marTop w:val="0"/>
              <w:marBottom w:val="0"/>
              <w:divBdr>
                <w:top w:val="none" w:sz="0" w:space="0" w:color="auto"/>
                <w:left w:val="none" w:sz="0" w:space="0" w:color="auto"/>
                <w:bottom w:val="none" w:sz="0" w:space="0" w:color="auto"/>
                <w:right w:val="none" w:sz="0" w:space="0" w:color="auto"/>
              </w:divBdr>
            </w:div>
            <w:div w:id="472413061">
              <w:marLeft w:val="0"/>
              <w:marRight w:val="0"/>
              <w:marTop w:val="0"/>
              <w:marBottom w:val="0"/>
              <w:divBdr>
                <w:top w:val="none" w:sz="0" w:space="0" w:color="auto"/>
                <w:left w:val="none" w:sz="0" w:space="0" w:color="auto"/>
                <w:bottom w:val="none" w:sz="0" w:space="0" w:color="auto"/>
                <w:right w:val="none" w:sz="0" w:space="0" w:color="auto"/>
              </w:divBdr>
            </w:div>
            <w:div w:id="1817994368">
              <w:marLeft w:val="0"/>
              <w:marRight w:val="0"/>
              <w:marTop w:val="0"/>
              <w:marBottom w:val="0"/>
              <w:divBdr>
                <w:top w:val="none" w:sz="0" w:space="0" w:color="auto"/>
                <w:left w:val="none" w:sz="0" w:space="0" w:color="auto"/>
                <w:bottom w:val="none" w:sz="0" w:space="0" w:color="auto"/>
                <w:right w:val="none" w:sz="0" w:space="0" w:color="auto"/>
              </w:divBdr>
            </w:div>
            <w:div w:id="701783084">
              <w:marLeft w:val="0"/>
              <w:marRight w:val="0"/>
              <w:marTop w:val="0"/>
              <w:marBottom w:val="0"/>
              <w:divBdr>
                <w:top w:val="none" w:sz="0" w:space="0" w:color="auto"/>
                <w:left w:val="none" w:sz="0" w:space="0" w:color="auto"/>
                <w:bottom w:val="none" w:sz="0" w:space="0" w:color="auto"/>
                <w:right w:val="none" w:sz="0" w:space="0" w:color="auto"/>
              </w:divBdr>
            </w:div>
            <w:div w:id="533546038">
              <w:marLeft w:val="0"/>
              <w:marRight w:val="0"/>
              <w:marTop w:val="0"/>
              <w:marBottom w:val="0"/>
              <w:divBdr>
                <w:top w:val="none" w:sz="0" w:space="0" w:color="auto"/>
                <w:left w:val="none" w:sz="0" w:space="0" w:color="auto"/>
                <w:bottom w:val="none" w:sz="0" w:space="0" w:color="auto"/>
                <w:right w:val="none" w:sz="0" w:space="0" w:color="auto"/>
              </w:divBdr>
            </w:div>
            <w:div w:id="1891188606">
              <w:marLeft w:val="0"/>
              <w:marRight w:val="0"/>
              <w:marTop w:val="0"/>
              <w:marBottom w:val="0"/>
              <w:divBdr>
                <w:top w:val="none" w:sz="0" w:space="0" w:color="auto"/>
                <w:left w:val="none" w:sz="0" w:space="0" w:color="auto"/>
                <w:bottom w:val="none" w:sz="0" w:space="0" w:color="auto"/>
                <w:right w:val="none" w:sz="0" w:space="0" w:color="auto"/>
              </w:divBdr>
            </w:div>
            <w:div w:id="1598558031">
              <w:marLeft w:val="0"/>
              <w:marRight w:val="0"/>
              <w:marTop w:val="0"/>
              <w:marBottom w:val="0"/>
              <w:divBdr>
                <w:top w:val="none" w:sz="0" w:space="0" w:color="auto"/>
                <w:left w:val="none" w:sz="0" w:space="0" w:color="auto"/>
                <w:bottom w:val="none" w:sz="0" w:space="0" w:color="auto"/>
                <w:right w:val="none" w:sz="0" w:space="0" w:color="auto"/>
              </w:divBdr>
            </w:div>
            <w:div w:id="1218586674">
              <w:marLeft w:val="0"/>
              <w:marRight w:val="0"/>
              <w:marTop w:val="0"/>
              <w:marBottom w:val="0"/>
              <w:divBdr>
                <w:top w:val="none" w:sz="0" w:space="0" w:color="auto"/>
                <w:left w:val="none" w:sz="0" w:space="0" w:color="auto"/>
                <w:bottom w:val="none" w:sz="0" w:space="0" w:color="auto"/>
                <w:right w:val="none" w:sz="0" w:space="0" w:color="auto"/>
              </w:divBdr>
            </w:div>
            <w:div w:id="695083856">
              <w:marLeft w:val="0"/>
              <w:marRight w:val="0"/>
              <w:marTop w:val="0"/>
              <w:marBottom w:val="0"/>
              <w:divBdr>
                <w:top w:val="none" w:sz="0" w:space="0" w:color="auto"/>
                <w:left w:val="none" w:sz="0" w:space="0" w:color="auto"/>
                <w:bottom w:val="none" w:sz="0" w:space="0" w:color="auto"/>
                <w:right w:val="none" w:sz="0" w:space="0" w:color="auto"/>
              </w:divBdr>
            </w:div>
            <w:div w:id="1376539306">
              <w:marLeft w:val="0"/>
              <w:marRight w:val="0"/>
              <w:marTop w:val="0"/>
              <w:marBottom w:val="0"/>
              <w:divBdr>
                <w:top w:val="none" w:sz="0" w:space="0" w:color="auto"/>
                <w:left w:val="none" w:sz="0" w:space="0" w:color="auto"/>
                <w:bottom w:val="none" w:sz="0" w:space="0" w:color="auto"/>
                <w:right w:val="none" w:sz="0" w:space="0" w:color="auto"/>
              </w:divBdr>
            </w:div>
            <w:div w:id="2005161651">
              <w:marLeft w:val="0"/>
              <w:marRight w:val="0"/>
              <w:marTop w:val="0"/>
              <w:marBottom w:val="0"/>
              <w:divBdr>
                <w:top w:val="none" w:sz="0" w:space="0" w:color="auto"/>
                <w:left w:val="none" w:sz="0" w:space="0" w:color="auto"/>
                <w:bottom w:val="none" w:sz="0" w:space="0" w:color="auto"/>
                <w:right w:val="none" w:sz="0" w:space="0" w:color="auto"/>
              </w:divBdr>
            </w:div>
            <w:div w:id="1152412128">
              <w:marLeft w:val="0"/>
              <w:marRight w:val="0"/>
              <w:marTop w:val="0"/>
              <w:marBottom w:val="0"/>
              <w:divBdr>
                <w:top w:val="none" w:sz="0" w:space="0" w:color="auto"/>
                <w:left w:val="none" w:sz="0" w:space="0" w:color="auto"/>
                <w:bottom w:val="none" w:sz="0" w:space="0" w:color="auto"/>
                <w:right w:val="none" w:sz="0" w:space="0" w:color="auto"/>
              </w:divBdr>
            </w:div>
            <w:div w:id="1490250808">
              <w:marLeft w:val="0"/>
              <w:marRight w:val="0"/>
              <w:marTop w:val="0"/>
              <w:marBottom w:val="0"/>
              <w:divBdr>
                <w:top w:val="none" w:sz="0" w:space="0" w:color="auto"/>
                <w:left w:val="none" w:sz="0" w:space="0" w:color="auto"/>
                <w:bottom w:val="none" w:sz="0" w:space="0" w:color="auto"/>
                <w:right w:val="none" w:sz="0" w:space="0" w:color="auto"/>
              </w:divBdr>
            </w:div>
            <w:div w:id="1443692713">
              <w:marLeft w:val="0"/>
              <w:marRight w:val="0"/>
              <w:marTop w:val="0"/>
              <w:marBottom w:val="0"/>
              <w:divBdr>
                <w:top w:val="none" w:sz="0" w:space="0" w:color="auto"/>
                <w:left w:val="none" w:sz="0" w:space="0" w:color="auto"/>
                <w:bottom w:val="none" w:sz="0" w:space="0" w:color="auto"/>
                <w:right w:val="none" w:sz="0" w:space="0" w:color="auto"/>
              </w:divBdr>
            </w:div>
            <w:div w:id="1558008211">
              <w:marLeft w:val="0"/>
              <w:marRight w:val="0"/>
              <w:marTop w:val="0"/>
              <w:marBottom w:val="0"/>
              <w:divBdr>
                <w:top w:val="none" w:sz="0" w:space="0" w:color="auto"/>
                <w:left w:val="none" w:sz="0" w:space="0" w:color="auto"/>
                <w:bottom w:val="none" w:sz="0" w:space="0" w:color="auto"/>
                <w:right w:val="none" w:sz="0" w:space="0" w:color="auto"/>
              </w:divBdr>
            </w:div>
            <w:div w:id="228657991">
              <w:marLeft w:val="0"/>
              <w:marRight w:val="0"/>
              <w:marTop w:val="0"/>
              <w:marBottom w:val="0"/>
              <w:divBdr>
                <w:top w:val="none" w:sz="0" w:space="0" w:color="auto"/>
                <w:left w:val="none" w:sz="0" w:space="0" w:color="auto"/>
                <w:bottom w:val="none" w:sz="0" w:space="0" w:color="auto"/>
                <w:right w:val="none" w:sz="0" w:space="0" w:color="auto"/>
              </w:divBdr>
            </w:div>
            <w:div w:id="960109334">
              <w:marLeft w:val="0"/>
              <w:marRight w:val="0"/>
              <w:marTop w:val="0"/>
              <w:marBottom w:val="0"/>
              <w:divBdr>
                <w:top w:val="none" w:sz="0" w:space="0" w:color="auto"/>
                <w:left w:val="none" w:sz="0" w:space="0" w:color="auto"/>
                <w:bottom w:val="none" w:sz="0" w:space="0" w:color="auto"/>
                <w:right w:val="none" w:sz="0" w:space="0" w:color="auto"/>
              </w:divBdr>
            </w:div>
            <w:div w:id="630677064">
              <w:marLeft w:val="0"/>
              <w:marRight w:val="0"/>
              <w:marTop w:val="0"/>
              <w:marBottom w:val="0"/>
              <w:divBdr>
                <w:top w:val="none" w:sz="0" w:space="0" w:color="auto"/>
                <w:left w:val="none" w:sz="0" w:space="0" w:color="auto"/>
                <w:bottom w:val="none" w:sz="0" w:space="0" w:color="auto"/>
                <w:right w:val="none" w:sz="0" w:space="0" w:color="auto"/>
              </w:divBdr>
            </w:div>
            <w:div w:id="209728239">
              <w:marLeft w:val="0"/>
              <w:marRight w:val="0"/>
              <w:marTop w:val="0"/>
              <w:marBottom w:val="0"/>
              <w:divBdr>
                <w:top w:val="none" w:sz="0" w:space="0" w:color="auto"/>
                <w:left w:val="none" w:sz="0" w:space="0" w:color="auto"/>
                <w:bottom w:val="none" w:sz="0" w:space="0" w:color="auto"/>
                <w:right w:val="none" w:sz="0" w:space="0" w:color="auto"/>
              </w:divBdr>
            </w:div>
            <w:div w:id="499740187">
              <w:marLeft w:val="0"/>
              <w:marRight w:val="0"/>
              <w:marTop w:val="0"/>
              <w:marBottom w:val="0"/>
              <w:divBdr>
                <w:top w:val="none" w:sz="0" w:space="0" w:color="auto"/>
                <w:left w:val="none" w:sz="0" w:space="0" w:color="auto"/>
                <w:bottom w:val="none" w:sz="0" w:space="0" w:color="auto"/>
                <w:right w:val="none" w:sz="0" w:space="0" w:color="auto"/>
              </w:divBdr>
            </w:div>
            <w:div w:id="990059877">
              <w:marLeft w:val="0"/>
              <w:marRight w:val="0"/>
              <w:marTop w:val="0"/>
              <w:marBottom w:val="0"/>
              <w:divBdr>
                <w:top w:val="none" w:sz="0" w:space="0" w:color="auto"/>
                <w:left w:val="none" w:sz="0" w:space="0" w:color="auto"/>
                <w:bottom w:val="none" w:sz="0" w:space="0" w:color="auto"/>
                <w:right w:val="none" w:sz="0" w:space="0" w:color="auto"/>
              </w:divBdr>
            </w:div>
            <w:div w:id="1318191305">
              <w:marLeft w:val="0"/>
              <w:marRight w:val="0"/>
              <w:marTop w:val="0"/>
              <w:marBottom w:val="0"/>
              <w:divBdr>
                <w:top w:val="none" w:sz="0" w:space="0" w:color="auto"/>
                <w:left w:val="none" w:sz="0" w:space="0" w:color="auto"/>
                <w:bottom w:val="none" w:sz="0" w:space="0" w:color="auto"/>
                <w:right w:val="none" w:sz="0" w:space="0" w:color="auto"/>
              </w:divBdr>
            </w:div>
            <w:div w:id="808475039">
              <w:marLeft w:val="0"/>
              <w:marRight w:val="0"/>
              <w:marTop w:val="0"/>
              <w:marBottom w:val="0"/>
              <w:divBdr>
                <w:top w:val="none" w:sz="0" w:space="0" w:color="auto"/>
                <w:left w:val="none" w:sz="0" w:space="0" w:color="auto"/>
                <w:bottom w:val="none" w:sz="0" w:space="0" w:color="auto"/>
                <w:right w:val="none" w:sz="0" w:space="0" w:color="auto"/>
              </w:divBdr>
            </w:div>
            <w:div w:id="1102458685">
              <w:marLeft w:val="0"/>
              <w:marRight w:val="0"/>
              <w:marTop w:val="0"/>
              <w:marBottom w:val="0"/>
              <w:divBdr>
                <w:top w:val="none" w:sz="0" w:space="0" w:color="auto"/>
                <w:left w:val="none" w:sz="0" w:space="0" w:color="auto"/>
                <w:bottom w:val="none" w:sz="0" w:space="0" w:color="auto"/>
                <w:right w:val="none" w:sz="0" w:space="0" w:color="auto"/>
              </w:divBdr>
            </w:div>
            <w:div w:id="1332875245">
              <w:marLeft w:val="0"/>
              <w:marRight w:val="0"/>
              <w:marTop w:val="0"/>
              <w:marBottom w:val="0"/>
              <w:divBdr>
                <w:top w:val="none" w:sz="0" w:space="0" w:color="auto"/>
                <w:left w:val="none" w:sz="0" w:space="0" w:color="auto"/>
                <w:bottom w:val="none" w:sz="0" w:space="0" w:color="auto"/>
                <w:right w:val="none" w:sz="0" w:space="0" w:color="auto"/>
              </w:divBdr>
            </w:div>
            <w:div w:id="379935961">
              <w:marLeft w:val="0"/>
              <w:marRight w:val="0"/>
              <w:marTop w:val="0"/>
              <w:marBottom w:val="0"/>
              <w:divBdr>
                <w:top w:val="none" w:sz="0" w:space="0" w:color="auto"/>
                <w:left w:val="none" w:sz="0" w:space="0" w:color="auto"/>
                <w:bottom w:val="none" w:sz="0" w:space="0" w:color="auto"/>
                <w:right w:val="none" w:sz="0" w:space="0" w:color="auto"/>
              </w:divBdr>
            </w:div>
            <w:div w:id="69928546">
              <w:marLeft w:val="0"/>
              <w:marRight w:val="0"/>
              <w:marTop w:val="0"/>
              <w:marBottom w:val="0"/>
              <w:divBdr>
                <w:top w:val="none" w:sz="0" w:space="0" w:color="auto"/>
                <w:left w:val="none" w:sz="0" w:space="0" w:color="auto"/>
                <w:bottom w:val="none" w:sz="0" w:space="0" w:color="auto"/>
                <w:right w:val="none" w:sz="0" w:space="0" w:color="auto"/>
              </w:divBdr>
            </w:div>
            <w:div w:id="1507209359">
              <w:marLeft w:val="0"/>
              <w:marRight w:val="0"/>
              <w:marTop w:val="0"/>
              <w:marBottom w:val="0"/>
              <w:divBdr>
                <w:top w:val="none" w:sz="0" w:space="0" w:color="auto"/>
                <w:left w:val="none" w:sz="0" w:space="0" w:color="auto"/>
                <w:bottom w:val="none" w:sz="0" w:space="0" w:color="auto"/>
                <w:right w:val="none" w:sz="0" w:space="0" w:color="auto"/>
              </w:divBdr>
            </w:div>
            <w:div w:id="1795707732">
              <w:marLeft w:val="0"/>
              <w:marRight w:val="0"/>
              <w:marTop w:val="0"/>
              <w:marBottom w:val="0"/>
              <w:divBdr>
                <w:top w:val="none" w:sz="0" w:space="0" w:color="auto"/>
                <w:left w:val="none" w:sz="0" w:space="0" w:color="auto"/>
                <w:bottom w:val="none" w:sz="0" w:space="0" w:color="auto"/>
                <w:right w:val="none" w:sz="0" w:space="0" w:color="auto"/>
              </w:divBdr>
            </w:div>
            <w:div w:id="1837068229">
              <w:marLeft w:val="0"/>
              <w:marRight w:val="0"/>
              <w:marTop w:val="0"/>
              <w:marBottom w:val="0"/>
              <w:divBdr>
                <w:top w:val="none" w:sz="0" w:space="0" w:color="auto"/>
                <w:left w:val="none" w:sz="0" w:space="0" w:color="auto"/>
                <w:bottom w:val="none" w:sz="0" w:space="0" w:color="auto"/>
                <w:right w:val="none" w:sz="0" w:space="0" w:color="auto"/>
              </w:divBdr>
            </w:div>
            <w:div w:id="55594093">
              <w:marLeft w:val="0"/>
              <w:marRight w:val="0"/>
              <w:marTop w:val="0"/>
              <w:marBottom w:val="0"/>
              <w:divBdr>
                <w:top w:val="none" w:sz="0" w:space="0" w:color="auto"/>
                <w:left w:val="none" w:sz="0" w:space="0" w:color="auto"/>
                <w:bottom w:val="none" w:sz="0" w:space="0" w:color="auto"/>
                <w:right w:val="none" w:sz="0" w:space="0" w:color="auto"/>
              </w:divBdr>
            </w:div>
            <w:div w:id="48262521">
              <w:marLeft w:val="0"/>
              <w:marRight w:val="0"/>
              <w:marTop w:val="0"/>
              <w:marBottom w:val="0"/>
              <w:divBdr>
                <w:top w:val="none" w:sz="0" w:space="0" w:color="auto"/>
                <w:left w:val="none" w:sz="0" w:space="0" w:color="auto"/>
                <w:bottom w:val="none" w:sz="0" w:space="0" w:color="auto"/>
                <w:right w:val="none" w:sz="0" w:space="0" w:color="auto"/>
              </w:divBdr>
            </w:div>
            <w:div w:id="1733118492">
              <w:marLeft w:val="0"/>
              <w:marRight w:val="0"/>
              <w:marTop w:val="0"/>
              <w:marBottom w:val="0"/>
              <w:divBdr>
                <w:top w:val="none" w:sz="0" w:space="0" w:color="auto"/>
                <w:left w:val="none" w:sz="0" w:space="0" w:color="auto"/>
                <w:bottom w:val="none" w:sz="0" w:space="0" w:color="auto"/>
                <w:right w:val="none" w:sz="0" w:space="0" w:color="auto"/>
              </w:divBdr>
            </w:div>
            <w:div w:id="540091802">
              <w:marLeft w:val="0"/>
              <w:marRight w:val="0"/>
              <w:marTop w:val="0"/>
              <w:marBottom w:val="0"/>
              <w:divBdr>
                <w:top w:val="none" w:sz="0" w:space="0" w:color="auto"/>
                <w:left w:val="none" w:sz="0" w:space="0" w:color="auto"/>
                <w:bottom w:val="none" w:sz="0" w:space="0" w:color="auto"/>
                <w:right w:val="none" w:sz="0" w:space="0" w:color="auto"/>
              </w:divBdr>
            </w:div>
            <w:div w:id="391542042">
              <w:marLeft w:val="0"/>
              <w:marRight w:val="0"/>
              <w:marTop w:val="0"/>
              <w:marBottom w:val="0"/>
              <w:divBdr>
                <w:top w:val="none" w:sz="0" w:space="0" w:color="auto"/>
                <w:left w:val="none" w:sz="0" w:space="0" w:color="auto"/>
                <w:bottom w:val="none" w:sz="0" w:space="0" w:color="auto"/>
                <w:right w:val="none" w:sz="0" w:space="0" w:color="auto"/>
              </w:divBdr>
            </w:div>
            <w:div w:id="36899745">
              <w:marLeft w:val="0"/>
              <w:marRight w:val="0"/>
              <w:marTop w:val="0"/>
              <w:marBottom w:val="0"/>
              <w:divBdr>
                <w:top w:val="none" w:sz="0" w:space="0" w:color="auto"/>
                <w:left w:val="none" w:sz="0" w:space="0" w:color="auto"/>
                <w:bottom w:val="none" w:sz="0" w:space="0" w:color="auto"/>
                <w:right w:val="none" w:sz="0" w:space="0" w:color="auto"/>
              </w:divBdr>
            </w:div>
            <w:div w:id="979919182">
              <w:marLeft w:val="0"/>
              <w:marRight w:val="0"/>
              <w:marTop w:val="0"/>
              <w:marBottom w:val="0"/>
              <w:divBdr>
                <w:top w:val="none" w:sz="0" w:space="0" w:color="auto"/>
                <w:left w:val="none" w:sz="0" w:space="0" w:color="auto"/>
                <w:bottom w:val="none" w:sz="0" w:space="0" w:color="auto"/>
                <w:right w:val="none" w:sz="0" w:space="0" w:color="auto"/>
              </w:divBdr>
            </w:div>
            <w:div w:id="552891223">
              <w:marLeft w:val="0"/>
              <w:marRight w:val="0"/>
              <w:marTop w:val="0"/>
              <w:marBottom w:val="0"/>
              <w:divBdr>
                <w:top w:val="none" w:sz="0" w:space="0" w:color="auto"/>
                <w:left w:val="none" w:sz="0" w:space="0" w:color="auto"/>
                <w:bottom w:val="none" w:sz="0" w:space="0" w:color="auto"/>
                <w:right w:val="none" w:sz="0" w:space="0" w:color="auto"/>
              </w:divBdr>
            </w:div>
            <w:div w:id="1834758061">
              <w:marLeft w:val="0"/>
              <w:marRight w:val="0"/>
              <w:marTop w:val="0"/>
              <w:marBottom w:val="0"/>
              <w:divBdr>
                <w:top w:val="none" w:sz="0" w:space="0" w:color="auto"/>
                <w:left w:val="none" w:sz="0" w:space="0" w:color="auto"/>
                <w:bottom w:val="none" w:sz="0" w:space="0" w:color="auto"/>
                <w:right w:val="none" w:sz="0" w:space="0" w:color="auto"/>
              </w:divBdr>
            </w:div>
            <w:div w:id="174921463">
              <w:marLeft w:val="0"/>
              <w:marRight w:val="0"/>
              <w:marTop w:val="0"/>
              <w:marBottom w:val="0"/>
              <w:divBdr>
                <w:top w:val="none" w:sz="0" w:space="0" w:color="auto"/>
                <w:left w:val="none" w:sz="0" w:space="0" w:color="auto"/>
                <w:bottom w:val="none" w:sz="0" w:space="0" w:color="auto"/>
                <w:right w:val="none" w:sz="0" w:space="0" w:color="auto"/>
              </w:divBdr>
            </w:div>
            <w:div w:id="283998853">
              <w:marLeft w:val="0"/>
              <w:marRight w:val="0"/>
              <w:marTop w:val="0"/>
              <w:marBottom w:val="0"/>
              <w:divBdr>
                <w:top w:val="none" w:sz="0" w:space="0" w:color="auto"/>
                <w:left w:val="none" w:sz="0" w:space="0" w:color="auto"/>
                <w:bottom w:val="none" w:sz="0" w:space="0" w:color="auto"/>
                <w:right w:val="none" w:sz="0" w:space="0" w:color="auto"/>
              </w:divBdr>
            </w:div>
            <w:div w:id="1530951137">
              <w:marLeft w:val="0"/>
              <w:marRight w:val="0"/>
              <w:marTop w:val="0"/>
              <w:marBottom w:val="0"/>
              <w:divBdr>
                <w:top w:val="none" w:sz="0" w:space="0" w:color="auto"/>
                <w:left w:val="none" w:sz="0" w:space="0" w:color="auto"/>
                <w:bottom w:val="none" w:sz="0" w:space="0" w:color="auto"/>
                <w:right w:val="none" w:sz="0" w:space="0" w:color="auto"/>
              </w:divBdr>
            </w:div>
            <w:div w:id="1584292576">
              <w:marLeft w:val="0"/>
              <w:marRight w:val="0"/>
              <w:marTop w:val="0"/>
              <w:marBottom w:val="0"/>
              <w:divBdr>
                <w:top w:val="none" w:sz="0" w:space="0" w:color="auto"/>
                <w:left w:val="none" w:sz="0" w:space="0" w:color="auto"/>
                <w:bottom w:val="none" w:sz="0" w:space="0" w:color="auto"/>
                <w:right w:val="none" w:sz="0" w:space="0" w:color="auto"/>
              </w:divBdr>
            </w:div>
            <w:div w:id="1614702408">
              <w:marLeft w:val="0"/>
              <w:marRight w:val="0"/>
              <w:marTop w:val="0"/>
              <w:marBottom w:val="0"/>
              <w:divBdr>
                <w:top w:val="none" w:sz="0" w:space="0" w:color="auto"/>
                <w:left w:val="none" w:sz="0" w:space="0" w:color="auto"/>
                <w:bottom w:val="none" w:sz="0" w:space="0" w:color="auto"/>
                <w:right w:val="none" w:sz="0" w:space="0" w:color="auto"/>
              </w:divBdr>
            </w:div>
            <w:div w:id="1421754411">
              <w:marLeft w:val="0"/>
              <w:marRight w:val="0"/>
              <w:marTop w:val="0"/>
              <w:marBottom w:val="0"/>
              <w:divBdr>
                <w:top w:val="none" w:sz="0" w:space="0" w:color="auto"/>
                <w:left w:val="none" w:sz="0" w:space="0" w:color="auto"/>
                <w:bottom w:val="none" w:sz="0" w:space="0" w:color="auto"/>
                <w:right w:val="none" w:sz="0" w:space="0" w:color="auto"/>
              </w:divBdr>
            </w:div>
            <w:div w:id="1159811404">
              <w:marLeft w:val="0"/>
              <w:marRight w:val="0"/>
              <w:marTop w:val="0"/>
              <w:marBottom w:val="0"/>
              <w:divBdr>
                <w:top w:val="none" w:sz="0" w:space="0" w:color="auto"/>
                <w:left w:val="none" w:sz="0" w:space="0" w:color="auto"/>
                <w:bottom w:val="none" w:sz="0" w:space="0" w:color="auto"/>
                <w:right w:val="none" w:sz="0" w:space="0" w:color="auto"/>
              </w:divBdr>
            </w:div>
            <w:div w:id="1695958037">
              <w:marLeft w:val="0"/>
              <w:marRight w:val="0"/>
              <w:marTop w:val="0"/>
              <w:marBottom w:val="0"/>
              <w:divBdr>
                <w:top w:val="none" w:sz="0" w:space="0" w:color="auto"/>
                <w:left w:val="none" w:sz="0" w:space="0" w:color="auto"/>
                <w:bottom w:val="none" w:sz="0" w:space="0" w:color="auto"/>
                <w:right w:val="none" w:sz="0" w:space="0" w:color="auto"/>
              </w:divBdr>
            </w:div>
            <w:div w:id="1865246086">
              <w:marLeft w:val="0"/>
              <w:marRight w:val="0"/>
              <w:marTop w:val="0"/>
              <w:marBottom w:val="0"/>
              <w:divBdr>
                <w:top w:val="none" w:sz="0" w:space="0" w:color="auto"/>
                <w:left w:val="none" w:sz="0" w:space="0" w:color="auto"/>
                <w:bottom w:val="none" w:sz="0" w:space="0" w:color="auto"/>
                <w:right w:val="none" w:sz="0" w:space="0" w:color="auto"/>
              </w:divBdr>
            </w:div>
            <w:div w:id="1684018383">
              <w:marLeft w:val="0"/>
              <w:marRight w:val="0"/>
              <w:marTop w:val="0"/>
              <w:marBottom w:val="0"/>
              <w:divBdr>
                <w:top w:val="none" w:sz="0" w:space="0" w:color="auto"/>
                <w:left w:val="none" w:sz="0" w:space="0" w:color="auto"/>
                <w:bottom w:val="none" w:sz="0" w:space="0" w:color="auto"/>
                <w:right w:val="none" w:sz="0" w:space="0" w:color="auto"/>
              </w:divBdr>
            </w:div>
            <w:div w:id="1681932208">
              <w:marLeft w:val="0"/>
              <w:marRight w:val="0"/>
              <w:marTop w:val="0"/>
              <w:marBottom w:val="0"/>
              <w:divBdr>
                <w:top w:val="none" w:sz="0" w:space="0" w:color="auto"/>
                <w:left w:val="none" w:sz="0" w:space="0" w:color="auto"/>
                <w:bottom w:val="none" w:sz="0" w:space="0" w:color="auto"/>
                <w:right w:val="none" w:sz="0" w:space="0" w:color="auto"/>
              </w:divBdr>
            </w:div>
            <w:div w:id="1275016482">
              <w:marLeft w:val="0"/>
              <w:marRight w:val="0"/>
              <w:marTop w:val="0"/>
              <w:marBottom w:val="0"/>
              <w:divBdr>
                <w:top w:val="none" w:sz="0" w:space="0" w:color="auto"/>
                <w:left w:val="none" w:sz="0" w:space="0" w:color="auto"/>
                <w:bottom w:val="none" w:sz="0" w:space="0" w:color="auto"/>
                <w:right w:val="none" w:sz="0" w:space="0" w:color="auto"/>
              </w:divBdr>
            </w:div>
            <w:div w:id="2054233226">
              <w:marLeft w:val="0"/>
              <w:marRight w:val="0"/>
              <w:marTop w:val="0"/>
              <w:marBottom w:val="0"/>
              <w:divBdr>
                <w:top w:val="none" w:sz="0" w:space="0" w:color="auto"/>
                <w:left w:val="none" w:sz="0" w:space="0" w:color="auto"/>
                <w:bottom w:val="none" w:sz="0" w:space="0" w:color="auto"/>
                <w:right w:val="none" w:sz="0" w:space="0" w:color="auto"/>
              </w:divBdr>
            </w:div>
            <w:div w:id="1531606540">
              <w:marLeft w:val="0"/>
              <w:marRight w:val="0"/>
              <w:marTop w:val="0"/>
              <w:marBottom w:val="0"/>
              <w:divBdr>
                <w:top w:val="none" w:sz="0" w:space="0" w:color="auto"/>
                <w:left w:val="none" w:sz="0" w:space="0" w:color="auto"/>
                <w:bottom w:val="none" w:sz="0" w:space="0" w:color="auto"/>
                <w:right w:val="none" w:sz="0" w:space="0" w:color="auto"/>
              </w:divBdr>
            </w:div>
            <w:div w:id="1387291390">
              <w:marLeft w:val="0"/>
              <w:marRight w:val="0"/>
              <w:marTop w:val="0"/>
              <w:marBottom w:val="0"/>
              <w:divBdr>
                <w:top w:val="none" w:sz="0" w:space="0" w:color="auto"/>
                <w:left w:val="none" w:sz="0" w:space="0" w:color="auto"/>
                <w:bottom w:val="none" w:sz="0" w:space="0" w:color="auto"/>
                <w:right w:val="none" w:sz="0" w:space="0" w:color="auto"/>
              </w:divBdr>
            </w:div>
            <w:div w:id="1069812974">
              <w:marLeft w:val="0"/>
              <w:marRight w:val="0"/>
              <w:marTop w:val="0"/>
              <w:marBottom w:val="0"/>
              <w:divBdr>
                <w:top w:val="none" w:sz="0" w:space="0" w:color="auto"/>
                <w:left w:val="none" w:sz="0" w:space="0" w:color="auto"/>
                <w:bottom w:val="none" w:sz="0" w:space="0" w:color="auto"/>
                <w:right w:val="none" w:sz="0" w:space="0" w:color="auto"/>
              </w:divBdr>
            </w:div>
            <w:div w:id="519928923">
              <w:marLeft w:val="0"/>
              <w:marRight w:val="0"/>
              <w:marTop w:val="0"/>
              <w:marBottom w:val="0"/>
              <w:divBdr>
                <w:top w:val="none" w:sz="0" w:space="0" w:color="auto"/>
                <w:left w:val="none" w:sz="0" w:space="0" w:color="auto"/>
                <w:bottom w:val="none" w:sz="0" w:space="0" w:color="auto"/>
                <w:right w:val="none" w:sz="0" w:space="0" w:color="auto"/>
              </w:divBdr>
            </w:div>
            <w:div w:id="1853492711">
              <w:marLeft w:val="0"/>
              <w:marRight w:val="0"/>
              <w:marTop w:val="0"/>
              <w:marBottom w:val="0"/>
              <w:divBdr>
                <w:top w:val="none" w:sz="0" w:space="0" w:color="auto"/>
                <w:left w:val="none" w:sz="0" w:space="0" w:color="auto"/>
                <w:bottom w:val="none" w:sz="0" w:space="0" w:color="auto"/>
                <w:right w:val="none" w:sz="0" w:space="0" w:color="auto"/>
              </w:divBdr>
            </w:div>
            <w:div w:id="1981569755">
              <w:marLeft w:val="0"/>
              <w:marRight w:val="0"/>
              <w:marTop w:val="0"/>
              <w:marBottom w:val="0"/>
              <w:divBdr>
                <w:top w:val="none" w:sz="0" w:space="0" w:color="auto"/>
                <w:left w:val="none" w:sz="0" w:space="0" w:color="auto"/>
                <w:bottom w:val="none" w:sz="0" w:space="0" w:color="auto"/>
                <w:right w:val="none" w:sz="0" w:space="0" w:color="auto"/>
              </w:divBdr>
            </w:div>
            <w:div w:id="780421225">
              <w:marLeft w:val="0"/>
              <w:marRight w:val="0"/>
              <w:marTop w:val="0"/>
              <w:marBottom w:val="0"/>
              <w:divBdr>
                <w:top w:val="none" w:sz="0" w:space="0" w:color="auto"/>
                <w:left w:val="none" w:sz="0" w:space="0" w:color="auto"/>
                <w:bottom w:val="none" w:sz="0" w:space="0" w:color="auto"/>
                <w:right w:val="none" w:sz="0" w:space="0" w:color="auto"/>
              </w:divBdr>
            </w:div>
            <w:div w:id="132673723">
              <w:marLeft w:val="0"/>
              <w:marRight w:val="0"/>
              <w:marTop w:val="0"/>
              <w:marBottom w:val="0"/>
              <w:divBdr>
                <w:top w:val="none" w:sz="0" w:space="0" w:color="auto"/>
                <w:left w:val="none" w:sz="0" w:space="0" w:color="auto"/>
                <w:bottom w:val="none" w:sz="0" w:space="0" w:color="auto"/>
                <w:right w:val="none" w:sz="0" w:space="0" w:color="auto"/>
              </w:divBdr>
            </w:div>
            <w:div w:id="1426464920">
              <w:marLeft w:val="0"/>
              <w:marRight w:val="0"/>
              <w:marTop w:val="0"/>
              <w:marBottom w:val="0"/>
              <w:divBdr>
                <w:top w:val="none" w:sz="0" w:space="0" w:color="auto"/>
                <w:left w:val="none" w:sz="0" w:space="0" w:color="auto"/>
                <w:bottom w:val="none" w:sz="0" w:space="0" w:color="auto"/>
                <w:right w:val="none" w:sz="0" w:space="0" w:color="auto"/>
              </w:divBdr>
            </w:div>
            <w:div w:id="1946232867">
              <w:marLeft w:val="0"/>
              <w:marRight w:val="0"/>
              <w:marTop w:val="0"/>
              <w:marBottom w:val="0"/>
              <w:divBdr>
                <w:top w:val="none" w:sz="0" w:space="0" w:color="auto"/>
                <w:left w:val="none" w:sz="0" w:space="0" w:color="auto"/>
                <w:bottom w:val="none" w:sz="0" w:space="0" w:color="auto"/>
                <w:right w:val="none" w:sz="0" w:space="0" w:color="auto"/>
              </w:divBdr>
            </w:div>
            <w:div w:id="1364018913">
              <w:marLeft w:val="0"/>
              <w:marRight w:val="0"/>
              <w:marTop w:val="0"/>
              <w:marBottom w:val="0"/>
              <w:divBdr>
                <w:top w:val="none" w:sz="0" w:space="0" w:color="auto"/>
                <w:left w:val="none" w:sz="0" w:space="0" w:color="auto"/>
                <w:bottom w:val="none" w:sz="0" w:space="0" w:color="auto"/>
                <w:right w:val="none" w:sz="0" w:space="0" w:color="auto"/>
              </w:divBdr>
            </w:div>
            <w:div w:id="800654963">
              <w:marLeft w:val="0"/>
              <w:marRight w:val="0"/>
              <w:marTop w:val="0"/>
              <w:marBottom w:val="0"/>
              <w:divBdr>
                <w:top w:val="none" w:sz="0" w:space="0" w:color="auto"/>
                <w:left w:val="none" w:sz="0" w:space="0" w:color="auto"/>
                <w:bottom w:val="none" w:sz="0" w:space="0" w:color="auto"/>
                <w:right w:val="none" w:sz="0" w:space="0" w:color="auto"/>
              </w:divBdr>
            </w:div>
            <w:div w:id="1638343107">
              <w:marLeft w:val="0"/>
              <w:marRight w:val="0"/>
              <w:marTop w:val="0"/>
              <w:marBottom w:val="0"/>
              <w:divBdr>
                <w:top w:val="none" w:sz="0" w:space="0" w:color="auto"/>
                <w:left w:val="none" w:sz="0" w:space="0" w:color="auto"/>
                <w:bottom w:val="none" w:sz="0" w:space="0" w:color="auto"/>
                <w:right w:val="none" w:sz="0" w:space="0" w:color="auto"/>
              </w:divBdr>
            </w:div>
            <w:div w:id="1314868716">
              <w:marLeft w:val="0"/>
              <w:marRight w:val="0"/>
              <w:marTop w:val="0"/>
              <w:marBottom w:val="0"/>
              <w:divBdr>
                <w:top w:val="none" w:sz="0" w:space="0" w:color="auto"/>
                <w:left w:val="none" w:sz="0" w:space="0" w:color="auto"/>
                <w:bottom w:val="none" w:sz="0" w:space="0" w:color="auto"/>
                <w:right w:val="none" w:sz="0" w:space="0" w:color="auto"/>
              </w:divBdr>
            </w:div>
            <w:div w:id="1860006264">
              <w:marLeft w:val="0"/>
              <w:marRight w:val="0"/>
              <w:marTop w:val="0"/>
              <w:marBottom w:val="0"/>
              <w:divBdr>
                <w:top w:val="none" w:sz="0" w:space="0" w:color="auto"/>
                <w:left w:val="none" w:sz="0" w:space="0" w:color="auto"/>
                <w:bottom w:val="none" w:sz="0" w:space="0" w:color="auto"/>
                <w:right w:val="none" w:sz="0" w:space="0" w:color="auto"/>
              </w:divBdr>
            </w:div>
            <w:div w:id="554239149">
              <w:marLeft w:val="0"/>
              <w:marRight w:val="0"/>
              <w:marTop w:val="0"/>
              <w:marBottom w:val="0"/>
              <w:divBdr>
                <w:top w:val="none" w:sz="0" w:space="0" w:color="auto"/>
                <w:left w:val="none" w:sz="0" w:space="0" w:color="auto"/>
                <w:bottom w:val="none" w:sz="0" w:space="0" w:color="auto"/>
                <w:right w:val="none" w:sz="0" w:space="0" w:color="auto"/>
              </w:divBdr>
            </w:div>
            <w:div w:id="1890219805">
              <w:marLeft w:val="0"/>
              <w:marRight w:val="0"/>
              <w:marTop w:val="0"/>
              <w:marBottom w:val="0"/>
              <w:divBdr>
                <w:top w:val="none" w:sz="0" w:space="0" w:color="auto"/>
                <w:left w:val="none" w:sz="0" w:space="0" w:color="auto"/>
                <w:bottom w:val="none" w:sz="0" w:space="0" w:color="auto"/>
                <w:right w:val="none" w:sz="0" w:space="0" w:color="auto"/>
              </w:divBdr>
            </w:div>
            <w:div w:id="1062868781">
              <w:marLeft w:val="0"/>
              <w:marRight w:val="0"/>
              <w:marTop w:val="135"/>
              <w:marBottom w:val="0"/>
              <w:divBdr>
                <w:top w:val="none" w:sz="0" w:space="0" w:color="auto"/>
                <w:left w:val="none" w:sz="0" w:space="0" w:color="auto"/>
                <w:bottom w:val="none" w:sz="0" w:space="0" w:color="auto"/>
                <w:right w:val="none" w:sz="0" w:space="0" w:color="auto"/>
              </w:divBdr>
            </w:div>
            <w:div w:id="951281576">
              <w:marLeft w:val="0"/>
              <w:marRight w:val="0"/>
              <w:marTop w:val="210"/>
              <w:marBottom w:val="0"/>
              <w:divBdr>
                <w:top w:val="none" w:sz="0" w:space="0" w:color="auto"/>
                <w:left w:val="none" w:sz="0" w:space="0" w:color="auto"/>
                <w:bottom w:val="none" w:sz="0" w:space="0" w:color="auto"/>
                <w:right w:val="none" w:sz="0" w:space="0" w:color="auto"/>
              </w:divBdr>
            </w:div>
            <w:div w:id="1279333452">
              <w:marLeft w:val="0"/>
              <w:marRight w:val="0"/>
              <w:marTop w:val="240"/>
              <w:marBottom w:val="0"/>
              <w:divBdr>
                <w:top w:val="none" w:sz="0" w:space="0" w:color="auto"/>
                <w:left w:val="none" w:sz="0" w:space="0" w:color="auto"/>
                <w:bottom w:val="none" w:sz="0" w:space="0" w:color="auto"/>
                <w:right w:val="none" w:sz="0" w:space="0" w:color="auto"/>
              </w:divBdr>
            </w:div>
            <w:div w:id="797145697">
              <w:marLeft w:val="150"/>
              <w:marRight w:val="150"/>
              <w:marTop w:val="480"/>
              <w:marBottom w:val="0"/>
              <w:divBdr>
                <w:top w:val="none" w:sz="0" w:space="0" w:color="auto"/>
                <w:left w:val="none" w:sz="0" w:space="0" w:color="auto"/>
                <w:bottom w:val="none" w:sz="0" w:space="0" w:color="auto"/>
                <w:right w:val="none" w:sz="0" w:space="0" w:color="auto"/>
              </w:divBdr>
            </w:div>
            <w:div w:id="161359814">
              <w:marLeft w:val="0"/>
              <w:marRight w:val="0"/>
              <w:marTop w:val="240"/>
              <w:marBottom w:val="0"/>
              <w:divBdr>
                <w:top w:val="none" w:sz="0" w:space="0" w:color="auto"/>
                <w:left w:val="none" w:sz="0" w:space="0" w:color="auto"/>
                <w:bottom w:val="none" w:sz="0" w:space="0" w:color="auto"/>
                <w:right w:val="none" w:sz="0" w:space="0" w:color="auto"/>
              </w:divBdr>
              <w:divsChild>
                <w:div w:id="1831097170">
                  <w:marLeft w:val="0"/>
                  <w:marRight w:val="0"/>
                  <w:marTop w:val="195"/>
                  <w:marBottom w:val="195"/>
                  <w:divBdr>
                    <w:top w:val="none" w:sz="0" w:space="0" w:color="auto"/>
                    <w:left w:val="none" w:sz="0" w:space="0" w:color="auto"/>
                    <w:bottom w:val="none" w:sz="0" w:space="0" w:color="auto"/>
                    <w:right w:val="none" w:sz="0" w:space="0" w:color="auto"/>
                  </w:divBdr>
                </w:div>
              </w:divsChild>
            </w:div>
            <w:div w:id="1603225796">
              <w:marLeft w:val="150"/>
              <w:marRight w:val="150"/>
              <w:marTop w:val="480"/>
              <w:marBottom w:val="0"/>
              <w:divBdr>
                <w:top w:val="none" w:sz="0" w:space="0" w:color="auto"/>
                <w:left w:val="none" w:sz="0" w:space="0" w:color="auto"/>
                <w:bottom w:val="none" w:sz="0" w:space="0" w:color="auto"/>
                <w:right w:val="none" w:sz="0" w:space="0" w:color="auto"/>
              </w:divBdr>
            </w:div>
            <w:div w:id="1781486297">
              <w:marLeft w:val="0"/>
              <w:marRight w:val="0"/>
              <w:marTop w:val="240"/>
              <w:marBottom w:val="0"/>
              <w:divBdr>
                <w:top w:val="none" w:sz="0" w:space="0" w:color="auto"/>
                <w:left w:val="none" w:sz="0" w:space="0" w:color="auto"/>
                <w:bottom w:val="none" w:sz="0" w:space="0" w:color="auto"/>
                <w:right w:val="none" w:sz="0" w:space="0" w:color="auto"/>
              </w:divBdr>
            </w:div>
            <w:div w:id="1687749520">
              <w:marLeft w:val="150"/>
              <w:marRight w:val="150"/>
              <w:marTop w:val="480"/>
              <w:marBottom w:val="0"/>
              <w:divBdr>
                <w:top w:val="none" w:sz="0" w:space="0" w:color="auto"/>
                <w:left w:val="none" w:sz="0" w:space="0" w:color="auto"/>
                <w:bottom w:val="none" w:sz="0" w:space="0" w:color="auto"/>
                <w:right w:val="none" w:sz="0" w:space="0" w:color="auto"/>
              </w:divBdr>
            </w:div>
            <w:div w:id="1310091575">
              <w:marLeft w:val="0"/>
              <w:marRight w:val="0"/>
              <w:marTop w:val="240"/>
              <w:marBottom w:val="0"/>
              <w:divBdr>
                <w:top w:val="none" w:sz="0" w:space="0" w:color="auto"/>
                <w:left w:val="none" w:sz="0" w:space="0" w:color="auto"/>
                <w:bottom w:val="none" w:sz="0" w:space="0" w:color="auto"/>
                <w:right w:val="none" w:sz="0" w:space="0" w:color="auto"/>
              </w:divBdr>
            </w:div>
            <w:div w:id="481167228">
              <w:marLeft w:val="150"/>
              <w:marRight w:val="150"/>
              <w:marTop w:val="480"/>
              <w:marBottom w:val="0"/>
              <w:divBdr>
                <w:top w:val="none" w:sz="0" w:space="0" w:color="auto"/>
                <w:left w:val="none" w:sz="0" w:space="0" w:color="auto"/>
                <w:bottom w:val="none" w:sz="0" w:space="0" w:color="auto"/>
                <w:right w:val="none" w:sz="0" w:space="0" w:color="auto"/>
              </w:divBdr>
            </w:div>
            <w:div w:id="698046752">
              <w:marLeft w:val="0"/>
              <w:marRight w:val="0"/>
              <w:marTop w:val="240"/>
              <w:marBottom w:val="0"/>
              <w:divBdr>
                <w:top w:val="none" w:sz="0" w:space="0" w:color="auto"/>
                <w:left w:val="none" w:sz="0" w:space="0" w:color="auto"/>
                <w:bottom w:val="none" w:sz="0" w:space="0" w:color="auto"/>
                <w:right w:val="none" w:sz="0" w:space="0" w:color="auto"/>
              </w:divBdr>
            </w:div>
            <w:div w:id="1072393805">
              <w:marLeft w:val="150"/>
              <w:marRight w:val="150"/>
              <w:marTop w:val="480"/>
              <w:marBottom w:val="0"/>
              <w:divBdr>
                <w:top w:val="none" w:sz="0" w:space="0" w:color="auto"/>
                <w:left w:val="none" w:sz="0" w:space="0" w:color="auto"/>
                <w:bottom w:val="none" w:sz="0" w:space="0" w:color="auto"/>
                <w:right w:val="none" w:sz="0" w:space="0" w:color="auto"/>
              </w:divBdr>
            </w:div>
            <w:div w:id="612903929">
              <w:marLeft w:val="0"/>
              <w:marRight w:val="0"/>
              <w:marTop w:val="240"/>
              <w:marBottom w:val="0"/>
              <w:divBdr>
                <w:top w:val="none" w:sz="0" w:space="0" w:color="auto"/>
                <w:left w:val="none" w:sz="0" w:space="0" w:color="auto"/>
                <w:bottom w:val="none" w:sz="0" w:space="0" w:color="auto"/>
                <w:right w:val="none" w:sz="0" w:space="0" w:color="auto"/>
              </w:divBdr>
            </w:div>
            <w:div w:id="2116055077">
              <w:marLeft w:val="150"/>
              <w:marRight w:val="150"/>
              <w:marTop w:val="480"/>
              <w:marBottom w:val="0"/>
              <w:divBdr>
                <w:top w:val="none" w:sz="0" w:space="0" w:color="auto"/>
                <w:left w:val="none" w:sz="0" w:space="0" w:color="auto"/>
                <w:bottom w:val="none" w:sz="0" w:space="0" w:color="auto"/>
                <w:right w:val="none" w:sz="0" w:space="0" w:color="auto"/>
              </w:divBdr>
            </w:div>
            <w:div w:id="2089888808">
              <w:marLeft w:val="0"/>
              <w:marRight w:val="0"/>
              <w:marTop w:val="240"/>
              <w:marBottom w:val="0"/>
              <w:divBdr>
                <w:top w:val="none" w:sz="0" w:space="0" w:color="auto"/>
                <w:left w:val="none" w:sz="0" w:space="0" w:color="auto"/>
                <w:bottom w:val="none" w:sz="0" w:space="0" w:color="auto"/>
                <w:right w:val="none" w:sz="0" w:space="0" w:color="auto"/>
              </w:divBdr>
            </w:div>
            <w:div w:id="569004996">
              <w:marLeft w:val="0"/>
              <w:marRight w:val="0"/>
              <w:marTop w:val="240"/>
              <w:marBottom w:val="0"/>
              <w:divBdr>
                <w:top w:val="none" w:sz="0" w:space="0" w:color="auto"/>
                <w:left w:val="none" w:sz="0" w:space="0" w:color="auto"/>
                <w:bottom w:val="none" w:sz="0" w:space="0" w:color="auto"/>
                <w:right w:val="none" w:sz="0" w:space="0" w:color="auto"/>
              </w:divBdr>
            </w:div>
            <w:div w:id="380441987">
              <w:marLeft w:val="150"/>
              <w:marRight w:val="150"/>
              <w:marTop w:val="480"/>
              <w:marBottom w:val="0"/>
              <w:divBdr>
                <w:top w:val="none" w:sz="0" w:space="0" w:color="auto"/>
                <w:left w:val="none" w:sz="0" w:space="0" w:color="auto"/>
                <w:bottom w:val="none" w:sz="0" w:space="0" w:color="auto"/>
                <w:right w:val="none" w:sz="0" w:space="0" w:color="auto"/>
              </w:divBdr>
            </w:div>
            <w:div w:id="163396765">
              <w:marLeft w:val="0"/>
              <w:marRight w:val="0"/>
              <w:marTop w:val="240"/>
              <w:marBottom w:val="0"/>
              <w:divBdr>
                <w:top w:val="none" w:sz="0" w:space="0" w:color="auto"/>
                <w:left w:val="none" w:sz="0" w:space="0" w:color="auto"/>
                <w:bottom w:val="none" w:sz="0" w:space="0" w:color="auto"/>
                <w:right w:val="none" w:sz="0" w:space="0" w:color="auto"/>
              </w:divBdr>
            </w:div>
            <w:div w:id="2004888701">
              <w:marLeft w:val="150"/>
              <w:marRight w:val="150"/>
              <w:marTop w:val="480"/>
              <w:marBottom w:val="0"/>
              <w:divBdr>
                <w:top w:val="none" w:sz="0" w:space="0" w:color="auto"/>
                <w:left w:val="none" w:sz="0" w:space="0" w:color="auto"/>
                <w:bottom w:val="none" w:sz="0" w:space="0" w:color="auto"/>
                <w:right w:val="none" w:sz="0" w:space="0" w:color="auto"/>
              </w:divBdr>
            </w:div>
            <w:div w:id="1410689449">
              <w:marLeft w:val="150"/>
              <w:marRight w:val="150"/>
              <w:marTop w:val="480"/>
              <w:marBottom w:val="0"/>
              <w:divBdr>
                <w:top w:val="none" w:sz="0" w:space="0" w:color="auto"/>
                <w:left w:val="none" w:sz="0" w:space="0" w:color="auto"/>
                <w:bottom w:val="none" w:sz="0" w:space="0" w:color="auto"/>
                <w:right w:val="none" w:sz="0" w:space="0" w:color="auto"/>
              </w:divBdr>
            </w:div>
            <w:div w:id="429856141">
              <w:marLeft w:val="150"/>
              <w:marRight w:val="150"/>
              <w:marTop w:val="480"/>
              <w:marBottom w:val="0"/>
              <w:divBdr>
                <w:top w:val="none" w:sz="0" w:space="0" w:color="auto"/>
                <w:left w:val="none" w:sz="0" w:space="0" w:color="auto"/>
                <w:bottom w:val="none" w:sz="0" w:space="0" w:color="auto"/>
                <w:right w:val="none" w:sz="0" w:space="0" w:color="auto"/>
              </w:divBdr>
            </w:div>
            <w:div w:id="1092627047">
              <w:marLeft w:val="0"/>
              <w:marRight w:val="0"/>
              <w:marTop w:val="240"/>
              <w:marBottom w:val="0"/>
              <w:divBdr>
                <w:top w:val="none" w:sz="0" w:space="0" w:color="auto"/>
                <w:left w:val="none" w:sz="0" w:space="0" w:color="auto"/>
                <w:bottom w:val="none" w:sz="0" w:space="0" w:color="auto"/>
                <w:right w:val="none" w:sz="0" w:space="0" w:color="auto"/>
              </w:divBdr>
            </w:div>
            <w:div w:id="892155870">
              <w:marLeft w:val="150"/>
              <w:marRight w:val="150"/>
              <w:marTop w:val="480"/>
              <w:marBottom w:val="0"/>
              <w:divBdr>
                <w:top w:val="none" w:sz="0" w:space="0" w:color="auto"/>
                <w:left w:val="none" w:sz="0" w:space="0" w:color="auto"/>
                <w:bottom w:val="none" w:sz="0" w:space="0" w:color="auto"/>
                <w:right w:val="none" w:sz="0" w:space="0" w:color="auto"/>
              </w:divBdr>
            </w:div>
            <w:div w:id="1033648581">
              <w:marLeft w:val="0"/>
              <w:marRight w:val="0"/>
              <w:marTop w:val="240"/>
              <w:marBottom w:val="0"/>
              <w:divBdr>
                <w:top w:val="none" w:sz="0" w:space="0" w:color="auto"/>
                <w:left w:val="none" w:sz="0" w:space="0" w:color="auto"/>
                <w:bottom w:val="none" w:sz="0" w:space="0" w:color="auto"/>
                <w:right w:val="none" w:sz="0" w:space="0" w:color="auto"/>
              </w:divBdr>
            </w:div>
            <w:div w:id="1643609624">
              <w:marLeft w:val="150"/>
              <w:marRight w:val="150"/>
              <w:marTop w:val="480"/>
              <w:marBottom w:val="0"/>
              <w:divBdr>
                <w:top w:val="none" w:sz="0" w:space="0" w:color="auto"/>
                <w:left w:val="none" w:sz="0" w:space="0" w:color="auto"/>
                <w:bottom w:val="none" w:sz="0" w:space="0" w:color="auto"/>
                <w:right w:val="none" w:sz="0" w:space="0" w:color="auto"/>
              </w:divBdr>
            </w:div>
            <w:div w:id="1052264924">
              <w:marLeft w:val="0"/>
              <w:marRight w:val="0"/>
              <w:marTop w:val="240"/>
              <w:marBottom w:val="0"/>
              <w:divBdr>
                <w:top w:val="none" w:sz="0" w:space="0" w:color="auto"/>
                <w:left w:val="none" w:sz="0" w:space="0" w:color="auto"/>
                <w:bottom w:val="none" w:sz="0" w:space="0" w:color="auto"/>
                <w:right w:val="none" w:sz="0" w:space="0" w:color="auto"/>
              </w:divBdr>
            </w:div>
            <w:div w:id="399904851">
              <w:marLeft w:val="150"/>
              <w:marRight w:val="150"/>
              <w:marTop w:val="480"/>
              <w:marBottom w:val="0"/>
              <w:divBdr>
                <w:top w:val="none" w:sz="0" w:space="0" w:color="auto"/>
                <w:left w:val="none" w:sz="0" w:space="0" w:color="auto"/>
                <w:bottom w:val="none" w:sz="0" w:space="0" w:color="auto"/>
                <w:right w:val="none" w:sz="0" w:space="0" w:color="auto"/>
              </w:divBdr>
            </w:div>
            <w:div w:id="1297685445">
              <w:marLeft w:val="0"/>
              <w:marRight w:val="0"/>
              <w:marTop w:val="240"/>
              <w:marBottom w:val="0"/>
              <w:divBdr>
                <w:top w:val="none" w:sz="0" w:space="0" w:color="auto"/>
                <w:left w:val="none" w:sz="0" w:space="0" w:color="auto"/>
                <w:bottom w:val="none" w:sz="0" w:space="0" w:color="auto"/>
                <w:right w:val="none" w:sz="0" w:space="0" w:color="auto"/>
              </w:divBdr>
            </w:div>
            <w:div w:id="1387534625">
              <w:marLeft w:val="150"/>
              <w:marRight w:val="150"/>
              <w:marTop w:val="480"/>
              <w:marBottom w:val="0"/>
              <w:divBdr>
                <w:top w:val="none" w:sz="0" w:space="0" w:color="auto"/>
                <w:left w:val="none" w:sz="0" w:space="0" w:color="auto"/>
                <w:bottom w:val="none" w:sz="0" w:space="0" w:color="auto"/>
                <w:right w:val="none" w:sz="0" w:space="0" w:color="auto"/>
              </w:divBdr>
            </w:div>
            <w:div w:id="114061966">
              <w:marLeft w:val="150"/>
              <w:marRight w:val="150"/>
              <w:marTop w:val="480"/>
              <w:marBottom w:val="0"/>
              <w:divBdr>
                <w:top w:val="none" w:sz="0" w:space="0" w:color="auto"/>
                <w:left w:val="none" w:sz="0" w:space="0" w:color="auto"/>
                <w:bottom w:val="none" w:sz="0" w:space="0" w:color="auto"/>
                <w:right w:val="none" w:sz="0" w:space="0" w:color="auto"/>
              </w:divBdr>
            </w:div>
            <w:div w:id="135876127">
              <w:marLeft w:val="0"/>
              <w:marRight w:val="0"/>
              <w:marTop w:val="240"/>
              <w:marBottom w:val="0"/>
              <w:divBdr>
                <w:top w:val="none" w:sz="0" w:space="0" w:color="auto"/>
                <w:left w:val="none" w:sz="0" w:space="0" w:color="auto"/>
                <w:bottom w:val="none" w:sz="0" w:space="0" w:color="auto"/>
                <w:right w:val="none" w:sz="0" w:space="0" w:color="auto"/>
              </w:divBdr>
            </w:div>
            <w:div w:id="621691318">
              <w:marLeft w:val="0"/>
              <w:marRight w:val="0"/>
              <w:marTop w:val="240"/>
              <w:marBottom w:val="0"/>
              <w:divBdr>
                <w:top w:val="none" w:sz="0" w:space="0" w:color="auto"/>
                <w:left w:val="none" w:sz="0" w:space="0" w:color="auto"/>
                <w:bottom w:val="none" w:sz="0" w:space="0" w:color="auto"/>
                <w:right w:val="none" w:sz="0" w:space="0" w:color="auto"/>
              </w:divBdr>
            </w:div>
            <w:div w:id="240144112">
              <w:marLeft w:val="150"/>
              <w:marRight w:val="150"/>
              <w:marTop w:val="480"/>
              <w:marBottom w:val="0"/>
              <w:divBdr>
                <w:top w:val="none" w:sz="0" w:space="0" w:color="auto"/>
                <w:left w:val="none" w:sz="0" w:space="0" w:color="auto"/>
                <w:bottom w:val="none" w:sz="0" w:space="0" w:color="auto"/>
                <w:right w:val="none" w:sz="0" w:space="0" w:color="auto"/>
              </w:divBdr>
            </w:div>
            <w:div w:id="1972326645">
              <w:marLeft w:val="0"/>
              <w:marRight w:val="0"/>
              <w:marTop w:val="240"/>
              <w:marBottom w:val="0"/>
              <w:divBdr>
                <w:top w:val="none" w:sz="0" w:space="0" w:color="auto"/>
                <w:left w:val="none" w:sz="0" w:space="0" w:color="auto"/>
                <w:bottom w:val="none" w:sz="0" w:space="0" w:color="auto"/>
                <w:right w:val="none" w:sz="0" w:space="0" w:color="auto"/>
              </w:divBdr>
            </w:div>
            <w:div w:id="1822890351">
              <w:marLeft w:val="150"/>
              <w:marRight w:val="150"/>
              <w:marTop w:val="480"/>
              <w:marBottom w:val="0"/>
              <w:divBdr>
                <w:top w:val="none" w:sz="0" w:space="0" w:color="auto"/>
                <w:left w:val="none" w:sz="0" w:space="0" w:color="auto"/>
                <w:bottom w:val="none" w:sz="0" w:space="0" w:color="auto"/>
                <w:right w:val="none" w:sz="0" w:space="0" w:color="auto"/>
              </w:divBdr>
            </w:div>
            <w:div w:id="932130889">
              <w:marLeft w:val="0"/>
              <w:marRight w:val="0"/>
              <w:marTop w:val="240"/>
              <w:marBottom w:val="0"/>
              <w:divBdr>
                <w:top w:val="none" w:sz="0" w:space="0" w:color="auto"/>
                <w:left w:val="none" w:sz="0" w:space="0" w:color="auto"/>
                <w:bottom w:val="none" w:sz="0" w:space="0" w:color="auto"/>
                <w:right w:val="none" w:sz="0" w:space="0" w:color="auto"/>
              </w:divBdr>
            </w:div>
            <w:div w:id="2123524151">
              <w:marLeft w:val="150"/>
              <w:marRight w:val="150"/>
              <w:marTop w:val="480"/>
              <w:marBottom w:val="0"/>
              <w:divBdr>
                <w:top w:val="none" w:sz="0" w:space="0" w:color="auto"/>
                <w:left w:val="none" w:sz="0" w:space="0" w:color="auto"/>
                <w:bottom w:val="none" w:sz="0" w:space="0" w:color="auto"/>
                <w:right w:val="none" w:sz="0" w:space="0" w:color="auto"/>
              </w:divBdr>
            </w:div>
            <w:div w:id="929463433">
              <w:marLeft w:val="0"/>
              <w:marRight w:val="0"/>
              <w:marTop w:val="240"/>
              <w:marBottom w:val="0"/>
              <w:divBdr>
                <w:top w:val="none" w:sz="0" w:space="0" w:color="auto"/>
                <w:left w:val="none" w:sz="0" w:space="0" w:color="auto"/>
                <w:bottom w:val="none" w:sz="0" w:space="0" w:color="auto"/>
                <w:right w:val="none" w:sz="0" w:space="0" w:color="auto"/>
              </w:divBdr>
            </w:div>
            <w:div w:id="939683040">
              <w:marLeft w:val="0"/>
              <w:marRight w:val="0"/>
              <w:marTop w:val="240"/>
              <w:marBottom w:val="0"/>
              <w:divBdr>
                <w:top w:val="none" w:sz="0" w:space="0" w:color="auto"/>
                <w:left w:val="none" w:sz="0" w:space="0" w:color="auto"/>
                <w:bottom w:val="none" w:sz="0" w:space="0" w:color="auto"/>
                <w:right w:val="none" w:sz="0" w:space="0" w:color="auto"/>
              </w:divBdr>
            </w:div>
            <w:div w:id="114913170">
              <w:marLeft w:val="150"/>
              <w:marRight w:val="150"/>
              <w:marTop w:val="480"/>
              <w:marBottom w:val="0"/>
              <w:divBdr>
                <w:top w:val="none" w:sz="0" w:space="0" w:color="auto"/>
                <w:left w:val="none" w:sz="0" w:space="0" w:color="auto"/>
                <w:bottom w:val="none" w:sz="0" w:space="0" w:color="auto"/>
                <w:right w:val="none" w:sz="0" w:space="0" w:color="auto"/>
              </w:divBdr>
            </w:div>
            <w:div w:id="1275863245">
              <w:marLeft w:val="0"/>
              <w:marRight w:val="0"/>
              <w:marTop w:val="240"/>
              <w:marBottom w:val="0"/>
              <w:divBdr>
                <w:top w:val="none" w:sz="0" w:space="0" w:color="auto"/>
                <w:left w:val="none" w:sz="0" w:space="0" w:color="auto"/>
                <w:bottom w:val="none" w:sz="0" w:space="0" w:color="auto"/>
                <w:right w:val="none" w:sz="0" w:space="0" w:color="auto"/>
              </w:divBdr>
            </w:div>
            <w:div w:id="1594783292">
              <w:marLeft w:val="0"/>
              <w:marRight w:val="0"/>
              <w:marTop w:val="240"/>
              <w:marBottom w:val="0"/>
              <w:divBdr>
                <w:top w:val="none" w:sz="0" w:space="0" w:color="auto"/>
                <w:left w:val="none" w:sz="0" w:space="0" w:color="auto"/>
                <w:bottom w:val="none" w:sz="0" w:space="0" w:color="auto"/>
                <w:right w:val="none" w:sz="0" w:space="0" w:color="auto"/>
              </w:divBdr>
            </w:div>
            <w:div w:id="2067531685">
              <w:marLeft w:val="150"/>
              <w:marRight w:val="150"/>
              <w:marTop w:val="480"/>
              <w:marBottom w:val="0"/>
              <w:divBdr>
                <w:top w:val="none" w:sz="0" w:space="0" w:color="auto"/>
                <w:left w:val="none" w:sz="0" w:space="0" w:color="auto"/>
                <w:bottom w:val="none" w:sz="0" w:space="0" w:color="auto"/>
                <w:right w:val="none" w:sz="0" w:space="0" w:color="auto"/>
              </w:divBdr>
            </w:div>
            <w:div w:id="2130970676">
              <w:marLeft w:val="0"/>
              <w:marRight w:val="0"/>
              <w:marTop w:val="240"/>
              <w:marBottom w:val="0"/>
              <w:divBdr>
                <w:top w:val="none" w:sz="0" w:space="0" w:color="auto"/>
                <w:left w:val="none" w:sz="0" w:space="0" w:color="auto"/>
                <w:bottom w:val="none" w:sz="0" w:space="0" w:color="auto"/>
                <w:right w:val="none" w:sz="0" w:space="0" w:color="auto"/>
              </w:divBdr>
            </w:div>
            <w:div w:id="1058363975">
              <w:marLeft w:val="150"/>
              <w:marRight w:val="150"/>
              <w:marTop w:val="480"/>
              <w:marBottom w:val="0"/>
              <w:divBdr>
                <w:top w:val="none" w:sz="0" w:space="0" w:color="auto"/>
                <w:left w:val="none" w:sz="0" w:space="0" w:color="auto"/>
                <w:bottom w:val="none" w:sz="0" w:space="0" w:color="auto"/>
                <w:right w:val="none" w:sz="0" w:space="0" w:color="auto"/>
              </w:divBdr>
            </w:div>
            <w:div w:id="1791896760">
              <w:marLeft w:val="0"/>
              <w:marRight w:val="0"/>
              <w:marTop w:val="240"/>
              <w:marBottom w:val="0"/>
              <w:divBdr>
                <w:top w:val="none" w:sz="0" w:space="0" w:color="auto"/>
                <w:left w:val="none" w:sz="0" w:space="0" w:color="auto"/>
                <w:bottom w:val="none" w:sz="0" w:space="0" w:color="auto"/>
                <w:right w:val="none" w:sz="0" w:space="0" w:color="auto"/>
              </w:divBdr>
            </w:div>
            <w:div w:id="416219655">
              <w:marLeft w:val="150"/>
              <w:marRight w:val="150"/>
              <w:marTop w:val="480"/>
              <w:marBottom w:val="0"/>
              <w:divBdr>
                <w:top w:val="none" w:sz="0" w:space="0" w:color="auto"/>
                <w:left w:val="none" w:sz="0" w:space="0" w:color="auto"/>
                <w:bottom w:val="none" w:sz="0" w:space="0" w:color="auto"/>
                <w:right w:val="none" w:sz="0" w:space="0" w:color="auto"/>
              </w:divBdr>
            </w:div>
            <w:div w:id="1467897849">
              <w:marLeft w:val="150"/>
              <w:marRight w:val="150"/>
              <w:marTop w:val="480"/>
              <w:marBottom w:val="0"/>
              <w:divBdr>
                <w:top w:val="none" w:sz="0" w:space="0" w:color="auto"/>
                <w:left w:val="none" w:sz="0" w:space="0" w:color="auto"/>
                <w:bottom w:val="none" w:sz="0" w:space="0" w:color="auto"/>
                <w:right w:val="none" w:sz="0" w:space="0" w:color="auto"/>
              </w:divBdr>
            </w:div>
            <w:div w:id="367027227">
              <w:marLeft w:val="0"/>
              <w:marRight w:val="0"/>
              <w:marTop w:val="240"/>
              <w:marBottom w:val="0"/>
              <w:divBdr>
                <w:top w:val="none" w:sz="0" w:space="0" w:color="auto"/>
                <w:left w:val="none" w:sz="0" w:space="0" w:color="auto"/>
                <w:bottom w:val="none" w:sz="0" w:space="0" w:color="auto"/>
                <w:right w:val="none" w:sz="0" w:space="0" w:color="auto"/>
              </w:divBdr>
            </w:div>
            <w:div w:id="11500008">
              <w:marLeft w:val="150"/>
              <w:marRight w:val="150"/>
              <w:marTop w:val="480"/>
              <w:marBottom w:val="0"/>
              <w:divBdr>
                <w:top w:val="none" w:sz="0" w:space="0" w:color="auto"/>
                <w:left w:val="none" w:sz="0" w:space="0" w:color="auto"/>
                <w:bottom w:val="none" w:sz="0" w:space="0" w:color="auto"/>
                <w:right w:val="none" w:sz="0" w:space="0" w:color="auto"/>
              </w:divBdr>
            </w:div>
            <w:div w:id="1962765278">
              <w:marLeft w:val="150"/>
              <w:marRight w:val="150"/>
              <w:marTop w:val="480"/>
              <w:marBottom w:val="0"/>
              <w:divBdr>
                <w:top w:val="none" w:sz="0" w:space="0" w:color="auto"/>
                <w:left w:val="none" w:sz="0" w:space="0" w:color="auto"/>
                <w:bottom w:val="none" w:sz="0" w:space="0" w:color="auto"/>
                <w:right w:val="none" w:sz="0" w:space="0" w:color="auto"/>
              </w:divBdr>
            </w:div>
            <w:div w:id="1342702532">
              <w:marLeft w:val="150"/>
              <w:marRight w:val="150"/>
              <w:marTop w:val="480"/>
              <w:marBottom w:val="0"/>
              <w:divBdr>
                <w:top w:val="none" w:sz="0" w:space="0" w:color="auto"/>
                <w:left w:val="none" w:sz="0" w:space="0" w:color="auto"/>
                <w:bottom w:val="none" w:sz="0" w:space="0" w:color="auto"/>
                <w:right w:val="none" w:sz="0" w:space="0" w:color="auto"/>
              </w:divBdr>
            </w:div>
            <w:div w:id="71122869">
              <w:marLeft w:val="0"/>
              <w:marRight w:val="0"/>
              <w:marTop w:val="240"/>
              <w:marBottom w:val="0"/>
              <w:divBdr>
                <w:top w:val="none" w:sz="0" w:space="0" w:color="auto"/>
                <w:left w:val="none" w:sz="0" w:space="0" w:color="auto"/>
                <w:bottom w:val="none" w:sz="0" w:space="0" w:color="auto"/>
                <w:right w:val="none" w:sz="0" w:space="0" w:color="auto"/>
              </w:divBdr>
            </w:div>
            <w:div w:id="341978382">
              <w:marLeft w:val="0"/>
              <w:marRight w:val="0"/>
              <w:marTop w:val="240"/>
              <w:marBottom w:val="0"/>
              <w:divBdr>
                <w:top w:val="none" w:sz="0" w:space="0" w:color="auto"/>
                <w:left w:val="none" w:sz="0" w:space="0" w:color="auto"/>
                <w:bottom w:val="none" w:sz="0" w:space="0" w:color="auto"/>
                <w:right w:val="none" w:sz="0" w:space="0" w:color="auto"/>
              </w:divBdr>
            </w:div>
            <w:div w:id="131102033">
              <w:marLeft w:val="150"/>
              <w:marRight w:val="150"/>
              <w:marTop w:val="480"/>
              <w:marBottom w:val="0"/>
              <w:divBdr>
                <w:top w:val="none" w:sz="0" w:space="0" w:color="auto"/>
                <w:left w:val="none" w:sz="0" w:space="0" w:color="auto"/>
                <w:bottom w:val="none" w:sz="0" w:space="0" w:color="auto"/>
                <w:right w:val="none" w:sz="0" w:space="0" w:color="auto"/>
              </w:divBdr>
            </w:div>
            <w:div w:id="20756588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5B64D79-0E86-4E8D-9C4D-E6C72AC4E9D8}"/>
</file>

<file path=customXml/itemProps2.xml><?xml version="1.0" encoding="utf-8"?>
<ds:datastoreItem xmlns:ds="http://schemas.openxmlformats.org/officeDocument/2006/customXml" ds:itemID="{A8E76130-7D91-4D1F-834D-62493C49D0C4}">
  <ds:schemaRefs>
    <ds:schemaRef ds:uri="http://schemas.microsoft.com/sharepoint/v3/contenttype/forms"/>
  </ds:schemaRefs>
</ds:datastoreItem>
</file>

<file path=customXml/itemProps3.xml><?xml version="1.0" encoding="utf-8"?>
<ds:datastoreItem xmlns:ds="http://schemas.openxmlformats.org/officeDocument/2006/customXml" ds:itemID="{104DB446-5732-432A-8218-D444180BCF0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18090</Words>
  <Characters>106556</Characters>
  <Application>Microsoft Office Word</Application>
  <DocSecurity>0</DocSecurity>
  <Lines>2010</Lines>
  <Paragraphs>1285</Paragraphs>
  <ScaleCrop>false</ScaleCrop>
  <Company/>
  <LinksUpToDate>false</LinksUpToDate>
  <CharactersWithSpaces>123361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2023-03-20T05:23:00Z</dcterms:created>
  <dcterms:modified xsi:type="dcterms:W3CDTF">2023-08-02T12:51:00Z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