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E78B" w14:textId="77777777" w:rsidR="006920BD" w:rsidRPr="006920BD" w:rsidRDefault="006920BD" w:rsidP="006920BD">
      <w:pPr>
        <w:pStyle w:val="Heading1"/>
        <w:keepNext w:val="0"/>
        <w:widowControl w:val="0"/>
        <w:rPr>
          <w:noProof/>
          <w:sz w:val="24"/>
          <w:szCs w:val="24"/>
          <w:lang w:val="en-US"/>
        </w:rPr>
      </w:pPr>
      <w:r w:rsidRPr="006920BD">
        <w:rPr>
          <w:noProof/>
          <w:sz w:val="24"/>
          <w:lang w:val="en-US"/>
        </w:rPr>
        <w:t>Grozījumi un papildinājumi Nolīgumā par pasažieru starptautisko satiksmi (</w:t>
      </w:r>
      <w:r w:rsidRPr="006920BD">
        <w:rPr>
          <w:i/>
          <w:iCs/>
          <w:noProof/>
          <w:sz w:val="24"/>
          <w:lang w:val="en-US"/>
        </w:rPr>
        <w:t>SMPS</w:t>
      </w:r>
      <w:r w:rsidRPr="006920BD">
        <w:rPr>
          <w:noProof/>
          <w:sz w:val="24"/>
          <w:lang w:val="en-US"/>
        </w:rPr>
        <w:t>), kas stājas spēkā 01.05.2022</w:t>
      </w:r>
    </w:p>
    <w:p w14:paraId="2F1E7D77" w14:textId="77777777" w:rsidR="006920BD" w:rsidRPr="006920BD" w:rsidRDefault="006920BD" w:rsidP="006920BD">
      <w:pPr>
        <w:jc w:val="both"/>
        <w:rPr>
          <w:noProof/>
          <w:lang w:val="en-US"/>
        </w:rPr>
      </w:pPr>
    </w:p>
    <w:p w14:paraId="3FBFFA07" w14:textId="77777777" w:rsidR="006920BD" w:rsidRPr="006920BD" w:rsidRDefault="006920BD" w:rsidP="006920BD">
      <w:pPr>
        <w:jc w:val="center"/>
        <w:rPr>
          <w:noProof/>
          <w:lang w:val="en-US"/>
        </w:rPr>
      </w:pPr>
      <w:r w:rsidRPr="006920BD">
        <w:rPr>
          <w:noProof/>
          <w:lang w:val="en-US"/>
        </w:rPr>
        <w:t>(saskaņoti Dzelzceļu sadarbības organizācijas (</w:t>
      </w:r>
      <w:r w:rsidRPr="006920BD">
        <w:rPr>
          <w:i/>
          <w:iCs/>
          <w:noProof/>
          <w:lang w:val="en-US"/>
        </w:rPr>
        <w:t>OSŽD</w:t>
      </w:r>
      <w:r w:rsidRPr="006920BD">
        <w:rPr>
          <w:noProof/>
          <w:lang w:val="en-US"/>
        </w:rPr>
        <w:t xml:space="preserve">) Transporta tiesību komisijas sanāksmē par </w:t>
      </w:r>
      <w:r w:rsidRPr="006920BD">
        <w:rPr>
          <w:i/>
          <w:iCs/>
          <w:noProof/>
          <w:lang w:val="en-US"/>
        </w:rPr>
        <w:t xml:space="preserve">SMPS </w:t>
      </w:r>
      <w:r w:rsidRPr="006920BD">
        <w:rPr>
          <w:noProof/>
          <w:lang w:val="en-US"/>
        </w:rPr>
        <w:t xml:space="preserve">jautājumiem 2021. gada 23.–25. novembrī un apstiprināti </w:t>
      </w:r>
      <w:r w:rsidRPr="006920BD">
        <w:rPr>
          <w:i/>
          <w:iCs/>
          <w:noProof/>
          <w:lang w:val="en-US"/>
        </w:rPr>
        <w:t xml:space="preserve">OSŽD </w:t>
      </w:r>
      <w:r w:rsidRPr="006920BD">
        <w:rPr>
          <w:noProof/>
          <w:lang w:val="en-US"/>
        </w:rPr>
        <w:t>Komitejas locekļu sēdē 6/2021 2021. gada 7. decembrī)</w:t>
      </w:r>
    </w:p>
    <w:p w14:paraId="42E7A713" w14:textId="77777777" w:rsidR="006920BD" w:rsidRPr="006920BD" w:rsidRDefault="006920BD" w:rsidP="006920BD">
      <w:pPr>
        <w:jc w:val="both"/>
        <w:rPr>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05"/>
        <w:gridCol w:w="2486"/>
        <w:gridCol w:w="1433"/>
        <w:gridCol w:w="4637"/>
      </w:tblGrid>
      <w:tr w:rsidR="006920BD" w:rsidRPr="006920BD" w14:paraId="4D744636" w14:textId="77777777" w:rsidTr="0074659A">
        <w:trPr>
          <w:tblHeader/>
        </w:trPr>
        <w:tc>
          <w:tcPr>
            <w:tcW w:w="278" w:type="pct"/>
            <w:tcBorders>
              <w:top w:val="single" w:sz="4" w:space="0" w:color="auto"/>
              <w:left w:val="single" w:sz="4" w:space="0" w:color="auto"/>
              <w:bottom w:val="single" w:sz="4" w:space="0" w:color="auto"/>
              <w:right w:val="single" w:sz="4" w:space="0" w:color="auto"/>
            </w:tcBorders>
            <w:vAlign w:val="center"/>
            <w:hideMark/>
          </w:tcPr>
          <w:p w14:paraId="4C015726" w14:textId="77777777" w:rsidR="006920BD" w:rsidRPr="006920BD" w:rsidRDefault="006920BD" w:rsidP="00321918">
            <w:pPr>
              <w:jc w:val="center"/>
              <w:rPr>
                <w:b/>
                <w:noProof/>
                <w:lang w:val="en-US"/>
              </w:rPr>
            </w:pPr>
            <w:r w:rsidRPr="006920BD">
              <w:rPr>
                <w:b/>
                <w:noProof/>
                <w:lang w:val="en-US"/>
              </w:rPr>
              <w:t>Nr.</w:t>
            </w:r>
          </w:p>
          <w:p w14:paraId="6A791F13" w14:textId="77777777" w:rsidR="006920BD" w:rsidRPr="006920BD" w:rsidRDefault="006920BD" w:rsidP="00321918">
            <w:pPr>
              <w:jc w:val="center"/>
              <w:rPr>
                <w:b/>
                <w:noProof/>
                <w:lang w:val="en-US"/>
              </w:rPr>
            </w:pPr>
            <w:r w:rsidRPr="006920BD">
              <w:rPr>
                <w:b/>
                <w:noProof/>
                <w:lang w:val="en-US"/>
              </w:rPr>
              <w:t>p. k.</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3AA06AD" w14:textId="77777777" w:rsidR="006920BD" w:rsidRPr="006920BD" w:rsidRDefault="006920BD" w:rsidP="00321918">
            <w:pPr>
              <w:jc w:val="center"/>
              <w:rPr>
                <w:b/>
                <w:noProof/>
                <w:lang w:val="en-US"/>
              </w:rPr>
            </w:pPr>
            <w:r w:rsidRPr="006920BD">
              <w:rPr>
                <w:b/>
                <w:noProof/>
                <w:lang w:val="en-US"/>
              </w:rPr>
              <w:t>Panti</w:t>
            </w:r>
          </w:p>
        </w:tc>
        <w:tc>
          <w:tcPr>
            <w:tcW w:w="791" w:type="pct"/>
            <w:tcBorders>
              <w:top w:val="single" w:sz="4" w:space="0" w:color="auto"/>
              <w:left w:val="single" w:sz="4" w:space="0" w:color="auto"/>
              <w:bottom w:val="single" w:sz="4" w:space="0" w:color="auto"/>
              <w:right w:val="single" w:sz="4" w:space="0" w:color="auto"/>
            </w:tcBorders>
            <w:vAlign w:val="center"/>
            <w:hideMark/>
          </w:tcPr>
          <w:p w14:paraId="6CCEEE77" w14:textId="77777777" w:rsidR="006920BD" w:rsidRPr="006920BD" w:rsidRDefault="006920BD" w:rsidP="00321918">
            <w:pPr>
              <w:jc w:val="center"/>
              <w:rPr>
                <w:b/>
                <w:noProof/>
                <w:lang w:val="en-US"/>
              </w:rPr>
            </w:pPr>
            <w:r w:rsidRPr="006920BD">
              <w:rPr>
                <w:b/>
                <w:noProof/>
                <w:lang w:val="en-US"/>
              </w:rPr>
              <w:t>Paragrāfi, punkti</w:t>
            </w:r>
          </w:p>
        </w:tc>
        <w:tc>
          <w:tcPr>
            <w:tcW w:w="2559" w:type="pct"/>
            <w:tcBorders>
              <w:top w:val="single" w:sz="4" w:space="0" w:color="auto"/>
              <w:left w:val="single" w:sz="4" w:space="0" w:color="auto"/>
              <w:bottom w:val="single" w:sz="4" w:space="0" w:color="auto"/>
              <w:right w:val="single" w:sz="4" w:space="0" w:color="auto"/>
            </w:tcBorders>
            <w:vAlign w:val="center"/>
            <w:hideMark/>
          </w:tcPr>
          <w:p w14:paraId="599F4058" w14:textId="77777777" w:rsidR="006920BD" w:rsidRPr="006920BD" w:rsidRDefault="006920BD" w:rsidP="00321918">
            <w:pPr>
              <w:jc w:val="center"/>
              <w:rPr>
                <w:b/>
                <w:noProof/>
                <w:lang w:val="en-US"/>
              </w:rPr>
            </w:pPr>
            <w:r w:rsidRPr="006920BD">
              <w:rPr>
                <w:b/>
                <w:noProof/>
                <w:lang w:val="en-US"/>
              </w:rPr>
              <w:t>Priekšlikuma saturs</w:t>
            </w:r>
          </w:p>
        </w:tc>
      </w:tr>
      <w:tr w:rsidR="006920BD" w:rsidRPr="006920BD" w14:paraId="7E2C2F85" w14:textId="77777777" w:rsidTr="0074659A">
        <w:tc>
          <w:tcPr>
            <w:tcW w:w="278" w:type="pct"/>
            <w:tcBorders>
              <w:top w:val="single" w:sz="4" w:space="0" w:color="auto"/>
              <w:left w:val="single" w:sz="4" w:space="0" w:color="auto"/>
              <w:bottom w:val="single" w:sz="4" w:space="0" w:color="auto"/>
              <w:right w:val="single" w:sz="4" w:space="0" w:color="auto"/>
            </w:tcBorders>
          </w:tcPr>
          <w:p w14:paraId="00B66215" w14:textId="77777777" w:rsidR="006920BD" w:rsidRPr="006920BD" w:rsidRDefault="006920BD" w:rsidP="00321918">
            <w:pPr>
              <w:jc w:val="center"/>
              <w:rPr>
                <w:noProof/>
                <w:lang w:val="en-US"/>
              </w:rPr>
            </w:pPr>
            <w:r w:rsidRPr="006920BD">
              <w:rPr>
                <w:noProof/>
                <w:lang w:val="en-US"/>
              </w:rPr>
              <w:t>1.</w:t>
            </w:r>
          </w:p>
        </w:tc>
        <w:tc>
          <w:tcPr>
            <w:tcW w:w="1372" w:type="pct"/>
            <w:tcBorders>
              <w:top w:val="single" w:sz="4" w:space="0" w:color="auto"/>
              <w:left w:val="single" w:sz="4" w:space="0" w:color="auto"/>
              <w:bottom w:val="single" w:sz="4" w:space="0" w:color="auto"/>
              <w:right w:val="single" w:sz="4" w:space="0" w:color="auto"/>
            </w:tcBorders>
          </w:tcPr>
          <w:p w14:paraId="6FDD78A6" w14:textId="77777777" w:rsidR="006920BD" w:rsidRPr="006920BD" w:rsidRDefault="006920BD" w:rsidP="00321918">
            <w:pPr>
              <w:jc w:val="both"/>
              <w:rPr>
                <w:noProof/>
                <w:lang w:val="en-US"/>
              </w:rPr>
            </w:pPr>
            <w:r w:rsidRPr="006920BD">
              <w:rPr>
                <w:noProof/>
                <w:lang w:val="en-US"/>
              </w:rPr>
              <w:t>I nodaļa</w:t>
            </w:r>
          </w:p>
          <w:p w14:paraId="1E6A5AEA" w14:textId="77777777" w:rsidR="006920BD" w:rsidRPr="006920BD" w:rsidRDefault="006920BD" w:rsidP="00321918">
            <w:pPr>
              <w:jc w:val="both"/>
              <w:rPr>
                <w:noProof/>
                <w:lang w:val="en-US"/>
              </w:rPr>
            </w:pPr>
            <w:r w:rsidRPr="006920BD">
              <w:rPr>
                <w:noProof/>
                <w:lang w:val="en-US"/>
              </w:rPr>
              <w:t>2. pants</w:t>
            </w:r>
          </w:p>
          <w:p w14:paraId="712E8385" w14:textId="77777777" w:rsidR="006920BD" w:rsidRPr="006920BD" w:rsidRDefault="006920BD" w:rsidP="00321918">
            <w:pPr>
              <w:jc w:val="both"/>
              <w:rPr>
                <w:noProof/>
                <w:color w:val="000000"/>
                <w:lang w:val="en-US"/>
              </w:rPr>
            </w:pPr>
            <w:r w:rsidRPr="006920BD">
              <w:rPr>
                <w:noProof/>
                <w:color w:val="000000"/>
                <w:lang w:val="en-US"/>
              </w:rPr>
              <w:t>“Termini”</w:t>
            </w:r>
          </w:p>
        </w:tc>
        <w:tc>
          <w:tcPr>
            <w:tcW w:w="791" w:type="pct"/>
            <w:tcBorders>
              <w:top w:val="single" w:sz="4" w:space="0" w:color="auto"/>
              <w:left w:val="single" w:sz="4" w:space="0" w:color="auto"/>
              <w:bottom w:val="single" w:sz="4" w:space="0" w:color="auto"/>
              <w:right w:val="single" w:sz="4" w:space="0" w:color="auto"/>
            </w:tcBorders>
          </w:tcPr>
          <w:p w14:paraId="20786E38" w14:textId="77777777" w:rsidR="006920BD" w:rsidRPr="006920BD" w:rsidRDefault="006920BD" w:rsidP="00321918">
            <w:pPr>
              <w:jc w:val="center"/>
              <w:rPr>
                <w:rFonts w:eastAsia="DengXian"/>
                <w:bCs/>
                <w:noProof/>
                <w:lang w:val="en-US"/>
              </w:rPr>
            </w:pPr>
          </w:p>
        </w:tc>
        <w:tc>
          <w:tcPr>
            <w:tcW w:w="2559" w:type="pct"/>
            <w:tcBorders>
              <w:top w:val="single" w:sz="4" w:space="0" w:color="auto"/>
              <w:left w:val="single" w:sz="4" w:space="0" w:color="auto"/>
              <w:bottom w:val="single" w:sz="4" w:space="0" w:color="auto"/>
              <w:right w:val="single" w:sz="4" w:space="0" w:color="auto"/>
            </w:tcBorders>
          </w:tcPr>
          <w:p w14:paraId="47291935" w14:textId="77777777" w:rsidR="006920BD" w:rsidRPr="006920BD" w:rsidRDefault="006920BD" w:rsidP="00321918">
            <w:pPr>
              <w:jc w:val="both"/>
              <w:rPr>
                <w:noProof/>
                <w:lang w:val="en-US"/>
              </w:rPr>
            </w:pPr>
            <w:r w:rsidRPr="006920BD">
              <w:rPr>
                <w:noProof/>
                <w:lang w:val="en-US"/>
              </w:rPr>
              <w:t>Izteikt terminu “infrastruktūras pārvaldītājs” šādā redakcijā:</w:t>
            </w:r>
          </w:p>
          <w:p w14:paraId="0EB8EF4F" w14:textId="77777777" w:rsidR="006920BD" w:rsidRPr="006920BD" w:rsidRDefault="006920BD" w:rsidP="00321918">
            <w:pPr>
              <w:tabs>
                <w:tab w:val="center" w:pos="4537"/>
              </w:tabs>
              <w:jc w:val="both"/>
              <w:rPr>
                <w:noProof/>
                <w:color w:val="000000"/>
                <w:lang w:val="en-US"/>
              </w:rPr>
            </w:pPr>
            <w:r w:rsidRPr="006920BD">
              <w:rPr>
                <w:noProof/>
                <w:lang w:val="en-US"/>
              </w:rPr>
              <w:t>“</w:t>
            </w:r>
            <w:r w:rsidRPr="006920BD">
              <w:rPr>
                <w:b/>
                <w:bCs/>
                <w:noProof/>
                <w:color w:val="000000"/>
                <w:lang w:val="en-US"/>
              </w:rPr>
              <w:t>infrastruktūras pārvaldītājs </w:t>
            </w:r>
            <w:r w:rsidRPr="006920BD">
              <w:rPr>
                <w:noProof/>
                <w:color w:val="000000"/>
                <w:lang w:val="en-US"/>
              </w:rPr>
              <w:t>– juridiska persona, kas pārvadātājiem sniedz pakalpojumus infrastruktūras izmantošanas jomā;</w:t>
            </w:r>
            <w:r w:rsidRPr="006920BD">
              <w:rPr>
                <w:noProof/>
                <w:lang w:val="en-US"/>
              </w:rPr>
              <w:t>”</w:t>
            </w:r>
          </w:p>
          <w:p w14:paraId="67C15023" w14:textId="77777777" w:rsidR="006920BD" w:rsidRPr="006920BD" w:rsidRDefault="006920BD" w:rsidP="00321918">
            <w:pPr>
              <w:tabs>
                <w:tab w:val="center" w:pos="4537"/>
              </w:tabs>
              <w:jc w:val="both"/>
              <w:rPr>
                <w:noProof/>
                <w:lang w:val="en-US"/>
              </w:rPr>
            </w:pPr>
          </w:p>
        </w:tc>
      </w:tr>
      <w:tr w:rsidR="006920BD" w:rsidRPr="006920BD" w14:paraId="388BC4DB" w14:textId="77777777" w:rsidTr="0074659A">
        <w:tc>
          <w:tcPr>
            <w:tcW w:w="278" w:type="pct"/>
            <w:tcBorders>
              <w:top w:val="single" w:sz="4" w:space="0" w:color="auto"/>
              <w:left w:val="single" w:sz="4" w:space="0" w:color="auto"/>
              <w:bottom w:val="single" w:sz="4" w:space="0" w:color="auto"/>
              <w:right w:val="single" w:sz="4" w:space="0" w:color="auto"/>
            </w:tcBorders>
          </w:tcPr>
          <w:p w14:paraId="0027F53C" w14:textId="77777777" w:rsidR="006920BD" w:rsidRPr="006920BD" w:rsidRDefault="006920BD" w:rsidP="00321918">
            <w:pPr>
              <w:jc w:val="center"/>
              <w:rPr>
                <w:noProof/>
                <w:lang w:val="en-US"/>
              </w:rPr>
            </w:pPr>
            <w:r w:rsidRPr="006920BD">
              <w:rPr>
                <w:noProof/>
                <w:lang w:val="en-US"/>
              </w:rPr>
              <w:t>2.</w:t>
            </w:r>
          </w:p>
        </w:tc>
        <w:tc>
          <w:tcPr>
            <w:tcW w:w="1372" w:type="pct"/>
            <w:tcBorders>
              <w:top w:val="single" w:sz="4" w:space="0" w:color="auto"/>
              <w:left w:val="single" w:sz="4" w:space="0" w:color="auto"/>
              <w:bottom w:val="single" w:sz="4" w:space="0" w:color="auto"/>
              <w:right w:val="single" w:sz="4" w:space="0" w:color="auto"/>
            </w:tcBorders>
          </w:tcPr>
          <w:p w14:paraId="17F7B246" w14:textId="77777777" w:rsidR="006920BD" w:rsidRPr="006920BD" w:rsidRDefault="006920BD" w:rsidP="00321918">
            <w:pPr>
              <w:jc w:val="both"/>
              <w:rPr>
                <w:noProof/>
                <w:lang w:val="en-US"/>
              </w:rPr>
            </w:pPr>
            <w:r w:rsidRPr="006920BD">
              <w:rPr>
                <w:noProof/>
                <w:lang w:val="en-US"/>
              </w:rPr>
              <w:t>II nodaļa</w:t>
            </w:r>
          </w:p>
          <w:p w14:paraId="147EF91B" w14:textId="77777777" w:rsidR="006920BD" w:rsidRPr="006920BD" w:rsidRDefault="006920BD" w:rsidP="00321918">
            <w:pPr>
              <w:jc w:val="both"/>
              <w:rPr>
                <w:noProof/>
                <w:lang w:val="en-US"/>
              </w:rPr>
            </w:pPr>
            <w:r w:rsidRPr="006920BD">
              <w:rPr>
                <w:noProof/>
                <w:lang w:val="en-US"/>
              </w:rPr>
              <w:t>7. pants</w:t>
            </w:r>
          </w:p>
          <w:p w14:paraId="66274233" w14:textId="77777777" w:rsidR="006920BD" w:rsidRPr="006920BD" w:rsidRDefault="006920BD" w:rsidP="00321918">
            <w:pPr>
              <w:jc w:val="both"/>
              <w:rPr>
                <w:noProof/>
                <w:color w:val="000000"/>
                <w:lang w:val="en-US"/>
              </w:rPr>
            </w:pPr>
            <w:r w:rsidRPr="006920BD">
              <w:rPr>
                <w:noProof/>
                <w:color w:val="000000"/>
                <w:lang w:val="en-US"/>
              </w:rPr>
              <w:t>“Braukšanas dokumenti”</w:t>
            </w:r>
          </w:p>
        </w:tc>
        <w:tc>
          <w:tcPr>
            <w:tcW w:w="791" w:type="pct"/>
            <w:tcBorders>
              <w:top w:val="single" w:sz="4" w:space="0" w:color="auto"/>
              <w:left w:val="single" w:sz="4" w:space="0" w:color="auto"/>
              <w:bottom w:val="single" w:sz="4" w:space="0" w:color="auto"/>
              <w:right w:val="single" w:sz="4" w:space="0" w:color="auto"/>
            </w:tcBorders>
          </w:tcPr>
          <w:p w14:paraId="0B23962C" w14:textId="77777777" w:rsidR="006920BD" w:rsidRPr="006920BD" w:rsidRDefault="006920BD" w:rsidP="00321918">
            <w:pPr>
              <w:jc w:val="center"/>
              <w:rPr>
                <w:noProof/>
                <w:lang w:val="en-US"/>
              </w:rPr>
            </w:pPr>
            <w:r w:rsidRPr="006920BD">
              <w:rPr>
                <w:noProof/>
                <w:lang w:val="en-US"/>
              </w:rPr>
              <w:t>6. §</w:t>
            </w:r>
          </w:p>
        </w:tc>
        <w:tc>
          <w:tcPr>
            <w:tcW w:w="2559" w:type="pct"/>
            <w:tcBorders>
              <w:top w:val="single" w:sz="4" w:space="0" w:color="auto"/>
              <w:left w:val="single" w:sz="4" w:space="0" w:color="auto"/>
              <w:bottom w:val="single" w:sz="4" w:space="0" w:color="auto"/>
              <w:right w:val="single" w:sz="4" w:space="0" w:color="auto"/>
            </w:tcBorders>
          </w:tcPr>
          <w:p w14:paraId="6F44D466" w14:textId="77777777" w:rsidR="006920BD" w:rsidRPr="006920BD" w:rsidRDefault="006920BD" w:rsidP="00321918">
            <w:pPr>
              <w:jc w:val="both"/>
              <w:rPr>
                <w:noProof/>
                <w:lang w:val="en-US"/>
              </w:rPr>
            </w:pPr>
            <w:r w:rsidRPr="006920BD">
              <w:rPr>
                <w:noProof/>
                <w:lang w:val="en-US"/>
              </w:rPr>
              <w:t>Izteikt šādā redakcijā:</w:t>
            </w:r>
          </w:p>
          <w:p w14:paraId="3E9532A8" w14:textId="77777777" w:rsidR="006920BD" w:rsidRPr="006920BD" w:rsidRDefault="006920BD" w:rsidP="00321918">
            <w:pPr>
              <w:tabs>
                <w:tab w:val="left" w:pos="0"/>
              </w:tabs>
              <w:jc w:val="both"/>
              <w:rPr>
                <w:rFonts w:eastAsia="DengXian"/>
                <w:noProof/>
                <w:lang w:val="en-US"/>
              </w:rPr>
            </w:pPr>
            <w:r w:rsidRPr="006920BD">
              <w:rPr>
                <w:noProof/>
                <w:lang w:val="en-US"/>
              </w:rPr>
              <w:t>“6. § Pārvadātāji, ņemot vērā tehniskās iespējas un pamatojoties uz savstarpēji noslēgtiem līgumiem, sniedz pasažieriem braukšanas dokumentu, tostarp elektronisko, iegādes pakalpojumu ar samaksu tīmekļa vietnē.</w:t>
            </w:r>
          </w:p>
          <w:p w14:paraId="7CC53C8E" w14:textId="77777777" w:rsidR="006920BD" w:rsidRPr="006920BD" w:rsidRDefault="006920BD" w:rsidP="00321918">
            <w:pPr>
              <w:tabs>
                <w:tab w:val="left" w:pos="0"/>
              </w:tabs>
              <w:ind w:firstLineChars="65" w:firstLine="156"/>
              <w:jc w:val="both"/>
              <w:rPr>
                <w:rFonts w:eastAsia="DengXian"/>
                <w:noProof/>
                <w:lang w:val="en-US"/>
              </w:rPr>
            </w:pPr>
            <w:r w:rsidRPr="006920BD">
              <w:rPr>
                <w:noProof/>
                <w:lang w:val="en-US"/>
              </w:rPr>
              <w:t>Pēc apmaksas veikšanas un pasūtījuma numura saņemšanas braukšanas dokumentu pārdošanas sistēmā vai elektroniskā braukšanas dokumenta identifikācijas numura saņemšanas pārvadājuma līgums starp pasažieri un līgumpārvadātāju uzskatāms par noslēgtu.</w:t>
            </w:r>
          </w:p>
          <w:p w14:paraId="35B11882" w14:textId="77777777" w:rsidR="006920BD" w:rsidRPr="006920BD" w:rsidRDefault="006920BD" w:rsidP="00321918">
            <w:pPr>
              <w:tabs>
                <w:tab w:val="left" w:pos="0"/>
              </w:tabs>
              <w:ind w:firstLineChars="65" w:firstLine="156"/>
              <w:jc w:val="both"/>
              <w:rPr>
                <w:rFonts w:eastAsia="DengXian"/>
                <w:noProof/>
                <w:lang w:val="en-US"/>
              </w:rPr>
            </w:pPr>
            <w:r w:rsidRPr="006920BD">
              <w:rPr>
                <w:noProof/>
                <w:lang w:val="en-US"/>
              </w:rPr>
              <w:t>Elektroniskā braukšanas dokumenta esību apliecina:</w:t>
            </w:r>
          </w:p>
          <w:p w14:paraId="6606160E" w14:textId="77777777" w:rsidR="006920BD" w:rsidRPr="006920BD" w:rsidRDefault="006920BD" w:rsidP="00321918">
            <w:pPr>
              <w:tabs>
                <w:tab w:val="left" w:pos="0"/>
              </w:tabs>
              <w:ind w:firstLineChars="65" w:firstLine="156"/>
              <w:jc w:val="both"/>
              <w:rPr>
                <w:rFonts w:eastAsia="DengXian"/>
                <w:noProof/>
                <w:lang w:val="en-US"/>
              </w:rPr>
            </w:pPr>
            <w:r w:rsidRPr="006920BD">
              <w:rPr>
                <w:noProof/>
                <w:lang w:val="en-US"/>
              </w:rPr>
              <w:t>- braukšanas dokumenta iegādes pasūtījuma apstiprinājuma izdruka, kurā ir norādīti pamatdati par braucienu un pasažieri;</w:t>
            </w:r>
          </w:p>
          <w:p w14:paraId="12890755" w14:textId="77777777" w:rsidR="006920BD" w:rsidRPr="006920BD" w:rsidRDefault="006920BD" w:rsidP="00321918">
            <w:pPr>
              <w:tabs>
                <w:tab w:val="left" w:pos="0"/>
              </w:tabs>
              <w:ind w:firstLineChars="65" w:firstLine="156"/>
              <w:jc w:val="both"/>
              <w:rPr>
                <w:rFonts w:eastAsia="DengXian"/>
                <w:noProof/>
                <w:lang w:val="en-US"/>
              </w:rPr>
            </w:pPr>
            <w:r w:rsidRPr="006920BD">
              <w:rPr>
                <w:noProof/>
                <w:lang w:val="en-US"/>
              </w:rPr>
              <w:t>- braukšanas dokumenta iegādes pasūtījuma apstiprinājums, kurš ir attēlots elektroniskā informācijas nesējā un kurā ir norādīti pamatdati par braucienu un pasažieri.</w:t>
            </w:r>
          </w:p>
          <w:p w14:paraId="2DEAFF1A" w14:textId="77777777" w:rsidR="006920BD" w:rsidRPr="006920BD" w:rsidRDefault="006920BD" w:rsidP="00321918">
            <w:pPr>
              <w:tabs>
                <w:tab w:val="left" w:pos="0"/>
                <w:tab w:val="num" w:pos="360"/>
                <w:tab w:val="left" w:pos="737"/>
                <w:tab w:val="left" w:pos="878"/>
                <w:tab w:val="left" w:pos="1021"/>
              </w:tabs>
              <w:ind w:firstLineChars="50" w:firstLine="120"/>
              <w:jc w:val="both"/>
              <w:rPr>
                <w:rFonts w:eastAsia="DengXian"/>
                <w:noProof/>
                <w:lang w:val="en-US"/>
              </w:rPr>
            </w:pPr>
            <w:r w:rsidRPr="006920BD">
              <w:rPr>
                <w:noProof/>
                <w:lang w:val="en-US"/>
              </w:rPr>
              <w:t>Pirms pasažiera iekāpšanas vilcienā pārvadātājs pārbauda pasažiera, kura braukšanas tiesības apliecina elektroniskais braukšanas dokuments, personu apliecinošā dokumenta datu atbilstību pārvadātāja rīcībā esošajai informācijai, un šo datu neatbilstības gadījumā pasažierim iekāpšana vilcienā ir liegta.”</w:t>
            </w:r>
          </w:p>
          <w:p w14:paraId="2B495D44" w14:textId="77777777" w:rsidR="006920BD" w:rsidRPr="006920BD" w:rsidRDefault="006920BD" w:rsidP="00321918">
            <w:pPr>
              <w:tabs>
                <w:tab w:val="left" w:pos="0"/>
                <w:tab w:val="num" w:pos="360"/>
                <w:tab w:val="left" w:pos="737"/>
                <w:tab w:val="left" w:pos="878"/>
                <w:tab w:val="left" w:pos="1021"/>
              </w:tabs>
              <w:ind w:firstLineChars="50" w:firstLine="120"/>
              <w:jc w:val="both"/>
              <w:rPr>
                <w:noProof/>
                <w:lang w:val="en-US"/>
              </w:rPr>
            </w:pPr>
          </w:p>
        </w:tc>
      </w:tr>
      <w:tr w:rsidR="006920BD" w:rsidRPr="006920BD" w14:paraId="2CF53C3C" w14:textId="77777777" w:rsidTr="0074659A">
        <w:tc>
          <w:tcPr>
            <w:tcW w:w="278" w:type="pct"/>
            <w:tcBorders>
              <w:top w:val="single" w:sz="4" w:space="0" w:color="auto"/>
              <w:left w:val="single" w:sz="4" w:space="0" w:color="auto"/>
              <w:bottom w:val="single" w:sz="4" w:space="0" w:color="auto"/>
              <w:right w:val="single" w:sz="4" w:space="0" w:color="auto"/>
            </w:tcBorders>
          </w:tcPr>
          <w:p w14:paraId="650BE684" w14:textId="77777777" w:rsidR="006920BD" w:rsidRPr="006920BD" w:rsidRDefault="006920BD" w:rsidP="00321918">
            <w:pPr>
              <w:jc w:val="center"/>
              <w:rPr>
                <w:noProof/>
                <w:lang w:val="en-US"/>
              </w:rPr>
            </w:pPr>
            <w:r w:rsidRPr="006920BD">
              <w:rPr>
                <w:noProof/>
                <w:lang w:val="en-US"/>
              </w:rPr>
              <w:t>3.</w:t>
            </w:r>
          </w:p>
        </w:tc>
        <w:tc>
          <w:tcPr>
            <w:tcW w:w="1372" w:type="pct"/>
            <w:tcBorders>
              <w:top w:val="single" w:sz="4" w:space="0" w:color="auto"/>
              <w:left w:val="single" w:sz="4" w:space="0" w:color="auto"/>
              <w:bottom w:val="single" w:sz="4" w:space="0" w:color="auto"/>
              <w:right w:val="single" w:sz="4" w:space="0" w:color="auto"/>
            </w:tcBorders>
          </w:tcPr>
          <w:p w14:paraId="14973172" w14:textId="77777777" w:rsidR="006920BD" w:rsidRPr="006920BD" w:rsidRDefault="006920BD" w:rsidP="00321918">
            <w:pPr>
              <w:jc w:val="both"/>
              <w:rPr>
                <w:noProof/>
                <w:lang w:val="en-US"/>
              </w:rPr>
            </w:pPr>
            <w:r w:rsidRPr="006920BD">
              <w:rPr>
                <w:noProof/>
                <w:lang w:val="en-US"/>
              </w:rPr>
              <w:t>II nodaļa</w:t>
            </w:r>
          </w:p>
          <w:p w14:paraId="07508D94" w14:textId="77777777" w:rsidR="006920BD" w:rsidRPr="006920BD" w:rsidRDefault="006920BD" w:rsidP="00321918">
            <w:pPr>
              <w:jc w:val="both"/>
              <w:rPr>
                <w:noProof/>
                <w:lang w:val="en-US"/>
              </w:rPr>
            </w:pPr>
            <w:r w:rsidRPr="006920BD">
              <w:rPr>
                <w:noProof/>
                <w:lang w:val="en-US"/>
              </w:rPr>
              <w:t>8. pants</w:t>
            </w:r>
          </w:p>
          <w:p w14:paraId="38540BDB" w14:textId="77777777" w:rsidR="006920BD" w:rsidRPr="006920BD" w:rsidRDefault="006920BD" w:rsidP="00321918">
            <w:pPr>
              <w:jc w:val="both"/>
              <w:rPr>
                <w:noProof/>
                <w:color w:val="000000"/>
                <w:lang w:val="en-US"/>
              </w:rPr>
            </w:pPr>
            <w:r w:rsidRPr="006920BD">
              <w:rPr>
                <w:noProof/>
                <w:color w:val="000000"/>
                <w:lang w:val="en-US"/>
              </w:rPr>
              <w:t>“Biļete un piemaksas kvīts”</w:t>
            </w:r>
          </w:p>
        </w:tc>
        <w:tc>
          <w:tcPr>
            <w:tcW w:w="791" w:type="pct"/>
            <w:tcBorders>
              <w:top w:val="single" w:sz="4" w:space="0" w:color="auto"/>
              <w:left w:val="single" w:sz="4" w:space="0" w:color="auto"/>
              <w:bottom w:val="single" w:sz="4" w:space="0" w:color="auto"/>
              <w:right w:val="single" w:sz="4" w:space="0" w:color="auto"/>
            </w:tcBorders>
          </w:tcPr>
          <w:p w14:paraId="0B57A708" w14:textId="77777777" w:rsidR="006920BD" w:rsidRPr="006920BD" w:rsidRDefault="006920BD" w:rsidP="00321918">
            <w:pPr>
              <w:jc w:val="center"/>
              <w:rPr>
                <w:rFonts w:eastAsia="DengXian"/>
                <w:noProof/>
                <w:lang w:val="en-US"/>
              </w:rPr>
            </w:pPr>
            <w:r w:rsidRPr="006920BD">
              <w:rPr>
                <w:noProof/>
                <w:lang w:val="en-US"/>
              </w:rPr>
              <w:t>Jauns 3. §</w:t>
            </w:r>
          </w:p>
          <w:p w14:paraId="3CAF828C" w14:textId="77777777" w:rsidR="006920BD" w:rsidRPr="006920BD" w:rsidRDefault="006920BD" w:rsidP="00321918">
            <w:pPr>
              <w:jc w:val="center"/>
              <w:rPr>
                <w:rFonts w:eastAsia="DengXian"/>
                <w:bCs/>
                <w:noProof/>
                <w:lang w:val="en-US"/>
              </w:rPr>
            </w:pPr>
          </w:p>
        </w:tc>
        <w:tc>
          <w:tcPr>
            <w:tcW w:w="2559" w:type="pct"/>
            <w:tcBorders>
              <w:top w:val="single" w:sz="4" w:space="0" w:color="auto"/>
              <w:left w:val="single" w:sz="4" w:space="0" w:color="auto"/>
              <w:bottom w:val="single" w:sz="4" w:space="0" w:color="auto"/>
              <w:right w:val="single" w:sz="4" w:space="0" w:color="auto"/>
            </w:tcBorders>
          </w:tcPr>
          <w:p w14:paraId="343007E2" w14:textId="77777777" w:rsidR="006920BD" w:rsidRPr="006920BD" w:rsidRDefault="006920BD" w:rsidP="00321918">
            <w:pPr>
              <w:jc w:val="both"/>
              <w:rPr>
                <w:noProof/>
                <w:lang w:val="en-US"/>
              </w:rPr>
            </w:pPr>
            <w:r w:rsidRPr="006920BD">
              <w:rPr>
                <w:noProof/>
                <w:lang w:val="en-US"/>
              </w:rPr>
              <w:t>Papildināt ar jaunu 3. paragrāfu šādā redakcijā:</w:t>
            </w:r>
          </w:p>
          <w:p w14:paraId="31AB2678" w14:textId="77777777" w:rsidR="006920BD" w:rsidRPr="006920BD" w:rsidRDefault="006920BD" w:rsidP="00321918">
            <w:pPr>
              <w:widowControl w:val="0"/>
              <w:tabs>
                <w:tab w:val="left" w:pos="1134"/>
              </w:tabs>
              <w:autoSpaceDE w:val="0"/>
              <w:autoSpaceDN w:val="0"/>
              <w:jc w:val="both"/>
              <w:rPr>
                <w:noProof/>
                <w:lang w:val="en-US"/>
              </w:rPr>
            </w:pPr>
            <w:r w:rsidRPr="006920BD">
              <w:rPr>
                <w:noProof/>
                <w:lang w:val="en-US"/>
              </w:rPr>
              <w:t>“3. § Saskaņā ar valsts nacionālo normatīvo aktu prasībām par braukšanas dokumentu noformēšanu uz biļetes var būt norādīta cita informācija, tostarp pasažiera personas dati saskaņā ar personu apliecinošu dokumentu.”</w:t>
            </w:r>
          </w:p>
          <w:p w14:paraId="0DEF9A5F" w14:textId="77777777" w:rsidR="006920BD" w:rsidRPr="006920BD" w:rsidRDefault="006920BD" w:rsidP="00321918">
            <w:pPr>
              <w:widowControl w:val="0"/>
              <w:tabs>
                <w:tab w:val="left" w:pos="1134"/>
              </w:tabs>
              <w:autoSpaceDE w:val="0"/>
              <w:autoSpaceDN w:val="0"/>
              <w:jc w:val="both"/>
              <w:rPr>
                <w:b/>
                <w:noProof/>
                <w:lang w:val="en-US"/>
              </w:rPr>
            </w:pPr>
          </w:p>
          <w:p w14:paraId="3C01DAA5" w14:textId="77777777" w:rsidR="006920BD" w:rsidRPr="006920BD" w:rsidRDefault="006920BD" w:rsidP="00321918">
            <w:pPr>
              <w:tabs>
                <w:tab w:val="left" w:pos="1134"/>
              </w:tabs>
              <w:jc w:val="both"/>
              <w:rPr>
                <w:noProof/>
                <w:lang w:val="en-US"/>
              </w:rPr>
            </w:pPr>
            <w:r w:rsidRPr="006920BD">
              <w:rPr>
                <w:noProof/>
                <w:lang w:val="en-US"/>
              </w:rPr>
              <w:t>Attiecīgi mainīt nākamā paragrāfa numerāciju.</w:t>
            </w:r>
          </w:p>
          <w:p w14:paraId="2E2DC542" w14:textId="77777777" w:rsidR="006920BD" w:rsidRPr="006920BD" w:rsidRDefault="006920BD" w:rsidP="00321918">
            <w:pPr>
              <w:tabs>
                <w:tab w:val="left" w:pos="1134"/>
              </w:tabs>
              <w:jc w:val="both"/>
              <w:rPr>
                <w:noProof/>
                <w:lang w:val="en-US"/>
              </w:rPr>
            </w:pPr>
          </w:p>
        </w:tc>
      </w:tr>
      <w:tr w:rsidR="006920BD" w:rsidRPr="006920BD" w14:paraId="2F71E250" w14:textId="77777777" w:rsidTr="0074659A">
        <w:tc>
          <w:tcPr>
            <w:tcW w:w="278" w:type="pct"/>
            <w:tcBorders>
              <w:top w:val="single" w:sz="4" w:space="0" w:color="auto"/>
              <w:left w:val="single" w:sz="4" w:space="0" w:color="auto"/>
              <w:bottom w:val="single" w:sz="4" w:space="0" w:color="auto"/>
              <w:right w:val="single" w:sz="4" w:space="0" w:color="auto"/>
            </w:tcBorders>
          </w:tcPr>
          <w:p w14:paraId="571499AB" w14:textId="77777777" w:rsidR="006920BD" w:rsidRPr="006920BD" w:rsidRDefault="006920BD" w:rsidP="00321918">
            <w:pPr>
              <w:jc w:val="center"/>
              <w:rPr>
                <w:noProof/>
                <w:lang w:val="en-US"/>
              </w:rPr>
            </w:pPr>
            <w:r w:rsidRPr="006920BD">
              <w:rPr>
                <w:noProof/>
                <w:lang w:val="en-US"/>
              </w:rPr>
              <w:t>4.</w:t>
            </w:r>
          </w:p>
        </w:tc>
        <w:tc>
          <w:tcPr>
            <w:tcW w:w="1372" w:type="pct"/>
            <w:tcBorders>
              <w:top w:val="single" w:sz="4" w:space="0" w:color="auto"/>
              <w:left w:val="single" w:sz="4" w:space="0" w:color="auto"/>
              <w:bottom w:val="single" w:sz="4" w:space="0" w:color="auto"/>
              <w:right w:val="single" w:sz="4" w:space="0" w:color="auto"/>
            </w:tcBorders>
          </w:tcPr>
          <w:p w14:paraId="4C582716" w14:textId="77777777" w:rsidR="006920BD" w:rsidRPr="006920BD" w:rsidRDefault="006920BD" w:rsidP="00321918">
            <w:pPr>
              <w:jc w:val="both"/>
              <w:rPr>
                <w:noProof/>
                <w:lang w:val="en-US"/>
              </w:rPr>
            </w:pPr>
            <w:r w:rsidRPr="006920BD">
              <w:rPr>
                <w:noProof/>
                <w:lang w:val="en-US"/>
              </w:rPr>
              <w:t>II nodaļa</w:t>
            </w:r>
          </w:p>
          <w:p w14:paraId="6CE05B65" w14:textId="77777777" w:rsidR="006920BD" w:rsidRPr="006920BD" w:rsidRDefault="006920BD" w:rsidP="00321918">
            <w:pPr>
              <w:jc w:val="both"/>
              <w:rPr>
                <w:noProof/>
                <w:lang w:val="en-US"/>
              </w:rPr>
            </w:pPr>
            <w:r w:rsidRPr="006920BD">
              <w:rPr>
                <w:noProof/>
                <w:lang w:val="en-US"/>
              </w:rPr>
              <w:t>15. pants</w:t>
            </w:r>
          </w:p>
          <w:p w14:paraId="761F1AD0" w14:textId="77777777" w:rsidR="006920BD" w:rsidRPr="006920BD" w:rsidRDefault="006920BD" w:rsidP="00321918">
            <w:pPr>
              <w:jc w:val="both"/>
              <w:rPr>
                <w:noProof/>
                <w:lang w:val="en-US"/>
              </w:rPr>
            </w:pPr>
            <w:r w:rsidRPr="006920BD">
              <w:rPr>
                <w:noProof/>
                <w:lang w:val="en-US"/>
              </w:rPr>
              <w:t>“Braukšanas dokumentu kontrole”</w:t>
            </w:r>
          </w:p>
        </w:tc>
        <w:tc>
          <w:tcPr>
            <w:tcW w:w="791" w:type="pct"/>
            <w:tcBorders>
              <w:top w:val="single" w:sz="4" w:space="0" w:color="auto"/>
              <w:left w:val="single" w:sz="4" w:space="0" w:color="auto"/>
              <w:bottom w:val="single" w:sz="4" w:space="0" w:color="auto"/>
              <w:right w:val="single" w:sz="4" w:space="0" w:color="auto"/>
            </w:tcBorders>
          </w:tcPr>
          <w:p w14:paraId="225497C6" w14:textId="77777777" w:rsidR="006920BD" w:rsidRPr="006920BD" w:rsidRDefault="006920BD" w:rsidP="00321918">
            <w:pPr>
              <w:jc w:val="center"/>
              <w:rPr>
                <w:rFonts w:eastAsia="DengXian"/>
                <w:noProof/>
                <w:lang w:val="en-US"/>
              </w:rPr>
            </w:pPr>
            <w:r w:rsidRPr="006920BD">
              <w:rPr>
                <w:noProof/>
                <w:lang w:val="en-US"/>
              </w:rPr>
              <w:t>1. §</w:t>
            </w:r>
          </w:p>
          <w:p w14:paraId="224F444C" w14:textId="77777777" w:rsidR="006920BD" w:rsidRPr="006920BD" w:rsidRDefault="006920BD" w:rsidP="00321918">
            <w:pPr>
              <w:jc w:val="center"/>
              <w:rPr>
                <w:noProof/>
                <w:lang w:val="en-US"/>
              </w:rPr>
            </w:pPr>
          </w:p>
        </w:tc>
        <w:tc>
          <w:tcPr>
            <w:tcW w:w="2559" w:type="pct"/>
            <w:tcBorders>
              <w:top w:val="single" w:sz="4" w:space="0" w:color="auto"/>
              <w:left w:val="single" w:sz="4" w:space="0" w:color="auto"/>
              <w:bottom w:val="single" w:sz="4" w:space="0" w:color="auto"/>
              <w:right w:val="single" w:sz="4" w:space="0" w:color="auto"/>
            </w:tcBorders>
          </w:tcPr>
          <w:p w14:paraId="55FBE862" w14:textId="77777777" w:rsidR="006920BD" w:rsidRPr="006920BD" w:rsidRDefault="006920BD" w:rsidP="00321918">
            <w:pPr>
              <w:tabs>
                <w:tab w:val="left" w:pos="1134"/>
              </w:tabs>
              <w:ind w:firstLineChars="65" w:firstLine="156"/>
              <w:jc w:val="both"/>
              <w:rPr>
                <w:noProof/>
                <w:lang w:val="en-US"/>
              </w:rPr>
            </w:pPr>
            <w:r w:rsidRPr="006920BD">
              <w:rPr>
                <w:noProof/>
                <w:lang w:val="en-US"/>
              </w:rPr>
              <w:t>Izteikt pirmo rindkopu šādā redakcijā:</w:t>
            </w:r>
          </w:p>
          <w:p w14:paraId="3C0ECA19" w14:textId="77777777" w:rsidR="006920BD" w:rsidRPr="006920BD" w:rsidRDefault="006920BD" w:rsidP="00321918">
            <w:pPr>
              <w:jc w:val="both"/>
              <w:rPr>
                <w:noProof/>
                <w:lang w:val="en-US"/>
              </w:rPr>
            </w:pPr>
            <w:r w:rsidRPr="006920BD">
              <w:rPr>
                <w:noProof/>
                <w:color w:val="000000"/>
                <w:lang w:val="en-US"/>
              </w:rPr>
              <w:t xml:space="preserve">“1. § </w:t>
            </w:r>
            <w:r w:rsidRPr="006920BD">
              <w:rPr>
                <w:noProof/>
                <w:lang w:val="en-US"/>
              </w:rPr>
              <w:t>Pēc vagonu apkalpojošo darbinieku vai attiecīgo kontroles institūciju pārstāvju pieprasījuma pasažierim jāuzrāda braukšanas dokuments. Ja braukšanas dokumentā norādīti pasažiera personas dati, pasažierim jāuzrāda arī personu apliecinošs dokuments, bet, ja pasažieris izmanto braukšanas dokumentu ar atlaidi, viņam jāuzrāda arī dokuments, kas apstiprina tiesības uz atlaidi.”</w:t>
            </w:r>
          </w:p>
          <w:p w14:paraId="1E6BFA66" w14:textId="77777777" w:rsidR="006920BD" w:rsidRPr="006920BD" w:rsidRDefault="006920BD" w:rsidP="00321918">
            <w:pPr>
              <w:tabs>
                <w:tab w:val="left" w:pos="1134"/>
              </w:tabs>
              <w:ind w:firstLineChars="65" w:firstLine="156"/>
              <w:jc w:val="both"/>
              <w:rPr>
                <w:noProof/>
                <w:lang w:val="en-US"/>
              </w:rPr>
            </w:pPr>
          </w:p>
        </w:tc>
      </w:tr>
      <w:tr w:rsidR="006920BD" w:rsidRPr="006920BD" w14:paraId="7CD64AFB" w14:textId="77777777" w:rsidTr="0074659A">
        <w:tc>
          <w:tcPr>
            <w:tcW w:w="278" w:type="pct"/>
            <w:tcBorders>
              <w:top w:val="single" w:sz="4" w:space="0" w:color="auto"/>
              <w:left w:val="single" w:sz="4" w:space="0" w:color="auto"/>
              <w:bottom w:val="single" w:sz="4" w:space="0" w:color="auto"/>
              <w:right w:val="single" w:sz="4" w:space="0" w:color="auto"/>
            </w:tcBorders>
          </w:tcPr>
          <w:p w14:paraId="3F03E6F0" w14:textId="77777777" w:rsidR="006920BD" w:rsidRPr="006920BD" w:rsidRDefault="006920BD" w:rsidP="00321918">
            <w:pPr>
              <w:jc w:val="center"/>
              <w:rPr>
                <w:noProof/>
                <w:lang w:val="en-US"/>
              </w:rPr>
            </w:pPr>
            <w:r w:rsidRPr="006920BD">
              <w:rPr>
                <w:noProof/>
                <w:lang w:val="en-US"/>
              </w:rPr>
              <w:t>5.</w:t>
            </w:r>
          </w:p>
        </w:tc>
        <w:tc>
          <w:tcPr>
            <w:tcW w:w="1372" w:type="pct"/>
            <w:tcBorders>
              <w:top w:val="single" w:sz="4" w:space="0" w:color="auto"/>
              <w:left w:val="single" w:sz="4" w:space="0" w:color="auto"/>
              <w:bottom w:val="single" w:sz="4" w:space="0" w:color="auto"/>
              <w:right w:val="single" w:sz="4" w:space="0" w:color="auto"/>
            </w:tcBorders>
          </w:tcPr>
          <w:p w14:paraId="13BF50CB" w14:textId="77777777" w:rsidR="006920BD" w:rsidRPr="006920BD" w:rsidRDefault="006920BD" w:rsidP="00321918">
            <w:pPr>
              <w:jc w:val="both"/>
              <w:rPr>
                <w:noProof/>
                <w:lang w:val="en-US"/>
              </w:rPr>
            </w:pPr>
            <w:r w:rsidRPr="006920BD">
              <w:rPr>
                <w:noProof/>
                <w:lang w:val="en-US"/>
              </w:rPr>
              <w:t>II nodaļa</w:t>
            </w:r>
          </w:p>
          <w:p w14:paraId="2D8B39CA" w14:textId="77777777" w:rsidR="006920BD" w:rsidRPr="006920BD" w:rsidRDefault="006920BD" w:rsidP="00321918">
            <w:pPr>
              <w:jc w:val="both"/>
              <w:rPr>
                <w:noProof/>
                <w:lang w:val="en-US"/>
              </w:rPr>
            </w:pPr>
            <w:r w:rsidRPr="006920BD">
              <w:rPr>
                <w:noProof/>
                <w:lang w:val="en-US"/>
              </w:rPr>
              <w:t>16. pants</w:t>
            </w:r>
          </w:p>
          <w:p w14:paraId="5134BD25" w14:textId="77777777" w:rsidR="006920BD" w:rsidRPr="006920BD" w:rsidRDefault="006920BD" w:rsidP="00321918">
            <w:pPr>
              <w:jc w:val="both"/>
              <w:rPr>
                <w:noProof/>
                <w:lang w:val="en-US"/>
              </w:rPr>
            </w:pPr>
            <w:r w:rsidRPr="006920BD">
              <w:rPr>
                <w:noProof/>
                <w:lang w:val="en-US"/>
              </w:rPr>
              <w:t>“Rokas bagāžas un dzīvnieku pārvadāšana”</w:t>
            </w:r>
          </w:p>
        </w:tc>
        <w:tc>
          <w:tcPr>
            <w:tcW w:w="791" w:type="pct"/>
            <w:tcBorders>
              <w:top w:val="single" w:sz="4" w:space="0" w:color="auto"/>
              <w:left w:val="single" w:sz="4" w:space="0" w:color="auto"/>
              <w:bottom w:val="single" w:sz="4" w:space="0" w:color="auto"/>
              <w:right w:val="single" w:sz="4" w:space="0" w:color="auto"/>
            </w:tcBorders>
          </w:tcPr>
          <w:p w14:paraId="6F490835" w14:textId="77777777" w:rsidR="006920BD" w:rsidRPr="006920BD" w:rsidRDefault="006920BD" w:rsidP="00321918">
            <w:pPr>
              <w:jc w:val="center"/>
              <w:rPr>
                <w:rFonts w:eastAsia="DengXian"/>
                <w:noProof/>
                <w:lang w:val="en-US"/>
              </w:rPr>
            </w:pPr>
            <w:r w:rsidRPr="006920BD">
              <w:rPr>
                <w:noProof/>
                <w:lang w:val="en-US"/>
              </w:rPr>
              <w:t>2. §</w:t>
            </w:r>
          </w:p>
          <w:p w14:paraId="5FCCDC4D" w14:textId="77777777" w:rsidR="006920BD" w:rsidRPr="006920BD" w:rsidRDefault="006920BD" w:rsidP="00321918">
            <w:pPr>
              <w:jc w:val="center"/>
              <w:rPr>
                <w:rFonts w:eastAsia="DengXian"/>
                <w:bCs/>
                <w:noProof/>
                <w:lang w:val="en-US"/>
              </w:rPr>
            </w:pPr>
          </w:p>
          <w:p w14:paraId="512C6A56" w14:textId="77777777" w:rsidR="006920BD" w:rsidRPr="006920BD" w:rsidRDefault="006920BD" w:rsidP="00321918">
            <w:pPr>
              <w:jc w:val="center"/>
              <w:rPr>
                <w:rFonts w:eastAsia="DengXian"/>
                <w:bCs/>
                <w:noProof/>
                <w:lang w:val="en-US"/>
              </w:rPr>
            </w:pPr>
          </w:p>
          <w:p w14:paraId="2FF84274" w14:textId="77777777" w:rsidR="006920BD" w:rsidRPr="006920BD" w:rsidRDefault="006920BD" w:rsidP="00321918">
            <w:pPr>
              <w:jc w:val="center"/>
              <w:rPr>
                <w:rFonts w:eastAsia="DengXian"/>
                <w:bCs/>
                <w:noProof/>
                <w:lang w:val="en-US"/>
              </w:rPr>
            </w:pPr>
          </w:p>
          <w:p w14:paraId="621A347B" w14:textId="77777777" w:rsidR="006920BD" w:rsidRPr="006920BD" w:rsidRDefault="006920BD" w:rsidP="00321918">
            <w:pPr>
              <w:jc w:val="center"/>
              <w:rPr>
                <w:rFonts w:eastAsia="DengXian"/>
                <w:bCs/>
                <w:noProof/>
                <w:lang w:val="en-US"/>
              </w:rPr>
            </w:pPr>
          </w:p>
          <w:p w14:paraId="225C3272" w14:textId="77777777" w:rsidR="006920BD" w:rsidRPr="006920BD" w:rsidRDefault="006920BD" w:rsidP="00321918">
            <w:pPr>
              <w:jc w:val="center"/>
              <w:rPr>
                <w:rFonts w:eastAsia="DengXian"/>
                <w:bCs/>
                <w:noProof/>
                <w:lang w:val="en-US"/>
              </w:rPr>
            </w:pPr>
          </w:p>
          <w:p w14:paraId="4607F822" w14:textId="77777777" w:rsidR="006920BD" w:rsidRPr="006920BD" w:rsidRDefault="006920BD" w:rsidP="00321918">
            <w:pPr>
              <w:jc w:val="center"/>
              <w:rPr>
                <w:rFonts w:eastAsia="DengXian"/>
                <w:bCs/>
                <w:noProof/>
                <w:lang w:val="en-US"/>
              </w:rPr>
            </w:pPr>
          </w:p>
          <w:p w14:paraId="3AC71D73" w14:textId="77777777" w:rsidR="006920BD" w:rsidRPr="006920BD" w:rsidRDefault="006920BD" w:rsidP="00321918">
            <w:pPr>
              <w:jc w:val="center"/>
              <w:rPr>
                <w:rFonts w:eastAsia="DengXian"/>
                <w:bCs/>
                <w:noProof/>
                <w:lang w:val="en-US"/>
              </w:rPr>
            </w:pPr>
          </w:p>
          <w:p w14:paraId="03C18A3D" w14:textId="77777777" w:rsidR="006920BD" w:rsidRPr="006920BD" w:rsidRDefault="006920BD" w:rsidP="00321918">
            <w:pPr>
              <w:jc w:val="center"/>
              <w:rPr>
                <w:rFonts w:eastAsia="DengXian"/>
                <w:noProof/>
                <w:lang w:val="en-US"/>
              </w:rPr>
            </w:pPr>
            <w:r w:rsidRPr="006920BD">
              <w:rPr>
                <w:noProof/>
                <w:lang w:val="en-US"/>
              </w:rPr>
              <w:t>3. §</w:t>
            </w:r>
          </w:p>
          <w:p w14:paraId="32E1083F" w14:textId="77777777" w:rsidR="006920BD" w:rsidRPr="006920BD" w:rsidRDefault="006920BD" w:rsidP="00321918">
            <w:pPr>
              <w:jc w:val="center"/>
              <w:rPr>
                <w:rFonts w:eastAsia="DengXian"/>
                <w:bCs/>
                <w:noProof/>
                <w:lang w:val="en-US"/>
              </w:rPr>
            </w:pPr>
          </w:p>
          <w:p w14:paraId="7E063AAA" w14:textId="77777777" w:rsidR="006920BD" w:rsidRPr="006920BD" w:rsidRDefault="006920BD" w:rsidP="00321918">
            <w:pPr>
              <w:jc w:val="center"/>
              <w:rPr>
                <w:rFonts w:eastAsia="DengXian"/>
                <w:bCs/>
                <w:noProof/>
                <w:lang w:val="en-US"/>
              </w:rPr>
            </w:pPr>
          </w:p>
          <w:p w14:paraId="50058D88" w14:textId="77777777" w:rsidR="006920BD" w:rsidRPr="006920BD" w:rsidRDefault="006920BD" w:rsidP="00321918">
            <w:pPr>
              <w:jc w:val="center"/>
              <w:rPr>
                <w:rFonts w:eastAsia="DengXian"/>
                <w:bCs/>
                <w:noProof/>
                <w:lang w:val="en-US"/>
              </w:rPr>
            </w:pPr>
          </w:p>
          <w:p w14:paraId="00138B54" w14:textId="77777777" w:rsidR="006920BD" w:rsidRPr="006920BD" w:rsidRDefault="006920BD" w:rsidP="00321918">
            <w:pPr>
              <w:jc w:val="center"/>
              <w:rPr>
                <w:rFonts w:eastAsia="DengXian"/>
                <w:bCs/>
                <w:noProof/>
                <w:lang w:val="en-US"/>
              </w:rPr>
            </w:pPr>
          </w:p>
          <w:p w14:paraId="08D4BEBB" w14:textId="77777777" w:rsidR="006920BD" w:rsidRPr="006920BD" w:rsidRDefault="006920BD" w:rsidP="00321918">
            <w:pPr>
              <w:jc w:val="center"/>
              <w:rPr>
                <w:rFonts w:eastAsia="DengXian"/>
                <w:bCs/>
                <w:noProof/>
                <w:lang w:val="en-US"/>
              </w:rPr>
            </w:pPr>
          </w:p>
          <w:p w14:paraId="64A5BBAA" w14:textId="77777777" w:rsidR="006920BD" w:rsidRPr="006920BD" w:rsidRDefault="006920BD" w:rsidP="00321918">
            <w:pPr>
              <w:jc w:val="center"/>
              <w:rPr>
                <w:rFonts w:eastAsia="DengXian"/>
                <w:bCs/>
                <w:noProof/>
                <w:lang w:val="en-US"/>
              </w:rPr>
            </w:pPr>
          </w:p>
          <w:p w14:paraId="451D44F0" w14:textId="77777777" w:rsidR="006920BD" w:rsidRPr="006920BD" w:rsidRDefault="006920BD" w:rsidP="00321918">
            <w:pPr>
              <w:jc w:val="center"/>
              <w:rPr>
                <w:rFonts w:eastAsia="DengXian"/>
                <w:bCs/>
                <w:noProof/>
                <w:lang w:val="en-US"/>
              </w:rPr>
            </w:pPr>
          </w:p>
          <w:p w14:paraId="0EEA8D32" w14:textId="77777777" w:rsidR="006920BD" w:rsidRPr="006920BD" w:rsidRDefault="006920BD" w:rsidP="00321918">
            <w:pPr>
              <w:jc w:val="center"/>
              <w:rPr>
                <w:rFonts w:eastAsia="DengXian"/>
                <w:bCs/>
                <w:noProof/>
                <w:lang w:val="en-US"/>
              </w:rPr>
            </w:pPr>
          </w:p>
          <w:p w14:paraId="5737811E" w14:textId="77777777" w:rsidR="006920BD" w:rsidRPr="006920BD" w:rsidRDefault="006920BD" w:rsidP="00321918">
            <w:pPr>
              <w:jc w:val="center"/>
              <w:rPr>
                <w:rFonts w:eastAsia="DengXian"/>
                <w:bCs/>
                <w:noProof/>
                <w:lang w:val="en-US"/>
              </w:rPr>
            </w:pPr>
          </w:p>
          <w:p w14:paraId="07614075" w14:textId="77777777" w:rsidR="006920BD" w:rsidRPr="006920BD" w:rsidRDefault="006920BD" w:rsidP="00321918">
            <w:pPr>
              <w:jc w:val="center"/>
              <w:rPr>
                <w:rFonts w:eastAsia="DengXian"/>
                <w:noProof/>
                <w:lang w:val="en-US"/>
              </w:rPr>
            </w:pPr>
            <w:r w:rsidRPr="006920BD">
              <w:rPr>
                <w:noProof/>
                <w:lang w:val="en-US"/>
              </w:rPr>
              <w:t>4. §</w:t>
            </w:r>
          </w:p>
          <w:p w14:paraId="38F272D7" w14:textId="77777777" w:rsidR="006920BD" w:rsidRPr="006920BD" w:rsidRDefault="006920BD" w:rsidP="00321918">
            <w:pPr>
              <w:jc w:val="center"/>
              <w:rPr>
                <w:rFonts w:eastAsia="DengXian"/>
                <w:bCs/>
                <w:noProof/>
                <w:lang w:val="en-US"/>
              </w:rPr>
            </w:pPr>
          </w:p>
          <w:p w14:paraId="482C6DA2" w14:textId="77777777" w:rsidR="006920BD" w:rsidRPr="006920BD" w:rsidRDefault="006920BD" w:rsidP="00321918">
            <w:pPr>
              <w:jc w:val="center"/>
              <w:rPr>
                <w:rFonts w:eastAsia="DengXian"/>
                <w:bCs/>
                <w:noProof/>
                <w:lang w:val="en-US"/>
              </w:rPr>
            </w:pPr>
          </w:p>
          <w:p w14:paraId="6B76BD49" w14:textId="77777777" w:rsidR="006920BD" w:rsidRPr="006920BD" w:rsidRDefault="006920BD" w:rsidP="00321918">
            <w:pPr>
              <w:jc w:val="center"/>
              <w:rPr>
                <w:rFonts w:eastAsia="DengXian"/>
                <w:bCs/>
                <w:noProof/>
                <w:lang w:val="en-US"/>
              </w:rPr>
            </w:pPr>
          </w:p>
          <w:p w14:paraId="454886C4" w14:textId="77777777" w:rsidR="006920BD" w:rsidRPr="006920BD" w:rsidRDefault="006920BD" w:rsidP="00321918">
            <w:pPr>
              <w:jc w:val="center"/>
              <w:rPr>
                <w:noProof/>
                <w:lang w:val="en-US"/>
              </w:rPr>
            </w:pPr>
          </w:p>
        </w:tc>
        <w:tc>
          <w:tcPr>
            <w:tcW w:w="2559" w:type="pct"/>
            <w:tcBorders>
              <w:top w:val="single" w:sz="4" w:space="0" w:color="auto"/>
              <w:left w:val="single" w:sz="4" w:space="0" w:color="auto"/>
              <w:bottom w:val="single" w:sz="4" w:space="0" w:color="auto"/>
              <w:right w:val="single" w:sz="4" w:space="0" w:color="auto"/>
            </w:tcBorders>
          </w:tcPr>
          <w:p w14:paraId="0A66E0C0" w14:textId="77777777" w:rsidR="006920BD" w:rsidRPr="006920BD" w:rsidRDefault="006920BD" w:rsidP="00321918">
            <w:pPr>
              <w:tabs>
                <w:tab w:val="left" w:pos="1134"/>
              </w:tabs>
              <w:ind w:firstLineChars="65" w:firstLine="156"/>
              <w:jc w:val="both"/>
              <w:rPr>
                <w:noProof/>
                <w:lang w:val="en-US"/>
              </w:rPr>
            </w:pPr>
            <w:r w:rsidRPr="006920BD">
              <w:rPr>
                <w:noProof/>
                <w:lang w:val="en-US"/>
              </w:rPr>
              <w:t>Izteikt šādā redakcijā:</w:t>
            </w:r>
          </w:p>
          <w:p w14:paraId="27C8ED88" w14:textId="77777777" w:rsidR="006920BD" w:rsidRPr="006920BD" w:rsidRDefault="006920BD" w:rsidP="00321918">
            <w:pPr>
              <w:widowControl w:val="0"/>
              <w:autoSpaceDE w:val="0"/>
              <w:autoSpaceDN w:val="0"/>
              <w:jc w:val="both"/>
              <w:rPr>
                <w:noProof/>
                <w:lang w:val="en-US"/>
              </w:rPr>
            </w:pPr>
            <w:r w:rsidRPr="006920BD">
              <w:rPr>
                <w:noProof/>
                <w:lang w:val="en-US"/>
              </w:rPr>
              <w:t>“2. § Kopējā bez maksas pārvadājamās rokas bagāžas masa uz katru noformēto vietu nedrīkst pārsniegt 36 kg pieaugušam pasažierim un 15 kg bērnam līdz 12 gadu vecumam.”</w:t>
            </w:r>
          </w:p>
          <w:p w14:paraId="624D54B1" w14:textId="77777777" w:rsidR="006920BD" w:rsidRPr="006920BD" w:rsidRDefault="006920BD" w:rsidP="00321918">
            <w:pPr>
              <w:jc w:val="both"/>
              <w:rPr>
                <w:noProof/>
                <w:lang w:val="en-US"/>
              </w:rPr>
            </w:pPr>
          </w:p>
          <w:p w14:paraId="4BB705C8" w14:textId="77777777" w:rsidR="006920BD" w:rsidRPr="006920BD" w:rsidRDefault="006920BD" w:rsidP="00321918">
            <w:pPr>
              <w:jc w:val="both"/>
              <w:rPr>
                <w:noProof/>
                <w:lang w:val="en-US"/>
              </w:rPr>
            </w:pPr>
          </w:p>
          <w:p w14:paraId="4765B0AF" w14:textId="77777777" w:rsidR="006920BD" w:rsidRPr="006920BD" w:rsidRDefault="006920BD" w:rsidP="00321918">
            <w:pPr>
              <w:jc w:val="both"/>
              <w:rPr>
                <w:noProof/>
                <w:lang w:val="en-US"/>
              </w:rPr>
            </w:pPr>
            <w:r w:rsidRPr="006920BD">
              <w:rPr>
                <w:noProof/>
                <w:lang w:val="en-US"/>
              </w:rPr>
              <w:t>Izteikt pēdējo teikumu šādā redakcijā:</w:t>
            </w:r>
          </w:p>
          <w:p w14:paraId="2337FA0D" w14:textId="77777777" w:rsidR="006920BD" w:rsidRPr="006920BD" w:rsidRDefault="006920BD" w:rsidP="00321918">
            <w:pPr>
              <w:ind w:firstLineChars="65" w:firstLine="156"/>
              <w:jc w:val="both"/>
              <w:rPr>
                <w:noProof/>
                <w:lang w:val="en-US"/>
              </w:rPr>
            </w:pPr>
            <w:r w:rsidRPr="006920BD">
              <w:rPr>
                <w:noProof/>
                <w:lang w:val="en-US"/>
              </w:rPr>
              <w:t>“Kā rokas bagāžu, kas pārsniedz noteikto normu un ko bez maksas ved pasažieris, ir pieļaujams pārvadāt bērnu ratiņus, ja bērns, kam šie ratiņi paredzēti, brauc vilcienā, kā arī ierīces, kas norādītas Nolīguma 13. panta 7. paragrāfā.”</w:t>
            </w:r>
          </w:p>
          <w:p w14:paraId="35807B59" w14:textId="77777777" w:rsidR="006920BD" w:rsidRPr="006920BD" w:rsidRDefault="006920BD" w:rsidP="00321918">
            <w:pPr>
              <w:ind w:firstLineChars="65" w:firstLine="156"/>
              <w:jc w:val="both"/>
              <w:rPr>
                <w:noProof/>
                <w:lang w:val="en-US"/>
              </w:rPr>
            </w:pPr>
          </w:p>
          <w:p w14:paraId="1D08C8C5" w14:textId="77777777" w:rsidR="006920BD" w:rsidRPr="006920BD" w:rsidRDefault="006920BD" w:rsidP="00321918">
            <w:pPr>
              <w:jc w:val="both"/>
              <w:rPr>
                <w:noProof/>
                <w:lang w:val="en-US"/>
              </w:rPr>
            </w:pPr>
            <w:r w:rsidRPr="006920BD">
              <w:rPr>
                <w:noProof/>
                <w:lang w:val="en-US"/>
              </w:rPr>
              <w:t>Izteikt otro rindkopu šādā redakcijā:</w:t>
            </w:r>
          </w:p>
          <w:p w14:paraId="750AF352" w14:textId="77777777" w:rsidR="006920BD" w:rsidRPr="006920BD" w:rsidRDefault="006920BD" w:rsidP="00321918">
            <w:pPr>
              <w:ind w:firstLineChars="65" w:firstLine="156"/>
              <w:jc w:val="both"/>
              <w:rPr>
                <w:noProof/>
                <w:lang w:val="en-US"/>
              </w:rPr>
            </w:pPr>
            <w:r w:rsidRPr="006920BD">
              <w:rPr>
                <w:noProof/>
                <w:lang w:val="en-US"/>
              </w:rPr>
              <w:t>“Suņu pārvadāšana bez speciālas taras ir atļauta tikai ar uzpurni un pavadā. Tādi suņi pasažierim jāved atsevišķā kupeju vagona kupejā (ne vairāk kā divi suņi vienā kupejā), kā arī augstākas klases vagona kupejā, ja tas saskaņots ar pārvadātāju. Turklāt pasažierim jāsamaksā braukšanas dokumentu maksa pēc pilna tarifa atbilstoši neaizņemto vietu skaitam kupejā.”</w:t>
            </w:r>
          </w:p>
          <w:p w14:paraId="4025951D" w14:textId="77777777" w:rsidR="006920BD" w:rsidRPr="006920BD" w:rsidRDefault="006920BD" w:rsidP="00321918">
            <w:pPr>
              <w:ind w:firstLineChars="65" w:firstLine="156"/>
              <w:jc w:val="both"/>
              <w:rPr>
                <w:bCs/>
                <w:noProof/>
                <w:lang w:val="en-US"/>
              </w:rPr>
            </w:pPr>
          </w:p>
        </w:tc>
      </w:tr>
      <w:tr w:rsidR="006920BD" w:rsidRPr="006920BD" w14:paraId="5EC94C55" w14:textId="77777777" w:rsidTr="0074659A">
        <w:tc>
          <w:tcPr>
            <w:tcW w:w="278" w:type="pct"/>
            <w:tcBorders>
              <w:top w:val="single" w:sz="4" w:space="0" w:color="auto"/>
              <w:left w:val="single" w:sz="4" w:space="0" w:color="auto"/>
              <w:bottom w:val="single" w:sz="4" w:space="0" w:color="auto"/>
              <w:right w:val="single" w:sz="4" w:space="0" w:color="auto"/>
            </w:tcBorders>
          </w:tcPr>
          <w:p w14:paraId="44076A08" w14:textId="77777777" w:rsidR="006920BD" w:rsidRPr="006920BD" w:rsidRDefault="006920BD" w:rsidP="00321918">
            <w:pPr>
              <w:jc w:val="center"/>
              <w:rPr>
                <w:noProof/>
                <w:lang w:val="en-US"/>
              </w:rPr>
            </w:pPr>
            <w:r w:rsidRPr="006920BD">
              <w:rPr>
                <w:noProof/>
                <w:lang w:val="en-US"/>
              </w:rPr>
              <w:t>6.</w:t>
            </w:r>
          </w:p>
        </w:tc>
        <w:tc>
          <w:tcPr>
            <w:tcW w:w="1372" w:type="pct"/>
            <w:tcBorders>
              <w:top w:val="single" w:sz="4" w:space="0" w:color="auto"/>
              <w:left w:val="single" w:sz="4" w:space="0" w:color="auto"/>
              <w:bottom w:val="single" w:sz="4" w:space="0" w:color="auto"/>
              <w:right w:val="single" w:sz="4" w:space="0" w:color="auto"/>
            </w:tcBorders>
          </w:tcPr>
          <w:p w14:paraId="6B7B8FA4" w14:textId="77777777" w:rsidR="006920BD" w:rsidRPr="006920BD" w:rsidRDefault="006920BD" w:rsidP="00321918">
            <w:pPr>
              <w:jc w:val="both"/>
              <w:rPr>
                <w:noProof/>
                <w:lang w:val="en-US"/>
              </w:rPr>
            </w:pPr>
            <w:r w:rsidRPr="006920BD">
              <w:rPr>
                <w:noProof/>
                <w:lang w:val="en-US"/>
              </w:rPr>
              <w:t>V nodaļa</w:t>
            </w:r>
          </w:p>
          <w:p w14:paraId="7E428581" w14:textId="77777777" w:rsidR="006920BD" w:rsidRPr="006920BD" w:rsidRDefault="006920BD" w:rsidP="00321918">
            <w:pPr>
              <w:jc w:val="both"/>
              <w:rPr>
                <w:noProof/>
                <w:lang w:val="en-US"/>
              </w:rPr>
            </w:pPr>
            <w:r w:rsidRPr="006920BD">
              <w:rPr>
                <w:noProof/>
                <w:lang w:val="en-US"/>
              </w:rPr>
              <w:t>35. pants</w:t>
            </w:r>
          </w:p>
          <w:p w14:paraId="59089AAD" w14:textId="77777777" w:rsidR="006920BD" w:rsidRPr="006920BD" w:rsidRDefault="006920BD" w:rsidP="00321918">
            <w:pPr>
              <w:jc w:val="both"/>
              <w:rPr>
                <w:noProof/>
                <w:lang w:val="en-US"/>
              </w:rPr>
            </w:pPr>
            <w:r w:rsidRPr="006920BD">
              <w:rPr>
                <w:noProof/>
                <w:lang w:val="en-US"/>
              </w:rPr>
              <w:t>“Pārvadājuma maksājumu atpakaļatdošana”</w:t>
            </w:r>
          </w:p>
        </w:tc>
        <w:tc>
          <w:tcPr>
            <w:tcW w:w="791" w:type="pct"/>
            <w:tcBorders>
              <w:top w:val="single" w:sz="4" w:space="0" w:color="auto"/>
              <w:left w:val="single" w:sz="4" w:space="0" w:color="auto"/>
              <w:bottom w:val="single" w:sz="4" w:space="0" w:color="auto"/>
              <w:right w:val="single" w:sz="4" w:space="0" w:color="auto"/>
            </w:tcBorders>
          </w:tcPr>
          <w:p w14:paraId="3A22BF95" w14:textId="77777777" w:rsidR="006920BD" w:rsidRPr="006920BD" w:rsidRDefault="006920BD" w:rsidP="00321918">
            <w:pPr>
              <w:jc w:val="center"/>
              <w:rPr>
                <w:rFonts w:eastAsia="DengXian"/>
                <w:noProof/>
                <w:lang w:val="en-US"/>
              </w:rPr>
            </w:pPr>
            <w:r w:rsidRPr="006920BD">
              <w:rPr>
                <w:noProof/>
                <w:lang w:val="en-US"/>
              </w:rPr>
              <w:t>7. §</w:t>
            </w:r>
          </w:p>
        </w:tc>
        <w:tc>
          <w:tcPr>
            <w:tcW w:w="2559" w:type="pct"/>
            <w:tcBorders>
              <w:top w:val="single" w:sz="4" w:space="0" w:color="auto"/>
              <w:left w:val="single" w:sz="4" w:space="0" w:color="auto"/>
              <w:bottom w:val="single" w:sz="4" w:space="0" w:color="auto"/>
              <w:right w:val="single" w:sz="4" w:space="0" w:color="auto"/>
            </w:tcBorders>
          </w:tcPr>
          <w:p w14:paraId="621C7DB6" w14:textId="77777777" w:rsidR="006920BD" w:rsidRPr="006920BD" w:rsidRDefault="006920BD" w:rsidP="00321918">
            <w:pPr>
              <w:jc w:val="both"/>
              <w:rPr>
                <w:noProof/>
                <w:lang w:val="en-US"/>
              </w:rPr>
            </w:pPr>
            <w:r w:rsidRPr="006920BD">
              <w:rPr>
                <w:noProof/>
                <w:lang w:val="en-US"/>
              </w:rPr>
              <w:t>Izteikt pirmo rindkopu šādā redakcijā:</w:t>
            </w:r>
          </w:p>
          <w:p w14:paraId="7A0F8D00" w14:textId="77777777" w:rsidR="006920BD" w:rsidRPr="006920BD" w:rsidRDefault="006920BD" w:rsidP="00321918">
            <w:pPr>
              <w:jc w:val="both"/>
              <w:rPr>
                <w:noProof/>
                <w:lang w:val="en-US"/>
              </w:rPr>
            </w:pPr>
            <w:r w:rsidRPr="006920BD">
              <w:rPr>
                <w:noProof/>
                <w:lang w:val="en-US"/>
              </w:rPr>
              <w:t>“7. § Šā panta 4 § 1) un 3) punktā noteiktajos gadījumos samaksāto summu atpakaļatdošana notiek pieprasījuma veikšanas brīdī.”</w:t>
            </w:r>
          </w:p>
          <w:p w14:paraId="41A129B1" w14:textId="77777777" w:rsidR="006920BD" w:rsidRPr="006920BD" w:rsidRDefault="006920BD" w:rsidP="00321918">
            <w:pPr>
              <w:tabs>
                <w:tab w:val="left" w:pos="1134"/>
              </w:tabs>
              <w:ind w:firstLineChars="65" w:firstLine="156"/>
              <w:jc w:val="both"/>
              <w:rPr>
                <w:noProof/>
                <w:lang w:val="en-US"/>
              </w:rPr>
            </w:pPr>
          </w:p>
        </w:tc>
      </w:tr>
      <w:tr w:rsidR="006920BD" w:rsidRPr="006920BD" w14:paraId="249D6C2C" w14:textId="77777777" w:rsidTr="0074659A">
        <w:tc>
          <w:tcPr>
            <w:tcW w:w="278" w:type="pct"/>
            <w:tcBorders>
              <w:top w:val="single" w:sz="4" w:space="0" w:color="auto"/>
              <w:left w:val="single" w:sz="4" w:space="0" w:color="auto"/>
              <w:bottom w:val="single" w:sz="4" w:space="0" w:color="auto"/>
              <w:right w:val="single" w:sz="4" w:space="0" w:color="auto"/>
            </w:tcBorders>
          </w:tcPr>
          <w:p w14:paraId="6B823B55" w14:textId="77777777" w:rsidR="006920BD" w:rsidRPr="006920BD" w:rsidRDefault="006920BD" w:rsidP="00321918">
            <w:pPr>
              <w:keepNext/>
              <w:keepLines/>
              <w:jc w:val="center"/>
              <w:rPr>
                <w:noProof/>
                <w:lang w:val="en-US"/>
              </w:rPr>
            </w:pPr>
            <w:r w:rsidRPr="006920BD">
              <w:rPr>
                <w:noProof/>
                <w:lang w:val="en-US"/>
              </w:rPr>
              <w:t>7.</w:t>
            </w:r>
          </w:p>
        </w:tc>
        <w:tc>
          <w:tcPr>
            <w:tcW w:w="1372" w:type="pct"/>
            <w:tcBorders>
              <w:top w:val="single" w:sz="4" w:space="0" w:color="auto"/>
              <w:left w:val="single" w:sz="4" w:space="0" w:color="auto"/>
              <w:bottom w:val="single" w:sz="4" w:space="0" w:color="auto"/>
              <w:right w:val="single" w:sz="4" w:space="0" w:color="auto"/>
            </w:tcBorders>
          </w:tcPr>
          <w:p w14:paraId="7E2B1FA4" w14:textId="77777777" w:rsidR="006920BD" w:rsidRPr="006920BD" w:rsidRDefault="006920BD" w:rsidP="00321918">
            <w:pPr>
              <w:keepNext/>
              <w:keepLines/>
              <w:jc w:val="both"/>
              <w:rPr>
                <w:noProof/>
                <w:lang w:val="en-US"/>
              </w:rPr>
            </w:pPr>
            <w:r w:rsidRPr="006920BD">
              <w:rPr>
                <w:noProof/>
                <w:lang w:val="en-US"/>
              </w:rPr>
              <w:t>VI nodaļa</w:t>
            </w:r>
          </w:p>
          <w:p w14:paraId="5769C8D8" w14:textId="77777777" w:rsidR="006920BD" w:rsidRPr="006920BD" w:rsidRDefault="006920BD" w:rsidP="00321918">
            <w:pPr>
              <w:keepNext/>
              <w:keepLines/>
              <w:tabs>
                <w:tab w:val="center" w:pos="4536"/>
              </w:tabs>
              <w:jc w:val="both"/>
              <w:rPr>
                <w:noProof/>
                <w:color w:val="000000"/>
                <w:lang w:val="en-US"/>
              </w:rPr>
            </w:pPr>
            <w:r w:rsidRPr="006920BD">
              <w:rPr>
                <w:noProof/>
                <w:color w:val="000000"/>
                <w:lang w:val="en-US"/>
              </w:rPr>
              <w:t xml:space="preserve">39. pants </w:t>
            </w:r>
          </w:p>
          <w:p w14:paraId="104AE076" w14:textId="77777777" w:rsidR="006920BD" w:rsidRPr="006920BD" w:rsidRDefault="006920BD" w:rsidP="00321918">
            <w:pPr>
              <w:keepNext/>
              <w:keepLines/>
              <w:tabs>
                <w:tab w:val="center" w:pos="4536"/>
              </w:tabs>
              <w:jc w:val="both"/>
              <w:rPr>
                <w:noProof/>
                <w:color w:val="000000"/>
                <w:lang w:val="en-US"/>
              </w:rPr>
            </w:pPr>
            <w:r w:rsidRPr="006920BD">
              <w:rPr>
                <w:noProof/>
                <w:color w:val="000000"/>
                <w:lang w:val="en-US"/>
              </w:rPr>
              <w:t>“Atbildība bagāžas un kravas bagāžas pilnīga vai daļēja zuduma un tās bojājuma gadījumā”</w:t>
            </w:r>
          </w:p>
          <w:p w14:paraId="2391C81D" w14:textId="77777777" w:rsidR="006920BD" w:rsidRPr="006920BD" w:rsidRDefault="006920BD" w:rsidP="00321918">
            <w:pPr>
              <w:keepNext/>
              <w:keepLines/>
              <w:jc w:val="both"/>
              <w:rPr>
                <w:bCs/>
                <w:noProof/>
                <w:lang w:val="en-US"/>
              </w:rPr>
            </w:pPr>
          </w:p>
        </w:tc>
        <w:tc>
          <w:tcPr>
            <w:tcW w:w="791" w:type="pct"/>
            <w:tcBorders>
              <w:top w:val="single" w:sz="4" w:space="0" w:color="auto"/>
              <w:left w:val="single" w:sz="4" w:space="0" w:color="auto"/>
              <w:bottom w:val="single" w:sz="4" w:space="0" w:color="auto"/>
              <w:right w:val="single" w:sz="4" w:space="0" w:color="auto"/>
            </w:tcBorders>
          </w:tcPr>
          <w:p w14:paraId="2AB6D1AF" w14:textId="77777777" w:rsidR="006920BD" w:rsidRPr="006920BD" w:rsidRDefault="006920BD" w:rsidP="00321918">
            <w:pPr>
              <w:keepNext/>
              <w:keepLines/>
              <w:jc w:val="center"/>
              <w:rPr>
                <w:rFonts w:eastAsia="DengXian"/>
                <w:noProof/>
                <w:lang w:val="en-US"/>
              </w:rPr>
            </w:pPr>
            <w:r w:rsidRPr="006920BD">
              <w:rPr>
                <w:noProof/>
                <w:lang w:val="en-US"/>
              </w:rPr>
              <w:t>2. §</w:t>
            </w:r>
          </w:p>
          <w:p w14:paraId="4296F58C" w14:textId="77777777" w:rsidR="006920BD" w:rsidRPr="006920BD" w:rsidRDefault="006920BD" w:rsidP="00321918">
            <w:pPr>
              <w:keepNext/>
              <w:keepLines/>
              <w:jc w:val="center"/>
              <w:rPr>
                <w:rFonts w:eastAsia="DengXian"/>
                <w:bCs/>
                <w:noProof/>
                <w:lang w:val="en-US"/>
              </w:rPr>
            </w:pPr>
          </w:p>
          <w:p w14:paraId="3456E6EF" w14:textId="77777777" w:rsidR="006920BD" w:rsidRPr="006920BD" w:rsidRDefault="006920BD" w:rsidP="00321918">
            <w:pPr>
              <w:keepNext/>
              <w:keepLines/>
              <w:jc w:val="center"/>
              <w:rPr>
                <w:rFonts w:eastAsia="DengXian"/>
                <w:bCs/>
                <w:noProof/>
                <w:lang w:val="en-US"/>
              </w:rPr>
            </w:pPr>
          </w:p>
          <w:p w14:paraId="04E627F5" w14:textId="77777777" w:rsidR="006920BD" w:rsidRPr="006920BD" w:rsidRDefault="006920BD" w:rsidP="00321918">
            <w:pPr>
              <w:keepNext/>
              <w:keepLines/>
              <w:jc w:val="center"/>
              <w:rPr>
                <w:rFonts w:eastAsia="DengXian"/>
                <w:bCs/>
                <w:noProof/>
                <w:lang w:val="en-US"/>
              </w:rPr>
            </w:pPr>
          </w:p>
          <w:p w14:paraId="0C97A046" w14:textId="77777777" w:rsidR="006920BD" w:rsidRPr="006920BD" w:rsidRDefault="006920BD" w:rsidP="00321918">
            <w:pPr>
              <w:keepNext/>
              <w:keepLines/>
              <w:jc w:val="center"/>
              <w:rPr>
                <w:rFonts w:eastAsia="DengXian"/>
                <w:bCs/>
                <w:noProof/>
                <w:lang w:val="en-US"/>
              </w:rPr>
            </w:pPr>
          </w:p>
          <w:p w14:paraId="2FEC4EBC" w14:textId="77777777" w:rsidR="006920BD" w:rsidRPr="006920BD" w:rsidRDefault="006920BD" w:rsidP="00321918">
            <w:pPr>
              <w:keepNext/>
              <w:keepLines/>
              <w:jc w:val="center"/>
              <w:rPr>
                <w:rFonts w:eastAsia="DengXian"/>
                <w:bCs/>
                <w:noProof/>
                <w:lang w:val="en-US"/>
              </w:rPr>
            </w:pPr>
          </w:p>
          <w:p w14:paraId="179549B5" w14:textId="77777777" w:rsidR="006920BD" w:rsidRPr="006920BD" w:rsidRDefault="006920BD" w:rsidP="00321918">
            <w:pPr>
              <w:keepNext/>
              <w:keepLines/>
              <w:jc w:val="center"/>
              <w:rPr>
                <w:noProof/>
                <w:color w:val="000000"/>
                <w:lang w:val="en-US"/>
              </w:rPr>
            </w:pPr>
          </w:p>
          <w:p w14:paraId="55395C33" w14:textId="77777777" w:rsidR="006920BD" w:rsidRPr="006920BD" w:rsidRDefault="006920BD" w:rsidP="00321918">
            <w:pPr>
              <w:keepNext/>
              <w:keepLines/>
              <w:jc w:val="center"/>
              <w:rPr>
                <w:noProof/>
                <w:color w:val="000000"/>
                <w:lang w:val="en-US"/>
              </w:rPr>
            </w:pPr>
          </w:p>
          <w:p w14:paraId="1492FA41" w14:textId="77777777" w:rsidR="006920BD" w:rsidRPr="006920BD" w:rsidRDefault="006920BD" w:rsidP="00321918">
            <w:pPr>
              <w:keepNext/>
              <w:keepLines/>
              <w:jc w:val="center"/>
              <w:rPr>
                <w:rFonts w:eastAsia="DengXian"/>
                <w:noProof/>
                <w:color w:val="000000"/>
                <w:lang w:val="en-US"/>
              </w:rPr>
            </w:pPr>
            <w:r w:rsidRPr="006920BD">
              <w:rPr>
                <w:noProof/>
                <w:color w:val="000000"/>
                <w:lang w:val="en-US"/>
              </w:rPr>
              <w:t>4. §</w:t>
            </w:r>
          </w:p>
        </w:tc>
        <w:tc>
          <w:tcPr>
            <w:tcW w:w="2559" w:type="pct"/>
            <w:tcBorders>
              <w:top w:val="single" w:sz="4" w:space="0" w:color="auto"/>
              <w:left w:val="single" w:sz="4" w:space="0" w:color="auto"/>
              <w:bottom w:val="single" w:sz="4" w:space="0" w:color="auto"/>
              <w:right w:val="single" w:sz="4" w:space="0" w:color="auto"/>
            </w:tcBorders>
          </w:tcPr>
          <w:p w14:paraId="65974E67" w14:textId="77777777" w:rsidR="006920BD" w:rsidRPr="006920BD" w:rsidRDefault="006920BD" w:rsidP="00321918">
            <w:pPr>
              <w:keepNext/>
              <w:keepLines/>
              <w:tabs>
                <w:tab w:val="left" w:pos="1134"/>
              </w:tabs>
              <w:ind w:firstLineChars="65" w:firstLine="156"/>
              <w:jc w:val="both"/>
              <w:rPr>
                <w:noProof/>
                <w:lang w:val="en-US"/>
              </w:rPr>
            </w:pPr>
            <w:r w:rsidRPr="006920BD">
              <w:rPr>
                <w:noProof/>
                <w:lang w:val="en-US"/>
              </w:rPr>
              <w:t>Izteikt 4. punktu šādā redakcijā:</w:t>
            </w:r>
          </w:p>
          <w:p w14:paraId="78A7A77F" w14:textId="77777777" w:rsidR="006920BD" w:rsidRPr="006920BD" w:rsidRDefault="006920BD" w:rsidP="00321918">
            <w:pPr>
              <w:keepNext/>
              <w:keepLines/>
              <w:autoSpaceDE w:val="0"/>
              <w:autoSpaceDN w:val="0"/>
              <w:jc w:val="both"/>
              <w:rPr>
                <w:noProof/>
                <w:color w:val="000000"/>
                <w:lang w:val="en-US"/>
              </w:rPr>
            </w:pPr>
            <w:r w:rsidRPr="006920BD">
              <w:rPr>
                <w:noProof/>
                <w:color w:val="000000"/>
                <w:lang w:val="en-US"/>
              </w:rPr>
              <w:t>“4) tas, ka nosūtītājs, piemērojot nepareizus, neprecīzus vai nepilnus nosaukumus, pārvadājumam ir nodevis aizliegtus priekšmetus, kas ir uzskaitīti Nolīguma 21. panta 2. paragrāfā un 28. panta 2. paragrāfā.”</w:t>
            </w:r>
          </w:p>
          <w:p w14:paraId="52D1AA6C" w14:textId="77777777" w:rsidR="006920BD" w:rsidRPr="006920BD" w:rsidRDefault="006920BD" w:rsidP="00321918">
            <w:pPr>
              <w:keepNext/>
              <w:keepLines/>
              <w:autoSpaceDE w:val="0"/>
              <w:autoSpaceDN w:val="0"/>
              <w:jc w:val="both"/>
              <w:rPr>
                <w:noProof/>
                <w:color w:val="000000"/>
                <w:lang w:val="en-US"/>
              </w:rPr>
            </w:pPr>
          </w:p>
          <w:p w14:paraId="5083D1AB" w14:textId="77777777" w:rsidR="006920BD" w:rsidRPr="006920BD" w:rsidRDefault="006920BD" w:rsidP="00321918">
            <w:pPr>
              <w:keepNext/>
              <w:keepLines/>
              <w:tabs>
                <w:tab w:val="left" w:pos="1134"/>
              </w:tabs>
              <w:ind w:firstLineChars="65" w:firstLine="156"/>
              <w:jc w:val="both"/>
              <w:rPr>
                <w:noProof/>
                <w:lang w:val="en-US"/>
              </w:rPr>
            </w:pPr>
            <w:r w:rsidRPr="006920BD">
              <w:rPr>
                <w:noProof/>
                <w:lang w:val="en-US"/>
              </w:rPr>
              <w:t>Izteikt šādā redakcijā:</w:t>
            </w:r>
          </w:p>
          <w:p w14:paraId="6C0F5E31" w14:textId="77777777" w:rsidR="006920BD" w:rsidRPr="006920BD" w:rsidRDefault="006920BD" w:rsidP="00321918">
            <w:pPr>
              <w:keepNext/>
              <w:keepLines/>
              <w:jc w:val="both"/>
              <w:rPr>
                <w:noProof/>
                <w:color w:val="000000"/>
                <w:lang w:val="en-US"/>
              </w:rPr>
            </w:pPr>
            <w:r w:rsidRPr="006920BD">
              <w:rPr>
                <w:noProof/>
                <w:color w:val="000000"/>
                <w:lang w:val="en-US"/>
              </w:rPr>
              <w:t xml:space="preserve">“4. § Ja lietas apstākļi norāda uz to, ka bagāžas vai kravas bagāžas zudumu vai bojājumu varēja izraisīt šā panta 2. § 3) un 4) punktā minētie apstākļi, tad uzskata, ka kaitējums ir nodarīts šo apstākļu dēļ, kamēr nosūtītājs vai saņēmējs nepierāda pretējo.” </w:t>
            </w:r>
          </w:p>
        </w:tc>
      </w:tr>
    </w:tbl>
    <w:p w14:paraId="464B9CE4" w14:textId="77777777" w:rsidR="006920BD" w:rsidRPr="006920BD" w:rsidRDefault="006920BD" w:rsidP="006920BD">
      <w:pPr>
        <w:jc w:val="both"/>
        <w:rPr>
          <w:noProof/>
          <w:lang w:val="en-US"/>
        </w:rPr>
      </w:pPr>
    </w:p>
    <w:sectPr w:rsidR="006920BD" w:rsidRPr="006920BD" w:rsidSect="005801E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4FE3" w14:textId="77777777" w:rsidR="00D2279C" w:rsidRPr="006920BD" w:rsidRDefault="00D2279C">
      <w:pPr>
        <w:rPr>
          <w:noProof/>
          <w:lang w:val="en-US"/>
        </w:rPr>
      </w:pPr>
      <w:r w:rsidRPr="006920BD">
        <w:rPr>
          <w:noProof/>
          <w:lang w:val="en-US"/>
        </w:rPr>
        <w:separator/>
      </w:r>
    </w:p>
  </w:endnote>
  <w:endnote w:type="continuationSeparator" w:id="0">
    <w:p w14:paraId="0D8D8F49" w14:textId="77777777" w:rsidR="00D2279C" w:rsidRPr="006920BD" w:rsidRDefault="00D2279C">
      <w:pPr>
        <w:rPr>
          <w:noProof/>
          <w:lang w:val="en-US"/>
        </w:rPr>
      </w:pPr>
      <w:r w:rsidRPr="006920B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C206" w14:textId="77777777" w:rsidR="006920BD" w:rsidRDefault="00692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EEAF" w14:textId="77777777" w:rsidR="00F73A20" w:rsidRPr="006920BD" w:rsidRDefault="00F73A20" w:rsidP="00F73A20">
    <w:pPr>
      <w:pStyle w:val="Header"/>
      <w:tabs>
        <w:tab w:val="left" w:pos="9072"/>
      </w:tabs>
      <w:jc w:val="both"/>
      <w:rPr>
        <w:rStyle w:val="PageNumber"/>
        <w:noProof/>
        <w:sz w:val="20"/>
        <w:szCs w:val="20"/>
        <w:lang w:val="en-US"/>
      </w:rPr>
    </w:pPr>
  </w:p>
  <w:p w14:paraId="556A71A9" w14:textId="77777777" w:rsidR="00F73A20" w:rsidRPr="006920BD" w:rsidRDefault="00F73A20" w:rsidP="00F73A20">
    <w:pPr>
      <w:pStyle w:val="Header"/>
      <w:tabs>
        <w:tab w:val="clear" w:pos="4513"/>
        <w:tab w:val="clear" w:pos="9026"/>
        <w:tab w:val="right" w:leader="underscore" w:pos="9072"/>
      </w:tabs>
      <w:jc w:val="both"/>
      <w:rPr>
        <w:noProof/>
        <w:sz w:val="20"/>
        <w:szCs w:val="20"/>
        <w:lang w:val="en-US"/>
      </w:rPr>
    </w:pPr>
    <w:r w:rsidRPr="006920BD">
      <w:rPr>
        <w:noProof/>
        <w:sz w:val="20"/>
        <w:szCs w:val="20"/>
        <w:lang w:val="en-US"/>
      </w:rPr>
      <w:tab/>
    </w:r>
  </w:p>
  <w:p w14:paraId="6F97422C" w14:textId="77777777" w:rsidR="00F73A20" w:rsidRPr="006920BD" w:rsidRDefault="00F73A20" w:rsidP="00F73A20">
    <w:pPr>
      <w:pStyle w:val="Header"/>
      <w:tabs>
        <w:tab w:val="right" w:pos="9072"/>
      </w:tabs>
      <w:jc w:val="both"/>
      <w:rPr>
        <w:rStyle w:val="PageNumber"/>
        <w:noProof/>
        <w:sz w:val="20"/>
        <w:szCs w:val="20"/>
        <w:lang w:val="en-US"/>
      </w:rPr>
    </w:pPr>
  </w:p>
  <w:p w14:paraId="44B55EC1" w14:textId="78AC0879" w:rsidR="00551C9F" w:rsidRPr="006920BD" w:rsidRDefault="00F73A20" w:rsidP="00F73A20">
    <w:pPr>
      <w:pStyle w:val="Footer"/>
      <w:tabs>
        <w:tab w:val="clear" w:pos="4677"/>
        <w:tab w:val="center" w:pos="9071"/>
      </w:tabs>
      <w:jc w:val="both"/>
      <w:rPr>
        <w:noProof/>
        <w:sz w:val="20"/>
        <w:szCs w:val="20"/>
        <w:lang w:val="en-US"/>
      </w:rPr>
    </w:pPr>
    <w:r w:rsidRPr="006920BD">
      <w:rPr>
        <w:noProof/>
        <w:sz w:val="20"/>
        <w:szCs w:val="20"/>
        <w:lang w:val="en-US"/>
      </w:rPr>
      <w:t xml:space="preserve">Tulkojums </w:t>
    </w:r>
    <w:r w:rsidRPr="006920BD">
      <w:rPr>
        <w:noProof/>
        <w:sz w:val="20"/>
        <w:szCs w:val="20"/>
        <w:lang w:val="en-US"/>
      </w:rPr>
      <w:fldChar w:fldCharType="begin"/>
    </w:r>
    <w:r w:rsidRPr="006920BD">
      <w:rPr>
        <w:noProof/>
        <w:sz w:val="20"/>
        <w:szCs w:val="20"/>
        <w:lang w:val="en-US"/>
      </w:rPr>
      <w:instrText>symbol 211 \f "Symbol" \s 9</w:instrText>
    </w:r>
    <w:r w:rsidRPr="006920BD">
      <w:rPr>
        <w:noProof/>
        <w:sz w:val="20"/>
        <w:szCs w:val="20"/>
        <w:lang w:val="en-US"/>
      </w:rPr>
      <w:fldChar w:fldCharType="separate"/>
    </w:r>
    <w:r w:rsidRPr="006920BD">
      <w:rPr>
        <w:noProof/>
        <w:sz w:val="20"/>
        <w:szCs w:val="20"/>
        <w:lang w:val="en-US"/>
      </w:rPr>
      <w:t>Ó</w:t>
    </w:r>
    <w:r w:rsidRPr="006920BD">
      <w:rPr>
        <w:noProof/>
        <w:sz w:val="20"/>
        <w:szCs w:val="20"/>
        <w:lang w:val="en-US"/>
      </w:rPr>
      <w:fldChar w:fldCharType="end"/>
    </w:r>
    <w:r w:rsidRPr="006920BD">
      <w:rPr>
        <w:noProof/>
        <w:sz w:val="20"/>
        <w:szCs w:val="20"/>
        <w:lang w:val="en-US"/>
      </w:rPr>
      <w:t xml:space="preserve"> Valsts valodas centrs, 2022</w:t>
    </w:r>
    <w:r w:rsidRPr="006920BD">
      <w:rPr>
        <w:noProof/>
        <w:sz w:val="20"/>
        <w:szCs w:val="20"/>
        <w:lang w:val="en-US"/>
      </w:rPr>
      <w:tab/>
    </w:r>
    <w:r w:rsidRPr="006920BD">
      <w:rPr>
        <w:rStyle w:val="PageNumber"/>
        <w:noProof/>
        <w:sz w:val="20"/>
        <w:szCs w:val="20"/>
        <w:lang w:val="en-US"/>
      </w:rPr>
      <w:fldChar w:fldCharType="begin"/>
    </w:r>
    <w:r w:rsidRPr="006920BD">
      <w:rPr>
        <w:rStyle w:val="PageNumber"/>
        <w:noProof/>
        <w:sz w:val="20"/>
        <w:szCs w:val="20"/>
        <w:lang w:val="en-US"/>
      </w:rPr>
      <w:instrText xml:space="preserve">page </w:instrText>
    </w:r>
    <w:r w:rsidRPr="006920BD">
      <w:rPr>
        <w:rStyle w:val="PageNumber"/>
        <w:noProof/>
        <w:sz w:val="20"/>
        <w:szCs w:val="20"/>
        <w:lang w:val="en-US"/>
      </w:rPr>
      <w:fldChar w:fldCharType="separate"/>
    </w:r>
    <w:r w:rsidRPr="006920BD">
      <w:rPr>
        <w:rStyle w:val="PageNumber"/>
        <w:noProof/>
        <w:sz w:val="20"/>
        <w:szCs w:val="20"/>
        <w:lang w:val="en-US"/>
      </w:rPr>
      <w:t>2</w:t>
    </w:r>
    <w:r w:rsidRPr="006920BD">
      <w:rPr>
        <w:rStyle w:val="PageNumbe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8830" w14:textId="77777777" w:rsidR="00A8658C" w:rsidRPr="006920BD" w:rsidRDefault="00A8658C" w:rsidP="00A8658C">
    <w:pPr>
      <w:pStyle w:val="Header"/>
      <w:tabs>
        <w:tab w:val="left" w:pos="9072"/>
      </w:tabs>
      <w:jc w:val="both"/>
      <w:rPr>
        <w:rStyle w:val="PageNumber"/>
        <w:noProof/>
        <w:sz w:val="20"/>
        <w:szCs w:val="18"/>
        <w:lang w:val="en-US"/>
      </w:rPr>
    </w:pPr>
    <w:bookmarkStart w:id="14" w:name="_Hlk496261764"/>
    <w:bookmarkStart w:id="15" w:name="_Hlk496261765"/>
    <w:bookmarkStart w:id="16" w:name="_Hlk496261766"/>
    <w:bookmarkStart w:id="17" w:name="_Hlk30491075"/>
    <w:bookmarkStart w:id="18" w:name="_Hlk30491076"/>
  </w:p>
  <w:p w14:paraId="62CA4E09" w14:textId="77777777" w:rsidR="00A8658C" w:rsidRPr="006920BD" w:rsidRDefault="00A8658C" w:rsidP="00A8658C">
    <w:pPr>
      <w:pStyle w:val="Header"/>
      <w:tabs>
        <w:tab w:val="clear" w:pos="4513"/>
        <w:tab w:val="clear" w:pos="9026"/>
        <w:tab w:val="left" w:leader="underscore" w:pos="9072"/>
      </w:tabs>
      <w:jc w:val="both"/>
      <w:rPr>
        <w:noProof/>
        <w:sz w:val="20"/>
        <w:szCs w:val="18"/>
        <w:lang w:val="en-US"/>
      </w:rPr>
    </w:pPr>
    <w:r w:rsidRPr="006920BD">
      <w:rPr>
        <w:noProof/>
        <w:sz w:val="20"/>
        <w:szCs w:val="18"/>
        <w:lang w:val="en-US"/>
      </w:rPr>
      <w:tab/>
    </w:r>
  </w:p>
  <w:p w14:paraId="06209CBF" w14:textId="77777777" w:rsidR="00A8658C" w:rsidRPr="006920BD" w:rsidRDefault="00A8658C" w:rsidP="00A8658C">
    <w:pPr>
      <w:pStyle w:val="Header"/>
      <w:tabs>
        <w:tab w:val="left" w:pos="9072"/>
      </w:tabs>
      <w:jc w:val="both"/>
      <w:rPr>
        <w:rStyle w:val="PageNumber"/>
        <w:noProof/>
        <w:sz w:val="20"/>
        <w:szCs w:val="18"/>
        <w:lang w:val="en-US"/>
      </w:rPr>
    </w:pPr>
  </w:p>
  <w:p w14:paraId="70E02F8C" w14:textId="4AC6DC42" w:rsidR="00551C9F" w:rsidRPr="006920BD" w:rsidRDefault="00A8658C" w:rsidP="00A8658C">
    <w:pPr>
      <w:pStyle w:val="Footer"/>
      <w:jc w:val="both"/>
      <w:rPr>
        <w:noProof/>
        <w:sz w:val="20"/>
        <w:szCs w:val="18"/>
        <w:lang w:val="en-US"/>
      </w:rPr>
    </w:pPr>
    <w:r w:rsidRPr="006920BD">
      <w:rPr>
        <w:noProof/>
        <w:sz w:val="20"/>
        <w:szCs w:val="18"/>
        <w:lang w:val="en-US"/>
      </w:rPr>
      <w:t xml:space="preserve">Tulkojums </w:t>
    </w:r>
    <w:r w:rsidRPr="006920BD">
      <w:rPr>
        <w:noProof/>
        <w:sz w:val="20"/>
        <w:szCs w:val="18"/>
        <w:lang w:val="en-US"/>
      </w:rPr>
      <w:fldChar w:fldCharType="begin"/>
    </w:r>
    <w:r w:rsidRPr="006920BD">
      <w:rPr>
        <w:noProof/>
        <w:sz w:val="20"/>
        <w:szCs w:val="18"/>
        <w:lang w:val="en-US"/>
      </w:rPr>
      <w:instrText>symbol 211 \f "Symbol" \s 9</w:instrText>
    </w:r>
    <w:r w:rsidRPr="006920BD">
      <w:rPr>
        <w:noProof/>
        <w:sz w:val="20"/>
        <w:szCs w:val="18"/>
        <w:lang w:val="en-US"/>
      </w:rPr>
      <w:fldChar w:fldCharType="separate"/>
    </w:r>
    <w:r w:rsidRPr="006920BD">
      <w:rPr>
        <w:noProof/>
        <w:sz w:val="20"/>
        <w:szCs w:val="18"/>
        <w:lang w:val="en-US"/>
      </w:rPr>
      <w:t>Ó</w:t>
    </w:r>
    <w:r w:rsidRPr="006920BD">
      <w:rPr>
        <w:noProof/>
        <w:sz w:val="20"/>
        <w:szCs w:val="18"/>
        <w:lang w:val="en-US"/>
      </w:rPr>
      <w:fldChar w:fldCharType="end"/>
    </w:r>
    <w:r w:rsidRPr="006920BD">
      <w:rPr>
        <w:noProof/>
        <w:sz w:val="20"/>
        <w:szCs w:val="18"/>
        <w:lang w:val="en-US"/>
      </w:rPr>
      <w:t xml:space="preserve"> Valsts valodas centrs, 20</w:t>
    </w:r>
    <w:bookmarkEnd w:id="14"/>
    <w:bookmarkEnd w:id="15"/>
    <w:bookmarkEnd w:id="16"/>
    <w:r w:rsidRPr="006920BD">
      <w:rPr>
        <w:noProof/>
        <w:sz w:val="20"/>
        <w:szCs w:val="18"/>
        <w:lang w:val="en-US"/>
      </w:rPr>
      <w:t>2</w:t>
    </w:r>
    <w:bookmarkEnd w:id="17"/>
    <w:bookmarkEnd w:id="18"/>
    <w:r w:rsidRPr="006920BD">
      <w:rPr>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43D4" w14:textId="77777777" w:rsidR="00D2279C" w:rsidRPr="006920BD" w:rsidRDefault="00D2279C">
      <w:pPr>
        <w:rPr>
          <w:noProof/>
          <w:lang w:val="en-US"/>
        </w:rPr>
      </w:pPr>
      <w:r w:rsidRPr="006920BD">
        <w:rPr>
          <w:noProof/>
          <w:lang w:val="en-US"/>
        </w:rPr>
        <w:separator/>
      </w:r>
    </w:p>
  </w:footnote>
  <w:footnote w:type="continuationSeparator" w:id="0">
    <w:p w14:paraId="6EB90386" w14:textId="77777777" w:rsidR="00D2279C" w:rsidRPr="006920BD" w:rsidRDefault="00D2279C">
      <w:pPr>
        <w:rPr>
          <w:noProof/>
          <w:lang w:val="en-US"/>
        </w:rPr>
      </w:pPr>
      <w:r w:rsidRPr="006920B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EB55" w14:textId="77777777" w:rsidR="006920BD" w:rsidRDefault="00692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DEEC" w14:textId="77777777" w:rsidR="003B2F56" w:rsidRPr="006920BD" w:rsidRDefault="003B2F56" w:rsidP="003B2F56">
    <w:pPr>
      <w:pStyle w:val="Header"/>
      <w:rPr>
        <w:rStyle w:val="PageNumber"/>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63BAA5AD" w14:textId="77777777" w:rsidR="003B2F56" w:rsidRPr="006920BD" w:rsidRDefault="003B2F56" w:rsidP="003B2F56">
    <w:pPr>
      <w:pStyle w:val="Header"/>
      <w:tabs>
        <w:tab w:val="clear" w:pos="4513"/>
        <w:tab w:val="clear" w:pos="9026"/>
        <w:tab w:val="right" w:leader="underscore" w:pos="9072"/>
      </w:tabs>
      <w:rPr>
        <w:noProof/>
        <w:sz w:val="20"/>
        <w:szCs w:val="20"/>
        <w:lang w:val="en-US"/>
      </w:rPr>
    </w:pPr>
    <w:r w:rsidRPr="006920BD">
      <w:rPr>
        <w:noProof/>
        <w:sz w:val="20"/>
        <w:szCs w:val="20"/>
        <w:lang w:val="en-US"/>
      </w:rPr>
      <w:tab/>
    </w:r>
  </w:p>
  <w:bookmarkEnd w:id="0"/>
  <w:bookmarkEnd w:id="1"/>
  <w:bookmarkEnd w:id="2"/>
  <w:bookmarkEnd w:id="3"/>
  <w:bookmarkEnd w:id="4"/>
  <w:bookmarkEnd w:id="5"/>
  <w:bookmarkEnd w:id="6"/>
  <w:bookmarkEnd w:id="7"/>
  <w:bookmarkEnd w:id="8"/>
  <w:p w14:paraId="0A72C28E" w14:textId="77777777" w:rsidR="003B2F56" w:rsidRPr="006920BD" w:rsidRDefault="003B2F56" w:rsidP="003B2F56">
    <w:pPr>
      <w:pStyle w:val="Header"/>
      <w:rPr>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CAB9" w14:textId="77777777" w:rsidR="00E00406" w:rsidRPr="006920BD" w:rsidRDefault="00E00406" w:rsidP="00E00406">
    <w:pPr>
      <w:pBdr>
        <w:bottom w:val="single" w:sz="12" w:space="5" w:color="auto"/>
      </w:pBdr>
      <w:rPr>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B00E396" w14:textId="77777777" w:rsidR="00E00406" w:rsidRPr="006920BD" w:rsidRDefault="00E00406" w:rsidP="00E00406">
    <w:pPr>
      <w:pStyle w:val="Header"/>
      <w:rPr>
        <w:noProof/>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revisionView w:markup="0"/>
  <w:defaultTabStop w:val="708"/>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16"/>
    <w:rsid w:val="00020AEA"/>
    <w:rsid w:val="00052C27"/>
    <w:rsid w:val="00094554"/>
    <w:rsid w:val="000E7C4F"/>
    <w:rsid w:val="001479CA"/>
    <w:rsid w:val="001F1865"/>
    <w:rsid w:val="002072B9"/>
    <w:rsid w:val="00335A13"/>
    <w:rsid w:val="003424F3"/>
    <w:rsid w:val="003B2F56"/>
    <w:rsid w:val="0048318D"/>
    <w:rsid w:val="004F2835"/>
    <w:rsid w:val="00551C9F"/>
    <w:rsid w:val="005801EE"/>
    <w:rsid w:val="005E3353"/>
    <w:rsid w:val="005F54EA"/>
    <w:rsid w:val="00606E6C"/>
    <w:rsid w:val="006557B8"/>
    <w:rsid w:val="006920BD"/>
    <w:rsid w:val="0069264A"/>
    <w:rsid w:val="00696E88"/>
    <w:rsid w:val="006F1419"/>
    <w:rsid w:val="0070142D"/>
    <w:rsid w:val="007362B2"/>
    <w:rsid w:val="0074659A"/>
    <w:rsid w:val="007648BA"/>
    <w:rsid w:val="007B6E8E"/>
    <w:rsid w:val="007E7BB8"/>
    <w:rsid w:val="00827EAB"/>
    <w:rsid w:val="00846E68"/>
    <w:rsid w:val="00870591"/>
    <w:rsid w:val="00885978"/>
    <w:rsid w:val="008B1FEF"/>
    <w:rsid w:val="008C7ECE"/>
    <w:rsid w:val="00961D9D"/>
    <w:rsid w:val="00A01ED1"/>
    <w:rsid w:val="00A2702B"/>
    <w:rsid w:val="00A8658C"/>
    <w:rsid w:val="00AF313B"/>
    <w:rsid w:val="00B22008"/>
    <w:rsid w:val="00BD5720"/>
    <w:rsid w:val="00BE31FF"/>
    <w:rsid w:val="00C250C2"/>
    <w:rsid w:val="00D2279C"/>
    <w:rsid w:val="00D34596"/>
    <w:rsid w:val="00D648C0"/>
    <w:rsid w:val="00D874D3"/>
    <w:rsid w:val="00E00406"/>
    <w:rsid w:val="00E0114F"/>
    <w:rsid w:val="00E074C6"/>
    <w:rsid w:val="00E70591"/>
    <w:rsid w:val="00E96F64"/>
    <w:rsid w:val="00F075C3"/>
    <w:rsid w:val="00F12221"/>
    <w:rsid w:val="00F73A20"/>
    <w:rsid w:val="00FE46AF"/>
    <w:rsid w:val="00FE7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1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416"/>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FE7416"/>
    <w:pPr>
      <w:keepNext/>
      <w:jc w:val="center"/>
      <w:outlineLvl w:val="0"/>
    </w:pPr>
    <w:rPr>
      <w:b/>
      <w:sz w:val="26"/>
      <w:szCs w:val="26"/>
    </w:rPr>
  </w:style>
  <w:style w:type="paragraph" w:styleId="Heading6">
    <w:name w:val="heading 6"/>
    <w:basedOn w:val="Normal"/>
    <w:next w:val="Normal"/>
    <w:link w:val="Heading6Char"/>
    <w:semiHidden/>
    <w:unhideWhenUsed/>
    <w:qFormat/>
    <w:rsid w:val="00FE7416"/>
    <w:pPr>
      <w:keepNext/>
      <w:ind w:left="-108"/>
      <w:jc w:val="center"/>
      <w:outlineLvl w:val="5"/>
    </w:pPr>
    <w:rPr>
      <w:b/>
      <w:sz w:val="28"/>
      <w:szCs w:val="28"/>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7416"/>
    <w:rPr>
      <w:rFonts w:ascii="Times New Roman" w:eastAsia="Times New Roman" w:hAnsi="Times New Roman" w:cs="Times New Roman"/>
      <w:b/>
      <w:sz w:val="26"/>
      <w:szCs w:val="26"/>
      <w:lang w:eastAsia="ru-RU"/>
    </w:rPr>
  </w:style>
  <w:style w:type="character" w:customStyle="1" w:styleId="Heading6Char">
    <w:name w:val="Heading 6 Char"/>
    <w:basedOn w:val="DefaultParagraphFont"/>
    <w:link w:val="Heading6"/>
    <w:semiHidden/>
    <w:rsid w:val="00FE7416"/>
    <w:rPr>
      <w:rFonts w:ascii="Times New Roman" w:eastAsia="Times New Roman" w:hAnsi="Times New Roman" w:cs="Times New Roman"/>
      <w:b/>
      <w:sz w:val="28"/>
      <w:szCs w:val="28"/>
      <w:lang w:val="lv-LV" w:eastAsia="x-none"/>
    </w:rPr>
  </w:style>
  <w:style w:type="paragraph" w:styleId="Header">
    <w:name w:val="header"/>
    <w:basedOn w:val="Normal"/>
    <w:link w:val="HeaderChar"/>
    <w:unhideWhenUsed/>
    <w:rsid w:val="00FE7416"/>
    <w:pPr>
      <w:tabs>
        <w:tab w:val="center" w:pos="4513"/>
        <w:tab w:val="right" w:pos="9026"/>
      </w:tabs>
    </w:pPr>
  </w:style>
  <w:style w:type="character" w:customStyle="1" w:styleId="HeaderChar">
    <w:name w:val="Header Char"/>
    <w:basedOn w:val="DefaultParagraphFont"/>
    <w:link w:val="Header"/>
    <w:rsid w:val="00FE7416"/>
    <w:rPr>
      <w:rFonts w:ascii="Times New Roman" w:eastAsia="Times New Roman" w:hAnsi="Times New Roman" w:cs="Times New Roman"/>
      <w:sz w:val="24"/>
      <w:szCs w:val="24"/>
      <w:lang w:eastAsia="ru-RU"/>
    </w:rPr>
  </w:style>
  <w:style w:type="paragraph" w:styleId="Footer">
    <w:name w:val="footer"/>
    <w:basedOn w:val="Normal"/>
    <w:link w:val="FooterChar"/>
    <w:unhideWhenUsed/>
    <w:rsid w:val="00827EAB"/>
    <w:pPr>
      <w:tabs>
        <w:tab w:val="center" w:pos="4677"/>
        <w:tab w:val="right" w:pos="9355"/>
      </w:tabs>
    </w:pPr>
  </w:style>
  <w:style w:type="character" w:customStyle="1" w:styleId="FooterChar">
    <w:name w:val="Footer Char"/>
    <w:basedOn w:val="DefaultParagraphFont"/>
    <w:link w:val="Footer"/>
    <w:rsid w:val="00827EAB"/>
    <w:rPr>
      <w:rFonts w:ascii="Times New Roman" w:eastAsia="Times New Roman" w:hAnsi="Times New Roman" w:cs="Times New Roman"/>
      <w:sz w:val="24"/>
      <w:szCs w:val="24"/>
      <w:lang w:eastAsia="ru-RU"/>
    </w:rPr>
  </w:style>
  <w:style w:type="character" w:styleId="PageNumber">
    <w:name w:val="page number"/>
    <w:basedOn w:val="DefaultParagraphFont"/>
    <w:semiHidden/>
    <w:rsid w:val="00A8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5F4D1-123D-4D56-9E12-4393B86539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E4D4F3-CA50-4E3E-9AAF-CE50F38EE468}"/>
</file>

<file path=customXml/itemProps3.xml><?xml version="1.0" encoding="utf-8"?>
<ds:datastoreItem xmlns:ds="http://schemas.openxmlformats.org/officeDocument/2006/customXml" ds:itemID="{0C2E22E4-516F-48CE-9FED-C46145784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2867</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2022-03-25T12:25:00Z</dcterms:created>
  <dcterms:modified xsi:type="dcterms:W3CDTF">2022-04-04T06:21:00Z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