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8BC283" w14:textId="77777777" w:rsidR="00826B29" w:rsidRPr="00826B29" w:rsidRDefault="00826B29" w:rsidP="00826B29">
      <w:pPr>
        <w:spacing w:after="0" w:line="240" w:lineRule="auto"/>
        <w:jc w:val="both"/>
        <w:rPr>
          <w:rFonts w:ascii="Times New Roman" w:hAnsi="Times New Roman" w:cs="Times New Roman"/>
          <w:sz w:val="24"/>
          <w:szCs w:val="24"/>
        </w:rPr>
      </w:pPr>
    </w:p>
    <w:p w14:paraId="4BB1FFC5" w14:textId="77777777" w:rsidR="00826B29" w:rsidRPr="00826B29" w:rsidRDefault="00826B29" w:rsidP="00826B29">
      <w:pPr>
        <w:spacing w:after="0" w:line="240" w:lineRule="auto"/>
        <w:jc w:val="center"/>
        <w:rPr>
          <w:rFonts w:ascii="Times New Roman" w:hAnsi="Times New Roman" w:cs="Times New Roman"/>
          <w:sz w:val="24"/>
          <w:szCs w:val="24"/>
        </w:rPr>
      </w:pPr>
      <w:r w:rsidRPr="00826B29">
        <w:rPr>
          <w:rFonts w:ascii="Times New Roman" w:hAnsi="Times New Roman" w:cs="Times New Roman"/>
          <w:sz w:val="24"/>
          <w:szCs w:val="24"/>
        </w:rPr>
        <w:t>Republic of Latvia</w:t>
      </w:r>
    </w:p>
    <w:p w14:paraId="06ADFCCA" w14:textId="77777777" w:rsidR="00826B29" w:rsidRPr="00826B29" w:rsidRDefault="00826B29" w:rsidP="00826B29">
      <w:pPr>
        <w:spacing w:after="0" w:line="240" w:lineRule="auto"/>
        <w:jc w:val="center"/>
        <w:rPr>
          <w:rFonts w:ascii="Times New Roman" w:hAnsi="Times New Roman" w:cs="Times New Roman"/>
          <w:sz w:val="24"/>
          <w:szCs w:val="24"/>
        </w:rPr>
      </w:pPr>
    </w:p>
    <w:p w14:paraId="5BC78B27" w14:textId="77777777" w:rsidR="00826B29" w:rsidRPr="00826B29" w:rsidRDefault="00826B29" w:rsidP="00826B29">
      <w:pPr>
        <w:spacing w:after="0" w:line="240" w:lineRule="auto"/>
        <w:jc w:val="center"/>
        <w:rPr>
          <w:rFonts w:ascii="Times New Roman" w:eastAsia="Times New Roman" w:hAnsi="Times New Roman" w:cs="Times New Roman"/>
          <w:bCs/>
          <w:sz w:val="24"/>
          <w:szCs w:val="24"/>
        </w:rPr>
      </w:pPr>
      <w:r w:rsidRPr="00826B29">
        <w:rPr>
          <w:rStyle w:val="Parasts"/>
          <w:rFonts w:ascii="Times New Roman" w:hAnsi="Times New Roman" w:cs="Times New Roman"/>
          <w:sz w:val="24"/>
        </w:rPr>
        <w:t>Cabinet</w:t>
      </w:r>
    </w:p>
    <w:p w14:paraId="1AA4B319" w14:textId="47693EF2" w:rsidR="009A17CE" w:rsidRPr="00826B29" w:rsidRDefault="009A17CE" w:rsidP="009A17CE">
      <w:pPr>
        <w:spacing w:after="0" w:line="240" w:lineRule="auto"/>
        <w:jc w:val="center"/>
        <w:rPr>
          <w:rFonts w:ascii="Times New Roman" w:eastAsia="Times New Roman" w:hAnsi="Times New Roman" w:cs="Times New Roman"/>
          <w:noProof/>
          <w:sz w:val="24"/>
          <w:szCs w:val="24"/>
        </w:rPr>
      </w:pPr>
      <w:r w:rsidRPr="00826B29">
        <w:rPr>
          <w:rFonts w:ascii="Times New Roman" w:hAnsi="Times New Roman" w:cs="Times New Roman"/>
          <w:sz w:val="24"/>
          <w:szCs w:val="24"/>
        </w:rPr>
        <w:t>Regulation No. 716</w:t>
      </w:r>
    </w:p>
    <w:p w14:paraId="438501AC" w14:textId="67F523A0" w:rsidR="009A17CE" w:rsidRPr="00826B29" w:rsidRDefault="009A17CE" w:rsidP="009A17CE">
      <w:pPr>
        <w:spacing w:after="0" w:line="240" w:lineRule="auto"/>
        <w:jc w:val="center"/>
        <w:rPr>
          <w:rFonts w:ascii="Times New Roman" w:eastAsia="Times New Roman" w:hAnsi="Times New Roman" w:cs="Times New Roman"/>
          <w:noProof/>
          <w:sz w:val="24"/>
          <w:szCs w:val="24"/>
        </w:rPr>
      </w:pPr>
      <w:r w:rsidRPr="00826B29">
        <w:rPr>
          <w:rFonts w:ascii="Times New Roman" w:hAnsi="Times New Roman" w:cs="Times New Roman"/>
          <w:sz w:val="24"/>
          <w:szCs w:val="24"/>
        </w:rPr>
        <w:t>Adopted 5 December 2017</w:t>
      </w:r>
    </w:p>
    <w:p w14:paraId="2645FF42" w14:textId="77777777" w:rsidR="009A17CE" w:rsidRPr="00826B29" w:rsidRDefault="009A17CE" w:rsidP="009A17CE">
      <w:pPr>
        <w:spacing w:after="0" w:line="240" w:lineRule="auto"/>
        <w:jc w:val="both"/>
        <w:rPr>
          <w:rFonts w:ascii="Times New Roman" w:eastAsia="Times New Roman" w:hAnsi="Times New Roman" w:cs="Times New Roman"/>
          <w:noProof/>
          <w:sz w:val="24"/>
          <w:szCs w:val="24"/>
          <w:lang w:val="en-US" w:eastAsia="lv-LV"/>
        </w:rPr>
      </w:pPr>
    </w:p>
    <w:p w14:paraId="4D7B862F" w14:textId="77777777" w:rsidR="009A17CE" w:rsidRPr="00826B29" w:rsidRDefault="009A17CE" w:rsidP="009A17CE">
      <w:pPr>
        <w:spacing w:after="0" w:line="240" w:lineRule="auto"/>
        <w:jc w:val="both"/>
        <w:rPr>
          <w:rFonts w:ascii="Times New Roman" w:eastAsia="Times New Roman" w:hAnsi="Times New Roman" w:cs="Times New Roman"/>
          <w:noProof/>
          <w:sz w:val="24"/>
          <w:szCs w:val="24"/>
          <w:lang w:val="en-US" w:eastAsia="lv-LV"/>
        </w:rPr>
      </w:pPr>
    </w:p>
    <w:p w14:paraId="4B38F197" w14:textId="42649CF2" w:rsidR="009A17CE" w:rsidRPr="00826B29" w:rsidRDefault="009A17CE" w:rsidP="009A17CE">
      <w:pPr>
        <w:spacing w:after="0" w:line="240" w:lineRule="auto"/>
        <w:jc w:val="center"/>
        <w:rPr>
          <w:rFonts w:ascii="Times New Roman" w:eastAsia="Times New Roman" w:hAnsi="Times New Roman" w:cs="Times New Roman"/>
          <w:b/>
          <w:bCs/>
          <w:noProof/>
          <w:sz w:val="28"/>
          <w:szCs w:val="28"/>
        </w:rPr>
      </w:pPr>
      <w:r w:rsidRPr="00826B29">
        <w:rPr>
          <w:rFonts w:ascii="Times New Roman" w:hAnsi="Times New Roman" w:cs="Times New Roman"/>
          <w:b/>
          <w:bCs/>
          <w:sz w:val="28"/>
          <w:szCs w:val="28"/>
        </w:rPr>
        <w:t>Minimum Requirements for the Content of the Mandatory Course in Civil Protection and the Content of Training of Employees in Civil</w:t>
      </w:r>
      <w:bookmarkStart w:id="0" w:name="_GoBack"/>
      <w:bookmarkEnd w:id="0"/>
      <w:r w:rsidRPr="00826B29">
        <w:rPr>
          <w:rFonts w:ascii="Times New Roman" w:hAnsi="Times New Roman" w:cs="Times New Roman"/>
          <w:b/>
          <w:bCs/>
          <w:sz w:val="28"/>
          <w:szCs w:val="28"/>
        </w:rPr>
        <w:t xml:space="preserve"> Protection</w:t>
      </w:r>
    </w:p>
    <w:p w14:paraId="28E5D85E" w14:textId="14AA4992" w:rsidR="009A17CE" w:rsidRPr="00826B29" w:rsidRDefault="009A17CE" w:rsidP="009A17CE">
      <w:pPr>
        <w:spacing w:after="0" w:line="240" w:lineRule="auto"/>
        <w:jc w:val="both"/>
        <w:rPr>
          <w:rFonts w:ascii="Times New Roman" w:eastAsia="Times New Roman" w:hAnsi="Times New Roman" w:cs="Times New Roman"/>
          <w:noProof/>
          <w:sz w:val="24"/>
          <w:szCs w:val="24"/>
          <w:lang w:val="en-US" w:eastAsia="lv-LV"/>
        </w:rPr>
      </w:pPr>
    </w:p>
    <w:p w14:paraId="63D51B16" w14:textId="77777777" w:rsidR="009A17CE" w:rsidRPr="00826B29" w:rsidRDefault="009A17CE" w:rsidP="009A17CE">
      <w:pPr>
        <w:spacing w:after="0" w:line="240" w:lineRule="auto"/>
        <w:jc w:val="both"/>
        <w:rPr>
          <w:rFonts w:ascii="Times New Roman" w:eastAsia="Times New Roman" w:hAnsi="Times New Roman" w:cs="Times New Roman"/>
          <w:noProof/>
          <w:sz w:val="24"/>
          <w:szCs w:val="24"/>
          <w:lang w:val="en-US" w:eastAsia="lv-LV"/>
        </w:rPr>
      </w:pPr>
    </w:p>
    <w:p w14:paraId="42546F70" w14:textId="77777777" w:rsidR="009A17CE" w:rsidRPr="00826B29" w:rsidRDefault="009A17CE" w:rsidP="009A17CE">
      <w:pPr>
        <w:spacing w:after="0" w:line="240" w:lineRule="auto"/>
        <w:jc w:val="right"/>
        <w:rPr>
          <w:rFonts w:ascii="Times New Roman" w:eastAsia="Times New Roman" w:hAnsi="Times New Roman" w:cs="Times New Roman"/>
          <w:i/>
          <w:iCs/>
          <w:noProof/>
          <w:sz w:val="24"/>
          <w:szCs w:val="24"/>
        </w:rPr>
      </w:pPr>
      <w:r w:rsidRPr="00826B29">
        <w:rPr>
          <w:rFonts w:ascii="Times New Roman" w:hAnsi="Times New Roman" w:cs="Times New Roman"/>
          <w:i/>
          <w:iCs/>
          <w:sz w:val="24"/>
          <w:szCs w:val="24"/>
        </w:rPr>
        <w:t>Issued pursuant to</w:t>
      </w:r>
    </w:p>
    <w:p w14:paraId="02D34B01" w14:textId="77777777" w:rsidR="00826B29" w:rsidRDefault="009A17CE" w:rsidP="009A17CE">
      <w:pPr>
        <w:spacing w:after="0" w:line="240" w:lineRule="auto"/>
        <w:jc w:val="right"/>
        <w:rPr>
          <w:rFonts w:ascii="Times New Roman" w:hAnsi="Times New Roman" w:cs="Times New Roman"/>
          <w:i/>
          <w:iCs/>
          <w:sz w:val="24"/>
          <w:szCs w:val="24"/>
        </w:rPr>
      </w:pPr>
      <w:r w:rsidRPr="00826B29">
        <w:rPr>
          <w:rFonts w:ascii="Times New Roman" w:hAnsi="Times New Roman" w:cs="Times New Roman"/>
          <w:i/>
          <w:iCs/>
          <w:sz w:val="24"/>
          <w:szCs w:val="24"/>
        </w:rPr>
        <w:t>Section 23, Paragraphs one and three of</w:t>
      </w:r>
    </w:p>
    <w:p w14:paraId="629911BC" w14:textId="132B6520" w:rsidR="009A17CE" w:rsidRPr="00826B29" w:rsidRDefault="009A17CE" w:rsidP="009A17CE">
      <w:pPr>
        <w:spacing w:after="0" w:line="240" w:lineRule="auto"/>
        <w:jc w:val="right"/>
        <w:rPr>
          <w:rFonts w:ascii="Times New Roman" w:eastAsia="Times New Roman" w:hAnsi="Times New Roman" w:cs="Times New Roman"/>
          <w:i/>
          <w:iCs/>
          <w:noProof/>
          <w:sz w:val="24"/>
          <w:szCs w:val="24"/>
        </w:rPr>
      </w:pPr>
      <w:r w:rsidRPr="00826B29">
        <w:rPr>
          <w:rFonts w:ascii="Times New Roman" w:hAnsi="Times New Roman" w:cs="Times New Roman"/>
          <w:i/>
          <w:iCs/>
          <w:sz w:val="24"/>
          <w:szCs w:val="24"/>
        </w:rPr>
        <w:t>the Civil Protection and Disaster Management Law</w:t>
      </w:r>
    </w:p>
    <w:p w14:paraId="6B06A290" w14:textId="7897715C" w:rsidR="009A17CE" w:rsidRPr="00826B29" w:rsidRDefault="009A17CE" w:rsidP="009A17CE">
      <w:pPr>
        <w:spacing w:after="0" w:line="240" w:lineRule="auto"/>
        <w:jc w:val="both"/>
        <w:rPr>
          <w:rFonts w:ascii="Times New Roman" w:eastAsia="Times New Roman" w:hAnsi="Times New Roman" w:cs="Times New Roman"/>
          <w:noProof/>
          <w:sz w:val="24"/>
          <w:szCs w:val="24"/>
          <w:lang w:val="en-US" w:eastAsia="lv-LV"/>
        </w:rPr>
      </w:pPr>
    </w:p>
    <w:p w14:paraId="64E4CAC9" w14:textId="77777777" w:rsidR="009A17CE" w:rsidRPr="00826B29" w:rsidRDefault="009A17CE" w:rsidP="009A17CE">
      <w:pPr>
        <w:spacing w:after="0" w:line="240" w:lineRule="auto"/>
        <w:jc w:val="both"/>
        <w:rPr>
          <w:rFonts w:ascii="Times New Roman" w:eastAsia="Times New Roman" w:hAnsi="Times New Roman" w:cs="Times New Roman"/>
          <w:noProof/>
          <w:sz w:val="24"/>
          <w:szCs w:val="24"/>
          <w:lang w:val="en-US" w:eastAsia="lv-LV"/>
        </w:rPr>
      </w:pPr>
    </w:p>
    <w:p w14:paraId="254A3802" w14:textId="77777777" w:rsidR="009A17CE" w:rsidRPr="00826B29" w:rsidRDefault="009A17CE" w:rsidP="009A17CE">
      <w:pPr>
        <w:spacing w:after="0" w:line="240" w:lineRule="auto"/>
        <w:jc w:val="both"/>
        <w:rPr>
          <w:rFonts w:ascii="Times New Roman" w:eastAsia="Times New Roman" w:hAnsi="Times New Roman" w:cs="Times New Roman"/>
          <w:noProof/>
          <w:sz w:val="24"/>
          <w:szCs w:val="24"/>
        </w:rPr>
      </w:pPr>
      <w:bookmarkStart w:id="1" w:name="p-641752"/>
      <w:bookmarkEnd w:id="1"/>
      <w:r w:rsidRPr="00826B29">
        <w:rPr>
          <w:rFonts w:ascii="Times New Roman" w:hAnsi="Times New Roman" w:cs="Times New Roman"/>
          <w:sz w:val="24"/>
          <w:szCs w:val="24"/>
        </w:rPr>
        <w:t>1. This Regulation shall prescribe the minimum requirements for the content of the mandatory course in civil protection, as well as the minimum requirements for the training of employees in civil protection matters.</w:t>
      </w:r>
      <w:bookmarkStart w:id="2" w:name="p1"/>
      <w:bookmarkEnd w:id="2"/>
    </w:p>
    <w:p w14:paraId="31E2B5A5" w14:textId="77777777" w:rsidR="009A17CE" w:rsidRPr="00826B29" w:rsidRDefault="009A17CE" w:rsidP="009A17CE">
      <w:pPr>
        <w:spacing w:after="0" w:line="240" w:lineRule="auto"/>
        <w:jc w:val="both"/>
        <w:rPr>
          <w:rFonts w:ascii="Times New Roman" w:eastAsia="Times New Roman" w:hAnsi="Times New Roman" w:cs="Times New Roman"/>
          <w:noProof/>
          <w:sz w:val="24"/>
          <w:szCs w:val="24"/>
        </w:rPr>
      </w:pPr>
      <w:bookmarkStart w:id="3" w:name="p-641753"/>
      <w:bookmarkEnd w:id="3"/>
    </w:p>
    <w:p w14:paraId="2B536EFB" w14:textId="38445E4E" w:rsidR="009A17CE" w:rsidRPr="00826B29" w:rsidRDefault="009A17CE" w:rsidP="009A17CE">
      <w:pPr>
        <w:spacing w:after="0" w:line="240" w:lineRule="auto"/>
        <w:jc w:val="both"/>
        <w:rPr>
          <w:rFonts w:ascii="Times New Roman" w:eastAsia="Times New Roman" w:hAnsi="Times New Roman" w:cs="Times New Roman"/>
          <w:noProof/>
          <w:sz w:val="24"/>
          <w:szCs w:val="24"/>
        </w:rPr>
      </w:pPr>
      <w:r w:rsidRPr="00826B29">
        <w:rPr>
          <w:rFonts w:ascii="Times New Roman" w:hAnsi="Times New Roman" w:cs="Times New Roman"/>
          <w:sz w:val="24"/>
          <w:szCs w:val="24"/>
        </w:rPr>
        <w:t>2. A general and vocational educational institution (except for a college in relation to higher education programmes) shall ensure that an educatee in the process of general and vocational education (except for the vocational higher education) shall acquire the following in conformity with the content of the mandatory course in civil protection:</w:t>
      </w:r>
      <w:bookmarkStart w:id="4" w:name="p2"/>
      <w:bookmarkEnd w:id="4"/>
    </w:p>
    <w:p w14:paraId="3AD56D3F" w14:textId="77777777" w:rsidR="009A17CE" w:rsidRPr="00826B29" w:rsidRDefault="009A17CE" w:rsidP="009A17CE">
      <w:pPr>
        <w:spacing w:after="0" w:line="240" w:lineRule="auto"/>
        <w:ind w:firstLine="709"/>
        <w:jc w:val="both"/>
        <w:rPr>
          <w:rFonts w:ascii="Times New Roman" w:eastAsia="Times New Roman" w:hAnsi="Times New Roman" w:cs="Times New Roman"/>
          <w:noProof/>
          <w:sz w:val="24"/>
          <w:szCs w:val="24"/>
        </w:rPr>
      </w:pPr>
      <w:r w:rsidRPr="00826B29">
        <w:rPr>
          <w:rFonts w:ascii="Times New Roman" w:hAnsi="Times New Roman" w:cs="Times New Roman"/>
          <w:sz w:val="24"/>
          <w:szCs w:val="24"/>
        </w:rPr>
        <w:t>2.1. knowledge of daily potential hazardous situations, action in various cases of threats (including prevention of injury), safe behaviour at home, in transport, on the street, as well as while in nature, in an educational institution, in another public place, in electronic environment and elsewhere;</w:t>
      </w:r>
    </w:p>
    <w:p w14:paraId="28CCF077" w14:textId="77777777" w:rsidR="009A17CE" w:rsidRPr="00826B29" w:rsidRDefault="009A17CE" w:rsidP="009A17CE">
      <w:pPr>
        <w:spacing w:after="0" w:line="240" w:lineRule="auto"/>
        <w:ind w:firstLine="709"/>
        <w:jc w:val="both"/>
        <w:rPr>
          <w:rFonts w:ascii="Times New Roman" w:eastAsia="Times New Roman" w:hAnsi="Times New Roman" w:cs="Times New Roman"/>
          <w:noProof/>
          <w:sz w:val="24"/>
          <w:szCs w:val="24"/>
        </w:rPr>
      </w:pPr>
      <w:r w:rsidRPr="00826B29">
        <w:rPr>
          <w:rFonts w:ascii="Times New Roman" w:hAnsi="Times New Roman" w:cs="Times New Roman"/>
          <w:sz w:val="24"/>
          <w:szCs w:val="24"/>
        </w:rPr>
        <w:t>2.2. knowledge of factors affecting the environment and environmental impacts on individuals and society;</w:t>
      </w:r>
    </w:p>
    <w:p w14:paraId="5931D241" w14:textId="77777777" w:rsidR="009A17CE" w:rsidRPr="00826B29" w:rsidRDefault="009A17CE" w:rsidP="009A17CE">
      <w:pPr>
        <w:spacing w:after="0" w:line="240" w:lineRule="auto"/>
        <w:ind w:firstLine="709"/>
        <w:jc w:val="both"/>
        <w:rPr>
          <w:rFonts w:ascii="Times New Roman" w:eastAsia="Times New Roman" w:hAnsi="Times New Roman" w:cs="Times New Roman"/>
          <w:noProof/>
          <w:sz w:val="24"/>
          <w:szCs w:val="24"/>
        </w:rPr>
      </w:pPr>
      <w:r w:rsidRPr="00826B29">
        <w:rPr>
          <w:rFonts w:ascii="Times New Roman" w:hAnsi="Times New Roman" w:cs="Times New Roman"/>
          <w:sz w:val="24"/>
          <w:szCs w:val="24"/>
        </w:rPr>
        <w:t>2.3. knowledge of security in the country (potential threats and risks related to national security);</w:t>
      </w:r>
    </w:p>
    <w:p w14:paraId="675BFD53" w14:textId="77777777" w:rsidR="009A17CE" w:rsidRPr="00826B29" w:rsidRDefault="009A17CE" w:rsidP="009A17CE">
      <w:pPr>
        <w:spacing w:after="0" w:line="240" w:lineRule="auto"/>
        <w:ind w:firstLine="709"/>
        <w:jc w:val="both"/>
        <w:rPr>
          <w:rFonts w:ascii="Times New Roman" w:eastAsia="Times New Roman" w:hAnsi="Times New Roman" w:cs="Times New Roman"/>
          <w:noProof/>
          <w:sz w:val="24"/>
          <w:szCs w:val="24"/>
        </w:rPr>
      </w:pPr>
      <w:r w:rsidRPr="00826B29">
        <w:rPr>
          <w:rFonts w:ascii="Times New Roman" w:hAnsi="Times New Roman" w:cs="Times New Roman"/>
          <w:sz w:val="24"/>
          <w:szCs w:val="24"/>
        </w:rPr>
        <w:t>2.4. knowledge of potential disasters and the consequences thereof, as well as action in cases of disaster;</w:t>
      </w:r>
    </w:p>
    <w:p w14:paraId="4F1240B4" w14:textId="77777777" w:rsidR="009A17CE" w:rsidRPr="00826B29" w:rsidRDefault="009A17CE" w:rsidP="009A17CE">
      <w:pPr>
        <w:spacing w:after="0" w:line="240" w:lineRule="auto"/>
        <w:ind w:firstLine="709"/>
        <w:jc w:val="both"/>
        <w:rPr>
          <w:rFonts w:ascii="Times New Roman" w:eastAsia="Times New Roman" w:hAnsi="Times New Roman" w:cs="Times New Roman"/>
          <w:noProof/>
          <w:sz w:val="24"/>
          <w:szCs w:val="24"/>
        </w:rPr>
      </w:pPr>
      <w:r w:rsidRPr="00826B29">
        <w:rPr>
          <w:rFonts w:ascii="Times New Roman" w:hAnsi="Times New Roman" w:cs="Times New Roman"/>
          <w:sz w:val="24"/>
          <w:szCs w:val="24"/>
        </w:rPr>
        <w:t>2.5. first aid skills in situations critical to life (for example, stopping dangerous bleeding, resuscitation measures), as well as calling for assistance.</w:t>
      </w:r>
    </w:p>
    <w:p w14:paraId="448EF5F1" w14:textId="77777777" w:rsidR="009A17CE" w:rsidRPr="00826B29" w:rsidRDefault="009A17CE" w:rsidP="009A17CE">
      <w:pPr>
        <w:spacing w:after="0" w:line="240" w:lineRule="auto"/>
        <w:jc w:val="both"/>
        <w:rPr>
          <w:rFonts w:ascii="Times New Roman" w:eastAsia="Times New Roman" w:hAnsi="Times New Roman" w:cs="Times New Roman"/>
          <w:noProof/>
          <w:sz w:val="24"/>
          <w:szCs w:val="24"/>
        </w:rPr>
      </w:pPr>
      <w:bookmarkStart w:id="5" w:name="p-641754"/>
      <w:bookmarkEnd w:id="5"/>
    </w:p>
    <w:p w14:paraId="0A491448" w14:textId="5154FD87" w:rsidR="009A17CE" w:rsidRPr="00826B29" w:rsidRDefault="009A17CE" w:rsidP="009A17CE">
      <w:pPr>
        <w:spacing w:after="0" w:line="240" w:lineRule="auto"/>
        <w:jc w:val="both"/>
        <w:rPr>
          <w:rFonts w:ascii="Times New Roman" w:eastAsia="Times New Roman" w:hAnsi="Times New Roman" w:cs="Times New Roman"/>
          <w:noProof/>
          <w:sz w:val="24"/>
          <w:szCs w:val="24"/>
        </w:rPr>
      </w:pPr>
      <w:r w:rsidRPr="00826B29">
        <w:rPr>
          <w:rFonts w:ascii="Times New Roman" w:hAnsi="Times New Roman" w:cs="Times New Roman"/>
          <w:sz w:val="24"/>
          <w:szCs w:val="24"/>
        </w:rPr>
        <w:t>3. An institution of higher education shall ensure that a student in the higher education process, in conformity with the content of the mandatory course in civil protection, acquires:</w:t>
      </w:r>
      <w:bookmarkStart w:id="6" w:name="p3"/>
      <w:bookmarkEnd w:id="6"/>
    </w:p>
    <w:p w14:paraId="309BCE4C" w14:textId="77777777" w:rsidR="009A17CE" w:rsidRPr="00826B29" w:rsidRDefault="009A17CE" w:rsidP="009A17CE">
      <w:pPr>
        <w:spacing w:after="0" w:line="240" w:lineRule="auto"/>
        <w:ind w:firstLine="709"/>
        <w:jc w:val="both"/>
        <w:rPr>
          <w:rFonts w:ascii="Times New Roman" w:eastAsia="Times New Roman" w:hAnsi="Times New Roman" w:cs="Times New Roman"/>
          <w:noProof/>
          <w:sz w:val="24"/>
          <w:szCs w:val="24"/>
        </w:rPr>
      </w:pPr>
      <w:r w:rsidRPr="00826B29">
        <w:rPr>
          <w:rFonts w:ascii="Times New Roman" w:hAnsi="Times New Roman" w:cs="Times New Roman"/>
          <w:sz w:val="24"/>
          <w:szCs w:val="24"/>
        </w:rPr>
        <w:t>3.1. knowledge of the structure, legal framework, organisation and management of the civil protection system;</w:t>
      </w:r>
    </w:p>
    <w:p w14:paraId="6445FFAA" w14:textId="77777777" w:rsidR="009A17CE" w:rsidRPr="00826B29" w:rsidRDefault="009A17CE" w:rsidP="009A17CE">
      <w:pPr>
        <w:spacing w:after="0" w:line="240" w:lineRule="auto"/>
        <w:ind w:firstLine="709"/>
        <w:jc w:val="both"/>
        <w:rPr>
          <w:rFonts w:ascii="Times New Roman" w:eastAsia="Times New Roman" w:hAnsi="Times New Roman" w:cs="Times New Roman"/>
          <w:noProof/>
          <w:sz w:val="24"/>
          <w:szCs w:val="24"/>
        </w:rPr>
      </w:pPr>
      <w:r w:rsidRPr="00826B29">
        <w:rPr>
          <w:rFonts w:ascii="Times New Roman" w:hAnsi="Times New Roman" w:cs="Times New Roman"/>
          <w:sz w:val="24"/>
          <w:szCs w:val="24"/>
        </w:rPr>
        <w:t>3.2. knowledge of the tasks, rights and obligations of the State, local governments, legal persons and natural persons in the field of civil protection;</w:t>
      </w:r>
    </w:p>
    <w:p w14:paraId="6C6E1697" w14:textId="77777777" w:rsidR="009A17CE" w:rsidRPr="00826B29" w:rsidRDefault="009A17CE" w:rsidP="009A17CE">
      <w:pPr>
        <w:spacing w:after="0" w:line="240" w:lineRule="auto"/>
        <w:ind w:firstLine="709"/>
        <w:jc w:val="both"/>
        <w:rPr>
          <w:rFonts w:ascii="Times New Roman" w:eastAsia="Times New Roman" w:hAnsi="Times New Roman" w:cs="Times New Roman"/>
          <w:noProof/>
          <w:sz w:val="24"/>
          <w:szCs w:val="24"/>
        </w:rPr>
      </w:pPr>
      <w:r w:rsidRPr="00826B29">
        <w:rPr>
          <w:rFonts w:ascii="Times New Roman" w:hAnsi="Times New Roman" w:cs="Times New Roman"/>
          <w:sz w:val="24"/>
          <w:szCs w:val="24"/>
        </w:rPr>
        <w:t>3.3. knowledge of objects of increased danger (hereinafter – the object), the obligations and rights of the owner or legal possessor thereof;</w:t>
      </w:r>
    </w:p>
    <w:p w14:paraId="56658608" w14:textId="77777777" w:rsidR="009A17CE" w:rsidRPr="00826B29" w:rsidRDefault="009A17CE" w:rsidP="009A17CE">
      <w:pPr>
        <w:spacing w:after="0" w:line="240" w:lineRule="auto"/>
        <w:ind w:firstLine="709"/>
        <w:jc w:val="both"/>
        <w:rPr>
          <w:rFonts w:ascii="Times New Roman" w:eastAsia="Times New Roman" w:hAnsi="Times New Roman" w:cs="Times New Roman"/>
          <w:noProof/>
          <w:sz w:val="24"/>
          <w:szCs w:val="24"/>
        </w:rPr>
      </w:pPr>
      <w:r w:rsidRPr="00826B29">
        <w:rPr>
          <w:rFonts w:ascii="Times New Roman" w:hAnsi="Times New Roman" w:cs="Times New Roman"/>
          <w:sz w:val="24"/>
          <w:szCs w:val="24"/>
        </w:rPr>
        <w:t>3.4. knowledge of the civil protection commissions of local governments;</w:t>
      </w:r>
    </w:p>
    <w:p w14:paraId="0FD3BF65" w14:textId="77777777" w:rsidR="009A17CE" w:rsidRPr="00826B29" w:rsidRDefault="009A17CE" w:rsidP="009A17CE">
      <w:pPr>
        <w:spacing w:after="0" w:line="240" w:lineRule="auto"/>
        <w:ind w:firstLine="709"/>
        <w:jc w:val="both"/>
        <w:rPr>
          <w:rFonts w:ascii="Times New Roman" w:eastAsia="Times New Roman" w:hAnsi="Times New Roman" w:cs="Times New Roman"/>
          <w:noProof/>
          <w:sz w:val="24"/>
          <w:szCs w:val="24"/>
        </w:rPr>
      </w:pPr>
      <w:r w:rsidRPr="00826B29">
        <w:rPr>
          <w:rFonts w:ascii="Times New Roman" w:hAnsi="Times New Roman" w:cs="Times New Roman"/>
          <w:sz w:val="24"/>
          <w:szCs w:val="24"/>
        </w:rPr>
        <w:t>3.5. knowledge of the planning of civil protection measures;</w:t>
      </w:r>
    </w:p>
    <w:p w14:paraId="49623B0A" w14:textId="77777777" w:rsidR="009A17CE" w:rsidRPr="00826B29" w:rsidRDefault="009A17CE" w:rsidP="009A17CE">
      <w:pPr>
        <w:spacing w:after="0" w:line="240" w:lineRule="auto"/>
        <w:ind w:firstLine="709"/>
        <w:jc w:val="both"/>
        <w:rPr>
          <w:rFonts w:ascii="Times New Roman" w:eastAsia="Times New Roman" w:hAnsi="Times New Roman" w:cs="Times New Roman"/>
          <w:noProof/>
          <w:sz w:val="24"/>
          <w:szCs w:val="24"/>
        </w:rPr>
      </w:pPr>
      <w:r w:rsidRPr="00826B29">
        <w:rPr>
          <w:rFonts w:ascii="Times New Roman" w:hAnsi="Times New Roman" w:cs="Times New Roman"/>
          <w:sz w:val="24"/>
          <w:szCs w:val="24"/>
        </w:rPr>
        <w:t>3.6. knowledge of the assessment of the threat risk;</w:t>
      </w:r>
    </w:p>
    <w:p w14:paraId="587FD50F" w14:textId="77777777" w:rsidR="009A17CE" w:rsidRPr="00826B29" w:rsidRDefault="009A17CE" w:rsidP="009A17CE">
      <w:pPr>
        <w:spacing w:after="0" w:line="240" w:lineRule="auto"/>
        <w:ind w:firstLine="709"/>
        <w:jc w:val="both"/>
        <w:rPr>
          <w:rFonts w:ascii="Times New Roman" w:eastAsia="Times New Roman" w:hAnsi="Times New Roman" w:cs="Times New Roman"/>
          <w:noProof/>
          <w:sz w:val="24"/>
          <w:szCs w:val="24"/>
        </w:rPr>
      </w:pPr>
      <w:r w:rsidRPr="00826B29">
        <w:rPr>
          <w:rFonts w:ascii="Times New Roman" w:hAnsi="Times New Roman" w:cs="Times New Roman"/>
          <w:sz w:val="24"/>
          <w:szCs w:val="24"/>
        </w:rPr>
        <w:t>3.7. knowledge of dangerous substances, the classification and requirements for the storage and transport thereof;</w:t>
      </w:r>
    </w:p>
    <w:p w14:paraId="3B1D85E7" w14:textId="77777777" w:rsidR="009A17CE" w:rsidRPr="00826B29" w:rsidRDefault="009A17CE" w:rsidP="009A17CE">
      <w:pPr>
        <w:spacing w:after="0" w:line="240" w:lineRule="auto"/>
        <w:ind w:firstLine="709"/>
        <w:jc w:val="both"/>
        <w:rPr>
          <w:rFonts w:ascii="Times New Roman" w:eastAsia="Times New Roman" w:hAnsi="Times New Roman" w:cs="Times New Roman"/>
          <w:noProof/>
          <w:sz w:val="24"/>
          <w:szCs w:val="24"/>
        </w:rPr>
      </w:pPr>
      <w:r w:rsidRPr="00826B29">
        <w:rPr>
          <w:rFonts w:ascii="Times New Roman" w:hAnsi="Times New Roman" w:cs="Times New Roman"/>
          <w:sz w:val="24"/>
          <w:szCs w:val="24"/>
        </w:rPr>
        <w:t>3.8. knowledge of the request and provision of international assistance;</w:t>
      </w:r>
    </w:p>
    <w:p w14:paraId="76A6C682" w14:textId="77777777" w:rsidR="009A17CE" w:rsidRPr="00826B29" w:rsidRDefault="009A17CE" w:rsidP="009A17CE">
      <w:pPr>
        <w:spacing w:after="0" w:line="240" w:lineRule="auto"/>
        <w:ind w:firstLine="709"/>
        <w:jc w:val="both"/>
        <w:rPr>
          <w:rFonts w:ascii="Times New Roman" w:eastAsia="Times New Roman" w:hAnsi="Times New Roman" w:cs="Times New Roman"/>
          <w:noProof/>
          <w:sz w:val="24"/>
          <w:szCs w:val="24"/>
        </w:rPr>
      </w:pPr>
      <w:r w:rsidRPr="00826B29">
        <w:rPr>
          <w:rFonts w:ascii="Times New Roman" w:hAnsi="Times New Roman" w:cs="Times New Roman"/>
          <w:sz w:val="24"/>
          <w:szCs w:val="24"/>
        </w:rPr>
        <w:t>3.9. knowledge of personal protective equipment in case of a disaster (for example, filter gas masks, anti-chemical protective clothing);</w:t>
      </w:r>
    </w:p>
    <w:p w14:paraId="771A5006" w14:textId="77777777" w:rsidR="009A17CE" w:rsidRPr="00826B29" w:rsidRDefault="009A17CE" w:rsidP="009A17CE">
      <w:pPr>
        <w:spacing w:after="0" w:line="240" w:lineRule="auto"/>
        <w:ind w:firstLine="709"/>
        <w:jc w:val="both"/>
        <w:rPr>
          <w:rFonts w:ascii="Times New Roman" w:eastAsia="Times New Roman" w:hAnsi="Times New Roman" w:cs="Times New Roman"/>
          <w:noProof/>
          <w:sz w:val="24"/>
          <w:szCs w:val="24"/>
        </w:rPr>
      </w:pPr>
      <w:r w:rsidRPr="00826B29">
        <w:rPr>
          <w:rFonts w:ascii="Times New Roman" w:hAnsi="Times New Roman" w:cs="Times New Roman"/>
          <w:sz w:val="24"/>
          <w:szCs w:val="24"/>
        </w:rPr>
        <w:t>3.10. knowledge of the specific legal regimes (emergency and exceptional situation);</w:t>
      </w:r>
    </w:p>
    <w:p w14:paraId="477CFE79" w14:textId="77777777" w:rsidR="009A17CE" w:rsidRPr="00826B29" w:rsidRDefault="009A17CE" w:rsidP="009A17CE">
      <w:pPr>
        <w:spacing w:after="0" w:line="240" w:lineRule="auto"/>
        <w:ind w:firstLine="709"/>
        <w:jc w:val="both"/>
        <w:rPr>
          <w:rFonts w:ascii="Times New Roman" w:eastAsia="Times New Roman" w:hAnsi="Times New Roman" w:cs="Times New Roman"/>
          <w:noProof/>
          <w:sz w:val="24"/>
          <w:szCs w:val="24"/>
        </w:rPr>
      </w:pPr>
      <w:r w:rsidRPr="00826B29">
        <w:rPr>
          <w:rFonts w:ascii="Times New Roman" w:hAnsi="Times New Roman" w:cs="Times New Roman"/>
          <w:sz w:val="24"/>
          <w:szCs w:val="24"/>
        </w:rPr>
        <w:lastRenderedPageBreak/>
        <w:t>3.11. first aid skills in situations critical to life (for example, stopping dangerous bleeding, resuscitation measures), as well as calling for assistance.</w:t>
      </w:r>
    </w:p>
    <w:p w14:paraId="5342C977" w14:textId="77777777" w:rsidR="009A17CE" w:rsidRPr="00826B29" w:rsidRDefault="009A17CE" w:rsidP="009A17CE">
      <w:pPr>
        <w:spacing w:after="0" w:line="240" w:lineRule="auto"/>
        <w:jc w:val="both"/>
        <w:rPr>
          <w:rFonts w:ascii="Times New Roman" w:eastAsia="Times New Roman" w:hAnsi="Times New Roman" w:cs="Times New Roman"/>
          <w:noProof/>
          <w:sz w:val="24"/>
          <w:szCs w:val="24"/>
        </w:rPr>
      </w:pPr>
      <w:bookmarkStart w:id="7" w:name="p-641755"/>
      <w:bookmarkEnd w:id="7"/>
    </w:p>
    <w:p w14:paraId="213B5162" w14:textId="77034389" w:rsidR="009A17CE" w:rsidRPr="00826B29" w:rsidRDefault="009A17CE" w:rsidP="009A17CE">
      <w:pPr>
        <w:spacing w:after="0" w:line="240" w:lineRule="auto"/>
        <w:jc w:val="both"/>
        <w:rPr>
          <w:rFonts w:ascii="Times New Roman" w:eastAsia="Times New Roman" w:hAnsi="Times New Roman" w:cs="Times New Roman"/>
          <w:noProof/>
          <w:sz w:val="24"/>
          <w:szCs w:val="24"/>
        </w:rPr>
      </w:pPr>
      <w:r w:rsidRPr="00826B29">
        <w:rPr>
          <w:rFonts w:ascii="Times New Roman" w:hAnsi="Times New Roman" w:cs="Times New Roman"/>
          <w:sz w:val="24"/>
          <w:szCs w:val="24"/>
        </w:rPr>
        <w:t>4. The course in civil protection shall amount to at least 1 credit point. An institution of higher education is entitled to supplement the content of the mandatory course in civil protection, thereby increasing its amount depending on the speciality of the students.</w:t>
      </w:r>
      <w:bookmarkStart w:id="8" w:name="p4"/>
      <w:bookmarkEnd w:id="8"/>
    </w:p>
    <w:p w14:paraId="2BC9BCC2" w14:textId="77777777" w:rsidR="009A17CE" w:rsidRPr="00826B29" w:rsidRDefault="009A17CE" w:rsidP="009A17CE">
      <w:pPr>
        <w:spacing w:after="0" w:line="240" w:lineRule="auto"/>
        <w:jc w:val="both"/>
        <w:rPr>
          <w:rFonts w:ascii="Times New Roman" w:eastAsia="Times New Roman" w:hAnsi="Times New Roman" w:cs="Times New Roman"/>
          <w:noProof/>
          <w:sz w:val="24"/>
          <w:szCs w:val="24"/>
        </w:rPr>
      </w:pPr>
      <w:bookmarkStart w:id="9" w:name="p-641756"/>
      <w:bookmarkEnd w:id="9"/>
    </w:p>
    <w:p w14:paraId="7BADE5E1" w14:textId="4437CD3F" w:rsidR="009A17CE" w:rsidRPr="00826B29" w:rsidRDefault="009A17CE" w:rsidP="009A17CE">
      <w:pPr>
        <w:spacing w:after="0" w:line="240" w:lineRule="auto"/>
        <w:jc w:val="both"/>
        <w:rPr>
          <w:rFonts w:ascii="Times New Roman" w:eastAsia="Times New Roman" w:hAnsi="Times New Roman" w:cs="Times New Roman"/>
          <w:noProof/>
          <w:sz w:val="24"/>
          <w:szCs w:val="24"/>
        </w:rPr>
      </w:pPr>
      <w:r w:rsidRPr="00826B29">
        <w:rPr>
          <w:rFonts w:ascii="Times New Roman" w:hAnsi="Times New Roman" w:cs="Times New Roman"/>
          <w:sz w:val="24"/>
          <w:szCs w:val="24"/>
        </w:rPr>
        <w:t>5. The content of civil protection training shall ensure that, in the training process, a person employed in an object of increased danger or in an object for which a civil protection plan has been developed (or has to be developed) (hereinafter – the employee) shall acquire:</w:t>
      </w:r>
      <w:bookmarkStart w:id="10" w:name="p5"/>
      <w:bookmarkEnd w:id="10"/>
    </w:p>
    <w:p w14:paraId="5958DB4D" w14:textId="77777777" w:rsidR="009A17CE" w:rsidRPr="00826B29" w:rsidRDefault="009A17CE" w:rsidP="009A17CE">
      <w:pPr>
        <w:spacing w:after="0" w:line="240" w:lineRule="auto"/>
        <w:ind w:firstLine="709"/>
        <w:jc w:val="both"/>
        <w:rPr>
          <w:rFonts w:ascii="Times New Roman" w:eastAsia="Times New Roman" w:hAnsi="Times New Roman" w:cs="Times New Roman"/>
          <w:noProof/>
          <w:sz w:val="24"/>
          <w:szCs w:val="24"/>
        </w:rPr>
      </w:pPr>
      <w:r w:rsidRPr="00826B29">
        <w:rPr>
          <w:rFonts w:ascii="Times New Roman" w:hAnsi="Times New Roman" w:cs="Times New Roman"/>
          <w:sz w:val="24"/>
          <w:szCs w:val="24"/>
        </w:rPr>
        <w:t>5.1. knowledge of the civil protection plan of the object;</w:t>
      </w:r>
    </w:p>
    <w:p w14:paraId="40E20ED6" w14:textId="77777777" w:rsidR="009A17CE" w:rsidRPr="00826B29" w:rsidRDefault="009A17CE" w:rsidP="009A17CE">
      <w:pPr>
        <w:spacing w:after="0" w:line="240" w:lineRule="auto"/>
        <w:ind w:firstLine="709"/>
        <w:jc w:val="both"/>
        <w:rPr>
          <w:rFonts w:ascii="Times New Roman" w:eastAsia="Times New Roman" w:hAnsi="Times New Roman" w:cs="Times New Roman"/>
          <w:noProof/>
          <w:sz w:val="24"/>
          <w:szCs w:val="24"/>
        </w:rPr>
      </w:pPr>
      <w:r w:rsidRPr="00826B29">
        <w:rPr>
          <w:rFonts w:ascii="Times New Roman" w:hAnsi="Times New Roman" w:cs="Times New Roman"/>
          <w:sz w:val="24"/>
          <w:szCs w:val="24"/>
        </w:rPr>
        <w:t>5.2. knowledge of the potential disasters in the State and their consequences;</w:t>
      </w:r>
    </w:p>
    <w:p w14:paraId="3B5FF6DE" w14:textId="77777777" w:rsidR="009A17CE" w:rsidRPr="00826B29" w:rsidRDefault="009A17CE" w:rsidP="009A17CE">
      <w:pPr>
        <w:spacing w:after="0" w:line="240" w:lineRule="auto"/>
        <w:ind w:firstLine="709"/>
        <w:jc w:val="both"/>
        <w:rPr>
          <w:rFonts w:ascii="Times New Roman" w:eastAsia="Times New Roman" w:hAnsi="Times New Roman" w:cs="Times New Roman"/>
          <w:noProof/>
          <w:sz w:val="24"/>
          <w:szCs w:val="24"/>
        </w:rPr>
      </w:pPr>
      <w:r w:rsidRPr="00826B29">
        <w:rPr>
          <w:rFonts w:ascii="Times New Roman" w:hAnsi="Times New Roman" w:cs="Times New Roman"/>
          <w:sz w:val="24"/>
          <w:szCs w:val="24"/>
        </w:rPr>
        <w:t>5.3. knowledge of the national early warning system;</w:t>
      </w:r>
    </w:p>
    <w:p w14:paraId="6B8E754B" w14:textId="77777777" w:rsidR="009A17CE" w:rsidRPr="00826B29" w:rsidRDefault="009A17CE" w:rsidP="009A17CE">
      <w:pPr>
        <w:spacing w:after="0" w:line="240" w:lineRule="auto"/>
        <w:ind w:firstLine="709"/>
        <w:jc w:val="both"/>
        <w:rPr>
          <w:rFonts w:ascii="Times New Roman" w:eastAsia="Times New Roman" w:hAnsi="Times New Roman" w:cs="Times New Roman"/>
          <w:noProof/>
          <w:sz w:val="24"/>
          <w:szCs w:val="24"/>
        </w:rPr>
      </w:pPr>
      <w:r w:rsidRPr="00826B29">
        <w:rPr>
          <w:rFonts w:ascii="Times New Roman" w:hAnsi="Times New Roman" w:cs="Times New Roman"/>
          <w:sz w:val="24"/>
          <w:szCs w:val="24"/>
        </w:rPr>
        <w:t>5.4. knowledge of the authorities which ensure the management of disasters;</w:t>
      </w:r>
    </w:p>
    <w:p w14:paraId="5336A57F" w14:textId="77777777" w:rsidR="009A17CE" w:rsidRPr="00826B29" w:rsidRDefault="009A17CE" w:rsidP="009A17CE">
      <w:pPr>
        <w:spacing w:after="0" w:line="240" w:lineRule="auto"/>
        <w:ind w:firstLine="709"/>
        <w:jc w:val="both"/>
        <w:rPr>
          <w:rFonts w:ascii="Times New Roman" w:eastAsia="Times New Roman" w:hAnsi="Times New Roman" w:cs="Times New Roman"/>
          <w:noProof/>
          <w:sz w:val="24"/>
          <w:szCs w:val="24"/>
        </w:rPr>
      </w:pPr>
      <w:r w:rsidRPr="00826B29">
        <w:rPr>
          <w:rFonts w:ascii="Times New Roman" w:hAnsi="Times New Roman" w:cs="Times New Roman"/>
          <w:sz w:val="24"/>
          <w:szCs w:val="24"/>
        </w:rPr>
        <w:t>5.5. knowledge of the civil protection system;</w:t>
      </w:r>
    </w:p>
    <w:p w14:paraId="7277DEA9" w14:textId="77777777" w:rsidR="009A17CE" w:rsidRPr="00826B29" w:rsidRDefault="009A17CE" w:rsidP="009A17CE">
      <w:pPr>
        <w:spacing w:after="0" w:line="240" w:lineRule="auto"/>
        <w:ind w:firstLine="709"/>
        <w:jc w:val="both"/>
        <w:rPr>
          <w:rFonts w:ascii="Times New Roman" w:eastAsia="Times New Roman" w:hAnsi="Times New Roman" w:cs="Times New Roman"/>
          <w:noProof/>
          <w:sz w:val="24"/>
          <w:szCs w:val="24"/>
        </w:rPr>
      </w:pPr>
      <w:r w:rsidRPr="00826B29">
        <w:rPr>
          <w:rFonts w:ascii="Times New Roman" w:hAnsi="Times New Roman" w:cs="Times New Roman"/>
          <w:sz w:val="24"/>
          <w:szCs w:val="24"/>
        </w:rPr>
        <w:t>5.6. first aid skills in situations critical to life (for example, stopping dangerous bleeding, resuscitation measures), as well as calling for assistance.</w:t>
      </w:r>
    </w:p>
    <w:p w14:paraId="257D615D" w14:textId="77777777" w:rsidR="009A17CE" w:rsidRPr="00826B29" w:rsidRDefault="009A17CE" w:rsidP="009A17CE">
      <w:pPr>
        <w:spacing w:after="0" w:line="240" w:lineRule="auto"/>
        <w:jc w:val="both"/>
        <w:rPr>
          <w:rFonts w:ascii="Times New Roman" w:eastAsia="Times New Roman" w:hAnsi="Times New Roman" w:cs="Times New Roman"/>
          <w:noProof/>
          <w:sz w:val="24"/>
          <w:szCs w:val="24"/>
        </w:rPr>
      </w:pPr>
      <w:bookmarkStart w:id="11" w:name="p-641757"/>
      <w:bookmarkEnd w:id="11"/>
    </w:p>
    <w:p w14:paraId="7BA5FE50" w14:textId="51EA52F5" w:rsidR="009A17CE" w:rsidRPr="00826B29" w:rsidRDefault="009A17CE" w:rsidP="009A17CE">
      <w:pPr>
        <w:spacing w:after="0" w:line="240" w:lineRule="auto"/>
        <w:jc w:val="both"/>
        <w:rPr>
          <w:rFonts w:ascii="Times New Roman" w:eastAsia="Times New Roman" w:hAnsi="Times New Roman" w:cs="Times New Roman"/>
          <w:noProof/>
          <w:sz w:val="24"/>
          <w:szCs w:val="24"/>
        </w:rPr>
      </w:pPr>
      <w:r w:rsidRPr="00826B29">
        <w:rPr>
          <w:rFonts w:ascii="Times New Roman" w:hAnsi="Times New Roman" w:cs="Times New Roman"/>
          <w:sz w:val="24"/>
          <w:szCs w:val="24"/>
        </w:rPr>
        <w:t>6. An employer shall organise civil protection training for employees at least once a year.</w:t>
      </w:r>
      <w:bookmarkStart w:id="12" w:name="p6"/>
      <w:bookmarkEnd w:id="12"/>
    </w:p>
    <w:p w14:paraId="4A6854F4" w14:textId="77777777" w:rsidR="009A17CE" w:rsidRPr="00826B29" w:rsidRDefault="009A17CE" w:rsidP="009A17CE">
      <w:pPr>
        <w:spacing w:after="0" w:line="240" w:lineRule="auto"/>
        <w:jc w:val="both"/>
        <w:rPr>
          <w:rFonts w:ascii="Times New Roman" w:eastAsia="Times New Roman" w:hAnsi="Times New Roman" w:cs="Times New Roman"/>
          <w:noProof/>
          <w:sz w:val="24"/>
          <w:szCs w:val="24"/>
        </w:rPr>
      </w:pPr>
      <w:bookmarkStart w:id="13" w:name="p-641758"/>
      <w:bookmarkEnd w:id="13"/>
    </w:p>
    <w:p w14:paraId="2A1A4C42" w14:textId="560CF6E3" w:rsidR="009A17CE" w:rsidRPr="00826B29" w:rsidRDefault="009A17CE" w:rsidP="009A17CE">
      <w:pPr>
        <w:spacing w:after="0" w:line="240" w:lineRule="auto"/>
        <w:jc w:val="both"/>
        <w:rPr>
          <w:rFonts w:ascii="Times New Roman" w:eastAsia="Times New Roman" w:hAnsi="Times New Roman" w:cs="Times New Roman"/>
          <w:noProof/>
          <w:sz w:val="24"/>
          <w:szCs w:val="24"/>
        </w:rPr>
      </w:pPr>
      <w:r w:rsidRPr="00826B29">
        <w:rPr>
          <w:rFonts w:ascii="Times New Roman" w:hAnsi="Times New Roman" w:cs="Times New Roman"/>
          <w:sz w:val="24"/>
          <w:szCs w:val="24"/>
        </w:rPr>
        <w:t>7. The employee with his or her signature shall certify that he or she has completed training in civil protection matters.</w:t>
      </w:r>
      <w:bookmarkStart w:id="14" w:name="p7"/>
      <w:bookmarkEnd w:id="14"/>
    </w:p>
    <w:p w14:paraId="72E19224" w14:textId="77777777" w:rsidR="009A17CE" w:rsidRPr="00826B29" w:rsidRDefault="009A17CE" w:rsidP="009A17CE">
      <w:pPr>
        <w:spacing w:after="0" w:line="240" w:lineRule="auto"/>
        <w:jc w:val="both"/>
        <w:rPr>
          <w:rFonts w:ascii="Times New Roman" w:eastAsia="Times New Roman" w:hAnsi="Times New Roman" w:cs="Times New Roman"/>
          <w:noProof/>
          <w:sz w:val="24"/>
          <w:szCs w:val="24"/>
        </w:rPr>
      </w:pPr>
      <w:bookmarkStart w:id="15" w:name="p-641759"/>
      <w:bookmarkEnd w:id="15"/>
    </w:p>
    <w:p w14:paraId="4DEC49EE" w14:textId="1F900376" w:rsidR="009A17CE" w:rsidRPr="00826B29" w:rsidRDefault="009A17CE" w:rsidP="009A17CE">
      <w:pPr>
        <w:spacing w:after="0" w:line="240" w:lineRule="auto"/>
        <w:jc w:val="both"/>
        <w:rPr>
          <w:rFonts w:ascii="Times New Roman" w:eastAsia="Times New Roman" w:hAnsi="Times New Roman" w:cs="Times New Roman"/>
          <w:noProof/>
          <w:sz w:val="24"/>
          <w:szCs w:val="24"/>
        </w:rPr>
      </w:pPr>
      <w:r w:rsidRPr="00826B29">
        <w:rPr>
          <w:rFonts w:ascii="Times New Roman" w:hAnsi="Times New Roman" w:cs="Times New Roman"/>
          <w:sz w:val="24"/>
          <w:szCs w:val="24"/>
        </w:rPr>
        <w:t>8. Paragraph 3 of this Regulation shall be applicable from 1 January 2019.</w:t>
      </w:r>
      <w:bookmarkStart w:id="16" w:name="p8"/>
      <w:bookmarkEnd w:id="16"/>
    </w:p>
    <w:p w14:paraId="5525B4DA" w14:textId="77777777" w:rsidR="009A17CE" w:rsidRPr="00826B29" w:rsidRDefault="009A17CE" w:rsidP="009A17CE">
      <w:pPr>
        <w:spacing w:after="0" w:line="240" w:lineRule="auto"/>
        <w:jc w:val="both"/>
        <w:rPr>
          <w:rFonts w:ascii="Times New Roman" w:eastAsia="Times New Roman" w:hAnsi="Times New Roman" w:cs="Times New Roman"/>
          <w:noProof/>
          <w:sz w:val="24"/>
          <w:szCs w:val="24"/>
          <w:lang w:val="en-US" w:eastAsia="lv-LV"/>
        </w:rPr>
      </w:pPr>
    </w:p>
    <w:p w14:paraId="3977A892" w14:textId="77777777" w:rsidR="009A17CE" w:rsidRPr="00826B29" w:rsidRDefault="009A17CE" w:rsidP="009A17CE">
      <w:pPr>
        <w:spacing w:after="0" w:line="240" w:lineRule="auto"/>
        <w:jc w:val="both"/>
        <w:rPr>
          <w:rFonts w:ascii="Times New Roman" w:eastAsia="Times New Roman" w:hAnsi="Times New Roman" w:cs="Times New Roman"/>
          <w:noProof/>
          <w:sz w:val="24"/>
          <w:szCs w:val="24"/>
          <w:lang w:val="en-US" w:eastAsia="lv-LV"/>
        </w:rPr>
      </w:pPr>
    </w:p>
    <w:p w14:paraId="5C956FBC" w14:textId="232BDF0C" w:rsidR="009A17CE" w:rsidRPr="00826B29" w:rsidRDefault="009A17CE" w:rsidP="009A17CE">
      <w:pPr>
        <w:spacing w:after="0" w:line="240" w:lineRule="auto"/>
        <w:jc w:val="both"/>
        <w:rPr>
          <w:rFonts w:ascii="Times New Roman" w:eastAsia="Times New Roman" w:hAnsi="Times New Roman" w:cs="Times New Roman"/>
          <w:noProof/>
          <w:sz w:val="24"/>
          <w:szCs w:val="24"/>
        </w:rPr>
      </w:pPr>
      <w:r w:rsidRPr="00826B29">
        <w:rPr>
          <w:rFonts w:ascii="Times New Roman" w:hAnsi="Times New Roman" w:cs="Times New Roman"/>
          <w:sz w:val="24"/>
          <w:szCs w:val="24"/>
        </w:rPr>
        <w:t>Prime Minister</w:t>
      </w:r>
      <w:r w:rsidR="00826B29">
        <w:rPr>
          <w:rFonts w:ascii="Times New Roman" w:hAnsi="Times New Roman" w:cs="Times New Roman"/>
          <w:sz w:val="24"/>
          <w:szCs w:val="24"/>
        </w:rPr>
        <w:tab/>
      </w:r>
      <w:r w:rsidR="00826B29">
        <w:rPr>
          <w:rFonts w:ascii="Times New Roman" w:hAnsi="Times New Roman" w:cs="Times New Roman"/>
          <w:sz w:val="24"/>
          <w:szCs w:val="24"/>
        </w:rPr>
        <w:tab/>
      </w:r>
      <w:r w:rsidR="00826B29">
        <w:rPr>
          <w:rFonts w:ascii="Times New Roman" w:hAnsi="Times New Roman" w:cs="Times New Roman"/>
          <w:sz w:val="24"/>
          <w:szCs w:val="24"/>
        </w:rPr>
        <w:tab/>
      </w:r>
      <w:r w:rsidR="00826B29">
        <w:rPr>
          <w:rFonts w:ascii="Times New Roman" w:hAnsi="Times New Roman" w:cs="Times New Roman"/>
          <w:sz w:val="24"/>
          <w:szCs w:val="24"/>
        </w:rPr>
        <w:tab/>
      </w:r>
      <w:r w:rsidR="00826B29">
        <w:rPr>
          <w:rFonts w:ascii="Times New Roman" w:hAnsi="Times New Roman" w:cs="Times New Roman"/>
          <w:sz w:val="24"/>
          <w:szCs w:val="24"/>
        </w:rPr>
        <w:tab/>
      </w:r>
      <w:r w:rsidR="00826B29">
        <w:rPr>
          <w:rFonts w:ascii="Times New Roman" w:hAnsi="Times New Roman" w:cs="Times New Roman"/>
          <w:sz w:val="24"/>
          <w:szCs w:val="24"/>
        </w:rPr>
        <w:tab/>
      </w:r>
      <w:r w:rsidR="00826B29">
        <w:rPr>
          <w:rFonts w:ascii="Times New Roman" w:hAnsi="Times New Roman" w:cs="Times New Roman"/>
          <w:sz w:val="24"/>
          <w:szCs w:val="24"/>
        </w:rPr>
        <w:tab/>
      </w:r>
      <w:r w:rsidRPr="00826B29">
        <w:rPr>
          <w:rFonts w:ascii="Times New Roman" w:hAnsi="Times New Roman" w:cs="Times New Roman"/>
          <w:sz w:val="24"/>
          <w:szCs w:val="24"/>
        </w:rPr>
        <w:t>Māris Kučinskis</w:t>
      </w:r>
    </w:p>
    <w:p w14:paraId="6906F8A3" w14:textId="77777777" w:rsidR="009A17CE" w:rsidRPr="00826B29" w:rsidRDefault="009A17CE" w:rsidP="009A17CE">
      <w:pPr>
        <w:spacing w:after="0" w:line="240" w:lineRule="auto"/>
        <w:jc w:val="both"/>
        <w:rPr>
          <w:rFonts w:ascii="Times New Roman" w:eastAsia="Times New Roman" w:hAnsi="Times New Roman" w:cs="Times New Roman"/>
          <w:noProof/>
          <w:sz w:val="24"/>
          <w:szCs w:val="24"/>
          <w:lang w:val="en-US" w:eastAsia="lv-LV"/>
        </w:rPr>
      </w:pPr>
    </w:p>
    <w:p w14:paraId="7CDD1403" w14:textId="337F75F9" w:rsidR="009A17CE" w:rsidRPr="00826B29" w:rsidRDefault="009A17CE" w:rsidP="009A17CE">
      <w:pPr>
        <w:spacing w:after="0" w:line="240" w:lineRule="auto"/>
        <w:jc w:val="both"/>
        <w:rPr>
          <w:rFonts w:ascii="Times New Roman" w:eastAsia="Times New Roman" w:hAnsi="Times New Roman" w:cs="Times New Roman"/>
          <w:noProof/>
          <w:sz w:val="24"/>
          <w:szCs w:val="24"/>
        </w:rPr>
      </w:pPr>
      <w:r w:rsidRPr="00826B29">
        <w:rPr>
          <w:rFonts w:ascii="Times New Roman" w:hAnsi="Times New Roman" w:cs="Times New Roman"/>
          <w:sz w:val="24"/>
          <w:szCs w:val="24"/>
        </w:rPr>
        <w:t>Minister for the Interior</w:t>
      </w:r>
      <w:r w:rsidR="00826B29">
        <w:rPr>
          <w:rFonts w:ascii="Times New Roman" w:hAnsi="Times New Roman" w:cs="Times New Roman"/>
          <w:sz w:val="24"/>
          <w:szCs w:val="24"/>
        </w:rPr>
        <w:tab/>
      </w:r>
      <w:r w:rsidR="00826B29">
        <w:rPr>
          <w:rFonts w:ascii="Times New Roman" w:hAnsi="Times New Roman" w:cs="Times New Roman"/>
          <w:sz w:val="24"/>
          <w:szCs w:val="24"/>
        </w:rPr>
        <w:tab/>
      </w:r>
      <w:r w:rsidR="00826B29">
        <w:rPr>
          <w:rFonts w:ascii="Times New Roman" w:hAnsi="Times New Roman" w:cs="Times New Roman"/>
          <w:sz w:val="24"/>
          <w:szCs w:val="24"/>
        </w:rPr>
        <w:tab/>
      </w:r>
      <w:r w:rsidR="00826B29">
        <w:rPr>
          <w:rFonts w:ascii="Times New Roman" w:hAnsi="Times New Roman" w:cs="Times New Roman"/>
          <w:sz w:val="24"/>
          <w:szCs w:val="24"/>
        </w:rPr>
        <w:tab/>
      </w:r>
      <w:r w:rsidR="00826B29">
        <w:rPr>
          <w:rFonts w:ascii="Times New Roman" w:hAnsi="Times New Roman" w:cs="Times New Roman"/>
          <w:sz w:val="24"/>
          <w:szCs w:val="24"/>
        </w:rPr>
        <w:tab/>
      </w:r>
      <w:r w:rsidR="00826B29">
        <w:rPr>
          <w:rFonts w:ascii="Times New Roman" w:hAnsi="Times New Roman" w:cs="Times New Roman"/>
          <w:sz w:val="24"/>
          <w:szCs w:val="24"/>
        </w:rPr>
        <w:tab/>
      </w:r>
      <w:r w:rsidRPr="00826B29">
        <w:rPr>
          <w:rFonts w:ascii="Times New Roman" w:hAnsi="Times New Roman" w:cs="Times New Roman"/>
          <w:sz w:val="24"/>
          <w:szCs w:val="24"/>
        </w:rPr>
        <w:t>Rihards Kozlovskis</w:t>
      </w:r>
    </w:p>
    <w:p w14:paraId="6B9CAC55" w14:textId="748C2213" w:rsidR="009A17CE" w:rsidRPr="00826B29" w:rsidRDefault="009A17CE" w:rsidP="009A17CE">
      <w:pPr>
        <w:spacing w:after="0" w:line="240" w:lineRule="auto"/>
        <w:jc w:val="both"/>
        <w:rPr>
          <w:rFonts w:ascii="Times New Roman" w:eastAsia="Times New Roman" w:hAnsi="Times New Roman" w:cs="Times New Roman"/>
          <w:noProof/>
          <w:sz w:val="24"/>
          <w:szCs w:val="24"/>
          <w:lang w:val="en-US" w:eastAsia="lv-LV"/>
        </w:rPr>
      </w:pPr>
    </w:p>
    <w:p w14:paraId="3F043401" w14:textId="77777777" w:rsidR="009A17CE" w:rsidRPr="00826B29" w:rsidRDefault="009A17CE" w:rsidP="009A17CE">
      <w:pPr>
        <w:spacing w:after="0" w:line="240" w:lineRule="auto"/>
        <w:jc w:val="both"/>
        <w:rPr>
          <w:rFonts w:ascii="Times New Roman" w:eastAsia="Times New Roman" w:hAnsi="Times New Roman" w:cs="Times New Roman"/>
          <w:noProof/>
          <w:sz w:val="24"/>
          <w:szCs w:val="24"/>
          <w:lang w:val="en-US" w:eastAsia="lv-LV"/>
        </w:rPr>
      </w:pPr>
    </w:p>
    <w:sectPr w:rsidR="009A17CE" w:rsidRPr="00826B29" w:rsidSect="009A17CE">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F95230" w14:textId="77777777" w:rsidR="009A17CE" w:rsidRPr="009A17CE" w:rsidRDefault="009A17CE" w:rsidP="009A17CE">
      <w:pPr>
        <w:spacing w:after="0" w:line="240" w:lineRule="auto"/>
        <w:rPr>
          <w:noProof/>
          <w:lang w:val="en-US"/>
        </w:rPr>
      </w:pPr>
      <w:r w:rsidRPr="009A17CE">
        <w:rPr>
          <w:noProof/>
          <w:lang w:val="en-US"/>
        </w:rPr>
        <w:separator/>
      </w:r>
    </w:p>
  </w:endnote>
  <w:endnote w:type="continuationSeparator" w:id="0">
    <w:p w14:paraId="40420891" w14:textId="77777777" w:rsidR="009A17CE" w:rsidRPr="009A17CE" w:rsidRDefault="009A17CE" w:rsidP="009A17CE">
      <w:pPr>
        <w:spacing w:after="0" w:line="240" w:lineRule="auto"/>
        <w:rPr>
          <w:noProof/>
          <w:lang w:val="en-US"/>
        </w:rPr>
      </w:pPr>
      <w:r w:rsidRPr="009A17C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E65741" w14:textId="77777777" w:rsidR="00826B29" w:rsidRPr="00750961" w:rsidRDefault="00826B29" w:rsidP="00826B29">
    <w:pPr>
      <w:pStyle w:val="Kjene"/>
      <w:tabs>
        <w:tab w:val="clear" w:pos="4153"/>
        <w:tab w:val="clear" w:pos="8306"/>
        <w:tab w:val="right" w:pos="9072"/>
      </w:tabs>
      <w:rPr>
        <w:rFonts w:ascii="Times New Roman" w:hAnsi="Times New Roman"/>
        <w:sz w:val="20"/>
      </w:rPr>
    </w:pPr>
  </w:p>
  <w:p w14:paraId="74AE512C" w14:textId="77777777" w:rsidR="00826B29" w:rsidRPr="000523BF" w:rsidRDefault="00826B29" w:rsidP="00826B29">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978D1" w14:textId="77777777" w:rsidR="00826B29" w:rsidRPr="00750961" w:rsidRDefault="00826B29" w:rsidP="00826B29">
    <w:pPr>
      <w:pStyle w:val="Kjene"/>
      <w:rPr>
        <w:rFonts w:ascii="Times New Roman" w:hAnsi="Times New Roman"/>
        <w:sz w:val="20"/>
      </w:rPr>
    </w:pPr>
    <w:bookmarkStart w:id="17" w:name="_Hlk3898969"/>
    <w:bookmarkStart w:id="18" w:name="_Hlk3898970"/>
  </w:p>
  <w:p w14:paraId="775CCEB4" w14:textId="77777777" w:rsidR="00826B29" w:rsidRPr="000523BF" w:rsidRDefault="00826B29" w:rsidP="00826B29">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19E5EE" w14:textId="77777777" w:rsidR="009A17CE" w:rsidRPr="009A17CE" w:rsidRDefault="009A17CE" w:rsidP="009A17CE">
      <w:pPr>
        <w:spacing w:after="0" w:line="240" w:lineRule="auto"/>
        <w:rPr>
          <w:noProof/>
          <w:lang w:val="en-US"/>
        </w:rPr>
      </w:pPr>
      <w:r w:rsidRPr="009A17CE">
        <w:rPr>
          <w:noProof/>
          <w:lang w:val="en-US"/>
        </w:rPr>
        <w:separator/>
      </w:r>
    </w:p>
  </w:footnote>
  <w:footnote w:type="continuationSeparator" w:id="0">
    <w:p w14:paraId="4B303229" w14:textId="77777777" w:rsidR="009A17CE" w:rsidRPr="009A17CE" w:rsidRDefault="009A17CE" w:rsidP="009A17CE">
      <w:pPr>
        <w:spacing w:after="0" w:line="240" w:lineRule="auto"/>
        <w:rPr>
          <w:noProof/>
          <w:lang w:val="en-US"/>
        </w:rPr>
      </w:pPr>
      <w:r w:rsidRPr="009A17C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E08"/>
    <w:rsid w:val="00210E08"/>
    <w:rsid w:val="002326EA"/>
    <w:rsid w:val="00530540"/>
    <w:rsid w:val="00826B29"/>
    <w:rsid w:val="009A17CE"/>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B771"/>
  <w15:chartTrackingRefBased/>
  <w15:docId w15:val="{992B8EE1-8737-4279-B07D-B082887FE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9A17CE"/>
    <w:rPr>
      <w:color w:val="0000FF"/>
      <w:u w:val="single"/>
    </w:rPr>
  </w:style>
  <w:style w:type="paragraph" w:customStyle="1" w:styleId="tv213">
    <w:name w:val="tv213"/>
    <w:basedOn w:val="Parasts"/>
    <w:rsid w:val="009A17C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9A17C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A17CE"/>
  </w:style>
  <w:style w:type="paragraph" w:styleId="Kjene">
    <w:name w:val="footer"/>
    <w:basedOn w:val="Parasts"/>
    <w:link w:val="KjeneRakstz"/>
    <w:unhideWhenUsed/>
    <w:rsid w:val="009A17C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A17CE"/>
  </w:style>
  <w:style w:type="character" w:styleId="Lappusesnumurs">
    <w:name w:val="page number"/>
    <w:rsid w:val="00826B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105022">
      <w:bodyDiv w:val="1"/>
      <w:marLeft w:val="0"/>
      <w:marRight w:val="0"/>
      <w:marTop w:val="0"/>
      <w:marBottom w:val="0"/>
      <w:divBdr>
        <w:top w:val="none" w:sz="0" w:space="0" w:color="auto"/>
        <w:left w:val="none" w:sz="0" w:space="0" w:color="auto"/>
        <w:bottom w:val="none" w:sz="0" w:space="0" w:color="auto"/>
        <w:right w:val="none" w:sz="0" w:space="0" w:color="auto"/>
      </w:divBdr>
      <w:divsChild>
        <w:div w:id="1274676364">
          <w:marLeft w:val="0"/>
          <w:marRight w:val="0"/>
          <w:marTop w:val="0"/>
          <w:marBottom w:val="0"/>
          <w:divBdr>
            <w:top w:val="none" w:sz="0" w:space="0" w:color="auto"/>
            <w:left w:val="none" w:sz="0" w:space="0" w:color="auto"/>
            <w:bottom w:val="none" w:sz="0" w:space="0" w:color="auto"/>
            <w:right w:val="none" w:sz="0" w:space="0" w:color="auto"/>
          </w:divBdr>
          <w:divsChild>
            <w:div w:id="466819474">
              <w:marLeft w:val="0"/>
              <w:marRight w:val="0"/>
              <w:marTop w:val="0"/>
              <w:marBottom w:val="0"/>
              <w:divBdr>
                <w:top w:val="none" w:sz="0" w:space="0" w:color="auto"/>
                <w:left w:val="none" w:sz="0" w:space="0" w:color="auto"/>
                <w:bottom w:val="none" w:sz="0" w:space="0" w:color="auto"/>
                <w:right w:val="none" w:sz="0" w:space="0" w:color="auto"/>
              </w:divBdr>
            </w:div>
            <w:div w:id="252860373">
              <w:marLeft w:val="0"/>
              <w:marRight w:val="0"/>
              <w:marTop w:val="0"/>
              <w:marBottom w:val="0"/>
              <w:divBdr>
                <w:top w:val="none" w:sz="0" w:space="0" w:color="auto"/>
                <w:left w:val="none" w:sz="0" w:space="0" w:color="auto"/>
                <w:bottom w:val="none" w:sz="0" w:space="0" w:color="auto"/>
                <w:right w:val="none" w:sz="0" w:space="0" w:color="auto"/>
              </w:divBdr>
            </w:div>
            <w:div w:id="742144375">
              <w:marLeft w:val="0"/>
              <w:marRight w:val="0"/>
              <w:marTop w:val="0"/>
              <w:marBottom w:val="0"/>
              <w:divBdr>
                <w:top w:val="none" w:sz="0" w:space="0" w:color="auto"/>
                <w:left w:val="none" w:sz="0" w:space="0" w:color="auto"/>
                <w:bottom w:val="none" w:sz="0" w:space="0" w:color="auto"/>
                <w:right w:val="none" w:sz="0" w:space="0" w:color="auto"/>
              </w:divBdr>
            </w:div>
            <w:div w:id="617369774">
              <w:marLeft w:val="0"/>
              <w:marRight w:val="0"/>
              <w:marTop w:val="0"/>
              <w:marBottom w:val="0"/>
              <w:divBdr>
                <w:top w:val="none" w:sz="0" w:space="0" w:color="auto"/>
                <w:left w:val="none" w:sz="0" w:space="0" w:color="auto"/>
                <w:bottom w:val="none" w:sz="0" w:space="0" w:color="auto"/>
                <w:right w:val="none" w:sz="0" w:space="0" w:color="auto"/>
              </w:divBdr>
            </w:div>
            <w:div w:id="924261821">
              <w:marLeft w:val="0"/>
              <w:marRight w:val="0"/>
              <w:marTop w:val="0"/>
              <w:marBottom w:val="0"/>
              <w:divBdr>
                <w:top w:val="none" w:sz="0" w:space="0" w:color="auto"/>
                <w:left w:val="none" w:sz="0" w:space="0" w:color="auto"/>
                <w:bottom w:val="none" w:sz="0" w:space="0" w:color="auto"/>
                <w:right w:val="none" w:sz="0" w:space="0" w:color="auto"/>
              </w:divBdr>
            </w:div>
            <w:div w:id="2123838876">
              <w:marLeft w:val="0"/>
              <w:marRight w:val="0"/>
              <w:marTop w:val="0"/>
              <w:marBottom w:val="0"/>
              <w:divBdr>
                <w:top w:val="none" w:sz="0" w:space="0" w:color="auto"/>
                <w:left w:val="none" w:sz="0" w:space="0" w:color="auto"/>
                <w:bottom w:val="none" w:sz="0" w:space="0" w:color="auto"/>
                <w:right w:val="none" w:sz="0" w:space="0" w:color="auto"/>
              </w:divBdr>
            </w:div>
            <w:div w:id="1230504137">
              <w:marLeft w:val="0"/>
              <w:marRight w:val="0"/>
              <w:marTop w:val="0"/>
              <w:marBottom w:val="0"/>
              <w:divBdr>
                <w:top w:val="none" w:sz="0" w:space="0" w:color="auto"/>
                <w:left w:val="none" w:sz="0" w:space="0" w:color="auto"/>
                <w:bottom w:val="none" w:sz="0" w:space="0" w:color="auto"/>
                <w:right w:val="none" w:sz="0" w:space="0" w:color="auto"/>
              </w:divBdr>
            </w:div>
            <w:div w:id="799222249">
              <w:marLeft w:val="0"/>
              <w:marRight w:val="0"/>
              <w:marTop w:val="0"/>
              <w:marBottom w:val="0"/>
              <w:divBdr>
                <w:top w:val="none" w:sz="0" w:space="0" w:color="auto"/>
                <w:left w:val="none" w:sz="0" w:space="0" w:color="auto"/>
                <w:bottom w:val="none" w:sz="0" w:space="0" w:color="auto"/>
                <w:right w:val="none" w:sz="0" w:space="0" w:color="auto"/>
              </w:divBdr>
            </w:div>
            <w:div w:id="1685402439">
              <w:marLeft w:val="0"/>
              <w:marRight w:val="0"/>
              <w:marTop w:val="0"/>
              <w:marBottom w:val="0"/>
              <w:divBdr>
                <w:top w:val="none" w:sz="0" w:space="0" w:color="auto"/>
                <w:left w:val="none" w:sz="0" w:space="0" w:color="auto"/>
                <w:bottom w:val="none" w:sz="0" w:space="0" w:color="auto"/>
                <w:right w:val="none" w:sz="0" w:space="0" w:color="auto"/>
              </w:divBdr>
            </w:div>
            <w:div w:id="1270159427">
              <w:marLeft w:val="0"/>
              <w:marRight w:val="0"/>
              <w:marTop w:val="0"/>
              <w:marBottom w:val="0"/>
              <w:divBdr>
                <w:top w:val="none" w:sz="0" w:space="0" w:color="auto"/>
                <w:left w:val="none" w:sz="0" w:space="0" w:color="auto"/>
                <w:bottom w:val="none" w:sz="0" w:space="0" w:color="auto"/>
                <w:right w:val="none" w:sz="0" w:space="0" w:color="auto"/>
              </w:divBdr>
            </w:div>
            <w:div w:id="1662392420">
              <w:marLeft w:val="0"/>
              <w:marRight w:val="0"/>
              <w:marTop w:val="0"/>
              <w:marBottom w:val="0"/>
              <w:divBdr>
                <w:top w:val="none" w:sz="0" w:space="0" w:color="auto"/>
                <w:left w:val="none" w:sz="0" w:space="0" w:color="auto"/>
                <w:bottom w:val="none" w:sz="0" w:space="0" w:color="auto"/>
                <w:right w:val="none" w:sz="0" w:space="0" w:color="auto"/>
              </w:divBdr>
            </w:div>
            <w:div w:id="124264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660</Words>
  <Characters>3723</Characters>
  <Application>Microsoft Office Word</Application>
  <DocSecurity>0</DocSecurity>
  <Lines>85</Lines>
  <Paragraphs>40</Paragraphs>
  <ScaleCrop>false</ScaleCrop>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3</cp:revision>
  <dcterms:created xsi:type="dcterms:W3CDTF">2019-07-10T10:15:00Z</dcterms:created>
  <dcterms:modified xsi:type="dcterms:W3CDTF">2019-09-11T11:51:00Z</dcterms:modified>
</cp:coreProperties>
</file>