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7C" w:rsidRPr="0047507C" w:rsidRDefault="0047507C" w:rsidP="0047507C">
      <w:pPr>
        <w:jc w:val="both"/>
        <w:rPr>
          <w:rFonts w:cs="Times New Roman"/>
          <w:szCs w:val="24"/>
        </w:rPr>
      </w:pPr>
    </w:p>
    <w:p w:rsidR="0047507C" w:rsidRPr="0047507C" w:rsidRDefault="0047507C" w:rsidP="0047507C">
      <w:pPr>
        <w:jc w:val="center"/>
        <w:rPr>
          <w:rFonts w:cs="Times New Roman"/>
          <w:szCs w:val="24"/>
        </w:rPr>
      </w:pPr>
      <w:r w:rsidRPr="0047507C">
        <w:rPr>
          <w:rFonts w:cs="Times New Roman"/>
          <w:szCs w:val="24"/>
        </w:rPr>
        <w:t>Republic of Latvia</w:t>
      </w:r>
    </w:p>
    <w:p w:rsidR="0047507C" w:rsidRPr="0047507C" w:rsidRDefault="0047507C" w:rsidP="0047507C">
      <w:pPr>
        <w:jc w:val="center"/>
        <w:rPr>
          <w:rFonts w:cs="Times New Roman"/>
          <w:szCs w:val="24"/>
        </w:rPr>
      </w:pPr>
    </w:p>
    <w:p w:rsidR="0047507C" w:rsidRPr="0047507C" w:rsidRDefault="0047507C" w:rsidP="0047507C">
      <w:pPr>
        <w:jc w:val="center"/>
        <w:rPr>
          <w:rFonts w:eastAsia="Times New Roman" w:cs="Times New Roman"/>
          <w:bCs/>
          <w:szCs w:val="24"/>
        </w:rPr>
      </w:pPr>
      <w:r w:rsidRPr="0047507C">
        <w:rPr>
          <w:rStyle w:val="Normal"/>
          <w:rFonts w:cs="Times New Roman"/>
        </w:rPr>
        <w:t>Cabinet</w:t>
      </w:r>
    </w:p>
    <w:p w:rsidR="00791668" w:rsidRPr="0047507C" w:rsidRDefault="00823D25" w:rsidP="00F806E7">
      <w:pPr>
        <w:jc w:val="center"/>
        <w:rPr>
          <w:rFonts w:eastAsia="Times New Roman" w:cs="Times New Roman"/>
          <w:noProof/>
          <w:szCs w:val="24"/>
        </w:rPr>
      </w:pPr>
      <w:r w:rsidRPr="0047507C">
        <w:rPr>
          <w:rFonts w:cs="Times New Roman"/>
        </w:rPr>
        <w:t>Regulation No. 789</w:t>
      </w:r>
    </w:p>
    <w:p w:rsidR="00823D25" w:rsidRPr="0047507C" w:rsidRDefault="00F806E7" w:rsidP="00F806E7">
      <w:pPr>
        <w:jc w:val="center"/>
        <w:rPr>
          <w:rFonts w:eastAsia="Times New Roman" w:cs="Times New Roman"/>
          <w:noProof/>
          <w:szCs w:val="24"/>
        </w:rPr>
      </w:pPr>
      <w:r w:rsidRPr="0047507C">
        <w:rPr>
          <w:rFonts w:cs="Times New Roman"/>
        </w:rPr>
        <w:t>Adopted 23 December 2014</w:t>
      </w:r>
    </w:p>
    <w:p w:rsidR="00F806E7" w:rsidRPr="0047507C" w:rsidRDefault="00F806E7" w:rsidP="00791668">
      <w:pPr>
        <w:jc w:val="both"/>
        <w:rPr>
          <w:rFonts w:eastAsia="Times New Roman" w:cs="Times New Roman"/>
          <w:noProof/>
          <w:szCs w:val="24"/>
        </w:rPr>
      </w:pPr>
    </w:p>
    <w:p w:rsidR="00F806E7" w:rsidRPr="0047507C" w:rsidRDefault="00F806E7" w:rsidP="00791668">
      <w:pPr>
        <w:jc w:val="both"/>
        <w:rPr>
          <w:rFonts w:eastAsia="Times New Roman" w:cs="Times New Roman"/>
          <w:noProof/>
          <w:szCs w:val="24"/>
        </w:rPr>
      </w:pPr>
    </w:p>
    <w:p w:rsidR="00823D25" w:rsidRPr="0047507C" w:rsidRDefault="00823D25" w:rsidP="00F806E7">
      <w:pPr>
        <w:jc w:val="center"/>
        <w:rPr>
          <w:rFonts w:eastAsia="Times New Roman" w:cs="Times New Roman"/>
          <w:b/>
          <w:noProof/>
          <w:sz w:val="28"/>
          <w:szCs w:val="24"/>
        </w:rPr>
      </w:pPr>
      <w:r w:rsidRPr="0047507C">
        <w:rPr>
          <w:rFonts w:cs="Times New Roman"/>
          <w:b/>
          <w:noProof/>
          <w:sz w:val="28"/>
        </w:rPr>
        <w:t>Procedures by which the State Border</w:t>
      </w:r>
      <w:bookmarkStart w:id="0" w:name="_GoBack"/>
      <w:bookmarkEnd w:id="0"/>
      <w:r w:rsidRPr="0047507C">
        <w:rPr>
          <w:rFonts w:cs="Times New Roman"/>
          <w:b/>
          <w:noProof/>
          <w:sz w:val="28"/>
        </w:rPr>
        <w:t xml:space="preserve"> Guard shall Register Vessels and Vehicles used in Inland Waters having a Determined External Border</w:t>
      </w:r>
    </w:p>
    <w:p w:rsidR="00F806E7" w:rsidRPr="0047507C" w:rsidRDefault="00F806E7" w:rsidP="00791668">
      <w:pPr>
        <w:jc w:val="both"/>
        <w:rPr>
          <w:rFonts w:eastAsia="Times New Roman" w:cs="Times New Roman"/>
          <w:noProof/>
          <w:szCs w:val="24"/>
        </w:rPr>
      </w:pPr>
    </w:p>
    <w:p w:rsidR="00F806E7" w:rsidRPr="0047507C" w:rsidRDefault="00F806E7" w:rsidP="00791668">
      <w:pPr>
        <w:jc w:val="both"/>
        <w:rPr>
          <w:rFonts w:eastAsia="Times New Roman" w:cs="Times New Roman"/>
          <w:noProof/>
          <w:szCs w:val="24"/>
        </w:rPr>
      </w:pPr>
    </w:p>
    <w:p w:rsidR="00F806E7" w:rsidRPr="0047507C" w:rsidRDefault="00F806E7" w:rsidP="00F806E7">
      <w:pPr>
        <w:jc w:val="right"/>
        <w:rPr>
          <w:rFonts w:eastAsia="Times New Roman" w:cs="Times New Roman"/>
          <w:i/>
          <w:noProof/>
          <w:szCs w:val="24"/>
        </w:rPr>
      </w:pPr>
      <w:r w:rsidRPr="0047507C">
        <w:rPr>
          <w:rFonts w:cs="Times New Roman"/>
          <w:i/>
          <w:noProof/>
        </w:rPr>
        <w:t>Issued pursuant to</w:t>
      </w:r>
    </w:p>
    <w:p w:rsidR="0047507C" w:rsidRDefault="0047507C" w:rsidP="00F806E7">
      <w:pPr>
        <w:jc w:val="right"/>
        <w:rPr>
          <w:rFonts w:cs="Times New Roman"/>
          <w:i/>
          <w:noProof/>
        </w:rPr>
      </w:pPr>
      <w:r>
        <w:rPr>
          <w:rFonts w:cs="Times New Roman"/>
          <w:i/>
          <w:noProof/>
        </w:rPr>
        <w:t>Section 17, Paragraph three of</w:t>
      </w:r>
    </w:p>
    <w:p w:rsidR="00823D25" w:rsidRPr="0047507C" w:rsidRDefault="00823D25" w:rsidP="00F806E7">
      <w:pPr>
        <w:jc w:val="right"/>
        <w:rPr>
          <w:rFonts w:eastAsia="Times New Roman" w:cs="Times New Roman"/>
          <w:i/>
          <w:noProof/>
          <w:szCs w:val="24"/>
        </w:rPr>
      </w:pPr>
      <w:r w:rsidRPr="0047507C">
        <w:rPr>
          <w:rFonts w:cs="Times New Roman"/>
          <w:i/>
          <w:noProof/>
        </w:rPr>
        <w:t>the Law On the State Border of the Republic of Latvia</w:t>
      </w:r>
    </w:p>
    <w:p w:rsidR="00F806E7" w:rsidRPr="0047507C" w:rsidRDefault="00F806E7" w:rsidP="00791668">
      <w:pPr>
        <w:jc w:val="both"/>
        <w:rPr>
          <w:rFonts w:eastAsia="Times New Roman" w:cs="Times New Roman"/>
          <w:noProof/>
          <w:szCs w:val="24"/>
        </w:rPr>
      </w:pPr>
    </w:p>
    <w:p w:rsidR="00F806E7" w:rsidRPr="0047507C" w:rsidRDefault="00F806E7"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bookmarkStart w:id="1" w:name="p-539250"/>
      <w:bookmarkEnd w:id="1"/>
      <w:r w:rsidRPr="0047507C">
        <w:rPr>
          <w:rFonts w:cs="Times New Roman"/>
        </w:rPr>
        <w:t>1. This Regulation prescribes the procedures by which the State Border Guard shall register vessels and vehicles used at the borderland in inland waters having a determined external border.</w:t>
      </w:r>
      <w:bookmarkStart w:id="2" w:name="p1"/>
      <w:bookmarkEnd w:id="2"/>
    </w:p>
    <w:p w:rsidR="00F806E7" w:rsidRPr="0047507C" w:rsidRDefault="00F806E7" w:rsidP="00791668">
      <w:pPr>
        <w:jc w:val="both"/>
        <w:rPr>
          <w:rFonts w:eastAsia="Times New Roman" w:cs="Times New Roman"/>
          <w:noProof/>
          <w:szCs w:val="24"/>
        </w:rPr>
      </w:pPr>
      <w:bookmarkStart w:id="3" w:name="p-539252"/>
      <w:bookmarkEnd w:id="3"/>
    </w:p>
    <w:p w:rsidR="00823D25" w:rsidRPr="0047507C" w:rsidRDefault="00823D25" w:rsidP="00791668">
      <w:pPr>
        <w:jc w:val="both"/>
        <w:rPr>
          <w:rFonts w:eastAsia="Times New Roman" w:cs="Times New Roman"/>
          <w:noProof/>
          <w:szCs w:val="24"/>
        </w:rPr>
      </w:pPr>
      <w:r w:rsidRPr="0047507C">
        <w:rPr>
          <w:rFonts w:cs="Times New Roman"/>
        </w:rPr>
        <w:t>2. Within the meaning of this Regulation, a vessel is an engineering device technically designed to be waterborne.</w:t>
      </w:r>
      <w:bookmarkStart w:id="4" w:name="p2"/>
      <w:bookmarkEnd w:id="4"/>
    </w:p>
    <w:p w:rsidR="00F806E7" w:rsidRPr="0047507C" w:rsidRDefault="00F806E7" w:rsidP="00791668">
      <w:pPr>
        <w:jc w:val="both"/>
        <w:rPr>
          <w:rFonts w:eastAsia="Times New Roman" w:cs="Times New Roman"/>
          <w:noProof/>
          <w:szCs w:val="24"/>
        </w:rPr>
      </w:pPr>
      <w:bookmarkStart w:id="5" w:name="p-539253"/>
      <w:bookmarkEnd w:id="5"/>
    </w:p>
    <w:p w:rsidR="00823D25" w:rsidRPr="0047507C" w:rsidRDefault="00823D25" w:rsidP="00791668">
      <w:pPr>
        <w:jc w:val="both"/>
        <w:rPr>
          <w:rFonts w:eastAsia="Times New Roman" w:cs="Times New Roman"/>
          <w:noProof/>
          <w:szCs w:val="24"/>
        </w:rPr>
      </w:pPr>
      <w:r w:rsidRPr="0047507C">
        <w:rPr>
          <w:rFonts w:cs="Times New Roman"/>
        </w:rPr>
        <w:t>3. In order to register a vessel and vehicle other than subject to mandatory registration in the State registers, the owner (possessor) of a vessel or vehicle shall submit a submission to the territorial unit of the State Border Guard for receipt of a permanent registration statement (Annex 1) or for receipt of a fixed-term registration statement (Annex 2).</w:t>
      </w:r>
      <w:bookmarkStart w:id="6" w:name="p3"/>
      <w:bookmarkEnd w:id="6"/>
    </w:p>
    <w:p w:rsidR="00F806E7" w:rsidRPr="0047507C" w:rsidRDefault="00F806E7" w:rsidP="00791668">
      <w:pPr>
        <w:jc w:val="both"/>
        <w:rPr>
          <w:rFonts w:eastAsia="Times New Roman" w:cs="Times New Roman"/>
          <w:noProof/>
          <w:szCs w:val="24"/>
        </w:rPr>
      </w:pPr>
      <w:bookmarkStart w:id="7" w:name="p-539254"/>
      <w:bookmarkEnd w:id="7"/>
    </w:p>
    <w:p w:rsidR="00823D25" w:rsidRPr="0047507C" w:rsidRDefault="00823D25" w:rsidP="00791668">
      <w:pPr>
        <w:jc w:val="both"/>
        <w:rPr>
          <w:rFonts w:eastAsia="Times New Roman" w:cs="Times New Roman"/>
          <w:noProof/>
          <w:szCs w:val="24"/>
        </w:rPr>
      </w:pPr>
      <w:r w:rsidRPr="0047507C">
        <w:rPr>
          <w:rFonts w:cs="Times New Roman"/>
        </w:rPr>
        <w:t>4. A person may apply for a registration statement also electronically, using the means of identification available on the website www.latvija.lv and filling in a special online form.</w:t>
      </w:r>
      <w:bookmarkStart w:id="8" w:name="p4"/>
      <w:bookmarkEnd w:id="8"/>
    </w:p>
    <w:p w:rsidR="00F806E7" w:rsidRPr="0047507C" w:rsidRDefault="00F806E7" w:rsidP="00791668">
      <w:pPr>
        <w:jc w:val="both"/>
        <w:rPr>
          <w:rFonts w:eastAsia="Times New Roman" w:cs="Times New Roman"/>
          <w:noProof/>
          <w:szCs w:val="24"/>
        </w:rPr>
      </w:pPr>
      <w:bookmarkStart w:id="9" w:name="p-539255"/>
      <w:bookmarkEnd w:id="9"/>
    </w:p>
    <w:p w:rsidR="00823D25" w:rsidRPr="0047507C" w:rsidRDefault="00823D25" w:rsidP="00791668">
      <w:pPr>
        <w:jc w:val="both"/>
        <w:rPr>
          <w:rFonts w:eastAsia="Times New Roman" w:cs="Times New Roman"/>
          <w:noProof/>
          <w:szCs w:val="24"/>
        </w:rPr>
      </w:pPr>
      <w:r w:rsidRPr="0047507C">
        <w:rPr>
          <w:rFonts w:cs="Times New Roman"/>
        </w:rPr>
        <w:t>5. The State Border Guard shall issue:</w:t>
      </w:r>
      <w:bookmarkStart w:id="10" w:name="p5"/>
      <w:bookmarkEnd w:id="10"/>
    </w:p>
    <w:p w:rsidR="00823D25" w:rsidRPr="0047507C" w:rsidRDefault="00823D25" w:rsidP="00F806E7">
      <w:pPr>
        <w:ind w:firstLine="709"/>
        <w:jc w:val="both"/>
        <w:rPr>
          <w:rFonts w:eastAsia="Times New Roman" w:cs="Times New Roman"/>
          <w:noProof/>
          <w:szCs w:val="24"/>
        </w:rPr>
      </w:pPr>
      <w:r w:rsidRPr="0047507C">
        <w:rPr>
          <w:rFonts w:cs="Times New Roman"/>
        </w:rPr>
        <w:t>5.1. a permanent registration statement (Annex 3) if the owner (possessor) of the vessel or vehicle has declared his or her place of residence at the borderland or he or she owns immovable property at the borderland;</w:t>
      </w:r>
    </w:p>
    <w:p w:rsidR="00823D25" w:rsidRPr="0047507C" w:rsidRDefault="00823D25" w:rsidP="00F806E7">
      <w:pPr>
        <w:ind w:firstLine="709"/>
        <w:jc w:val="both"/>
        <w:rPr>
          <w:rFonts w:eastAsia="Times New Roman" w:cs="Times New Roman"/>
          <w:noProof/>
          <w:szCs w:val="24"/>
        </w:rPr>
      </w:pPr>
      <w:r w:rsidRPr="0047507C">
        <w:rPr>
          <w:rFonts w:cs="Times New Roman"/>
        </w:rPr>
        <w:t>5.2. a fixed-term registration statement (Annex 4) – in cases not referred to in Sub-paragraph 5.1 of this Regulation.</w:t>
      </w:r>
    </w:p>
    <w:p w:rsidR="00F806E7" w:rsidRPr="0047507C" w:rsidRDefault="00F806E7" w:rsidP="00791668">
      <w:pPr>
        <w:jc w:val="both"/>
        <w:rPr>
          <w:rFonts w:eastAsia="Times New Roman" w:cs="Times New Roman"/>
          <w:noProof/>
          <w:szCs w:val="24"/>
        </w:rPr>
      </w:pPr>
      <w:bookmarkStart w:id="11" w:name="p-539256"/>
      <w:bookmarkEnd w:id="11"/>
    </w:p>
    <w:p w:rsidR="00823D25" w:rsidRPr="0047507C" w:rsidRDefault="00823D25" w:rsidP="00791668">
      <w:pPr>
        <w:jc w:val="both"/>
        <w:rPr>
          <w:rFonts w:eastAsia="Times New Roman" w:cs="Times New Roman"/>
          <w:noProof/>
          <w:szCs w:val="24"/>
        </w:rPr>
      </w:pPr>
      <w:r w:rsidRPr="0047507C">
        <w:rPr>
          <w:rFonts w:cs="Times New Roman"/>
        </w:rPr>
        <w:t>6. An official authorised by the Chief of the State Border Guard shall draw up the registration statement within three working days after receipt of the submission.</w:t>
      </w:r>
      <w:bookmarkStart w:id="12" w:name="p6"/>
      <w:bookmarkEnd w:id="12"/>
    </w:p>
    <w:p w:rsidR="00F806E7" w:rsidRPr="0047507C" w:rsidRDefault="00F806E7" w:rsidP="00791668">
      <w:pPr>
        <w:jc w:val="both"/>
        <w:rPr>
          <w:rFonts w:eastAsia="Times New Roman" w:cs="Times New Roman"/>
          <w:noProof/>
          <w:szCs w:val="24"/>
        </w:rPr>
      </w:pPr>
      <w:bookmarkStart w:id="13" w:name="p-539257"/>
      <w:bookmarkEnd w:id="13"/>
    </w:p>
    <w:p w:rsidR="00823D25" w:rsidRPr="0047507C" w:rsidRDefault="00823D25" w:rsidP="00791668">
      <w:pPr>
        <w:jc w:val="both"/>
        <w:rPr>
          <w:rFonts w:eastAsia="Times New Roman" w:cs="Times New Roman"/>
          <w:noProof/>
          <w:szCs w:val="24"/>
        </w:rPr>
      </w:pPr>
      <w:r w:rsidRPr="0047507C">
        <w:rPr>
          <w:rFonts w:cs="Times New Roman"/>
        </w:rPr>
        <w:t>7. The permanent registration statement shall be issued without time period restrictions.</w:t>
      </w:r>
      <w:bookmarkStart w:id="14" w:name="p7"/>
      <w:bookmarkEnd w:id="14"/>
    </w:p>
    <w:p w:rsidR="00F806E7" w:rsidRPr="0047507C" w:rsidRDefault="00F806E7" w:rsidP="00791668">
      <w:pPr>
        <w:jc w:val="both"/>
        <w:rPr>
          <w:rFonts w:eastAsia="Times New Roman" w:cs="Times New Roman"/>
          <w:noProof/>
          <w:szCs w:val="24"/>
        </w:rPr>
      </w:pPr>
      <w:bookmarkStart w:id="15" w:name="p-539258"/>
      <w:bookmarkEnd w:id="15"/>
    </w:p>
    <w:p w:rsidR="00823D25" w:rsidRPr="0047507C" w:rsidRDefault="00823D25" w:rsidP="00791668">
      <w:pPr>
        <w:jc w:val="both"/>
        <w:rPr>
          <w:rFonts w:eastAsia="Times New Roman" w:cs="Times New Roman"/>
          <w:noProof/>
          <w:szCs w:val="24"/>
        </w:rPr>
      </w:pPr>
      <w:r w:rsidRPr="0047507C">
        <w:rPr>
          <w:rFonts w:cs="Times New Roman"/>
        </w:rPr>
        <w:t>8. The fixed-term registration statement shall be issued for the time period indicated in the submission but not longer than for one year.</w:t>
      </w:r>
      <w:bookmarkStart w:id="16" w:name="p8"/>
      <w:bookmarkEnd w:id="16"/>
    </w:p>
    <w:p w:rsidR="00F806E7" w:rsidRPr="0047507C" w:rsidRDefault="00F806E7" w:rsidP="00791668">
      <w:pPr>
        <w:jc w:val="both"/>
        <w:rPr>
          <w:rFonts w:eastAsia="Times New Roman" w:cs="Times New Roman"/>
          <w:noProof/>
          <w:szCs w:val="24"/>
        </w:rPr>
      </w:pPr>
      <w:bookmarkStart w:id="17" w:name="p-539259"/>
      <w:bookmarkEnd w:id="17"/>
    </w:p>
    <w:p w:rsidR="00823D25" w:rsidRPr="0047507C" w:rsidRDefault="00823D25" w:rsidP="00791668">
      <w:pPr>
        <w:jc w:val="both"/>
        <w:rPr>
          <w:rFonts w:eastAsia="Times New Roman" w:cs="Times New Roman"/>
          <w:noProof/>
          <w:szCs w:val="24"/>
        </w:rPr>
      </w:pPr>
      <w:r w:rsidRPr="0047507C">
        <w:rPr>
          <w:rFonts w:cs="Times New Roman"/>
        </w:rPr>
        <w:t>9. A registration statement shall not be valid if:</w:t>
      </w:r>
      <w:bookmarkStart w:id="18" w:name="p9"/>
      <w:bookmarkEnd w:id="18"/>
    </w:p>
    <w:p w:rsidR="00823D25" w:rsidRPr="0047507C" w:rsidRDefault="00823D25" w:rsidP="00F806E7">
      <w:pPr>
        <w:ind w:firstLine="709"/>
        <w:jc w:val="both"/>
        <w:rPr>
          <w:rFonts w:eastAsia="Times New Roman" w:cs="Times New Roman"/>
          <w:noProof/>
          <w:szCs w:val="24"/>
        </w:rPr>
      </w:pPr>
      <w:r w:rsidRPr="0047507C">
        <w:rPr>
          <w:rFonts w:cs="Times New Roman"/>
        </w:rPr>
        <w:t>9.1. the person to whom the registration statement is issued has lost the ownership right to a vessel or vehicle;</w:t>
      </w:r>
    </w:p>
    <w:p w:rsidR="00823D25" w:rsidRPr="0047507C" w:rsidRDefault="00823D25" w:rsidP="00F806E7">
      <w:pPr>
        <w:ind w:firstLine="709"/>
        <w:jc w:val="both"/>
        <w:rPr>
          <w:rFonts w:eastAsia="Times New Roman" w:cs="Times New Roman"/>
          <w:noProof/>
          <w:szCs w:val="24"/>
        </w:rPr>
      </w:pPr>
      <w:r w:rsidRPr="0047507C">
        <w:rPr>
          <w:rFonts w:cs="Times New Roman"/>
        </w:rPr>
        <w:lastRenderedPageBreak/>
        <w:t>9.2. the person to whom a permanent registration statement is issued does not have a declared place of residence at the borderland or does not own an immovable property at the borderland;</w:t>
      </w:r>
    </w:p>
    <w:p w:rsidR="00823D25" w:rsidRPr="0047507C" w:rsidRDefault="00823D25" w:rsidP="00F806E7">
      <w:pPr>
        <w:ind w:firstLine="709"/>
        <w:jc w:val="both"/>
        <w:rPr>
          <w:rFonts w:eastAsia="Times New Roman" w:cs="Times New Roman"/>
          <w:noProof/>
          <w:szCs w:val="24"/>
        </w:rPr>
      </w:pPr>
      <w:r w:rsidRPr="0047507C">
        <w:rPr>
          <w:rFonts w:cs="Times New Roman"/>
        </w:rPr>
        <w:t>9.3. the registered vessel or vehicle has been destroyed or lost;</w:t>
      </w:r>
    </w:p>
    <w:p w:rsidR="00823D25" w:rsidRPr="0047507C" w:rsidRDefault="00823D25" w:rsidP="00F806E7">
      <w:pPr>
        <w:ind w:firstLine="709"/>
        <w:jc w:val="both"/>
        <w:rPr>
          <w:rFonts w:eastAsia="Times New Roman" w:cs="Times New Roman"/>
          <w:noProof/>
          <w:szCs w:val="24"/>
        </w:rPr>
      </w:pPr>
      <w:r w:rsidRPr="0047507C">
        <w:rPr>
          <w:rFonts w:cs="Times New Roman"/>
        </w:rPr>
        <w:t>9.4. the term of validity of the fixed-term registration statement has expired.</w:t>
      </w:r>
    </w:p>
    <w:p w:rsidR="00F806E7" w:rsidRPr="0047507C" w:rsidRDefault="00F806E7" w:rsidP="00791668">
      <w:pPr>
        <w:jc w:val="both"/>
        <w:rPr>
          <w:rFonts w:eastAsia="Times New Roman" w:cs="Times New Roman"/>
          <w:noProof/>
          <w:szCs w:val="24"/>
        </w:rPr>
      </w:pPr>
      <w:bookmarkStart w:id="19" w:name="p-539260"/>
      <w:bookmarkEnd w:id="19"/>
    </w:p>
    <w:p w:rsidR="00823D25" w:rsidRPr="0047507C" w:rsidRDefault="00823D25" w:rsidP="00791668">
      <w:pPr>
        <w:jc w:val="both"/>
        <w:rPr>
          <w:rFonts w:eastAsia="Times New Roman" w:cs="Times New Roman"/>
          <w:noProof/>
          <w:szCs w:val="24"/>
        </w:rPr>
      </w:pPr>
      <w:r w:rsidRPr="0047507C">
        <w:rPr>
          <w:rFonts w:cs="Times New Roman"/>
        </w:rPr>
        <w:t>10. The owner (possessor) of a vessel or vehicle has a duty to inform the State Border Guard (by making a call to the phone number indicated in the registration statement) regarding the destruction (loss) of a registered vessel or vehicle or loss of the ownership rights to the vessel or vehicle within three working days.</w:t>
      </w:r>
      <w:bookmarkStart w:id="20" w:name="p10"/>
      <w:bookmarkEnd w:id="20"/>
    </w:p>
    <w:p w:rsidR="00F806E7" w:rsidRPr="0047507C" w:rsidRDefault="00F806E7" w:rsidP="00791668">
      <w:pPr>
        <w:jc w:val="both"/>
        <w:rPr>
          <w:rFonts w:eastAsia="Times New Roman" w:cs="Times New Roman"/>
          <w:noProof/>
          <w:szCs w:val="24"/>
        </w:rPr>
      </w:pPr>
      <w:bookmarkStart w:id="21" w:name="p-539261"/>
      <w:bookmarkEnd w:id="21"/>
    </w:p>
    <w:p w:rsidR="00823D25" w:rsidRPr="0047507C" w:rsidRDefault="00823D25" w:rsidP="00791668">
      <w:pPr>
        <w:jc w:val="both"/>
        <w:rPr>
          <w:rFonts w:eastAsia="Times New Roman" w:cs="Times New Roman"/>
          <w:noProof/>
          <w:szCs w:val="24"/>
        </w:rPr>
      </w:pPr>
      <w:r w:rsidRPr="0047507C">
        <w:rPr>
          <w:rFonts w:cs="Times New Roman"/>
        </w:rPr>
        <w:t>11. If the information indicated in the registration statement has changed or the registration statement issued in printed form has been damaged or lost, a new registration statement shall be issued. In order to receive a new registration statement, a person shall submit a submission in accordance with the procedures referred to in Paragraph 3 or 4 of this Regulation.</w:t>
      </w:r>
      <w:bookmarkStart w:id="22" w:name="p11"/>
      <w:bookmarkEnd w:id="22"/>
    </w:p>
    <w:p w:rsidR="00F806E7" w:rsidRPr="0047507C" w:rsidRDefault="00F806E7" w:rsidP="00791668">
      <w:pPr>
        <w:jc w:val="both"/>
        <w:rPr>
          <w:rFonts w:eastAsia="Times New Roman" w:cs="Times New Roman"/>
          <w:noProof/>
          <w:szCs w:val="24"/>
        </w:rPr>
      </w:pPr>
      <w:bookmarkStart w:id="23" w:name="p-539262"/>
      <w:bookmarkEnd w:id="23"/>
    </w:p>
    <w:p w:rsidR="00823D25" w:rsidRPr="0047507C" w:rsidRDefault="00823D25" w:rsidP="00791668">
      <w:pPr>
        <w:jc w:val="both"/>
        <w:rPr>
          <w:rFonts w:eastAsia="Times New Roman" w:cs="Times New Roman"/>
          <w:noProof/>
          <w:szCs w:val="24"/>
        </w:rPr>
      </w:pPr>
      <w:r w:rsidRPr="0047507C">
        <w:rPr>
          <w:rFonts w:cs="Times New Roman"/>
        </w:rPr>
        <w:t>12. Permanent registration statements issued prior to the day of coming into force of this Regulation shall be valid also after this Regulation comes into force.</w:t>
      </w:r>
      <w:bookmarkStart w:id="24" w:name="p12"/>
      <w:bookmarkEnd w:id="24"/>
    </w:p>
    <w:p w:rsidR="00F806E7" w:rsidRPr="0047507C" w:rsidRDefault="00F806E7" w:rsidP="00791668">
      <w:pPr>
        <w:jc w:val="both"/>
        <w:rPr>
          <w:rFonts w:eastAsia="Times New Roman" w:cs="Times New Roman"/>
          <w:noProof/>
          <w:szCs w:val="24"/>
        </w:rPr>
      </w:pPr>
      <w:bookmarkStart w:id="25" w:name="p-539264"/>
      <w:bookmarkEnd w:id="25"/>
    </w:p>
    <w:p w:rsidR="00823D25" w:rsidRPr="0047507C" w:rsidRDefault="00823D25" w:rsidP="00791668">
      <w:pPr>
        <w:jc w:val="both"/>
        <w:rPr>
          <w:rFonts w:eastAsia="Times New Roman" w:cs="Times New Roman"/>
          <w:noProof/>
          <w:szCs w:val="24"/>
        </w:rPr>
      </w:pPr>
      <w:r w:rsidRPr="0047507C">
        <w:rPr>
          <w:rFonts w:cs="Times New Roman"/>
        </w:rPr>
        <w:t>13. Fixed-term registration statements issued up to the day of the coming into force of this Regulation shall be valid until their expiry date.</w:t>
      </w:r>
      <w:bookmarkStart w:id="26" w:name="p13"/>
      <w:bookmarkEnd w:id="26"/>
    </w:p>
    <w:p w:rsidR="00F806E7" w:rsidRPr="0047507C" w:rsidRDefault="00F806E7" w:rsidP="00791668">
      <w:pPr>
        <w:jc w:val="both"/>
        <w:rPr>
          <w:rFonts w:eastAsia="Times New Roman" w:cs="Times New Roman"/>
          <w:noProof/>
          <w:szCs w:val="24"/>
        </w:rPr>
      </w:pPr>
      <w:bookmarkStart w:id="27" w:name="p-539265"/>
      <w:bookmarkEnd w:id="27"/>
    </w:p>
    <w:p w:rsidR="00823D25" w:rsidRPr="0047507C" w:rsidRDefault="00823D25" w:rsidP="00791668">
      <w:pPr>
        <w:jc w:val="both"/>
        <w:rPr>
          <w:rFonts w:eastAsia="Times New Roman" w:cs="Times New Roman"/>
          <w:noProof/>
          <w:szCs w:val="24"/>
        </w:rPr>
      </w:pPr>
      <w:r w:rsidRPr="0047507C">
        <w:rPr>
          <w:rFonts w:cs="Times New Roman"/>
        </w:rPr>
        <w:t>14. Cabinet Regulation No. 743 of 10 August 2010, Procedures by which the State Border Guard shall Register Vessels and Vehicles used in Inland Waters having a Determined External Border (</w:t>
      </w:r>
      <w:r w:rsidRPr="0047507C">
        <w:rPr>
          <w:rFonts w:cs="Times New Roman"/>
          <w:i/>
        </w:rPr>
        <w:t>Latvijas Vēstnesis</w:t>
      </w:r>
      <w:r w:rsidRPr="0047507C">
        <w:rPr>
          <w:rFonts w:cs="Times New Roman"/>
        </w:rPr>
        <w:t>, 2010, No. 128), is repealed.</w:t>
      </w:r>
      <w:bookmarkStart w:id="28" w:name="p14"/>
      <w:bookmarkEnd w:id="28"/>
    </w:p>
    <w:p w:rsidR="00F806E7" w:rsidRPr="0047507C" w:rsidRDefault="00F806E7" w:rsidP="00791668">
      <w:pPr>
        <w:jc w:val="both"/>
        <w:rPr>
          <w:rFonts w:eastAsia="Times New Roman" w:cs="Times New Roman"/>
          <w:noProof/>
          <w:szCs w:val="24"/>
        </w:rPr>
      </w:pPr>
    </w:p>
    <w:p w:rsidR="00F806E7" w:rsidRPr="0047507C" w:rsidRDefault="00F806E7" w:rsidP="00791668">
      <w:pPr>
        <w:jc w:val="both"/>
        <w:rPr>
          <w:rFonts w:eastAsia="Times New Roman" w:cs="Times New Roman"/>
          <w:noProof/>
          <w:szCs w:val="24"/>
        </w:rPr>
      </w:pPr>
    </w:p>
    <w:p w:rsidR="00791668" w:rsidRPr="0047507C" w:rsidRDefault="00823D25" w:rsidP="00791668">
      <w:pPr>
        <w:jc w:val="both"/>
        <w:rPr>
          <w:rFonts w:eastAsia="Times New Roman" w:cs="Times New Roman"/>
          <w:noProof/>
          <w:szCs w:val="24"/>
        </w:rPr>
      </w:pPr>
      <w:r w:rsidRPr="0047507C">
        <w:rPr>
          <w:rFonts w:cs="Times New Roman"/>
        </w:rPr>
        <w:t>Prime Minister</w:t>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Pr="0047507C">
        <w:rPr>
          <w:rFonts w:cs="Times New Roman"/>
        </w:rPr>
        <w:t>Laimdota Straujuma</w:t>
      </w:r>
    </w:p>
    <w:p w:rsidR="00791668" w:rsidRPr="0047507C" w:rsidRDefault="00791668"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Minister for the Interior</w:t>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Pr="0047507C">
        <w:rPr>
          <w:rFonts w:cs="Times New Roman"/>
        </w:rPr>
        <w:t>Rihards Kozlovskis</w:t>
      </w:r>
    </w:p>
    <w:p w:rsidR="00791668" w:rsidRPr="0047507C" w:rsidRDefault="00791668" w:rsidP="00791668">
      <w:pPr>
        <w:jc w:val="both"/>
        <w:rPr>
          <w:rFonts w:eastAsia="Times New Roman" w:cs="Times New Roman"/>
          <w:noProof/>
          <w:szCs w:val="24"/>
        </w:rPr>
      </w:pPr>
    </w:p>
    <w:p w:rsidR="00F806E7" w:rsidRPr="0047507C" w:rsidRDefault="00F806E7">
      <w:pPr>
        <w:rPr>
          <w:rFonts w:eastAsia="Times New Roman" w:cs="Times New Roman"/>
          <w:noProof/>
          <w:szCs w:val="24"/>
        </w:rPr>
      </w:pPr>
      <w:r w:rsidRPr="0047507C">
        <w:rPr>
          <w:rFonts w:cs="Times New Roman"/>
        </w:rPr>
        <w:br w:type="page"/>
      </w:r>
    </w:p>
    <w:p w:rsidR="00F806E7" w:rsidRPr="0047507C" w:rsidRDefault="00F806E7" w:rsidP="00791668">
      <w:pPr>
        <w:jc w:val="both"/>
        <w:rPr>
          <w:rFonts w:eastAsia="Times New Roman" w:cs="Times New Roman"/>
          <w:noProof/>
          <w:szCs w:val="24"/>
        </w:rPr>
      </w:pPr>
    </w:p>
    <w:p w:rsidR="00791668" w:rsidRPr="0047507C" w:rsidRDefault="00823D25" w:rsidP="00A43028">
      <w:pPr>
        <w:jc w:val="right"/>
        <w:rPr>
          <w:rFonts w:eastAsia="Times New Roman" w:cs="Times New Roman"/>
          <w:b/>
          <w:noProof/>
          <w:szCs w:val="24"/>
        </w:rPr>
      </w:pPr>
      <w:r w:rsidRPr="0047507C">
        <w:rPr>
          <w:rFonts w:cs="Times New Roman"/>
          <w:b/>
          <w:noProof/>
        </w:rPr>
        <w:t>Annex 1</w:t>
      </w:r>
    </w:p>
    <w:p w:rsidR="00791668" w:rsidRPr="0047507C" w:rsidRDefault="00823D25" w:rsidP="00A43028">
      <w:pPr>
        <w:jc w:val="right"/>
        <w:rPr>
          <w:rFonts w:eastAsia="Times New Roman" w:cs="Times New Roman"/>
          <w:noProof/>
          <w:szCs w:val="24"/>
        </w:rPr>
      </w:pPr>
      <w:r w:rsidRPr="0047507C">
        <w:rPr>
          <w:rFonts w:cs="Times New Roman"/>
        </w:rPr>
        <w:t>Cabinet Regulation No. 789</w:t>
      </w:r>
    </w:p>
    <w:p w:rsidR="00823D25" w:rsidRPr="0047507C" w:rsidRDefault="00823D25" w:rsidP="00A43028">
      <w:pPr>
        <w:jc w:val="right"/>
        <w:rPr>
          <w:rFonts w:eastAsia="Times New Roman" w:cs="Times New Roman"/>
          <w:noProof/>
          <w:szCs w:val="24"/>
        </w:rPr>
      </w:pPr>
      <w:r w:rsidRPr="0047507C">
        <w:rPr>
          <w:rFonts w:cs="Times New Roman"/>
        </w:rPr>
        <w:t>23 December 2014</w:t>
      </w:r>
      <w:bookmarkStart w:id="29" w:name="piel1"/>
      <w:bookmarkEnd w:id="29"/>
    </w:p>
    <w:p w:rsidR="00A43028" w:rsidRPr="0047507C" w:rsidRDefault="00A43028" w:rsidP="00791668">
      <w:pPr>
        <w:jc w:val="both"/>
        <w:rPr>
          <w:rFonts w:eastAsia="Times New Roman" w:cs="Times New Roman"/>
          <w:noProof/>
          <w:szCs w:val="24"/>
        </w:rPr>
      </w:pPr>
    </w:p>
    <w:p w:rsidR="00A43028" w:rsidRPr="0047507C" w:rsidRDefault="00A43028" w:rsidP="00791668">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111"/>
        <w:gridCol w:w="4960"/>
      </w:tblGrid>
      <w:tr w:rsidR="00823D25" w:rsidRPr="0047507C" w:rsidTr="0047507C">
        <w:tc>
          <w:tcPr>
            <w:tcW w:w="2266" w:type="pct"/>
            <w:tcBorders>
              <w:top w:val="nil"/>
              <w:left w:val="nil"/>
              <w:bottom w:val="nil"/>
              <w:right w:val="nil"/>
            </w:tcBorders>
            <w:hideMark/>
          </w:tcPr>
          <w:p w:rsidR="00823D25" w:rsidRPr="0047507C" w:rsidRDefault="00823D25" w:rsidP="00A43028">
            <w:pPr>
              <w:jc w:val="center"/>
              <w:rPr>
                <w:rFonts w:eastAsia="Times New Roman" w:cs="Times New Roman"/>
                <w:noProof/>
                <w:szCs w:val="24"/>
              </w:rPr>
            </w:pPr>
          </w:p>
        </w:tc>
        <w:tc>
          <w:tcPr>
            <w:tcW w:w="2734" w:type="pct"/>
            <w:tcBorders>
              <w:top w:val="nil"/>
              <w:left w:val="nil"/>
              <w:bottom w:val="single" w:sz="6" w:space="0" w:color="auto"/>
              <w:right w:val="nil"/>
            </w:tcBorders>
            <w:hideMark/>
          </w:tcPr>
          <w:p w:rsidR="00823D25" w:rsidRPr="0047507C" w:rsidRDefault="00823D25" w:rsidP="00A43028">
            <w:pPr>
              <w:jc w:val="center"/>
              <w:rPr>
                <w:rFonts w:eastAsia="Times New Roman" w:cs="Times New Roman"/>
                <w:noProof/>
                <w:szCs w:val="24"/>
              </w:rPr>
            </w:pPr>
          </w:p>
        </w:tc>
      </w:tr>
      <w:tr w:rsidR="00823D25" w:rsidRPr="0047507C" w:rsidTr="0047507C">
        <w:tc>
          <w:tcPr>
            <w:tcW w:w="2266" w:type="pct"/>
            <w:tcBorders>
              <w:top w:val="nil"/>
              <w:left w:val="nil"/>
              <w:bottom w:val="nil"/>
              <w:right w:val="nil"/>
            </w:tcBorders>
            <w:hideMark/>
          </w:tcPr>
          <w:p w:rsidR="00823D25" w:rsidRPr="0047507C" w:rsidRDefault="00823D25" w:rsidP="00A43028">
            <w:pPr>
              <w:jc w:val="center"/>
              <w:rPr>
                <w:rFonts w:eastAsia="Times New Roman" w:cs="Times New Roman"/>
                <w:noProof/>
                <w:szCs w:val="24"/>
              </w:rPr>
            </w:pPr>
          </w:p>
        </w:tc>
        <w:tc>
          <w:tcPr>
            <w:tcW w:w="2734" w:type="pct"/>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(Name of the unit of the State Border Guard)</w:t>
            </w:r>
          </w:p>
        </w:tc>
      </w:tr>
    </w:tbl>
    <w:p w:rsidR="00823D25" w:rsidRPr="0047507C" w:rsidRDefault="00823D25" w:rsidP="00791668">
      <w:pPr>
        <w:jc w:val="both"/>
        <w:rPr>
          <w:rFonts w:eastAsia="Times New Roman" w:cs="Times New Roman"/>
          <w:noProof/>
          <w:vanish/>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17"/>
        <w:gridCol w:w="4354"/>
      </w:tblGrid>
      <w:tr w:rsidR="00823D25" w:rsidRPr="0047507C" w:rsidTr="00A43028">
        <w:tc>
          <w:tcPr>
            <w:tcW w:w="2600" w:type="pct"/>
            <w:tcBorders>
              <w:top w:val="nil"/>
              <w:left w:val="nil"/>
              <w:bottom w:val="single" w:sz="6" w:space="0" w:color="auto"/>
              <w:right w:val="nil"/>
            </w:tcBorders>
            <w:hideMark/>
          </w:tcPr>
          <w:p w:rsidR="00823D25" w:rsidRPr="0047507C" w:rsidRDefault="00823D25" w:rsidP="00A43028">
            <w:pPr>
              <w:jc w:val="center"/>
              <w:rPr>
                <w:rFonts w:eastAsia="Times New Roman" w:cs="Times New Roman"/>
                <w:noProof/>
                <w:szCs w:val="24"/>
              </w:rPr>
            </w:pPr>
          </w:p>
        </w:tc>
        <w:tc>
          <w:tcPr>
            <w:tcW w:w="24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A43028">
        <w:tc>
          <w:tcPr>
            <w:tcW w:w="2600" w:type="pct"/>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(given name and surname of the person; for a legal person – name)</w:t>
            </w:r>
          </w:p>
        </w:tc>
        <w:tc>
          <w:tcPr>
            <w:tcW w:w="24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A43028">
        <w:tc>
          <w:tcPr>
            <w:tcW w:w="2600" w:type="pct"/>
            <w:tcBorders>
              <w:top w:val="nil"/>
              <w:left w:val="nil"/>
              <w:bottom w:val="single" w:sz="6" w:space="0" w:color="auto"/>
              <w:right w:val="nil"/>
            </w:tcBorders>
            <w:hideMark/>
          </w:tcPr>
          <w:p w:rsidR="00823D25" w:rsidRPr="0047507C" w:rsidRDefault="00823D25" w:rsidP="00A43028">
            <w:pPr>
              <w:jc w:val="center"/>
              <w:rPr>
                <w:rFonts w:eastAsia="Times New Roman" w:cs="Times New Roman"/>
                <w:noProof/>
                <w:szCs w:val="24"/>
              </w:rPr>
            </w:pPr>
          </w:p>
        </w:tc>
        <w:tc>
          <w:tcPr>
            <w:tcW w:w="24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A43028">
        <w:tc>
          <w:tcPr>
            <w:tcW w:w="2600"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(address – municipality, city, rural territory, village, street, house number, apartment number, postal code)</w:t>
            </w:r>
          </w:p>
        </w:tc>
        <w:tc>
          <w:tcPr>
            <w:tcW w:w="24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A43028">
        <w:tc>
          <w:tcPr>
            <w:tcW w:w="2600" w:type="pct"/>
            <w:tcBorders>
              <w:top w:val="nil"/>
              <w:left w:val="nil"/>
              <w:bottom w:val="single" w:sz="6" w:space="0" w:color="auto"/>
              <w:right w:val="nil"/>
            </w:tcBorders>
            <w:hideMark/>
          </w:tcPr>
          <w:p w:rsidR="00823D25" w:rsidRPr="0047507C" w:rsidRDefault="00823D25" w:rsidP="00A43028">
            <w:pPr>
              <w:jc w:val="center"/>
              <w:rPr>
                <w:rFonts w:eastAsia="Times New Roman" w:cs="Times New Roman"/>
                <w:noProof/>
                <w:szCs w:val="24"/>
              </w:rPr>
            </w:pPr>
          </w:p>
        </w:tc>
        <w:tc>
          <w:tcPr>
            <w:tcW w:w="24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A43028">
        <w:tc>
          <w:tcPr>
            <w:tcW w:w="2600" w:type="pct"/>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(telephone number)</w:t>
            </w:r>
          </w:p>
        </w:tc>
        <w:tc>
          <w:tcPr>
            <w:tcW w:w="24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bl>
    <w:p w:rsidR="00A43028" w:rsidRPr="0047507C" w:rsidRDefault="00A43028" w:rsidP="00791668">
      <w:pPr>
        <w:jc w:val="both"/>
        <w:rPr>
          <w:rFonts w:eastAsia="Times New Roman" w:cs="Times New Roman"/>
          <w:b/>
          <w:bCs/>
          <w:noProof/>
          <w:szCs w:val="24"/>
        </w:rPr>
      </w:pPr>
    </w:p>
    <w:p w:rsidR="00791668" w:rsidRPr="0047507C" w:rsidRDefault="00823D25" w:rsidP="00A43028">
      <w:pPr>
        <w:jc w:val="center"/>
        <w:rPr>
          <w:rFonts w:eastAsia="Times New Roman" w:cs="Times New Roman"/>
          <w:b/>
          <w:bCs/>
          <w:noProof/>
          <w:szCs w:val="24"/>
        </w:rPr>
      </w:pPr>
      <w:r w:rsidRPr="0047507C">
        <w:rPr>
          <w:rFonts w:cs="Times New Roman"/>
          <w:b/>
          <w:noProof/>
        </w:rPr>
        <w:t>SUBMISSION</w:t>
      </w:r>
    </w:p>
    <w:p w:rsidR="00823D25" w:rsidRPr="0047507C" w:rsidRDefault="00823D25" w:rsidP="00A43028">
      <w:pPr>
        <w:jc w:val="center"/>
        <w:rPr>
          <w:rFonts w:eastAsia="Times New Roman" w:cs="Times New Roman"/>
          <w:b/>
          <w:bCs/>
          <w:noProof/>
          <w:szCs w:val="24"/>
        </w:rPr>
      </w:pPr>
      <w:r w:rsidRPr="0047507C">
        <w:rPr>
          <w:rFonts w:cs="Times New Roman"/>
          <w:b/>
          <w:noProof/>
        </w:rPr>
        <w:t>for Receipt of a Permanent Registration Statement</w:t>
      </w:r>
    </w:p>
    <w:p w:rsidR="00A43028" w:rsidRPr="0047507C" w:rsidRDefault="00A43028" w:rsidP="00791668">
      <w:pPr>
        <w:jc w:val="both"/>
        <w:rPr>
          <w:rFonts w:eastAsia="Times New Roman" w:cs="Times New Roman"/>
          <w:b/>
          <w:bCs/>
          <w:noProof/>
          <w:szCs w:val="24"/>
        </w:rPr>
      </w:pPr>
    </w:p>
    <w:p w:rsidR="00791668" w:rsidRPr="0047507C" w:rsidRDefault="00823D25" w:rsidP="00A43028">
      <w:pPr>
        <w:jc w:val="center"/>
        <w:rPr>
          <w:rFonts w:eastAsia="Times New Roman" w:cs="Times New Roman"/>
          <w:noProof/>
          <w:szCs w:val="24"/>
        </w:rPr>
      </w:pPr>
      <w:r w:rsidRPr="0047507C">
        <w:rPr>
          <w:rFonts w:cs="Times New Roman"/>
        </w:rPr>
        <w:t>in accordance with Paragraph 3 of Cabinet Regulation No. 789 of 23 December 2014,</w:t>
      </w:r>
    </w:p>
    <w:p w:rsidR="00823D25" w:rsidRPr="0047507C" w:rsidRDefault="00823D25" w:rsidP="00A43028">
      <w:pPr>
        <w:jc w:val="center"/>
        <w:rPr>
          <w:rFonts w:eastAsia="Times New Roman" w:cs="Times New Roman"/>
          <w:noProof/>
          <w:szCs w:val="24"/>
        </w:rPr>
      </w:pPr>
      <w:r w:rsidRPr="0047507C">
        <w:rPr>
          <w:rFonts w:cs="Times New Roman"/>
        </w:rPr>
        <w:t>Procedures by which the State Border Guard shall Register Vessels and Vehicles used in Inland Waters having a Determined External Border</w:t>
      </w:r>
    </w:p>
    <w:p w:rsidR="00A43028" w:rsidRPr="0047507C" w:rsidRDefault="00A43028" w:rsidP="00791668">
      <w:pPr>
        <w:jc w:val="both"/>
        <w:rPr>
          <w:rFonts w:eastAsia="Times New Roman" w:cs="Times New Roman"/>
          <w:noProof/>
          <w:szCs w:val="24"/>
        </w:rPr>
      </w:pPr>
    </w:p>
    <w:p w:rsidR="00A43028" w:rsidRPr="0047507C" w:rsidRDefault="00A43028" w:rsidP="00791668">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61"/>
        <w:gridCol w:w="1983"/>
        <w:gridCol w:w="3403"/>
        <w:gridCol w:w="1943"/>
        <w:gridCol w:w="181"/>
      </w:tblGrid>
      <w:tr w:rsidR="00823D25" w:rsidRPr="0047507C" w:rsidTr="0047507C">
        <w:tc>
          <w:tcPr>
            <w:tcW w:w="3829"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I hereby request that a permanent registration statement be issued to me</w:t>
            </w:r>
          </w:p>
        </w:tc>
        <w:tc>
          <w:tcPr>
            <w:tcW w:w="1171" w:type="pct"/>
            <w:gridSpan w:val="2"/>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490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c>
          <w:tcPr>
            <w:tcW w:w="100" w:type="pct"/>
            <w:tcBorders>
              <w:top w:val="outset" w:sz="6" w:space="0" w:color="auto"/>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w:t>
            </w:r>
          </w:p>
        </w:tc>
      </w:tr>
      <w:tr w:rsidR="00823D25" w:rsidRPr="0047507C" w:rsidTr="0047507C">
        <w:tc>
          <w:tcPr>
            <w:tcW w:w="5000" w:type="pct"/>
            <w:gridSpan w:val="5"/>
            <w:tcBorders>
              <w:top w:val="nil"/>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(given name, surname and personal identity number (if there is no personal identity number – the date, month and year of birth))</w:t>
            </w:r>
          </w:p>
        </w:tc>
      </w:tr>
      <w:tr w:rsidR="00823D25" w:rsidRPr="0047507C" w:rsidTr="0047507C">
        <w:tc>
          <w:tcPr>
            <w:tcW w:w="860"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based on</w:t>
            </w:r>
          </w:p>
        </w:tc>
        <w:tc>
          <w:tcPr>
            <w:tcW w:w="414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860"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4140" w:type="pct"/>
            <w:gridSpan w:val="4"/>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(the immovable property owned by the recipient of registration in the territory of the borderland –</w:t>
            </w:r>
          </w:p>
        </w:tc>
      </w:tr>
      <w:tr w:rsidR="00823D25" w:rsidRPr="0047507C" w:rsidTr="0047507C">
        <w:tc>
          <w:tcPr>
            <w:tcW w:w="5000" w:type="pct"/>
            <w:gridSpan w:val="5"/>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5000" w:type="pct"/>
            <w:gridSpan w:val="5"/>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address and cadastre number or designation of the cadastre)</w:t>
            </w:r>
          </w:p>
        </w:tc>
      </w:tr>
      <w:tr w:rsidR="00823D25" w:rsidRPr="0047507C" w:rsidTr="0047507C">
        <w:tc>
          <w:tcPr>
            <w:tcW w:w="1953" w:type="pct"/>
            <w:gridSpan w:val="2"/>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The purpose of use of inland waters</w:t>
            </w:r>
          </w:p>
        </w:tc>
        <w:tc>
          <w:tcPr>
            <w:tcW w:w="3047" w:type="pct"/>
            <w:gridSpan w:val="3"/>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1953" w:type="pct"/>
            <w:gridSpan w:val="2"/>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3047" w:type="pct"/>
            <w:gridSpan w:val="3"/>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(the purpose(s) of use of the inland waters having a determined external border)</w:t>
            </w:r>
          </w:p>
        </w:tc>
      </w:tr>
    </w:tbl>
    <w:p w:rsidR="00823D25" w:rsidRPr="0047507C" w:rsidRDefault="00823D25" w:rsidP="00791668">
      <w:pPr>
        <w:jc w:val="both"/>
        <w:rPr>
          <w:rFonts w:eastAsia="Times New Roman" w:cs="Times New Roman"/>
          <w:noProof/>
          <w:vanish/>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396"/>
        <w:gridCol w:w="4675"/>
      </w:tblGrid>
      <w:tr w:rsidR="00823D25" w:rsidRPr="0047507C" w:rsidTr="00A43028">
        <w:tc>
          <w:tcPr>
            <w:tcW w:w="2423"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Type of a vessel or vehicle</w:t>
            </w:r>
          </w:p>
        </w:tc>
        <w:tc>
          <w:tcPr>
            <w:tcW w:w="2577"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bl>
    <w:p w:rsidR="00823D25" w:rsidRPr="0047507C" w:rsidRDefault="00823D25" w:rsidP="00791668">
      <w:pPr>
        <w:jc w:val="both"/>
        <w:rPr>
          <w:rFonts w:eastAsia="Times New Roman" w:cs="Times New Roman"/>
          <w:noProof/>
          <w:vanish/>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230"/>
        <w:gridCol w:w="1841"/>
      </w:tblGrid>
      <w:tr w:rsidR="00823D25" w:rsidRPr="0047507C" w:rsidTr="0047507C">
        <w:tc>
          <w:tcPr>
            <w:tcW w:w="3985"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I hereby authorise the following person to receive the registration statement</w:t>
            </w:r>
          </w:p>
        </w:tc>
        <w:tc>
          <w:tcPr>
            <w:tcW w:w="1015"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bl>
    <w:p w:rsidR="00823D25" w:rsidRPr="0047507C" w:rsidRDefault="00823D25" w:rsidP="00791668">
      <w:pPr>
        <w:jc w:val="both"/>
        <w:rPr>
          <w:rFonts w:eastAsia="Times New Roman" w:cs="Times New Roman"/>
          <w:noProof/>
          <w:vanish/>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71"/>
      </w:tblGrid>
      <w:tr w:rsidR="00823D25" w:rsidRPr="0047507C" w:rsidTr="00A43028">
        <w:tc>
          <w:tcPr>
            <w:tcW w:w="0" w:type="auto"/>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A43028">
        <w:tc>
          <w:tcPr>
            <w:tcW w:w="0" w:type="auto"/>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(given name, surname and personal identity number (if there is no personal identity number – the date, month and year of birth)*)</w:t>
            </w:r>
          </w:p>
        </w:tc>
      </w:tr>
    </w:tbl>
    <w:p w:rsidR="00A43028" w:rsidRPr="0047507C" w:rsidRDefault="00A43028"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I would prefer to receive the registration statement (mark as appropriate):</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3"/>
        <w:gridCol w:w="1673"/>
        <w:gridCol w:w="6945"/>
      </w:tblGrid>
      <w:tr w:rsidR="00823D25" w:rsidRPr="0047507C" w:rsidTr="00A43028">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eastAsia="Times New Roman" w:cs="Times New Roman"/>
                <w:noProof/>
                <w:szCs w:val="24"/>
                <w:lang w:val="lv-LV" w:eastAsia="lv-LV" w:bidi="ar-SA"/>
              </w:rPr>
              <w:drawing>
                <wp:inline distT="0" distB="0" distL="0" distR="0" wp14:anchorId="232927FE" wp14:editId="7CEFF1AB">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7507C">
              <w:rPr>
                <w:rFonts w:cs="Times New Roman"/>
              </w:rPr>
              <w:t xml:space="preserve"> in printed form</w:t>
            </w:r>
          </w:p>
        </w:tc>
        <w:tc>
          <w:tcPr>
            <w:tcW w:w="3828"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A43028">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3828" w:type="pct"/>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(specify the name of the unit of the State Border Guard)</w:t>
            </w:r>
          </w:p>
        </w:tc>
      </w:tr>
      <w:tr w:rsidR="00823D25" w:rsidRPr="0047507C" w:rsidTr="00A43028">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eastAsia="Times New Roman" w:cs="Times New Roman"/>
                <w:noProof/>
                <w:szCs w:val="24"/>
                <w:lang w:val="lv-LV" w:eastAsia="lv-LV" w:bidi="ar-SA"/>
              </w:rPr>
              <w:drawing>
                <wp:inline distT="0" distB="0" distL="0" distR="0" wp14:anchorId="1C172861" wp14:editId="3F74E36F">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7507C">
              <w:rPr>
                <w:rFonts w:cs="Times New Roman"/>
              </w:rPr>
              <w:t xml:space="preserve"> in electronic form</w:t>
            </w:r>
          </w:p>
        </w:tc>
        <w:tc>
          <w:tcPr>
            <w:tcW w:w="3828"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A43028">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3828" w:type="pct"/>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(specify the e-mail address or www.latvija.lv**)</w:t>
            </w:r>
          </w:p>
        </w:tc>
      </w:tr>
    </w:tbl>
    <w:p w:rsidR="00823D25" w:rsidRPr="0047507C" w:rsidRDefault="00823D25" w:rsidP="00791668">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76"/>
        <w:gridCol w:w="1985"/>
        <w:gridCol w:w="811"/>
        <w:gridCol w:w="2963"/>
        <w:gridCol w:w="2036"/>
      </w:tblGrid>
      <w:tr w:rsidR="00823D25" w:rsidRPr="0047507C" w:rsidTr="00A43028">
        <w:tc>
          <w:tcPr>
            <w:tcW w:w="703"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Date***</w:t>
            </w:r>
          </w:p>
        </w:tc>
        <w:tc>
          <w:tcPr>
            <w:tcW w:w="1094" w:type="pct"/>
            <w:tcBorders>
              <w:top w:val="nil"/>
              <w:left w:val="nil"/>
              <w:bottom w:val="single" w:sz="6" w:space="0" w:color="auto"/>
              <w:right w:val="nil"/>
            </w:tcBorders>
          </w:tcPr>
          <w:p w:rsidR="00823D25" w:rsidRPr="0047507C" w:rsidRDefault="00823D25" w:rsidP="00791668">
            <w:pPr>
              <w:jc w:val="both"/>
              <w:rPr>
                <w:rFonts w:eastAsia="Times New Roman" w:cs="Times New Roman"/>
                <w:noProof/>
                <w:szCs w:val="24"/>
              </w:rPr>
            </w:pPr>
          </w:p>
        </w:tc>
        <w:tc>
          <w:tcPr>
            <w:tcW w:w="447"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1633" w:type="pct"/>
            <w:tcBorders>
              <w:top w:val="nil"/>
              <w:left w:val="nil"/>
              <w:bottom w:val="single" w:sz="6" w:space="0" w:color="auto"/>
              <w:right w:val="nil"/>
            </w:tcBorders>
          </w:tcPr>
          <w:p w:rsidR="00823D25" w:rsidRPr="0047507C" w:rsidRDefault="00823D25" w:rsidP="00791668">
            <w:pPr>
              <w:jc w:val="both"/>
              <w:rPr>
                <w:rFonts w:eastAsia="Times New Roman" w:cs="Times New Roman"/>
                <w:noProof/>
                <w:szCs w:val="24"/>
              </w:rPr>
            </w:pPr>
          </w:p>
        </w:tc>
        <w:tc>
          <w:tcPr>
            <w:tcW w:w="1122"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A43028">
        <w:tc>
          <w:tcPr>
            <w:tcW w:w="703"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1094" w:type="pct"/>
            <w:tcBorders>
              <w:top w:val="outset" w:sz="6" w:space="0" w:color="auto"/>
              <w:left w:val="nil"/>
              <w:bottom w:val="nil"/>
              <w:right w:val="nil"/>
            </w:tcBorders>
          </w:tcPr>
          <w:p w:rsidR="00823D25" w:rsidRPr="0047507C" w:rsidRDefault="00823D25" w:rsidP="00791668">
            <w:pPr>
              <w:jc w:val="both"/>
              <w:rPr>
                <w:rFonts w:eastAsia="Times New Roman" w:cs="Times New Roman"/>
                <w:noProof/>
                <w:szCs w:val="24"/>
              </w:rPr>
            </w:pPr>
          </w:p>
        </w:tc>
        <w:tc>
          <w:tcPr>
            <w:tcW w:w="447"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1633" w:type="pct"/>
            <w:tcBorders>
              <w:top w:val="outset" w:sz="6" w:space="0" w:color="auto"/>
              <w:left w:val="nil"/>
              <w:bottom w:val="nil"/>
              <w:right w:val="nil"/>
            </w:tcBorders>
            <w:hideMark/>
          </w:tcPr>
          <w:p w:rsidR="00823D25" w:rsidRPr="0047507C" w:rsidRDefault="00823D25" w:rsidP="00A43028">
            <w:pPr>
              <w:jc w:val="center"/>
              <w:rPr>
                <w:rFonts w:eastAsia="Times New Roman" w:cs="Times New Roman"/>
                <w:noProof/>
                <w:szCs w:val="24"/>
              </w:rPr>
            </w:pPr>
            <w:r w:rsidRPr="0047507C">
              <w:rPr>
                <w:rFonts w:cs="Times New Roman"/>
              </w:rPr>
              <w:t>(signature***)</w:t>
            </w:r>
          </w:p>
        </w:tc>
        <w:tc>
          <w:tcPr>
            <w:tcW w:w="11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r>
    </w:tbl>
    <w:p w:rsidR="00A43028" w:rsidRPr="0047507C" w:rsidRDefault="00A43028"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Notes.</w:t>
      </w:r>
    </w:p>
    <w:p w:rsidR="00823D25" w:rsidRPr="0047507C" w:rsidRDefault="00823D25" w:rsidP="00791668">
      <w:pPr>
        <w:jc w:val="both"/>
        <w:rPr>
          <w:rFonts w:eastAsia="Times New Roman" w:cs="Times New Roman"/>
          <w:noProof/>
          <w:szCs w:val="24"/>
        </w:rPr>
      </w:pPr>
      <w:r w:rsidRPr="0047507C">
        <w:rPr>
          <w:rFonts w:cs="Times New Roman"/>
        </w:rPr>
        <w:t>* To be filled in if the submission for receipt of a registration statement has been submitted to the unit of the State Border Guard in printed form or as an electronic document, and the recipient of the registration statement will be a person other than the one requesting the registration statement.</w:t>
      </w:r>
    </w:p>
    <w:p w:rsidR="00823D25" w:rsidRPr="0047507C" w:rsidRDefault="00823D25" w:rsidP="00791668">
      <w:pPr>
        <w:jc w:val="both"/>
        <w:rPr>
          <w:rFonts w:eastAsia="Times New Roman" w:cs="Times New Roman"/>
          <w:noProof/>
          <w:szCs w:val="24"/>
        </w:rPr>
      </w:pPr>
      <w:r w:rsidRPr="0047507C">
        <w:rPr>
          <w:rFonts w:cs="Times New Roman"/>
        </w:rPr>
        <w:t>** The registration statement can be received in the portal www.latvija.lv if the submission has been submitted via the e-service in the portal www.latvija.lv “Applying for and Receipt of Special Passes and Registration Statements at the Borderland”.</w:t>
      </w:r>
    </w:p>
    <w:p w:rsidR="00823D25" w:rsidRPr="0047507C" w:rsidRDefault="00823D25" w:rsidP="00791668">
      <w:pPr>
        <w:jc w:val="both"/>
        <w:rPr>
          <w:rFonts w:eastAsia="Times New Roman" w:cs="Times New Roman"/>
          <w:noProof/>
          <w:szCs w:val="24"/>
        </w:rPr>
      </w:pPr>
      <w:r w:rsidRPr="0047507C">
        <w:rPr>
          <w:rFonts w:cs="Times New Roman"/>
        </w:rPr>
        <w:t>The details of the document “signature” and “date” shall not be completed if the electronic document has been prepared in accordance with the laws and regulations regarding drawing up of electronic documents.</w:t>
      </w:r>
    </w:p>
    <w:p w:rsidR="00A43028" w:rsidRPr="0047507C" w:rsidRDefault="00A43028" w:rsidP="00791668">
      <w:pPr>
        <w:jc w:val="both"/>
        <w:rPr>
          <w:rFonts w:eastAsia="Times New Roman" w:cs="Times New Roman"/>
          <w:noProof/>
          <w:szCs w:val="24"/>
        </w:rPr>
      </w:pPr>
    </w:p>
    <w:p w:rsidR="00A43028" w:rsidRPr="0047507C" w:rsidRDefault="00A43028"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Minister for the Interior</w:t>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Pr="0047507C">
        <w:rPr>
          <w:rFonts w:cs="Times New Roman"/>
        </w:rPr>
        <w:t>Rihards Kozlovskis</w:t>
      </w:r>
    </w:p>
    <w:p w:rsidR="00791668" w:rsidRPr="0047507C" w:rsidRDefault="00791668" w:rsidP="00791668">
      <w:pPr>
        <w:jc w:val="both"/>
        <w:rPr>
          <w:rFonts w:eastAsia="Times New Roman" w:cs="Times New Roman"/>
          <w:noProof/>
          <w:szCs w:val="24"/>
        </w:rPr>
      </w:pPr>
    </w:p>
    <w:p w:rsidR="00A43028" w:rsidRPr="0047507C" w:rsidRDefault="00A43028">
      <w:pPr>
        <w:rPr>
          <w:rFonts w:eastAsia="Times New Roman" w:cs="Times New Roman"/>
          <w:noProof/>
          <w:szCs w:val="24"/>
        </w:rPr>
      </w:pPr>
      <w:r w:rsidRPr="0047507C">
        <w:rPr>
          <w:rFonts w:cs="Times New Roman"/>
        </w:rPr>
        <w:br w:type="page"/>
      </w:r>
    </w:p>
    <w:p w:rsidR="00A43028" w:rsidRPr="0047507C" w:rsidRDefault="00A43028" w:rsidP="00791668">
      <w:pPr>
        <w:jc w:val="both"/>
        <w:rPr>
          <w:rFonts w:eastAsia="Times New Roman" w:cs="Times New Roman"/>
          <w:noProof/>
          <w:szCs w:val="24"/>
        </w:rPr>
      </w:pPr>
    </w:p>
    <w:p w:rsidR="00791668" w:rsidRPr="0047507C" w:rsidRDefault="00823D25" w:rsidP="00F017B5">
      <w:pPr>
        <w:jc w:val="right"/>
        <w:rPr>
          <w:rFonts w:eastAsia="Times New Roman" w:cs="Times New Roman"/>
          <w:b/>
          <w:noProof/>
          <w:szCs w:val="24"/>
        </w:rPr>
      </w:pPr>
      <w:r w:rsidRPr="0047507C">
        <w:rPr>
          <w:rFonts w:cs="Times New Roman"/>
          <w:b/>
          <w:noProof/>
        </w:rPr>
        <w:t>Annex 2</w:t>
      </w:r>
    </w:p>
    <w:p w:rsidR="00791668" w:rsidRPr="0047507C" w:rsidRDefault="00823D25" w:rsidP="00F017B5">
      <w:pPr>
        <w:jc w:val="right"/>
        <w:rPr>
          <w:rFonts w:eastAsia="Times New Roman" w:cs="Times New Roman"/>
          <w:noProof/>
          <w:szCs w:val="24"/>
        </w:rPr>
      </w:pPr>
      <w:r w:rsidRPr="0047507C">
        <w:rPr>
          <w:rFonts w:cs="Times New Roman"/>
        </w:rPr>
        <w:t>Cabinet Regulation No. 789</w:t>
      </w:r>
    </w:p>
    <w:p w:rsidR="00823D25" w:rsidRPr="0047507C" w:rsidRDefault="00823D25" w:rsidP="00F017B5">
      <w:pPr>
        <w:jc w:val="right"/>
        <w:rPr>
          <w:rFonts w:eastAsia="Times New Roman" w:cs="Times New Roman"/>
          <w:noProof/>
          <w:szCs w:val="24"/>
        </w:rPr>
      </w:pPr>
      <w:r w:rsidRPr="0047507C">
        <w:rPr>
          <w:rFonts w:cs="Times New Roman"/>
        </w:rPr>
        <w:t>23 December 2014</w:t>
      </w:r>
      <w:bookmarkStart w:id="30" w:name="piel2"/>
      <w:bookmarkEnd w:id="30"/>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86"/>
        <w:gridCol w:w="5385"/>
      </w:tblGrid>
      <w:tr w:rsidR="00823D25" w:rsidRPr="0047507C" w:rsidTr="0047507C">
        <w:tc>
          <w:tcPr>
            <w:tcW w:w="2032" w:type="pct"/>
            <w:tcBorders>
              <w:top w:val="nil"/>
              <w:left w:val="nil"/>
              <w:bottom w:val="nil"/>
              <w:right w:val="nil"/>
            </w:tcBorders>
            <w:hideMark/>
          </w:tcPr>
          <w:p w:rsidR="00823D25" w:rsidRPr="0047507C" w:rsidRDefault="00823D25" w:rsidP="00F017B5">
            <w:pPr>
              <w:jc w:val="center"/>
              <w:rPr>
                <w:rFonts w:eastAsia="Times New Roman" w:cs="Times New Roman"/>
                <w:noProof/>
                <w:szCs w:val="24"/>
              </w:rPr>
            </w:pPr>
          </w:p>
        </w:tc>
        <w:tc>
          <w:tcPr>
            <w:tcW w:w="2968" w:type="pct"/>
            <w:tcBorders>
              <w:top w:val="nil"/>
              <w:left w:val="nil"/>
              <w:bottom w:val="single" w:sz="6" w:space="0" w:color="auto"/>
              <w:right w:val="nil"/>
            </w:tcBorders>
            <w:hideMark/>
          </w:tcPr>
          <w:p w:rsidR="00823D25" w:rsidRPr="0047507C" w:rsidRDefault="00823D25" w:rsidP="00F017B5">
            <w:pPr>
              <w:jc w:val="center"/>
              <w:rPr>
                <w:rFonts w:eastAsia="Times New Roman" w:cs="Times New Roman"/>
                <w:noProof/>
                <w:szCs w:val="24"/>
              </w:rPr>
            </w:pPr>
          </w:p>
        </w:tc>
      </w:tr>
      <w:tr w:rsidR="00823D25" w:rsidRPr="0047507C" w:rsidTr="0047507C">
        <w:tc>
          <w:tcPr>
            <w:tcW w:w="2032" w:type="pct"/>
            <w:tcBorders>
              <w:top w:val="nil"/>
              <w:left w:val="nil"/>
              <w:bottom w:val="nil"/>
              <w:right w:val="nil"/>
            </w:tcBorders>
            <w:hideMark/>
          </w:tcPr>
          <w:p w:rsidR="00823D25" w:rsidRPr="0047507C" w:rsidRDefault="00823D25" w:rsidP="00F017B5">
            <w:pPr>
              <w:jc w:val="center"/>
              <w:rPr>
                <w:rFonts w:eastAsia="Times New Roman" w:cs="Times New Roman"/>
                <w:noProof/>
                <w:szCs w:val="24"/>
              </w:rPr>
            </w:pPr>
          </w:p>
        </w:tc>
        <w:tc>
          <w:tcPr>
            <w:tcW w:w="2968"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(Name of the structural unit of the State Border Guard)</w:t>
            </w:r>
          </w:p>
        </w:tc>
      </w:tr>
    </w:tbl>
    <w:p w:rsidR="00823D25" w:rsidRPr="0047507C" w:rsidRDefault="00823D25" w:rsidP="00791668">
      <w:pPr>
        <w:jc w:val="both"/>
        <w:rPr>
          <w:rFonts w:eastAsia="Times New Roman" w:cs="Times New Roman"/>
          <w:noProof/>
          <w:vanish/>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35"/>
        <w:gridCol w:w="4536"/>
      </w:tblGrid>
      <w:tr w:rsidR="00823D25" w:rsidRPr="0047507C" w:rsidTr="0047507C">
        <w:tc>
          <w:tcPr>
            <w:tcW w:w="2500" w:type="pct"/>
            <w:tcBorders>
              <w:top w:val="nil"/>
              <w:left w:val="nil"/>
              <w:bottom w:val="single" w:sz="6" w:space="0" w:color="auto"/>
              <w:right w:val="nil"/>
            </w:tcBorders>
            <w:hideMark/>
          </w:tcPr>
          <w:p w:rsidR="00823D25" w:rsidRPr="0047507C" w:rsidRDefault="00823D25" w:rsidP="00F017B5">
            <w:pPr>
              <w:jc w:val="center"/>
              <w:rPr>
                <w:rFonts w:eastAsia="Times New Roman" w:cs="Times New Roman"/>
                <w:noProof/>
                <w:szCs w:val="24"/>
              </w:rPr>
            </w:pPr>
          </w:p>
        </w:tc>
        <w:tc>
          <w:tcPr>
            <w:tcW w:w="25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500"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(given name and surname of a person; for a legal person – name)</w:t>
            </w:r>
          </w:p>
        </w:tc>
        <w:tc>
          <w:tcPr>
            <w:tcW w:w="25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500" w:type="pct"/>
            <w:tcBorders>
              <w:top w:val="nil"/>
              <w:left w:val="nil"/>
              <w:bottom w:val="single" w:sz="6" w:space="0" w:color="auto"/>
              <w:right w:val="nil"/>
            </w:tcBorders>
            <w:hideMark/>
          </w:tcPr>
          <w:p w:rsidR="00823D25" w:rsidRPr="0047507C" w:rsidRDefault="00823D25" w:rsidP="00F017B5">
            <w:pPr>
              <w:jc w:val="center"/>
              <w:rPr>
                <w:rFonts w:eastAsia="Times New Roman" w:cs="Times New Roman"/>
                <w:noProof/>
                <w:szCs w:val="24"/>
              </w:rPr>
            </w:pPr>
          </w:p>
        </w:tc>
        <w:tc>
          <w:tcPr>
            <w:tcW w:w="25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500"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(address – municipality, city, rural territory, village, street, house number, apartment number, postal code)</w:t>
            </w:r>
          </w:p>
        </w:tc>
        <w:tc>
          <w:tcPr>
            <w:tcW w:w="25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500" w:type="pct"/>
            <w:tcBorders>
              <w:top w:val="nil"/>
              <w:left w:val="nil"/>
              <w:bottom w:val="single" w:sz="6" w:space="0" w:color="auto"/>
              <w:right w:val="nil"/>
            </w:tcBorders>
            <w:hideMark/>
          </w:tcPr>
          <w:p w:rsidR="00823D25" w:rsidRPr="0047507C" w:rsidRDefault="00823D25" w:rsidP="00F017B5">
            <w:pPr>
              <w:jc w:val="center"/>
              <w:rPr>
                <w:rFonts w:eastAsia="Times New Roman" w:cs="Times New Roman"/>
                <w:noProof/>
                <w:szCs w:val="24"/>
              </w:rPr>
            </w:pPr>
          </w:p>
        </w:tc>
        <w:tc>
          <w:tcPr>
            <w:tcW w:w="25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500"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(telephone number)</w:t>
            </w:r>
          </w:p>
        </w:tc>
        <w:tc>
          <w:tcPr>
            <w:tcW w:w="250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bl>
    <w:p w:rsidR="00F017B5" w:rsidRPr="0047507C" w:rsidRDefault="00F017B5" w:rsidP="00791668">
      <w:pPr>
        <w:jc w:val="both"/>
        <w:rPr>
          <w:rFonts w:eastAsia="Times New Roman" w:cs="Times New Roman"/>
          <w:b/>
          <w:bCs/>
          <w:noProof/>
          <w:szCs w:val="24"/>
        </w:rPr>
      </w:pPr>
    </w:p>
    <w:p w:rsidR="00791668" w:rsidRPr="0047507C" w:rsidRDefault="00823D25" w:rsidP="00F017B5">
      <w:pPr>
        <w:jc w:val="center"/>
        <w:rPr>
          <w:rFonts w:eastAsia="Times New Roman" w:cs="Times New Roman"/>
          <w:b/>
          <w:bCs/>
          <w:noProof/>
          <w:szCs w:val="24"/>
        </w:rPr>
      </w:pPr>
      <w:r w:rsidRPr="0047507C">
        <w:rPr>
          <w:rFonts w:cs="Times New Roman"/>
          <w:b/>
          <w:noProof/>
        </w:rPr>
        <w:t>SUBMISSION</w:t>
      </w:r>
    </w:p>
    <w:p w:rsidR="00823D25" w:rsidRPr="0047507C" w:rsidRDefault="00823D25" w:rsidP="00F017B5">
      <w:pPr>
        <w:jc w:val="center"/>
        <w:rPr>
          <w:rFonts w:eastAsia="Times New Roman" w:cs="Times New Roman"/>
          <w:b/>
          <w:bCs/>
          <w:noProof/>
          <w:szCs w:val="24"/>
        </w:rPr>
      </w:pPr>
      <w:r w:rsidRPr="0047507C">
        <w:rPr>
          <w:rFonts w:cs="Times New Roman"/>
          <w:b/>
          <w:noProof/>
        </w:rPr>
        <w:t>for Receipt of a Fixed-Term Registration Statement</w:t>
      </w:r>
    </w:p>
    <w:p w:rsidR="00F017B5" w:rsidRPr="0047507C" w:rsidRDefault="00F017B5" w:rsidP="00791668">
      <w:pPr>
        <w:jc w:val="both"/>
        <w:rPr>
          <w:rFonts w:eastAsia="Times New Roman" w:cs="Times New Roman"/>
          <w:b/>
          <w:bCs/>
          <w:noProof/>
          <w:szCs w:val="24"/>
        </w:rPr>
      </w:pPr>
    </w:p>
    <w:p w:rsidR="00791668" w:rsidRPr="0047507C" w:rsidRDefault="00823D25" w:rsidP="00F017B5">
      <w:pPr>
        <w:jc w:val="center"/>
        <w:rPr>
          <w:rFonts w:eastAsia="Times New Roman" w:cs="Times New Roman"/>
          <w:noProof/>
          <w:szCs w:val="24"/>
        </w:rPr>
      </w:pPr>
      <w:r w:rsidRPr="0047507C">
        <w:rPr>
          <w:rFonts w:cs="Times New Roman"/>
        </w:rPr>
        <w:t>in accordance with Paragraph 3 of Cabinet Regulation No. 789 of 23 December 2014,</w:t>
      </w:r>
    </w:p>
    <w:p w:rsidR="00823D25" w:rsidRPr="0047507C" w:rsidRDefault="00823D25" w:rsidP="00F017B5">
      <w:pPr>
        <w:jc w:val="center"/>
        <w:rPr>
          <w:rFonts w:eastAsia="Times New Roman" w:cs="Times New Roman"/>
          <w:noProof/>
          <w:szCs w:val="24"/>
        </w:rPr>
      </w:pPr>
      <w:r w:rsidRPr="0047507C">
        <w:rPr>
          <w:rFonts w:cs="Times New Roman"/>
        </w:rPr>
        <w:t>Procedures by which the State Border Guard shall Register Vessels and Vehicles used in Inland Waters having a Determined External Border</w:t>
      </w:r>
    </w:p>
    <w:p w:rsidR="00F017B5" w:rsidRPr="0047507C" w:rsidRDefault="00F017B5" w:rsidP="00791668">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93"/>
        <w:gridCol w:w="2977"/>
        <w:gridCol w:w="2977"/>
        <w:gridCol w:w="2124"/>
      </w:tblGrid>
      <w:tr w:rsidR="00823D25" w:rsidRPr="0047507C" w:rsidTr="0047507C">
        <w:tc>
          <w:tcPr>
            <w:tcW w:w="3829"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I hereby request that a fixed-term registration statement be issued to me,</w:t>
            </w:r>
          </w:p>
        </w:tc>
        <w:tc>
          <w:tcPr>
            <w:tcW w:w="1171"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500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5000" w:type="pct"/>
            <w:gridSpan w:val="4"/>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(given name, surname and personal identity number (if there is no personal identity number – the date, month and year of birth)), for</w:t>
            </w:r>
          </w:p>
        </w:tc>
      </w:tr>
      <w:tr w:rsidR="00823D25" w:rsidRPr="0047507C" w:rsidTr="00F017B5">
        <w:tc>
          <w:tcPr>
            <w:tcW w:w="500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5000" w:type="pct"/>
            <w:gridSpan w:val="4"/>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(period of time for which the registration of a vessel or vehicle is required)</w:t>
            </w:r>
          </w:p>
        </w:tc>
      </w:tr>
      <w:tr w:rsidR="00823D25" w:rsidRPr="0047507C" w:rsidTr="00F017B5">
        <w:tc>
          <w:tcPr>
            <w:tcW w:w="547"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due to</w:t>
            </w:r>
          </w:p>
        </w:tc>
        <w:tc>
          <w:tcPr>
            <w:tcW w:w="4453" w:type="pct"/>
            <w:gridSpan w:val="3"/>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547"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4453" w:type="pct"/>
            <w:gridSpan w:val="3"/>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(the purpose(s) of use of the inland waters having a determined external border)</w:t>
            </w:r>
          </w:p>
        </w:tc>
      </w:tr>
      <w:tr w:rsidR="00823D25" w:rsidRPr="0047507C" w:rsidTr="0047507C">
        <w:tc>
          <w:tcPr>
            <w:tcW w:w="2188" w:type="pct"/>
            <w:gridSpan w:val="2"/>
            <w:tcBorders>
              <w:top w:val="nil"/>
              <w:left w:val="nil"/>
              <w:bottom w:val="nil"/>
              <w:right w:val="nil"/>
            </w:tcBorders>
            <w:hideMark/>
          </w:tcPr>
          <w:p w:rsidR="0047507C" w:rsidRDefault="0047507C" w:rsidP="00791668">
            <w:pPr>
              <w:jc w:val="both"/>
              <w:rPr>
                <w:rFonts w:cs="Times New Roman"/>
              </w:rPr>
            </w:pPr>
          </w:p>
          <w:p w:rsidR="00823D25" w:rsidRPr="0047507C" w:rsidRDefault="00823D25" w:rsidP="00791668">
            <w:pPr>
              <w:jc w:val="both"/>
              <w:rPr>
                <w:rFonts w:eastAsia="Times New Roman" w:cs="Times New Roman"/>
                <w:noProof/>
                <w:szCs w:val="24"/>
              </w:rPr>
            </w:pPr>
            <w:r w:rsidRPr="0047507C">
              <w:rPr>
                <w:rFonts w:cs="Times New Roman"/>
              </w:rPr>
              <w:t>Type of a vessel or vehicle</w:t>
            </w:r>
          </w:p>
        </w:tc>
        <w:tc>
          <w:tcPr>
            <w:tcW w:w="2812" w:type="pct"/>
            <w:gridSpan w:val="2"/>
            <w:tcBorders>
              <w:top w:val="nil"/>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188" w:type="pct"/>
            <w:gridSpan w:val="2"/>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I hereby authorise the following person to receive the registration statement</w:t>
            </w:r>
          </w:p>
        </w:tc>
        <w:tc>
          <w:tcPr>
            <w:tcW w:w="2812" w:type="pct"/>
            <w:gridSpan w:val="2"/>
            <w:tcBorders>
              <w:top w:val="outset" w:sz="6" w:space="0" w:color="auto"/>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r w:rsidR="00823D25" w:rsidRPr="0047507C" w:rsidTr="00F017B5">
        <w:tc>
          <w:tcPr>
            <w:tcW w:w="500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5000" w:type="pct"/>
            <w:gridSpan w:val="4"/>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(given name, surname and personal identity number (if there is no personal identity number – the date, month and year of birth)*)</w:t>
            </w:r>
          </w:p>
        </w:tc>
      </w:tr>
    </w:tbl>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I would prefer to receive the registration statement (mark as appropriate):</w:t>
      </w: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3"/>
        <w:gridCol w:w="1673"/>
        <w:gridCol w:w="6945"/>
      </w:tblGrid>
      <w:tr w:rsidR="00823D25" w:rsidRPr="0047507C" w:rsidTr="00F017B5">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eastAsia="Times New Roman" w:cs="Times New Roman"/>
                <w:noProof/>
                <w:szCs w:val="24"/>
                <w:lang w:val="lv-LV" w:eastAsia="lv-LV" w:bidi="ar-SA"/>
              </w:rPr>
              <w:drawing>
                <wp:inline distT="0" distB="0" distL="0" distR="0" wp14:anchorId="0245FD22" wp14:editId="520CB2BB">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7507C">
              <w:rPr>
                <w:rFonts w:cs="Times New Roman"/>
              </w:rPr>
              <w:t xml:space="preserve"> in printed form</w:t>
            </w:r>
          </w:p>
        </w:tc>
        <w:tc>
          <w:tcPr>
            <w:tcW w:w="3828" w:type="pct"/>
            <w:tcBorders>
              <w:top w:val="nil"/>
              <w:left w:val="nil"/>
              <w:bottom w:val="single" w:sz="6" w:space="0" w:color="auto"/>
              <w:right w:val="nil"/>
            </w:tcBorders>
            <w:hideMark/>
          </w:tcPr>
          <w:p w:rsidR="00823D25" w:rsidRPr="0047507C" w:rsidRDefault="00823D25" w:rsidP="00F017B5">
            <w:pPr>
              <w:jc w:val="center"/>
              <w:rPr>
                <w:rFonts w:eastAsia="Times New Roman" w:cs="Times New Roman"/>
                <w:noProof/>
                <w:szCs w:val="24"/>
              </w:rPr>
            </w:pPr>
          </w:p>
        </w:tc>
      </w:tr>
      <w:tr w:rsidR="00823D25" w:rsidRPr="0047507C" w:rsidTr="00F017B5">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3828"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(specify the name of the structural unit of the State Border Guard)</w:t>
            </w:r>
          </w:p>
        </w:tc>
      </w:tr>
      <w:tr w:rsidR="00823D25" w:rsidRPr="0047507C" w:rsidTr="00F017B5">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eastAsia="Times New Roman" w:cs="Times New Roman"/>
                <w:noProof/>
                <w:szCs w:val="24"/>
                <w:lang w:val="lv-LV" w:eastAsia="lv-LV" w:bidi="ar-SA"/>
              </w:rPr>
              <w:drawing>
                <wp:inline distT="0" distB="0" distL="0" distR="0" wp14:anchorId="4C317E4F" wp14:editId="21C78D65">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7507C">
              <w:rPr>
                <w:rFonts w:cs="Times New Roman"/>
              </w:rPr>
              <w:t xml:space="preserve"> in electronic form</w:t>
            </w:r>
          </w:p>
        </w:tc>
        <w:tc>
          <w:tcPr>
            <w:tcW w:w="3828" w:type="pct"/>
            <w:tcBorders>
              <w:top w:val="nil"/>
              <w:left w:val="nil"/>
              <w:bottom w:val="single" w:sz="6" w:space="0" w:color="auto"/>
              <w:right w:val="nil"/>
            </w:tcBorders>
            <w:hideMark/>
          </w:tcPr>
          <w:p w:rsidR="00823D25" w:rsidRPr="0047507C" w:rsidRDefault="00823D25" w:rsidP="00F017B5">
            <w:pPr>
              <w:jc w:val="center"/>
              <w:rPr>
                <w:rFonts w:eastAsia="Times New Roman" w:cs="Times New Roman"/>
                <w:noProof/>
                <w:szCs w:val="24"/>
              </w:rPr>
            </w:pPr>
          </w:p>
        </w:tc>
      </w:tr>
      <w:tr w:rsidR="00823D25" w:rsidRPr="0047507C" w:rsidTr="00F017B5">
        <w:tc>
          <w:tcPr>
            <w:tcW w:w="250"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922"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3828"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(specify the e-mail address or www.latvija.lv**)</w:t>
            </w:r>
          </w:p>
        </w:tc>
      </w:tr>
    </w:tbl>
    <w:p w:rsidR="00823D25" w:rsidRPr="0047507C" w:rsidRDefault="00823D25" w:rsidP="00791668">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76"/>
        <w:gridCol w:w="1985"/>
        <w:gridCol w:w="811"/>
        <w:gridCol w:w="2963"/>
        <w:gridCol w:w="2036"/>
      </w:tblGrid>
      <w:tr w:rsidR="00823D25" w:rsidRPr="0047507C" w:rsidTr="00F017B5">
        <w:tc>
          <w:tcPr>
            <w:tcW w:w="703"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Date***</w:t>
            </w:r>
          </w:p>
        </w:tc>
        <w:tc>
          <w:tcPr>
            <w:tcW w:w="1094" w:type="pct"/>
            <w:tcBorders>
              <w:top w:val="nil"/>
              <w:left w:val="nil"/>
              <w:bottom w:val="single" w:sz="6" w:space="0" w:color="auto"/>
              <w:right w:val="nil"/>
            </w:tcBorders>
          </w:tcPr>
          <w:p w:rsidR="00823D25" w:rsidRPr="0047507C" w:rsidRDefault="00823D25" w:rsidP="00791668">
            <w:pPr>
              <w:jc w:val="both"/>
              <w:rPr>
                <w:rFonts w:eastAsia="Times New Roman" w:cs="Times New Roman"/>
                <w:noProof/>
                <w:szCs w:val="24"/>
              </w:rPr>
            </w:pPr>
          </w:p>
        </w:tc>
        <w:tc>
          <w:tcPr>
            <w:tcW w:w="447"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1633"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c>
          <w:tcPr>
            <w:tcW w:w="1122"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r w:rsidR="00823D25" w:rsidRPr="0047507C" w:rsidTr="00F017B5">
        <w:tc>
          <w:tcPr>
            <w:tcW w:w="703"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p>
        </w:tc>
        <w:tc>
          <w:tcPr>
            <w:tcW w:w="1094" w:type="pct"/>
            <w:tcBorders>
              <w:top w:val="outset" w:sz="6" w:space="0" w:color="auto"/>
              <w:left w:val="nil"/>
              <w:bottom w:val="nil"/>
              <w:right w:val="nil"/>
            </w:tcBorders>
          </w:tcPr>
          <w:p w:rsidR="00823D25" w:rsidRPr="0047507C" w:rsidRDefault="00823D25" w:rsidP="00791668">
            <w:pPr>
              <w:jc w:val="both"/>
              <w:rPr>
                <w:rFonts w:eastAsia="Times New Roman" w:cs="Times New Roman"/>
                <w:noProof/>
                <w:szCs w:val="24"/>
              </w:rPr>
            </w:pPr>
          </w:p>
        </w:tc>
        <w:tc>
          <w:tcPr>
            <w:tcW w:w="447"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c>
          <w:tcPr>
            <w:tcW w:w="1633" w:type="pct"/>
            <w:tcBorders>
              <w:top w:val="outset" w:sz="6" w:space="0" w:color="auto"/>
              <w:left w:val="nil"/>
              <w:bottom w:val="nil"/>
              <w:right w:val="nil"/>
            </w:tcBorders>
            <w:hideMark/>
          </w:tcPr>
          <w:p w:rsidR="00823D25" w:rsidRPr="0047507C" w:rsidRDefault="00823D25" w:rsidP="00F017B5">
            <w:pPr>
              <w:jc w:val="center"/>
              <w:rPr>
                <w:rFonts w:eastAsia="Times New Roman" w:cs="Times New Roman"/>
                <w:noProof/>
                <w:szCs w:val="24"/>
              </w:rPr>
            </w:pPr>
            <w:r w:rsidRPr="0047507C">
              <w:rPr>
                <w:rFonts w:cs="Times New Roman"/>
              </w:rPr>
              <w:t>(signature***)</w:t>
            </w:r>
          </w:p>
        </w:tc>
        <w:tc>
          <w:tcPr>
            <w:tcW w:w="1122" w:type="pct"/>
            <w:tcBorders>
              <w:top w:val="nil"/>
              <w:left w:val="nil"/>
              <w:bottom w:val="nil"/>
              <w:right w:val="nil"/>
            </w:tcBorders>
          </w:tcPr>
          <w:p w:rsidR="00823D25" w:rsidRPr="0047507C" w:rsidRDefault="00823D25" w:rsidP="00791668">
            <w:pPr>
              <w:jc w:val="both"/>
              <w:rPr>
                <w:rFonts w:eastAsia="Times New Roman" w:cs="Times New Roman"/>
                <w:noProof/>
                <w:szCs w:val="24"/>
              </w:rPr>
            </w:pPr>
          </w:p>
        </w:tc>
      </w:tr>
    </w:tbl>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Notes.</w:t>
      </w:r>
    </w:p>
    <w:p w:rsidR="00823D25" w:rsidRPr="0047507C" w:rsidRDefault="00823D25" w:rsidP="00791668">
      <w:pPr>
        <w:jc w:val="both"/>
        <w:rPr>
          <w:rFonts w:eastAsia="Times New Roman" w:cs="Times New Roman"/>
          <w:noProof/>
          <w:szCs w:val="24"/>
        </w:rPr>
      </w:pPr>
      <w:r w:rsidRPr="0047507C">
        <w:rPr>
          <w:rFonts w:cs="Times New Roman"/>
        </w:rPr>
        <w:t>* To be filled in if the submission for registration statement has been submitted to the unit of the State Border Guard in printed form or as an electronic document, and the recipient of the registration statement will be a person other than the one requesting the registration statement.</w:t>
      </w:r>
    </w:p>
    <w:p w:rsidR="00823D25" w:rsidRPr="0047507C" w:rsidRDefault="00823D25" w:rsidP="00791668">
      <w:pPr>
        <w:jc w:val="both"/>
        <w:rPr>
          <w:rFonts w:eastAsia="Times New Roman" w:cs="Times New Roman"/>
          <w:noProof/>
          <w:szCs w:val="24"/>
        </w:rPr>
      </w:pPr>
      <w:r w:rsidRPr="0047507C">
        <w:rPr>
          <w:rFonts w:cs="Times New Roman"/>
        </w:rPr>
        <w:t>** The registration statement can be received in the portal www.latvija.lv if the submission has been submitted via the e-service in the portal www.latvija.lv “Applying for and Receipt of Special Passes and Registration Statements at the Borderland”.</w:t>
      </w:r>
    </w:p>
    <w:p w:rsidR="00823D25" w:rsidRPr="0047507C" w:rsidRDefault="00823D25" w:rsidP="00791668">
      <w:pPr>
        <w:jc w:val="both"/>
        <w:rPr>
          <w:rFonts w:eastAsia="Times New Roman" w:cs="Times New Roman"/>
          <w:noProof/>
          <w:szCs w:val="24"/>
        </w:rPr>
      </w:pPr>
      <w:r w:rsidRPr="0047507C">
        <w:rPr>
          <w:rFonts w:cs="Times New Roman"/>
        </w:rPr>
        <w:t>The details of the document “signature” and “date” shall not be completed if the electronic document has been prepared in accordance with the laws and regulations regarding drawing up of electronic documents.</w:t>
      </w:r>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Minister for the Interior</w:t>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0047507C">
        <w:rPr>
          <w:rFonts w:cs="Times New Roman"/>
        </w:rPr>
        <w:tab/>
      </w:r>
      <w:r w:rsidRPr="0047507C">
        <w:rPr>
          <w:rFonts w:cs="Times New Roman"/>
        </w:rPr>
        <w:t>Rihards Kozlovskis</w:t>
      </w:r>
    </w:p>
    <w:p w:rsidR="00791668" w:rsidRPr="0047507C" w:rsidRDefault="00791668" w:rsidP="00791668">
      <w:pPr>
        <w:jc w:val="both"/>
        <w:rPr>
          <w:rFonts w:eastAsia="Times New Roman" w:cs="Times New Roman"/>
          <w:noProof/>
          <w:szCs w:val="24"/>
        </w:rPr>
      </w:pPr>
    </w:p>
    <w:p w:rsidR="00F017B5" w:rsidRPr="0047507C" w:rsidRDefault="00F017B5">
      <w:pPr>
        <w:rPr>
          <w:rFonts w:eastAsia="Times New Roman" w:cs="Times New Roman"/>
          <w:noProof/>
          <w:szCs w:val="24"/>
        </w:rPr>
      </w:pPr>
      <w:r w:rsidRPr="0047507C">
        <w:rPr>
          <w:rFonts w:cs="Times New Roman"/>
        </w:rPr>
        <w:br w:type="page"/>
      </w:r>
    </w:p>
    <w:p w:rsidR="00F017B5" w:rsidRPr="0047507C" w:rsidRDefault="00F017B5" w:rsidP="00791668">
      <w:pPr>
        <w:jc w:val="both"/>
        <w:rPr>
          <w:rFonts w:eastAsia="Times New Roman" w:cs="Times New Roman"/>
          <w:noProof/>
          <w:szCs w:val="24"/>
        </w:rPr>
      </w:pPr>
    </w:p>
    <w:p w:rsidR="00791668" w:rsidRPr="0047507C" w:rsidRDefault="00823D25" w:rsidP="00F017B5">
      <w:pPr>
        <w:jc w:val="right"/>
        <w:rPr>
          <w:rFonts w:eastAsia="Times New Roman" w:cs="Times New Roman"/>
          <w:b/>
          <w:noProof/>
          <w:szCs w:val="24"/>
        </w:rPr>
      </w:pPr>
      <w:r w:rsidRPr="0047507C">
        <w:rPr>
          <w:rFonts w:cs="Times New Roman"/>
          <w:b/>
          <w:noProof/>
        </w:rPr>
        <w:t>Annex 3</w:t>
      </w:r>
    </w:p>
    <w:p w:rsidR="00791668" w:rsidRPr="0047507C" w:rsidRDefault="00823D25" w:rsidP="00F017B5">
      <w:pPr>
        <w:jc w:val="right"/>
        <w:rPr>
          <w:rFonts w:eastAsia="Times New Roman" w:cs="Times New Roman"/>
          <w:noProof/>
          <w:szCs w:val="24"/>
        </w:rPr>
      </w:pPr>
      <w:r w:rsidRPr="0047507C">
        <w:rPr>
          <w:rFonts w:cs="Times New Roman"/>
        </w:rPr>
        <w:t>Cabinet Regulation No. 789</w:t>
      </w:r>
    </w:p>
    <w:p w:rsidR="00823D25" w:rsidRPr="0047507C" w:rsidRDefault="00823D25" w:rsidP="00F017B5">
      <w:pPr>
        <w:jc w:val="right"/>
        <w:rPr>
          <w:rFonts w:eastAsia="Times New Roman" w:cs="Times New Roman"/>
          <w:noProof/>
          <w:szCs w:val="24"/>
        </w:rPr>
      </w:pPr>
      <w:r w:rsidRPr="0047507C">
        <w:rPr>
          <w:rFonts w:cs="Times New Roman"/>
        </w:rPr>
        <w:t>23 December 2014</w:t>
      </w:r>
      <w:bookmarkStart w:id="31" w:name="piel3"/>
      <w:bookmarkEnd w:id="31"/>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p w:rsidR="00823D25" w:rsidRPr="0047507C" w:rsidRDefault="00823D25" w:rsidP="00F017B5">
      <w:pPr>
        <w:jc w:val="center"/>
        <w:rPr>
          <w:rFonts w:eastAsia="Times New Roman" w:cs="Times New Roman"/>
          <w:b/>
          <w:noProof/>
          <w:sz w:val="28"/>
          <w:szCs w:val="24"/>
        </w:rPr>
      </w:pPr>
      <w:bookmarkStart w:id="32" w:name="539278"/>
      <w:bookmarkEnd w:id="32"/>
      <w:r w:rsidRPr="0047507C">
        <w:rPr>
          <w:rFonts w:cs="Times New Roman"/>
          <w:b/>
          <w:noProof/>
          <w:sz w:val="28"/>
        </w:rPr>
        <w:t>Specimen of the Permanent Registration Statement</w:t>
      </w:r>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p w:rsidR="00823D25" w:rsidRPr="0047507C" w:rsidRDefault="00823D25" w:rsidP="00F017B5">
      <w:pPr>
        <w:jc w:val="center"/>
        <w:rPr>
          <w:rFonts w:eastAsia="Times New Roman" w:cs="Times New Roman"/>
          <w:noProof/>
          <w:szCs w:val="24"/>
        </w:rPr>
      </w:pPr>
      <w:r w:rsidRPr="0047507C">
        <w:rPr>
          <w:rFonts w:cs="Times New Roman"/>
        </w:rPr>
        <w:t>(The supplemented lesser State coat of arms of the Republic of Latvia)</w:t>
      </w:r>
    </w:p>
    <w:p w:rsidR="00F017B5" w:rsidRPr="0047507C" w:rsidRDefault="00F017B5" w:rsidP="00791668">
      <w:pPr>
        <w:jc w:val="both"/>
        <w:rPr>
          <w:rFonts w:eastAsia="Times New Roman" w:cs="Times New Roman"/>
          <w:noProof/>
          <w:szCs w:val="24"/>
        </w:rPr>
      </w:pPr>
    </w:p>
    <w:p w:rsidR="00823D25" w:rsidRPr="0047507C" w:rsidRDefault="00823D25" w:rsidP="00F017B5">
      <w:pPr>
        <w:jc w:val="center"/>
        <w:rPr>
          <w:rFonts w:eastAsia="Times New Roman" w:cs="Times New Roman"/>
          <w:b/>
          <w:bCs/>
          <w:noProof/>
          <w:szCs w:val="24"/>
        </w:rPr>
      </w:pPr>
      <w:r w:rsidRPr="0047507C">
        <w:rPr>
          <w:rFonts w:cs="Times New Roman"/>
          <w:b/>
          <w:noProof/>
        </w:rPr>
        <w:t>PERMANENT REGISTRATION STATEMENT</w:t>
      </w:r>
    </w:p>
    <w:p w:rsidR="00823D25" w:rsidRPr="0047507C" w:rsidRDefault="00823D25" w:rsidP="00F017B5">
      <w:pPr>
        <w:jc w:val="center"/>
        <w:rPr>
          <w:rFonts w:eastAsia="Times New Roman" w:cs="Times New Roman"/>
          <w:b/>
          <w:bCs/>
          <w:noProof/>
          <w:szCs w:val="24"/>
        </w:rPr>
      </w:pPr>
      <w:r w:rsidRPr="0047507C">
        <w:rPr>
          <w:rFonts w:cs="Times New Roman"/>
          <w:b/>
          <w:noProof/>
        </w:rPr>
        <w:t>No. ________</w:t>
      </w:r>
    </w:p>
    <w:p w:rsidR="00F017B5" w:rsidRPr="0047507C" w:rsidRDefault="00F017B5" w:rsidP="00791668">
      <w:pPr>
        <w:jc w:val="both"/>
        <w:rPr>
          <w:rFonts w:eastAsia="Times New Roman" w:cs="Times New Roman"/>
          <w:b/>
          <w:bCs/>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70"/>
        <w:gridCol w:w="998"/>
        <w:gridCol w:w="1985"/>
        <w:gridCol w:w="192"/>
        <w:gridCol w:w="4626"/>
      </w:tblGrid>
      <w:tr w:rsidR="00823D25" w:rsidRPr="0047507C" w:rsidTr="0047507C">
        <w:tc>
          <w:tcPr>
            <w:tcW w:w="1250" w:type="pct"/>
            <w:gridSpan w:val="2"/>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Given name, surname</w:t>
            </w:r>
          </w:p>
        </w:tc>
        <w:tc>
          <w:tcPr>
            <w:tcW w:w="3750" w:type="pct"/>
            <w:gridSpan w:val="3"/>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 </w:t>
            </w:r>
          </w:p>
        </w:tc>
      </w:tr>
      <w:tr w:rsidR="00823D25" w:rsidRPr="0047507C" w:rsidTr="0047507C">
        <w:tc>
          <w:tcPr>
            <w:tcW w:w="2344"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Personal identity number (if the person does not have a personal identity number – the date, month and year of birth)</w:t>
            </w:r>
          </w:p>
        </w:tc>
        <w:tc>
          <w:tcPr>
            <w:tcW w:w="2656" w:type="pct"/>
            <w:gridSpan w:val="2"/>
            <w:tcBorders>
              <w:top w:val="outset" w:sz="6" w:space="0" w:color="auto"/>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5000" w:type="pct"/>
            <w:gridSpan w:val="5"/>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Immovable property:</w:t>
            </w:r>
          </w:p>
        </w:tc>
      </w:tr>
      <w:tr w:rsidR="00823D25" w:rsidRPr="0047507C" w:rsidTr="0047507C">
        <w:tc>
          <w:tcPr>
            <w:tcW w:w="700"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address</w:t>
            </w:r>
          </w:p>
        </w:tc>
        <w:tc>
          <w:tcPr>
            <w:tcW w:w="430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2450" w:type="pct"/>
            <w:gridSpan w:val="4"/>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cadastre number or designation of the cadastre</w:t>
            </w:r>
          </w:p>
        </w:tc>
        <w:tc>
          <w:tcPr>
            <w:tcW w:w="2550" w:type="pct"/>
            <w:tcBorders>
              <w:top w:val="outset" w:sz="6" w:space="0" w:color="auto"/>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450" w:type="pct"/>
            <w:gridSpan w:val="4"/>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Type of a vessel or vehicle</w:t>
            </w:r>
          </w:p>
        </w:tc>
        <w:tc>
          <w:tcPr>
            <w:tcW w:w="2550" w:type="pct"/>
            <w:tcBorders>
              <w:top w:val="outset" w:sz="6" w:space="0" w:color="auto"/>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r w:rsidR="00823D25" w:rsidRPr="0047507C" w:rsidTr="0047507C">
        <w:tc>
          <w:tcPr>
            <w:tcW w:w="2450" w:type="pct"/>
            <w:gridSpan w:val="4"/>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Name of the inland waters having a determined external border and where it is planned to use the vessel or vehicle</w:t>
            </w:r>
          </w:p>
        </w:tc>
        <w:tc>
          <w:tcPr>
            <w:tcW w:w="2550" w:type="pct"/>
            <w:tcBorders>
              <w:top w:val="outset" w:sz="6" w:space="0" w:color="auto"/>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bl>
    <w:p w:rsidR="00823D25" w:rsidRPr="0047507C" w:rsidRDefault="00823D25" w:rsidP="00791668">
      <w:pPr>
        <w:jc w:val="both"/>
        <w:rPr>
          <w:rFonts w:eastAsia="Times New Roman" w:cs="Times New Roman"/>
          <w:noProof/>
          <w:vanish/>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8"/>
        <w:gridCol w:w="272"/>
        <w:gridCol w:w="272"/>
        <w:gridCol w:w="816"/>
        <w:gridCol w:w="2177"/>
        <w:gridCol w:w="4626"/>
      </w:tblGrid>
      <w:tr w:rsidR="00823D25" w:rsidRPr="0047507C" w:rsidTr="00F017B5">
        <w:tc>
          <w:tcPr>
            <w:tcW w:w="2450" w:type="pct"/>
            <w:gridSpan w:val="5"/>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Telephone number of the unit of the State Border Guard</w:t>
            </w:r>
          </w:p>
        </w:tc>
        <w:tc>
          <w:tcPr>
            <w:tcW w:w="2550"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0" w:type="auto"/>
            <w:gridSpan w:val="6"/>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Official of the State Border Guard:</w:t>
            </w:r>
          </w:p>
        </w:tc>
      </w:tr>
      <w:tr w:rsidR="00823D25" w:rsidRPr="0047507C" w:rsidTr="00F017B5">
        <w:tc>
          <w:tcPr>
            <w:tcW w:w="650" w:type="pct"/>
            <w:gridSpan w:val="2"/>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position</w:t>
            </w:r>
          </w:p>
        </w:tc>
        <w:tc>
          <w:tcPr>
            <w:tcW w:w="435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1250" w:type="pct"/>
            <w:gridSpan w:val="4"/>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given name, surname</w:t>
            </w:r>
          </w:p>
        </w:tc>
        <w:tc>
          <w:tcPr>
            <w:tcW w:w="3750" w:type="pct"/>
            <w:gridSpan w:val="2"/>
            <w:tcBorders>
              <w:top w:val="outset" w:sz="6" w:space="0" w:color="auto"/>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800"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signature*</w:t>
            </w:r>
          </w:p>
        </w:tc>
        <w:tc>
          <w:tcPr>
            <w:tcW w:w="4200" w:type="pct"/>
            <w:gridSpan w:val="3"/>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500"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Date</w:t>
            </w:r>
          </w:p>
        </w:tc>
        <w:tc>
          <w:tcPr>
            <w:tcW w:w="4500" w:type="pct"/>
            <w:gridSpan w:val="5"/>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bl>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Stamp*</w:t>
      </w:r>
    </w:p>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Notes.</w:t>
      </w:r>
    </w:p>
    <w:p w:rsidR="00823D25" w:rsidRPr="0047507C" w:rsidRDefault="00823D25" w:rsidP="00791668">
      <w:pPr>
        <w:jc w:val="both"/>
        <w:rPr>
          <w:rFonts w:eastAsia="Times New Roman" w:cs="Times New Roman"/>
          <w:noProof/>
          <w:szCs w:val="24"/>
        </w:rPr>
      </w:pPr>
      <w:r w:rsidRPr="0047507C">
        <w:rPr>
          <w:rFonts w:cs="Times New Roman"/>
        </w:rPr>
        <w:t>1. The details of the document “signature” and “stamp” shall not be completed if the electronic document has been prepared in accordance with the laws and regulations regarding drawing up of electronic documents.</w:t>
      </w:r>
    </w:p>
    <w:p w:rsidR="00823D25" w:rsidRPr="0047507C" w:rsidRDefault="00823D25" w:rsidP="00791668">
      <w:pPr>
        <w:jc w:val="both"/>
        <w:rPr>
          <w:rFonts w:eastAsia="Times New Roman" w:cs="Times New Roman"/>
          <w:noProof/>
          <w:szCs w:val="24"/>
        </w:rPr>
      </w:pPr>
      <w:r w:rsidRPr="0047507C">
        <w:rPr>
          <w:rFonts w:cs="Times New Roman"/>
        </w:rPr>
        <w:t>2. The owner (possessor) of a vessel or vehicle has a duty to inform the State Border Guard (by making a call to the phone number indicated in the registration statement) regarding the destruction (loss) of a registered vessel or vehicle or loss of the ownership rights to the vessel or vehicle within three working days.</w:t>
      </w:r>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p w:rsidR="00823D25" w:rsidRPr="0047507C" w:rsidRDefault="0047507C" w:rsidP="00791668">
      <w:pPr>
        <w:jc w:val="both"/>
        <w:rPr>
          <w:rFonts w:eastAsia="Times New Roman" w:cs="Times New Roman"/>
          <w:noProof/>
          <w:szCs w:val="24"/>
        </w:rPr>
      </w:pPr>
      <w:r>
        <w:rPr>
          <w:rFonts w:cs="Times New Roman"/>
        </w:rPr>
        <w:t>Minister for the Interior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823D25" w:rsidRPr="0047507C">
        <w:rPr>
          <w:rFonts w:cs="Times New Roman"/>
        </w:rPr>
        <w:t>Rihards Kozlovskis</w:t>
      </w:r>
    </w:p>
    <w:p w:rsidR="00791668" w:rsidRPr="0047507C" w:rsidRDefault="00791668" w:rsidP="00791668">
      <w:pPr>
        <w:jc w:val="both"/>
        <w:rPr>
          <w:rFonts w:eastAsia="Times New Roman" w:cs="Times New Roman"/>
          <w:noProof/>
          <w:szCs w:val="24"/>
        </w:rPr>
      </w:pPr>
    </w:p>
    <w:p w:rsidR="00F017B5" w:rsidRPr="0047507C" w:rsidRDefault="00F017B5">
      <w:pPr>
        <w:rPr>
          <w:rFonts w:eastAsia="Times New Roman" w:cs="Times New Roman"/>
          <w:noProof/>
          <w:szCs w:val="24"/>
        </w:rPr>
      </w:pPr>
      <w:r w:rsidRPr="0047507C">
        <w:rPr>
          <w:rFonts w:cs="Times New Roman"/>
        </w:rPr>
        <w:br w:type="page"/>
      </w:r>
    </w:p>
    <w:p w:rsidR="00F017B5" w:rsidRPr="0047507C" w:rsidRDefault="00F017B5" w:rsidP="00791668">
      <w:pPr>
        <w:jc w:val="both"/>
        <w:rPr>
          <w:rFonts w:eastAsia="Times New Roman" w:cs="Times New Roman"/>
          <w:noProof/>
          <w:szCs w:val="24"/>
        </w:rPr>
      </w:pPr>
    </w:p>
    <w:p w:rsidR="00791668" w:rsidRPr="0047507C" w:rsidRDefault="00823D25" w:rsidP="00F017B5">
      <w:pPr>
        <w:jc w:val="right"/>
        <w:rPr>
          <w:rFonts w:eastAsia="Times New Roman" w:cs="Times New Roman"/>
          <w:b/>
          <w:noProof/>
          <w:szCs w:val="24"/>
        </w:rPr>
      </w:pPr>
      <w:r w:rsidRPr="0047507C">
        <w:rPr>
          <w:rFonts w:cs="Times New Roman"/>
          <w:b/>
          <w:noProof/>
        </w:rPr>
        <w:t>Annex 4</w:t>
      </w:r>
    </w:p>
    <w:p w:rsidR="00791668" w:rsidRPr="0047507C" w:rsidRDefault="00823D25" w:rsidP="00F017B5">
      <w:pPr>
        <w:jc w:val="right"/>
        <w:rPr>
          <w:rFonts w:eastAsia="Times New Roman" w:cs="Times New Roman"/>
          <w:noProof/>
          <w:szCs w:val="24"/>
        </w:rPr>
      </w:pPr>
      <w:r w:rsidRPr="0047507C">
        <w:rPr>
          <w:rFonts w:cs="Times New Roman"/>
        </w:rPr>
        <w:t>Cabinet Regulation No. 789</w:t>
      </w:r>
    </w:p>
    <w:p w:rsidR="00823D25" w:rsidRPr="0047507C" w:rsidRDefault="00823D25" w:rsidP="00F017B5">
      <w:pPr>
        <w:jc w:val="right"/>
        <w:rPr>
          <w:rFonts w:eastAsia="Times New Roman" w:cs="Times New Roman"/>
          <w:noProof/>
          <w:szCs w:val="24"/>
        </w:rPr>
      </w:pPr>
      <w:r w:rsidRPr="0047507C">
        <w:rPr>
          <w:rFonts w:cs="Times New Roman"/>
        </w:rPr>
        <w:t>23 December 2014</w:t>
      </w:r>
      <w:bookmarkStart w:id="33" w:name="piel4"/>
      <w:bookmarkEnd w:id="33"/>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p w:rsidR="00823D25" w:rsidRPr="0047507C" w:rsidRDefault="00823D25" w:rsidP="00F017B5">
      <w:pPr>
        <w:jc w:val="center"/>
        <w:rPr>
          <w:rFonts w:eastAsia="Times New Roman" w:cs="Times New Roman"/>
          <w:b/>
          <w:noProof/>
          <w:sz w:val="28"/>
          <w:szCs w:val="24"/>
        </w:rPr>
      </w:pPr>
      <w:bookmarkStart w:id="34" w:name="539285"/>
      <w:bookmarkEnd w:id="34"/>
      <w:r w:rsidRPr="0047507C">
        <w:rPr>
          <w:rFonts w:cs="Times New Roman"/>
          <w:b/>
          <w:noProof/>
          <w:sz w:val="28"/>
        </w:rPr>
        <w:t>Specimen of a Fixed-Term Registration Statement</w:t>
      </w:r>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p w:rsidR="00823D25" w:rsidRPr="0047507C" w:rsidRDefault="00823D25" w:rsidP="00F017B5">
      <w:pPr>
        <w:jc w:val="center"/>
        <w:rPr>
          <w:rFonts w:eastAsia="Times New Roman" w:cs="Times New Roman"/>
          <w:noProof/>
          <w:szCs w:val="24"/>
        </w:rPr>
      </w:pPr>
      <w:r w:rsidRPr="0047507C">
        <w:rPr>
          <w:rFonts w:cs="Times New Roman"/>
        </w:rPr>
        <w:t>(The supplemented lesser State coat of arms of the Republic of Latvia)</w:t>
      </w:r>
    </w:p>
    <w:p w:rsidR="00F017B5" w:rsidRPr="0047507C" w:rsidRDefault="00F017B5" w:rsidP="00791668">
      <w:pPr>
        <w:jc w:val="both"/>
        <w:rPr>
          <w:rFonts w:eastAsia="Times New Roman" w:cs="Times New Roman"/>
          <w:noProof/>
          <w:szCs w:val="24"/>
        </w:rPr>
      </w:pPr>
    </w:p>
    <w:p w:rsidR="00823D25" w:rsidRPr="0047507C" w:rsidRDefault="00823D25" w:rsidP="00F017B5">
      <w:pPr>
        <w:jc w:val="center"/>
        <w:rPr>
          <w:rFonts w:eastAsia="Times New Roman" w:cs="Times New Roman"/>
          <w:b/>
          <w:bCs/>
          <w:noProof/>
          <w:szCs w:val="24"/>
        </w:rPr>
      </w:pPr>
      <w:r w:rsidRPr="0047507C">
        <w:rPr>
          <w:rFonts w:cs="Times New Roman"/>
          <w:b/>
          <w:noProof/>
        </w:rPr>
        <w:t>FIXED-TERM REGISTRATION STATEMENT</w:t>
      </w:r>
    </w:p>
    <w:p w:rsidR="00823D25" w:rsidRPr="0047507C" w:rsidRDefault="00823D25" w:rsidP="00F017B5">
      <w:pPr>
        <w:jc w:val="center"/>
        <w:rPr>
          <w:rFonts w:eastAsia="Times New Roman" w:cs="Times New Roman"/>
          <w:b/>
          <w:bCs/>
          <w:noProof/>
          <w:szCs w:val="24"/>
        </w:rPr>
      </w:pPr>
      <w:r w:rsidRPr="0047507C">
        <w:rPr>
          <w:rFonts w:cs="Times New Roman"/>
          <w:b/>
          <w:noProof/>
        </w:rPr>
        <w:t>No. ________</w:t>
      </w:r>
    </w:p>
    <w:p w:rsidR="00F017B5" w:rsidRPr="0047507C" w:rsidRDefault="00F017B5" w:rsidP="00791668">
      <w:pPr>
        <w:jc w:val="both"/>
        <w:rPr>
          <w:rFonts w:eastAsia="Times New Roman" w:cs="Times New Roman"/>
          <w:b/>
          <w:bCs/>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7"/>
        <w:gridCol w:w="1843"/>
        <w:gridCol w:w="425"/>
        <w:gridCol w:w="4536"/>
      </w:tblGrid>
      <w:tr w:rsidR="00823D25" w:rsidRPr="0047507C" w:rsidTr="0047507C">
        <w:tc>
          <w:tcPr>
            <w:tcW w:w="1250"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Given name, surname</w:t>
            </w:r>
          </w:p>
        </w:tc>
        <w:tc>
          <w:tcPr>
            <w:tcW w:w="3750" w:type="pct"/>
            <w:gridSpan w:val="3"/>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2266" w:type="pct"/>
            <w:gridSpan w:val="2"/>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Personal identity number (if the person does not have a personal identity number – the date, month and year of birth)</w:t>
            </w:r>
          </w:p>
        </w:tc>
        <w:tc>
          <w:tcPr>
            <w:tcW w:w="2734" w:type="pct"/>
            <w:gridSpan w:val="2"/>
            <w:tcBorders>
              <w:top w:val="outset" w:sz="6" w:space="0" w:color="auto"/>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2500"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The purpose of using the inland waters having a determined external border</w:t>
            </w:r>
          </w:p>
        </w:tc>
        <w:tc>
          <w:tcPr>
            <w:tcW w:w="2500" w:type="pct"/>
            <w:tcBorders>
              <w:top w:val="nil"/>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r w:rsidR="00823D25" w:rsidRPr="0047507C" w:rsidTr="00F017B5">
        <w:tc>
          <w:tcPr>
            <w:tcW w:w="2500"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Type of a vessel or vehicle</w:t>
            </w:r>
          </w:p>
        </w:tc>
        <w:tc>
          <w:tcPr>
            <w:tcW w:w="2500" w:type="pct"/>
            <w:tcBorders>
              <w:top w:val="outset" w:sz="6" w:space="0" w:color="auto"/>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r w:rsidR="00823D25" w:rsidRPr="0047507C" w:rsidTr="00F017B5">
        <w:tc>
          <w:tcPr>
            <w:tcW w:w="2500"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Name of the inland waters having a determined external border and where it is planned to use the vessel or vehicle</w:t>
            </w:r>
          </w:p>
        </w:tc>
        <w:tc>
          <w:tcPr>
            <w:tcW w:w="2500" w:type="pct"/>
            <w:tcBorders>
              <w:top w:val="outset" w:sz="6" w:space="0" w:color="auto"/>
              <w:left w:val="nil"/>
              <w:bottom w:val="single" w:sz="6" w:space="0" w:color="auto"/>
              <w:right w:val="nil"/>
            </w:tcBorders>
          </w:tcPr>
          <w:p w:rsidR="00823D25" w:rsidRPr="0047507C" w:rsidRDefault="00823D25" w:rsidP="00791668">
            <w:pPr>
              <w:jc w:val="both"/>
              <w:rPr>
                <w:rFonts w:eastAsia="Times New Roman" w:cs="Times New Roman"/>
                <w:noProof/>
                <w:szCs w:val="24"/>
              </w:rPr>
            </w:pPr>
          </w:p>
        </w:tc>
      </w:tr>
    </w:tbl>
    <w:p w:rsidR="00823D25" w:rsidRPr="0047507C" w:rsidRDefault="00823D25" w:rsidP="00791668">
      <w:pPr>
        <w:jc w:val="both"/>
        <w:rPr>
          <w:rFonts w:eastAsia="Times New Roman" w:cs="Times New Roman"/>
          <w:noProof/>
          <w:vanish/>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45"/>
        <w:gridCol w:w="4626"/>
      </w:tblGrid>
      <w:tr w:rsidR="00823D25" w:rsidRPr="0047507C" w:rsidTr="00F017B5">
        <w:tc>
          <w:tcPr>
            <w:tcW w:w="2450"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Telephone number of the unit of the State Border Guard</w:t>
            </w:r>
          </w:p>
        </w:tc>
        <w:tc>
          <w:tcPr>
            <w:tcW w:w="2550" w:type="pct"/>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bl>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Valid from ___. _______ 20__ through ___. _______ 20__ (inclusive). ______________</w:t>
      </w:r>
    </w:p>
    <w:p w:rsidR="00F017B5" w:rsidRPr="0047507C" w:rsidRDefault="00F017B5" w:rsidP="00791668">
      <w:pPr>
        <w:jc w:val="both"/>
        <w:rPr>
          <w:rFonts w:eastAsia="Times New Roman" w:cs="Times New Roman"/>
          <w:noProof/>
          <w:szCs w:val="24"/>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8"/>
        <w:gridCol w:w="272"/>
        <w:gridCol w:w="272"/>
        <w:gridCol w:w="816"/>
        <w:gridCol w:w="6803"/>
      </w:tblGrid>
      <w:tr w:rsidR="00823D25" w:rsidRPr="0047507C" w:rsidTr="00F017B5">
        <w:tc>
          <w:tcPr>
            <w:tcW w:w="0" w:type="auto"/>
            <w:gridSpan w:val="5"/>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Official of the State Border Guard:</w:t>
            </w:r>
          </w:p>
        </w:tc>
      </w:tr>
      <w:tr w:rsidR="00823D25" w:rsidRPr="0047507C" w:rsidTr="00F017B5">
        <w:tc>
          <w:tcPr>
            <w:tcW w:w="650" w:type="pct"/>
            <w:gridSpan w:val="2"/>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position</w:t>
            </w:r>
          </w:p>
        </w:tc>
        <w:tc>
          <w:tcPr>
            <w:tcW w:w="4350" w:type="pct"/>
            <w:gridSpan w:val="3"/>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47507C">
        <w:tc>
          <w:tcPr>
            <w:tcW w:w="1250" w:type="pct"/>
            <w:gridSpan w:val="4"/>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given name, surname</w:t>
            </w:r>
          </w:p>
        </w:tc>
        <w:tc>
          <w:tcPr>
            <w:tcW w:w="3750" w:type="pct"/>
            <w:tcBorders>
              <w:top w:val="outset" w:sz="6" w:space="0" w:color="auto"/>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800" w:type="pct"/>
            <w:gridSpan w:val="3"/>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signature*</w:t>
            </w:r>
          </w:p>
        </w:tc>
        <w:tc>
          <w:tcPr>
            <w:tcW w:w="4200" w:type="pct"/>
            <w:gridSpan w:val="2"/>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r w:rsidR="00823D25" w:rsidRPr="0047507C" w:rsidTr="00F017B5">
        <w:tc>
          <w:tcPr>
            <w:tcW w:w="500" w:type="pct"/>
            <w:tcBorders>
              <w:top w:val="nil"/>
              <w:left w:val="nil"/>
              <w:bottom w:val="nil"/>
              <w:right w:val="nil"/>
            </w:tcBorders>
            <w:hideMark/>
          </w:tcPr>
          <w:p w:rsidR="00823D25" w:rsidRPr="0047507C" w:rsidRDefault="00823D25" w:rsidP="00791668">
            <w:pPr>
              <w:jc w:val="both"/>
              <w:rPr>
                <w:rFonts w:eastAsia="Times New Roman" w:cs="Times New Roman"/>
                <w:noProof/>
                <w:szCs w:val="24"/>
              </w:rPr>
            </w:pPr>
            <w:r w:rsidRPr="0047507C">
              <w:rPr>
                <w:rFonts w:cs="Times New Roman"/>
              </w:rPr>
              <w:t>Date</w:t>
            </w:r>
          </w:p>
        </w:tc>
        <w:tc>
          <w:tcPr>
            <w:tcW w:w="4500" w:type="pct"/>
            <w:gridSpan w:val="4"/>
            <w:tcBorders>
              <w:top w:val="nil"/>
              <w:left w:val="nil"/>
              <w:bottom w:val="single" w:sz="6" w:space="0" w:color="auto"/>
              <w:right w:val="nil"/>
            </w:tcBorders>
            <w:hideMark/>
          </w:tcPr>
          <w:p w:rsidR="00823D25" w:rsidRPr="0047507C" w:rsidRDefault="00823D25" w:rsidP="00791668">
            <w:pPr>
              <w:jc w:val="both"/>
              <w:rPr>
                <w:rFonts w:eastAsia="Times New Roman" w:cs="Times New Roman"/>
                <w:noProof/>
                <w:szCs w:val="24"/>
              </w:rPr>
            </w:pPr>
          </w:p>
        </w:tc>
      </w:tr>
    </w:tbl>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Stamp*</w:t>
      </w:r>
    </w:p>
    <w:p w:rsidR="00F017B5" w:rsidRPr="0047507C" w:rsidRDefault="00F017B5" w:rsidP="00791668">
      <w:pPr>
        <w:jc w:val="both"/>
        <w:rPr>
          <w:rFonts w:eastAsia="Times New Roman" w:cs="Times New Roman"/>
          <w:noProof/>
          <w:szCs w:val="24"/>
        </w:rPr>
      </w:pPr>
    </w:p>
    <w:p w:rsidR="00823D25" w:rsidRPr="0047507C" w:rsidRDefault="00823D25" w:rsidP="00791668">
      <w:pPr>
        <w:jc w:val="both"/>
        <w:rPr>
          <w:rFonts w:eastAsia="Times New Roman" w:cs="Times New Roman"/>
          <w:noProof/>
          <w:szCs w:val="24"/>
        </w:rPr>
      </w:pPr>
      <w:r w:rsidRPr="0047507C">
        <w:rPr>
          <w:rFonts w:cs="Times New Roman"/>
        </w:rPr>
        <w:t>Notes.</w:t>
      </w:r>
    </w:p>
    <w:p w:rsidR="00823D25" w:rsidRPr="0047507C" w:rsidRDefault="00823D25" w:rsidP="00791668">
      <w:pPr>
        <w:jc w:val="both"/>
        <w:rPr>
          <w:rFonts w:eastAsia="Times New Roman" w:cs="Times New Roman"/>
          <w:noProof/>
          <w:szCs w:val="24"/>
        </w:rPr>
      </w:pPr>
      <w:r w:rsidRPr="0047507C">
        <w:rPr>
          <w:rFonts w:cs="Times New Roman"/>
        </w:rPr>
        <w:t>1. The details of the document “signature” and “stamp” shall not be completed if the electronic document has been prepared in accordance with the laws and regulations regarding drawing up of electronic documents.</w:t>
      </w:r>
    </w:p>
    <w:p w:rsidR="00823D25" w:rsidRPr="0047507C" w:rsidRDefault="00823D25" w:rsidP="00791668">
      <w:pPr>
        <w:jc w:val="both"/>
        <w:rPr>
          <w:rFonts w:eastAsia="Times New Roman" w:cs="Times New Roman"/>
          <w:noProof/>
          <w:szCs w:val="24"/>
        </w:rPr>
      </w:pPr>
      <w:r w:rsidRPr="0047507C">
        <w:rPr>
          <w:rFonts w:cs="Times New Roman"/>
        </w:rPr>
        <w:t>2. The owner (possessor) of a vessel or vehicle has a duty to inform the State Border Guard (by making a call to the phone number indicated in the registration statement) regarding the destruction (loss) of a registered vessel or vehicle or loss of the ownership rights to the vessel or vehicle within three working days.</w:t>
      </w:r>
    </w:p>
    <w:p w:rsidR="00F017B5" w:rsidRPr="0047507C" w:rsidRDefault="00F017B5" w:rsidP="00791668">
      <w:pPr>
        <w:jc w:val="both"/>
        <w:rPr>
          <w:rFonts w:eastAsia="Times New Roman" w:cs="Times New Roman"/>
          <w:noProof/>
          <w:szCs w:val="24"/>
        </w:rPr>
      </w:pPr>
    </w:p>
    <w:p w:rsidR="00F017B5" w:rsidRPr="0047507C" w:rsidRDefault="00F017B5" w:rsidP="00791668">
      <w:pPr>
        <w:jc w:val="both"/>
        <w:rPr>
          <w:rFonts w:eastAsia="Times New Roman" w:cs="Times New Roman"/>
          <w:noProof/>
          <w:szCs w:val="24"/>
        </w:rPr>
      </w:pPr>
    </w:p>
    <w:p w:rsidR="00823D25" w:rsidRPr="0047507C" w:rsidRDefault="0047507C" w:rsidP="00791668">
      <w:pPr>
        <w:jc w:val="both"/>
        <w:rPr>
          <w:rFonts w:cs="Times New Roman"/>
          <w:noProof/>
        </w:rPr>
      </w:pPr>
      <w:r>
        <w:rPr>
          <w:rFonts w:cs="Times New Roman"/>
        </w:rPr>
        <w:t>Minister for the Interior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823D25" w:rsidRPr="0047507C">
        <w:rPr>
          <w:rFonts w:cs="Times New Roman"/>
        </w:rPr>
        <w:t>Rihards Kozlovskis</w:t>
      </w:r>
    </w:p>
    <w:sectPr w:rsidR="00823D25" w:rsidRPr="0047507C" w:rsidSect="00240C91">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D13" w:rsidRPr="00823D25" w:rsidRDefault="00D12D13" w:rsidP="00823D25">
      <w:pPr>
        <w:rPr>
          <w:noProof/>
          <w:lang w:val="en-US"/>
        </w:rPr>
      </w:pPr>
      <w:r w:rsidRPr="00823D25">
        <w:rPr>
          <w:noProof/>
          <w:lang w:val="en-US"/>
        </w:rPr>
        <w:separator/>
      </w:r>
    </w:p>
  </w:endnote>
  <w:endnote w:type="continuationSeparator" w:id="0">
    <w:p w:rsidR="00D12D13" w:rsidRPr="00823D25" w:rsidRDefault="00D12D13" w:rsidP="00823D25">
      <w:pPr>
        <w:rPr>
          <w:noProof/>
          <w:lang w:val="en-US"/>
        </w:rPr>
      </w:pPr>
      <w:r w:rsidRPr="00823D2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7C" w:rsidRPr="00750961" w:rsidRDefault="0047507C" w:rsidP="0047507C">
    <w:pPr>
      <w:pStyle w:val="Footer"/>
      <w:tabs>
        <w:tab w:val="clear" w:pos="4153"/>
        <w:tab w:val="clear" w:pos="8306"/>
        <w:tab w:val="right" w:pos="9072"/>
      </w:tabs>
      <w:rPr>
        <w:sz w:val="20"/>
      </w:rPr>
    </w:pPr>
  </w:p>
  <w:p w:rsidR="0047507C" w:rsidRPr="000523BF" w:rsidRDefault="0047507C" w:rsidP="0047507C">
    <w:pPr>
      <w:pStyle w:val="Footer"/>
      <w:tabs>
        <w:tab w:val="clear" w:pos="4153"/>
        <w:tab w:val="clear" w:pos="8306"/>
        <w:tab w:val="right" w:pos="9072"/>
      </w:tabs>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 centrs (State Language Centre)</w:t>
    </w:r>
    <w:r w:rsidRPr="00750961">
      <w:rPr>
        <w:sz w:val="20"/>
      </w:rPr>
      <w:tab/>
    </w:r>
    <w:r w:rsidRPr="00750961">
      <w:rPr>
        <w:rStyle w:val="PageNumber"/>
        <w:sz w:val="20"/>
      </w:rPr>
      <w:fldChar w:fldCharType="begin"/>
    </w:r>
    <w:r w:rsidRPr="00750961">
      <w:rPr>
        <w:rStyle w:val="PageNumber"/>
        <w:sz w:val="20"/>
      </w:rPr>
      <w:instrText xml:space="preserve"> PAGE </w:instrText>
    </w:r>
    <w:r w:rsidRPr="00750961">
      <w:rPr>
        <w:rStyle w:val="PageNumber"/>
        <w:sz w:val="20"/>
      </w:rPr>
      <w:fldChar w:fldCharType="separate"/>
    </w:r>
    <w:r w:rsidR="001757B0">
      <w:rPr>
        <w:rStyle w:val="PageNumber"/>
        <w:noProof/>
        <w:sz w:val="20"/>
      </w:rPr>
      <w:t>8</w:t>
    </w:r>
    <w:r w:rsidRPr="00750961">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7C" w:rsidRPr="00750961" w:rsidRDefault="0047507C" w:rsidP="0047507C">
    <w:pPr>
      <w:pStyle w:val="Footer"/>
      <w:rPr>
        <w:sz w:val="20"/>
      </w:rPr>
    </w:pPr>
  </w:p>
  <w:p w:rsidR="0047507C" w:rsidRPr="000523BF" w:rsidRDefault="0047507C" w:rsidP="0047507C">
    <w:pPr>
      <w:pStyle w:val="Footer"/>
      <w:rPr>
        <w:sz w:val="20"/>
      </w:rPr>
    </w:pPr>
    <w:r w:rsidRPr="00750961">
      <w:rPr>
        <w:sz w:val="20"/>
      </w:rPr>
      <w:t xml:space="preserve">Translation </w:t>
    </w:r>
    <w:r w:rsidRPr="00750961">
      <w:rPr>
        <w:sz w:val="20"/>
      </w:rPr>
      <w:fldChar w:fldCharType="begin"/>
    </w:r>
    <w:r w:rsidRPr="00750961">
      <w:rPr>
        <w:sz w:val="20"/>
      </w:rPr>
      <w:instrText>symbol 169 \f "UnivrstyRoman TL" \s 8</w:instrText>
    </w:r>
    <w:r w:rsidRPr="00750961">
      <w:rPr>
        <w:sz w:val="20"/>
      </w:rPr>
      <w:fldChar w:fldCharType="separate"/>
    </w:r>
    <w:r w:rsidRPr="00750961">
      <w:rPr>
        <w:sz w:val="20"/>
      </w:rPr>
      <w:t>©</w:t>
    </w:r>
    <w:r w:rsidRPr="00750961">
      <w:rPr>
        <w:sz w:val="20"/>
      </w:rPr>
      <w:fldChar w:fldCharType="end"/>
    </w:r>
    <w:r w:rsidRPr="00750961">
      <w:rPr>
        <w:sz w:val="20"/>
      </w:rPr>
      <w:t xml:space="preserve"> 201</w:t>
    </w:r>
    <w:r>
      <w:rPr>
        <w:sz w:val="20"/>
      </w:rPr>
      <w:t>6</w:t>
    </w:r>
    <w:r w:rsidRPr="00750961">
      <w:rPr>
        <w:sz w:val="20"/>
      </w:rPr>
      <w:t xml:space="preserve"> Valsts valodas</w:t>
    </w:r>
    <w:r>
      <w:rPr>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D13" w:rsidRPr="00823D25" w:rsidRDefault="00D12D13" w:rsidP="00823D25">
      <w:pPr>
        <w:rPr>
          <w:noProof/>
          <w:lang w:val="en-US"/>
        </w:rPr>
      </w:pPr>
      <w:r w:rsidRPr="00823D25">
        <w:rPr>
          <w:noProof/>
          <w:lang w:val="en-US"/>
        </w:rPr>
        <w:separator/>
      </w:r>
    </w:p>
  </w:footnote>
  <w:footnote w:type="continuationSeparator" w:id="0">
    <w:p w:rsidR="00D12D13" w:rsidRPr="00823D25" w:rsidRDefault="00D12D13" w:rsidP="00823D25">
      <w:pPr>
        <w:rPr>
          <w:noProof/>
          <w:lang w:val="en-US"/>
        </w:rPr>
      </w:pPr>
      <w:r w:rsidRPr="00823D2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35"/>
    <w:rsid w:val="000A639F"/>
    <w:rsid w:val="001757B0"/>
    <w:rsid w:val="00211E35"/>
    <w:rsid w:val="00240C91"/>
    <w:rsid w:val="0047507C"/>
    <w:rsid w:val="00791668"/>
    <w:rsid w:val="00823D25"/>
    <w:rsid w:val="009A2040"/>
    <w:rsid w:val="00A35F98"/>
    <w:rsid w:val="00A43028"/>
    <w:rsid w:val="00AB47E2"/>
    <w:rsid w:val="00D12D13"/>
    <w:rsid w:val="00E62562"/>
    <w:rsid w:val="00F017B5"/>
    <w:rsid w:val="00F80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DCC1B-843A-4DB2-8D86-72DBD0F3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A2040"/>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2040"/>
    <w:rPr>
      <w:rFonts w:eastAsia="Times New Roman" w:cs="Times New Roman"/>
      <w:b/>
      <w:bCs/>
      <w:szCs w:val="24"/>
      <w:lang w:eastAsia="en-GB"/>
    </w:rPr>
  </w:style>
  <w:style w:type="character" w:styleId="Hyperlink">
    <w:name w:val="Hyperlink"/>
    <w:basedOn w:val="DefaultParagraphFont"/>
    <w:uiPriority w:val="99"/>
    <w:semiHidden/>
    <w:unhideWhenUsed/>
    <w:rsid w:val="009A2040"/>
    <w:rPr>
      <w:color w:val="0000FF"/>
      <w:u w:val="single"/>
    </w:rPr>
  </w:style>
  <w:style w:type="paragraph" w:customStyle="1" w:styleId="tv213">
    <w:name w:val="tv213"/>
    <w:basedOn w:val="Normal"/>
    <w:rsid w:val="009A2040"/>
    <w:pPr>
      <w:spacing w:before="100" w:beforeAutospacing="1" w:after="100" w:afterAutospacing="1"/>
    </w:pPr>
    <w:rPr>
      <w:rFonts w:eastAsia="Times New Roman" w:cs="Times New Roman"/>
      <w:szCs w:val="24"/>
    </w:rPr>
  </w:style>
  <w:style w:type="paragraph" w:customStyle="1" w:styleId="tvhtml">
    <w:name w:val="tv_html"/>
    <w:basedOn w:val="Normal"/>
    <w:rsid w:val="009A2040"/>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823D25"/>
    <w:pPr>
      <w:tabs>
        <w:tab w:val="center" w:pos="4153"/>
        <w:tab w:val="right" w:pos="8306"/>
      </w:tabs>
    </w:pPr>
  </w:style>
  <w:style w:type="character" w:customStyle="1" w:styleId="HeaderChar">
    <w:name w:val="Header Char"/>
    <w:basedOn w:val="DefaultParagraphFont"/>
    <w:link w:val="Header"/>
    <w:uiPriority w:val="99"/>
    <w:rsid w:val="00823D25"/>
  </w:style>
  <w:style w:type="paragraph" w:styleId="Footer">
    <w:name w:val="footer"/>
    <w:basedOn w:val="Normal"/>
    <w:link w:val="FooterChar"/>
    <w:unhideWhenUsed/>
    <w:rsid w:val="00823D25"/>
    <w:pPr>
      <w:tabs>
        <w:tab w:val="center" w:pos="4153"/>
        <w:tab w:val="right" w:pos="8306"/>
      </w:tabs>
    </w:pPr>
  </w:style>
  <w:style w:type="character" w:customStyle="1" w:styleId="FooterChar">
    <w:name w:val="Footer Char"/>
    <w:basedOn w:val="DefaultParagraphFont"/>
    <w:link w:val="Footer"/>
    <w:uiPriority w:val="99"/>
    <w:rsid w:val="00823D25"/>
  </w:style>
  <w:style w:type="character" w:styleId="PageNumber">
    <w:name w:val="page number"/>
    <w:rsid w:val="0047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11619">
      <w:bodyDiv w:val="1"/>
      <w:marLeft w:val="0"/>
      <w:marRight w:val="0"/>
      <w:marTop w:val="0"/>
      <w:marBottom w:val="0"/>
      <w:divBdr>
        <w:top w:val="none" w:sz="0" w:space="0" w:color="auto"/>
        <w:left w:val="none" w:sz="0" w:space="0" w:color="auto"/>
        <w:bottom w:val="none" w:sz="0" w:space="0" w:color="auto"/>
        <w:right w:val="none" w:sz="0" w:space="0" w:color="auto"/>
      </w:divBdr>
      <w:divsChild>
        <w:div w:id="1432049849">
          <w:marLeft w:val="0"/>
          <w:marRight w:val="0"/>
          <w:marTop w:val="0"/>
          <w:marBottom w:val="0"/>
          <w:divBdr>
            <w:top w:val="none" w:sz="0" w:space="0" w:color="auto"/>
            <w:left w:val="none" w:sz="0" w:space="0" w:color="auto"/>
            <w:bottom w:val="none" w:sz="0" w:space="0" w:color="auto"/>
            <w:right w:val="none" w:sz="0" w:space="0" w:color="auto"/>
          </w:divBdr>
        </w:div>
        <w:div w:id="1399136668">
          <w:marLeft w:val="0"/>
          <w:marRight w:val="0"/>
          <w:marTop w:val="0"/>
          <w:marBottom w:val="0"/>
          <w:divBdr>
            <w:top w:val="none" w:sz="0" w:space="0" w:color="auto"/>
            <w:left w:val="none" w:sz="0" w:space="0" w:color="auto"/>
            <w:bottom w:val="none" w:sz="0" w:space="0" w:color="auto"/>
            <w:right w:val="none" w:sz="0" w:space="0" w:color="auto"/>
          </w:divBdr>
        </w:div>
        <w:div w:id="2093507002">
          <w:marLeft w:val="0"/>
          <w:marRight w:val="0"/>
          <w:marTop w:val="0"/>
          <w:marBottom w:val="0"/>
          <w:divBdr>
            <w:top w:val="none" w:sz="0" w:space="0" w:color="auto"/>
            <w:left w:val="none" w:sz="0" w:space="0" w:color="auto"/>
            <w:bottom w:val="none" w:sz="0" w:space="0" w:color="auto"/>
            <w:right w:val="none" w:sz="0" w:space="0" w:color="auto"/>
          </w:divBdr>
        </w:div>
        <w:div w:id="1389064490">
          <w:marLeft w:val="0"/>
          <w:marRight w:val="0"/>
          <w:marTop w:val="0"/>
          <w:marBottom w:val="0"/>
          <w:divBdr>
            <w:top w:val="none" w:sz="0" w:space="0" w:color="auto"/>
            <w:left w:val="none" w:sz="0" w:space="0" w:color="auto"/>
            <w:bottom w:val="none" w:sz="0" w:space="0" w:color="auto"/>
            <w:right w:val="none" w:sz="0" w:space="0" w:color="auto"/>
          </w:divBdr>
        </w:div>
        <w:div w:id="2020232110">
          <w:marLeft w:val="0"/>
          <w:marRight w:val="0"/>
          <w:marTop w:val="0"/>
          <w:marBottom w:val="0"/>
          <w:divBdr>
            <w:top w:val="none" w:sz="0" w:space="0" w:color="auto"/>
            <w:left w:val="none" w:sz="0" w:space="0" w:color="auto"/>
            <w:bottom w:val="none" w:sz="0" w:space="0" w:color="auto"/>
            <w:right w:val="none" w:sz="0" w:space="0" w:color="auto"/>
          </w:divBdr>
        </w:div>
        <w:div w:id="1866746176">
          <w:marLeft w:val="0"/>
          <w:marRight w:val="0"/>
          <w:marTop w:val="0"/>
          <w:marBottom w:val="0"/>
          <w:divBdr>
            <w:top w:val="none" w:sz="0" w:space="0" w:color="auto"/>
            <w:left w:val="none" w:sz="0" w:space="0" w:color="auto"/>
            <w:bottom w:val="none" w:sz="0" w:space="0" w:color="auto"/>
            <w:right w:val="none" w:sz="0" w:space="0" w:color="auto"/>
          </w:divBdr>
        </w:div>
        <w:div w:id="937638770">
          <w:marLeft w:val="0"/>
          <w:marRight w:val="0"/>
          <w:marTop w:val="0"/>
          <w:marBottom w:val="0"/>
          <w:divBdr>
            <w:top w:val="none" w:sz="0" w:space="0" w:color="auto"/>
            <w:left w:val="none" w:sz="0" w:space="0" w:color="auto"/>
            <w:bottom w:val="none" w:sz="0" w:space="0" w:color="auto"/>
            <w:right w:val="none" w:sz="0" w:space="0" w:color="auto"/>
          </w:divBdr>
        </w:div>
        <w:div w:id="355430343">
          <w:marLeft w:val="0"/>
          <w:marRight w:val="0"/>
          <w:marTop w:val="0"/>
          <w:marBottom w:val="0"/>
          <w:divBdr>
            <w:top w:val="none" w:sz="0" w:space="0" w:color="auto"/>
            <w:left w:val="none" w:sz="0" w:space="0" w:color="auto"/>
            <w:bottom w:val="none" w:sz="0" w:space="0" w:color="auto"/>
            <w:right w:val="none" w:sz="0" w:space="0" w:color="auto"/>
          </w:divBdr>
        </w:div>
        <w:div w:id="1628705790">
          <w:marLeft w:val="0"/>
          <w:marRight w:val="0"/>
          <w:marTop w:val="0"/>
          <w:marBottom w:val="0"/>
          <w:divBdr>
            <w:top w:val="none" w:sz="0" w:space="0" w:color="auto"/>
            <w:left w:val="none" w:sz="0" w:space="0" w:color="auto"/>
            <w:bottom w:val="none" w:sz="0" w:space="0" w:color="auto"/>
            <w:right w:val="none" w:sz="0" w:space="0" w:color="auto"/>
          </w:divBdr>
        </w:div>
        <w:div w:id="334774008">
          <w:marLeft w:val="0"/>
          <w:marRight w:val="0"/>
          <w:marTop w:val="0"/>
          <w:marBottom w:val="0"/>
          <w:divBdr>
            <w:top w:val="none" w:sz="0" w:space="0" w:color="auto"/>
            <w:left w:val="none" w:sz="0" w:space="0" w:color="auto"/>
            <w:bottom w:val="none" w:sz="0" w:space="0" w:color="auto"/>
            <w:right w:val="none" w:sz="0" w:space="0" w:color="auto"/>
          </w:divBdr>
        </w:div>
        <w:div w:id="1264411785">
          <w:marLeft w:val="0"/>
          <w:marRight w:val="0"/>
          <w:marTop w:val="0"/>
          <w:marBottom w:val="0"/>
          <w:divBdr>
            <w:top w:val="none" w:sz="0" w:space="0" w:color="auto"/>
            <w:left w:val="none" w:sz="0" w:space="0" w:color="auto"/>
            <w:bottom w:val="none" w:sz="0" w:space="0" w:color="auto"/>
            <w:right w:val="none" w:sz="0" w:space="0" w:color="auto"/>
          </w:divBdr>
        </w:div>
        <w:div w:id="252009253">
          <w:marLeft w:val="0"/>
          <w:marRight w:val="0"/>
          <w:marTop w:val="0"/>
          <w:marBottom w:val="0"/>
          <w:divBdr>
            <w:top w:val="none" w:sz="0" w:space="0" w:color="auto"/>
            <w:left w:val="none" w:sz="0" w:space="0" w:color="auto"/>
            <w:bottom w:val="none" w:sz="0" w:space="0" w:color="auto"/>
            <w:right w:val="none" w:sz="0" w:space="0" w:color="auto"/>
          </w:divBdr>
        </w:div>
        <w:div w:id="961493811">
          <w:marLeft w:val="0"/>
          <w:marRight w:val="0"/>
          <w:marTop w:val="0"/>
          <w:marBottom w:val="0"/>
          <w:divBdr>
            <w:top w:val="none" w:sz="0" w:space="0" w:color="auto"/>
            <w:left w:val="none" w:sz="0" w:space="0" w:color="auto"/>
            <w:bottom w:val="none" w:sz="0" w:space="0" w:color="auto"/>
            <w:right w:val="none" w:sz="0" w:space="0" w:color="auto"/>
          </w:divBdr>
        </w:div>
        <w:div w:id="633681164">
          <w:marLeft w:val="0"/>
          <w:marRight w:val="0"/>
          <w:marTop w:val="0"/>
          <w:marBottom w:val="0"/>
          <w:divBdr>
            <w:top w:val="none" w:sz="0" w:space="0" w:color="auto"/>
            <w:left w:val="none" w:sz="0" w:space="0" w:color="auto"/>
            <w:bottom w:val="none" w:sz="0" w:space="0" w:color="auto"/>
            <w:right w:val="none" w:sz="0" w:space="0" w:color="auto"/>
          </w:divBdr>
        </w:div>
        <w:div w:id="847403132">
          <w:marLeft w:val="0"/>
          <w:marRight w:val="0"/>
          <w:marTop w:val="0"/>
          <w:marBottom w:val="0"/>
          <w:divBdr>
            <w:top w:val="none" w:sz="0" w:space="0" w:color="auto"/>
            <w:left w:val="none" w:sz="0" w:space="0" w:color="auto"/>
            <w:bottom w:val="none" w:sz="0" w:space="0" w:color="auto"/>
            <w:right w:val="none" w:sz="0" w:space="0" w:color="auto"/>
          </w:divBdr>
        </w:div>
        <w:div w:id="480200293">
          <w:marLeft w:val="0"/>
          <w:marRight w:val="0"/>
          <w:marTop w:val="0"/>
          <w:marBottom w:val="0"/>
          <w:divBdr>
            <w:top w:val="none" w:sz="0" w:space="0" w:color="auto"/>
            <w:left w:val="none" w:sz="0" w:space="0" w:color="auto"/>
            <w:bottom w:val="none" w:sz="0" w:space="0" w:color="auto"/>
            <w:right w:val="none" w:sz="0" w:space="0" w:color="auto"/>
          </w:divBdr>
        </w:div>
        <w:div w:id="895552418">
          <w:marLeft w:val="0"/>
          <w:marRight w:val="0"/>
          <w:marTop w:val="0"/>
          <w:marBottom w:val="0"/>
          <w:divBdr>
            <w:top w:val="none" w:sz="0" w:space="0" w:color="auto"/>
            <w:left w:val="none" w:sz="0" w:space="0" w:color="auto"/>
            <w:bottom w:val="none" w:sz="0" w:space="0" w:color="auto"/>
            <w:right w:val="none" w:sz="0" w:space="0" w:color="auto"/>
          </w:divBdr>
        </w:div>
        <w:div w:id="1131707686">
          <w:marLeft w:val="0"/>
          <w:marRight w:val="0"/>
          <w:marTop w:val="0"/>
          <w:marBottom w:val="0"/>
          <w:divBdr>
            <w:top w:val="none" w:sz="0" w:space="0" w:color="auto"/>
            <w:left w:val="none" w:sz="0" w:space="0" w:color="auto"/>
            <w:bottom w:val="none" w:sz="0" w:space="0" w:color="auto"/>
            <w:right w:val="none" w:sz="0" w:space="0" w:color="auto"/>
          </w:divBdr>
        </w:div>
        <w:div w:id="1015418621">
          <w:marLeft w:val="0"/>
          <w:marRight w:val="0"/>
          <w:marTop w:val="0"/>
          <w:marBottom w:val="0"/>
          <w:divBdr>
            <w:top w:val="none" w:sz="0" w:space="0" w:color="auto"/>
            <w:left w:val="none" w:sz="0" w:space="0" w:color="auto"/>
            <w:bottom w:val="none" w:sz="0" w:space="0" w:color="auto"/>
            <w:right w:val="none" w:sz="0" w:space="0" w:color="auto"/>
          </w:divBdr>
        </w:div>
        <w:div w:id="1570340432">
          <w:marLeft w:val="0"/>
          <w:marRight w:val="0"/>
          <w:marTop w:val="0"/>
          <w:marBottom w:val="0"/>
          <w:divBdr>
            <w:top w:val="none" w:sz="0" w:space="0" w:color="auto"/>
            <w:left w:val="none" w:sz="0" w:space="0" w:color="auto"/>
            <w:bottom w:val="none" w:sz="0" w:space="0" w:color="auto"/>
            <w:right w:val="none" w:sz="0" w:space="0" w:color="auto"/>
          </w:divBdr>
        </w:div>
        <w:div w:id="2139520975">
          <w:marLeft w:val="0"/>
          <w:marRight w:val="0"/>
          <w:marTop w:val="0"/>
          <w:marBottom w:val="0"/>
          <w:divBdr>
            <w:top w:val="none" w:sz="0" w:space="0" w:color="auto"/>
            <w:left w:val="none" w:sz="0" w:space="0" w:color="auto"/>
            <w:bottom w:val="none" w:sz="0" w:space="0" w:color="auto"/>
            <w:right w:val="none" w:sz="0" w:space="0" w:color="auto"/>
          </w:divBdr>
        </w:div>
        <w:div w:id="1625303781">
          <w:marLeft w:val="0"/>
          <w:marRight w:val="0"/>
          <w:marTop w:val="0"/>
          <w:marBottom w:val="0"/>
          <w:divBdr>
            <w:top w:val="none" w:sz="0" w:space="0" w:color="auto"/>
            <w:left w:val="none" w:sz="0" w:space="0" w:color="auto"/>
            <w:bottom w:val="none" w:sz="0" w:space="0" w:color="auto"/>
            <w:right w:val="none" w:sz="0" w:space="0" w:color="auto"/>
          </w:divBdr>
        </w:div>
        <w:div w:id="1034963209">
          <w:marLeft w:val="0"/>
          <w:marRight w:val="0"/>
          <w:marTop w:val="0"/>
          <w:marBottom w:val="0"/>
          <w:divBdr>
            <w:top w:val="none" w:sz="0" w:space="0" w:color="auto"/>
            <w:left w:val="none" w:sz="0" w:space="0" w:color="auto"/>
            <w:bottom w:val="none" w:sz="0" w:space="0" w:color="auto"/>
            <w:right w:val="none" w:sz="0" w:space="0" w:color="auto"/>
          </w:divBdr>
        </w:div>
        <w:div w:id="1994288634">
          <w:marLeft w:val="0"/>
          <w:marRight w:val="0"/>
          <w:marTop w:val="0"/>
          <w:marBottom w:val="0"/>
          <w:divBdr>
            <w:top w:val="none" w:sz="0" w:space="0" w:color="auto"/>
            <w:left w:val="none" w:sz="0" w:space="0" w:color="auto"/>
            <w:bottom w:val="none" w:sz="0" w:space="0" w:color="auto"/>
            <w:right w:val="none" w:sz="0" w:space="0" w:color="auto"/>
          </w:divBdr>
        </w:div>
        <w:div w:id="954677381">
          <w:marLeft w:val="0"/>
          <w:marRight w:val="0"/>
          <w:marTop w:val="0"/>
          <w:marBottom w:val="0"/>
          <w:divBdr>
            <w:top w:val="none" w:sz="0" w:space="0" w:color="auto"/>
            <w:left w:val="none" w:sz="0" w:space="0" w:color="auto"/>
            <w:bottom w:val="none" w:sz="0" w:space="0" w:color="auto"/>
            <w:right w:val="none" w:sz="0" w:space="0" w:color="auto"/>
          </w:divBdr>
        </w:div>
        <w:div w:id="1349478184">
          <w:marLeft w:val="0"/>
          <w:marRight w:val="0"/>
          <w:marTop w:val="0"/>
          <w:marBottom w:val="0"/>
          <w:divBdr>
            <w:top w:val="none" w:sz="0" w:space="0" w:color="auto"/>
            <w:left w:val="none" w:sz="0" w:space="0" w:color="auto"/>
            <w:bottom w:val="none" w:sz="0" w:space="0" w:color="auto"/>
            <w:right w:val="none" w:sz="0" w:space="0" w:color="auto"/>
          </w:divBdr>
        </w:div>
        <w:div w:id="1137603170">
          <w:marLeft w:val="0"/>
          <w:marRight w:val="0"/>
          <w:marTop w:val="0"/>
          <w:marBottom w:val="0"/>
          <w:divBdr>
            <w:top w:val="none" w:sz="0" w:space="0" w:color="auto"/>
            <w:left w:val="none" w:sz="0" w:space="0" w:color="auto"/>
            <w:bottom w:val="none" w:sz="0" w:space="0" w:color="auto"/>
            <w:right w:val="none" w:sz="0" w:space="0" w:color="auto"/>
          </w:divBdr>
        </w:div>
        <w:div w:id="1328943394">
          <w:marLeft w:val="0"/>
          <w:marRight w:val="0"/>
          <w:marTop w:val="0"/>
          <w:marBottom w:val="0"/>
          <w:divBdr>
            <w:top w:val="none" w:sz="0" w:space="0" w:color="auto"/>
            <w:left w:val="none" w:sz="0" w:space="0" w:color="auto"/>
            <w:bottom w:val="none" w:sz="0" w:space="0" w:color="auto"/>
            <w:right w:val="none" w:sz="0" w:space="0" w:color="auto"/>
          </w:divBdr>
        </w:div>
        <w:div w:id="1530725799">
          <w:marLeft w:val="0"/>
          <w:marRight w:val="0"/>
          <w:marTop w:val="0"/>
          <w:marBottom w:val="0"/>
          <w:divBdr>
            <w:top w:val="none" w:sz="0" w:space="0" w:color="auto"/>
            <w:left w:val="none" w:sz="0" w:space="0" w:color="auto"/>
            <w:bottom w:val="none" w:sz="0" w:space="0" w:color="auto"/>
            <w:right w:val="none" w:sz="0" w:space="0" w:color="auto"/>
          </w:divBdr>
        </w:div>
        <w:div w:id="1447967942">
          <w:marLeft w:val="0"/>
          <w:marRight w:val="0"/>
          <w:marTop w:val="0"/>
          <w:marBottom w:val="0"/>
          <w:divBdr>
            <w:top w:val="none" w:sz="0" w:space="0" w:color="auto"/>
            <w:left w:val="none" w:sz="0" w:space="0" w:color="auto"/>
            <w:bottom w:val="none" w:sz="0" w:space="0" w:color="auto"/>
            <w:right w:val="none" w:sz="0" w:space="0" w:color="auto"/>
          </w:divBdr>
        </w:div>
        <w:div w:id="1081878086">
          <w:marLeft w:val="0"/>
          <w:marRight w:val="0"/>
          <w:marTop w:val="0"/>
          <w:marBottom w:val="0"/>
          <w:divBdr>
            <w:top w:val="none" w:sz="0" w:space="0" w:color="auto"/>
            <w:left w:val="none" w:sz="0" w:space="0" w:color="auto"/>
            <w:bottom w:val="none" w:sz="0" w:space="0" w:color="auto"/>
            <w:right w:val="none" w:sz="0" w:space="0" w:color="auto"/>
          </w:divBdr>
        </w:div>
        <w:div w:id="157450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1763</Words>
  <Characters>9259</Characters>
  <Application>Microsoft Office Word</Application>
  <DocSecurity>0</DocSecurity>
  <Lines>402</Lines>
  <Paragraphs>144</Paragraphs>
  <ScaleCrop>false</ScaleCrop>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Vandana</dc:creator>
  <cp:keywords/>
  <dc:description/>
  <cp:lastModifiedBy>Liga Dombrovska</cp:lastModifiedBy>
  <cp:revision>9</cp:revision>
  <dcterms:created xsi:type="dcterms:W3CDTF">2015-10-13T13:48:00Z</dcterms:created>
  <dcterms:modified xsi:type="dcterms:W3CDTF">2016-09-08T08:11:00Z</dcterms:modified>
</cp:coreProperties>
</file>