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351C" w14:textId="5D9D07F5" w:rsidR="006C0F21" w:rsidRDefault="006C0F21" w:rsidP="000D7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59BE9B35" w14:textId="77777777" w:rsidR="006C0F21" w:rsidRDefault="006C0F21" w:rsidP="000D7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6EB387" w14:textId="0B323606" w:rsidR="001C442B" w:rsidRPr="001C442B" w:rsidRDefault="001C442B" w:rsidP="000D7F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 Order No. 121</w:t>
      </w:r>
    </w:p>
    <w:p w14:paraId="45EA0268" w14:textId="7B0AD87F" w:rsidR="001C442B" w:rsidRPr="001C442B" w:rsidRDefault="001C442B" w:rsidP="000D7F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Adopted 25 March 2020</w:t>
      </w:r>
    </w:p>
    <w:p w14:paraId="7A6CEC6C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n-US" w:eastAsia="lv-LV"/>
        </w:rPr>
      </w:pPr>
    </w:p>
    <w:p w14:paraId="63B5C493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n-US" w:eastAsia="lv-LV"/>
        </w:rPr>
      </w:pPr>
    </w:p>
    <w:p w14:paraId="3D6B2ABF" w14:textId="7DDD8532" w:rsidR="001C442B" w:rsidRPr="000D7F44" w:rsidRDefault="001C442B" w:rsidP="000D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Regarding the Increasing of Appropriation in the Programme 02.00.00 “Funds for Unforeseen Events” of the Budget </w:t>
      </w:r>
      <w:r w:rsidR="00CF7176">
        <w:rPr>
          <w:rFonts w:ascii="Times New Roman" w:hAnsi="Times New Roman"/>
          <w:b/>
          <w:bCs/>
          <w:sz w:val="28"/>
          <w:szCs w:val="28"/>
        </w:rPr>
        <w:t>Unit</w:t>
      </w:r>
      <w:r>
        <w:rPr>
          <w:rFonts w:ascii="Times New Roman" w:hAnsi="Times New Roman"/>
          <w:b/>
          <w:bCs/>
          <w:sz w:val="28"/>
          <w:szCs w:val="28"/>
        </w:rPr>
        <w:t xml:space="preserve"> “74. Funding to be Re-distributed in the Process of Implementation of the Annual State Budget”</w:t>
      </w:r>
    </w:p>
    <w:p w14:paraId="5C47D50C" w14:textId="4AC50FAA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n-US" w:eastAsia="lv-LV"/>
        </w:rPr>
      </w:pPr>
    </w:p>
    <w:p w14:paraId="04F6D297" w14:textId="77777777" w:rsidR="000D7F44" w:rsidRPr="001C442B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n-US" w:eastAsia="lv-LV"/>
        </w:rPr>
      </w:pPr>
    </w:p>
    <w:p w14:paraId="5353A87E" w14:textId="2DEBC0D2" w:rsidR="001C442B" w:rsidRPr="001C442B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In accordance with Section 23 of the law On Measures for the Prevention and Suppression of Threat to the State and Its Consequences Due to the Spread of COVID-19, the Minister for Finance shall be allowed to increase the appropriation of the programme 02.00.00 “Funds for Unforeseen Events” of the budget </w:t>
      </w:r>
      <w:r w:rsidR="00CF7176">
        <w:rPr>
          <w:rFonts w:ascii="Times New Roman" w:hAnsi="Times New Roman"/>
          <w:sz w:val="24"/>
          <w:szCs w:val="24"/>
        </w:rPr>
        <w:t>unit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“74. Funding to be Re-distributed in the Process of Implementation of the Annual State </w:t>
      </w:r>
      <w:proofErr w:type="spellStart"/>
      <w:r>
        <w:rPr>
          <w:rFonts w:ascii="Times New Roman" w:hAnsi="Times New Roman"/>
          <w:sz w:val="24"/>
          <w:szCs w:val="24"/>
        </w:rPr>
        <w:t>Budget”by</w:t>
      </w:r>
      <w:proofErr w:type="spellEnd"/>
      <w:r>
        <w:rPr>
          <w:rFonts w:ascii="Times New Roman" w:hAnsi="Times New Roman"/>
          <w:sz w:val="24"/>
          <w:szCs w:val="24"/>
        </w:rPr>
        <w:t xml:space="preserve"> EUR 300 000 000 in order to ensure funding for the measures for the prevention and suppression of the consequences of COVID-19.</w:t>
      </w:r>
    </w:p>
    <w:p w14:paraId="015E9E83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B73D213" w14:textId="0BF99891" w:rsidR="001C442B" w:rsidRPr="001C442B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After increasing the appropriation referred to in Paragraph 1 of this Order, the Minister for Finance shall inform the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Saeima</w:t>
      </w:r>
      <w:proofErr w:type="spellEnd"/>
      <w:r>
        <w:rPr>
          <w:rFonts w:ascii="Times New Roman" w:hAnsi="Times New Roman"/>
          <w:sz w:val="24"/>
          <w:szCs w:val="24"/>
        </w:rPr>
        <w:t xml:space="preserve"> thereof.</w:t>
      </w:r>
    </w:p>
    <w:p w14:paraId="13DA9BA7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54EF6C0" w14:textId="25F3C508" w:rsidR="001C442B" w:rsidRPr="001C442B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Ministries and other central State institutions shall primarily ensure the funding for the coverage of the expenditures incurred thereby during the outbreak of COVID-19 for ensuring the main activity of the institution from the State budget funds allocated thereto by evaluating priorities and submitting proposals to the Ministry of Finance for the re-allocation of the funding between programmes (sub-programmes) and expenditure codes according to economic categories.</w:t>
      </w:r>
    </w:p>
    <w:p w14:paraId="3177120D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B52E95C" w14:textId="77777777" w:rsid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15CE10B" w14:textId="39F044FE" w:rsidR="001C442B" w:rsidRPr="001C442B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K. </w:t>
      </w:r>
      <w:proofErr w:type="spellStart"/>
      <w:r>
        <w:rPr>
          <w:rFonts w:ascii="Times New Roman" w:hAnsi="Times New Roman"/>
          <w:sz w:val="24"/>
          <w:szCs w:val="24"/>
        </w:rPr>
        <w:t>Kariņš</w:t>
      </w:r>
      <w:proofErr w:type="spellEnd"/>
    </w:p>
    <w:p w14:paraId="1944E1D1" w14:textId="77777777" w:rsidR="000D7F44" w:rsidRPr="000D7F44" w:rsidRDefault="000D7F44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3322CCD" w14:textId="3A492EE1" w:rsidR="001C442B" w:rsidRPr="001C442B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Finance</w:t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 w:rsidR="006C0F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J. </w:t>
      </w:r>
      <w:proofErr w:type="spellStart"/>
      <w:r>
        <w:rPr>
          <w:rFonts w:ascii="Times New Roman" w:hAnsi="Times New Roman"/>
          <w:sz w:val="24"/>
          <w:szCs w:val="24"/>
        </w:rPr>
        <w:t>Reirs</w:t>
      </w:r>
      <w:proofErr w:type="spellEnd"/>
    </w:p>
    <w:p w14:paraId="46ED8B17" w14:textId="77777777" w:rsidR="001C442B" w:rsidRPr="006C0F21" w:rsidRDefault="001C442B" w:rsidP="001D71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sectPr w:rsidR="001C442B" w:rsidRPr="006C0F21" w:rsidSect="001D7182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AA0AA" w14:textId="77777777" w:rsidR="007C2374" w:rsidRPr="001C442B" w:rsidRDefault="007C2374" w:rsidP="001C442B">
      <w:pPr>
        <w:spacing w:after="0" w:line="240" w:lineRule="auto"/>
        <w:rPr>
          <w:noProof/>
          <w:lang w:val="en-US"/>
        </w:rPr>
      </w:pPr>
      <w:r w:rsidRPr="001C442B">
        <w:rPr>
          <w:noProof/>
          <w:lang w:val="en-US"/>
        </w:rPr>
        <w:separator/>
      </w:r>
    </w:p>
  </w:endnote>
  <w:endnote w:type="continuationSeparator" w:id="0">
    <w:p w14:paraId="167D07DD" w14:textId="77777777" w:rsidR="007C2374" w:rsidRPr="001C442B" w:rsidRDefault="007C2374" w:rsidP="001C442B">
      <w:pPr>
        <w:spacing w:after="0" w:line="240" w:lineRule="auto"/>
        <w:rPr>
          <w:noProof/>
          <w:lang w:val="en-US"/>
        </w:rPr>
      </w:pPr>
      <w:r w:rsidRPr="001C442B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A8CE9" w14:textId="77777777" w:rsidR="006C0F21" w:rsidRPr="00750961" w:rsidRDefault="006C0F21" w:rsidP="006C0F21">
    <w:pPr>
      <w:pStyle w:val="Kjene"/>
      <w:rPr>
        <w:rFonts w:ascii="Times New Roman" w:hAnsi="Times New Roman"/>
        <w:sz w:val="20"/>
      </w:rPr>
    </w:pPr>
  </w:p>
  <w:p w14:paraId="10DC86F0" w14:textId="77777777" w:rsidR="006C0F21" w:rsidRPr="000523BF" w:rsidRDefault="006C0F21" w:rsidP="006C0F21">
    <w:pPr>
      <w:pStyle w:val="Kjene"/>
      <w:rPr>
        <w:rFonts w:ascii="Times New Roman" w:hAnsi="Times New Roman"/>
        <w:sz w:val="20"/>
      </w:rPr>
    </w:pPr>
    <w:bookmarkStart w:id="1" w:name="_Hlk31896922"/>
    <w:bookmarkStart w:id="2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</w:t>
    </w:r>
    <w:proofErr w:type="spellStart"/>
    <w:r w:rsidRPr="00750961">
      <w:rPr>
        <w:rFonts w:ascii="Times New Roman" w:hAnsi="Times New Roman"/>
        <w:sz w:val="20"/>
      </w:rPr>
      <w:t>Valsts</w:t>
    </w:r>
    <w:proofErr w:type="spellEnd"/>
    <w:r w:rsidRPr="00750961">
      <w:rPr>
        <w:rFonts w:ascii="Times New Roman" w:hAnsi="Times New Roman"/>
        <w:sz w:val="20"/>
      </w:rPr>
      <w:t xml:space="preserve"> </w:t>
    </w:r>
    <w:proofErr w:type="spellStart"/>
    <w:r w:rsidRPr="00750961">
      <w:rPr>
        <w:rFonts w:ascii="Times New Roman" w:hAnsi="Times New Roman"/>
        <w:sz w:val="20"/>
      </w:rPr>
      <w:t>valodas</w:t>
    </w:r>
    <w:proofErr w:type="spellEnd"/>
    <w:r>
      <w:rPr>
        <w:rFonts w:ascii="Times New Roman" w:hAnsi="Times New Roman"/>
        <w:sz w:val="20"/>
      </w:rPr>
      <w:t xml:space="preserve"> </w:t>
    </w:r>
    <w:proofErr w:type="spellStart"/>
    <w:r>
      <w:rPr>
        <w:rFonts w:ascii="Times New Roman" w:hAnsi="Times New Roman"/>
        <w:sz w:val="20"/>
      </w:rPr>
      <w:t>centrs</w:t>
    </w:r>
    <w:proofErr w:type="spellEnd"/>
    <w:r>
      <w:rPr>
        <w:rFonts w:ascii="Times New Roman" w:hAnsi="Times New Roman"/>
        <w:sz w:val="20"/>
      </w:rPr>
      <w:t xml:space="preserve"> (State Language Centre)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4E1C" w14:textId="77777777" w:rsidR="007C2374" w:rsidRPr="001C442B" w:rsidRDefault="007C2374" w:rsidP="001C442B">
      <w:pPr>
        <w:spacing w:after="0" w:line="240" w:lineRule="auto"/>
        <w:rPr>
          <w:noProof/>
          <w:lang w:val="en-US"/>
        </w:rPr>
      </w:pPr>
      <w:r w:rsidRPr="001C442B">
        <w:rPr>
          <w:noProof/>
          <w:lang w:val="en-US"/>
        </w:rPr>
        <w:separator/>
      </w:r>
    </w:p>
  </w:footnote>
  <w:footnote w:type="continuationSeparator" w:id="0">
    <w:p w14:paraId="72A732BB" w14:textId="77777777" w:rsidR="007C2374" w:rsidRPr="001C442B" w:rsidRDefault="007C2374" w:rsidP="001C442B">
      <w:pPr>
        <w:spacing w:after="0" w:line="240" w:lineRule="auto"/>
        <w:rPr>
          <w:noProof/>
          <w:lang w:val="en-US"/>
        </w:rPr>
      </w:pPr>
      <w:r w:rsidRPr="001C442B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F"/>
    <w:rsid w:val="000D7F44"/>
    <w:rsid w:val="001C442B"/>
    <w:rsid w:val="001D7182"/>
    <w:rsid w:val="0066398F"/>
    <w:rsid w:val="00682162"/>
    <w:rsid w:val="006C0F21"/>
    <w:rsid w:val="007C2374"/>
    <w:rsid w:val="00960BD4"/>
    <w:rsid w:val="00B81F0D"/>
    <w:rsid w:val="00CF7176"/>
    <w:rsid w:val="00D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E75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1C4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C442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Parasts"/>
    <w:rsid w:val="001C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Parasts"/>
    <w:rsid w:val="001C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1C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1C442B"/>
    <w:rPr>
      <w:color w:val="0000FF"/>
      <w:u w:val="single"/>
    </w:rPr>
  </w:style>
  <w:style w:type="paragraph" w:customStyle="1" w:styleId="likparaksts">
    <w:name w:val="lik_paraksts"/>
    <w:basedOn w:val="Parasts"/>
    <w:rsid w:val="001C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442B"/>
  </w:style>
  <w:style w:type="paragraph" w:styleId="Kjene">
    <w:name w:val="footer"/>
    <w:basedOn w:val="Parasts"/>
    <w:link w:val="KjeneRakstz"/>
    <w:unhideWhenUsed/>
    <w:rsid w:val="001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1C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2020-04-02T08:20:00Z</dcterms:created>
  <dcterms:modified xsi:type="dcterms:W3CDTF">2020-04-02T08:20:00Z</dcterms:modified>
</cp:coreProperties>
</file>