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BB873" w14:textId="6CB46140" w:rsidR="009140FE" w:rsidRDefault="00C22830" w:rsidP="00E266FC">
      <w:pPr>
        <w:pStyle w:val="BodyText"/>
        <w:jc w:val="right"/>
        <w:rPr>
          <w:rFonts w:ascii="Times New Roman" w:hAnsi="Times New Roman"/>
          <w:sz w:val="24"/>
          <w:szCs w:val="24"/>
        </w:rPr>
      </w:pPr>
      <w:r>
        <w:rPr>
          <w:rFonts w:ascii="Times New Roman" w:hAnsi="Times New Roman"/>
          <w:noProof/>
          <w:sz w:val="24"/>
        </w:rPr>
        <w:drawing>
          <wp:inline distT="0" distB="0" distL="0" distR="0" wp14:anchorId="3483C84F" wp14:editId="5D1794CD">
            <wp:extent cx="1207770" cy="955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7770" cy="955040"/>
                    </a:xfrm>
                    <a:prstGeom prst="rect">
                      <a:avLst/>
                    </a:prstGeom>
                    <a:noFill/>
                    <a:ln>
                      <a:noFill/>
                    </a:ln>
                  </pic:spPr>
                </pic:pic>
              </a:graphicData>
            </a:graphic>
          </wp:inline>
        </w:drawing>
      </w:r>
    </w:p>
    <w:p w14:paraId="0B96731C" w14:textId="77777777" w:rsidR="002F7212" w:rsidRPr="00A84053" w:rsidRDefault="002F7212" w:rsidP="00E266FC">
      <w:pPr>
        <w:pStyle w:val="BodyText"/>
        <w:jc w:val="right"/>
        <w:rPr>
          <w:rFonts w:ascii="Times New Roman" w:hAnsi="Times New Roman"/>
          <w:sz w:val="24"/>
          <w:szCs w:val="24"/>
        </w:rPr>
      </w:pPr>
    </w:p>
    <w:p w14:paraId="726BB874" w14:textId="77777777" w:rsidR="009140FE" w:rsidRPr="00A84053" w:rsidRDefault="00D46440" w:rsidP="00E266FC">
      <w:pPr>
        <w:jc w:val="right"/>
        <w:rPr>
          <w:rFonts w:ascii="Times New Roman" w:hAnsi="Times New Roman"/>
          <w:b/>
          <w:i/>
          <w:sz w:val="24"/>
          <w:szCs w:val="24"/>
        </w:rPr>
      </w:pPr>
      <w:r>
        <w:rPr>
          <w:rFonts w:ascii="Times New Roman" w:hAnsi="Times New Roman"/>
          <w:b/>
          <w:i/>
          <w:iCs/>
          <w:sz w:val="24"/>
        </w:rPr>
        <w:t>Eiropas Padomes līgumu sērija Nr. 219</w:t>
      </w:r>
    </w:p>
    <w:p w14:paraId="726BB875" w14:textId="77777777" w:rsidR="009140FE" w:rsidRPr="00A84053" w:rsidRDefault="009140FE" w:rsidP="00E266FC">
      <w:pPr>
        <w:pStyle w:val="BodyText"/>
        <w:jc w:val="both"/>
        <w:rPr>
          <w:rFonts w:ascii="Times New Roman" w:hAnsi="Times New Roman"/>
          <w:b/>
          <w:i/>
          <w:sz w:val="24"/>
          <w:szCs w:val="24"/>
        </w:rPr>
      </w:pPr>
    </w:p>
    <w:p w14:paraId="726BB876" w14:textId="77777777" w:rsidR="009140FE" w:rsidRPr="00A84053" w:rsidRDefault="00D46440" w:rsidP="00E266FC">
      <w:pPr>
        <w:pStyle w:val="Title"/>
        <w:ind w:left="0"/>
        <w:jc w:val="both"/>
        <w:rPr>
          <w:rFonts w:ascii="Times New Roman" w:hAnsi="Times New Roman"/>
        </w:rPr>
      </w:pPr>
      <w:r>
        <w:rPr>
          <w:rFonts w:ascii="Times New Roman" w:hAnsi="Times New Roman"/>
        </w:rPr>
        <w:t>Protokols, ar ko groza Eiropas ainavu konvenciju</w:t>
      </w:r>
    </w:p>
    <w:p w14:paraId="726BB877" w14:textId="77777777" w:rsidR="009140FE" w:rsidRPr="00A84053" w:rsidRDefault="009140FE" w:rsidP="00E266FC">
      <w:pPr>
        <w:pStyle w:val="BodyText"/>
        <w:jc w:val="both"/>
        <w:rPr>
          <w:rFonts w:ascii="Times New Roman" w:hAnsi="Times New Roman"/>
          <w:b/>
          <w:sz w:val="24"/>
          <w:szCs w:val="24"/>
        </w:rPr>
      </w:pPr>
    </w:p>
    <w:p w14:paraId="726BB878" w14:textId="77777777" w:rsidR="009140FE" w:rsidRPr="00A84053" w:rsidRDefault="00D46440" w:rsidP="00E266FC">
      <w:pPr>
        <w:pStyle w:val="BodyText"/>
        <w:jc w:val="both"/>
        <w:rPr>
          <w:rFonts w:ascii="Times New Roman" w:hAnsi="Times New Roman"/>
          <w:sz w:val="24"/>
          <w:szCs w:val="24"/>
        </w:rPr>
      </w:pPr>
      <w:r>
        <w:rPr>
          <w:rFonts w:ascii="Times New Roman" w:hAnsi="Times New Roman"/>
          <w:sz w:val="24"/>
        </w:rPr>
        <w:t>Strasbūrā, 01.08.2016.</w:t>
      </w:r>
    </w:p>
    <w:p w14:paraId="726BB879" w14:textId="77777777" w:rsidR="009140FE" w:rsidRPr="00A84053" w:rsidRDefault="009140FE" w:rsidP="00E266FC">
      <w:pPr>
        <w:pStyle w:val="BodyText"/>
        <w:jc w:val="both"/>
        <w:rPr>
          <w:rFonts w:ascii="Times New Roman" w:hAnsi="Times New Roman"/>
          <w:sz w:val="24"/>
          <w:szCs w:val="24"/>
        </w:rPr>
      </w:pPr>
    </w:p>
    <w:p w14:paraId="1E761494" w14:textId="211AB670" w:rsidR="00F4090C" w:rsidRPr="00A84053" w:rsidRDefault="00F4090C" w:rsidP="00E266FC">
      <w:pPr>
        <w:pStyle w:val="BodyText"/>
        <w:jc w:val="both"/>
        <w:rPr>
          <w:rFonts w:ascii="Times New Roman" w:hAnsi="Times New Roman"/>
          <w:sz w:val="24"/>
          <w:szCs w:val="24"/>
        </w:rPr>
      </w:pPr>
      <w:r>
        <w:rPr>
          <w:rFonts w:ascii="Times New Roman" w:hAnsi="Times New Roman"/>
          <w:noProof/>
          <w:sz w:val="24"/>
        </w:rPr>
        <mc:AlternateContent>
          <mc:Choice Requires="wps">
            <w:drawing>
              <wp:anchor distT="0" distB="0" distL="114300" distR="114300" simplePos="0" relativeHeight="251659264" behindDoc="0" locked="0" layoutInCell="1" allowOverlap="1" wp14:anchorId="39E552C6" wp14:editId="188F5FA6">
                <wp:simplePos x="0" y="0"/>
                <wp:positionH relativeFrom="column">
                  <wp:posOffset>-1833</wp:posOffset>
                </wp:positionH>
                <wp:positionV relativeFrom="paragraph">
                  <wp:posOffset>25867</wp:posOffset>
                </wp:positionV>
                <wp:extent cx="577969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79698"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5FB3C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2.05pt" to="454.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" strokecolor="#7f7f7f [1612]" strokeweight="1.5pt"/>
            </w:pict>
          </mc:Fallback>
        </mc:AlternateContent>
      </w:r>
    </w:p>
    <w:p w14:paraId="726BB87C" w14:textId="77777777" w:rsidR="009140FE" w:rsidRPr="00A84053" w:rsidRDefault="00D46440" w:rsidP="00E266FC">
      <w:pPr>
        <w:pStyle w:val="BodyText"/>
        <w:jc w:val="both"/>
        <w:rPr>
          <w:rFonts w:ascii="Times New Roman" w:hAnsi="Times New Roman"/>
          <w:sz w:val="24"/>
          <w:szCs w:val="24"/>
        </w:rPr>
      </w:pPr>
      <w:r>
        <w:rPr>
          <w:rFonts w:ascii="Times New Roman" w:hAnsi="Times New Roman"/>
          <w:sz w:val="24"/>
        </w:rPr>
        <w:t>Eiropas Padomes dalībvalstis un citas Puses Eiropas ainavu konvencijai, kas atvērta parakstīšanai Florencē 2000. gada 20. oktobrī (turpmāk tekstā – Konvencija),</w:t>
      </w:r>
    </w:p>
    <w:p w14:paraId="726BB87D" w14:textId="77777777" w:rsidR="009140FE" w:rsidRPr="00A84053" w:rsidRDefault="009140FE" w:rsidP="00E266FC">
      <w:pPr>
        <w:pStyle w:val="BodyText"/>
        <w:jc w:val="both"/>
        <w:rPr>
          <w:rFonts w:ascii="Times New Roman" w:hAnsi="Times New Roman"/>
          <w:sz w:val="24"/>
          <w:szCs w:val="24"/>
        </w:rPr>
      </w:pPr>
    </w:p>
    <w:p w14:paraId="726BB87E" w14:textId="77777777" w:rsidR="009140FE" w:rsidRPr="00A84053" w:rsidRDefault="00D46440" w:rsidP="00E266FC">
      <w:pPr>
        <w:pStyle w:val="BodyText"/>
        <w:jc w:val="both"/>
        <w:rPr>
          <w:rFonts w:ascii="Times New Roman" w:hAnsi="Times New Roman"/>
          <w:sz w:val="24"/>
          <w:szCs w:val="24"/>
        </w:rPr>
      </w:pPr>
      <w:r>
        <w:rPr>
          <w:rFonts w:ascii="Times New Roman" w:hAnsi="Times New Roman"/>
          <w:sz w:val="24"/>
        </w:rPr>
        <w:t>vēloties veicināt Eiropas valstu sadarbību ar valstīm, kas nav Eiropas valstis un kas vēlas īstenot Konvencijas noteikumus,</w:t>
      </w:r>
    </w:p>
    <w:p w14:paraId="726BB87F" w14:textId="77777777" w:rsidR="009140FE" w:rsidRPr="00A84053" w:rsidRDefault="009140FE" w:rsidP="00E266FC">
      <w:pPr>
        <w:pStyle w:val="BodyText"/>
        <w:jc w:val="both"/>
        <w:rPr>
          <w:rFonts w:ascii="Times New Roman" w:hAnsi="Times New Roman"/>
          <w:sz w:val="24"/>
          <w:szCs w:val="24"/>
        </w:rPr>
      </w:pPr>
    </w:p>
    <w:p w14:paraId="726BB880" w14:textId="77777777" w:rsidR="009140FE" w:rsidRPr="00A84053" w:rsidRDefault="00D46440" w:rsidP="00E266FC">
      <w:pPr>
        <w:pStyle w:val="BodyText"/>
        <w:jc w:val="both"/>
        <w:rPr>
          <w:rFonts w:ascii="Times New Roman" w:hAnsi="Times New Roman"/>
          <w:sz w:val="24"/>
          <w:szCs w:val="24"/>
        </w:rPr>
      </w:pPr>
      <w:r>
        <w:rPr>
          <w:rFonts w:ascii="Times New Roman" w:hAnsi="Times New Roman"/>
          <w:sz w:val="24"/>
        </w:rPr>
        <w:t>ir vienojušās par turpmāko.</w:t>
      </w:r>
    </w:p>
    <w:p w14:paraId="726BB881" w14:textId="77777777" w:rsidR="009140FE" w:rsidRPr="00A84053" w:rsidRDefault="009140FE" w:rsidP="00E266FC">
      <w:pPr>
        <w:pStyle w:val="BodyText"/>
        <w:jc w:val="both"/>
        <w:rPr>
          <w:rFonts w:ascii="Times New Roman" w:hAnsi="Times New Roman"/>
          <w:sz w:val="24"/>
          <w:szCs w:val="24"/>
        </w:rPr>
      </w:pPr>
    </w:p>
    <w:p w14:paraId="726BB882" w14:textId="77777777" w:rsidR="009140FE" w:rsidRPr="00A84053" w:rsidRDefault="00D46440" w:rsidP="00E266FC">
      <w:pPr>
        <w:pStyle w:val="Heading1"/>
        <w:ind w:left="0"/>
        <w:jc w:val="both"/>
        <w:rPr>
          <w:rFonts w:ascii="Times New Roman" w:hAnsi="Times New Roman"/>
          <w:sz w:val="24"/>
          <w:szCs w:val="24"/>
        </w:rPr>
      </w:pPr>
      <w:r>
        <w:rPr>
          <w:rFonts w:ascii="Times New Roman" w:hAnsi="Times New Roman"/>
          <w:sz w:val="24"/>
        </w:rPr>
        <w:t>1. pants</w:t>
      </w:r>
    </w:p>
    <w:p w14:paraId="726BB883" w14:textId="77777777" w:rsidR="009140FE" w:rsidRPr="00A84053" w:rsidRDefault="009140FE" w:rsidP="00E266FC">
      <w:pPr>
        <w:pStyle w:val="BodyText"/>
        <w:jc w:val="both"/>
        <w:rPr>
          <w:rFonts w:ascii="Times New Roman" w:hAnsi="Times New Roman"/>
          <w:b/>
          <w:sz w:val="24"/>
          <w:szCs w:val="24"/>
        </w:rPr>
      </w:pPr>
    </w:p>
    <w:p w14:paraId="726BB884" w14:textId="2E3C7A18" w:rsidR="009140FE" w:rsidRPr="00A84053" w:rsidRDefault="00D46440" w:rsidP="00E266FC">
      <w:pPr>
        <w:pStyle w:val="BodyText"/>
        <w:jc w:val="both"/>
        <w:rPr>
          <w:rFonts w:ascii="Times New Roman" w:hAnsi="Times New Roman"/>
          <w:sz w:val="24"/>
          <w:szCs w:val="24"/>
        </w:rPr>
      </w:pPr>
      <w:r>
        <w:rPr>
          <w:rFonts w:ascii="Times New Roman" w:hAnsi="Times New Roman"/>
          <w:sz w:val="24"/>
        </w:rPr>
        <w:t>Konvencijas nosaukumu aizstāj ar šādu nosaukumu:</w:t>
      </w:r>
    </w:p>
    <w:p w14:paraId="726BB885" w14:textId="77777777" w:rsidR="009140FE" w:rsidRPr="00A84053" w:rsidRDefault="009140FE" w:rsidP="00E266FC">
      <w:pPr>
        <w:pStyle w:val="BodyText"/>
        <w:jc w:val="both"/>
        <w:rPr>
          <w:rFonts w:ascii="Times New Roman" w:hAnsi="Times New Roman"/>
          <w:sz w:val="24"/>
          <w:szCs w:val="24"/>
        </w:rPr>
      </w:pPr>
    </w:p>
    <w:p w14:paraId="726BB886" w14:textId="77777777" w:rsidR="009140FE" w:rsidRPr="00A84053" w:rsidRDefault="00D46440" w:rsidP="00E266FC">
      <w:pPr>
        <w:pStyle w:val="BodyText"/>
        <w:jc w:val="both"/>
        <w:rPr>
          <w:rFonts w:ascii="Times New Roman" w:hAnsi="Times New Roman"/>
          <w:sz w:val="24"/>
          <w:szCs w:val="24"/>
        </w:rPr>
      </w:pPr>
      <w:r>
        <w:rPr>
          <w:rFonts w:ascii="Times New Roman" w:hAnsi="Times New Roman"/>
          <w:sz w:val="24"/>
        </w:rPr>
        <w:t>“Eiropas Padomes ainavu konvencija”.</w:t>
      </w:r>
    </w:p>
    <w:p w14:paraId="726BB887" w14:textId="77777777" w:rsidR="009140FE" w:rsidRPr="00A84053" w:rsidRDefault="009140FE" w:rsidP="00E266FC">
      <w:pPr>
        <w:pStyle w:val="BodyText"/>
        <w:jc w:val="both"/>
        <w:rPr>
          <w:rFonts w:ascii="Times New Roman" w:hAnsi="Times New Roman"/>
          <w:sz w:val="24"/>
          <w:szCs w:val="24"/>
        </w:rPr>
      </w:pPr>
    </w:p>
    <w:p w14:paraId="726BB888" w14:textId="77777777" w:rsidR="009140FE" w:rsidRPr="00A84053" w:rsidRDefault="00D46440" w:rsidP="00E266FC">
      <w:pPr>
        <w:pStyle w:val="Heading1"/>
        <w:ind w:left="0"/>
        <w:jc w:val="both"/>
        <w:rPr>
          <w:rFonts w:ascii="Times New Roman" w:hAnsi="Times New Roman"/>
          <w:sz w:val="24"/>
          <w:szCs w:val="24"/>
        </w:rPr>
      </w:pPr>
      <w:r>
        <w:rPr>
          <w:rFonts w:ascii="Times New Roman" w:hAnsi="Times New Roman"/>
          <w:sz w:val="24"/>
        </w:rPr>
        <w:t>2. pants</w:t>
      </w:r>
    </w:p>
    <w:p w14:paraId="726BB889" w14:textId="77777777" w:rsidR="009140FE" w:rsidRPr="00A84053" w:rsidRDefault="009140FE" w:rsidP="00E266FC">
      <w:pPr>
        <w:pStyle w:val="BodyText"/>
        <w:jc w:val="both"/>
        <w:rPr>
          <w:rFonts w:ascii="Times New Roman" w:hAnsi="Times New Roman"/>
          <w:b/>
          <w:sz w:val="24"/>
          <w:szCs w:val="24"/>
        </w:rPr>
      </w:pPr>
    </w:p>
    <w:p w14:paraId="726BB88A" w14:textId="5976008D" w:rsidR="009140FE" w:rsidRPr="00A84053" w:rsidRDefault="00E266FC" w:rsidP="00E266FC">
      <w:pPr>
        <w:pStyle w:val="ListParagraph"/>
        <w:ind w:left="0" w:firstLine="0"/>
        <w:rPr>
          <w:rFonts w:ascii="Times New Roman" w:hAnsi="Times New Roman"/>
          <w:sz w:val="24"/>
          <w:szCs w:val="24"/>
        </w:rPr>
      </w:pPr>
      <w:r>
        <w:rPr>
          <w:rFonts w:ascii="Times New Roman" w:hAnsi="Times New Roman"/>
          <w:sz w:val="24"/>
        </w:rPr>
        <w:t>1. Preambulā pēc piektā apsvēruma pievieno šādu jaunu apsvērumu:</w:t>
      </w:r>
    </w:p>
    <w:p w14:paraId="726BB88B" w14:textId="77777777" w:rsidR="009140FE" w:rsidRPr="00A84053" w:rsidRDefault="009140FE" w:rsidP="00E266FC">
      <w:pPr>
        <w:pStyle w:val="BodyText"/>
        <w:jc w:val="both"/>
        <w:rPr>
          <w:rFonts w:ascii="Times New Roman" w:hAnsi="Times New Roman"/>
          <w:sz w:val="24"/>
          <w:szCs w:val="24"/>
        </w:rPr>
      </w:pPr>
    </w:p>
    <w:p w14:paraId="726BB88C" w14:textId="77777777" w:rsidR="009140FE" w:rsidRPr="00A84053" w:rsidRDefault="00D46440" w:rsidP="00E266FC">
      <w:pPr>
        <w:pStyle w:val="BodyText"/>
        <w:jc w:val="both"/>
        <w:rPr>
          <w:rFonts w:ascii="Times New Roman" w:hAnsi="Times New Roman"/>
          <w:sz w:val="24"/>
          <w:szCs w:val="24"/>
        </w:rPr>
      </w:pPr>
      <w:r>
        <w:rPr>
          <w:rFonts w:ascii="Times New Roman" w:hAnsi="Times New Roman"/>
          <w:sz w:val="24"/>
        </w:rPr>
        <w:t>“vispārīgi apzinoties ainavas nozīmību pasaules līmenī kā būtisku cilvēka apkārtējās vides sastāvdaļu;”</w:t>
      </w:r>
    </w:p>
    <w:p w14:paraId="726BB88D" w14:textId="77777777" w:rsidR="009140FE" w:rsidRPr="00A84053" w:rsidRDefault="009140FE" w:rsidP="00E266FC">
      <w:pPr>
        <w:pStyle w:val="BodyText"/>
        <w:jc w:val="both"/>
        <w:rPr>
          <w:rFonts w:ascii="Times New Roman" w:hAnsi="Times New Roman"/>
          <w:sz w:val="24"/>
          <w:szCs w:val="24"/>
        </w:rPr>
      </w:pPr>
    </w:p>
    <w:p w14:paraId="726BB88E" w14:textId="6182761D" w:rsidR="009140FE" w:rsidRPr="00A84053" w:rsidRDefault="00E266FC" w:rsidP="00E266FC">
      <w:pPr>
        <w:pStyle w:val="ListParagraph"/>
        <w:ind w:left="0" w:firstLine="0"/>
        <w:rPr>
          <w:rFonts w:ascii="Times New Roman" w:hAnsi="Times New Roman"/>
          <w:sz w:val="24"/>
          <w:szCs w:val="24"/>
        </w:rPr>
      </w:pPr>
      <w:r>
        <w:rPr>
          <w:rFonts w:ascii="Times New Roman" w:hAnsi="Times New Roman"/>
          <w:sz w:val="24"/>
        </w:rPr>
        <w:t>2. Preambulā pēc sākotnējā divpadsmitā apsvēruma pievieno šādu jaunu apsvērumu (jauns trīspadsmitais apsvērums):</w:t>
      </w:r>
    </w:p>
    <w:p w14:paraId="726BB88F" w14:textId="77777777" w:rsidR="009140FE" w:rsidRPr="00A84053" w:rsidRDefault="009140FE" w:rsidP="00E266FC">
      <w:pPr>
        <w:pStyle w:val="BodyText"/>
        <w:jc w:val="both"/>
        <w:rPr>
          <w:rFonts w:ascii="Times New Roman" w:hAnsi="Times New Roman"/>
          <w:sz w:val="24"/>
          <w:szCs w:val="24"/>
        </w:rPr>
      </w:pPr>
    </w:p>
    <w:p w14:paraId="726BB890" w14:textId="77777777" w:rsidR="009140FE" w:rsidRPr="00A84053" w:rsidRDefault="00D46440" w:rsidP="00E266FC">
      <w:pPr>
        <w:pStyle w:val="BodyText"/>
        <w:jc w:val="both"/>
        <w:rPr>
          <w:rFonts w:ascii="Times New Roman" w:hAnsi="Times New Roman"/>
          <w:sz w:val="24"/>
          <w:szCs w:val="24"/>
        </w:rPr>
      </w:pPr>
      <w:r>
        <w:rPr>
          <w:rFonts w:ascii="Times New Roman" w:hAnsi="Times New Roman"/>
          <w:sz w:val="24"/>
        </w:rPr>
        <w:t>“vēloties dot iespēju valstīm, kas nav Eiropas valstis un kas to vēlas, piemērot Konvencijā formulētās vērtības un principus,”</w:t>
      </w:r>
    </w:p>
    <w:p w14:paraId="726BB891" w14:textId="77777777" w:rsidR="009140FE" w:rsidRPr="00A84053" w:rsidRDefault="009140FE" w:rsidP="00E266FC">
      <w:pPr>
        <w:pStyle w:val="BodyText"/>
        <w:jc w:val="both"/>
        <w:rPr>
          <w:rFonts w:ascii="Times New Roman" w:hAnsi="Times New Roman"/>
          <w:sz w:val="24"/>
          <w:szCs w:val="24"/>
        </w:rPr>
      </w:pPr>
    </w:p>
    <w:p w14:paraId="726BB892" w14:textId="77777777" w:rsidR="009140FE" w:rsidRPr="00A84053" w:rsidRDefault="00D46440" w:rsidP="00E266FC">
      <w:pPr>
        <w:pStyle w:val="Heading1"/>
        <w:ind w:left="0"/>
        <w:jc w:val="both"/>
        <w:rPr>
          <w:rFonts w:ascii="Times New Roman" w:hAnsi="Times New Roman"/>
          <w:sz w:val="24"/>
          <w:szCs w:val="24"/>
        </w:rPr>
      </w:pPr>
      <w:r>
        <w:rPr>
          <w:rFonts w:ascii="Times New Roman" w:hAnsi="Times New Roman"/>
          <w:sz w:val="24"/>
        </w:rPr>
        <w:t>3. pants</w:t>
      </w:r>
    </w:p>
    <w:p w14:paraId="726BB893" w14:textId="77777777" w:rsidR="009140FE" w:rsidRPr="00A84053" w:rsidRDefault="009140FE" w:rsidP="00E266FC">
      <w:pPr>
        <w:pStyle w:val="BodyText"/>
        <w:jc w:val="both"/>
        <w:rPr>
          <w:rFonts w:ascii="Times New Roman" w:hAnsi="Times New Roman"/>
          <w:b/>
          <w:sz w:val="24"/>
          <w:szCs w:val="24"/>
        </w:rPr>
      </w:pPr>
    </w:p>
    <w:p w14:paraId="726BB894" w14:textId="77777777" w:rsidR="009140FE" w:rsidRPr="00A84053" w:rsidRDefault="00D46440" w:rsidP="00E266FC">
      <w:pPr>
        <w:pStyle w:val="BodyText"/>
        <w:jc w:val="both"/>
        <w:rPr>
          <w:rFonts w:ascii="Times New Roman" w:hAnsi="Times New Roman"/>
          <w:sz w:val="24"/>
          <w:szCs w:val="24"/>
        </w:rPr>
      </w:pPr>
      <w:r>
        <w:rPr>
          <w:rFonts w:ascii="Times New Roman" w:hAnsi="Times New Roman"/>
          <w:sz w:val="24"/>
        </w:rPr>
        <w:t>Konvencijas 3. panta tekstu aizstāj ar šādu tekstu:</w:t>
      </w:r>
    </w:p>
    <w:p w14:paraId="726BB895" w14:textId="77777777" w:rsidR="009140FE" w:rsidRPr="00A84053" w:rsidRDefault="009140FE" w:rsidP="00E266FC">
      <w:pPr>
        <w:pStyle w:val="BodyText"/>
        <w:jc w:val="both"/>
        <w:rPr>
          <w:rFonts w:ascii="Times New Roman" w:hAnsi="Times New Roman"/>
          <w:sz w:val="24"/>
          <w:szCs w:val="24"/>
        </w:rPr>
      </w:pPr>
    </w:p>
    <w:p w14:paraId="726BB896" w14:textId="77777777" w:rsidR="009140FE" w:rsidRPr="00A84053" w:rsidRDefault="00D46440" w:rsidP="00E266FC">
      <w:pPr>
        <w:pStyle w:val="BodyText"/>
        <w:jc w:val="both"/>
        <w:rPr>
          <w:rFonts w:ascii="Times New Roman" w:hAnsi="Times New Roman"/>
          <w:sz w:val="24"/>
          <w:szCs w:val="24"/>
        </w:rPr>
      </w:pPr>
      <w:r>
        <w:rPr>
          <w:rFonts w:ascii="Times New Roman" w:hAnsi="Times New Roman"/>
          <w:sz w:val="24"/>
        </w:rPr>
        <w:t>“Šīs konvencijas mērķi ir veicināt ainavu aizsardzību, pārvaldību un plānošanu, kā arī organizēt sadarbību starp Pusēm.”</w:t>
      </w:r>
    </w:p>
    <w:p w14:paraId="726BB897" w14:textId="77777777" w:rsidR="009140FE" w:rsidRPr="00A84053" w:rsidRDefault="009140FE" w:rsidP="00E266FC">
      <w:pPr>
        <w:pStyle w:val="BodyText"/>
        <w:jc w:val="both"/>
        <w:rPr>
          <w:rFonts w:ascii="Times New Roman" w:hAnsi="Times New Roman"/>
          <w:sz w:val="24"/>
          <w:szCs w:val="24"/>
        </w:rPr>
      </w:pPr>
    </w:p>
    <w:p w14:paraId="726BB898" w14:textId="77777777" w:rsidR="009140FE" w:rsidRPr="00A84053" w:rsidRDefault="00D46440" w:rsidP="003637B7">
      <w:pPr>
        <w:pStyle w:val="Heading1"/>
        <w:keepNext/>
        <w:keepLines/>
        <w:ind w:left="0"/>
        <w:jc w:val="both"/>
        <w:rPr>
          <w:rFonts w:ascii="Times New Roman" w:hAnsi="Times New Roman"/>
          <w:sz w:val="24"/>
          <w:szCs w:val="24"/>
        </w:rPr>
      </w:pPr>
      <w:r>
        <w:rPr>
          <w:rFonts w:ascii="Times New Roman" w:hAnsi="Times New Roman"/>
          <w:sz w:val="24"/>
        </w:rPr>
        <w:lastRenderedPageBreak/>
        <w:t>4. pants</w:t>
      </w:r>
    </w:p>
    <w:p w14:paraId="726BB899" w14:textId="77777777" w:rsidR="009140FE" w:rsidRPr="00A84053" w:rsidRDefault="009140FE" w:rsidP="003637B7">
      <w:pPr>
        <w:pStyle w:val="BodyText"/>
        <w:keepNext/>
        <w:keepLines/>
        <w:jc w:val="both"/>
        <w:rPr>
          <w:rFonts w:ascii="Times New Roman" w:hAnsi="Times New Roman"/>
          <w:b/>
          <w:sz w:val="24"/>
          <w:szCs w:val="24"/>
        </w:rPr>
      </w:pPr>
    </w:p>
    <w:p w14:paraId="726BB89A" w14:textId="77777777" w:rsidR="009140FE" w:rsidRPr="00A84053" w:rsidRDefault="00D46440" w:rsidP="003637B7">
      <w:pPr>
        <w:pStyle w:val="BodyText"/>
        <w:keepNext/>
        <w:keepLines/>
        <w:jc w:val="both"/>
        <w:rPr>
          <w:rFonts w:ascii="Times New Roman" w:hAnsi="Times New Roman"/>
          <w:sz w:val="24"/>
          <w:szCs w:val="24"/>
        </w:rPr>
      </w:pPr>
      <w:r>
        <w:rPr>
          <w:rFonts w:ascii="Times New Roman" w:hAnsi="Times New Roman"/>
          <w:sz w:val="24"/>
        </w:rPr>
        <w:t>Konvencijas 6. panta C. punkta 2. apakšpunktu aizstāj ar šādu tekstu:</w:t>
      </w:r>
    </w:p>
    <w:p w14:paraId="726BB89B" w14:textId="77777777" w:rsidR="009140FE" w:rsidRPr="00A84053" w:rsidRDefault="009140FE" w:rsidP="003637B7">
      <w:pPr>
        <w:pStyle w:val="BodyText"/>
        <w:keepNext/>
        <w:keepLines/>
        <w:jc w:val="both"/>
        <w:rPr>
          <w:rFonts w:ascii="Times New Roman" w:hAnsi="Times New Roman"/>
          <w:sz w:val="24"/>
          <w:szCs w:val="24"/>
        </w:rPr>
      </w:pPr>
    </w:p>
    <w:p w14:paraId="726BB89C" w14:textId="77777777" w:rsidR="009140FE" w:rsidRPr="00A84053" w:rsidRDefault="00D46440" w:rsidP="003637B7">
      <w:pPr>
        <w:pStyle w:val="BodyText"/>
        <w:keepNext/>
        <w:keepLines/>
        <w:jc w:val="both"/>
        <w:rPr>
          <w:rFonts w:ascii="Times New Roman" w:hAnsi="Times New Roman"/>
          <w:sz w:val="24"/>
          <w:szCs w:val="24"/>
        </w:rPr>
      </w:pPr>
      <w:r>
        <w:rPr>
          <w:rFonts w:ascii="Times New Roman" w:hAnsi="Times New Roman"/>
          <w:sz w:val="24"/>
        </w:rPr>
        <w:t>“Veicot šīs identifikācijas un novērtēšanas procedūras, pamatojas uz pieredzes un metodoloģijas apmaiņu, ko starp Pusēm organizē starptautiskā līmenī saskaņā ar 8. pantu.”</w:t>
      </w:r>
    </w:p>
    <w:p w14:paraId="726BB89E" w14:textId="77777777" w:rsidR="009140FE" w:rsidRPr="00A84053" w:rsidRDefault="009140FE" w:rsidP="00E266FC">
      <w:pPr>
        <w:pStyle w:val="BodyText"/>
        <w:jc w:val="both"/>
        <w:rPr>
          <w:rFonts w:ascii="Times New Roman" w:hAnsi="Times New Roman"/>
          <w:sz w:val="24"/>
          <w:szCs w:val="24"/>
        </w:rPr>
      </w:pPr>
    </w:p>
    <w:p w14:paraId="726BB89F" w14:textId="77777777" w:rsidR="009140FE" w:rsidRPr="00A84053" w:rsidRDefault="00D46440" w:rsidP="00E266FC">
      <w:pPr>
        <w:pStyle w:val="Heading1"/>
        <w:ind w:left="0"/>
        <w:jc w:val="both"/>
        <w:rPr>
          <w:rFonts w:ascii="Times New Roman" w:hAnsi="Times New Roman"/>
          <w:sz w:val="24"/>
          <w:szCs w:val="24"/>
        </w:rPr>
      </w:pPr>
      <w:r>
        <w:rPr>
          <w:rFonts w:ascii="Times New Roman" w:hAnsi="Times New Roman"/>
          <w:sz w:val="24"/>
        </w:rPr>
        <w:t>5. pants</w:t>
      </w:r>
    </w:p>
    <w:p w14:paraId="726BB8A0" w14:textId="77777777" w:rsidR="009140FE" w:rsidRPr="00A84053" w:rsidRDefault="009140FE" w:rsidP="00E266FC">
      <w:pPr>
        <w:pStyle w:val="BodyText"/>
        <w:jc w:val="both"/>
        <w:rPr>
          <w:rFonts w:ascii="Times New Roman" w:hAnsi="Times New Roman"/>
          <w:b/>
          <w:sz w:val="24"/>
          <w:szCs w:val="24"/>
        </w:rPr>
      </w:pPr>
    </w:p>
    <w:p w14:paraId="751F161F" w14:textId="77777777" w:rsidR="002F7212" w:rsidRDefault="00D46440" w:rsidP="00E266FC">
      <w:pPr>
        <w:pStyle w:val="BodyText"/>
        <w:jc w:val="both"/>
        <w:rPr>
          <w:rFonts w:ascii="Times New Roman" w:hAnsi="Times New Roman"/>
          <w:sz w:val="24"/>
          <w:szCs w:val="24"/>
        </w:rPr>
      </w:pPr>
      <w:r>
        <w:rPr>
          <w:rFonts w:ascii="Times New Roman" w:hAnsi="Times New Roman"/>
          <w:sz w:val="24"/>
        </w:rPr>
        <w:t>Konvencijas III nodaļas nosaukumu aizstāj ar šādu tekstu:</w:t>
      </w:r>
    </w:p>
    <w:p w14:paraId="62934387" w14:textId="77777777" w:rsidR="002F7212" w:rsidRDefault="002F7212" w:rsidP="00E266FC">
      <w:pPr>
        <w:pStyle w:val="BodyText"/>
        <w:jc w:val="both"/>
        <w:rPr>
          <w:rFonts w:ascii="Times New Roman" w:hAnsi="Times New Roman"/>
          <w:sz w:val="24"/>
          <w:szCs w:val="24"/>
        </w:rPr>
      </w:pPr>
    </w:p>
    <w:p w14:paraId="726BB8A1" w14:textId="44A0A97F" w:rsidR="009140FE" w:rsidRDefault="00D46440" w:rsidP="00E266FC">
      <w:pPr>
        <w:pStyle w:val="BodyText"/>
        <w:jc w:val="both"/>
        <w:rPr>
          <w:rFonts w:ascii="Times New Roman" w:hAnsi="Times New Roman"/>
          <w:sz w:val="24"/>
          <w:szCs w:val="24"/>
        </w:rPr>
      </w:pPr>
      <w:r>
        <w:rPr>
          <w:rFonts w:ascii="Times New Roman" w:hAnsi="Times New Roman"/>
          <w:sz w:val="24"/>
        </w:rPr>
        <w:t>“III nodaļa. Pušu sadarbība”</w:t>
      </w:r>
    </w:p>
    <w:p w14:paraId="28F95B02" w14:textId="77777777" w:rsidR="002F7212" w:rsidRPr="00A84053" w:rsidRDefault="002F7212" w:rsidP="00E266FC">
      <w:pPr>
        <w:pStyle w:val="BodyText"/>
        <w:jc w:val="both"/>
        <w:rPr>
          <w:rFonts w:ascii="Times New Roman" w:hAnsi="Times New Roman"/>
          <w:sz w:val="24"/>
          <w:szCs w:val="24"/>
        </w:rPr>
      </w:pPr>
    </w:p>
    <w:p w14:paraId="726BB8A2" w14:textId="77777777" w:rsidR="009140FE" w:rsidRPr="00A84053" w:rsidRDefault="00D46440" w:rsidP="00E266FC">
      <w:pPr>
        <w:pStyle w:val="Heading1"/>
        <w:ind w:left="0"/>
        <w:jc w:val="both"/>
        <w:rPr>
          <w:rFonts w:ascii="Times New Roman" w:hAnsi="Times New Roman"/>
          <w:sz w:val="24"/>
          <w:szCs w:val="24"/>
        </w:rPr>
      </w:pPr>
      <w:r>
        <w:rPr>
          <w:rFonts w:ascii="Times New Roman" w:hAnsi="Times New Roman"/>
          <w:sz w:val="24"/>
        </w:rPr>
        <w:t>6. pants</w:t>
      </w:r>
    </w:p>
    <w:p w14:paraId="726BB8A3" w14:textId="77777777" w:rsidR="009140FE" w:rsidRPr="00A84053" w:rsidRDefault="009140FE" w:rsidP="00E266FC">
      <w:pPr>
        <w:pStyle w:val="BodyText"/>
        <w:jc w:val="both"/>
        <w:rPr>
          <w:rFonts w:ascii="Times New Roman" w:hAnsi="Times New Roman"/>
          <w:b/>
          <w:sz w:val="24"/>
          <w:szCs w:val="24"/>
        </w:rPr>
      </w:pPr>
    </w:p>
    <w:p w14:paraId="726BB8A4" w14:textId="77777777" w:rsidR="009140FE" w:rsidRPr="00A84053" w:rsidRDefault="00D46440" w:rsidP="00E266FC">
      <w:pPr>
        <w:pStyle w:val="BodyText"/>
        <w:jc w:val="both"/>
        <w:rPr>
          <w:rFonts w:ascii="Times New Roman" w:hAnsi="Times New Roman"/>
          <w:sz w:val="24"/>
          <w:szCs w:val="24"/>
        </w:rPr>
      </w:pPr>
      <w:r>
        <w:rPr>
          <w:rFonts w:ascii="Times New Roman" w:hAnsi="Times New Roman"/>
          <w:sz w:val="24"/>
        </w:rPr>
        <w:t>Konvencijas 11. panta 1. punktu aizstāj ar šādu tekstu:</w:t>
      </w:r>
    </w:p>
    <w:p w14:paraId="726BB8A5" w14:textId="77777777" w:rsidR="009140FE" w:rsidRPr="00A84053" w:rsidRDefault="009140FE" w:rsidP="00E266FC">
      <w:pPr>
        <w:pStyle w:val="BodyText"/>
        <w:jc w:val="both"/>
        <w:rPr>
          <w:rFonts w:ascii="Times New Roman" w:hAnsi="Times New Roman"/>
          <w:sz w:val="24"/>
          <w:szCs w:val="24"/>
        </w:rPr>
      </w:pPr>
    </w:p>
    <w:p w14:paraId="726BB8A6" w14:textId="77777777" w:rsidR="009140FE" w:rsidRPr="00A84053" w:rsidRDefault="00D46440" w:rsidP="00E266FC">
      <w:pPr>
        <w:pStyle w:val="BodyText"/>
        <w:jc w:val="both"/>
        <w:rPr>
          <w:rFonts w:ascii="Times New Roman" w:hAnsi="Times New Roman"/>
          <w:sz w:val="24"/>
          <w:szCs w:val="24"/>
        </w:rPr>
      </w:pPr>
      <w:r>
        <w:rPr>
          <w:rFonts w:ascii="Times New Roman" w:hAnsi="Times New Roman"/>
          <w:sz w:val="24"/>
        </w:rPr>
        <w:t>“Eiropas Padomes Ainavas balva ir atzinība, ko var piešķirt vietējām vai reģionālām varas iestādēm un to grupām, kuras, lai aizsargātu, pārvaldītu un/vai plānotu ainavas, ir ieviesušas politiku vai pasākumus, kas ir ainavu politikas daļa, kuru izstrādājusi kāda no šīs konvencijas Pusēm, un kas ilgstoši ir bijuši efektīvi, un ko tādēļ var izmantot par piemēru citām Pušu teritoriālajām varas iestādēm. Šo atzinību var piešķirt arī nevalstiskajām organizācijām, kas ir devušas īpaši atzīstamu ieguldījumu ainavu aizsardzībā, pārvaldībā vai plānošanā.”</w:t>
      </w:r>
    </w:p>
    <w:p w14:paraId="726BB8A7" w14:textId="77777777" w:rsidR="009140FE" w:rsidRPr="00A84053" w:rsidRDefault="009140FE" w:rsidP="00E266FC">
      <w:pPr>
        <w:pStyle w:val="BodyText"/>
        <w:jc w:val="both"/>
        <w:rPr>
          <w:rFonts w:ascii="Times New Roman" w:hAnsi="Times New Roman"/>
          <w:sz w:val="24"/>
          <w:szCs w:val="24"/>
        </w:rPr>
      </w:pPr>
    </w:p>
    <w:p w14:paraId="726BB8A8" w14:textId="77777777" w:rsidR="009140FE" w:rsidRPr="00A84053" w:rsidRDefault="00D46440" w:rsidP="00E266FC">
      <w:pPr>
        <w:pStyle w:val="Heading1"/>
        <w:ind w:left="0"/>
        <w:jc w:val="both"/>
        <w:rPr>
          <w:rFonts w:ascii="Times New Roman" w:hAnsi="Times New Roman"/>
          <w:sz w:val="24"/>
          <w:szCs w:val="24"/>
        </w:rPr>
      </w:pPr>
      <w:r>
        <w:rPr>
          <w:rFonts w:ascii="Times New Roman" w:hAnsi="Times New Roman"/>
          <w:sz w:val="24"/>
        </w:rPr>
        <w:t>7. pants</w:t>
      </w:r>
    </w:p>
    <w:p w14:paraId="726BB8A9" w14:textId="77777777" w:rsidR="009140FE" w:rsidRPr="00A84053" w:rsidRDefault="009140FE" w:rsidP="00E266FC">
      <w:pPr>
        <w:pStyle w:val="BodyText"/>
        <w:jc w:val="both"/>
        <w:rPr>
          <w:rFonts w:ascii="Times New Roman" w:hAnsi="Times New Roman"/>
          <w:b/>
          <w:sz w:val="24"/>
          <w:szCs w:val="24"/>
        </w:rPr>
      </w:pPr>
    </w:p>
    <w:p w14:paraId="726BB8AA" w14:textId="77777777" w:rsidR="009140FE" w:rsidRPr="00A84053" w:rsidRDefault="00D46440" w:rsidP="00E266FC">
      <w:pPr>
        <w:pStyle w:val="BodyText"/>
        <w:jc w:val="both"/>
        <w:rPr>
          <w:rFonts w:ascii="Times New Roman" w:hAnsi="Times New Roman"/>
          <w:sz w:val="24"/>
          <w:szCs w:val="24"/>
        </w:rPr>
      </w:pPr>
      <w:r>
        <w:rPr>
          <w:rFonts w:ascii="Times New Roman" w:hAnsi="Times New Roman"/>
          <w:sz w:val="24"/>
        </w:rPr>
        <w:t>Konvencijas 14. panta 1. punktu aizstāj ar šādu tekstu:</w:t>
      </w:r>
    </w:p>
    <w:p w14:paraId="726BB8AB" w14:textId="77777777" w:rsidR="009140FE" w:rsidRPr="00A84053" w:rsidRDefault="009140FE" w:rsidP="00E266FC">
      <w:pPr>
        <w:pStyle w:val="BodyText"/>
        <w:jc w:val="both"/>
        <w:rPr>
          <w:rFonts w:ascii="Times New Roman" w:hAnsi="Times New Roman"/>
          <w:sz w:val="24"/>
          <w:szCs w:val="24"/>
        </w:rPr>
      </w:pPr>
    </w:p>
    <w:p w14:paraId="726BB8AC" w14:textId="77777777" w:rsidR="009140FE" w:rsidRPr="00A84053" w:rsidRDefault="00D46440" w:rsidP="00E266FC">
      <w:pPr>
        <w:pStyle w:val="BodyText"/>
        <w:jc w:val="both"/>
        <w:rPr>
          <w:rFonts w:ascii="Times New Roman" w:hAnsi="Times New Roman"/>
          <w:sz w:val="24"/>
          <w:szCs w:val="24"/>
        </w:rPr>
      </w:pPr>
      <w:r>
        <w:rPr>
          <w:rFonts w:ascii="Times New Roman" w:hAnsi="Times New Roman"/>
          <w:sz w:val="24"/>
        </w:rPr>
        <w:t>“Pēc Konvencijas stāšanās spēkā Eiropas Padomes Ministru komiteja var uzaicināt Eiropas Savienības dalībvalstis un jebkuru valsti, kas nav Eiropas Padomes dalībvalsts, pievienoties Konvencijai, ja to atbalsta ar balsu vairākumu, kā paredzēts Eiropas Padomes Statūtu 20. panta d) punktā, un ar vienbalsīgu to Pušu balsojumu, kuras ir tiesīgas ieņemt vietu Ministru komitejā.”</w:t>
      </w:r>
    </w:p>
    <w:p w14:paraId="726BB8AD" w14:textId="77777777" w:rsidR="009140FE" w:rsidRPr="00A84053" w:rsidRDefault="009140FE" w:rsidP="00E266FC">
      <w:pPr>
        <w:pStyle w:val="BodyText"/>
        <w:jc w:val="both"/>
        <w:rPr>
          <w:rFonts w:ascii="Times New Roman" w:hAnsi="Times New Roman"/>
          <w:sz w:val="24"/>
          <w:szCs w:val="24"/>
        </w:rPr>
      </w:pPr>
    </w:p>
    <w:p w14:paraId="726BB8AE" w14:textId="77777777" w:rsidR="009140FE" w:rsidRPr="00A84053" w:rsidRDefault="00D46440" w:rsidP="00E266FC">
      <w:pPr>
        <w:pStyle w:val="Heading1"/>
        <w:ind w:left="0"/>
        <w:jc w:val="both"/>
        <w:rPr>
          <w:rFonts w:ascii="Times New Roman" w:hAnsi="Times New Roman"/>
          <w:sz w:val="24"/>
          <w:szCs w:val="24"/>
        </w:rPr>
      </w:pPr>
      <w:r>
        <w:rPr>
          <w:rFonts w:ascii="Times New Roman" w:hAnsi="Times New Roman"/>
          <w:sz w:val="24"/>
        </w:rPr>
        <w:t>8. pants. Ratifikācija, pieņemšana vai apstiprināšana, stāšanās spēkā</w:t>
      </w:r>
    </w:p>
    <w:p w14:paraId="726BB8AF" w14:textId="77777777" w:rsidR="009140FE" w:rsidRPr="00A84053" w:rsidRDefault="009140FE" w:rsidP="00E266FC">
      <w:pPr>
        <w:pStyle w:val="BodyText"/>
        <w:jc w:val="both"/>
        <w:rPr>
          <w:rFonts w:ascii="Times New Roman" w:hAnsi="Times New Roman"/>
          <w:b/>
          <w:sz w:val="24"/>
          <w:szCs w:val="24"/>
        </w:rPr>
      </w:pPr>
    </w:p>
    <w:p w14:paraId="726BB8B0" w14:textId="6CFECEBF" w:rsidR="009140FE" w:rsidRPr="00844769" w:rsidRDefault="00E266FC" w:rsidP="00E266FC">
      <w:pPr>
        <w:jc w:val="both"/>
        <w:rPr>
          <w:rFonts w:ascii="Times New Roman" w:hAnsi="Times New Roman"/>
          <w:sz w:val="24"/>
          <w:szCs w:val="24"/>
        </w:rPr>
      </w:pPr>
      <w:r>
        <w:rPr>
          <w:rFonts w:ascii="Times New Roman" w:hAnsi="Times New Roman"/>
          <w:sz w:val="24"/>
        </w:rPr>
        <w:t>1. Šis protokols ir atvērts ratifikācijai, pieņemšanai vai apstiprināšanai visām Konvencijas Pusēm.</w:t>
      </w:r>
    </w:p>
    <w:p w14:paraId="726BB8B1" w14:textId="77777777" w:rsidR="009140FE" w:rsidRPr="00A84053" w:rsidRDefault="009140FE" w:rsidP="00E266FC">
      <w:pPr>
        <w:pStyle w:val="BodyText"/>
        <w:jc w:val="both"/>
        <w:rPr>
          <w:rFonts w:ascii="Times New Roman" w:hAnsi="Times New Roman"/>
          <w:sz w:val="24"/>
          <w:szCs w:val="24"/>
        </w:rPr>
      </w:pPr>
    </w:p>
    <w:p w14:paraId="726BB8B2" w14:textId="06FCE1E8" w:rsidR="009140FE" w:rsidRPr="00844769" w:rsidRDefault="00E266FC" w:rsidP="00E266FC">
      <w:pPr>
        <w:jc w:val="both"/>
        <w:rPr>
          <w:rFonts w:ascii="Times New Roman" w:hAnsi="Times New Roman"/>
          <w:sz w:val="24"/>
          <w:szCs w:val="24"/>
        </w:rPr>
      </w:pPr>
      <w:r>
        <w:rPr>
          <w:rFonts w:ascii="Times New Roman" w:hAnsi="Times New Roman"/>
          <w:sz w:val="24"/>
        </w:rPr>
        <w:t>2. Ratifikācijas, pieņemšanas vai apstiprināšanas instrumentus deponē Eiropas Padomes ģenerālsekretāram.</w:t>
      </w:r>
    </w:p>
    <w:p w14:paraId="726BB8B3" w14:textId="77777777" w:rsidR="009140FE" w:rsidRPr="00A84053" w:rsidRDefault="009140FE" w:rsidP="00E266FC">
      <w:pPr>
        <w:pStyle w:val="BodyText"/>
        <w:jc w:val="both"/>
        <w:rPr>
          <w:rFonts w:ascii="Times New Roman" w:hAnsi="Times New Roman"/>
          <w:sz w:val="24"/>
          <w:szCs w:val="24"/>
        </w:rPr>
      </w:pPr>
    </w:p>
    <w:p w14:paraId="726BB8B4" w14:textId="1296C0DA" w:rsidR="009140FE" w:rsidRPr="00844769" w:rsidRDefault="00E266FC" w:rsidP="00E266FC">
      <w:pPr>
        <w:jc w:val="both"/>
        <w:rPr>
          <w:rFonts w:ascii="Times New Roman" w:hAnsi="Times New Roman"/>
          <w:sz w:val="24"/>
          <w:szCs w:val="24"/>
        </w:rPr>
      </w:pPr>
      <w:r>
        <w:rPr>
          <w:rFonts w:ascii="Times New Roman" w:hAnsi="Times New Roman"/>
          <w:sz w:val="24"/>
        </w:rPr>
        <w:t>3. Šis protokols stājas spēkā tā mēneša pirmajā dienā, kas seko trīs mēnešu periodam pēc dienas, kurā visas Konvencijas Puses ir piekritušas atzīt šo protokolu par saistošu saskaņā ar šā panta noteikumiem.</w:t>
      </w:r>
    </w:p>
    <w:p w14:paraId="726BB8B5" w14:textId="77777777" w:rsidR="009140FE" w:rsidRPr="00A84053" w:rsidRDefault="009140FE" w:rsidP="00E266FC">
      <w:pPr>
        <w:pStyle w:val="BodyText"/>
        <w:jc w:val="both"/>
        <w:rPr>
          <w:rFonts w:ascii="Times New Roman" w:hAnsi="Times New Roman"/>
          <w:sz w:val="24"/>
          <w:szCs w:val="24"/>
        </w:rPr>
      </w:pPr>
    </w:p>
    <w:p w14:paraId="726BB8B6" w14:textId="5D9AFCA9" w:rsidR="009140FE" w:rsidRPr="00844769" w:rsidRDefault="00E266FC" w:rsidP="00E266FC">
      <w:pPr>
        <w:jc w:val="both"/>
        <w:rPr>
          <w:rFonts w:ascii="Times New Roman" w:hAnsi="Times New Roman"/>
          <w:sz w:val="24"/>
          <w:szCs w:val="24"/>
        </w:rPr>
      </w:pPr>
      <w:r>
        <w:rPr>
          <w:rFonts w:ascii="Times New Roman" w:hAnsi="Times New Roman"/>
          <w:sz w:val="24"/>
        </w:rPr>
        <w:t xml:space="preserve">4. Tomēr šis protokols stājas spēkā, beidzoties divu gadu periodam pēc dienas, kurā tas tika atvērts ratifikācijai, pieņemšanai vai apstiprināšanai, ja vien kāda Konvencijas Puse nepaziņo Eiropas Padomes ģenerālsekretāram, ka tai ir iebildumi pret šā protokola spēkā stāšanos. Tiesības izteikt iebildumus patur tās valstis vai Eiropas Savienības dalībvalstis, kuras bija </w:t>
      </w:r>
      <w:r>
        <w:rPr>
          <w:rFonts w:ascii="Times New Roman" w:hAnsi="Times New Roman"/>
          <w:sz w:val="24"/>
        </w:rPr>
        <w:lastRenderedPageBreak/>
        <w:t>Konvencijas Puses dienā, kad šis protokols tika atvērts ratifikācijai, pieņemšanai vai apstiprināšanai.</w:t>
      </w:r>
    </w:p>
    <w:p w14:paraId="726BB8B7" w14:textId="77777777" w:rsidR="009140FE" w:rsidRPr="00A84053" w:rsidRDefault="009140FE" w:rsidP="00E266FC">
      <w:pPr>
        <w:pStyle w:val="BodyText"/>
        <w:jc w:val="both"/>
        <w:rPr>
          <w:rFonts w:ascii="Times New Roman" w:hAnsi="Times New Roman"/>
          <w:sz w:val="24"/>
          <w:szCs w:val="24"/>
        </w:rPr>
      </w:pPr>
    </w:p>
    <w:p w14:paraId="726BB8B8" w14:textId="1252597B" w:rsidR="009140FE" w:rsidRPr="00844769" w:rsidRDefault="00E266FC" w:rsidP="00E266FC">
      <w:pPr>
        <w:jc w:val="both"/>
        <w:rPr>
          <w:rFonts w:ascii="Times New Roman" w:hAnsi="Times New Roman"/>
          <w:sz w:val="24"/>
          <w:szCs w:val="24"/>
        </w:rPr>
      </w:pPr>
      <w:r>
        <w:rPr>
          <w:rFonts w:ascii="Times New Roman" w:hAnsi="Times New Roman"/>
          <w:sz w:val="24"/>
        </w:rPr>
        <w:t>5. Ja šāds iebildums tiek paziņots, šis protokols stājas spēkā tā mēneša pirmajā dienā, kas seko trīs mēnešu periodam pēc dienas, kurā tā Konvencijas Puse, kas ir paziņojusi iebildumu, ir deponējusi tās ratifikācijas, pieņemšanas vai apstiprināšanas instrumentu Eiropas Padomes ģenerālsekretāram.</w:t>
      </w:r>
    </w:p>
    <w:p w14:paraId="726BB8BA" w14:textId="77777777" w:rsidR="009140FE" w:rsidRPr="00A84053" w:rsidRDefault="009140FE" w:rsidP="00E266FC">
      <w:pPr>
        <w:pStyle w:val="BodyText"/>
        <w:jc w:val="both"/>
        <w:rPr>
          <w:rFonts w:ascii="Times New Roman" w:hAnsi="Times New Roman"/>
          <w:sz w:val="24"/>
          <w:szCs w:val="24"/>
        </w:rPr>
      </w:pPr>
    </w:p>
    <w:p w14:paraId="726BB8BB" w14:textId="77777777" w:rsidR="009140FE" w:rsidRPr="00A84053" w:rsidRDefault="00D46440" w:rsidP="00E266FC">
      <w:pPr>
        <w:pStyle w:val="Heading1"/>
        <w:ind w:left="0"/>
        <w:jc w:val="both"/>
        <w:rPr>
          <w:rFonts w:ascii="Times New Roman" w:hAnsi="Times New Roman"/>
          <w:sz w:val="24"/>
          <w:szCs w:val="24"/>
        </w:rPr>
      </w:pPr>
      <w:r>
        <w:rPr>
          <w:rFonts w:ascii="Times New Roman" w:hAnsi="Times New Roman"/>
          <w:sz w:val="24"/>
        </w:rPr>
        <w:t>9. pants. Paziņojumi</w:t>
      </w:r>
    </w:p>
    <w:p w14:paraId="726BB8BC" w14:textId="77777777" w:rsidR="009140FE" w:rsidRPr="00A84053" w:rsidRDefault="009140FE" w:rsidP="00E266FC">
      <w:pPr>
        <w:pStyle w:val="BodyText"/>
        <w:jc w:val="both"/>
        <w:rPr>
          <w:rFonts w:ascii="Times New Roman" w:hAnsi="Times New Roman"/>
          <w:b/>
          <w:sz w:val="24"/>
          <w:szCs w:val="24"/>
        </w:rPr>
      </w:pPr>
    </w:p>
    <w:p w14:paraId="726BB8BD" w14:textId="77777777" w:rsidR="009140FE" w:rsidRPr="00A84053" w:rsidRDefault="00D46440" w:rsidP="00E266FC">
      <w:pPr>
        <w:pStyle w:val="BodyText"/>
        <w:jc w:val="both"/>
        <w:rPr>
          <w:rFonts w:ascii="Times New Roman" w:hAnsi="Times New Roman"/>
          <w:sz w:val="24"/>
          <w:szCs w:val="24"/>
        </w:rPr>
      </w:pPr>
      <w:r>
        <w:rPr>
          <w:rFonts w:ascii="Times New Roman" w:hAnsi="Times New Roman"/>
          <w:sz w:val="24"/>
        </w:rPr>
        <w:t>Eiropas Padomes ģenerālsekretārs paziņo Eiropas Padomes dalībvalstīm, jebkurai valstij un Eiropas Savienības dalībvalstīm, kuras ir pievienojušās Konvencijai, par:</w:t>
      </w:r>
    </w:p>
    <w:p w14:paraId="726BB8BE" w14:textId="77777777" w:rsidR="009140FE" w:rsidRPr="00A84053" w:rsidRDefault="009140FE" w:rsidP="00E266FC">
      <w:pPr>
        <w:pStyle w:val="BodyText"/>
        <w:jc w:val="both"/>
        <w:rPr>
          <w:rFonts w:ascii="Times New Roman" w:hAnsi="Times New Roman"/>
          <w:sz w:val="24"/>
          <w:szCs w:val="24"/>
        </w:rPr>
      </w:pPr>
    </w:p>
    <w:p w14:paraId="726BB8BF" w14:textId="1020BD3B" w:rsidR="009140FE" w:rsidRPr="00844769" w:rsidRDefault="00E540B3" w:rsidP="00E266FC">
      <w:pPr>
        <w:jc w:val="both"/>
        <w:rPr>
          <w:rFonts w:ascii="Times New Roman" w:hAnsi="Times New Roman"/>
          <w:sz w:val="24"/>
          <w:szCs w:val="24"/>
        </w:rPr>
      </w:pPr>
      <w:r>
        <w:rPr>
          <w:rFonts w:ascii="Times New Roman" w:hAnsi="Times New Roman"/>
          <w:sz w:val="24"/>
        </w:rPr>
        <w:t>a)</w:t>
      </w:r>
      <w:r>
        <w:rPr>
          <w:rFonts w:ascii="Times New Roman" w:hAnsi="Times New Roman"/>
          <w:sz w:val="24"/>
        </w:rPr>
        <w:tab/>
        <w:t>jebkura ratifikācijas, pieņemšanas vai apstiprināšanas instrumenta deponēšanu;</w:t>
      </w:r>
    </w:p>
    <w:p w14:paraId="726BB8C0" w14:textId="77777777" w:rsidR="009140FE" w:rsidRPr="00A84053" w:rsidRDefault="009140FE" w:rsidP="00E266FC">
      <w:pPr>
        <w:pStyle w:val="BodyText"/>
        <w:jc w:val="both"/>
        <w:rPr>
          <w:rFonts w:ascii="Times New Roman" w:hAnsi="Times New Roman"/>
          <w:sz w:val="24"/>
          <w:szCs w:val="24"/>
        </w:rPr>
      </w:pPr>
    </w:p>
    <w:p w14:paraId="726BB8C1" w14:textId="31F1EA51" w:rsidR="009140FE" w:rsidRPr="00844769" w:rsidRDefault="00E540B3" w:rsidP="00E266FC">
      <w:pPr>
        <w:jc w:val="both"/>
        <w:rPr>
          <w:rFonts w:ascii="Times New Roman" w:hAnsi="Times New Roman"/>
          <w:sz w:val="24"/>
          <w:szCs w:val="24"/>
        </w:rPr>
      </w:pPr>
      <w:r>
        <w:rPr>
          <w:rFonts w:ascii="Times New Roman" w:hAnsi="Times New Roman"/>
          <w:sz w:val="24"/>
        </w:rPr>
        <w:t>b)</w:t>
      </w:r>
      <w:r>
        <w:rPr>
          <w:rFonts w:ascii="Times New Roman" w:hAnsi="Times New Roman"/>
          <w:sz w:val="24"/>
        </w:rPr>
        <w:tab/>
        <w:t>šā protokola spēkā stāšanās datumu saskaņā ar 8. pantu;</w:t>
      </w:r>
    </w:p>
    <w:p w14:paraId="726BB8C2" w14:textId="77777777" w:rsidR="009140FE" w:rsidRPr="00A84053" w:rsidRDefault="009140FE" w:rsidP="00E266FC">
      <w:pPr>
        <w:pStyle w:val="BodyText"/>
        <w:jc w:val="both"/>
        <w:rPr>
          <w:rFonts w:ascii="Times New Roman" w:hAnsi="Times New Roman"/>
          <w:sz w:val="24"/>
          <w:szCs w:val="24"/>
        </w:rPr>
      </w:pPr>
    </w:p>
    <w:p w14:paraId="726BB8C3" w14:textId="3545CD19" w:rsidR="009140FE" w:rsidRPr="00844769" w:rsidRDefault="00E540B3" w:rsidP="00E266FC">
      <w:pPr>
        <w:jc w:val="both"/>
        <w:rPr>
          <w:rFonts w:ascii="Times New Roman" w:hAnsi="Times New Roman"/>
          <w:sz w:val="24"/>
          <w:szCs w:val="24"/>
        </w:rPr>
      </w:pPr>
      <w:r>
        <w:rPr>
          <w:rFonts w:ascii="Times New Roman" w:hAnsi="Times New Roman"/>
          <w:sz w:val="24"/>
        </w:rPr>
        <w:t>c)</w:t>
      </w:r>
      <w:r>
        <w:rPr>
          <w:rFonts w:ascii="Times New Roman" w:hAnsi="Times New Roman"/>
          <w:sz w:val="24"/>
        </w:rPr>
        <w:tab/>
        <w:t>jebkuru citu aktu, paziņojumu vai ziņojumu saistībā ar šo protokolu.</w:t>
      </w:r>
    </w:p>
    <w:p w14:paraId="726BB8C4" w14:textId="77777777" w:rsidR="009140FE" w:rsidRPr="00A84053" w:rsidRDefault="009140FE" w:rsidP="00E266FC">
      <w:pPr>
        <w:pStyle w:val="BodyText"/>
        <w:jc w:val="both"/>
        <w:rPr>
          <w:rFonts w:ascii="Times New Roman" w:hAnsi="Times New Roman"/>
          <w:sz w:val="24"/>
          <w:szCs w:val="24"/>
        </w:rPr>
      </w:pPr>
    </w:p>
    <w:p w14:paraId="726BB8C5" w14:textId="77777777" w:rsidR="009140FE" w:rsidRPr="00A84053" w:rsidRDefault="009140FE" w:rsidP="00E266FC">
      <w:pPr>
        <w:pStyle w:val="BodyText"/>
        <w:jc w:val="both"/>
        <w:rPr>
          <w:rFonts w:ascii="Times New Roman" w:hAnsi="Times New Roman"/>
          <w:sz w:val="24"/>
          <w:szCs w:val="24"/>
        </w:rPr>
      </w:pPr>
    </w:p>
    <w:p w14:paraId="726BB8C6" w14:textId="77777777" w:rsidR="009140FE" w:rsidRPr="00A84053" w:rsidRDefault="009140FE" w:rsidP="00E266FC">
      <w:pPr>
        <w:pStyle w:val="BodyText"/>
        <w:jc w:val="both"/>
        <w:rPr>
          <w:rFonts w:ascii="Times New Roman" w:hAnsi="Times New Roman"/>
          <w:sz w:val="24"/>
          <w:szCs w:val="24"/>
        </w:rPr>
      </w:pPr>
    </w:p>
    <w:p w14:paraId="726BB8C7" w14:textId="77777777" w:rsidR="009140FE" w:rsidRPr="00A84053" w:rsidRDefault="00D46440" w:rsidP="00E266FC">
      <w:pPr>
        <w:pStyle w:val="BodyText"/>
        <w:jc w:val="both"/>
        <w:rPr>
          <w:rFonts w:ascii="Times New Roman" w:hAnsi="Times New Roman"/>
          <w:sz w:val="24"/>
          <w:szCs w:val="24"/>
        </w:rPr>
      </w:pPr>
      <w:r>
        <w:rPr>
          <w:rFonts w:ascii="Times New Roman" w:hAnsi="Times New Roman"/>
          <w:sz w:val="24"/>
        </w:rPr>
        <w:t>Sagatavots Strasbūrā 2016. gada 15. jūnijā angļu un franču valodā un atvērts ratifikācijai, pieņemšanai vai apstiprināšanai 2016. gada 1. augustā. Abiem tekstiem ir vienāds spēks, un tos deponē vienā eksemplārā Eiropas Padomes arhīvos. Eiropas Padomes ģenerālsekretārs nosūta apliecinātas kopijas visām Eiropas Padomes dalībvalstīm, jebkurai valstij un Eiropas Savienības dalībvalstīm, kuras ir pievienojušās Konvencijai.</w:t>
      </w:r>
    </w:p>
    <w:sectPr w:rsidR="009140FE" w:rsidRPr="00A84053" w:rsidSect="002F7212">
      <w:headerReference w:type="even" r:id="rId11"/>
      <w:headerReference w:type="default" r:id="rId12"/>
      <w:footerReference w:type="even" r:id="rId13"/>
      <w:footerReference w:type="default" r:id="rId14"/>
      <w:headerReference w:type="first" r:id="rId15"/>
      <w:footerReference w:type="first" r:id="rId16"/>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047A" w14:textId="77777777" w:rsidR="00D912A2" w:rsidRDefault="00D912A2">
      <w:r>
        <w:separator/>
      </w:r>
    </w:p>
  </w:endnote>
  <w:endnote w:type="continuationSeparator" w:id="0">
    <w:p w14:paraId="2CF11E87" w14:textId="77777777" w:rsidR="00D912A2" w:rsidRDefault="00D912A2">
      <w:r>
        <w:continuationSeparator/>
      </w:r>
    </w:p>
  </w:endnote>
  <w:endnote w:type="continuationNotice" w:id="1">
    <w:p w14:paraId="096012CB" w14:textId="77777777" w:rsidR="00D912A2" w:rsidRDefault="00D91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E3D1" w14:textId="77777777" w:rsidR="009A5E5C" w:rsidRDefault="009A5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0914" w14:textId="77777777" w:rsidR="00B324F7" w:rsidRPr="00326378" w:rsidRDefault="00B324F7" w:rsidP="00B324F7">
    <w:pPr>
      <w:pStyle w:val="Header"/>
      <w:tabs>
        <w:tab w:val="left" w:pos="9072"/>
      </w:tabs>
      <w:jc w:val="both"/>
      <w:rPr>
        <w:rStyle w:val="PageNumber"/>
        <w:rFonts w:ascii="Times New Roman" w:hAnsi="Times New Roman" w:cs="Times New Roman"/>
        <w:noProof/>
        <w:sz w:val="20"/>
        <w:szCs w:val="20"/>
        <w:u w:val="single"/>
        <w:lang w:val="en-US"/>
      </w:rPr>
    </w:pPr>
  </w:p>
  <w:p w14:paraId="12253F4D" w14:textId="77777777" w:rsidR="00B324F7" w:rsidRPr="00326378" w:rsidRDefault="00B324F7" w:rsidP="00326378">
    <w:pPr>
      <w:pStyle w:val="Header"/>
      <w:tabs>
        <w:tab w:val="clear" w:pos="4153"/>
        <w:tab w:val="clear" w:pos="8306"/>
        <w:tab w:val="right" w:pos="9072"/>
      </w:tabs>
      <w:jc w:val="both"/>
      <w:rPr>
        <w:rFonts w:ascii="Times New Roman" w:hAnsi="Times New Roman" w:cs="Times New Roman"/>
        <w:noProof/>
        <w:sz w:val="20"/>
        <w:szCs w:val="20"/>
        <w:u w:val="single"/>
        <w:lang w:val="en-US"/>
      </w:rPr>
    </w:pPr>
    <w:r w:rsidRPr="00326378">
      <w:rPr>
        <w:rFonts w:ascii="Times New Roman" w:hAnsi="Times New Roman" w:cs="Times New Roman"/>
        <w:noProof/>
        <w:sz w:val="20"/>
        <w:szCs w:val="20"/>
        <w:u w:val="single"/>
        <w:lang w:val="en-US"/>
      </w:rPr>
      <w:tab/>
    </w:r>
  </w:p>
  <w:p w14:paraId="39FA2A57" w14:textId="77777777" w:rsidR="00B324F7" w:rsidRPr="00326378" w:rsidRDefault="00B324F7" w:rsidP="00B324F7">
    <w:pPr>
      <w:pStyle w:val="Header"/>
      <w:tabs>
        <w:tab w:val="clear" w:pos="4153"/>
        <w:tab w:val="right" w:pos="9072"/>
      </w:tabs>
      <w:jc w:val="both"/>
      <w:rPr>
        <w:rStyle w:val="PageNumber"/>
        <w:rFonts w:ascii="Times New Roman" w:hAnsi="Times New Roman" w:cs="Times New Roman"/>
        <w:noProof/>
        <w:sz w:val="20"/>
        <w:szCs w:val="20"/>
        <w:u w:val="single"/>
        <w:lang w:val="en-US"/>
      </w:rPr>
    </w:pPr>
  </w:p>
  <w:p w14:paraId="4D371C61" w14:textId="77777777" w:rsidR="00B324F7" w:rsidRPr="003E62C2" w:rsidRDefault="00B324F7" w:rsidP="00B324F7">
    <w:pPr>
      <w:pStyle w:val="Footer"/>
      <w:tabs>
        <w:tab w:val="clear" w:pos="4153"/>
        <w:tab w:val="clear" w:pos="8306"/>
        <w:tab w:val="right"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p w14:paraId="726BB8CC" w14:textId="2AC9FA3A" w:rsidR="009140FE" w:rsidRDefault="009140FE">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A5CD" w14:textId="77777777" w:rsidR="00791A93" w:rsidRPr="003E62C2" w:rsidRDefault="00791A93" w:rsidP="00791A93">
    <w:pPr>
      <w:pStyle w:val="Header"/>
      <w:tabs>
        <w:tab w:val="left" w:pos="9072"/>
      </w:tabs>
      <w:jc w:val="both"/>
      <w:rPr>
        <w:rStyle w:val="PageNumber"/>
        <w:rFonts w:ascii="Times New Roman" w:hAnsi="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69CA8C9A" w14:textId="77777777" w:rsidR="00791A93" w:rsidRPr="009A5E5C" w:rsidRDefault="00791A93" w:rsidP="009A5E5C">
    <w:pPr>
      <w:pStyle w:val="Header"/>
      <w:tabs>
        <w:tab w:val="clear" w:pos="4153"/>
        <w:tab w:val="clear" w:pos="8306"/>
        <w:tab w:val="right" w:pos="9072"/>
      </w:tabs>
      <w:jc w:val="both"/>
      <w:rPr>
        <w:rFonts w:ascii="Times New Roman" w:hAnsi="Times New Roman"/>
        <w:noProof/>
        <w:sz w:val="20"/>
        <w:szCs w:val="18"/>
        <w:u w:val="single"/>
        <w:lang w:val="en-US"/>
      </w:rPr>
    </w:pPr>
    <w:r w:rsidRPr="009A5E5C">
      <w:rPr>
        <w:rFonts w:ascii="Times New Roman" w:hAnsi="Times New Roman"/>
        <w:noProof/>
        <w:sz w:val="20"/>
        <w:szCs w:val="18"/>
        <w:u w:val="single"/>
        <w:lang w:val="en-US"/>
      </w:rPr>
      <w:tab/>
    </w:r>
  </w:p>
  <w:p w14:paraId="1A80D5B3" w14:textId="77777777" w:rsidR="00791A93" w:rsidRPr="003E62C2" w:rsidRDefault="00791A93" w:rsidP="00791A93">
    <w:pPr>
      <w:pStyle w:val="Header"/>
      <w:tabs>
        <w:tab w:val="left" w:pos="9072"/>
      </w:tabs>
      <w:jc w:val="both"/>
      <w:rPr>
        <w:rStyle w:val="PageNumber"/>
        <w:rFonts w:ascii="Times New Roman" w:hAnsi="Times New Roman"/>
        <w:noProof/>
        <w:sz w:val="20"/>
        <w:szCs w:val="18"/>
        <w:lang w:val="en-US"/>
      </w:rPr>
    </w:pPr>
  </w:p>
  <w:p w14:paraId="3004D9F0" w14:textId="7498562D" w:rsidR="00791A93" w:rsidRPr="00791A93" w:rsidRDefault="00791A93" w:rsidP="00791A93">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4"/>
    <w:bookmarkEnd w:id="15"/>
    <w:bookmarkEnd w:id="16"/>
    <w:r w:rsidRPr="003E62C2">
      <w:rPr>
        <w:rFonts w:ascii="Times New Roman" w:hAnsi="Times New Roman"/>
        <w:noProof/>
        <w:sz w:val="20"/>
        <w:szCs w:val="18"/>
        <w:lang w:val="en-US"/>
      </w:rPr>
      <w:t>2</w:t>
    </w:r>
    <w:bookmarkEnd w:id="17"/>
    <w:bookmarkEnd w:id="18"/>
    <w:r w:rsidRPr="003E62C2">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A0C4E" w14:textId="77777777" w:rsidR="00D912A2" w:rsidRDefault="00D912A2">
      <w:r>
        <w:separator/>
      </w:r>
    </w:p>
  </w:footnote>
  <w:footnote w:type="continuationSeparator" w:id="0">
    <w:p w14:paraId="4E7286A1" w14:textId="77777777" w:rsidR="00D912A2" w:rsidRDefault="00D912A2">
      <w:r>
        <w:continuationSeparator/>
      </w:r>
    </w:p>
  </w:footnote>
  <w:footnote w:type="continuationNotice" w:id="1">
    <w:p w14:paraId="11DF99D1" w14:textId="77777777" w:rsidR="00D912A2" w:rsidRDefault="00D912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411D" w14:textId="77777777" w:rsidR="009A5E5C" w:rsidRDefault="009A5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F7D0" w14:textId="77777777" w:rsidR="00BB711D" w:rsidRPr="003E62C2" w:rsidRDefault="00BB711D" w:rsidP="00BB711D">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1BEEC08E" w14:textId="77777777" w:rsidR="00BB711D" w:rsidRPr="00326378" w:rsidRDefault="00BB711D" w:rsidP="00326378">
    <w:pPr>
      <w:pStyle w:val="Header"/>
      <w:tabs>
        <w:tab w:val="clear" w:pos="4153"/>
        <w:tab w:val="clear" w:pos="8306"/>
        <w:tab w:val="right" w:pos="9072"/>
      </w:tabs>
      <w:rPr>
        <w:rFonts w:ascii="Times New Roman" w:hAnsi="Times New Roman" w:cs="Times New Roman"/>
        <w:noProof/>
        <w:sz w:val="20"/>
        <w:szCs w:val="20"/>
        <w:u w:val="single"/>
        <w:lang w:val="en-US"/>
      </w:rPr>
    </w:pPr>
    <w:r w:rsidRPr="00326378">
      <w:rPr>
        <w:rFonts w:ascii="Times New Roman" w:hAnsi="Times New Roman" w:cs="Times New Roman"/>
        <w:noProof/>
        <w:sz w:val="20"/>
        <w:szCs w:val="20"/>
        <w:u w:val="single"/>
        <w:lang w:val="en-US"/>
      </w:rPr>
      <w:tab/>
    </w:r>
  </w:p>
  <w:bookmarkEnd w:id="0"/>
  <w:bookmarkEnd w:id="1"/>
  <w:bookmarkEnd w:id="2"/>
  <w:bookmarkEnd w:id="3"/>
  <w:bookmarkEnd w:id="4"/>
  <w:bookmarkEnd w:id="5"/>
  <w:bookmarkEnd w:id="6"/>
  <w:bookmarkEnd w:id="7"/>
  <w:bookmarkEnd w:id="8"/>
  <w:p w14:paraId="315DC0D5" w14:textId="77777777" w:rsidR="00BB711D" w:rsidRPr="003E62C2" w:rsidRDefault="00BB711D" w:rsidP="00BB711D">
    <w:pPr>
      <w:pStyle w:val="Header"/>
      <w:rPr>
        <w:rFonts w:ascii="Times New Roman" w:hAnsi="Times New Roman" w:cs="Times New Roman"/>
        <w:noProof/>
        <w:sz w:val="20"/>
        <w:szCs w:val="20"/>
        <w:lang w:val="en-US"/>
      </w:rPr>
    </w:pPr>
  </w:p>
  <w:p w14:paraId="726BB8CB" w14:textId="39DB981D" w:rsidR="009140FE" w:rsidRDefault="009140FE">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5B99" w14:textId="77777777" w:rsidR="001C74D6" w:rsidRPr="003E62C2" w:rsidRDefault="001C74D6" w:rsidP="001C74D6">
    <w:pPr>
      <w:pBdr>
        <w:bottom w:val="single" w:sz="12" w:space="5" w:color="auto"/>
      </w:pBdr>
      <w:rPr>
        <w:rFonts w:ascii="Times New Roman"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4CA28696" w14:textId="77777777" w:rsidR="001C74D6" w:rsidRDefault="001C7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F14CB"/>
    <w:multiLevelType w:val="hybridMultilevel"/>
    <w:tmpl w:val="DE8ADF90"/>
    <w:lvl w:ilvl="0" w:tplc="4FD40328">
      <w:start w:val="1"/>
      <w:numFmt w:val="decimal"/>
      <w:lvlText w:val="%1"/>
      <w:lvlJc w:val="left"/>
      <w:pPr>
        <w:ind w:left="809" w:hanging="425"/>
        <w:jc w:val="left"/>
      </w:pPr>
      <w:rPr>
        <w:rFonts w:ascii="Arial MT" w:eastAsia="Arial MT" w:hAnsi="Arial MT" w:cs="Arial MT" w:hint="default"/>
        <w:w w:val="99"/>
        <w:sz w:val="16"/>
        <w:szCs w:val="16"/>
        <w:lang w:val="en-US" w:eastAsia="en-US" w:bidi="ar-SA"/>
      </w:rPr>
    </w:lvl>
    <w:lvl w:ilvl="1" w:tplc="9176F838">
      <w:start w:val="1"/>
      <w:numFmt w:val="lowerLetter"/>
      <w:lvlText w:val="%2"/>
      <w:lvlJc w:val="left"/>
      <w:pPr>
        <w:ind w:left="1233" w:hanging="425"/>
        <w:jc w:val="left"/>
      </w:pPr>
      <w:rPr>
        <w:rFonts w:ascii="Arial MT" w:eastAsia="Arial MT" w:hAnsi="Arial MT" w:cs="Arial MT" w:hint="default"/>
        <w:w w:val="99"/>
        <w:sz w:val="16"/>
        <w:szCs w:val="16"/>
        <w:lang w:val="en-US" w:eastAsia="en-US" w:bidi="ar-SA"/>
      </w:rPr>
    </w:lvl>
    <w:lvl w:ilvl="2" w:tplc="380C736E">
      <w:numFmt w:val="bullet"/>
      <w:lvlText w:val="•"/>
      <w:lvlJc w:val="left"/>
      <w:pPr>
        <w:ind w:left="2129" w:hanging="425"/>
      </w:pPr>
      <w:rPr>
        <w:rFonts w:hint="default"/>
        <w:lang w:val="en-US" w:eastAsia="en-US" w:bidi="ar-SA"/>
      </w:rPr>
    </w:lvl>
    <w:lvl w:ilvl="3" w:tplc="B6DA6DE6">
      <w:numFmt w:val="bullet"/>
      <w:lvlText w:val="•"/>
      <w:lvlJc w:val="left"/>
      <w:pPr>
        <w:ind w:left="3019" w:hanging="425"/>
      </w:pPr>
      <w:rPr>
        <w:rFonts w:hint="default"/>
        <w:lang w:val="en-US" w:eastAsia="en-US" w:bidi="ar-SA"/>
      </w:rPr>
    </w:lvl>
    <w:lvl w:ilvl="4" w:tplc="AE6E63C6">
      <w:numFmt w:val="bullet"/>
      <w:lvlText w:val="•"/>
      <w:lvlJc w:val="left"/>
      <w:pPr>
        <w:ind w:left="3908" w:hanging="425"/>
      </w:pPr>
      <w:rPr>
        <w:rFonts w:hint="default"/>
        <w:lang w:val="en-US" w:eastAsia="en-US" w:bidi="ar-SA"/>
      </w:rPr>
    </w:lvl>
    <w:lvl w:ilvl="5" w:tplc="3D741EAE">
      <w:numFmt w:val="bullet"/>
      <w:lvlText w:val="•"/>
      <w:lvlJc w:val="left"/>
      <w:pPr>
        <w:ind w:left="4798" w:hanging="425"/>
      </w:pPr>
      <w:rPr>
        <w:rFonts w:hint="default"/>
        <w:lang w:val="en-US" w:eastAsia="en-US" w:bidi="ar-SA"/>
      </w:rPr>
    </w:lvl>
    <w:lvl w:ilvl="6" w:tplc="3E0CDEF0">
      <w:numFmt w:val="bullet"/>
      <w:lvlText w:val="•"/>
      <w:lvlJc w:val="left"/>
      <w:pPr>
        <w:ind w:left="5687" w:hanging="425"/>
      </w:pPr>
      <w:rPr>
        <w:rFonts w:hint="default"/>
        <w:lang w:val="en-US" w:eastAsia="en-US" w:bidi="ar-SA"/>
      </w:rPr>
    </w:lvl>
    <w:lvl w:ilvl="7" w:tplc="5E8C9EEA">
      <w:numFmt w:val="bullet"/>
      <w:lvlText w:val="•"/>
      <w:lvlJc w:val="left"/>
      <w:pPr>
        <w:ind w:left="6577" w:hanging="425"/>
      </w:pPr>
      <w:rPr>
        <w:rFonts w:hint="default"/>
        <w:lang w:val="en-US" w:eastAsia="en-US" w:bidi="ar-SA"/>
      </w:rPr>
    </w:lvl>
    <w:lvl w:ilvl="8" w:tplc="0D40D59C">
      <w:numFmt w:val="bullet"/>
      <w:lvlText w:val="•"/>
      <w:lvlJc w:val="left"/>
      <w:pPr>
        <w:ind w:left="7466" w:hanging="425"/>
      </w:pPr>
      <w:rPr>
        <w:rFonts w:hint="default"/>
        <w:lang w:val="en-US" w:eastAsia="en-US" w:bidi="ar-SA"/>
      </w:rPr>
    </w:lvl>
  </w:abstractNum>
  <w:abstractNum w:abstractNumId="1" w15:restartNumberingAfterBreak="0">
    <w:nsid w:val="687D55DF"/>
    <w:multiLevelType w:val="hybridMultilevel"/>
    <w:tmpl w:val="3726F698"/>
    <w:lvl w:ilvl="0" w:tplc="CD9C856C">
      <w:start w:val="1"/>
      <w:numFmt w:val="decimal"/>
      <w:lvlText w:val="%1"/>
      <w:lvlJc w:val="left"/>
      <w:pPr>
        <w:ind w:left="808" w:hanging="425"/>
        <w:jc w:val="left"/>
      </w:pPr>
      <w:rPr>
        <w:rFonts w:ascii="Arial MT" w:eastAsia="Arial MT" w:hAnsi="Arial MT" w:cs="Arial MT" w:hint="default"/>
        <w:w w:val="99"/>
        <w:sz w:val="16"/>
        <w:szCs w:val="16"/>
        <w:lang w:val="en-US" w:eastAsia="en-US" w:bidi="ar-SA"/>
      </w:rPr>
    </w:lvl>
    <w:lvl w:ilvl="1" w:tplc="038A2A3C">
      <w:numFmt w:val="bullet"/>
      <w:lvlText w:val="•"/>
      <w:lvlJc w:val="left"/>
      <w:pPr>
        <w:ind w:left="1644" w:hanging="425"/>
      </w:pPr>
      <w:rPr>
        <w:rFonts w:hint="default"/>
        <w:lang w:val="en-US" w:eastAsia="en-US" w:bidi="ar-SA"/>
      </w:rPr>
    </w:lvl>
    <w:lvl w:ilvl="2" w:tplc="94305914">
      <w:numFmt w:val="bullet"/>
      <w:lvlText w:val="•"/>
      <w:lvlJc w:val="left"/>
      <w:pPr>
        <w:ind w:left="2489" w:hanging="425"/>
      </w:pPr>
      <w:rPr>
        <w:rFonts w:hint="default"/>
        <w:lang w:val="en-US" w:eastAsia="en-US" w:bidi="ar-SA"/>
      </w:rPr>
    </w:lvl>
    <w:lvl w:ilvl="3" w:tplc="CD105AC8">
      <w:numFmt w:val="bullet"/>
      <w:lvlText w:val="•"/>
      <w:lvlJc w:val="left"/>
      <w:pPr>
        <w:ind w:left="3333" w:hanging="425"/>
      </w:pPr>
      <w:rPr>
        <w:rFonts w:hint="default"/>
        <w:lang w:val="en-US" w:eastAsia="en-US" w:bidi="ar-SA"/>
      </w:rPr>
    </w:lvl>
    <w:lvl w:ilvl="4" w:tplc="2B1AF342">
      <w:numFmt w:val="bullet"/>
      <w:lvlText w:val="•"/>
      <w:lvlJc w:val="left"/>
      <w:pPr>
        <w:ind w:left="4178" w:hanging="425"/>
      </w:pPr>
      <w:rPr>
        <w:rFonts w:hint="default"/>
        <w:lang w:val="en-US" w:eastAsia="en-US" w:bidi="ar-SA"/>
      </w:rPr>
    </w:lvl>
    <w:lvl w:ilvl="5" w:tplc="C22A728E">
      <w:numFmt w:val="bullet"/>
      <w:lvlText w:val="•"/>
      <w:lvlJc w:val="left"/>
      <w:pPr>
        <w:ind w:left="5023" w:hanging="425"/>
      </w:pPr>
      <w:rPr>
        <w:rFonts w:hint="default"/>
        <w:lang w:val="en-US" w:eastAsia="en-US" w:bidi="ar-SA"/>
      </w:rPr>
    </w:lvl>
    <w:lvl w:ilvl="6" w:tplc="46A8080E">
      <w:numFmt w:val="bullet"/>
      <w:lvlText w:val="•"/>
      <w:lvlJc w:val="left"/>
      <w:pPr>
        <w:ind w:left="5867" w:hanging="425"/>
      </w:pPr>
      <w:rPr>
        <w:rFonts w:hint="default"/>
        <w:lang w:val="en-US" w:eastAsia="en-US" w:bidi="ar-SA"/>
      </w:rPr>
    </w:lvl>
    <w:lvl w:ilvl="7" w:tplc="61A2D978">
      <w:numFmt w:val="bullet"/>
      <w:lvlText w:val="•"/>
      <w:lvlJc w:val="left"/>
      <w:pPr>
        <w:ind w:left="6712" w:hanging="425"/>
      </w:pPr>
      <w:rPr>
        <w:rFonts w:hint="default"/>
        <w:lang w:val="en-US" w:eastAsia="en-US" w:bidi="ar-SA"/>
      </w:rPr>
    </w:lvl>
    <w:lvl w:ilvl="8" w:tplc="88D277DA">
      <w:numFmt w:val="bullet"/>
      <w:lvlText w:val="•"/>
      <w:lvlJc w:val="left"/>
      <w:pPr>
        <w:ind w:left="7556" w:hanging="425"/>
      </w:pPr>
      <w:rPr>
        <w:rFonts w:hint="default"/>
        <w:lang w:val="en-US" w:eastAsia="en-US" w:bidi="ar-SA"/>
      </w:rPr>
    </w:lvl>
  </w:abstractNum>
  <w:num w:numId="1" w16cid:durableId="870340854">
    <w:abstractNumId w:val="0"/>
  </w:num>
  <w:num w:numId="2" w16cid:durableId="356547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56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FE"/>
    <w:rsid w:val="000F7CF0"/>
    <w:rsid w:val="001C74D6"/>
    <w:rsid w:val="001F5990"/>
    <w:rsid w:val="002F7212"/>
    <w:rsid w:val="003066C3"/>
    <w:rsid w:val="00326378"/>
    <w:rsid w:val="00335FB5"/>
    <w:rsid w:val="003637B7"/>
    <w:rsid w:val="00743115"/>
    <w:rsid w:val="00791A93"/>
    <w:rsid w:val="007B65A2"/>
    <w:rsid w:val="00844769"/>
    <w:rsid w:val="009140FE"/>
    <w:rsid w:val="00922F2C"/>
    <w:rsid w:val="009A5E5C"/>
    <w:rsid w:val="00A072D3"/>
    <w:rsid w:val="00A84053"/>
    <w:rsid w:val="00B324F7"/>
    <w:rsid w:val="00BB711D"/>
    <w:rsid w:val="00C22830"/>
    <w:rsid w:val="00D302C7"/>
    <w:rsid w:val="00D46440"/>
    <w:rsid w:val="00D912A2"/>
    <w:rsid w:val="00E02C01"/>
    <w:rsid w:val="00E266FC"/>
    <w:rsid w:val="00E540B3"/>
    <w:rsid w:val="00EC2F97"/>
    <w:rsid w:val="00F05AE3"/>
    <w:rsid w:val="00F409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09"/>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00"/>
    </w:pPr>
    <w:rPr>
      <w:rFonts w:ascii="Arial" w:eastAsia="Arial" w:hAnsi="Arial" w:cs="Arial"/>
      <w:b/>
      <w:bCs/>
      <w:sz w:val="24"/>
      <w:szCs w:val="24"/>
    </w:rPr>
  </w:style>
  <w:style w:type="paragraph" w:styleId="ListParagraph">
    <w:name w:val="List Paragraph"/>
    <w:basedOn w:val="Normal"/>
    <w:uiPriority w:val="1"/>
    <w:qFormat/>
    <w:pPr>
      <w:ind w:left="808" w:hanging="425"/>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335FB5"/>
    <w:pPr>
      <w:tabs>
        <w:tab w:val="center" w:pos="4153"/>
        <w:tab w:val="right" w:pos="8306"/>
      </w:tabs>
    </w:pPr>
  </w:style>
  <w:style w:type="character" w:customStyle="1" w:styleId="HeaderChar">
    <w:name w:val="Header Char"/>
    <w:basedOn w:val="DefaultParagraphFont"/>
    <w:link w:val="Header"/>
    <w:rsid w:val="00335FB5"/>
    <w:rPr>
      <w:rFonts w:ascii="Arial MT" w:eastAsia="Arial MT" w:hAnsi="Arial MT" w:cs="Arial MT"/>
    </w:rPr>
  </w:style>
  <w:style w:type="paragraph" w:styleId="Footer">
    <w:name w:val="footer"/>
    <w:basedOn w:val="Normal"/>
    <w:link w:val="FooterChar"/>
    <w:unhideWhenUsed/>
    <w:rsid w:val="00335FB5"/>
    <w:pPr>
      <w:tabs>
        <w:tab w:val="center" w:pos="4153"/>
        <w:tab w:val="right" w:pos="8306"/>
      </w:tabs>
    </w:pPr>
  </w:style>
  <w:style w:type="character" w:customStyle="1" w:styleId="FooterChar">
    <w:name w:val="Footer Char"/>
    <w:basedOn w:val="DefaultParagraphFont"/>
    <w:link w:val="Footer"/>
    <w:rsid w:val="00335FB5"/>
    <w:rPr>
      <w:rFonts w:ascii="Arial MT" w:eastAsia="Arial MT" w:hAnsi="Arial MT" w:cs="Arial MT"/>
    </w:rPr>
  </w:style>
  <w:style w:type="character" w:styleId="PageNumber">
    <w:name w:val="page number"/>
    <w:basedOn w:val="DefaultParagraphFont"/>
    <w:semiHidden/>
    <w:rsid w:val="00791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4C1AF124-DA33-464A-8DB7-AA72E3CFE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1390A9-76C3-497E-B653-53340147BDB7}">
  <ds:schemaRefs>
    <ds:schemaRef ds:uri="http://schemas.microsoft.com/sharepoint/v3/contenttype/forms"/>
  </ds:schemaRefs>
</ds:datastoreItem>
</file>

<file path=customXml/itemProps3.xml><?xml version="1.0" encoding="utf-8"?>
<ds:datastoreItem xmlns:ds="http://schemas.openxmlformats.org/officeDocument/2006/customXml" ds:itemID="{0A4DFFF4-3726-4883-B537-F0A9E34A8C61}">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2956</Words>
  <Characters>1686</Characters>
  <Application>Microsoft Office Word</Application>
  <DocSecurity>0</DocSecurity>
  <Lines>14</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2022-09-29T11:12:00Z</dcterms:created>
  <dcterms:modified xsi:type="dcterms:W3CDTF">2022-11-10T07:53:00Z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