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8EB9D" w14:textId="77777777" w:rsidR="00D6261A" w:rsidRPr="00D6261A" w:rsidRDefault="00D6261A" w:rsidP="00D6261A">
      <w:pPr>
        <w:spacing w:after="0" w:line="240" w:lineRule="auto"/>
        <w:jc w:val="both"/>
        <w:rPr>
          <w:rFonts w:ascii="Times New Roman" w:hAnsi="Times New Roman"/>
          <w:noProof/>
          <w:sz w:val="20"/>
          <w:szCs w:val="20"/>
          <w:lang w:val="en-US"/>
        </w:rPr>
      </w:pPr>
    </w:p>
    <w:p w14:paraId="45E3AAE5" w14:textId="77777777" w:rsidR="00D6261A" w:rsidRPr="00D6261A" w:rsidRDefault="00D6261A" w:rsidP="00D6261A">
      <w:pPr>
        <w:widowControl w:val="0"/>
        <w:spacing w:after="0" w:line="240" w:lineRule="auto"/>
        <w:jc w:val="both"/>
        <w:rPr>
          <w:rFonts w:ascii="Times New Roman" w:hAnsi="Times New Roman"/>
          <w:noProof/>
          <w:sz w:val="20"/>
          <w:szCs w:val="20"/>
          <w:lang w:val="en-US"/>
        </w:rPr>
      </w:pPr>
      <w:r w:rsidRPr="00D6261A">
        <w:rPr>
          <w:rFonts w:ascii="Times New Roman" w:hAnsi="Times New Roman"/>
          <w:noProof/>
          <w:sz w:val="20"/>
          <w:szCs w:val="20"/>
          <w:lang w:val="en-US"/>
        </w:rPr>
        <w:t>Text consolidated by Valsts valodas centrs (State Language Centre) with amending regulations of:</w:t>
      </w:r>
    </w:p>
    <w:p w14:paraId="4A1FEA42" w14:textId="77777777" w:rsidR="00D6261A" w:rsidRPr="00D6261A" w:rsidRDefault="00D6261A" w:rsidP="00D6261A">
      <w:pPr>
        <w:pStyle w:val="BlockText"/>
        <w:ind w:left="0" w:right="26"/>
        <w:jc w:val="center"/>
        <w:rPr>
          <w:noProof/>
          <w:sz w:val="20"/>
          <w:szCs w:val="20"/>
          <w:lang w:val="en-US"/>
        </w:rPr>
      </w:pPr>
      <w:r w:rsidRPr="00D6261A">
        <w:rPr>
          <w:noProof/>
          <w:sz w:val="20"/>
          <w:szCs w:val="20"/>
          <w:lang w:val="en-US"/>
        </w:rPr>
        <w:t>14 August 2018 [shall come into force on 17 August 2018].</w:t>
      </w:r>
    </w:p>
    <w:p w14:paraId="456AC25D" w14:textId="77777777" w:rsidR="00D6261A" w:rsidRPr="00D6261A" w:rsidRDefault="00D6261A" w:rsidP="00D6261A">
      <w:pPr>
        <w:widowControl w:val="0"/>
        <w:spacing w:after="0" w:line="240" w:lineRule="auto"/>
        <w:jc w:val="both"/>
        <w:rPr>
          <w:rFonts w:ascii="Times New Roman" w:hAnsi="Times New Roman"/>
          <w:noProof/>
          <w:sz w:val="20"/>
          <w:szCs w:val="20"/>
          <w:lang w:val="en-US"/>
        </w:rPr>
      </w:pPr>
      <w:r w:rsidRPr="00D6261A">
        <w:rPr>
          <w:rFonts w:ascii="Times New Roman" w:hAnsi="Times New Roman"/>
          <w:noProof/>
          <w:sz w:val="20"/>
          <w:szCs w:val="20"/>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2BAF4234" w14:textId="77777777" w:rsidR="00D6261A" w:rsidRPr="00D6261A" w:rsidRDefault="00D6261A" w:rsidP="00D6261A">
      <w:pPr>
        <w:spacing w:after="0" w:line="240" w:lineRule="auto"/>
        <w:jc w:val="both"/>
        <w:rPr>
          <w:rFonts w:ascii="Times New Roman" w:hAnsi="Times New Roman"/>
          <w:noProof/>
          <w:sz w:val="24"/>
          <w:szCs w:val="24"/>
          <w:lang w:val="en-US"/>
        </w:rPr>
      </w:pPr>
    </w:p>
    <w:p w14:paraId="7D8B8540" w14:textId="77777777" w:rsidR="00D6261A" w:rsidRPr="00D6261A" w:rsidRDefault="00D6261A" w:rsidP="00D6261A">
      <w:pPr>
        <w:spacing w:after="0" w:line="240" w:lineRule="auto"/>
        <w:jc w:val="both"/>
        <w:rPr>
          <w:rFonts w:ascii="Times New Roman" w:hAnsi="Times New Roman"/>
          <w:noProof/>
          <w:sz w:val="24"/>
          <w:szCs w:val="24"/>
          <w:lang w:val="en-US"/>
        </w:rPr>
      </w:pPr>
    </w:p>
    <w:p w14:paraId="6C83E993" w14:textId="77777777" w:rsidR="00D6261A" w:rsidRPr="00D6261A" w:rsidRDefault="00D6261A" w:rsidP="00D6261A">
      <w:pPr>
        <w:spacing w:after="0" w:line="240" w:lineRule="auto"/>
        <w:jc w:val="center"/>
        <w:rPr>
          <w:rFonts w:ascii="Times New Roman" w:hAnsi="Times New Roman"/>
          <w:noProof/>
          <w:sz w:val="24"/>
          <w:szCs w:val="24"/>
          <w:lang w:val="en-US"/>
        </w:rPr>
      </w:pPr>
      <w:r w:rsidRPr="00D6261A">
        <w:rPr>
          <w:rFonts w:ascii="Times New Roman" w:hAnsi="Times New Roman"/>
          <w:noProof/>
          <w:sz w:val="24"/>
          <w:szCs w:val="24"/>
          <w:lang w:val="en-US"/>
        </w:rPr>
        <w:t>Republic of Latvia</w:t>
      </w:r>
    </w:p>
    <w:p w14:paraId="1BA49A06" w14:textId="77777777" w:rsidR="00D6261A" w:rsidRPr="00D6261A" w:rsidRDefault="00D6261A" w:rsidP="00D6261A">
      <w:pPr>
        <w:spacing w:after="0" w:line="240" w:lineRule="auto"/>
        <w:jc w:val="center"/>
        <w:rPr>
          <w:rFonts w:ascii="Times New Roman" w:hAnsi="Times New Roman"/>
          <w:noProof/>
          <w:sz w:val="24"/>
          <w:lang w:val="en-US"/>
        </w:rPr>
      </w:pPr>
    </w:p>
    <w:p w14:paraId="14B5A822" w14:textId="77777777" w:rsidR="00D6261A" w:rsidRPr="00D6261A" w:rsidRDefault="00D6261A" w:rsidP="00D6261A">
      <w:pPr>
        <w:spacing w:after="0" w:line="240" w:lineRule="auto"/>
        <w:jc w:val="center"/>
        <w:rPr>
          <w:rFonts w:ascii="Times New Roman" w:hAnsi="Times New Roman"/>
          <w:noProof/>
          <w:sz w:val="24"/>
          <w:lang w:val="en-US"/>
        </w:rPr>
      </w:pPr>
      <w:r w:rsidRPr="00D6261A">
        <w:rPr>
          <w:rFonts w:ascii="Times New Roman" w:hAnsi="Times New Roman"/>
          <w:noProof/>
          <w:sz w:val="24"/>
          <w:lang w:val="en-US"/>
        </w:rPr>
        <w:t>Cabinet</w:t>
      </w:r>
    </w:p>
    <w:p w14:paraId="17FFCC90" w14:textId="77777777" w:rsidR="00D6261A" w:rsidRPr="00D6261A" w:rsidRDefault="00D6261A" w:rsidP="00D6261A">
      <w:pPr>
        <w:spacing w:after="0" w:line="240" w:lineRule="auto"/>
        <w:jc w:val="center"/>
        <w:rPr>
          <w:rFonts w:ascii="Times New Roman" w:hAnsi="Times New Roman"/>
          <w:noProof/>
          <w:sz w:val="24"/>
          <w:lang w:val="en-US"/>
        </w:rPr>
      </w:pPr>
      <w:r w:rsidRPr="00D6261A">
        <w:rPr>
          <w:rFonts w:ascii="Times New Roman" w:hAnsi="Times New Roman"/>
          <w:noProof/>
          <w:sz w:val="24"/>
          <w:lang w:val="en-US"/>
        </w:rPr>
        <w:t>Regulation No. 30</w:t>
      </w:r>
    </w:p>
    <w:p w14:paraId="4B576A3B" w14:textId="77777777" w:rsidR="00D6261A" w:rsidRPr="00D6261A" w:rsidRDefault="00D6261A" w:rsidP="00D6261A">
      <w:pPr>
        <w:spacing w:after="0" w:line="240" w:lineRule="auto"/>
        <w:jc w:val="center"/>
        <w:rPr>
          <w:rFonts w:ascii="Times New Roman" w:hAnsi="Times New Roman"/>
          <w:noProof/>
          <w:sz w:val="24"/>
          <w:lang w:val="en-US"/>
        </w:rPr>
      </w:pPr>
      <w:r w:rsidRPr="00D6261A">
        <w:rPr>
          <w:rFonts w:ascii="Times New Roman" w:hAnsi="Times New Roman"/>
          <w:noProof/>
          <w:sz w:val="24"/>
          <w:lang w:val="en-US"/>
        </w:rPr>
        <w:t>Adopted 12 January 2016</w:t>
      </w:r>
    </w:p>
    <w:p w14:paraId="739342EE"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eastAsia="lv-LV"/>
        </w:rPr>
      </w:pPr>
    </w:p>
    <w:p w14:paraId="737B9B12"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eastAsia="lv-LV"/>
        </w:rPr>
      </w:pPr>
    </w:p>
    <w:p w14:paraId="67F8F00E" w14:textId="77777777" w:rsidR="00D6261A" w:rsidRPr="00D6261A" w:rsidRDefault="00D6261A" w:rsidP="00D6261A">
      <w:pPr>
        <w:spacing w:after="0" w:line="240" w:lineRule="auto"/>
        <w:jc w:val="center"/>
        <w:rPr>
          <w:rFonts w:ascii="Times New Roman" w:hAnsi="Times New Roman"/>
          <w:b/>
          <w:noProof/>
          <w:sz w:val="28"/>
          <w:lang w:val="en-US"/>
        </w:rPr>
      </w:pPr>
      <w:r w:rsidRPr="00D6261A">
        <w:rPr>
          <w:rFonts w:ascii="Times New Roman" w:hAnsi="Times New Roman"/>
          <w:b/>
          <w:noProof/>
          <w:sz w:val="28"/>
          <w:lang w:val="en-US"/>
        </w:rPr>
        <w:t>Regulations Regarding the Use and Maintenance of Ship’s Radio and Navigation Equipment</w:t>
      </w:r>
    </w:p>
    <w:p w14:paraId="541E464A"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eastAsia="lv-LV"/>
        </w:rPr>
      </w:pPr>
    </w:p>
    <w:p w14:paraId="287B72BB"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eastAsia="lv-LV"/>
        </w:rPr>
      </w:pPr>
    </w:p>
    <w:p w14:paraId="22ED2E5A" w14:textId="77777777" w:rsidR="00D6261A" w:rsidRPr="00D6261A" w:rsidRDefault="00D6261A" w:rsidP="00D6261A">
      <w:pPr>
        <w:spacing w:after="0" w:line="240" w:lineRule="auto"/>
        <w:jc w:val="right"/>
        <w:rPr>
          <w:rFonts w:ascii="Times New Roman" w:hAnsi="Times New Roman"/>
          <w:i/>
          <w:noProof/>
          <w:sz w:val="24"/>
          <w:lang w:val="en-US"/>
        </w:rPr>
      </w:pPr>
      <w:r w:rsidRPr="00D6261A">
        <w:rPr>
          <w:rFonts w:ascii="Times New Roman" w:hAnsi="Times New Roman"/>
          <w:i/>
          <w:noProof/>
          <w:sz w:val="24"/>
          <w:lang w:val="en-US"/>
        </w:rPr>
        <w:t>Issued pursuant to</w:t>
      </w:r>
    </w:p>
    <w:p w14:paraId="0017F1F0" w14:textId="77777777" w:rsidR="00D6261A" w:rsidRPr="00D6261A" w:rsidRDefault="00D6261A" w:rsidP="00D6261A">
      <w:pPr>
        <w:spacing w:after="0" w:line="240" w:lineRule="auto"/>
        <w:jc w:val="right"/>
        <w:rPr>
          <w:rFonts w:ascii="Times New Roman" w:hAnsi="Times New Roman"/>
          <w:i/>
          <w:noProof/>
          <w:sz w:val="24"/>
          <w:lang w:val="en-US"/>
        </w:rPr>
      </w:pPr>
      <w:r w:rsidRPr="00D6261A">
        <w:rPr>
          <w:rFonts w:ascii="Times New Roman" w:hAnsi="Times New Roman"/>
          <w:i/>
          <w:noProof/>
          <w:sz w:val="24"/>
          <w:lang w:val="en-US"/>
        </w:rPr>
        <w:t>Section 11, Paragraph ten of the Maritime Administration and Marine Safety Law</w:t>
      </w:r>
    </w:p>
    <w:p w14:paraId="31A9435A"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eastAsia="lv-LV"/>
        </w:rPr>
      </w:pPr>
    </w:p>
    <w:p w14:paraId="4589B242"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eastAsia="lv-LV"/>
        </w:rPr>
      </w:pPr>
    </w:p>
    <w:p w14:paraId="4E8857EE" w14:textId="77777777" w:rsidR="00D6261A" w:rsidRPr="00D6261A" w:rsidRDefault="00D6261A" w:rsidP="00D6261A">
      <w:pPr>
        <w:spacing w:after="0" w:line="240" w:lineRule="auto"/>
        <w:jc w:val="center"/>
        <w:rPr>
          <w:rFonts w:ascii="Times New Roman" w:hAnsi="Times New Roman"/>
          <w:b/>
          <w:noProof/>
          <w:sz w:val="24"/>
          <w:lang w:val="en-US"/>
        </w:rPr>
      </w:pPr>
      <w:bookmarkStart w:id="0" w:name="n1"/>
      <w:bookmarkStart w:id="1" w:name="n-579348"/>
      <w:bookmarkEnd w:id="0"/>
      <w:bookmarkEnd w:id="1"/>
      <w:r w:rsidRPr="00D6261A">
        <w:rPr>
          <w:rFonts w:ascii="Times New Roman" w:hAnsi="Times New Roman"/>
          <w:b/>
          <w:noProof/>
          <w:sz w:val="24"/>
          <w:lang w:val="en-US"/>
        </w:rPr>
        <w:t>1. General Provisions</w:t>
      </w:r>
    </w:p>
    <w:p w14:paraId="5FA22A03"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eastAsia="lv-LV"/>
        </w:rPr>
      </w:pPr>
    </w:p>
    <w:p w14:paraId="6B32AC26" w14:textId="77777777" w:rsidR="00D6261A" w:rsidRPr="00D6261A" w:rsidRDefault="00D6261A" w:rsidP="00D6261A">
      <w:pPr>
        <w:spacing w:after="0" w:line="240" w:lineRule="auto"/>
        <w:jc w:val="both"/>
        <w:rPr>
          <w:rFonts w:ascii="Times New Roman" w:hAnsi="Times New Roman"/>
          <w:noProof/>
          <w:sz w:val="24"/>
          <w:lang w:val="en-US"/>
        </w:rPr>
      </w:pPr>
      <w:bookmarkStart w:id="2" w:name="p1"/>
      <w:bookmarkStart w:id="3" w:name="p-579349"/>
      <w:bookmarkEnd w:id="2"/>
      <w:bookmarkEnd w:id="3"/>
      <w:r w:rsidRPr="00D6261A">
        <w:rPr>
          <w:rFonts w:ascii="Times New Roman" w:hAnsi="Times New Roman"/>
          <w:noProof/>
          <w:sz w:val="24"/>
          <w:lang w:val="en-US"/>
        </w:rPr>
        <w:t>1. The Regulation prescribes the requirements for the use and maintenance of ship’s radio and navigation equipment on ships registered in the Latvian Ship Register.</w:t>
      </w:r>
    </w:p>
    <w:p w14:paraId="12031FB3"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4" w:name="p2"/>
      <w:bookmarkStart w:id="5" w:name="p-664542"/>
      <w:bookmarkEnd w:id="4"/>
      <w:bookmarkEnd w:id="5"/>
    </w:p>
    <w:p w14:paraId="1CE3CD1A"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2. Within the meaning of this Regulation:</w:t>
      </w:r>
    </w:p>
    <w:p w14:paraId="6A402553"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2.1. recreational craft of Categories A, B, C, D – a recreational craft which conforms to the criteria specified in the laws and regulations regarding the construction, conformity assessment, and making available on the market of recreational craft and personal watercraft;</w:t>
      </w:r>
    </w:p>
    <w:p w14:paraId="39E4DAE9"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2.2. Digital Selective Calling – a type of communications where code packages allowing a radio station to establish communications and to transmit information to another station or a group of stations are used for calling (hereinafter – the DSC);</w:t>
      </w:r>
    </w:p>
    <w:p w14:paraId="1BAEFCDB"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2.3. Class D DSC – equipment of the Digital Selective Calling which conforms to the requirements laid down in the Radio Regulations of the International Telecommunication Union (ITU);</w:t>
      </w:r>
    </w:p>
    <w:p w14:paraId="232719BA"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2.4. new fishing vessel – a fishing vessel which conforms to one of the following conditions:</w:t>
      </w:r>
    </w:p>
    <w:p w14:paraId="2E12C8F1" w14:textId="77777777" w:rsidR="00D6261A" w:rsidRPr="00D6261A" w:rsidRDefault="00D6261A" w:rsidP="00D6261A">
      <w:pPr>
        <w:spacing w:after="0" w:line="240" w:lineRule="auto"/>
        <w:ind w:left="709" w:firstLine="709"/>
        <w:jc w:val="both"/>
        <w:rPr>
          <w:rFonts w:ascii="Times New Roman" w:hAnsi="Times New Roman"/>
          <w:noProof/>
          <w:sz w:val="24"/>
          <w:lang w:val="en-US"/>
        </w:rPr>
      </w:pPr>
      <w:r w:rsidRPr="00D6261A">
        <w:rPr>
          <w:rFonts w:ascii="Times New Roman" w:hAnsi="Times New Roman"/>
          <w:noProof/>
          <w:sz w:val="24"/>
          <w:lang w:val="en-US"/>
        </w:rPr>
        <w:t>2.4.1. the ship building contract is placed on or after 1 January 2003;</w:t>
      </w:r>
    </w:p>
    <w:p w14:paraId="21B38D42" w14:textId="77777777" w:rsidR="00D6261A" w:rsidRPr="00D6261A" w:rsidRDefault="00D6261A" w:rsidP="00D6261A">
      <w:pPr>
        <w:spacing w:after="0" w:line="240" w:lineRule="auto"/>
        <w:ind w:left="709" w:firstLine="709"/>
        <w:jc w:val="both"/>
        <w:rPr>
          <w:rFonts w:ascii="Times New Roman" w:hAnsi="Times New Roman"/>
          <w:noProof/>
          <w:sz w:val="24"/>
          <w:lang w:val="en-US"/>
        </w:rPr>
      </w:pPr>
      <w:r w:rsidRPr="00D6261A">
        <w:rPr>
          <w:rFonts w:ascii="Times New Roman" w:hAnsi="Times New Roman"/>
          <w:noProof/>
          <w:sz w:val="24"/>
          <w:lang w:val="en-US"/>
        </w:rPr>
        <w:t>2.4.2. the ship building contract is placed before 1 January 2003, but the ship has been delivered to the customer after 1 January 2006;</w:t>
      </w:r>
    </w:p>
    <w:p w14:paraId="003EF04D" w14:textId="77777777" w:rsidR="00D6261A" w:rsidRPr="00D6261A" w:rsidRDefault="00D6261A" w:rsidP="00D6261A">
      <w:pPr>
        <w:spacing w:after="0" w:line="240" w:lineRule="auto"/>
        <w:ind w:left="709" w:firstLine="709"/>
        <w:jc w:val="both"/>
        <w:rPr>
          <w:rFonts w:ascii="Times New Roman" w:hAnsi="Times New Roman"/>
          <w:noProof/>
          <w:sz w:val="24"/>
          <w:lang w:val="en-US"/>
        </w:rPr>
      </w:pPr>
      <w:r w:rsidRPr="00D6261A">
        <w:rPr>
          <w:rFonts w:ascii="Times New Roman" w:hAnsi="Times New Roman"/>
          <w:noProof/>
          <w:sz w:val="24"/>
          <w:lang w:val="en-US"/>
        </w:rPr>
        <w:t>2.4.3. there is no ship building contract, but the beginning of the construction of the ship is determined by the date when the keel of the ship is laid or the ship is at a similar stage of construction, or assembly of that ship has commenced (assembly comprises 50 tonnes or 1 % of the estimated mass of all structural material, whichever is less), and the date is on or after 1 January 2003;</w:t>
      </w:r>
    </w:p>
    <w:p w14:paraId="09956CDA"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2.5. existing fishing vessel – a fishing vessel which is not a new fishing vessel;</w:t>
      </w:r>
    </w:p>
    <w:p w14:paraId="447DA77C"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2.6. sea area A1 – an area where the operation of coast very high frequency radio station operating in telephony mode and performing continuous watch in the DSC system is ensured;</w:t>
      </w:r>
    </w:p>
    <w:p w14:paraId="238F226C"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2.7. sea area A2 – an area (excluding sea area A1) where medium frequency radiotelephony communications with at least one coast radio station ensuring continuous possibility for the transmission of a distress call, using the DSC, are ensured;</w:t>
      </w:r>
    </w:p>
    <w:p w14:paraId="45284062"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2.8. sea area A3 – an area (excluding sea areas A1 and A2) where continuous transmission of a distress alert, using the system of geostationary satellites of the International Maritime Satellite System (hereinafter – Inmarsat), is ensured;</w:t>
      </w:r>
    </w:p>
    <w:p w14:paraId="343ABD74"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2.9. sea area A4 – an area located outside sea areas A1, A2, and A3;</w:t>
      </w:r>
    </w:p>
    <w:p w14:paraId="4C82DA6A"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2.10. NAVTEX receiver – a receiver which automatically receives maritime safety information on the frequency 518 kHz, using narrow band direct printing telegraphy;</w:t>
      </w:r>
    </w:p>
    <w:p w14:paraId="5301F517"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2.11. northern territorial area – the sea area which conforms to the definition specified in the laws and regulations regarding maritime safety of fishing vessels;</w:t>
      </w:r>
    </w:p>
    <w:p w14:paraId="0D24525E"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2.12. internal waters – internal waters of Latvia from the coastline of the sea landwards;</w:t>
      </w:r>
    </w:p>
    <w:p w14:paraId="45789FEA"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2.13. cargo ship – self-propelled ship which is not a passenger ship, recreational craft, or fishing vessel.</w:t>
      </w:r>
    </w:p>
    <w:p w14:paraId="3F9B9D96"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r w:rsidRPr="00D6261A">
        <w:rPr>
          <w:rFonts w:ascii="Times New Roman" w:hAnsi="Times New Roman"/>
          <w:noProof/>
          <w:sz w:val="24"/>
          <w:lang w:val="en-US"/>
        </w:rPr>
        <w:t>[</w:t>
      </w:r>
      <w:r w:rsidRPr="00D6261A">
        <w:rPr>
          <w:rFonts w:ascii="Times New Roman" w:hAnsi="Times New Roman"/>
          <w:i/>
          <w:iCs/>
          <w:noProof/>
          <w:sz w:val="24"/>
          <w:lang w:val="en-US"/>
        </w:rPr>
        <w:t>14 August 2018</w:t>
      </w:r>
      <w:r w:rsidRPr="00D6261A">
        <w:rPr>
          <w:rFonts w:ascii="Times New Roman" w:hAnsi="Times New Roman"/>
          <w:noProof/>
          <w:sz w:val="24"/>
          <w:lang w:val="en-US"/>
        </w:rPr>
        <w:t>]</w:t>
      </w:r>
    </w:p>
    <w:p w14:paraId="4FF96B91"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6" w:name="n2"/>
      <w:bookmarkStart w:id="7" w:name="n-579351"/>
      <w:bookmarkEnd w:id="6"/>
      <w:bookmarkEnd w:id="7"/>
    </w:p>
    <w:p w14:paraId="2EA07EFB" w14:textId="77777777" w:rsidR="00D6261A" w:rsidRPr="00D6261A" w:rsidRDefault="00D6261A" w:rsidP="00D6261A">
      <w:pPr>
        <w:spacing w:after="0" w:line="240" w:lineRule="auto"/>
        <w:jc w:val="center"/>
        <w:rPr>
          <w:rFonts w:ascii="Times New Roman" w:hAnsi="Times New Roman"/>
          <w:b/>
          <w:noProof/>
          <w:sz w:val="24"/>
          <w:lang w:val="en-US"/>
        </w:rPr>
      </w:pPr>
      <w:r w:rsidRPr="00D6261A">
        <w:rPr>
          <w:rFonts w:ascii="Times New Roman" w:hAnsi="Times New Roman"/>
          <w:b/>
          <w:noProof/>
          <w:sz w:val="24"/>
          <w:lang w:val="en-US"/>
        </w:rPr>
        <w:t>2. Requirements for Radio Equipment</w:t>
      </w:r>
    </w:p>
    <w:p w14:paraId="5E342CD6"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8" w:name="p3"/>
      <w:bookmarkStart w:id="9" w:name="p-579352"/>
      <w:bookmarkEnd w:id="8"/>
      <w:bookmarkEnd w:id="9"/>
    </w:p>
    <w:p w14:paraId="12A8FCCA"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3. This Chapter shall apply to ships which are not subject to the requirements of Chapter IV of the 1974 International Convention for the Safety of Life at Sea (and the 1988 Protocol thereto) (as amended)) (hereinafter – the SOLAS Convention), i.e., to:</w:t>
      </w:r>
    </w:p>
    <w:p w14:paraId="77F68C33"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3.1. cargo ships below 300 gross tonnage;</w:t>
      </w:r>
    </w:p>
    <w:p w14:paraId="486D70EB"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3.2. passenger ships not engaged on international voyages;</w:t>
      </w:r>
    </w:p>
    <w:p w14:paraId="2991D2E5"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3.3. cargo ships of 300 and more gross tonnage not engaged on international voyages;</w:t>
      </w:r>
    </w:p>
    <w:p w14:paraId="5A5467C4"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3.4. fishing vessels;</w:t>
      </w:r>
    </w:p>
    <w:p w14:paraId="731DBC77"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3.5. recreational crafts.</w:t>
      </w:r>
    </w:p>
    <w:p w14:paraId="56D42182"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10" w:name="n2.1"/>
      <w:bookmarkStart w:id="11" w:name="n-579353"/>
      <w:bookmarkEnd w:id="10"/>
      <w:bookmarkEnd w:id="11"/>
    </w:p>
    <w:p w14:paraId="231650DE" w14:textId="77777777" w:rsidR="00D6261A" w:rsidRPr="00D6261A" w:rsidRDefault="00D6261A" w:rsidP="00D6261A">
      <w:pPr>
        <w:spacing w:after="0" w:line="240" w:lineRule="auto"/>
        <w:jc w:val="center"/>
        <w:rPr>
          <w:rFonts w:ascii="Times New Roman" w:hAnsi="Times New Roman"/>
          <w:b/>
          <w:noProof/>
          <w:sz w:val="24"/>
          <w:lang w:val="en-US"/>
        </w:rPr>
      </w:pPr>
      <w:r w:rsidRPr="00D6261A">
        <w:rPr>
          <w:rFonts w:ascii="Times New Roman" w:hAnsi="Times New Roman"/>
          <w:b/>
          <w:noProof/>
          <w:sz w:val="24"/>
          <w:lang w:val="en-US"/>
        </w:rPr>
        <w:t>2.1. General Requirements</w:t>
      </w:r>
    </w:p>
    <w:p w14:paraId="2A2929EB"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12" w:name="p4"/>
      <w:bookmarkStart w:id="13" w:name="p-579354"/>
      <w:bookmarkEnd w:id="12"/>
      <w:bookmarkEnd w:id="13"/>
    </w:p>
    <w:p w14:paraId="0839EAF9"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4. Such radio equipment shall be present on each ship located in the sea which can:</w:t>
      </w:r>
    </w:p>
    <w:p w14:paraId="30F81AB0"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4.1. transmit a distress alert to the coast radio station, using at least two different independent resources which use different radiocommunication systems;</w:t>
      </w:r>
    </w:p>
    <w:p w14:paraId="3924AFAC"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4.2. receive shore-to-ship distress alerts;</w:t>
      </w:r>
    </w:p>
    <w:p w14:paraId="4F743C3D"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4.3. transmit and receive ship-to-ship distress alerts;</w:t>
      </w:r>
    </w:p>
    <w:p w14:paraId="3937D96F"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4.4. transmit and receive search and rescue coordination messages;</w:t>
      </w:r>
    </w:p>
    <w:p w14:paraId="2E9D5908"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4.5. transmit and receive signals for locating;</w:t>
      </w:r>
    </w:p>
    <w:p w14:paraId="656D5C59"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4.6. transmit and receive maritime safety information;</w:t>
      </w:r>
    </w:p>
    <w:p w14:paraId="2F7CB75F"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4.7. transmit and receive general radio communications to coast radio stations or networks;</w:t>
      </w:r>
    </w:p>
    <w:p w14:paraId="5E9386B6"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4.8. ensure two-way communication from ship to ship.</w:t>
      </w:r>
    </w:p>
    <w:p w14:paraId="5CA3CDBB"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14" w:name="p5"/>
      <w:bookmarkStart w:id="15" w:name="p-579355"/>
      <w:bookmarkEnd w:id="14"/>
      <w:bookmarkEnd w:id="15"/>
    </w:p>
    <w:p w14:paraId="13186211"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5. A ship shall be fitted with radio equipment ensuring the fulfilment of the requirements referred to in Paragraph 4 of this Regulation in all sea areas where the ship will be located during the intended voyages.</w:t>
      </w:r>
    </w:p>
    <w:p w14:paraId="2976E591"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16" w:name="p6"/>
      <w:bookmarkStart w:id="17" w:name="p-579356"/>
      <w:bookmarkEnd w:id="16"/>
      <w:bookmarkEnd w:id="17"/>
    </w:p>
    <w:p w14:paraId="5151B8C7"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6. Each radio equipment shall be:</w:t>
      </w:r>
    </w:p>
    <w:p w14:paraId="472A809C"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6.1. placed in a way that mechanical, electronic, or other effects of harmful origin do not affect the use thereof, and also to ensure electromagnetic compatibility and avoiding of harmful interaction with other equipment;</w:t>
      </w:r>
    </w:p>
    <w:p w14:paraId="4494C41A"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6.2. placed in a way to ensure easy accessibility and safe use;</w:t>
      </w:r>
    </w:p>
    <w:p w14:paraId="1A33F4B6"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6.3. protected against exposure to water, temperature, and other unfavourable environmental conditions;</w:t>
      </w:r>
    </w:p>
    <w:p w14:paraId="563FA6BC"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6.4. supplied with safe, permanently secured electrical lighting which is independent from the main and emergency source of electric power and ensures comprehensive use of radio equipment;</w:t>
      </w:r>
    </w:p>
    <w:p w14:paraId="62EC521C"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6.5. clearly marked with the call sign, the identifier of the ship station, and other codes which are necessary upon using radio equipment;</w:t>
      </w:r>
    </w:p>
    <w:p w14:paraId="1F16F7E1"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6.6. supplied with the antennae layout plan, the instructions for their use, and diagrams for ensuring emergency communication.</w:t>
      </w:r>
    </w:p>
    <w:p w14:paraId="4F30484E"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18" w:name="p7"/>
      <w:bookmarkStart w:id="19" w:name="p-579357"/>
      <w:bookmarkEnd w:id="18"/>
      <w:bookmarkEnd w:id="19"/>
    </w:p>
    <w:p w14:paraId="0A52C2D0"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7. Radio equipment intended for the transmission of distress alert shall be ensured with continuous automatic information on the position of the ship. Upon activating the emergency button, the abovementioned information is included in the distress alert.</w:t>
      </w:r>
    </w:p>
    <w:p w14:paraId="24085D50"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20" w:name="p8"/>
      <w:bookmarkStart w:id="21" w:name="p-579358"/>
      <w:bookmarkEnd w:id="20"/>
      <w:bookmarkEnd w:id="21"/>
    </w:p>
    <w:p w14:paraId="6FF07EEE"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8. The control of very high frequency radiotelephone channels which is necessary for maritime safety shall be readily available in the navigation bridge at the ship’s conning position and the possibility of radiocommunications from the navigation bridge wings shall be ensured.</w:t>
      </w:r>
    </w:p>
    <w:p w14:paraId="78426B7D"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22" w:name="p-579359"/>
      <w:bookmarkStart w:id="23" w:name="p9"/>
      <w:bookmarkEnd w:id="22"/>
      <w:bookmarkEnd w:id="23"/>
    </w:p>
    <w:p w14:paraId="2722A481"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9. If a ship conforming to the requirements referred to in Sub-paragraphs 4.2, 4.3, and 4.4 of this Regulation which has not been fitted for crossing sea area A1, A2, or A3 crosses the abovementioned sea areas once, the requirements referred to in Paragraphs 11, 12, 13, and 14 of this Regulation shall not be applied thereto.</w:t>
      </w:r>
    </w:p>
    <w:p w14:paraId="770DB9B5"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24" w:name="p10"/>
      <w:bookmarkStart w:id="25" w:name="p-664544"/>
      <w:bookmarkEnd w:id="24"/>
      <w:bookmarkEnd w:id="25"/>
    </w:p>
    <w:p w14:paraId="649A5494"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10. Ships which are navigating in internal waters in port basins shall be fitted with the equipment referred to in Sub-paragraphs 11.1 and 11.2 of this Regulation. The ship-owner shall apply the requirement referred to in this Paragraph at the discretion thereof to ships which are navigating in internal waters outside port basins.</w:t>
      </w:r>
    </w:p>
    <w:p w14:paraId="0FABAD7A"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r w:rsidRPr="00D6261A">
        <w:rPr>
          <w:rFonts w:ascii="Times New Roman" w:hAnsi="Times New Roman"/>
          <w:noProof/>
          <w:sz w:val="24"/>
          <w:lang w:val="en-US"/>
        </w:rPr>
        <w:t>[</w:t>
      </w:r>
      <w:r w:rsidRPr="00D6261A">
        <w:rPr>
          <w:rFonts w:ascii="Times New Roman" w:hAnsi="Times New Roman"/>
          <w:i/>
          <w:iCs/>
          <w:noProof/>
          <w:sz w:val="24"/>
          <w:lang w:val="en-US"/>
        </w:rPr>
        <w:t>14 August 2018</w:t>
      </w:r>
      <w:r w:rsidRPr="00D6261A">
        <w:rPr>
          <w:rFonts w:ascii="Times New Roman" w:hAnsi="Times New Roman"/>
          <w:noProof/>
          <w:sz w:val="24"/>
          <w:lang w:val="en-US"/>
        </w:rPr>
        <w:t>]</w:t>
      </w:r>
    </w:p>
    <w:p w14:paraId="482AD086"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26" w:name="n2.2"/>
      <w:bookmarkStart w:id="27" w:name="n-664545"/>
      <w:bookmarkEnd w:id="26"/>
      <w:bookmarkEnd w:id="27"/>
    </w:p>
    <w:p w14:paraId="2D8E8F27" w14:textId="77777777" w:rsidR="00D6261A" w:rsidRPr="00D6261A" w:rsidRDefault="00D6261A" w:rsidP="00D6261A">
      <w:pPr>
        <w:spacing w:after="0" w:line="240" w:lineRule="auto"/>
        <w:jc w:val="center"/>
        <w:rPr>
          <w:rFonts w:ascii="Times New Roman" w:hAnsi="Times New Roman"/>
          <w:b/>
          <w:noProof/>
          <w:sz w:val="24"/>
          <w:lang w:val="en-US"/>
        </w:rPr>
      </w:pPr>
      <w:r w:rsidRPr="00D6261A">
        <w:rPr>
          <w:rFonts w:ascii="Times New Roman" w:hAnsi="Times New Roman"/>
          <w:b/>
          <w:noProof/>
          <w:sz w:val="24"/>
          <w:lang w:val="en-US"/>
        </w:rPr>
        <w:t>2.2. Requirements for Radio Equipment</w:t>
      </w:r>
    </w:p>
    <w:p w14:paraId="5116A947" w14:textId="77777777" w:rsidR="00D6261A" w:rsidRPr="00D6261A" w:rsidRDefault="00D6261A" w:rsidP="00D6261A">
      <w:pPr>
        <w:spacing w:after="0" w:line="240" w:lineRule="auto"/>
        <w:jc w:val="center"/>
        <w:rPr>
          <w:rFonts w:ascii="Times New Roman" w:eastAsia="Times New Roman" w:hAnsi="Times New Roman" w:cs="Times New Roman"/>
          <w:noProof/>
          <w:sz w:val="24"/>
          <w:szCs w:val="24"/>
          <w:lang w:val="en-US"/>
        </w:rPr>
      </w:pPr>
      <w:r w:rsidRPr="00D6261A">
        <w:rPr>
          <w:rFonts w:ascii="Times New Roman" w:hAnsi="Times New Roman"/>
          <w:noProof/>
          <w:sz w:val="24"/>
          <w:lang w:val="en-US"/>
        </w:rPr>
        <w:t>[</w:t>
      </w:r>
      <w:r w:rsidRPr="00D6261A">
        <w:rPr>
          <w:rFonts w:ascii="Times New Roman" w:hAnsi="Times New Roman"/>
          <w:i/>
          <w:iCs/>
          <w:noProof/>
          <w:sz w:val="24"/>
          <w:lang w:val="en-US"/>
        </w:rPr>
        <w:t>14 August 2018</w:t>
      </w:r>
      <w:r w:rsidRPr="00D6261A">
        <w:rPr>
          <w:rFonts w:ascii="Times New Roman" w:hAnsi="Times New Roman"/>
          <w:noProof/>
          <w:sz w:val="24"/>
          <w:lang w:val="en-US"/>
        </w:rPr>
        <w:t>]</w:t>
      </w:r>
    </w:p>
    <w:p w14:paraId="6D68E806"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28" w:name="n2.2.1"/>
      <w:bookmarkStart w:id="29" w:name="n-579363"/>
      <w:bookmarkEnd w:id="28"/>
      <w:bookmarkEnd w:id="29"/>
    </w:p>
    <w:p w14:paraId="6C9A2936" w14:textId="77777777" w:rsidR="00D6261A" w:rsidRPr="00D6261A" w:rsidRDefault="00D6261A" w:rsidP="00D6261A">
      <w:pPr>
        <w:spacing w:after="0" w:line="240" w:lineRule="auto"/>
        <w:jc w:val="center"/>
        <w:rPr>
          <w:rFonts w:ascii="Times New Roman" w:hAnsi="Times New Roman"/>
          <w:b/>
          <w:noProof/>
          <w:sz w:val="24"/>
          <w:lang w:val="en-US"/>
        </w:rPr>
      </w:pPr>
      <w:r w:rsidRPr="00D6261A">
        <w:rPr>
          <w:rFonts w:ascii="Times New Roman" w:hAnsi="Times New Roman"/>
          <w:b/>
          <w:noProof/>
          <w:sz w:val="24"/>
          <w:lang w:val="en-US"/>
        </w:rPr>
        <w:t>2.2.1. Cargo Ships</w:t>
      </w:r>
    </w:p>
    <w:p w14:paraId="712BE058"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30" w:name="p11"/>
      <w:bookmarkStart w:id="31" w:name="p-579367"/>
      <w:bookmarkEnd w:id="30"/>
      <w:bookmarkEnd w:id="31"/>
    </w:p>
    <w:p w14:paraId="3B4A872E"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11. Ships navigating in sea area A1 shall be fitted with:</w:t>
      </w:r>
    </w:p>
    <w:p w14:paraId="3530C940"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11.1. very high frequency radio equipment ensuring:</w:t>
      </w:r>
    </w:p>
    <w:p w14:paraId="2BA5786A" w14:textId="77777777" w:rsidR="00D6261A" w:rsidRPr="00D6261A" w:rsidRDefault="00D6261A" w:rsidP="00D6261A">
      <w:pPr>
        <w:spacing w:after="0" w:line="240" w:lineRule="auto"/>
        <w:ind w:left="709" w:firstLine="709"/>
        <w:jc w:val="both"/>
        <w:rPr>
          <w:rFonts w:ascii="Times New Roman" w:hAnsi="Times New Roman"/>
          <w:noProof/>
          <w:sz w:val="24"/>
          <w:lang w:val="en-US"/>
        </w:rPr>
      </w:pPr>
      <w:r w:rsidRPr="00D6261A">
        <w:rPr>
          <w:rFonts w:ascii="Times New Roman" w:hAnsi="Times New Roman"/>
          <w:noProof/>
          <w:sz w:val="24"/>
          <w:lang w:val="en-US"/>
        </w:rPr>
        <w:t>11.1.1. two-way radiotelephone communications on the frequencies 156.800 MHz (channel 16), 156.650 MHz (channel 13), and 156.300 MHz (channel 6);</w:t>
      </w:r>
    </w:p>
    <w:p w14:paraId="06093E06" w14:textId="77777777" w:rsidR="00D6261A" w:rsidRPr="00D6261A" w:rsidRDefault="00D6261A" w:rsidP="00D6261A">
      <w:pPr>
        <w:spacing w:after="0" w:line="240" w:lineRule="auto"/>
        <w:ind w:left="709" w:firstLine="709"/>
        <w:jc w:val="both"/>
        <w:rPr>
          <w:rFonts w:ascii="Times New Roman" w:hAnsi="Times New Roman"/>
          <w:noProof/>
          <w:sz w:val="24"/>
          <w:lang w:val="en-US"/>
        </w:rPr>
      </w:pPr>
      <w:r w:rsidRPr="00D6261A">
        <w:rPr>
          <w:rFonts w:ascii="Times New Roman" w:hAnsi="Times New Roman"/>
          <w:noProof/>
          <w:sz w:val="24"/>
          <w:lang w:val="en-US"/>
        </w:rPr>
        <w:t>11.1.2. rejecting of at least D class DSC system call on the frequency 156.525 MHz (channel 70) with the possibility of sending a distress call on channel 70 from the ship’s conning position;</w:t>
      </w:r>
    </w:p>
    <w:p w14:paraId="2B9D128B"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11.2. a separate radio equipment (or combined with the equipment referred to in Sub-paragraph 11.1.2 of this Regulation) ensuring DSC watch receiving on very high frequency channel 70;</w:t>
      </w:r>
    </w:p>
    <w:p w14:paraId="43DD3856"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11.3. a separate very high frequency radio station (or combined with the equipment referred to in Sub-paragraph 11.1 of this Regulation) ensuring general radio communications, using radiotelephony;</w:t>
      </w:r>
    </w:p>
    <w:p w14:paraId="18C70CEB"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11.4. portable Global Maritime Distress and Safety System (hereinafter – the GMDSS) very high frequency radio station;</w:t>
      </w:r>
    </w:p>
    <w:p w14:paraId="27474666"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11.5. an emergency position-indicating radio beacon (EPIRB) which:</w:t>
      </w:r>
    </w:p>
    <w:p w14:paraId="74648547" w14:textId="77777777" w:rsidR="00D6261A" w:rsidRPr="00D6261A" w:rsidRDefault="00D6261A" w:rsidP="00D6261A">
      <w:pPr>
        <w:spacing w:after="0" w:line="240" w:lineRule="auto"/>
        <w:ind w:left="709" w:firstLine="709"/>
        <w:jc w:val="both"/>
        <w:rPr>
          <w:rFonts w:ascii="Times New Roman" w:hAnsi="Times New Roman"/>
          <w:noProof/>
          <w:sz w:val="24"/>
          <w:lang w:val="en-US"/>
        </w:rPr>
      </w:pPr>
      <w:r w:rsidRPr="00D6261A">
        <w:rPr>
          <w:rFonts w:ascii="Times New Roman" w:hAnsi="Times New Roman"/>
          <w:noProof/>
          <w:sz w:val="24"/>
          <w:lang w:val="en-US"/>
        </w:rPr>
        <w:t>11.5.1. transmits a distress alert, using a satellite system operating on the frequency 406 MHz;</w:t>
      </w:r>
    </w:p>
    <w:p w14:paraId="4F59E6E8" w14:textId="77777777" w:rsidR="00D6261A" w:rsidRPr="00D6261A" w:rsidRDefault="00D6261A" w:rsidP="00D6261A">
      <w:pPr>
        <w:spacing w:after="0" w:line="240" w:lineRule="auto"/>
        <w:ind w:left="709" w:firstLine="709"/>
        <w:jc w:val="both"/>
        <w:rPr>
          <w:rFonts w:ascii="Times New Roman" w:hAnsi="Times New Roman"/>
          <w:noProof/>
          <w:sz w:val="24"/>
          <w:lang w:val="en-US"/>
        </w:rPr>
      </w:pPr>
      <w:r w:rsidRPr="00D6261A">
        <w:rPr>
          <w:rFonts w:ascii="Times New Roman" w:hAnsi="Times New Roman"/>
          <w:noProof/>
          <w:sz w:val="24"/>
          <w:lang w:val="en-US"/>
        </w:rPr>
        <w:t>11.5.2. has been secured in a place with the ease of access;</w:t>
      </w:r>
    </w:p>
    <w:p w14:paraId="46FC44B2" w14:textId="77777777" w:rsidR="00D6261A" w:rsidRPr="00D6261A" w:rsidRDefault="00D6261A" w:rsidP="00D6261A">
      <w:pPr>
        <w:spacing w:after="0" w:line="240" w:lineRule="auto"/>
        <w:ind w:left="709" w:firstLine="709"/>
        <w:jc w:val="both"/>
        <w:rPr>
          <w:rFonts w:ascii="Times New Roman" w:hAnsi="Times New Roman"/>
          <w:noProof/>
          <w:sz w:val="24"/>
          <w:lang w:val="en-US"/>
        </w:rPr>
      </w:pPr>
      <w:r w:rsidRPr="00D6261A">
        <w:rPr>
          <w:rFonts w:ascii="Times New Roman" w:hAnsi="Times New Roman"/>
          <w:noProof/>
          <w:sz w:val="24"/>
          <w:lang w:val="en-US"/>
        </w:rPr>
        <w:t>11.5.3. may be activated and moved manually for one person to be able to carry it to the life-saving appliance;</w:t>
      </w:r>
    </w:p>
    <w:p w14:paraId="56E44883" w14:textId="77777777" w:rsidR="00D6261A" w:rsidRPr="00D6261A" w:rsidRDefault="00D6261A" w:rsidP="00D6261A">
      <w:pPr>
        <w:spacing w:after="0" w:line="240" w:lineRule="auto"/>
        <w:ind w:left="709" w:firstLine="709"/>
        <w:jc w:val="both"/>
        <w:rPr>
          <w:rFonts w:ascii="Times New Roman" w:hAnsi="Times New Roman"/>
          <w:noProof/>
          <w:sz w:val="24"/>
          <w:lang w:val="en-US"/>
        </w:rPr>
      </w:pPr>
      <w:r w:rsidRPr="00D6261A">
        <w:rPr>
          <w:rFonts w:ascii="Times New Roman" w:hAnsi="Times New Roman"/>
          <w:noProof/>
          <w:sz w:val="24"/>
          <w:lang w:val="en-US"/>
        </w:rPr>
        <w:t>11.5.4. freely rises to the surface and automatically activates if the ship is sinking.</w:t>
      </w:r>
    </w:p>
    <w:p w14:paraId="0EBEC05B"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32" w:name="p12"/>
      <w:bookmarkStart w:id="33" w:name="p-579368"/>
      <w:bookmarkEnd w:id="32"/>
      <w:bookmarkEnd w:id="33"/>
    </w:p>
    <w:p w14:paraId="46E612B7"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12. In addition to the requirements referred to in Paragraph 11 of this Regulation, the ships navigating in sea areas A1 and A2 shall be fitted with:</w:t>
      </w:r>
    </w:p>
    <w:p w14:paraId="0368BE0A"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12.1. medium frequency radio equipment which transmits and receives distress and safety alerts:</w:t>
      </w:r>
    </w:p>
    <w:p w14:paraId="644F4B04" w14:textId="77777777" w:rsidR="00D6261A" w:rsidRPr="00D6261A" w:rsidRDefault="00D6261A" w:rsidP="00D6261A">
      <w:pPr>
        <w:spacing w:after="0" w:line="240" w:lineRule="auto"/>
        <w:ind w:left="709" w:firstLine="709"/>
        <w:jc w:val="both"/>
        <w:rPr>
          <w:rFonts w:ascii="Times New Roman" w:hAnsi="Times New Roman"/>
          <w:noProof/>
          <w:sz w:val="24"/>
          <w:lang w:val="en-US"/>
        </w:rPr>
      </w:pPr>
      <w:r w:rsidRPr="00D6261A">
        <w:rPr>
          <w:rFonts w:ascii="Times New Roman" w:hAnsi="Times New Roman"/>
          <w:noProof/>
          <w:sz w:val="24"/>
          <w:lang w:val="en-US"/>
        </w:rPr>
        <w:t>12.1.1. on the frequency 2187.5 kHz, using the DSC;</w:t>
      </w:r>
    </w:p>
    <w:p w14:paraId="50FDB9EF" w14:textId="77777777" w:rsidR="00D6261A" w:rsidRPr="00D6261A" w:rsidRDefault="00D6261A" w:rsidP="00D6261A">
      <w:pPr>
        <w:spacing w:after="0" w:line="240" w:lineRule="auto"/>
        <w:ind w:left="709" w:firstLine="709"/>
        <w:jc w:val="both"/>
        <w:rPr>
          <w:rFonts w:ascii="Times New Roman" w:hAnsi="Times New Roman"/>
          <w:noProof/>
          <w:sz w:val="24"/>
          <w:lang w:val="en-US"/>
        </w:rPr>
      </w:pPr>
      <w:r w:rsidRPr="00D6261A">
        <w:rPr>
          <w:rFonts w:ascii="Times New Roman" w:hAnsi="Times New Roman"/>
          <w:noProof/>
          <w:sz w:val="24"/>
          <w:lang w:val="en-US"/>
        </w:rPr>
        <w:t>12.1.2. on the frequency 2182 kHz, using radiotelephony;</w:t>
      </w:r>
    </w:p>
    <w:p w14:paraId="30D2EBBA" w14:textId="77777777" w:rsidR="00D6261A" w:rsidRPr="00D6261A" w:rsidRDefault="00D6261A" w:rsidP="00D6261A">
      <w:pPr>
        <w:spacing w:after="0" w:line="240" w:lineRule="auto"/>
        <w:ind w:left="709" w:firstLine="709"/>
        <w:jc w:val="both"/>
        <w:rPr>
          <w:rFonts w:ascii="Times New Roman" w:hAnsi="Times New Roman"/>
          <w:noProof/>
          <w:sz w:val="24"/>
          <w:lang w:val="en-US"/>
        </w:rPr>
      </w:pPr>
      <w:r w:rsidRPr="00D6261A">
        <w:rPr>
          <w:rFonts w:ascii="Times New Roman" w:hAnsi="Times New Roman"/>
          <w:noProof/>
          <w:sz w:val="24"/>
          <w:lang w:val="en-US"/>
        </w:rPr>
        <w:t>12.1.3. a separate radio equipment (or combined with the equipment referred to in Sub-paragraph 12.1.1 of this Regulation) ensuring the DSC watch receiving on the frequency 2187.5 kHz;</w:t>
      </w:r>
    </w:p>
    <w:p w14:paraId="26AA199C"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12.2. a separate medium frequency radio station (or combined with the equipment referred to in Sub-paragraph 12.1 of this Regulation) ensuring general radio communications, using radiotelephony;</w:t>
      </w:r>
    </w:p>
    <w:p w14:paraId="66A543BF"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12.3. any of the equipment that uses such radiocommunications for the transmission of distress alerts from the ship to the coast station which are different from medium frequency. Usually an emergency position-indicating radio beacon shall be used for such purpose;</w:t>
      </w:r>
    </w:p>
    <w:p w14:paraId="6D24DA90"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12.4. a radar transponder (hereinafter – the SART) or an automatic identification system search and rescue transmitter (hereinafter – the AIS-SART) which has been placed in a way to facilitate easy use thereof;</w:t>
      </w:r>
    </w:p>
    <w:p w14:paraId="39E1C0E5"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12.5. a NAVTEX receiver.</w:t>
      </w:r>
    </w:p>
    <w:p w14:paraId="24B1F154"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34" w:name="p13"/>
      <w:bookmarkStart w:id="35" w:name="p-579369"/>
      <w:bookmarkEnd w:id="34"/>
      <w:bookmarkEnd w:id="35"/>
    </w:p>
    <w:p w14:paraId="5983D8B7"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13. In addition to the requirements referred to in Paragraph 12 of this Regulation, the ships navigating in sea areas A1, A2 and A3 shall be fitted with one of the following equipment:</w:t>
      </w:r>
    </w:p>
    <w:p w14:paraId="321DBCF9"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13.1. Inmarsat ship-earth station which can:</w:t>
      </w:r>
    </w:p>
    <w:p w14:paraId="39E763CA" w14:textId="77777777" w:rsidR="00D6261A" w:rsidRPr="00D6261A" w:rsidRDefault="00D6261A" w:rsidP="00D6261A">
      <w:pPr>
        <w:spacing w:after="0" w:line="240" w:lineRule="auto"/>
        <w:ind w:left="709" w:firstLine="709"/>
        <w:jc w:val="both"/>
        <w:rPr>
          <w:rFonts w:ascii="Times New Roman" w:hAnsi="Times New Roman"/>
          <w:noProof/>
          <w:sz w:val="24"/>
          <w:lang w:val="en-US"/>
        </w:rPr>
      </w:pPr>
      <w:r w:rsidRPr="00D6261A">
        <w:rPr>
          <w:rFonts w:ascii="Times New Roman" w:hAnsi="Times New Roman"/>
          <w:noProof/>
          <w:sz w:val="24"/>
          <w:lang w:val="en-US"/>
        </w:rPr>
        <w:t>13.1.1. transmit and receive distress and safety messages with direct printing telegraphy (hereinafter – the NBDP);</w:t>
      </w:r>
    </w:p>
    <w:p w14:paraId="7CEC1339" w14:textId="77777777" w:rsidR="00D6261A" w:rsidRPr="00D6261A" w:rsidRDefault="00D6261A" w:rsidP="00D6261A">
      <w:pPr>
        <w:spacing w:after="0" w:line="240" w:lineRule="auto"/>
        <w:ind w:left="709" w:firstLine="709"/>
        <w:jc w:val="both"/>
        <w:rPr>
          <w:rFonts w:ascii="Times New Roman" w:hAnsi="Times New Roman"/>
          <w:noProof/>
          <w:sz w:val="24"/>
          <w:lang w:val="en-US"/>
        </w:rPr>
      </w:pPr>
      <w:r w:rsidRPr="00D6261A">
        <w:rPr>
          <w:rFonts w:ascii="Times New Roman" w:hAnsi="Times New Roman"/>
          <w:noProof/>
          <w:sz w:val="24"/>
          <w:lang w:val="en-US"/>
        </w:rPr>
        <w:t>13.1.2. send and receive distress calls;</w:t>
      </w:r>
    </w:p>
    <w:p w14:paraId="07AA5F8E" w14:textId="77777777" w:rsidR="00D6261A" w:rsidRPr="00D6261A" w:rsidRDefault="00D6261A" w:rsidP="00D6261A">
      <w:pPr>
        <w:spacing w:after="0" w:line="240" w:lineRule="auto"/>
        <w:ind w:left="709" w:firstLine="709"/>
        <w:jc w:val="both"/>
        <w:rPr>
          <w:rFonts w:ascii="Times New Roman" w:hAnsi="Times New Roman"/>
          <w:noProof/>
          <w:sz w:val="24"/>
          <w:lang w:val="en-US"/>
        </w:rPr>
      </w:pPr>
      <w:r w:rsidRPr="00D6261A">
        <w:rPr>
          <w:rFonts w:ascii="Times New Roman" w:hAnsi="Times New Roman"/>
          <w:noProof/>
          <w:sz w:val="24"/>
          <w:lang w:val="en-US"/>
        </w:rPr>
        <w:t>13.1.3. ensure the watch for shore-to-ship distress alert (including such which are addressed to specific geographical areas);</w:t>
      </w:r>
    </w:p>
    <w:p w14:paraId="2E208927" w14:textId="77777777" w:rsidR="00D6261A" w:rsidRPr="00D6261A" w:rsidRDefault="00D6261A" w:rsidP="00D6261A">
      <w:pPr>
        <w:spacing w:after="0" w:line="240" w:lineRule="auto"/>
        <w:ind w:left="709" w:firstLine="709"/>
        <w:jc w:val="both"/>
        <w:rPr>
          <w:rFonts w:ascii="Times New Roman" w:hAnsi="Times New Roman"/>
          <w:noProof/>
          <w:sz w:val="24"/>
          <w:lang w:val="en-US"/>
        </w:rPr>
      </w:pPr>
      <w:r w:rsidRPr="00D6261A">
        <w:rPr>
          <w:rFonts w:ascii="Times New Roman" w:hAnsi="Times New Roman"/>
          <w:noProof/>
          <w:sz w:val="24"/>
          <w:lang w:val="en-US"/>
        </w:rPr>
        <w:t>13.1.4. transmit and receive general radio communications, using the NBDP;</w:t>
      </w:r>
    </w:p>
    <w:p w14:paraId="313A6A58"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13.2. a medium frequency and high frequency radio equipment which can:</w:t>
      </w:r>
    </w:p>
    <w:p w14:paraId="290E8F42" w14:textId="77777777" w:rsidR="00D6261A" w:rsidRPr="00D6261A" w:rsidRDefault="00D6261A" w:rsidP="00D6261A">
      <w:pPr>
        <w:spacing w:after="0" w:line="240" w:lineRule="auto"/>
        <w:ind w:left="709" w:firstLine="709"/>
        <w:jc w:val="both"/>
        <w:rPr>
          <w:rFonts w:ascii="Times New Roman" w:hAnsi="Times New Roman"/>
          <w:noProof/>
          <w:sz w:val="24"/>
          <w:lang w:val="en-US"/>
        </w:rPr>
      </w:pPr>
      <w:r w:rsidRPr="00D6261A">
        <w:rPr>
          <w:rFonts w:ascii="Times New Roman" w:hAnsi="Times New Roman"/>
          <w:noProof/>
          <w:sz w:val="24"/>
          <w:lang w:val="en-US"/>
        </w:rPr>
        <w:t>13.2.1. transmit and receive distress and safety messages on all distress and safety frequencies from 1605 kHz to 4000 kHz and from 4000 kHz to 27500 kHz, using the DSC, radiotelephony, and the NBDP;</w:t>
      </w:r>
    </w:p>
    <w:p w14:paraId="2E9A8FEC" w14:textId="77777777" w:rsidR="00D6261A" w:rsidRPr="00D6261A" w:rsidRDefault="00D6261A" w:rsidP="00D6261A">
      <w:pPr>
        <w:spacing w:after="0" w:line="240" w:lineRule="auto"/>
        <w:ind w:left="709" w:firstLine="709"/>
        <w:jc w:val="both"/>
        <w:rPr>
          <w:rFonts w:ascii="Times New Roman" w:hAnsi="Times New Roman"/>
          <w:noProof/>
          <w:sz w:val="24"/>
          <w:lang w:val="en-US"/>
        </w:rPr>
      </w:pPr>
      <w:r w:rsidRPr="00D6261A">
        <w:rPr>
          <w:rFonts w:ascii="Times New Roman" w:hAnsi="Times New Roman"/>
          <w:noProof/>
          <w:sz w:val="24"/>
          <w:lang w:val="en-US"/>
        </w:rPr>
        <w:t>13.2.2. ensure the DSC watch receiving on the frequency 2187.5 kHz, frequency 8414.5 kHz, and on one of the distress and safety DSC frequencies 4207.5 kHz, 6312 kHz, 12577 kHz, or 16804.5 kHz as a separate equipment or combined with the equipment referred to in Sub-paragraph 13.2.1 of this Regulation;</w:t>
      </w:r>
    </w:p>
    <w:p w14:paraId="7A902C5E" w14:textId="77777777" w:rsidR="00D6261A" w:rsidRPr="00D6261A" w:rsidRDefault="00D6261A" w:rsidP="00D6261A">
      <w:pPr>
        <w:spacing w:after="0" w:line="240" w:lineRule="auto"/>
        <w:ind w:left="709" w:firstLine="709"/>
        <w:jc w:val="both"/>
        <w:rPr>
          <w:rFonts w:ascii="Times New Roman" w:hAnsi="Times New Roman"/>
          <w:noProof/>
          <w:sz w:val="24"/>
          <w:lang w:val="en-US"/>
        </w:rPr>
      </w:pPr>
      <w:r w:rsidRPr="00D6261A">
        <w:rPr>
          <w:rFonts w:ascii="Times New Roman" w:hAnsi="Times New Roman"/>
          <w:noProof/>
          <w:sz w:val="24"/>
          <w:lang w:val="en-US"/>
        </w:rPr>
        <w:t>13.2.3. ensure a possibility of transmitting and receiving general radio communications, using radio telephony or the NBDP, with a separate medium frequency and high frequency radio equipment (or combined with the equipment referred to in Sub-paragraph 13.2.1 of this Regulation) on the frequency band between 1605 kHz and 4000 kHz and on the frequency band between 4000 kHz and 27500 kHz.</w:t>
      </w:r>
    </w:p>
    <w:p w14:paraId="080317F9"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36" w:name="p14"/>
      <w:bookmarkStart w:id="37" w:name="p-579371"/>
      <w:bookmarkEnd w:id="36"/>
      <w:bookmarkEnd w:id="37"/>
    </w:p>
    <w:p w14:paraId="79BB6ED0"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14. The radio equipment referred to in Paragraphs 11 (except for Sub-paragraph 11.5), 12, and 13 of this Regulation shall be installed at the ship’s conning position.</w:t>
      </w:r>
    </w:p>
    <w:p w14:paraId="26972D15"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38" w:name="n2.2.2"/>
      <w:bookmarkStart w:id="39" w:name="n-579372"/>
      <w:bookmarkEnd w:id="38"/>
      <w:bookmarkEnd w:id="39"/>
    </w:p>
    <w:p w14:paraId="10A93A80" w14:textId="77777777" w:rsidR="00D6261A" w:rsidRPr="00D6261A" w:rsidRDefault="00D6261A" w:rsidP="00D6261A">
      <w:pPr>
        <w:keepNext/>
        <w:spacing w:after="0" w:line="240" w:lineRule="auto"/>
        <w:jc w:val="center"/>
        <w:rPr>
          <w:rFonts w:ascii="Times New Roman" w:hAnsi="Times New Roman"/>
          <w:b/>
          <w:noProof/>
          <w:sz w:val="24"/>
          <w:lang w:val="en-US"/>
        </w:rPr>
      </w:pPr>
      <w:r w:rsidRPr="00D6261A">
        <w:rPr>
          <w:rFonts w:ascii="Times New Roman" w:hAnsi="Times New Roman"/>
          <w:b/>
          <w:noProof/>
          <w:sz w:val="24"/>
          <w:lang w:val="en-US"/>
        </w:rPr>
        <w:t>2.2.2. Passenger Ships</w:t>
      </w:r>
    </w:p>
    <w:p w14:paraId="4735F8FF" w14:textId="77777777" w:rsidR="00D6261A" w:rsidRPr="00D6261A" w:rsidRDefault="00D6261A" w:rsidP="00D6261A">
      <w:pPr>
        <w:keepNext/>
        <w:spacing w:after="0" w:line="240" w:lineRule="auto"/>
        <w:jc w:val="both"/>
        <w:rPr>
          <w:rFonts w:ascii="Times New Roman" w:eastAsia="Times New Roman" w:hAnsi="Times New Roman" w:cs="Times New Roman"/>
          <w:noProof/>
          <w:sz w:val="24"/>
          <w:szCs w:val="24"/>
          <w:lang w:val="en-US"/>
        </w:rPr>
      </w:pPr>
      <w:bookmarkStart w:id="40" w:name="p15"/>
      <w:bookmarkStart w:id="41" w:name="p-579373"/>
      <w:bookmarkEnd w:id="40"/>
      <w:bookmarkEnd w:id="41"/>
    </w:p>
    <w:p w14:paraId="7C9E26D3"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15. Passenger ships navigating in sea area A1 shall be fitted in accordance with the requirements referred to in Paragraph 11 of this Regulation, in addition installing the SART or the AIS-SART referred to in Sub-paragraph 12.3 of this Regulation.</w:t>
      </w:r>
    </w:p>
    <w:p w14:paraId="5A4464D6"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42" w:name="p16"/>
      <w:bookmarkStart w:id="43" w:name="p-579374"/>
      <w:bookmarkEnd w:id="42"/>
      <w:bookmarkEnd w:id="43"/>
    </w:p>
    <w:p w14:paraId="0CDD4D12"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16. Passenger ships navigating in sea areas A1 and A2 shall be fitted in accordance with the requirements referred to in Paragraph 12 of this Regulation.</w:t>
      </w:r>
    </w:p>
    <w:p w14:paraId="20E27186"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44" w:name="n2.2.3"/>
      <w:bookmarkStart w:id="45" w:name="n-579376"/>
      <w:bookmarkEnd w:id="44"/>
      <w:bookmarkEnd w:id="45"/>
    </w:p>
    <w:p w14:paraId="2A29EE2F" w14:textId="77777777" w:rsidR="00D6261A" w:rsidRPr="00D6261A" w:rsidRDefault="00D6261A" w:rsidP="00D6261A">
      <w:pPr>
        <w:spacing w:after="0" w:line="240" w:lineRule="auto"/>
        <w:jc w:val="center"/>
        <w:rPr>
          <w:rFonts w:ascii="Times New Roman" w:hAnsi="Times New Roman"/>
          <w:b/>
          <w:noProof/>
          <w:sz w:val="24"/>
          <w:lang w:val="en-US"/>
        </w:rPr>
      </w:pPr>
      <w:r w:rsidRPr="00D6261A">
        <w:rPr>
          <w:rFonts w:ascii="Times New Roman" w:hAnsi="Times New Roman"/>
          <w:b/>
          <w:noProof/>
          <w:sz w:val="24"/>
          <w:lang w:val="en-US"/>
        </w:rPr>
        <w:t>2.2.3. Fishing Vessels</w:t>
      </w:r>
    </w:p>
    <w:p w14:paraId="25A34603"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46" w:name="p17"/>
      <w:bookmarkStart w:id="47" w:name="p-579377"/>
      <w:bookmarkEnd w:id="46"/>
      <w:bookmarkEnd w:id="47"/>
    </w:p>
    <w:p w14:paraId="03C198C4"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17. Vessels navigating in sea area A1 shall be fitted in accordance with the requirements referred to in Paragraph 11 of this Regulation.</w:t>
      </w:r>
    </w:p>
    <w:p w14:paraId="350E491B"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48" w:name="p18"/>
      <w:bookmarkStart w:id="49" w:name="p-579378"/>
      <w:bookmarkEnd w:id="48"/>
      <w:bookmarkEnd w:id="49"/>
    </w:p>
    <w:p w14:paraId="0017699A"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18. Vessels navigating in sea areas A1 and A2 shall be fitted in accordance with the requirements referred to in Paragraph 12 of this Regulation.</w:t>
      </w:r>
    </w:p>
    <w:p w14:paraId="1D3AF5CA"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50" w:name="p19"/>
      <w:bookmarkStart w:id="51" w:name="p-579379"/>
      <w:bookmarkEnd w:id="50"/>
      <w:bookmarkEnd w:id="51"/>
    </w:p>
    <w:p w14:paraId="79F40CBD"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19. Vessels navigating in sea areas A1, A2, and A3 shall be fitted in accordance with the requirements referred to in Paragraph 13 of this Regulation.</w:t>
      </w:r>
    </w:p>
    <w:p w14:paraId="2299ABA5"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52" w:name="p20"/>
      <w:bookmarkStart w:id="53" w:name="p-664547"/>
      <w:bookmarkEnd w:id="52"/>
      <w:bookmarkEnd w:id="53"/>
    </w:p>
    <w:p w14:paraId="7C5A8B84"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20. Upon fitting the vessels in accordance with the requirements referred to in Paragraphs 17, 18, and 19 of this Regulation, it shall be taken into account that:</w:t>
      </w:r>
    </w:p>
    <w:p w14:paraId="38A73818"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20.1. each new vessel of 24 metres in length and more and each existing vessel of 45 metres in length and more shall be fitted with at least three portable two-way GMDSS very high frequency radio stations;</w:t>
      </w:r>
    </w:p>
    <w:p w14:paraId="021FD55A" w14:textId="77777777" w:rsidR="00D6261A" w:rsidRPr="00D6261A" w:rsidRDefault="00D6261A" w:rsidP="00D6261A">
      <w:pPr>
        <w:spacing w:after="0" w:line="240" w:lineRule="auto"/>
        <w:ind w:firstLine="709"/>
        <w:jc w:val="both"/>
        <w:rPr>
          <w:rFonts w:ascii="Times New Roman" w:eastAsia="Times New Roman" w:hAnsi="Times New Roman" w:cs="Times New Roman"/>
          <w:noProof/>
          <w:sz w:val="24"/>
          <w:szCs w:val="24"/>
          <w:lang w:val="en-US"/>
        </w:rPr>
      </w:pPr>
      <w:r w:rsidRPr="00D6261A">
        <w:rPr>
          <w:rFonts w:ascii="Times New Roman" w:hAnsi="Times New Roman"/>
          <w:noProof/>
          <w:sz w:val="24"/>
          <w:lang w:val="en-US"/>
        </w:rPr>
        <w:t xml:space="preserve">20.2. it shall be permitted to reduce the number of radio stations referred to in Sub-paragraph 20.1 of this Regulation to two on new vessels of 24 metres in length and more but less than 45 metres in length upon coordination with </w:t>
      </w:r>
      <w:r w:rsidRPr="00D6261A">
        <w:rPr>
          <w:rFonts w:ascii="Times New Roman" w:hAnsi="Times New Roman"/>
          <w:i/>
          <w:iCs/>
          <w:noProof/>
          <w:sz w:val="24"/>
          <w:lang w:val="en-US"/>
        </w:rPr>
        <w:t xml:space="preserve">valsts akciju sabiedrība “Latvijas Jūras administrācija” </w:t>
      </w:r>
      <w:r w:rsidRPr="00D6261A">
        <w:rPr>
          <w:rFonts w:ascii="Times New Roman" w:hAnsi="Times New Roman"/>
          <w:noProof/>
          <w:sz w:val="24"/>
          <w:lang w:val="en-US"/>
        </w:rPr>
        <w:t>[State joint-stock company Maritime Administration of Latvia] (hereinafter – the Maritime Administration) if, taking into account the ship operation area and the number of the ship crew, three radio stations are not required;</w:t>
      </w:r>
    </w:p>
    <w:p w14:paraId="1A488F00"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20.3. the number of portable very high frequency radiotelephones may be reduced to one on existing vessels of 24 metres in length and more but less than 45 metres in length;</w:t>
      </w:r>
    </w:p>
    <w:p w14:paraId="6CA2BA68"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20.4. at least one SART or AIS-SART shall be installed on each side on vessels of 45 metres in length and more, positioned so that it can be easily placed in the collective life-saving appliance, or also one SART or AIS-SART shall be placed in each collective life-saving appliance;</w:t>
      </w:r>
    </w:p>
    <w:p w14:paraId="39D61C98"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20.5. in addition each rescue boat, life-raft, and lifeboat on vessels navigating in the northern territorial district shall be fitted with the SART or the AIS-SART;</w:t>
      </w:r>
    </w:p>
    <w:p w14:paraId="6613D3F3"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20.6. at least one SART or AIS-SART shall be installed on vessels of less than 45 metres in length;</w:t>
      </w:r>
    </w:p>
    <w:p w14:paraId="21B6FE3A"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20.7. upon coordination with the Maritime Administration, it shall be permitted to exempt the existing vessels of less than 24 metres in length and navigating only in sea area A1 from the requirement regarding the provision of the SART or the AIS-SART.</w:t>
      </w:r>
    </w:p>
    <w:p w14:paraId="0443AE99"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r w:rsidRPr="00D6261A">
        <w:rPr>
          <w:rFonts w:ascii="Times New Roman" w:hAnsi="Times New Roman"/>
          <w:noProof/>
          <w:sz w:val="24"/>
          <w:lang w:val="en-US"/>
        </w:rPr>
        <w:t>[</w:t>
      </w:r>
      <w:r w:rsidRPr="00D6261A">
        <w:rPr>
          <w:rFonts w:ascii="Times New Roman" w:hAnsi="Times New Roman"/>
          <w:i/>
          <w:iCs/>
          <w:noProof/>
          <w:sz w:val="24"/>
          <w:lang w:val="en-US"/>
        </w:rPr>
        <w:t>14 August 2018</w:t>
      </w:r>
      <w:r w:rsidRPr="00D6261A">
        <w:rPr>
          <w:rFonts w:ascii="Times New Roman" w:hAnsi="Times New Roman"/>
          <w:noProof/>
          <w:sz w:val="24"/>
          <w:lang w:val="en-US"/>
        </w:rPr>
        <w:t>]</w:t>
      </w:r>
    </w:p>
    <w:p w14:paraId="338DC78C"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54" w:name="p21"/>
      <w:bookmarkStart w:id="55" w:name="p-579381"/>
      <w:bookmarkEnd w:id="54"/>
      <w:bookmarkEnd w:id="55"/>
    </w:p>
    <w:p w14:paraId="612D26E4"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21. Taking into account the ship operation area and upon coordination with the Maritime Administration, it shall be permitted not to apply the requirements referred to in Paragraphs 17, 18, 19, and 20 of this Regulation or to apply them to fishing vessels with conditions, ensuring that such vessels:</w:t>
      </w:r>
    </w:p>
    <w:p w14:paraId="1C39DB49"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21.1. conform to the requirements referred to in Paragraph 4 of this Regulation;</w:t>
      </w:r>
    </w:p>
    <w:p w14:paraId="729E4CEB"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21.2. do not endanger the maritime safety at large.</w:t>
      </w:r>
    </w:p>
    <w:p w14:paraId="3DF9C590"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56" w:name="n2.2.4"/>
      <w:bookmarkStart w:id="57" w:name="n-579382"/>
      <w:bookmarkEnd w:id="56"/>
      <w:bookmarkEnd w:id="57"/>
    </w:p>
    <w:p w14:paraId="321CF842" w14:textId="77777777" w:rsidR="00D6261A" w:rsidRPr="00D6261A" w:rsidRDefault="00D6261A" w:rsidP="00D6261A">
      <w:pPr>
        <w:spacing w:after="0" w:line="240" w:lineRule="auto"/>
        <w:jc w:val="center"/>
        <w:rPr>
          <w:rFonts w:ascii="Times New Roman" w:hAnsi="Times New Roman"/>
          <w:b/>
          <w:noProof/>
          <w:sz w:val="24"/>
          <w:lang w:val="en-US"/>
        </w:rPr>
      </w:pPr>
      <w:r w:rsidRPr="00D6261A">
        <w:rPr>
          <w:rFonts w:ascii="Times New Roman" w:hAnsi="Times New Roman"/>
          <w:b/>
          <w:noProof/>
          <w:sz w:val="24"/>
          <w:lang w:val="en-US"/>
        </w:rPr>
        <w:t>2.2.4. Recreational Crafts</w:t>
      </w:r>
    </w:p>
    <w:p w14:paraId="1C6CD8BE"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58" w:name="p22"/>
      <w:bookmarkStart w:id="59" w:name="p-579383"/>
      <w:bookmarkEnd w:id="58"/>
      <w:bookmarkEnd w:id="59"/>
    </w:p>
    <w:p w14:paraId="16C39F8F"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22. Radio equipment on recreational crafts with a hull length of 24 metres and upwards shall conform to the requirements laid down for cargo ships.</w:t>
      </w:r>
    </w:p>
    <w:p w14:paraId="69CCDCB5"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60" w:name="p23"/>
      <w:bookmarkStart w:id="61" w:name="p-579384"/>
      <w:bookmarkEnd w:id="60"/>
      <w:bookmarkEnd w:id="61"/>
    </w:p>
    <w:p w14:paraId="733BE896"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23. A recreational craft of Categories A and B with a hull length of 24 metres and less shall be fitted with:</w:t>
      </w:r>
    </w:p>
    <w:p w14:paraId="5C56C4B7"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23.1. very high frequency radio equipment ensuring transmission of at least D class DSC system message on the frequency 156.525 MHz (channel 70) with the possibility of sending a distress alert on channel 70 from the conning position of the craft;</w:t>
      </w:r>
    </w:p>
    <w:p w14:paraId="07C594FF"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23.2. at least one portable splash-proof very high frequency radio station. If the craft is fitted with more than one life-raft, a number of portable radio stations corresponding to the number of life-rafts or a larger number shall be ensured;</w:t>
      </w:r>
    </w:p>
    <w:p w14:paraId="41F1BF6C"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23.3. medium frequency and high frequency radio equipment transmitting and receiving distress and safety alerts, using the DSC and radiotelephony on the frequency 2182 kHz (recreational crafts of Category B which are not intended for commercial activity need not be fitted);</w:t>
      </w:r>
    </w:p>
    <w:p w14:paraId="72496254"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23.4. maritime satellite equipment (instead of the radio equipment referred to in Sub-paragraph 23.3 of this Regulation or concurrently therewith) which can:</w:t>
      </w:r>
    </w:p>
    <w:p w14:paraId="044E3764" w14:textId="77777777" w:rsidR="00D6261A" w:rsidRPr="00D6261A" w:rsidRDefault="00D6261A" w:rsidP="00D6261A">
      <w:pPr>
        <w:spacing w:after="0" w:line="240" w:lineRule="auto"/>
        <w:ind w:left="709" w:firstLine="709"/>
        <w:jc w:val="both"/>
        <w:rPr>
          <w:rFonts w:ascii="Times New Roman" w:hAnsi="Times New Roman"/>
          <w:noProof/>
          <w:sz w:val="24"/>
          <w:lang w:val="en-US"/>
        </w:rPr>
      </w:pPr>
      <w:r w:rsidRPr="00D6261A">
        <w:rPr>
          <w:rFonts w:ascii="Times New Roman" w:hAnsi="Times New Roman"/>
          <w:noProof/>
          <w:sz w:val="24"/>
          <w:lang w:val="en-US"/>
        </w:rPr>
        <w:t>23.4.1. send and receive distress calls;</w:t>
      </w:r>
    </w:p>
    <w:p w14:paraId="47AFA901" w14:textId="77777777" w:rsidR="00D6261A" w:rsidRPr="00D6261A" w:rsidRDefault="00D6261A" w:rsidP="00D6261A">
      <w:pPr>
        <w:spacing w:after="0" w:line="240" w:lineRule="auto"/>
        <w:ind w:left="709" w:firstLine="709"/>
        <w:jc w:val="both"/>
        <w:rPr>
          <w:rFonts w:ascii="Times New Roman" w:hAnsi="Times New Roman"/>
          <w:noProof/>
          <w:sz w:val="24"/>
          <w:lang w:val="en-US"/>
        </w:rPr>
      </w:pPr>
      <w:r w:rsidRPr="00D6261A">
        <w:rPr>
          <w:rFonts w:ascii="Times New Roman" w:hAnsi="Times New Roman"/>
          <w:noProof/>
          <w:sz w:val="24"/>
          <w:lang w:val="en-US"/>
        </w:rPr>
        <w:t>23.4.2. ensure the watch for distress alerts transmitted from the coast to the craft (including such which are addressed to specific geographical areas);</w:t>
      </w:r>
    </w:p>
    <w:p w14:paraId="38F3759D"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23.5. a NAVTEX receiver;</w:t>
      </w:r>
    </w:p>
    <w:p w14:paraId="6EF3D13D"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23.6. an emergency position-indicating radio beacon (recreational crafts of Category B which are not intended for commercial activity need not be fitted) which:</w:t>
      </w:r>
    </w:p>
    <w:p w14:paraId="1AAEFCC3" w14:textId="77777777" w:rsidR="00D6261A" w:rsidRPr="00D6261A" w:rsidRDefault="00D6261A" w:rsidP="00D6261A">
      <w:pPr>
        <w:spacing w:after="0" w:line="240" w:lineRule="auto"/>
        <w:ind w:left="709" w:firstLine="709"/>
        <w:jc w:val="both"/>
        <w:rPr>
          <w:rFonts w:ascii="Times New Roman" w:hAnsi="Times New Roman"/>
          <w:noProof/>
          <w:sz w:val="24"/>
          <w:lang w:val="en-US"/>
        </w:rPr>
      </w:pPr>
      <w:r w:rsidRPr="00D6261A">
        <w:rPr>
          <w:rFonts w:ascii="Times New Roman" w:hAnsi="Times New Roman"/>
          <w:noProof/>
          <w:sz w:val="24"/>
          <w:lang w:val="en-US"/>
        </w:rPr>
        <w:t>23.6.1. transmits a distress alert, using a satellite system operating on the frequency 406 MHz;</w:t>
      </w:r>
    </w:p>
    <w:p w14:paraId="46237206" w14:textId="77777777" w:rsidR="00D6261A" w:rsidRPr="00D6261A" w:rsidRDefault="00D6261A" w:rsidP="00D6261A">
      <w:pPr>
        <w:spacing w:after="0" w:line="240" w:lineRule="auto"/>
        <w:ind w:left="709" w:firstLine="709"/>
        <w:jc w:val="both"/>
        <w:rPr>
          <w:rFonts w:ascii="Times New Roman" w:hAnsi="Times New Roman"/>
          <w:noProof/>
          <w:sz w:val="24"/>
          <w:lang w:val="en-US"/>
        </w:rPr>
      </w:pPr>
      <w:r w:rsidRPr="00D6261A">
        <w:rPr>
          <w:rFonts w:ascii="Times New Roman" w:hAnsi="Times New Roman"/>
          <w:noProof/>
          <w:sz w:val="24"/>
          <w:lang w:val="en-US"/>
        </w:rPr>
        <w:t>23.6.2. has been secured in a place with the ease of access;</w:t>
      </w:r>
    </w:p>
    <w:p w14:paraId="58DA17F6" w14:textId="77777777" w:rsidR="00D6261A" w:rsidRPr="00D6261A" w:rsidRDefault="00D6261A" w:rsidP="00D6261A">
      <w:pPr>
        <w:spacing w:after="0" w:line="240" w:lineRule="auto"/>
        <w:ind w:left="709" w:firstLine="709"/>
        <w:jc w:val="both"/>
        <w:rPr>
          <w:rFonts w:ascii="Times New Roman" w:hAnsi="Times New Roman"/>
          <w:noProof/>
          <w:sz w:val="24"/>
          <w:lang w:val="en-US"/>
        </w:rPr>
      </w:pPr>
      <w:r w:rsidRPr="00D6261A">
        <w:rPr>
          <w:rFonts w:ascii="Times New Roman" w:hAnsi="Times New Roman"/>
          <w:noProof/>
          <w:sz w:val="24"/>
          <w:lang w:val="en-US"/>
        </w:rPr>
        <w:t>23.6.3. may be activated and moved manually (one person is able to carry it to the life-saving appliance).</w:t>
      </w:r>
    </w:p>
    <w:p w14:paraId="41D612A8"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62" w:name="p24"/>
      <w:bookmarkStart w:id="63" w:name="p-579385"/>
      <w:bookmarkEnd w:id="62"/>
      <w:bookmarkEnd w:id="63"/>
    </w:p>
    <w:p w14:paraId="4C968C26"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24. A recreational craft of Category C with a hull length of 24 metres and less:</w:t>
      </w:r>
    </w:p>
    <w:p w14:paraId="468B74D5"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24.1. shall be fitted with very high frequency radio equipment ensuring the transmission of the DSC system call on the frequency 156.525 MHz (channel 70) with the possibility of sending a distress call on channel 70 from the conning position of the craft (recreational crafts which are not intended for commercial activity need not be fitted);</w:t>
      </w:r>
    </w:p>
    <w:p w14:paraId="6F0DDFD9"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24.2. shall be fitted with at least one portable splash-proof very high frequency radio station;</w:t>
      </w:r>
    </w:p>
    <w:p w14:paraId="02518B2F"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24.3. is recommended to be fitted with medium frequency and high frequency radio equipment which transmits and receives distress and safety alerts, using the DSC and radiotelephony on the frequency 2182 kHz;</w:t>
      </w:r>
    </w:p>
    <w:p w14:paraId="0D554D97"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24.4. is recommended to be fitted with a NAVTEX receiver.</w:t>
      </w:r>
    </w:p>
    <w:p w14:paraId="1C8E4039"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64" w:name="p25"/>
      <w:bookmarkStart w:id="65" w:name="p-579386"/>
      <w:bookmarkEnd w:id="64"/>
      <w:bookmarkEnd w:id="65"/>
    </w:p>
    <w:p w14:paraId="1842952E"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25. It shall be permitted to use maritime satellite equipment instead of or concurrently with the radio equipment referred to in Sub-paragraph 24.3 of this Regulation, the latter being able to:</w:t>
      </w:r>
    </w:p>
    <w:p w14:paraId="4D61BF11"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25.1. send and receive distress calls;</w:t>
      </w:r>
    </w:p>
    <w:p w14:paraId="39EBDDF5"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25.2. ensure the watch for distress alerts transmitted from the coast to the craft (including such which are addressed to specific geographical areas).</w:t>
      </w:r>
    </w:p>
    <w:p w14:paraId="28AEDC05"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66" w:name="p26"/>
      <w:bookmarkStart w:id="67" w:name="p-664548"/>
      <w:bookmarkEnd w:id="66"/>
      <w:bookmarkEnd w:id="67"/>
    </w:p>
    <w:p w14:paraId="573B6164"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26. Recreational craft of Category D with a hull length of 12 metres and upwards and all recreational craft of Category D navigating in port basins shall be fitted with at least one portable splash-proof very high frequency radio station which ensures the transmission and receipt of distress and safety alerts on the frequency 156.800 MHz (channel 16).</w:t>
      </w:r>
    </w:p>
    <w:p w14:paraId="1C140E4D"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r w:rsidRPr="00D6261A">
        <w:rPr>
          <w:rFonts w:ascii="Times New Roman" w:hAnsi="Times New Roman"/>
          <w:noProof/>
          <w:sz w:val="24"/>
          <w:lang w:val="en-US"/>
        </w:rPr>
        <w:t>[</w:t>
      </w:r>
      <w:r w:rsidRPr="00D6261A">
        <w:rPr>
          <w:rFonts w:ascii="Times New Roman" w:hAnsi="Times New Roman"/>
          <w:i/>
          <w:iCs/>
          <w:noProof/>
          <w:sz w:val="24"/>
          <w:lang w:val="en-US"/>
        </w:rPr>
        <w:t>14 August 2018</w:t>
      </w:r>
      <w:r w:rsidRPr="00D6261A">
        <w:rPr>
          <w:rFonts w:ascii="Times New Roman" w:hAnsi="Times New Roman"/>
          <w:noProof/>
          <w:sz w:val="24"/>
          <w:lang w:val="en-US"/>
        </w:rPr>
        <w:t>]</w:t>
      </w:r>
    </w:p>
    <w:p w14:paraId="487552B3"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68" w:name="n2.3"/>
      <w:bookmarkStart w:id="69" w:name="n-579388"/>
      <w:bookmarkEnd w:id="68"/>
      <w:bookmarkEnd w:id="69"/>
    </w:p>
    <w:p w14:paraId="57F275BE" w14:textId="77777777" w:rsidR="00D6261A" w:rsidRPr="00D6261A" w:rsidRDefault="00D6261A" w:rsidP="00D6261A">
      <w:pPr>
        <w:spacing w:after="0" w:line="240" w:lineRule="auto"/>
        <w:jc w:val="center"/>
        <w:rPr>
          <w:rFonts w:ascii="Times New Roman" w:hAnsi="Times New Roman"/>
          <w:b/>
          <w:noProof/>
          <w:sz w:val="24"/>
          <w:lang w:val="en-US"/>
        </w:rPr>
      </w:pPr>
      <w:r w:rsidRPr="00D6261A">
        <w:rPr>
          <w:rFonts w:ascii="Times New Roman" w:hAnsi="Times New Roman"/>
          <w:b/>
          <w:noProof/>
          <w:sz w:val="24"/>
          <w:lang w:val="en-US"/>
        </w:rPr>
        <w:t>2.3. Installation and Keeping of Radio Equipment in Working Condition</w:t>
      </w:r>
    </w:p>
    <w:p w14:paraId="0B9BD644"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70" w:name="p27"/>
      <w:bookmarkStart w:id="71" w:name="p-579389"/>
      <w:bookmarkEnd w:id="70"/>
      <w:bookmarkEnd w:id="71"/>
    </w:p>
    <w:p w14:paraId="747792D1"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27. Equipment shall be installed according to the project which has been agreed upon with the Maritime Administration. Equipment shall be readily available for inspections and maintenance on the ship.</w:t>
      </w:r>
    </w:p>
    <w:p w14:paraId="2A484AE5"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72" w:name="p28"/>
      <w:bookmarkStart w:id="73" w:name="p-579390"/>
      <w:bookmarkEnd w:id="72"/>
      <w:bookmarkEnd w:id="73"/>
    </w:p>
    <w:p w14:paraId="326E0D7B"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28. Equipment shall be ensured with the necessary information for the correct use and maintenance thereof according to the technical documentation of the manufacturer.</w:t>
      </w:r>
    </w:p>
    <w:p w14:paraId="4307FCCD"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74" w:name="p29"/>
      <w:bookmarkStart w:id="75" w:name="p-579391"/>
      <w:bookmarkEnd w:id="74"/>
      <w:bookmarkEnd w:id="75"/>
    </w:p>
    <w:p w14:paraId="247A2B80"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29. Equipment shall be supplied with appropriate instruments and spare parts which ensure the maintenance and use thereof.</w:t>
      </w:r>
    </w:p>
    <w:p w14:paraId="7DE39DF8"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76" w:name="p30"/>
      <w:bookmarkStart w:id="77" w:name="p-579392"/>
      <w:bookmarkEnd w:id="76"/>
      <w:bookmarkEnd w:id="77"/>
    </w:p>
    <w:p w14:paraId="20303672"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30. Equipment shall be kept in a way to ensure the fulfilment of the requirements referred to in Paragraph 6 of this Regulation.</w:t>
      </w:r>
    </w:p>
    <w:p w14:paraId="74A576EC"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78" w:name="p31"/>
      <w:bookmarkStart w:id="79" w:name="p-664549"/>
      <w:bookmarkEnd w:id="78"/>
      <w:bookmarkEnd w:id="79"/>
    </w:p>
    <w:p w14:paraId="0AD02ED4"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31. In order to ensure continuous operation of equipment:</w:t>
      </w:r>
    </w:p>
    <w:p w14:paraId="6FA12E7D"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31.1. equipment on board shall be duplicated;</w:t>
      </w:r>
    </w:p>
    <w:p w14:paraId="15816973"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31.2. servicing of equipment shall be performed at shore-based maintenance points, entering into a contract with an economic operator certified by the Maritime Administration in accordance with the laws and regulations regarding equipment on board (hereinafter – the certified economic operator);</w:t>
      </w:r>
    </w:p>
    <w:p w14:paraId="20B713F5"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31.3. the crew of the ship shall include a radio-electronic specialist who services the equipment at sea.</w:t>
      </w:r>
    </w:p>
    <w:p w14:paraId="2A8553CE"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r w:rsidRPr="00D6261A">
        <w:rPr>
          <w:rFonts w:ascii="Times New Roman" w:hAnsi="Times New Roman"/>
          <w:noProof/>
          <w:sz w:val="24"/>
          <w:lang w:val="en-US"/>
        </w:rPr>
        <w:t>[</w:t>
      </w:r>
      <w:r w:rsidRPr="00D6261A">
        <w:rPr>
          <w:rFonts w:ascii="Times New Roman" w:hAnsi="Times New Roman"/>
          <w:i/>
          <w:iCs/>
          <w:noProof/>
          <w:sz w:val="24"/>
          <w:lang w:val="en-US"/>
        </w:rPr>
        <w:t>14 August 2018</w:t>
      </w:r>
      <w:r w:rsidRPr="00D6261A">
        <w:rPr>
          <w:rFonts w:ascii="Times New Roman" w:hAnsi="Times New Roman"/>
          <w:noProof/>
          <w:sz w:val="24"/>
          <w:lang w:val="en-US"/>
        </w:rPr>
        <w:t>]</w:t>
      </w:r>
    </w:p>
    <w:p w14:paraId="57ECC958"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80" w:name="p32"/>
      <w:bookmarkStart w:id="81" w:name="p-579394"/>
      <w:bookmarkEnd w:id="80"/>
      <w:bookmarkEnd w:id="81"/>
    </w:p>
    <w:p w14:paraId="31F5280F"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32. If the ship is navigating in sea area A1 or A2, the operation of equipment on board shall be ensured in one of the ways referred to in Paragraph 31 of this Regulation for ensuring continuous operation of equipment, but if the ship is navigating in sea area A3 or A4 – in two of them.</w:t>
      </w:r>
    </w:p>
    <w:p w14:paraId="250EA14A"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82" w:name="p33"/>
      <w:bookmarkStart w:id="83" w:name="p-664550"/>
      <w:bookmarkEnd w:id="82"/>
      <w:bookmarkEnd w:id="83"/>
    </w:p>
    <w:p w14:paraId="3D4E658E"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33. Taking into account the type of the ship and the type of activity, the Maritime Administration may exempt the ship from the ways referred to in Paragraph 31 of this Regulation for ensuring continuous operation of equipment or allow to use one of them.</w:t>
      </w:r>
    </w:p>
    <w:p w14:paraId="039AD1FB"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r w:rsidRPr="00D6261A">
        <w:rPr>
          <w:rFonts w:ascii="Times New Roman" w:hAnsi="Times New Roman"/>
          <w:noProof/>
          <w:sz w:val="24"/>
          <w:lang w:val="en-US"/>
        </w:rPr>
        <w:t>[</w:t>
      </w:r>
      <w:r w:rsidRPr="00D6261A">
        <w:rPr>
          <w:rFonts w:ascii="Times New Roman" w:hAnsi="Times New Roman"/>
          <w:i/>
          <w:iCs/>
          <w:noProof/>
          <w:sz w:val="24"/>
          <w:lang w:val="en-US"/>
        </w:rPr>
        <w:t>14 August 2018</w:t>
      </w:r>
      <w:r w:rsidRPr="00D6261A">
        <w:rPr>
          <w:rFonts w:ascii="Times New Roman" w:hAnsi="Times New Roman"/>
          <w:noProof/>
          <w:sz w:val="24"/>
          <w:lang w:val="en-US"/>
        </w:rPr>
        <w:t>]</w:t>
      </w:r>
    </w:p>
    <w:p w14:paraId="6576320B"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84" w:name="p34"/>
      <w:bookmarkStart w:id="85" w:name="p-664551"/>
      <w:bookmarkEnd w:id="84"/>
      <w:bookmarkEnd w:id="85"/>
    </w:p>
    <w:p w14:paraId="026AC21E"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34. The equipment referred to in this Regulation which is intended to be installed on a ship shall have a conformity certificate in accordance with the requirements laid down in the laws and regulations regarding equipment on board.</w:t>
      </w:r>
    </w:p>
    <w:p w14:paraId="54A59E83"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r w:rsidRPr="00D6261A">
        <w:rPr>
          <w:rFonts w:ascii="Times New Roman" w:hAnsi="Times New Roman"/>
          <w:noProof/>
          <w:sz w:val="24"/>
          <w:lang w:val="en-US"/>
        </w:rPr>
        <w:t>[</w:t>
      </w:r>
      <w:r w:rsidRPr="00D6261A">
        <w:rPr>
          <w:rFonts w:ascii="Times New Roman" w:hAnsi="Times New Roman"/>
          <w:i/>
          <w:iCs/>
          <w:noProof/>
          <w:sz w:val="24"/>
          <w:lang w:val="en-US"/>
        </w:rPr>
        <w:t>14 August 2018</w:t>
      </w:r>
      <w:r w:rsidRPr="00D6261A">
        <w:rPr>
          <w:rFonts w:ascii="Times New Roman" w:hAnsi="Times New Roman"/>
          <w:noProof/>
          <w:sz w:val="24"/>
          <w:lang w:val="en-US"/>
        </w:rPr>
        <w:t>]</w:t>
      </w:r>
    </w:p>
    <w:p w14:paraId="70BEE879"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86" w:name="p35"/>
      <w:bookmarkStart w:id="87" w:name="p-579399"/>
      <w:bookmarkEnd w:id="86"/>
      <w:bookmarkEnd w:id="87"/>
    </w:p>
    <w:p w14:paraId="66E9557A"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35. Installation, repair, and maintenance of equipment at coast shall be performed by the certified economic operator.</w:t>
      </w:r>
    </w:p>
    <w:p w14:paraId="20811C56"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88" w:name="p36"/>
      <w:bookmarkStart w:id="89" w:name="p-579400"/>
      <w:bookmarkEnd w:id="88"/>
      <w:bookmarkEnd w:id="89"/>
    </w:p>
    <w:p w14:paraId="1428E21E"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36. Inspection of the equipment referred to in Chapter 2 of this Regulation shall be performed not less than once in three years after performance of the initial inspection of radio equipment. Inspection shall be performed by the certified economic operator or a classification society (recognised organisation) with which the Maritime Administration has entered into an authorisation agreement for the technical supervision of the ship (hereinafter – the recognised organisation).</w:t>
      </w:r>
    </w:p>
    <w:p w14:paraId="7F774853"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90" w:name="p37"/>
      <w:bookmarkStart w:id="91" w:name="p-579401"/>
      <w:bookmarkEnd w:id="90"/>
      <w:bookmarkEnd w:id="91"/>
    </w:p>
    <w:p w14:paraId="1E1E9788"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37. A ship radio equipment survey report (Annex 1) shall be drawn up regarding the results of the inspection referred to in Paragraph 36 of this Regulation. The abovementioned report shall be retained on board the ship.</w:t>
      </w:r>
    </w:p>
    <w:p w14:paraId="16A80E28"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92" w:name="p38"/>
      <w:bookmarkStart w:id="93" w:name="p-579402"/>
      <w:bookmarkEnd w:id="92"/>
      <w:bookmarkEnd w:id="93"/>
    </w:p>
    <w:p w14:paraId="4833CE87"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38. Upon receipt of information on non-conformity of equipment with the requirements of this Regulation, the Maritime Administration shall perform an extraordinary survey of equipment.</w:t>
      </w:r>
    </w:p>
    <w:p w14:paraId="0686DB27"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94" w:name="n2.4"/>
      <w:bookmarkStart w:id="95" w:name="n-664552"/>
      <w:bookmarkEnd w:id="94"/>
      <w:bookmarkEnd w:id="95"/>
    </w:p>
    <w:p w14:paraId="7E920CEE" w14:textId="77777777" w:rsidR="00D6261A" w:rsidRPr="00D6261A" w:rsidRDefault="00D6261A" w:rsidP="00D6261A">
      <w:pPr>
        <w:spacing w:after="0" w:line="240" w:lineRule="auto"/>
        <w:jc w:val="center"/>
        <w:rPr>
          <w:rFonts w:ascii="Times New Roman" w:hAnsi="Times New Roman"/>
          <w:b/>
          <w:noProof/>
          <w:sz w:val="24"/>
          <w:lang w:val="en-US"/>
        </w:rPr>
      </w:pPr>
      <w:r w:rsidRPr="00D6261A">
        <w:rPr>
          <w:rFonts w:ascii="Times New Roman" w:hAnsi="Times New Roman"/>
          <w:b/>
          <w:noProof/>
          <w:sz w:val="24"/>
          <w:lang w:val="en-US"/>
        </w:rPr>
        <w:t>2.4. Sources of Electric Power</w:t>
      </w:r>
    </w:p>
    <w:p w14:paraId="4406F548" w14:textId="77777777" w:rsidR="00D6261A" w:rsidRPr="00D6261A" w:rsidRDefault="00D6261A" w:rsidP="00D6261A">
      <w:pPr>
        <w:spacing w:after="0" w:line="240" w:lineRule="auto"/>
        <w:jc w:val="center"/>
        <w:rPr>
          <w:rFonts w:ascii="Times New Roman" w:eastAsia="Times New Roman" w:hAnsi="Times New Roman" w:cs="Times New Roman"/>
          <w:noProof/>
          <w:sz w:val="24"/>
          <w:szCs w:val="24"/>
          <w:lang w:val="en-US"/>
        </w:rPr>
      </w:pPr>
      <w:r w:rsidRPr="00D6261A">
        <w:rPr>
          <w:rFonts w:ascii="Times New Roman" w:hAnsi="Times New Roman"/>
          <w:noProof/>
          <w:sz w:val="24"/>
          <w:lang w:val="en-US"/>
        </w:rPr>
        <w:t>[</w:t>
      </w:r>
      <w:r w:rsidRPr="00D6261A">
        <w:rPr>
          <w:rFonts w:ascii="Times New Roman" w:hAnsi="Times New Roman"/>
          <w:i/>
          <w:iCs/>
          <w:noProof/>
          <w:sz w:val="24"/>
          <w:lang w:val="en-US"/>
        </w:rPr>
        <w:t>14 August 2018</w:t>
      </w:r>
      <w:r w:rsidRPr="00D6261A">
        <w:rPr>
          <w:rFonts w:ascii="Times New Roman" w:hAnsi="Times New Roman"/>
          <w:noProof/>
          <w:sz w:val="24"/>
          <w:lang w:val="en-US"/>
        </w:rPr>
        <w:t>]</w:t>
      </w:r>
    </w:p>
    <w:p w14:paraId="59FC9782"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96" w:name="p39"/>
      <w:bookmarkStart w:id="97" w:name="p-664778"/>
      <w:bookmarkEnd w:id="96"/>
      <w:bookmarkEnd w:id="97"/>
    </w:p>
    <w:p w14:paraId="4A4D3396"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39. During operation of the ship sufficient supply of electric power for the operation of radio equipment and also for the charging of a reserve source of electrical power shall be ensured.</w:t>
      </w:r>
    </w:p>
    <w:p w14:paraId="0EC0E7C6"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r w:rsidRPr="00D6261A">
        <w:rPr>
          <w:rFonts w:ascii="Times New Roman" w:hAnsi="Times New Roman"/>
          <w:noProof/>
          <w:sz w:val="24"/>
          <w:lang w:val="en-US"/>
        </w:rPr>
        <w:t>[</w:t>
      </w:r>
      <w:r w:rsidRPr="00D6261A">
        <w:rPr>
          <w:rFonts w:ascii="Times New Roman" w:hAnsi="Times New Roman"/>
          <w:i/>
          <w:iCs/>
          <w:noProof/>
          <w:sz w:val="24"/>
          <w:lang w:val="en-US"/>
        </w:rPr>
        <w:t>14 August 2018</w:t>
      </w:r>
      <w:r w:rsidRPr="00D6261A">
        <w:rPr>
          <w:rFonts w:ascii="Times New Roman" w:hAnsi="Times New Roman"/>
          <w:noProof/>
          <w:sz w:val="24"/>
          <w:lang w:val="en-US"/>
        </w:rPr>
        <w:t>]</w:t>
      </w:r>
    </w:p>
    <w:p w14:paraId="19884816"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98" w:name="p40"/>
      <w:bookmarkStart w:id="99" w:name="p-664779"/>
      <w:bookmarkEnd w:id="98"/>
      <w:bookmarkEnd w:id="99"/>
    </w:p>
    <w:p w14:paraId="1C422D77"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40. Ships shall be fitted with a reserve source of electrical power of radio equipment which ensures distress and safety radiocommunications if the main and emergency source of electric power does not operate. A reserve source of electrical power shall ensure concurrent operation of very high frequency radio equipment and medium frequency and high frequency radio equipment or Inmarsat ship-earth station and additional loads in any weather conditions during the time period which is not less than:</w:t>
      </w:r>
    </w:p>
    <w:p w14:paraId="31D6EDEC"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40.1. six hours;</w:t>
      </w:r>
    </w:p>
    <w:p w14:paraId="1D723959"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40.2. one hour if an emergency electric power source fully ensures the necessary supply of electric and radio equipment during the time period which is not less than six hours.</w:t>
      </w:r>
    </w:p>
    <w:p w14:paraId="420ED12A"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r w:rsidRPr="00D6261A">
        <w:rPr>
          <w:rFonts w:ascii="Times New Roman" w:hAnsi="Times New Roman"/>
          <w:noProof/>
          <w:sz w:val="24"/>
          <w:lang w:val="en-US"/>
        </w:rPr>
        <w:t>[</w:t>
      </w:r>
      <w:r w:rsidRPr="00D6261A">
        <w:rPr>
          <w:rFonts w:ascii="Times New Roman" w:hAnsi="Times New Roman"/>
          <w:i/>
          <w:iCs/>
          <w:noProof/>
          <w:sz w:val="24"/>
          <w:lang w:val="en-US"/>
        </w:rPr>
        <w:t>14 August 2018</w:t>
      </w:r>
      <w:r w:rsidRPr="00D6261A">
        <w:rPr>
          <w:rFonts w:ascii="Times New Roman" w:hAnsi="Times New Roman"/>
          <w:noProof/>
          <w:sz w:val="24"/>
          <w:lang w:val="en-US"/>
        </w:rPr>
        <w:t>]</w:t>
      </w:r>
    </w:p>
    <w:p w14:paraId="4D7B1D30"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100" w:name="p41"/>
      <w:bookmarkStart w:id="101" w:name="p-664780"/>
      <w:bookmarkEnd w:id="100"/>
      <w:bookmarkEnd w:id="101"/>
    </w:p>
    <w:p w14:paraId="071B879E"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41. A reserve source (sources) of electrical power shall be independent from the power plant and electric network of the ship.</w:t>
      </w:r>
    </w:p>
    <w:p w14:paraId="462E6F52"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r w:rsidRPr="00D6261A">
        <w:rPr>
          <w:rFonts w:ascii="Times New Roman" w:hAnsi="Times New Roman"/>
          <w:noProof/>
          <w:sz w:val="24"/>
          <w:lang w:val="en-US"/>
        </w:rPr>
        <w:t>[</w:t>
      </w:r>
      <w:r w:rsidRPr="00D6261A">
        <w:rPr>
          <w:rFonts w:ascii="Times New Roman" w:hAnsi="Times New Roman"/>
          <w:i/>
          <w:iCs/>
          <w:noProof/>
          <w:sz w:val="24"/>
          <w:lang w:val="en-US"/>
        </w:rPr>
        <w:t>14 August 2018</w:t>
      </w:r>
      <w:r w:rsidRPr="00D6261A">
        <w:rPr>
          <w:rFonts w:ascii="Times New Roman" w:hAnsi="Times New Roman"/>
          <w:noProof/>
          <w:sz w:val="24"/>
          <w:lang w:val="en-US"/>
        </w:rPr>
        <w:t>]</w:t>
      </w:r>
    </w:p>
    <w:p w14:paraId="7E717C18"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102" w:name="p42"/>
      <w:bookmarkStart w:id="103" w:name="p-664553"/>
      <w:bookmarkEnd w:id="102"/>
      <w:bookmarkEnd w:id="103"/>
    </w:p>
    <w:p w14:paraId="62B2A6B8"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42. If, in addition to very high frequency radio equipment, at least two radio equipment units which can be connected to a reserve source (sources) of electrical power have been installed, it shall be ensured with sufficient capacity in order to supply accordingly during the time periods referred to in Sub-paragraphs 40.1 and 40.2 of this Regulation:</w:t>
      </w:r>
    </w:p>
    <w:p w14:paraId="7AB2C060"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42.1. very high frequency radio equipment and all other radio equipment units which can be concurrently connected to the reserve source of electrical power;</w:t>
      </w:r>
    </w:p>
    <w:p w14:paraId="368B136B"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42.2. very high frequency radio equipment and such radio equipment which consumes the largest amount of energy, if only one additional radio equipment can be connected to the reserve source of electrical power concurrently with very high frequency radio equipment.</w:t>
      </w:r>
    </w:p>
    <w:p w14:paraId="1074C31F"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r w:rsidRPr="00D6261A">
        <w:rPr>
          <w:rFonts w:ascii="Times New Roman" w:hAnsi="Times New Roman"/>
          <w:noProof/>
          <w:sz w:val="24"/>
          <w:lang w:val="en-US"/>
        </w:rPr>
        <w:t>[</w:t>
      </w:r>
      <w:r w:rsidRPr="00D6261A">
        <w:rPr>
          <w:rFonts w:ascii="Times New Roman" w:hAnsi="Times New Roman"/>
          <w:i/>
          <w:iCs/>
          <w:noProof/>
          <w:sz w:val="24"/>
          <w:lang w:val="en-US"/>
        </w:rPr>
        <w:t>14 August 2018</w:t>
      </w:r>
      <w:r w:rsidRPr="00D6261A">
        <w:rPr>
          <w:rFonts w:ascii="Times New Roman" w:hAnsi="Times New Roman"/>
          <w:noProof/>
          <w:sz w:val="24"/>
          <w:lang w:val="en-US"/>
        </w:rPr>
        <w:t>]</w:t>
      </w:r>
    </w:p>
    <w:p w14:paraId="6A6E282B"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104" w:name="p43"/>
      <w:bookmarkStart w:id="105" w:name="p-664781"/>
      <w:bookmarkEnd w:id="104"/>
      <w:bookmarkEnd w:id="105"/>
    </w:p>
    <w:p w14:paraId="1F07E465"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43. A reserve source of electrical power shall be used in order to connect the electric lighting referred to in Sub-paragraph 6.4 of this Regulation.</w:t>
      </w:r>
    </w:p>
    <w:p w14:paraId="0CD1CA51"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r w:rsidRPr="00D6261A">
        <w:rPr>
          <w:rFonts w:ascii="Times New Roman" w:hAnsi="Times New Roman"/>
          <w:noProof/>
          <w:sz w:val="24"/>
          <w:lang w:val="en-US"/>
        </w:rPr>
        <w:t>[</w:t>
      </w:r>
      <w:r w:rsidRPr="00D6261A">
        <w:rPr>
          <w:rFonts w:ascii="Times New Roman" w:hAnsi="Times New Roman"/>
          <w:i/>
          <w:iCs/>
          <w:noProof/>
          <w:sz w:val="24"/>
          <w:lang w:val="en-US"/>
        </w:rPr>
        <w:t>14 August 2018</w:t>
      </w:r>
      <w:r w:rsidRPr="00D6261A">
        <w:rPr>
          <w:rFonts w:ascii="Times New Roman" w:hAnsi="Times New Roman"/>
          <w:noProof/>
          <w:sz w:val="24"/>
          <w:lang w:val="en-US"/>
        </w:rPr>
        <w:t>]</w:t>
      </w:r>
    </w:p>
    <w:p w14:paraId="674B2DCF"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106" w:name="p44"/>
      <w:bookmarkStart w:id="107" w:name="p-664554"/>
      <w:bookmarkEnd w:id="106"/>
      <w:bookmarkEnd w:id="107"/>
    </w:p>
    <w:p w14:paraId="4A295ABB"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44. If a reserve source of electrical power is a rechargeable accumulator (accumulators):</w:t>
      </w:r>
    </w:p>
    <w:p w14:paraId="2F8A8D6E"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44.1. the accumulator shall be ensured with an automatic charging equipment which can recharge it up to the minimal capacity within 10 hours;</w:t>
      </w:r>
    </w:p>
    <w:p w14:paraId="7160721A"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44.2. the capacity of the accumulator, using an appropriate method, shall be inspected not less than once a year. The inspection shall be performed when the ship is at berth.</w:t>
      </w:r>
    </w:p>
    <w:p w14:paraId="1C0631AE"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r w:rsidRPr="00D6261A">
        <w:rPr>
          <w:rFonts w:ascii="Times New Roman" w:hAnsi="Times New Roman"/>
          <w:noProof/>
          <w:sz w:val="24"/>
          <w:lang w:val="en-US"/>
        </w:rPr>
        <w:t>[</w:t>
      </w:r>
      <w:r w:rsidRPr="00D6261A">
        <w:rPr>
          <w:rFonts w:ascii="Times New Roman" w:hAnsi="Times New Roman"/>
          <w:i/>
          <w:iCs/>
          <w:noProof/>
          <w:sz w:val="24"/>
          <w:lang w:val="en-US"/>
        </w:rPr>
        <w:t>14 August 2018</w:t>
      </w:r>
      <w:r w:rsidRPr="00D6261A">
        <w:rPr>
          <w:rFonts w:ascii="Times New Roman" w:hAnsi="Times New Roman"/>
          <w:noProof/>
          <w:sz w:val="24"/>
          <w:lang w:val="en-US"/>
        </w:rPr>
        <w:t>]</w:t>
      </w:r>
    </w:p>
    <w:p w14:paraId="34AC98C8"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108" w:name="p45"/>
      <w:bookmarkStart w:id="109" w:name="p-579411"/>
      <w:bookmarkEnd w:id="108"/>
      <w:bookmarkEnd w:id="109"/>
    </w:p>
    <w:p w14:paraId="5C6E0FD0"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45. Accumulator batteries which are a reserve source of electrical power shall be placed and connected in a way to ensure:</w:t>
      </w:r>
    </w:p>
    <w:p w14:paraId="056192A1"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45.1. high maintenance capacity;</w:t>
      </w:r>
    </w:p>
    <w:p w14:paraId="0B42EBD4"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45.2. sufficient lifetime;</w:t>
      </w:r>
    </w:p>
    <w:p w14:paraId="215DE67B"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45.3. sufficient safety;</w:t>
      </w:r>
    </w:p>
    <w:p w14:paraId="2A5FB495"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45.4. the temperature of accumulator batteries with the limits stipulated by the manufacturer both when charging and without load.</w:t>
      </w:r>
    </w:p>
    <w:p w14:paraId="349F7EF0"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110" w:name="p46"/>
      <w:bookmarkStart w:id="111" w:name="p-664782"/>
      <w:bookmarkEnd w:id="110"/>
      <w:bookmarkEnd w:id="111"/>
    </w:p>
    <w:p w14:paraId="65D5899D"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46. If continuous entering of the information specified in this Chapter in radio equipment from the shipborne navigational equipment or other equipment is necessary, then in order to ensure correct operation of radio equipment such resources shall be intended as to ensure the continuity of entering such information in case of damage to the main or emergency electric power source of the ship.</w:t>
      </w:r>
    </w:p>
    <w:p w14:paraId="4C0D305D"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r w:rsidRPr="00D6261A">
        <w:rPr>
          <w:rFonts w:ascii="Times New Roman" w:hAnsi="Times New Roman"/>
          <w:noProof/>
          <w:sz w:val="24"/>
          <w:lang w:val="en-US"/>
        </w:rPr>
        <w:t>[</w:t>
      </w:r>
      <w:r w:rsidRPr="00D6261A">
        <w:rPr>
          <w:rFonts w:ascii="Times New Roman" w:hAnsi="Times New Roman"/>
          <w:i/>
          <w:iCs/>
          <w:noProof/>
          <w:sz w:val="24"/>
          <w:lang w:val="en-US"/>
        </w:rPr>
        <w:t>14 August 2018</w:t>
      </w:r>
      <w:r w:rsidRPr="00D6261A">
        <w:rPr>
          <w:rFonts w:ascii="Times New Roman" w:hAnsi="Times New Roman"/>
          <w:noProof/>
          <w:sz w:val="24"/>
          <w:lang w:val="en-US"/>
        </w:rPr>
        <w:t>]</w:t>
      </w:r>
    </w:p>
    <w:p w14:paraId="310541F1"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112" w:name="n3"/>
      <w:bookmarkStart w:id="113" w:name="n-579413"/>
      <w:bookmarkEnd w:id="112"/>
      <w:bookmarkEnd w:id="113"/>
    </w:p>
    <w:p w14:paraId="31BF9271" w14:textId="77777777" w:rsidR="00D6261A" w:rsidRPr="00D6261A" w:rsidRDefault="00D6261A" w:rsidP="00D6261A">
      <w:pPr>
        <w:spacing w:after="0" w:line="240" w:lineRule="auto"/>
        <w:jc w:val="center"/>
        <w:rPr>
          <w:rFonts w:ascii="Times New Roman" w:hAnsi="Times New Roman"/>
          <w:b/>
          <w:noProof/>
          <w:sz w:val="24"/>
          <w:lang w:val="en-US"/>
        </w:rPr>
      </w:pPr>
      <w:r w:rsidRPr="00D6261A">
        <w:rPr>
          <w:rFonts w:ascii="Times New Roman" w:hAnsi="Times New Roman"/>
          <w:b/>
          <w:noProof/>
          <w:sz w:val="24"/>
          <w:lang w:val="en-US"/>
        </w:rPr>
        <w:t>3. Radio Watches</w:t>
      </w:r>
    </w:p>
    <w:p w14:paraId="1D61D55D"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114" w:name="p47"/>
      <w:bookmarkStart w:id="115" w:name="p-579414"/>
      <w:bookmarkEnd w:id="114"/>
      <w:bookmarkEnd w:id="115"/>
    </w:p>
    <w:p w14:paraId="4D43223B"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47. Continuous watch shall be maintained on a ship:</w:t>
      </w:r>
    </w:p>
    <w:p w14:paraId="23851C49"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47.1. on the very high frequency channel 16 if the ship has been fitted with very high frequency radio equipment in accordance with the requirements of this Regulation;</w:t>
      </w:r>
    </w:p>
    <w:p w14:paraId="449AD0BF"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47.2. on the very high frequency DSC channel 70 if the ship has been fitted with very high frequency DSC radio equipment in accordance with the requirements of this Regulation;</w:t>
      </w:r>
    </w:p>
    <w:p w14:paraId="0246FA05"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47.3. on the distress and safety DSC frequency 2187.5 kHz if the ship has been fitted with medium frequency radio equipment in accordance with the requirements of this Regulation;</w:t>
      </w:r>
    </w:p>
    <w:p w14:paraId="77F241FE"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47.4. on the distress and safety DSC frequencies 2187.5 kHz and 8414.5 kHz, and also on at least one of the distress and safety DSC frequencies 4207.5 kHz, 6312 kHz, 12577 kHz, or 16804.5 kHz according to the time of the day and the geographic location of the ship if the ship has been fitted with high frequency and medium frequency radio equipment in accordance with the requirements of this Regulation. Such watch shall be maintained, using a scanning receiver;</w:t>
      </w:r>
    </w:p>
    <w:p w14:paraId="23DAA59D"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47.5. for the receipt of satellite shore-to-ship distress alerts if the ship has been fitted with Inmarsat ship-earth station in accordance with the requirements of this Regulation.</w:t>
      </w:r>
    </w:p>
    <w:p w14:paraId="161037A7"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116" w:name="p48"/>
      <w:bookmarkStart w:id="117" w:name="p-664555"/>
      <w:bookmarkEnd w:id="116"/>
      <w:bookmarkEnd w:id="117"/>
    </w:p>
    <w:p w14:paraId="0733BD51"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48. Radio watch for the receipt of radio transmissions of maritime safety information shall be maintained on a ship in a corresponding frequency (frequencies) in which such information is transmitted in the area where the ship is navigating.</w:t>
      </w:r>
    </w:p>
    <w:p w14:paraId="66F27004"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r w:rsidRPr="00D6261A">
        <w:rPr>
          <w:rFonts w:ascii="Times New Roman" w:hAnsi="Times New Roman"/>
          <w:noProof/>
          <w:sz w:val="24"/>
          <w:lang w:val="en-US"/>
        </w:rPr>
        <w:t>[</w:t>
      </w:r>
      <w:r w:rsidRPr="00D6261A">
        <w:rPr>
          <w:rFonts w:ascii="Times New Roman" w:hAnsi="Times New Roman"/>
          <w:i/>
          <w:iCs/>
          <w:noProof/>
          <w:sz w:val="24"/>
          <w:lang w:val="en-US"/>
        </w:rPr>
        <w:t>14 August 2018</w:t>
      </w:r>
      <w:r w:rsidRPr="00D6261A">
        <w:rPr>
          <w:rFonts w:ascii="Times New Roman" w:hAnsi="Times New Roman"/>
          <w:noProof/>
          <w:sz w:val="24"/>
          <w:lang w:val="en-US"/>
        </w:rPr>
        <w:t>]</w:t>
      </w:r>
    </w:p>
    <w:p w14:paraId="7DC02E01"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118" w:name="p49"/>
      <w:bookmarkStart w:id="119" w:name="p-579417"/>
      <w:bookmarkEnd w:id="118"/>
      <w:bookmarkEnd w:id="119"/>
    </w:p>
    <w:p w14:paraId="50B1D36C"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49. In addition to that referred to in Paragraph 47 of this Regulation, watch shall be maintained on a ship navigating in the port territory according to the provisions of the relevant port.</w:t>
      </w:r>
    </w:p>
    <w:p w14:paraId="5108C833"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120" w:name="n4"/>
      <w:bookmarkStart w:id="121" w:name="n-579418"/>
      <w:bookmarkEnd w:id="120"/>
      <w:bookmarkEnd w:id="121"/>
    </w:p>
    <w:p w14:paraId="58F530EE" w14:textId="77777777" w:rsidR="00D6261A" w:rsidRPr="00D6261A" w:rsidRDefault="00D6261A" w:rsidP="00D6261A">
      <w:pPr>
        <w:spacing w:after="0" w:line="240" w:lineRule="auto"/>
        <w:jc w:val="center"/>
        <w:rPr>
          <w:rFonts w:ascii="Times New Roman" w:hAnsi="Times New Roman"/>
          <w:b/>
          <w:noProof/>
          <w:sz w:val="24"/>
          <w:lang w:val="en-US"/>
        </w:rPr>
      </w:pPr>
      <w:r w:rsidRPr="00D6261A">
        <w:rPr>
          <w:rFonts w:ascii="Times New Roman" w:hAnsi="Times New Roman"/>
          <w:b/>
          <w:noProof/>
          <w:sz w:val="24"/>
          <w:lang w:val="en-US"/>
        </w:rPr>
        <w:t>4. Maintenance of Radio Equipment</w:t>
      </w:r>
    </w:p>
    <w:p w14:paraId="51630396"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122" w:name="p50"/>
      <w:bookmarkStart w:id="123" w:name="p-579419"/>
      <w:bookmarkEnd w:id="122"/>
      <w:bookmarkEnd w:id="123"/>
    </w:p>
    <w:p w14:paraId="5E8D6543"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50. Maintenance of radio equipment of a ship shall be ensured by qualified radio operators.</w:t>
      </w:r>
    </w:p>
    <w:p w14:paraId="71729806"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124" w:name="p51"/>
      <w:bookmarkStart w:id="125" w:name="p-579420"/>
      <w:bookmarkEnd w:id="124"/>
      <w:bookmarkEnd w:id="125"/>
    </w:p>
    <w:p w14:paraId="543F1278"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51. The qualification of the staff shall be certified by a certificate of the Registry of Seamen of the Maritime Administration which has been issued in accordance with the laws and regulations regarding certification of seafarers.</w:t>
      </w:r>
    </w:p>
    <w:p w14:paraId="12B45BD7"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126" w:name="p52"/>
      <w:bookmarkStart w:id="127" w:name="p-579421"/>
      <w:bookmarkEnd w:id="126"/>
      <w:bookmarkEnd w:id="127"/>
    </w:p>
    <w:p w14:paraId="2C33FD35"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52. The master of the ship shall appoint one of the officers in charge of a navigational watch as the responsible person for the maintenance of radiocommunications in case of emergency.</w:t>
      </w:r>
    </w:p>
    <w:p w14:paraId="61859346"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128" w:name="p53"/>
      <w:bookmarkStart w:id="129" w:name="p-664556"/>
      <w:bookmarkEnd w:id="128"/>
      <w:bookmarkEnd w:id="129"/>
    </w:p>
    <w:p w14:paraId="5C6FC709"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53. Entries regarding radiocommunications which are of importance for human life and safety at sea shall be made in the GMDSS Radio Logbook of the ship according to the requirements of the Maritime Administration. Entries regarding radiocommunications on ships navigating in internal waters or sea area A1 shall be made in the ship’s logbook.</w:t>
      </w:r>
    </w:p>
    <w:p w14:paraId="47337F9B"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r w:rsidRPr="00D6261A">
        <w:rPr>
          <w:rFonts w:ascii="Times New Roman" w:hAnsi="Times New Roman"/>
          <w:noProof/>
          <w:sz w:val="24"/>
          <w:lang w:val="en-US"/>
        </w:rPr>
        <w:t>[</w:t>
      </w:r>
      <w:r w:rsidRPr="00D6261A">
        <w:rPr>
          <w:rFonts w:ascii="Times New Roman" w:hAnsi="Times New Roman"/>
          <w:i/>
          <w:iCs/>
          <w:noProof/>
          <w:sz w:val="24"/>
          <w:lang w:val="en-US"/>
        </w:rPr>
        <w:t>14 August 2018</w:t>
      </w:r>
      <w:r w:rsidRPr="00D6261A">
        <w:rPr>
          <w:rFonts w:ascii="Times New Roman" w:hAnsi="Times New Roman"/>
          <w:noProof/>
          <w:sz w:val="24"/>
          <w:lang w:val="en-US"/>
        </w:rPr>
        <w:t>]</w:t>
      </w:r>
    </w:p>
    <w:p w14:paraId="1DB34742"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130" w:name="n5"/>
      <w:bookmarkStart w:id="131" w:name="n-579423"/>
      <w:bookmarkEnd w:id="130"/>
      <w:bookmarkEnd w:id="131"/>
    </w:p>
    <w:p w14:paraId="01C182AD" w14:textId="77777777" w:rsidR="00D6261A" w:rsidRPr="00D6261A" w:rsidRDefault="00D6261A" w:rsidP="00D6261A">
      <w:pPr>
        <w:spacing w:after="0" w:line="240" w:lineRule="auto"/>
        <w:jc w:val="center"/>
        <w:rPr>
          <w:rFonts w:ascii="Times New Roman" w:hAnsi="Times New Roman"/>
          <w:b/>
          <w:noProof/>
          <w:sz w:val="24"/>
          <w:lang w:val="en-US"/>
        </w:rPr>
      </w:pPr>
      <w:r w:rsidRPr="00D6261A">
        <w:rPr>
          <w:rFonts w:ascii="Times New Roman" w:hAnsi="Times New Roman"/>
          <w:b/>
          <w:noProof/>
          <w:sz w:val="24"/>
          <w:lang w:val="en-US"/>
        </w:rPr>
        <w:t>5. Coding, Registration, and Maintenance of Emergency Position-indicating Radio Beacon</w:t>
      </w:r>
    </w:p>
    <w:p w14:paraId="77BED633"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132" w:name="p54"/>
      <w:bookmarkStart w:id="133" w:name="p-579424"/>
      <w:bookmarkEnd w:id="132"/>
      <w:bookmarkEnd w:id="133"/>
    </w:p>
    <w:p w14:paraId="6F2C5AF0"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54. Emergency position-indicating radio beacons which have a type recognition certificate of the international satellite system intended for the detection of distress signals of emergency position-indicating radio beacons and the determination of the site of the accident (COSPAS-SARSAT) shall be installed on Latvian ships. The manufacturer shall indicate the number of the certificate in the technical documentation of the emergency position-indicating radio beacon.</w:t>
      </w:r>
    </w:p>
    <w:p w14:paraId="13A99610"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134" w:name="p55"/>
      <w:bookmarkStart w:id="135" w:name="p-579426"/>
      <w:bookmarkEnd w:id="134"/>
      <w:bookmarkEnd w:id="135"/>
    </w:p>
    <w:p w14:paraId="6BEE9470"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r w:rsidRPr="00D6261A">
        <w:rPr>
          <w:rFonts w:ascii="Times New Roman" w:hAnsi="Times New Roman"/>
          <w:noProof/>
          <w:sz w:val="24"/>
          <w:lang w:val="en-US"/>
        </w:rPr>
        <w:t xml:space="preserve">55. The emergency position-indicating radio beacons to be installed or present on Latvian ships shall be coded or re-coded by the certified economic operator, for coding using the protocol of the user with a nine-digit identification code of the ship, coast radio station, or a group of ships (hereinafter – the MMSI number) assigned by </w:t>
      </w:r>
      <w:r w:rsidRPr="00D6261A">
        <w:rPr>
          <w:rFonts w:ascii="Times New Roman" w:hAnsi="Times New Roman"/>
          <w:i/>
          <w:iCs/>
          <w:noProof/>
          <w:sz w:val="24"/>
          <w:lang w:val="en-US"/>
        </w:rPr>
        <w:t xml:space="preserve">valsts akciju sabiedrība “Elektroniskie sakari” </w:t>
      </w:r>
      <w:r w:rsidRPr="00D6261A">
        <w:rPr>
          <w:rFonts w:ascii="Times New Roman" w:hAnsi="Times New Roman"/>
          <w:noProof/>
          <w:sz w:val="24"/>
          <w:lang w:val="en-US"/>
        </w:rPr>
        <w:t>[State joint-stock company Electronic Communications Office of Latvia].</w:t>
      </w:r>
    </w:p>
    <w:p w14:paraId="3AC18878"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136" w:name="p56"/>
      <w:bookmarkStart w:id="137" w:name="p-579427"/>
      <w:bookmarkEnd w:id="136"/>
      <w:bookmarkEnd w:id="137"/>
    </w:p>
    <w:p w14:paraId="2D9D4022"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56. An emergency position-indicating radio beacon shall be re-coded if:</w:t>
      </w:r>
    </w:p>
    <w:p w14:paraId="04B21858"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56.1. the ship on which it is located is excluded from the Latvian Ship Register;</w:t>
      </w:r>
    </w:p>
    <w:p w14:paraId="3F5CA017"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56.2. the MMSI number is changed for the ship on which it is located;</w:t>
      </w:r>
    </w:p>
    <w:p w14:paraId="5F766E11"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56.3. it is installed on another ship.</w:t>
      </w:r>
    </w:p>
    <w:p w14:paraId="5D69689A"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138" w:name="p57"/>
      <w:bookmarkStart w:id="139" w:name="p-579428"/>
      <w:bookmarkEnd w:id="138"/>
      <w:bookmarkEnd w:id="139"/>
    </w:p>
    <w:p w14:paraId="2FDEC166"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57. The emergency position-indicating radio beacons installed on Latvian ships shall be registered with the Maritime Administration.</w:t>
      </w:r>
    </w:p>
    <w:p w14:paraId="0FAE3DA6"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140" w:name="p58"/>
      <w:bookmarkStart w:id="141" w:name="p-579429"/>
      <w:bookmarkEnd w:id="140"/>
      <w:bookmarkEnd w:id="141"/>
    </w:p>
    <w:p w14:paraId="2A7FC9BF"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58. The following data is necessary for the registration of an emergency position-indicating radio beacon:</w:t>
      </w:r>
    </w:p>
    <w:p w14:paraId="036B5FF5"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58.1. the purpose of registration;</w:t>
      </w:r>
    </w:p>
    <w:p w14:paraId="494CFCFD"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58.2. information on the manufacturer;</w:t>
      </w:r>
    </w:p>
    <w:p w14:paraId="29925E96"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58.3. information on the user;</w:t>
      </w:r>
    </w:p>
    <w:p w14:paraId="6F4370D0"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58.4. information on the ship;</w:t>
      </w:r>
    </w:p>
    <w:p w14:paraId="094BD0FB"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58.5. a copy of the coding protocol;</w:t>
      </w:r>
    </w:p>
    <w:p w14:paraId="3C9CD293"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58.6. the annual inspection report with a printout of the coded information.</w:t>
      </w:r>
    </w:p>
    <w:p w14:paraId="67471D61"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142" w:name="p59"/>
      <w:bookmarkStart w:id="143" w:name="p-579430"/>
      <w:bookmarkEnd w:id="142"/>
      <w:bookmarkEnd w:id="143"/>
    </w:p>
    <w:p w14:paraId="2E3EF31F"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59. An emergency position-indicating radio beacon shall be registered after coding, re-coding, and also if the following is changed:</w:t>
      </w:r>
    </w:p>
    <w:p w14:paraId="4001C0C8"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59.1. information on the user:</w:t>
      </w:r>
    </w:p>
    <w:p w14:paraId="1E4D8E4D" w14:textId="77777777" w:rsidR="00D6261A" w:rsidRPr="00D6261A" w:rsidRDefault="00D6261A" w:rsidP="00D6261A">
      <w:pPr>
        <w:spacing w:after="0" w:line="240" w:lineRule="auto"/>
        <w:ind w:left="709" w:firstLine="709"/>
        <w:jc w:val="both"/>
        <w:rPr>
          <w:rFonts w:ascii="Times New Roman" w:hAnsi="Times New Roman"/>
          <w:noProof/>
          <w:sz w:val="24"/>
          <w:lang w:val="en-US"/>
        </w:rPr>
      </w:pPr>
      <w:r w:rsidRPr="00D6261A">
        <w:rPr>
          <w:rFonts w:ascii="Times New Roman" w:hAnsi="Times New Roman"/>
          <w:noProof/>
          <w:sz w:val="24"/>
          <w:lang w:val="en-US"/>
        </w:rPr>
        <w:t>59.1.1. the owner;</w:t>
      </w:r>
    </w:p>
    <w:p w14:paraId="2058EB0E" w14:textId="77777777" w:rsidR="00D6261A" w:rsidRPr="00D6261A" w:rsidRDefault="00D6261A" w:rsidP="00D6261A">
      <w:pPr>
        <w:spacing w:after="0" w:line="240" w:lineRule="auto"/>
        <w:ind w:left="709" w:firstLine="709"/>
        <w:jc w:val="both"/>
        <w:rPr>
          <w:rFonts w:ascii="Times New Roman" w:hAnsi="Times New Roman"/>
          <w:noProof/>
          <w:sz w:val="24"/>
          <w:lang w:val="en-US"/>
        </w:rPr>
      </w:pPr>
      <w:r w:rsidRPr="00D6261A">
        <w:rPr>
          <w:rFonts w:ascii="Times New Roman" w:hAnsi="Times New Roman"/>
          <w:noProof/>
          <w:sz w:val="24"/>
          <w:lang w:val="en-US"/>
        </w:rPr>
        <w:t>59.1.2. the address;</w:t>
      </w:r>
    </w:p>
    <w:p w14:paraId="0E3E2BB7" w14:textId="77777777" w:rsidR="00D6261A" w:rsidRPr="00D6261A" w:rsidRDefault="00D6261A" w:rsidP="00D6261A">
      <w:pPr>
        <w:spacing w:after="0" w:line="240" w:lineRule="auto"/>
        <w:ind w:left="709" w:firstLine="709"/>
        <w:jc w:val="both"/>
        <w:rPr>
          <w:rFonts w:ascii="Times New Roman" w:hAnsi="Times New Roman"/>
          <w:noProof/>
          <w:sz w:val="24"/>
          <w:lang w:val="en-US"/>
        </w:rPr>
      </w:pPr>
      <w:r w:rsidRPr="00D6261A">
        <w:rPr>
          <w:rFonts w:ascii="Times New Roman" w:hAnsi="Times New Roman"/>
          <w:noProof/>
          <w:sz w:val="24"/>
          <w:lang w:val="en-US"/>
        </w:rPr>
        <w:t>59.1.3. the emergency contact telephone number;</w:t>
      </w:r>
    </w:p>
    <w:p w14:paraId="021FC4BB"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59.2. information on the ship:</w:t>
      </w:r>
    </w:p>
    <w:p w14:paraId="17CAE4B8" w14:textId="77777777" w:rsidR="00D6261A" w:rsidRPr="00D6261A" w:rsidRDefault="00D6261A" w:rsidP="00D6261A">
      <w:pPr>
        <w:spacing w:after="0" w:line="240" w:lineRule="auto"/>
        <w:ind w:left="709" w:firstLine="709"/>
        <w:jc w:val="both"/>
        <w:rPr>
          <w:rFonts w:ascii="Times New Roman" w:hAnsi="Times New Roman"/>
          <w:noProof/>
          <w:sz w:val="24"/>
          <w:lang w:val="en-US"/>
        </w:rPr>
      </w:pPr>
      <w:r w:rsidRPr="00D6261A">
        <w:rPr>
          <w:rFonts w:ascii="Times New Roman" w:hAnsi="Times New Roman"/>
          <w:noProof/>
          <w:sz w:val="24"/>
          <w:lang w:val="en-US"/>
        </w:rPr>
        <w:t>59.2.1. the name, call sign;</w:t>
      </w:r>
    </w:p>
    <w:p w14:paraId="5DB535D2" w14:textId="77777777" w:rsidR="00D6261A" w:rsidRPr="00D6261A" w:rsidRDefault="00D6261A" w:rsidP="00D6261A">
      <w:pPr>
        <w:spacing w:after="0" w:line="240" w:lineRule="auto"/>
        <w:ind w:left="709" w:firstLine="709"/>
        <w:jc w:val="both"/>
        <w:rPr>
          <w:rFonts w:ascii="Times New Roman" w:hAnsi="Times New Roman"/>
          <w:noProof/>
          <w:sz w:val="24"/>
          <w:lang w:val="en-US"/>
        </w:rPr>
      </w:pPr>
      <w:r w:rsidRPr="00D6261A">
        <w:rPr>
          <w:rFonts w:ascii="Times New Roman" w:hAnsi="Times New Roman"/>
          <w:noProof/>
          <w:sz w:val="24"/>
          <w:lang w:val="en-US"/>
        </w:rPr>
        <w:t>59.2.2. the size of the ship, the colour of the hull;</w:t>
      </w:r>
    </w:p>
    <w:p w14:paraId="0BDE9501" w14:textId="77777777" w:rsidR="00D6261A" w:rsidRPr="00D6261A" w:rsidRDefault="00D6261A" w:rsidP="00D6261A">
      <w:pPr>
        <w:spacing w:after="0" w:line="240" w:lineRule="auto"/>
        <w:ind w:left="709" w:firstLine="709"/>
        <w:jc w:val="both"/>
        <w:rPr>
          <w:rFonts w:ascii="Times New Roman" w:hAnsi="Times New Roman"/>
          <w:noProof/>
          <w:sz w:val="24"/>
          <w:lang w:val="en-US"/>
        </w:rPr>
      </w:pPr>
      <w:r w:rsidRPr="00D6261A">
        <w:rPr>
          <w:rFonts w:ascii="Times New Roman" w:hAnsi="Times New Roman"/>
          <w:noProof/>
          <w:sz w:val="24"/>
          <w:lang w:val="en-US"/>
        </w:rPr>
        <w:t>59.2.3. the permissible number of persons on the ship;</w:t>
      </w:r>
    </w:p>
    <w:p w14:paraId="7507076D" w14:textId="77777777" w:rsidR="00D6261A" w:rsidRPr="00D6261A" w:rsidRDefault="00D6261A" w:rsidP="00D6261A">
      <w:pPr>
        <w:spacing w:after="0" w:line="240" w:lineRule="auto"/>
        <w:ind w:left="709" w:firstLine="709"/>
        <w:jc w:val="both"/>
        <w:rPr>
          <w:rFonts w:ascii="Times New Roman" w:hAnsi="Times New Roman"/>
          <w:noProof/>
          <w:sz w:val="24"/>
          <w:lang w:val="en-US"/>
        </w:rPr>
      </w:pPr>
      <w:r w:rsidRPr="00D6261A">
        <w:rPr>
          <w:rFonts w:ascii="Times New Roman" w:hAnsi="Times New Roman"/>
          <w:noProof/>
          <w:sz w:val="24"/>
          <w:lang w:val="en-US"/>
        </w:rPr>
        <w:t>59.2.4. radiocommunications equipment.</w:t>
      </w:r>
    </w:p>
    <w:p w14:paraId="29B4C60D"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144" w:name="p60"/>
      <w:bookmarkStart w:id="145" w:name="p-579431"/>
      <w:bookmarkEnd w:id="144"/>
      <w:bookmarkEnd w:id="145"/>
    </w:p>
    <w:p w14:paraId="171EB877"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60. After registration of an emergency position-indicating radio beacon the Maritime Administration shall issue a registration card (Annex 2) to the user and send its copy to the Maritime Rescue and Coordination Centre of the Latvian Naval Flotilla Coast Guard Service of the National Armed Forces (hereinafter – the MRCC).</w:t>
      </w:r>
    </w:p>
    <w:p w14:paraId="10977B9C"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146" w:name="p61"/>
      <w:bookmarkStart w:id="147" w:name="p-579433"/>
      <w:bookmarkEnd w:id="146"/>
      <w:bookmarkEnd w:id="147"/>
    </w:p>
    <w:p w14:paraId="1E6DC300"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61. The MRCC shall, once a year together with the Maritime Administration, compare the information registered in the database of emergency position-indicating radio beacons.</w:t>
      </w:r>
    </w:p>
    <w:p w14:paraId="73DE9ABB"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148" w:name="p62"/>
      <w:bookmarkStart w:id="149" w:name="p-579434"/>
      <w:bookmarkEnd w:id="148"/>
      <w:bookmarkEnd w:id="149"/>
    </w:p>
    <w:p w14:paraId="3DE2FFEE"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62. Each emergency position-indicating radio beacon which has been installed on a Latvian ship shall be supplied with technical documentation.</w:t>
      </w:r>
    </w:p>
    <w:p w14:paraId="48811B03"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150" w:name="p63"/>
      <w:bookmarkStart w:id="151" w:name="p-579435"/>
      <w:bookmarkEnd w:id="150"/>
      <w:bookmarkEnd w:id="151"/>
    </w:p>
    <w:p w14:paraId="1BF61BDB"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63. An emergency position-indicating radio beacon shall be installed in a place where:</w:t>
      </w:r>
    </w:p>
    <w:p w14:paraId="4B976B43"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63.1. one person can access it and place it in a life-saving appliance;</w:t>
      </w:r>
    </w:p>
    <w:p w14:paraId="0AFAC6DB"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63.2. vertical ladder is not used for access;</w:t>
      </w:r>
    </w:p>
    <w:p w14:paraId="51AB670C"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63.3. the buoyant line does not catch on the assembly of the ship when rising to the surface;</w:t>
      </w:r>
    </w:p>
    <w:p w14:paraId="379D06A2"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152" w:name="p64"/>
      <w:bookmarkStart w:id="153" w:name="p-579437"/>
      <w:bookmarkEnd w:id="152"/>
      <w:bookmarkEnd w:id="153"/>
    </w:p>
    <w:p w14:paraId="1E145570"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64. An emergency position-indicating radio beacon shall bear a sticker with the following information:</w:t>
      </w:r>
    </w:p>
    <w:p w14:paraId="0D1E6256"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64.1. a short instruction for use;</w:t>
      </w:r>
    </w:p>
    <w:p w14:paraId="61AF3D01"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64.2. the programmed 15 hexadecimal character identification code (the MMSI number and technical information on the emergency position-indicating radio beacon which are programmed by the certified economic operator);</w:t>
      </w:r>
    </w:p>
    <w:p w14:paraId="1AC43F4F"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64.3. the expiry date of the battery;</w:t>
      </w:r>
    </w:p>
    <w:p w14:paraId="75BD7B69"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64.4. the name of the certified economic operator and the date of the inspection performed.</w:t>
      </w:r>
    </w:p>
    <w:p w14:paraId="01345074"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154" w:name="p65"/>
      <w:bookmarkStart w:id="155" w:name="p-579438"/>
      <w:bookmarkEnd w:id="154"/>
      <w:bookmarkEnd w:id="155"/>
    </w:p>
    <w:p w14:paraId="4EFF156E"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65. The emergency position-indicating radio beacon shall be tested once a month according to the instruction of the manufacturer and a relevant entry in the GMDSS Radio Logbook shall be made.</w:t>
      </w:r>
    </w:p>
    <w:p w14:paraId="2AE60C02"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156" w:name="p66"/>
      <w:bookmarkStart w:id="157" w:name="p-579439"/>
      <w:bookmarkEnd w:id="156"/>
      <w:bookmarkEnd w:id="157"/>
    </w:p>
    <w:p w14:paraId="56676F02"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66. The ship shall, without delay, inform the nearest maritime search and rescue coordination centre of losing the emergency position-indicating radio beacon.</w:t>
      </w:r>
    </w:p>
    <w:p w14:paraId="591A881A"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158" w:name="p67"/>
      <w:bookmarkStart w:id="159" w:name="p-579440"/>
      <w:bookmarkEnd w:id="158"/>
      <w:bookmarkEnd w:id="159"/>
    </w:p>
    <w:p w14:paraId="69E42842"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67. The emergency position-indicating radio beacon shall be activated in a distress situation. If there is no distress situation and activation has occurred by mistake:</w:t>
      </w:r>
    </w:p>
    <w:p w14:paraId="70E94B82"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67.1. the transmission of the distress alert shall be stopped;</w:t>
      </w:r>
    </w:p>
    <w:p w14:paraId="4102AAC5"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67.2. the nearest maritime search and rescue coordination centre shall be notified regarding the mistake, indicating the name, call sign, and MMSI number of the ship.</w:t>
      </w:r>
    </w:p>
    <w:p w14:paraId="1E5E1AD0"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160" w:name="p68"/>
      <w:bookmarkStart w:id="161" w:name="p-579441"/>
      <w:bookmarkEnd w:id="160"/>
      <w:bookmarkEnd w:id="161"/>
    </w:p>
    <w:p w14:paraId="1B376FD6"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68. The emergency position-indicating radio beacon shall be tested once a year by the certified economic operator. The maximum permissible time interval between tests shall be 17 months. The annual test report (Annex 3) shall be filled in after the test. Calibrated measuring equipment shall be used in tests. The frequency of calibration shall be determined by the manufacturer of the measuring equipment.</w:t>
      </w:r>
    </w:p>
    <w:p w14:paraId="38CA2927"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162" w:name="p69"/>
      <w:bookmarkStart w:id="163" w:name="p-579443"/>
      <w:bookmarkEnd w:id="162"/>
      <w:bookmarkEnd w:id="163"/>
    </w:p>
    <w:p w14:paraId="3E9990CA"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69. The annual test of an emergency position-indicating radio beacon shall include:</w:t>
      </w:r>
    </w:p>
    <w:p w14:paraId="24546422"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69.1. an inspection of the site of installation and assembly;</w:t>
      </w:r>
    </w:p>
    <w:p w14:paraId="54924285"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69.2. an inspection of existence of the line, its fixture and condition (the line is rolled up and is not linked to the ship or the assembly bracket);</w:t>
      </w:r>
    </w:p>
    <w:p w14:paraId="0A0EBDD0"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69.3. a visual inspection for detecting defects;</w:t>
      </w:r>
    </w:p>
    <w:p w14:paraId="729491B4"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69.4. self-testing;</w:t>
      </w:r>
    </w:p>
    <w:p w14:paraId="48A6889F"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69.5. identification, inspection of the sticker with the 15 hexadecimal character identification code;</w:t>
      </w:r>
    </w:p>
    <w:p w14:paraId="37D41AB2"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69.6. decoding of the transmitted signal, an inspection of the 15 hexadecimal character identification code and other information of the transmitted signal, an inspection of the conformity of the 15 hexadecimal character identification code and the MMSI number with that indicated on the sticker;</w:t>
      </w:r>
    </w:p>
    <w:p w14:paraId="5F10FDD2"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69.7. an inspection of registration documents;</w:t>
      </w:r>
    </w:p>
    <w:p w14:paraId="29E6555B"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69.8. an inspection of the expiry date of the battery;</w:t>
      </w:r>
    </w:p>
    <w:p w14:paraId="04654566"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69.9. an inspection of the operation and expiry date of the hydrostatic release unit;</w:t>
      </w:r>
    </w:p>
    <w:p w14:paraId="3C241C84"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69.10. an inspection of the emission on the frequency 406 MHz, using the self-testing method or equipment, in order to avoid the transmission of the distress signal to the satellite system;</w:t>
      </w:r>
    </w:p>
    <w:p w14:paraId="5066D236"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69.11. an inspection of the emission on the frequency 121.5 MHz, using the self-testing method or equipment, in order to avoid the activation of the satellite system;</w:t>
      </w:r>
    </w:p>
    <w:p w14:paraId="139B4ECA"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69.12. returning of the emergency position-indicating radio beacon back into assembly bracket, ascertaining that transmission is not occurring;</w:t>
      </w:r>
    </w:p>
    <w:p w14:paraId="482A67CF"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69.13. an inspection of the presence of the instruction for use on the ship.</w:t>
      </w:r>
    </w:p>
    <w:p w14:paraId="1DDD5488"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164" w:name="p70"/>
      <w:bookmarkStart w:id="165" w:name="p-579445"/>
      <w:bookmarkEnd w:id="164"/>
      <w:bookmarkEnd w:id="165"/>
    </w:p>
    <w:p w14:paraId="4F00A133"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70. The certified economic operator shall, once in five years after installation, perform a test of the emergency position-indicating radio beacon according to the programme approved by the manufacturer concurrently with the change of the accumulator battery.</w:t>
      </w:r>
    </w:p>
    <w:p w14:paraId="6634F96B"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166" w:name="p71"/>
      <w:bookmarkStart w:id="167" w:name="p-579446"/>
      <w:bookmarkEnd w:id="166"/>
      <w:bookmarkEnd w:id="167"/>
    </w:p>
    <w:p w14:paraId="19515A2F"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71. The test reports referred to in Paragraphs 69 and 70 of this Regulation shall be retained on board the ship.</w:t>
      </w:r>
    </w:p>
    <w:p w14:paraId="60FD8E85"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168" w:name="n6"/>
      <w:bookmarkStart w:id="169" w:name="n-579447"/>
      <w:bookmarkEnd w:id="168"/>
      <w:bookmarkEnd w:id="169"/>
    </w:p>
    <w:p w14:paraId="7A516F29" w14:textId="77777777" w:rsidR="00D6261A" w:rsidRPr="00D6261A" w:rsidRDefault="00D6261A" w:rsidP="00D6261A">
      <w:pPr>
        <w:spacing w:after="0" w:line="240" w:lineRule="auto"/>
        <w:jc w:val="center"/>
        <w:rPr>
          <w:rFonts w:ascii="Times New Roman" w:hAnsi="Times New Roman"/>
          <w:b/>
          <w:noProof/>
          <w:sz w:val="24"/>
          <w:lang w:val="en-US"/>
        </w:rPr>
      </w:pPr>
      <w:r w:rsidRPr="00D6261A">
        <w:rPr>
          <w:rFonts w:ascii="Times New Roman" w:hAnsi="Times New Roman"/>
          <w:b/>
          <w:noProof/>
          <w:sz w:val="24"/>
          <w:lang w:val="en-US"/>
        </w:rPr>
        <w:t>6. Requirements for Navigation Equipment</w:t>
      </w:r>
    </w:p>
    <w:p w14:paraId="212278D9"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170" w:name="p72"/>
      <w:bookmarkStart w:id="171" w:name="p-579448"/>
      <w:bookmarkEnd w:id="170"/>
      <w:bookmarkEnd w:id="171"/>
    </w:p>
    <w:p w14:paraId="4282E789"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72. The requirements referred to in this Chapter shall apply to ships in accordance with Paragraph 4 of Regulation 1 of Chapter V of the SOLAS Convention and they shall apply to:</w:t>
      </w:r>
    </w:p>
    <w:p w14:paraId="32F95048"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72.1. ships below 150 gross tonnage;</w:t>
      </w:r>
    </w:p>
    <w:p w14:paraId="2189A802"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72.2. ships below 500 gross tonnage not engaged on international voyages;</w:t>
      </w:r>
    </w:p>
    <w:p w14:paraId="38FF2400"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72.3. fishing vessels.</w:t>
      </w:r>
    </w:p>
    <w:p w14:paraId="2F14F495"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172" w:name="p73"/>
      <w:bookmarkStart w:id="173" w:name="p-579449"/>
      <w:bookmarkEnd w:id="172"/>
      <w:bookmarkEnd w:id="173"/>
    </w:p>
    <w:p w14:paraId="51F7D723"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73. In accordance with Paragraph 4 of Regulation 1 of Chapter V of the SOLAS Convention, the requirements of Regulations 15, 16, 17, 18, 20, 21, 22 (except for fishing vessels), 23, 24, 25, 26, and 27 of Chapter V of the SOLAS Convention shall be applied to the ships referred to in Paragraph 72 of this Regulation.</w:t>
      </w:r>
    </w:p>
    <w:p w14:paraId="2C053FD8"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174" w:name="p74"/>
      <w:bookmarkStart w:id="175" w:name="p-579450"/>
      <w:bookmarkEnd w:id="174"/>
      <w:bookmarkEnd w:id="175"/>
    </w:p>
    <w:p w14:paraId="606F0B0C"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74. The Maritime Administration may, in accordance with Regulation 3 of Chapter V of the SOLAS Convention, grant exemptions from application of the requirements laid down in this Chapter.</w:t>
      </w:r>
    </w:p>
    <w:p w14:paraId="1F07B370"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176" w:name="p75"/>
      <w:bookmarkStart w:id="177" w:name="p-664557"/>
      <w:bookmarkEnd w:id="176"/>
      <w:bookmarkEnd w:id="177"/>
    </w:p>
    <w:p w14:paraId="057B8EA2"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75. The requirements of this Chapter shall be applied to ships navigating in internal waters, including port basins, in so far as reasonable and practicable, taking into account the circumstances of the navigation area.</w:t>
      </w:r>
    </w:p>
    <w:p w14:paraId="701B8024"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r w:rsidRPr="00D6261A">
        <w:rPr>
          <w:rFonts w:ascii="Times New Roman" w:hAnsi="Times New Roman"/>
          <w:noProof/>
          <w:sz w:val="24"/>
          <w:lang w:val="en-US"/>
        </w:rPr>
        <w:t>[</w:t>
      </w:r>
      <w:r w:rsidRPr="00D6261A">
        <w:rPr>
          <w:rFonts w:ascii="Times New Roman" w:hAnsi="Times New Roman"/>
          <w:i/>
          <w:iCs/>
          <w:noProof/>
          <w:sz w:val="24"/>
          <w:lang w:val="en-US"/>
        </w:rPr>
        <w:t>14 August 2018</w:t>
      </w:r>
      <w:r w:rsidRPr="00D6261A">
        <w:rPr>
          <w:rFonts w:ascii="Times New Roman" w:hAnsi="Times New Roman"/>
          <w:noProof/>
          <w:sz w:val="24"/>
          <w:lang w:val="en-US"/>
        </w:rPr>
        <w:t>]</w:t>
      </w:r>
    </w:p>
    <w:p w14:paraId="6A0FD41F"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178" w:name="p76"/>
      <w:bookmarkStart w:id="179" w:name="p-664558"/>
      <w:bookmarkEnd w:id="178"/>
      <w:bookmarkEnd w:id="179"/>
    </w:p>
    <w:p w14:paraId="7C498A97"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76. The ship-owner shall apply the requirements of this Chapter at the discretion thereof to recreational crafts with a hull length of 12 metres and less. For recreational crafts with a hull length of 24 metres and upwards the navigation equipment shall conform to the requirements laid down for equipment on cargo ships.</w:t>
      </w:r>
    </w:p>
    <w:p w14:paraId="2C56C130"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r w:rsidRPr="00D6261A">
        <w:rPr>
          <w:rFonts w:ascii="Times New Roman" w:hAnsi="Times New Roman"/>
          <w:noProof/>
          <w:sz w:val="24"/>
          <w:lang w:val="en-US"/>
        </w:rPr>
        <w:t>[</w:t>
      </w:r>
      <w:r w:rsidRPr="00D6261A">
        <w:rPr>
          <w:rFonts w:ascii="Times New Roman" w:hAnsi="Times New Roman"/>
          <w:i/>
          <w:iCs/>
          <w:noProof/>
          <w:sz w:val="24"/>
          <w:lang w:val="en-US"/>
        </w:rPr>
        <w:t>14 August 2018</w:t>
      </w:r>
      <w:r w:rsidRPr="00D6261A">
        <w:rPr>
          <w:rFonts w:ascii="Times New Roman" w:hAnsi="Times New Roman"/>
          <w:noProof/>
          <w:sz w:val="24"/>
          <w:lang w:val="en-US"/>
        </w:rPr>
        <w:t>]</w:t>
      </w:r>
    </w:p>
    <w:p w14:paraId="173E0B82"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180" w:name="n6.1"/>
      <w:bookmarkStart w:id="181" w:name="n-579453"/>
      <w:bookmarkEnd w:id="180"/>
      <w:bookmarkEnd w:id="181"/>
    </w:p>
    <w:p w14:paraId="424C2F20" w14:textId="77777777" w:rsidR="00D6261A" w:rsidRPr="00D6261A" w:rsidRDefault="00D6261A" w:rsidP="00D6261A">
      <w:pPr>
        <w:spacing w:after="0" w:line="240" w:lineRule="auto"/>
        <w:jc w:val="center"/>
        <w:rPr>
          <w:rFonts w:ascii="Times New Roman" w:hAnsi="Times New Roman"/>
          <w:b/>
          <w:noProof/>
          <w:sz w:val="24"/>
          <w:lang w:val="en-US"/>
        </w:rPr>
      </w:pPr>
      <w:r w:rsidRPr="00D6261A">
        <w:rPr>
          <w:rFonts w:ascii="Times New Roman" w:hAnsi="Times New Roman"/>
          <w:b/>
          <w:noProof/>
          <w:sz w:val="24"/>
          <w:lang w:val="en-US"/>
        </w:rPr>
        <w:t>6.1. General Requirements</w:t>
      </w:r>
    </w:p>
    <w:p w14:paraId="7FB8C19A"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182" w:name="p77"/>
      <w:bookmarkStart w:id="183" w:name="p-664559"/>
      <w:bookmarkEnd w:id="182"/>
      <w:bookmarkEnd w:id="183"/>
    </w:p>
    <w:p w14:paraId="6DE82F1F"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77. Equipment intended to be installed on a ship shall conform to the laws and regulations regarding equipment on board.</w:t>
      </w:r>
    </w:p>
    <w:p w14:paraId="7F64B3F7"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r w:rsidRPr="00D6261A">
        <w:rPr>
          <w:rFonts w:ascii="Times New Roman" w:hAnsi="Times New Roman"/>
          <w:noProof/>
          <w:sz w:val="24"/>
          <w:lang w:val="en-US"/>
        </w:rPr>
        <w:t>[</w:t>
      </w:r>
      <w:r w:rsidRPr="00D6261A">
        <w:rPr>
          <w:rFonts w:ascii="Times New Roman" w:hAnsi="Times New Roman"/>
          <w:i/>
          <w:iCs/>
          <w:noProof/>
          <w:sz w:val="24"/>
          <w:lang w:val="en-US"/>
        </w:rPr>
        <w:t>14 August 2018</w:t>
      </w:r>
      <w:r w:rsidRPr="00D6261A">
        <w:rPr>
          <w:rFonts w:ascii="Times New Roman" w:hAnsi="Times New Roman"/>
          <w:noProof/>
          <w:sz w:val="24"/>
          <w:lang w:val="en-US"/>
        </w:rPr>
        <w:t>]</w:t>
      </w:r>
    </w:p>
    <w:p w14:paraId="555906BC"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184" w:name="p78"/>
      <w:bookmarkStart w:id="185" w:name="p-579455"/>
      <w:bookmarkEnd w:id="184"/>
      <w:bookmarkEnd w:id="185"/>
    </w:p>
    <w:p w14:paraId="53644BD0"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78. There shall be a ship’s logbook on board the ship in which sufficiently detailed information on all activities related to navigation and circumstances arisen during the voyage are recorded.</w:t>
      </w:r>
    </w:p>
    <w:p w14:paraId="49BD4B85"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186" w:name="p79"/>
      <w:bookmarkStart w:id="187" w:name="p-579456"/>
      <w:bookmarkEnd w:id="186"/>
      <w:bookmarkEnd w:id="187"/>
    </w:p>
    <w:p w14:paraId="7E0708CD"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79. Ships fitted with the automatic identification system (AIS) shall maintain it in operation at all times. In exceptional circumstances the automatic identification system may be switched off if the master believes that it is necessary in the interests of the safety or security of the ship.</w:t>
      </w:r>
    </w:p>
    <w:p w14:paraId="6EE9985B"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188" w:name="p80"/>
      <w:bookmarkStart w:id="189" w:name="p-579457"/>
      <w:bookmarkEnd w:id="188"/>
      <w:bookmarkEnd w:id="189"/>
    </w:p>
    <w:p w14:paraId="1286CCE1"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80. The equipment of automatic identification system installed on the ship shall be subjected to mandatory annual tests conducted by the certified economic operator. The test report shall be retained on board the ship.</w:t>
      </w:r>
    </w:p>
    <w:p w14:paraId="586E83EA"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190" w:name="n6.2"/>
      <w:bookmarkStart w:id="191" w:name="n-579458"/>
      <w:bookmarkEnd w:id="190"/>
      <w:bookmarkEnd w:id="191"/>
    </w:p>
    <w:p w14:paraId="22C7A058" w14:textId="77777777" w:rsidR="00D6261A" w:rsidRPr="00D6261A" w:rsidRDefault="00D6261A" w:rsidP="00D6261A">
      <w:pPr>
        <w:spacing w:after="0" w:line="240" w:lineRule="auto"/>
        <w:jc w:val="center"/>
        <w:rPr>
          <w:rFonts w:ascii="Times New Roman" w:hAnsi="Times New Roman"/>
          <w:b/>
          <w:noProof/>
          <w:sz w:val="24"/>
          <w:lang w:val="en-US"/>
        </w:rPr>
      </w:pPr>
      <w:r w:rsidRPr="00D6261A">
        <w:rPr>
          <w:rFonts w:ascii="Times New Roman" w:hAnsi="Times New Roman"/>
          <w:b/>
          <w:noProof/>
          <w:sz w:val="24"/>
          <w:lang w:val="en-US"/>
        </w:rPr>
        <w:t>6.2. Cargo and Passenger Ships</w:t>
      </w:r>
    </w:p>
    <w:p w14:paraId="5F5F1EDE"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192" w:name="p81"/>
      <w:bookmarkStart w:id="193" w:name="p-579459"/>
      <w:bookmarkEnd w:id="192"/>
      <w:bookmarkEnd w:id="193"/>
    </w:p>
    <w:p w14:paraId="5F300EC0"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81. Ships of 300 gross tonnage and upwards and passenger ships irrespective of their tonnage shall be fitted with the automatic identification system of Class A.</w:t>
      </w:r>
    </w:p>
    <w:p w14:paraId="51B2CF5D"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194" w:name="p82"/>
      <w:bookmarkStart w:id="195" w:name="p-579460"/>
      <w:bookmarkEnd w:id="194"/>
      <w:bookmarkEnd w:id="195"/>
    </w:p>
    <w:p w14:paraId="53CA070A"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82. Ships shall be fitted with a receiver of the global navigation satellite system or terrestrial radionavigation system, or other means suitable for use at all times throughout the intended voyage to establish and update the ship’s position by automatic means.</w:t>
      </w:r>
    </w:p>
    <w:p w14:paraId="087CE5D3"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196" w:name="p82.1"/>
      <w:bookmarkStart w:id="197" w:name="p-664560"/>
      <w:bookmarkEnd w:id="196"/>
      <w:bookmarkEnd w:id="197"/>
    </w:p>
    <w:p w14:paraId="3A89854D"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82.</w:t>
      </w:r>
      <w:r w:rsidRPr="00D6261A">
        <w:rPr>
          <w:rFonts w:ascii="Times New Roman" w:hAnsi="Times New Roman"/>
          <w:noProof/>
          <w:sz w:val="24"/>
          <w:vertAlign w:val="superscript"/>
          <w:lang w:val="en-US"/>
        </w:rPr>
        <w:t xml:space="preserve">1 </w:t>
      </w:r>
      <w:r w:rsidRPr="00D6261A">
        <w:rPr>
          <w:rFonts w:ascii="Times New Roman" w:hAnsi="Times New Roman"/>
          <w:noProof/>
          <w:sz w:val="24"/>
          <w:lang w:val="en-US"/>
        </w:rPr>
        <w:t>The ship shall be supplied with official, updated nautical charts and nautical publications (hereinafter – the adequate nautical charts and publications) which are necessary to plan the voyage and during the voyage. If the ship is fitted with the electronic nautical chart display and information system (hereinafter – the ECDIS), back-up arrangements shall be carried.</w:t>
      </w:r>
    </w:p>
    <w:p w14:paraId="48CBB6E9"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r w:rsidRPr="00D6261A">
        <w:rPr>
          <w:rFonts w:ascii="Times New Roman" w:hAnsi="Times New Roman"/>
          <w:noProof/>
          <w:sz w:val="24"/>
          <w:lang w:val="en-US"/>
        </w:rPr>
        <w:t>[</w:t>
      </w:r>
      <w:r w:rsidRPr="00D6261A">
        <w:rPr>
          <w:rFonts w:ascii="Times New Roman" w:hAnsi="Times New Roman"/>
          <w:i/>
          <w:iCs/>
          <w:noProof/>
          <w:sz w:val="24"/>
          <w:lang w:val="en-US"/>
        </w:rPr>
        <w:t>14 August 2018</w:t>
      </w:r>
      <w:r w:rsidRPr="00D6261A">
        <w:rPr>
          <w:rFonts w:ascii="Times New Roman" w:hAnsi="Times New Roman"/>
          <w:noProof/>
          <w:sz w:val="24"/>
          <w:lang w:val="en-US"/>
        </w:rPr>
        <w:t>]</w:t>
      </w:r>
    </w:p>
    <w:p w14:paraId="4A34DD9D"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198" w:name="n6.2.1"/>
      <w:bookmarkStart w:id="199" w:name="n-579461"/>
      <w:bookmarkEnd w:id="198"/>
      <w:bookmarkEnd w:id="199"/>
    </w:p>
    <w:p w14:paraId="6926A91F" w14:textId="77777777" w:rsidR="00D6261A" w:rsidRPr="00D6261A" w:rsidRDefault="00D6261A" w:rsidP="00D6261A">
      <w:pPr>
        <w:spacing w:after="0" w:line="240" w:lineRule="auto"/>
        <w:jc w:val="center"/>
        <w:rPr>
          <w:rFonts w:ascii="Times New Roman" w:hAnsi="Times New Roman"/>
          <w:b/>
          <w:noProof/>
          <w:sz w:val="24"/>
          <w:lang w:val="en-US"/>
        </w:rPr>
      </w:pPr>
      <w:r w:rsidRPr="00D6261A">
        <w:rPr>
          <w:rFonts w:ascii="Times New Roman" w:hAnsi="Times New Roman"/>
          <w:b/>
          <w:noProof/>
          <w:sz w:val="24"/>
          <w:lang w:val="en-US"/>
        </w:rPr>
        <w:t>6.2.1. Ships Constructed before 1 July 2002</w:t>
      </w:r>
    </w:p>
    <w:p w14:paraId="0B330958"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200" w:name="p-579462"/>
      <w:bookmarkStart w:id="201" w:name="p83"/>
      <w:bookmarkEnd w:id="200"/>
      <w:bookmarkEnd w:id="201"/>
    </w:p>
    <w:p w14:paraId="3FFA2AD8"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83. Ships below 150 gross tonnage shall be fitted with a steering compass and compass bearing device.</w:t>
      </w:r>
    </w:p>
    <w:p w14:paraId="7B4A6AF2"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202" w:name="p-664561"/>
      <w:bookmarkStart w:id="203" w:name="p84"/>
      <w:bookmarkEnd w:id="202"/>
      <w:bookmarkEnd w:id="203"/>
    </w:p>
    <w:p w14:paraId="70F5B4E1"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84. In addition to that referred to in Paragraph 83 of this Regulation, ships of 150 gross tonnage and upwards shall be fitted with:</w:t>
      </w:r>
    </w:p>
    <w:p w14:paraId="1D291C65"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84.1. a properly adjusted standard magnetic compass with a table or curve of residual deviations available, or other means, independent of any power supply, with the possibility to determine the ship’s heading and display the reading at the main steering position;</w:t>
      </w:r>
    </w:p>
    <w:p w14:paraId="4D32FD85"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84.2. pelorus, compass bearing device, or other means, independent of any power supply, for taking bearings over an arc of the horizon of 360°;</w:t>
      </w:r>
    </w:p>
    <w:p w14:paraId="3834C550"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84.3. a spare magnetic compass, interchangeable with the standard magnetic compass referred to in Sub-paragraph 84.1 of this Regulation, or equipment performing the functions referred to in Sub-paragraph 84.1 of this Regulation, or a gyro compass;</w:t>
      </w:r>
    </w:p>
    <w:p w14:paraId="5B825A6A"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84.4. the bridge navigational watch alarm system (BNWAS). Also passenger ships irrespective of their tonnage shall be fitted with the abovementioned system.</w:t>
      </w:r>
    </w:p>
    <w:p w14:paraId="32D371DF"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r w:rsidRPr="00D6261A">
        <w:rPr>
          <w:rFonts w:ascii="Times New Roman" w:hAnsi="Times New Roman"/>
          <w:noProof/>
          <w:sz w:val="24"/>
          <w:lang w:val="en-US"/>
        </w:rPr>
        <w:t>[</w:t>
      </w:r>
      <w:r w:rsidRPr="00D6261A">
        <w:rPr>
          <w:rFonts w:ascii="Times New Roman" w:hAnsi="Times New Roman"/>
          <w:i/>
          <w:iCs/>
          <w:noProof/>
          <w:sz w:val="24"/>
          <w:lang w:val="en-US"/>
        </w:rPr>
        <w:t>14 August 2018</w:t>
      </w:r>
      <w:r w:rsidRPr="00D6261A">
        <w:rPr>
          <w:rFonts w:ascii="Times New Roman" w:hAnsi="Times New Roman"/>
          <w:noProof/>
          <w:sz w:val="24"/>
          <w:lang w:val="en-US"/>
        </w:rPr>
        <w:t>]</w:t>
      </w:r>
    </w:p>
    <w:p w14:paraId="74C437EC"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204" w:name="p-664562"/>
      <w:bookmarkStart w:id="205" w:name="p85"/>
      <w:bookmarkEnd w:id="204"/>
      <w:bookmarkEnd w:id="205"/>
    </w:p>
    <w:p w14:paraId="26A2569E"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85. Ships of 300 gross tonnage and upwards and passenger ships irrespective of size shall additionally be fitted with a 9 GHz radar equipment to determine and display the range and bearing of radar transponders, surface objects, obstructions, shorelines, and navigational marks to assist in navigation and in collision avoidance.</w:t>
      </w:r>
    </w:p>
    <w:p w14:paraId="3CE1A4DE"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r w:rsidRPr="00D6261A">
        <w:rPr>
          <w:rFonts w:ascii="Times New Roman" w:hAnsi="Times New Roman"/>
          <w:noProof/>
          <w:sz w:val="24"/>
          <w:lang w:val="en-US"/>
        </w:rPr>
        <w:t>[</w:t>
      </w:r>
      <w:r w:rsidRPr="00D6261A">
        <w:rPr>
          <w:rFonts w:ascii="Times New Roman" w:hAnsi="Times New Roman"/>
          <w:i/>
          <w:iCs/>
          <w:noProof/>
          <w:sz w:val="24"/>
          <w:lang w:val="en-US"/>
        </w:rPr>
        <w:t>14 August 2018</w:t>
      </w:r>
      <w:r w:rsidRPr="00D6261A">
        <w:rPr>
          <w:rFonts w:ascii="Times New Roman" w:hAnsi="Times New Roman"/>
          <w:noProof/>
          <w:sz w:val="24"/>
          <w:lang w:val="en-US"/>
        </w:rPr>
        <w:t>]</w:t>
      </w:r>
    </w:p>
    <w:p w14:paraId="377EBEB4"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206" w:name="p-579465"/>
      <w:bookmarkStart w:id="207" w:name="p86"/>
      <w:bookmarkEnd w:id="206"/>
      <w:bookmarkEnd w:id="207"/>
    </w:p>
    <w:p w14:paraId="1466C201"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86. All ships irrespective of size shall have means of communication to communicate the heading information to the emergency steering position, if provided.</w:t>
      </w:r>
    </w:p>
    <w:p w14:paraId="452D6632"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208" w:name="n6.2.2"/>
      <w:bookmarkStart w:id="209" w:name="n-579466"/>
      <w:bookmarkEnd w:id="208"/>
      <w:bookmarkEnd w:id="209"/>
    </w:p>
    <w:p w14:paraId="79B67117" w14:textId="77777777" w:rsidR="00D6261A" w:rsidRPr="00D6261A" w:rsidRDefault="00D6261A" w:rsidP="00D6261A">
      <w:pPr>
        <w:spacing w:after="0" w:line="240" w:lineRule="auto"/>
        <w:jc w:val="center"/>
        <w:rPr>
          <w:rFonts w:ascii="Times New Roman" w:hAnsi="Times New Roman"/>
          <w:b/>
          <w:noProof/>
          <w:sz w:val="24"/>
          <w:lang w:val="en-US"/>
        </w:rPr>
      </w:pPr>
      <w:r w:rsidRPr="00D6261A">
        <w:rPr>
          <w:rFonts w:ascii="Times New Roman" w:hAnsi="Times New Roman"/>
          <w:b/>
          <w:noProof/>
          <w:sz w:val="24"/>
          <w:lang w:val="en-US"/>
        </w:rPr>
        <w:t>6.2.2. Ships Constructed after 1 July 2002</w:t>
      </w:r>
    </w:p>
    <w:p w14:paraId="671D72E5"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210" w:name="p-664563"/>
      <w:bookmarkStart w:id="211" w:name="p87"/>
      <w:bookmarkEnd w:id="210"/>
      <w:bookmarkEnd w:id="211"/>
    </w:p>
    <w:p w14:paraId="6FCD98A0"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87. All ships irrespective of size shall have:</w:t>
      </w:r>
    </w:p>
    <w:p w14:paraId="3D651F5F"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87.1. a properly adjusted standard magnetic compass with a table or curve of residual deviations available, or other means, independent of any power supply, with the possibility to determine the ship’s heading and display the reading at the main steering position;</w:t>
      </w:r>
    </w:p>
    <w:p w14:paraId="6B71530E"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87.2. pelorus, compass bearing device, or other means, independent of any power supply, for taking bearings over an arc of the horizon of 360°;</w:t>
      </w:r>
    </w:p>
    <w:p w14:paraId="758C2E3A"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87.3. the means for correcting magnetic heading and bearings to true;</w:t>
      </w:r>
    </w:p>
    <w:p w14:paraId="1DD667E0"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87.4. the sound reception system enables the officer in charge of a navigational watch to hear the sound signal and to determine its direction if the ship’s bridge is totally enclosed;</w:t>
      </w:r>
    </w:p>
    <w:p w14:paraId="455BB924"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87.5. the means of communication to communicate with the emergency steering position, if provided;</w:t>
      </w:r>
    </w:p>
    <w:p w14:paraId="6ADA7FD4"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87.6. if the gross tonnage of the ships is below 150 and if practicable – a radar reflector or other means to enable detection of the ship by radar equipment at 9 GHz and 3 GHz.</w:t>
      </w:r>
    </w:p>
    <w:p w14:paraId="5B66DB7B"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r w:rsidRPr="00D6261A">
        <w:rPr>
          <w:rFonts w:ascii="Times New Roman" w:hAnsi="Times New Roman"/>
          <w:noProof/>
          <w:sz w:val="24"/>
          <w:lang w:val="en-US"/>
        </w:rPr>
        <w:t>[</w:t>
      </w:r>
      <w:r w:rsidRPr="00D6261A">
        <w:rPr>
          <w:rFonts w:ascii="Times New Roman" w:hAnsi="Times New Roman"/>
          <w:i/>
          <w:iCs/>
          <w:noProof/>
          <w:sz w:val="24"/>
          <w:lang w:val="en-US"/>
        </w:rPr>
        <w:t>14 August 2018</w:t>
      </w:r>
      <w:r w:rsidRPr="00D6261A">
        <w:rPr>
          <w:rFonts w:ascii="Times New Roman" w:hAnsi="Times New Roman"/>
          <w:noProof/>
          <w:sz w:val="24"/>
          <w:lang w:val="en-US"/>
        </w:rPr>
        <w:t>]</w:t>
      </w:r>
    </w:p>
    <w:p w14:paraId="13FED414"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212" w:name="p-579468"/>
      <w:bookmarkStart w:id="213" w:name="p88"/>
      <w:bookmarkEnd w:id="212"/>
      <w:bookmarkEnd w:id="213"/>
    </w:p>
    <w:p w14:paraId="321AC74D"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88. In addition to that referred to in Paragraph 87 of this Regulation, ships of 150 gross tonnage and upwards and passenger ships irrespective of size shall be fitted with:</w:t>
      </w:r>
    </w:p>
    <w:p w14:paraId="485CAC1D"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88.1. a spare magnetic compass, interchangeable with the standard magnetic compass referred to in Sub-paragraph 87.1 of this Regulation, or equipment performing the functions referred to in Sub-paragraph 87.1 of this Regulation;</w:t>
      </w:r>
    </w:p>
    <w:p w14:paraId="2643B7E4"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88.2. a daylight signalling lamp which ensures the means to communicate by light during day and night using an energy source of electrical power not solely dependent upon the ship’s power supply;</w:t>
      </w:r>
    </w:p>
    <w:p w14:paraId="0EF27A20"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88.3. the bridge navigational watch alarm system (BNWAS) (except for ships navigating only in internal waters).</w:t>
      </w:r>
    </w:p>
    <w:p w14:paraId="0743DE5E"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214" w:name="p-664564"/>
      <w:bookmarkStart w:id="215" w:name="p89"/>
      <w:bookmarkEnd w:id="214"/>
      <w:bookmarkEnd w:id="215"/>
    </w:p>
    <w:p w14:paraId="51B66D3A"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89. In addition to that referred to in Paragraph 88 of this Regulation, ships from 300 to 500 gross tonnage and passenger ships irrespective of size shall be fitted with:</w:t>
      </w:r>
    </w:p>
    <w:p w14:paraId="5E8922EF"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89.1. an echo-sounding device or other electronic means to measure and display the available depth of water;</w:t>
      </w:r>
    </w:p>
    <w:p w14:paraId="4E0E14FF"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89.2. a 9 GHz radar equipment to determine and display the range and bearing of radar transponders, surface objects, obstructions, buoys, shorelines and navigational marks to assist in navigation and in collision avoidance;</w:t>
      </w:r>
    </w:p>
    <w:p w14:paraId="0D48633D"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89.3. a radar plotting aid (RPA) to determine the collision risk;</w:t>
      </w:r>
    </w:p>
    <w:p w14:paraId="2D13E484"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89.4. a speed and distance measuring device to indicate the ship’s speed and distance through the water;</w:t>
      </w:r>
    </w:p>
    <w:p w14:paraId="6F326F1F"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89.5. an adjusted transmitting heading device to transmit ship’s heading information to the equipment referred to in Sub-paragraphs 89.2 and 89.3 of this Regulation.</w:t>
      </w:r>
    </w:p>
    <w:p w14:paraId="7CDDE9ED"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r w:rsidRPr="00D6261A">
        <w:rPr>
          <w:rFonts w:ascii="Times New Roman" w:hAnsi="Times New Roman"/>
          <w:noProof/>
          <w:sz w:val="24"/>
          <w:lang w:val="en-US"/>
        </w:rPr>
        <w:t>[</w:t>
      </w:r>
      <w:r w:rsidRPr="00D6261A">
        <w:rPr>
          <w:rFonts w:ascii="Times New Roman" w:hAnsi="Times New Roman"/>
          <w:i/>
          <w:iCs/>
          <w:noProof/>
          <w:sz w:val="24"/>
          <w:lang w:val="en-US"/>
        </w:rPr>
        <w:t>14 August 2018</w:t>
      </w:r>
      <w:r w:rsidRPr="00D6261A">
        <w:rPr>
          <w:rFonts w:ascii="Times New Roman" w:hAnsi="Times New Roman"/>
          <w:noProof/>
          <w:sz w:val="24"/>
          <w:lang w:val="en-US"/>
        </w:rPr>
        <w:t>]</w:t>
      </w:r>
    </w:p>
    <w:p w14:paraId="68641810"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216" w:name="n6.3"/>
      <w:bookmarkStart w:id="217" w:name="n-579470"/>
      <w:bookmarkEnd w:id="216"/>
      <w:bookmarkEnd w:id="217"/>
    </w:p>
    <w:p w14:paraId="62FC1E76" w14:textId="77777777" w:rsidR="00D6261A" w:rsidRPr="00D6261A" w:rsidRDefault="00D6261A" w:rsidP="00D6261A">
      <w:pPr>
        <w:spacing w:after="0" w:line="240" w:lineRule="auto"/>
        <w:jc w:val="center"/>
        <w:rPr>
          <w:rFonts w:ascii="Times New Roman" w:hAnsi="Times New Roman"/>
          <w:b/>
          <w:noProof/>
          <w:sz w:val="24"/>
          <w:lang w:val="en-US"/>
        </w:rPr>
      </w:pPr>
      <w:r w:rsidRPr="00D6261A">
        <w:rPr>
          <w:rFonts w:ascii="Times New Roman" w:hAnsi="Times New Roman"/>
          <w:b/>
          <w:noProof/>
          <w:sz w:val="24"/>
          <w:lang w:val="en-US"/>
        </w:rPr>
        <w:t>6.3. Fishing Vessels</w:t>
      </w:r>
    </w:p>
    <w:p w14:paraId="7D299058"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218" w:name="p-579471"/>
      <w:bookmarkStart w:id="219" w:name="p90"/>
      <w:bookmarkEnd w:id="218"/>
      <w:bookmarkEnd w:id="219"/>
    </w:p>
    <w:p w14:paraId="3E938D5C"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90. Unless it has been provided otherwise, this Chapter shall apply to new and existing fishing vessels of 15 metres in length and more.</w:t>
      </w:r>
    </w:p>
    <w:p w14:paraId="3DA2D2F8"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220" w:name="p-664565"/>
      <w:bookmarkStart w:id="221" w:name="p91"/>
      <w:bookmarkEnd w:id="220"/>
      <w:bookmarkEnd w:id="221"/>
    </w:p>
    <w:p w14:paraId="2A84580D"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91. A fishing vessel of 24 metres in length and more shall be fitted with:</w:t>
      </w:r>
    </w:p>
    <w:p w14:paraId="3232AA0A"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91.1. the standard magnetic compass (except for the case referred to in Paragraph 94 of this Regulation);</w:t>
      </w:r>
    </w:p>
    <w:p w14:paraId="5CB207C4"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91.2. the steering magnetic compass (unless heading information provided by the standard magnetic compass referred to in Sub-paragraph 91.1 of this Regulation is made available and is clearly readable by the helmsman at the main steering position);</w:t>
      </w:r>
    </w:p>
    <w:p w14:paraId="34E0C4A4"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91.3. appropriate means of communication between the standard magnetic compass and the ship’s conning position;</w:t>
      </w:r>
    </w:p>
    <w:p w14:paraId="2DE4AAA2"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91.4. means for taking bearings, as nearly as practicable, over an arc of the horizon of 360º.</w:t>
      </w:r>
    </w:p>
    <w:p w14:paraId="3872E7A3"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r w:rsidRPr="00D6261A">
        <w:rPr>
          <w:rFonts w:ascii="Times New Roman" w:hAnsi="Times New Roman"/>
          <w:noProof/>
          <w:sz w:val="24"/>
          <w:lang w:val="en-US"/>
        </w:rPr>
        <w:t>[</w:t>
      </w:r>
      <w:r w:rsidRPr="00D6261A">
        <w:rPr>
          <w:rFonts w:ascii="Times New Roman" w:hAnsi="Times New Roman"/>
          <w:i/>
          <w:iCs/>
          <w:noProof/>
          <w:sz w:val="24"/>
          <w:lang w:val="en-US"/>
        </w:rPr>
        <w:t>14 August 2018</w:t>
      </w:r>
      <w:r w:rsidRPr="00D6261A">
        <w:rPr>
          <w:rFonts w:ascii="Times New Roman" w:hAnsi="Times New Roman"/>
          <w:noProof/>
          <w:sz w:val="24"/>
          <w:lang w:val="en-US"/>
        </w:rPr>
        <w:t>]</w:t>
      </w:r>
    </w:p>
    <w:p w14:paraId="2B2D2970"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222" w:name="p-579473"/>
      <w:bookmarkStart w:id="223" w:name="p92"/>
      <w:bookmarkEnd w:id="222"/>
      <w:bookmarkEnd w:id="223"/>
    </w:p>
    <w:p w14:paraId="7E9B83A0"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92. Each magnetic compass referred to in Paragraph 91 of this Regulation shall be properly adjusted and its table or curve of the residual magnetic deviation shall be available.</w:t>
      </w:r>
    </w:p>
    <w:p w14:paraId="2F159E71"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224" w:name="p-579474"/>
      <w:bookmarkStart w:id="225" w:name="p93"/>
      <w:bookmarkEnd w:id="224"/>
      <w:bookmarkEnd w:id="225"/>
    </w:p>
    <w:p w14:paraId="6B6C1EB4"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93. A ship shall be supplied with a spare magnetic compass, interchangeable with the standard magnetic compass (except for the case when there is the magnetic compass referred to in Sub-paragraph 91.2 of this Regulation or a gyro compass on the fishing vessel).</w:t>
      </w:r>
    </w:p>
    <w:p w14:paraId="2DE2CE70"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226" w:name="p-579475"/>
      <w:bookmarkStart w:id="227" w:name="p94"/>
      <w:bookmarkEnd w:id="226"/>
      <w:bookmarkEnd w:id="227"/>
    </w:p>
    <w:p w14:paraId="711659A7"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94. Upon coordinating with the Maritime Administration and taking into account the navigation area of a fishing vessel, the moving away of a fishing vessel from the coast, or the type of the fishing vessel, it shall be permitted not to apply the requirement regarding the necessity of the standard magnetic compass to separate fishing vessels or ship classes if the fishing vessel has been supplied with an appropriate magnetic steering compass.</w:t>
      </w:r>
    </w:p>
    <w:p w14:paraId="017A5A00"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228" w:name="p-579476"/>
      <w:bookmarkStart w:id="229" w:name="p95"/>
      <w:bookmarkEnd w:id="228"/>
      <w:bookmarkEnd w:id="229"/>
    </w:p>
    <w:p w14:paraId="4DDB6F11"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95. Upon coordinating with the Maritime Administration, fishing vessels of less than 24 metres in length shall be fitted with a steering compass and have means for taking bearings.</w:t>
      </w:r>
    </w:p>
    <w:p w14:paraId="7640BA70"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230" w:name="p-664566"/>
      <w:bookmarkStart w:id="231" w:name="p96"/>
      <w:bookmarkEnd w:id="230"/>
      <w:bookmarkEnd w:id="231"/>
    </w:p>
    <w:p w14:paraId="2C3D4922"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96. Fishing vessels of 45 metres in length and more and constructed after 1 September 1984 shall be fitted with a gyro compass which complies with the following requirements:</w:t>
      </w:r>
    </w:p>
    <w:p w14:paraId="462B6D4D"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96.1. the readings of the gyro compass or its repeater shall be clearly visible to the helmsman at the main steering position;</w:t>
      </w:r>
    </w:p>
    <w:p w14:paraId="0B0CF58C"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96.2. on fishing vessels of 75 metres in length and more, the gyro compass repeater or repeaters shall be placed for taking bearings, as nearly as practicable, over an arc of the horizon of 360º.</w:t>
      </w:r>
    </w:p>
    <w:p w14:paraId="0B34B5C8"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r w:rsidRPr="00D6261A">
        <w:rPr>
          <w:rFonts w:ascii="Times New Roman" w:hAnsi="Times New Roman"/>
          <w:noProof/>
          <w:sz w:val="24"/>
          <w:lang w:val="en-US"/>
        </w:rPr>
        <w:t>[</w:t>
      </w:r>
      <w:r w:rsidRPr="00D6261A">
        <w:rPr>
          <w:rFonts w:ascii="Times New Roman" w:hAnsi="Times New Roman"/>
          <w:i/>
          <w:iCs/>
          <w:noProof/>
          <w:sz w:val="24"/>
          <w:lang w:val="en-US"/>
        </w:rPr>
        <w:t>14 August 2018</w:t>
      </w:r>
      <w:r w:rsidRPr="00D6261A">
        <w:rPr>
          <w:rFonts w:ascii="Times New Roman" w:hAnsi="Times New Roman"/>
          <w:noProof/>
          <w:sz w:val="24"/>
          <w:lang w:val="en-US"/>
        </w:rPr>
        <w:t>]</w:t>
      </w:r>
    </w:p>
    <w:p w14:paraId="002E7CCC"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232" w:name="p-579478"/>
      <w:bookmarkStart w:id="233" w:name="p97"/>
      <w:bookmarkEnd w:id="232"/>
      <w:bookmarkEnd w:id="233"/>
    </w:p>
    <w:p w14:paraId="127647FF"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97. Fishing vessels of 75 metres in length and more and constructed before 1 September 1984 shall be fitted with a gyro compass which complies with the requirements referred to in Paragraph 96 of this Regulation.</w:t>
      </w:r>
    </w:p>
    <w:p w14:paraId="5EB4C9B8"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234" w:name="p-579479"/>
      <w:bookmarkStart w:id="235" w:name="p98"/>
      <w:bookmarkEnd w:id="234"/>
      <w:bookmarkEnd w:id="235"/>
    </w:p>
    <w:p w14:paraId="58AB7602"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98. Fishing vessels which have an emergency steering position shall be fitted with at least a telephone or other means of communication for communicating heading information to such position. Fishing vessels of 45 m in length and more and constructed on or after 1 February 1992 shall be provided with arrangements for supplying visual compass readings to the emergency steering position.</w:t>
      </w:r>
    </w:p>
    <w:p w14:paraId="44DB18CC"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236" w:name="p-664567"/>
      <w:bookmarkStart w:id="237" w:name="p99"/>
      <w:bookmarkEnd w:id="236"/>
      <w:bookmarkEnd w:id="237"/>
    </w:p>
    <w:p w14:paraId="24531D6F"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99. Fishing vessels of 24 metres in length and more shall be supplied with a radar equipment operating on the 9 GHz frequency band. Fishing vessels of 35 metres in length and more but less than 45 metres may be granted an exemption in accordance with the requirements referred to in Paragraph 109 of this Regulation, providing complete compatibility of the equipment on board of the fishing vessel with the radar search and rescue transponder.</w:t>
      </w:r>
    </w:p>
    <w:p w14:paraId="239CDE34"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r w:rsidRPr="00D6261A">
        <w:rPr>
          <w:rFonts w:ascii="Times New Roman" w:hAnsi="Times New Roman"/>
          <w:noProof/>
          <w:sz w:val="24"/>
          <w:lang w:val="en-US"/>
        </w:rPr>
        <w:t>[</w:t>
      </w:r>
      <w:r w:rsidRPr="00D6261A">
        <w:rPr>
          <w:rFonts w:ascii="Times New Roman" w:hAnsi="Times New Roman"/>
          <w:i/>
          <w:iCs/>
          <w:noProof/>
          <w:sz w:val="24"/>
          <w:lang w:val="en-US"/>
        </w:rPr>
        <w:t>14 August 2018</w:t>
      </w:r>
      <w:r w:rsidRPr="00D6261A">
        <w:rPr>
          <w:rFonts w:ascii="Times New Roman" w:hAnsi="Times New Roman"/>
          <w:noProof/>
          <w:sz w:val="24"/>
          <w:lang w:val="en-US"/>
        </w:rPr>
        <w:t>]</w:t>
      </w:r>
    </w:p>
    <w:p w14:paraId="5405312E"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238" w:name="p100"/>
      <w:bookmarkStart w:id="239" w:name="p-664568"/>
      <w:bookmarkEnd w:id="238"/>
      <w:bookmarkEnd w:id="239"/>
    </w:p>
    <w:p w14:paraId="663C85B4"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100. [14 August 2018]</w:t>
      </w:r>
    </w:p>
    <w:p w14:paraId="3AE23BFC"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240" w:name="p101"/>
      <w:bookmarkStart w:id="241" w:name="p-664569"/>
      <w:bookmarkEnd w:id="240"/>
      <w:bookmarkEnd w:id="241"/>
    </w:p>
    <w:p w14:paraId="1423F41D"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101. Ships which, in accordance with Paragraph 99 of this Regulation, have been fitted with a 9 GHz radar equipment shall be fitted in addition with a radar plotting aid (RPA) to determine the collision risk. Fishing vessels of 75 metres in length and more and constructed on or after 1 September 1984 shall be fitted with an automatic radar plotting aid (ARPA) to determine the collision risk.</w:t>
      </w:r>
    </w:p>
    <w:p w14:paraId="4258AD8A"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r w:rsidRPr="00D6261A">
        <w:rPr>
          <w:rFonts w:ascii="Times New Roman" w:hAnsi="Times New Roman"/>
          <w:noProof/>
          <w:sz w:val="24"/>
          <w:lang w:val="en-US"/>
        </w:rPr>
        <w:t>[</w:t>
      </w:r>
      <w:r w:rsidRPr="00D6261A">
        <w:rPr>
          <w:rFonts w:ascii="Times New Roman" w:hAnsi="Times New Roman"/>
          <w:i/>
          <w:iCs/>
          <w:noProof/>
          <w:sz w:val="24"/>
          <w:lang w:val="en-US"/>
        </w:rPr>
        <w:t>14 August 2018</w:t>
      </w:r>
      <w:r w:rsidRPr="00D6261A">
        <w:rPr>
          <w:rFonts w:ascii="Times New Roman" w:hAnsi="Times New Roman"/>
          <w:noProof/>
          <w:sz w:val="24"/>
          <w:lang w:val="en-US"/>
        </w:rPr>
        <w:t>]</w:t>
      </w:r>
    </w:p>
    <w:p w14:paraId="5F065907"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242" w:name="p102"/>
      <w:bookmarkStart w:id="243" w:name="p-579483"/>
      <w:bookmarkEnd w:id="242"/>
      <w:bookmarkEnd w:id="243"/>
    </w:p>
    <w:p w14:paraId="11924FD7"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102. Fishing vessels of 75 metres in length and more and constructed before 25 May 1980 and fishing vessels of 45 metres in length and more and constructed on or after 25 May 1990 shall be fitted with an echo-sounding device.</w:t>
      </w:r>
    </w:p>
    <w:p w14:paraId="350DACF8"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244" w:name="p103"/>
      <w:bookmarkStart w:id="245" w:name="p-579484"/>
      <w:bookmarkEnd w:id="244"/>
      <w:bookmarkEnd w:id="245"/>
    </w:p>
    <w:p w14:paraId="68B172F8"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103. Fishing vessels of less than 45 metres in length shall be provided with the means for determining the depth under the fishing vessel.</w:t>
      </w:r>
    </w:p>
    <w:p w14:paraId="7A947BDE"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246" w:name="p104"/>
      <w:bookmarkStart w:id="247" w:name="p-579485"/>
      <w:bookmarkEnd w:id="246"/>
      <w:bookmarkEnd w:id="247"/>
    </w:p>
    <w:p w14:paraId="2D60E371"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104. Fishing vessels of 45 metres in length and more and constructed on or after 1 September 1984 shall be supplied with a device to indicate the speed and the distance travelled.</w:t>
      </w:r>
    </w:p>
    <w:p w14:paraId="79024030"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248" w:name="p105"/>
      <w:bookmarkStart w:id="249" w:name="p-579486"/>
      <w:bookmarkEnd w:id="248"/>
      <w:bookmarkEnd w:id="249"/>
    </w:p>
    <w:p w14:paraId="66655EFB"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105. Fishing vessels of 75 metres in length and more and constructed before 1 September 1984 and fishing vessels of 45 metres in length and more and constructed on or after 1 September 1984 shall be fitted with indicators showing the rudder angle and the revolutions per minute of each propeller, but, if a fishing vessel has been fitted with controllable pitch propellers or thrusters, also the pitch of such propellers and their operating mode shall be shown in addition. All indicators shall be placed in one place.</w:t>
      </w:r>
    </w:p>
    <w:p w14:paraId="59F9B29A"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250" w:name="p106"/>
      <w:bookmarkStart w:id="251" w:name="p-579487"/>
      <w:bookmarkEnd w:id="250"/>
      <w:bookmarkEnd w:id="251"/>
    </w:p>
    <w:p w14:paraId="5B459B9B"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106. Fishing vessels of less than 24 metres in length shall be fitted with a radar reflector.</w:t>
      </w:r>
    </w:p>
    <w:p w14:paraId="186F6519"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252" w:name="p107"/>
      <w:bookmarkStart w:id="253" w:name="p-579488"/>
      <w:bookmarkEnd w:id="252"/>
      <w:bookmarkEnd w:id="253"/>
    </w:p>
    <w:p w14:paraId="0486371E"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107. Fishing vessels with an overall length of more than 15 metres shall be fitted with Class A automatic identification system.</w:t>
      </w:r>
    </w:p>
    <w:p w14:paraId="2BFD34DE"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254" w:name="p108"/>
      <w:bookmarkStart w:id="255" w:name="p-579489"/>
      <w:bookmarkEnd w:id="254"/>
      <w:bookmarkEnd w:id="255"/>
    </w:p>
    <w:p w14:paraId="2BE2009E"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108. Ships shall be fitted with a receiver of the global navigation satellite system or terrestrial radionavigation system, or other means suitable for use at all times throughout the intended voyage to establish and update the ship’s position by automatic means.</w:t>
      </w:r>
    </w:p>
    <w:p w14:paraId="183E6A51"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256" w:name="p109"/>
      <w:bookmarkStart w:id="257" w:name="p-579490"/>
      <w:bookmarkEnd w:id="256"/>
      <w:bookmarkEnd w:id="257"/>
    </w:p>
    <w:p w14:paraId="2D8172C1"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109. Any type of equipment which is installed on fishing vessels in accordance with this Regulation shall be approved by the Maritime Administration. Equipment which has been installed prior to the adoption of the relevant requirements for the installation of equipment may be exempted from full conformity with such requirements upon coordination with the Maritime Administration.</w:t>
      </w:r>
    </w:p>
    <w:p w14:paraId="5A1C1AF9"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258" w:name="n6.3.1"/>
      <w:bookmarkStart w:id="259" w:name="n-579491"/>
      <w:bookmarkEnd w:id="258"/>
      <w:bookmarkEnd w:id="259"/>
    </w:p>
    <w:p w14:paraId="03439987" w14:textId="77777777" w:rsidR="00D6261A" w:rsidRPr="00D6261A" w:rsidRDefault="00D6261A" w:rsidP="00D6261A">
      <w:pPr>
        <w:spacing w:after="0" w:line="240" w:lineRule="auto"/>
        <w:jc w:val="center"/>
        <w:rPr>
          <w:rFonts w:ascii="Times New Roman" w:hAnsi="Times New Roman"/>
          <w:b/>
          <w:noProof/>
          <w:sz w:val="24"/>
          <w:lang w:val="en-US"/>
        </w:rPr>
      </w:pPr>
      <w:r w:rsidRPr="00D6261A">
        <w:rPr>
          <w:rFonts w:ascii="Times New Roman" w:hAnsi="Times New Roman"/>
          <w:b/>
          <w:noProof/>
          <w:sz w:val="24"/>
          <w:lang w:val="en-US"/>
        </w:rPr>
        <w:t>6.3.1. Signalling Equipment</w:t>
      </w:r>
    </w:p>
    <w:p w14:paraId="53658611"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260" w:name="p110"/>
      <w:bookmarkStart w:id="261" w:name="p-579492"/>
      <w:bookmarkEnd w:id="260"/>
      <w:bookmarkEnd w:id="261"/>
    </w:p>
    <w:p w14:paraId="78D51297"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110. Fishing vessels of 45 metres in length and more shall be provided with a daylight signalling lamp which is not solely dependent upon the main source of electric power of the fishing vessel. Power supply from portable batteries shall be provided for. Fishing vessels operating in waters where drift ice may occur shall be supplied with a searchlight which can ensure illuminance of one lux in the distance of 750 metres.</w:t>
      </w:r>
    </w:p>
    <w:p w14:paraId="21372896"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262" w:name="p111"/>
      <w:bookmarkStart w:id="263" w:name="p-579493"/>
      <w:bookmarkEnd w:id="262"/>
      <w:bookmarkEnd w:id="263"/>
    </w:p>
    <w:p w14:paraId="5C1CD48A"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111. Fishing vessels of 45 metres in length and more shall be provided with a full set of signal flags.</w:t>
      </w:r>
    </w:p>
    <w:p w14:paraId="59128800"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264" w:name="n6.3.2"/>
      <w:bookmarkStart w:id="265" w:name="n-579494"/>
      <w:bookmarkEnd w:id="264"/>
      <w:bookmarkEnd w:id="265"/>
    </w:p>
    <w:p w14:paraId="36F847FC" w14:textId="77777777" w:rsidR="00D6261A" w:rsidRPr="00D6261A" w:rsidRDefault="00D6261A" w:rsidP="00D6261A">
      <w:pPr>
        <w:spacing w:after="0" w:line="240" w:lineRule="auto"/>
        <w:jc w:val="center"/>
        <w:rPr>
          <w:rFonts w:ascii="Times New Roman" w:hAnsi="Times New Roman"/>
          <w:b/>
          <w:noProof/>
          <w:sz w:val="24"/>
          <w:lang w:val="en-US"/>
        </w:rPr>
      </w:pPr>
      <w:r w:rsidRPr="00D6261A">
        <w:rPr>
          <w:rFonts w:ascii="Times New Roman" w:hAnsi="Times New Roman"/>
          <w:b/>
          <w:noProof/>
          <w:sz w:val="24"/>
          <w:lang w:val="en-US"/>
        </w:rPr>
        <w:t>6.3.2. Visibility from the Navigation Bridge</w:t>
      </w:r>
    </w:p>
    <w:p w14:paraId="6DEE5C2C"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266" w:name="p112"/>
      <w:bookmarkStart w:id="267" w:name="p-579495"/>
      <w:bookmarkEnd w:id="266"/>
      <w:bookmarkEnd w:id="267"/>
    </w:p>
    <w:p w14:paraId="6C52E4B7"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112. New vessels of 45 metres in length and more shall meet the following requirements:</w:t>
      </w:r>
    </w:p>
    <w:p w14:paraId="431D2D80"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112.1. the view of the sea surface from the conning position of the fishing vessel shall not be obscured by more than two fishing vessel lengths, or 500 m (whichever is the less), forward of the bow of the fishing vessel to 10° on either side irrespective of the fishing vessel’s draught or trim;</w:t>
      </w:r>
    </w:p>
    <w:p w14:paraId="51676C6D"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112.2. the blind sector caused by fishing gears or other obstructions outside the navigation bridge in forward direction which obstructs the view of the sea surface from the conning position of a fishing vessel shall not exceed 10º. The total arc of the blind sector shall not exceed 20º. The clear sectors between blind sectors shall be ensured in the arc of at least five degrees. Each blind sector shall not exceed 5º in the specified arc;</w:t>
      </w:r>
    </w:p>
    <w:p w14:paraId="07B78524"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112.3. the height of the lower edge of the navigation bridge front windows shall be set as low as possible. The lower edge of windows shall not present an obstruction to the forward view;</w:t>
      </w:r>
    </w:p>
    <w:p w14:paraId="267B6D01"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112.4. the height of the upper edge of navigation bridge front windows is set such as to allow a forward view of the horizon for a person with the height of eyes at 1800 mm above navigation bridge deck at the conning position. If the administration recognises that the height of 1800 mm above the navigation bridge deck is unreasonable and impractical, it may be reduced, but not to less than 1600 mm above the navigation bridge deck;</w:t>
      </w:r>
    </w:p>
    <w:p w14:paraId="6811784F"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112.5. the horizontal arc of vision from the conning position of a fishing vessel shall be set not less than 225º in forward direction and up to 22.5º abaft the beam on either side of the fishing vessel;</w:t>
      </w:r>
    </w:p>
    <w:p w14:paraId="01414A57"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112.6. the horizontal arc of vision from the navigation bridge wings shall be set not less than 225º (at least 45º from the opposite bow side up to 180º to the astern of the same side);</w:t>
      </w:r>
    </w:p>
    <w:p w14:paraId="40CDA4B3"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112.7. the horizontal arc of vision from the main steering position shall be set not less than from right ahead to at least 60º on each side of the fishing vessel;</w:t>
      </w:r>
    </w:p>
    <w:p w14:paraId="2C34509B"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112.8. the fishing vessel’s side shall be visible from the navigation bridge wing.</w:t>
      </w:r>
    </w:p>
    <w:p w14:paraId="6E0506A0"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268" w:name="p113"/>
      <w:bookmarkStart w:id="269" w:name="p-579496"/>
      <w:bookmarkEnd w:id="268"/>
      <w:bookmarkEnd w:id="269"/>
    </w:p>
    <w:p w14:paraId="51DC0A6E"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113. It shall be ensured that the windows of the navigation bridge meet the following requirements:</w:t>
      </w:r>
    </w:p>
    <w:p w14:paraId="018903CB"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113.1. framing between windows shall be kept to a minimum and not be installed immediately forward of any work station;</w:t>
      </w:r>
    </w:p>
    <w:p w14:paraId="00633075"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113.2. in order to reduce reflections, the navigation bridge front windows are inclined from the vertical plane top out, at an angle of not less than 10º and not more than 25º;</w:t>
      </w:r>
    </w:p>
    <w:p w14:paraId="7846A456"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113.3. the windows are not polarised or tinted;</w:t>
      </w:r>
    </w:p>
    <w:p w14:paraId="491B668C"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113.4. at least two front windows of the navigation bridge and – depending on the shape of the navigation bridge – additional windows are with clear view irrespective of the weather conditions.</w:t>
      </w:r>
    </w:p>
    <w:p w14:paraId="3B39DB35"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270" w:name="p114"/>
      <w:bookmarkStart w:id="271" w:name="p-579497"/>
      <w:bookmarkEnd w:id="270"/>
      <w:bookmarkEnd w:id="271"/>
    </w:p>
    <w:p w14:paraId="359B4BA2"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114. The requirements referred to in Paragraph 113 of this Regulation shall be met on existing fishing vessels, where practicable. Structural changes or additional equipment shall not be required.</w:t>
      </w:r>
    </w:p>
    <w:p w14:paraId="21B1555A"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272" w:name="p115"/>
      <w:bookmarkStart w:id="273" w:name="p-579498"/>
      <w:bookmarkEnd w:id="272"/>
      <w:bookmarkEnd w:id="273"/>
    </w:p>
    <w:p w14:paraId="2B242CD2"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115. Measures shall be taken on fishing vessels of non-standard assembly which cannot comply with the requirements of this Sub-chapter in order to achieve such level of visibility as near as practicable to that prescribed.</w:t>
      </w:r>
    </w:p>
    <w:p w14:paraId="25D846F0"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274" w:name="n6.3.3"/>
      <w:bookmarkStart w:id="275" w:name="n-579499"/>
      <w:bookmarkEnd w:id="274"/>
      <w:bookmarkEnd w:id="275"/>
    </w:p>
    <w:p w14:paraId="75262613" w14:textId="77777777" w:rsidR="00D6261A" w:rsidRPr="00D6261A" w:rsidRDefault="00D6261A" w:rsidP="00D6261A">
      <w:pPr>
        <w:spacing w:after="0" w:line="240" w:lineRule="auto"/>
        <w:jc w:val="center"/>
        <w:rPr>
          <w:rFonts w:ascii="Times New Roman" w:hAnsi="Times New Roman"/>
          <w:b/>
          <w:noProof/>
          <w:sz w:val="24"/>
          <w:lang w:val="en-US"/>
        </w:rPr>
      </w:pPr>
      <w:r w:rsidRPr="00D6261A">
        <w:rPr>
          <w:rFonts w:ascii="Times New Roman" w:hAnsi="Times New Roman"/>
          <w:b/>
          <w:noProof/>
          <w:sz w:val="24"/>
          <w:lang w:val="en-US"/>
        </w:rPr>
        <w:t>6.3.3. Nautical Instruments and Publications of a Fishing Vessel</w:t>
      </w:r>
    </w:p>
    <w:p w14:paraId="538F8C48"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276" w:name="p116"/>
      <w:bookmarkStart w:id="277" w:name="p-664570"/>
      <w:bookmarkEnd w:id="276"/>
      <w:bookmarkEnd w:id="277"/>
    </w:p>
    <w:p w14:paraId="450576DB"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116. Fishing vessels shall be supplied with adequate nautical charts and publications which are necessary to plan a voyage and during it.</w:t>
      </w:r>
    </w:p>
    <w:p w14:paraId="7DAD7B15"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r w:rsidRPr="00D6261A">
        <w:rPr>
          <w:rFonts w:ascii="Times New Roman" w:hAnsi="Times New Roman"/>
          <w:noProof/>
          <w:sz w:val="24"/>
          <w:lang w:val="en-US"/>
        </w:rPr>
        <w:t>[</w:t>
      </w:r>
      <w:r w:rsidRPr="00D6261A">
        <w:rPr>
          <w:rFonts w:ascii="Times New Roman" w:hAnsi="Times New Roman"/>
          <w:i/>
          <w:iCs/>
          <w:noProof/>
          <w:sz w:val="24"/>
          <w:lang w:val="en-US"/>
        </w:rPr>
        <w:t>14 August 2018</w:t>
      </w:r>
      <w:r w:rsidRPr="00D6261A">
        <w:rPr>
          <w:rFonts w:ascii="Times New Roman" w:hAnsi="Times New Roman"/>
          <w:noProof/>
          <w:sz w:val="24"/>
          <w:lang w:val="en-US"/>
        </w:rPr>
        <w:t>]</w:t>
      </w:r>
    </w:p>
    <w:p w14:paraId="0357D86F"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278" w:name="p117"/>
      <w:bookmarkStart w:id="279" w:name="p-664571"/>
      <w:bookmarkEnd w:id="278"/>
      <w:bookmarkEnd w:id="279"/>
    </w:p>
    <w:p w14:paraId="5C16BAEB"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117. ECDIS shall be considered as conforming to the requirements referred to in Paragraph 116 of this Regulation in relation to charts.</w:t>
      </w:r>
    </w:p>
    <w:p w14:paraId="6F0DA3BB"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r w:rsidRPr="00D6261A">
        <w:rPr>
          <w:rFonts w:ascii="Times New Roman" w:hAnsi="Times New Roman"/>
          <w:noProof/>
          <w:sz w:val="24"/>
          <w:lang w:val="en-US"/>
        </w:rPr>
        <w:t>[</w:t>
      </w:r>
      <w:r w:rsidRPr="00D6261A">
        <w:rPr>
          <w:rFonts w:ascii="Times New Roman" w:hAnsi="Times New Roman"/>
          <w:i/>
          <w:iCs/>
          <w:noProof/>
          <w:sz w:val="24"/>
          <w:lang w:val="en-US"/>
        </w:rPr>
        <w:t>14 August 2018</w:t>
      </w:r>
      <w:r w:rsidRPr="00D6261A">
        <w:rPr>
          <w:rFonts w:ascii="Times New Roman" w:hAnsi="Times New Roman"/>
          <w:noProof/>
          <w:sz w:val="24"/>
          <w:lang w:val="en-US"/>
        </w:rPr>
        <w:t>]</w:t>
      </w:r>
    </w:p>
    <w:p w14:paraId="794F3F61"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280" w:name="p118"/>
      <w:bookmarkStart w:id="281" w:name="p-579502"/>
      <w:bookmarkEnd w:id="280"/>
      <w:bookmarkEnd w:id="281"/>
    </w:p>
    <w:p w14:paraId="703F7594"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118. Back-up arrangements shall be carried on a fishing vessel in order to ensure the fulfilment of the requirements referred to in Paragraph 116 of this Regulation if the functions of equipment are fully or partially performed by electronic means.</w:t>
      </w:r>
    </w:p>
    <w:p w14:paraId="4D8EAD05"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282" w:name="n6.4"/>
      <w:bookmarkStart w:id="283" w:name="n-664572"/>
      <w:bookmarkEnd w:id="282"/>
      <w:bookmarkEnd w:id="283"/>
    </w:p>
    <w:p w14:paraId="75907533" w14:textId="77777777" w:rsidR="00D6261A" w:rsidRPr="00D6261A" w:rsidRDefault="00D6261A" w:rsidP="00D6261A">
      <w:pPr>
        <w:spacing w:after="0" w:line="240" w:lineRule="auto"/>
        <w:jc w:val="center"/>
        <w:rPr>
          <w:rFonts w:ascii="Times New Roman" w:hAnsi="Times New Roman"/>
          <w:b/>
          <w:noProof/>
          <w:sz w:val="24"/>
          <w:lang w:val="en-US"/>
        </w:rPr>
      </w:pPr>
      <w:r w:rsidRPr="00D6261A">
        <w:rPr>
          <w:rFonts w:ascii="Times New Roman" w:hAnsi="Times New Roman"/>
          <w:b/>
          <w:noProof/>
          <w:sz w:val="24"/>
          <w:lang w:val="en-US"/>
        </w:rPr>
        <w:t>6.4. Recreational Crafts</w:t>
      </w:r>
    </w:p>
    <w:p w14:paraId="41ED244E" w14:textId="77777777" w:rsidR="00D6261A" w:rsidRPr="00D6261A" w:rsidRDefault="00D6261A" w:rsidP="00D6261A">
      <w:pPr>
        <w:spacing w:after="0" w:line="240" w:lineRule="auto"/>
        <w:jc w:val="center"/>
        <w:rPr>
          <w:rFonts w:ascii="Times New Roman" w:eastAsia="Times New Roman" w:hAnsi="Times New Roman" w:cs="Times New Roman"/>
          <w:noProof/>
          <w:sz w:val="24"/>
          <w:szCs w:val="24"/>
          <w:lang w:val="en-US"/>
        </w:rPr>
      </w:pPr>
      <w:r w:rsidRPr="00D6261A">
        <w:rPr>
          <w:rFonts w:ascii="Times New Roman" w:hAnsi="Times New Roman"/>
          <w:noProof/>
          <w:sz w:val="24"/>
          <w:lang w:val="en-US"/>
        </w:rPr>
        <w:t>[</w:t>
      </w:r>
      <w:r w:rsidRPr="00D6261A">
        <w:rPr>
          <w:rFonts w:ascii="Times New Roman" w:hAnsi="Times New Roman"/>
          <w:i/>
          <w:iCs/>
          <w:noProof/>
          <w:sz w:val="24"/>
          <w:lang w:val="en-US"/>
        </w:rPr>
        <w:t>14 August 2018</w:t>
      </w:r>
      <w:r w:rsidRPr="00D6261A">
        <w:rPr>
          <w:rFonts w:ascii="Times New Roman" w:hAnsi="Times New Roman"/>
          <w:noProof/>
          <w:sz w:val="24"/>
          <w:lang w:val="en-US"/>
        </w:rPr>
        <w:t>]</w:t>
      </w:r>
    </w:p>
    <w:p w14:paraId="4196AB10"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284" w:name="p118.1"/>
      <w:bookmarkStart w:id="285" w:name="p-664573"/>
      <w:bookmarkEnd w:id="284"/>
      <w:bookmarkEnd w:id="285"/>
    </w:p>
    <w:p w14:paraId="4C2D5FC6"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r w:rsidRPr="00D6261A">
        <w:rPr>
          <w:rFonts w:ascii="Times New Roman" w:hAnsi="Times New Roman"/>
          <w:noProof/>
          <w:sz w:val="24"/>
          <w:lang w:val="en-US"/>
        </w:rPr>
        <w:t>118.</w:t>
      </w:r>
      <w:r w:rsidRPr="00D6261A">
        <w:rPr>
          <w:rFonts w:ascii="Times New Roman" w:hAnsi="Times New Roman"/>
          <w:noProof/>
          <w:sz w:val="24"/>
          <w:vertAlign w:val="superscript"/>
          <w:lang w:val="en-US"/>
        </w:rPr>
        <w:t xml:space="preserve">1 </w:t>
      </w:r>
      <w:r w:rsidRPr="00D6261A">
        <w:rPr>
          <w:rFonts w:ascii="Times New Roman" w:hAnsi="Times New Roman"/>
          <w:noProof/>
          <w:sz w:val="24"/>
          <w:lang w:val="en-US"/>
        </w:rPr>
        <w:t>A recreational craft shall be fitted with at least:</w:t>
      </w:r>
    </w:p>
    <w:p w14:paraId="03C01C67"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118.</w:t>
      </w:r>
      <w:r w:rsidRPr="00D6261A">
        <w:rPr>
          <w:rFonts w:ascii="Times New Roman" w:hAnsi="Times New Roman"/>
          <w:noProof/>
          <w:sz w:val="24"/>
          <w:vertAlign w:val="superscript"/>
          <w:lang w:val="en-US"/>
        </w:rPr>
        <w:t>1</w:t>
      </w:r>
      <w:r w:rsidRPr="00D6261A">
        <w:rPr>
          <w:rFonts w:ascii="Times New Roman" w:hAnsi="Times New Roman"/>
          <w:noProof/>
          <w:sz w:val="24"/>
          <w:lang w:val="en-US"/>
        </w:rPr>
        <w:t>1. a magnetic compass;</w:t>
      </w:r>
    </w:p>
    <w:p w14:paraId="7C0E5D5A"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118.</w:t>
      </w:r>
      <w:r w:rsidRPr="00D6261A">
        <w:rPr>
          <w:rFonts w:ascii="Times New Roman" w:hAnsi="Times New Roman"/>
          <w:noProof/>
          <w:sz w:val="24"/>
          <w:vertAlign w:val="superscript"/>
          <w:lang w:val="en-US"/>
        </w:rPr>
        <w:t>1</w:t>
      </w:r>
      <w:r w:rsidRPr="00D6261A">
        <w:rPr>
          <w:rFonts w:ascii="Times New Roman" w:hAnsi="Times New Roman"/>
          <w:noProof/>
          <w:sz w:val="24"/>
          <w:lang w:val="en-US"/>
        </w:rPr>
        <w:t>2. adequate nautical charts and publications which are necessary to plan a voyage and during it, and instruments of a deck officer;</w:t>
      </w:r>
    </w:p>
    <w:p w14:paraId="4E203FE7"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118.</w:t>
      </w:r>
      <w:r w:rsidRPr="00D6261A">
        <w:rPr>
          <w:rFonts w:ascii="Times New Roman" w:hAnsi="Times New Roman"/>
          <w:noProof/>
          <w:sz w:val="24"/>
          <w:vertAlign w:val="superscript"/>
          <w:lang w:val="en-US"/>
        </w:rPr>
        <w:t>1</w:t>
      </w:r>
      <w:r w:rsidRPr="00D6261A">
        <w:rPr>
          <w:rFonts w:ascii="Times New Roman" w:hAnsi="Times New Roman"/>
          <w:noProof/>
          <w:sz w:val="24"/>
          <w:lang w:val="en-US"/>
        </w:rPr>
        <w:t>3. an echo-sounding device or a manual sounder.</w:t>
      </w:r>
    </w:p>
    <w:p w14:paraId="464064A6"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r w:rsidRPr="00D6261A">
        <w:rPr>
          <w:rFonts w:ascii="Times New Roman" w:hAnsi="Times New Roman"/>
          <w:noProof/>
          <w:sz w:val="24"/>
          <w:lang w:val="en-US"/>
        </w:rPr>
        <w:t>[</w:t>
      </w:r>
      <w:r w:rsidRPr="00D6261A">
        <w:rPr>
          <w:rFonts w:ascii="Times New Roman" w:hAnsi="Times New Roman"/>
          <w:i/>
          <w:iCs/>
          <w:noProof/>
          <w:sz w:val="24"/>
          <w:lang w:val="en-US"/>
        </w:rPr>
        <w:t>14 August 2018</w:t>
      </w:r>
      <w:r w:rsidRPr="00D6261A">
        <w:rPr>
          <w:rFonts w:ascii="Times New Roman" w:hAnsi="Times New Roman"/>
          <w:noProof/>
          <w:sz w:val="24"/>
          <w:lang w:val="en-US"/>
        </w:rPr>
        <w:t>]</w:t>
      </w:r>
    </w:p>
    <w:p w14:paraId="2F620514"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286" w:name="p118.2"/>
      <w:bookmarkStart w:id="287" w:name="p-664574"/>
      <w:bookmarkEnd w:id="286"/>
      <w:bookmarkEnd w:id="287"/>
    </w:p>
    <w:p w14:paraId="5E69A2C3"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r w:rsidRPr="00D6261A">
        <w:rPr>
          <w:rFonts w:ascii="Times New Roman" w:hAnsi="Times New Roman"/>
          <w:noProof/>
          <w:sz w:val="24"/>
          <w:lang w:val="en-US"/>
        </w:rPr>
        <w:t>118.</w:t>
      </w:r>
      <w:r w:rsidRPr="00D6261A">
        <w:rPr>
          <w:rFonts w:ascii="Times New Roman" w:hAnsi="Times New Roman"/>
          <w:noProof/>
          <w:sz w:val="24"/>
          <w:vertAlign w:val="superscript"/>
          <w:lang w:val="en-US"/>
        </w:rPr>
        <w:t xml:space="preserve">2 </w:t>
      </w:r>
      <w:r w:rsidRPr="00D6261A">
        <w:rPr>
          <w:rFonts w:ascii="Times New Roman" w:hAnsi="Times New Roman"/>
          <w:noProof/>
          <w:sz w:val="24"/>
          <w:lang w:val="en-US"/>
        </w:rPr>
        <w:t>Recreational crafts of Categories A and B shall be fitted with a log or another instrument for measuring the distance travelled.</w:t>
      </w:r>
    </w:p>
    <w:p w14:paraId="1595EC28"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r w:rsidRPr="00D6261A">
        <w:rPr>
          <w:rFonts w:ascii="Times New Roman" w:hAnsi="Times New Roman"/>
          <w:noProof/>
          <w:sz w:val="24"/>
          <w:lang w:val="en-US"/>
        </w:rPr>
        <w:t>[</w:t>
      </w:r>
      <w:r w:rsidRPr="00D6261A">
        <w:rPr>
          <w:rFonts w:ascii="Times New Roman" w:hAnsi="Times New Roman"/>
          <w:i/>
          <w:iCs/>
          <w:noProof/>
          <w:sz w:val="24"/>
          <w:lang w:val="en-US"/>
        </w:rPr>
        <w:t>14 August 2018</w:t>
      </w:r>
      <w:r w:rsidRPr="00D6261A">
        <w:rPr>
          <w:rFonts w:ascii="Times New Roman" w:hAnsi="Times New Roman"/>
          <w:noProof/>
          <w:sz w:val="24"/>
          <w:lang w:val="en-US"/>
        </w:rPr>
        <w:t>]</w:t>
      </w:r>
    </w:p>
    <w:p w14:paraId="339181CA"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288" w:name="p118.3"/>
      <w:bookmarkStart w:id="289" w:name="p-664575"/>
      <w:bookmarkEnd w:id="288"/>
      <w:bookmarkEnd w:id="289"/>
    </w:p>
    <w:p w14:paraId="702CF241"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r w:rsidRPr="00D6261A">
        <w:rPr>
          <w:rFonts w:ascii="Times New Roman" w:hAnsi="Times New Roman"/>
          <w:noProof/>
          <w:sz w:val="24"/>
          <w:lang w:val="en-US"/>
        </w:rPr>
        <w:t>118.</w:t>
      </w:r>
      <w:r w:rsidRPr="00D6261A">
        <w:rPr>
          <w:rFonts w:ascii="Times New Roman" w:hAnsi="Times New Roman"/>
          <w:noProof/>
          <w:sz w:val="24"/>
          <w:vertAlign w:val="superscript"/>
          <w:lang w:val="en-US"/>
        </w:rPr>
        <w:t xml:space="preserve">3 </w:t>
      </w:r>
      <w:r w:rsidRPr="00D6261A">
        <w:rPr>
          <w:rFonts w:ascii="Times New Roman" w:hAnsi="Times New Roman"/>
          <w:noProof/>
          <w:sz w:val="24"/>
          <w:lang w:val="en-US"/>
        </w:rPr>
        <w:t>A recreational craft shall be fitted with a passive radar reflector (radio reflector without a source of power).</w:t>
      </w:r>
    </w:p>
    <w:p w14:paraId="07569995"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r w:rsidRPr="00D6261A">
        <w:rPr>
          <w:rFonts w:ascii="Times New Roman" w:hAnsi="Times New Roman"/>
          <w:noProof/>
          <w:sz w:val="24"/>
          <w:lang w:val="en-US"/>
        </w:rPr>
        <w:t>[</w:t>
      </w:r>
      <w:r w:rsidRPr="00D6261A">
        <w:rPr>
          <w:rFonts w:ascii="Times New Roman" w:hAnsi="Times New Roman"/>
          <w:i/>
          <w:iCs/>
          <w:noProof/>
          <w:sz w:val="24"/>
          <w:lang w:val="en-US"/>
        </w:rPr>
        <w:t>14 August 2018</w:t>
      </w:r>
      <w:r w:rsidRPr="00D6261A">
        <w:rPr>
          <w:rFonts w:ascii="Times New Roman" w:hAnsi="Times New Roman"/>
          <w:noProof/>
          <w:sz w:val="24"/>
          <w:lang w:val="en-US"/>
        </w:rPr>
        <w:t>]</w:t>
      </w:r>
    </w:p>
    <w:p w14:paraId="204EA73F"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290" w:name="p118.4"/>
      <w:bookmarkStart w:id="291" w:name="p-664576"/>
      <w:bookmarkEnd w:id="290"/>
      <w:bookmarkEnd w:id="291"/>
    </w:p>
    <w:p w14:paraId="0472E59F"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r w:rsidRPr="00D6261A">
        <w:rPr>
          <w:rFonts w:ascii="Times New Roman" w:hAnsi="Times New Roman"/>
          <w:noProof/>
          <w:sz w:val="24"/>
          <w:lang w:val="en-US"/>
        </w:rPr>
        <w:t>118.</w:t>
      </w:r>
      <w:r w:rsidRPr="00D6261A">
        <w:rPr>
          <w:rFonts w:ascii="Times New Roman" w:hAnsi="Times New Roman"/>
          <w:noProof/>
          <w:sz w:val="24"/>
          <w:vertAlign w:val="superscript"/>
          <w:lang w:val="en-US"/>
        </w:rPr>
        <w:t xml:space="preserve">4 </w:t>
      </w:r>
      <w:r w:rsidRPr="00D6261A">
        <w:rPr>
          <w:rFonts w:ascii="Times New Roman" w:hAnsi="Times New Roman"/>
          <w:noProof/>
          <w:sz w:val="24"/>
          <w:lang w:val="en-US"/>
        </w:rPr>
        <w:t>The requirements laid down in the laws and regulations regarding ship equipment shall be applied to a radar reflector.</w:t>
      </w:r>
    </w:p>
    <w:p w14:paraId="46DFAE0C"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r w:rsidRPr="00D6261A">
        <w:rPr>
          <w:rFonts w:ascii="Times New Roman" w:hAnsi="Times New Roman"/>
          <w:noProof/>
          <w:sz w:val="24"/>
          <w:lang w:val="en-US"/>
        </w:rPr>
        <w:t>[</w:t>
      </w:r>
      <w:r w:rsidRPr="00D6261A">
        <w:rPr>
          <w:rFonts w:ascii="Times New Roman" w:hAnsi="Times New Roman"/>
          <w:i/>
          <w:iCs/>
          <w:noProof/>
          <w:sz w:val="24"/>
          <w:lang w:val="en-US"/>
        </w:rPr>
        <w:t>14 August 2018</w:t>
      </w:r>
      <w:r w:rsidRPr="00D6261A">
        <w:rPr>
          <w:rFonts w:ascii="Times New Roman" w:hAnsi="Times New Roman"/>
          <w:noProof/>
          <w:sz w:val="24"/>
          <w:lang w:val="en-US"/>
        </w:rPr>
        <w:t>]</w:t>
      </w:r>
    </w:p>
    <w:p w14:paraId="0E24DF6C"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292" w:name="p118.5"/>
      <w:bookmarkStart w:id="293" w:name="p-664577"/>
      <w:bookmarkEnd w:id="292"/>
      <w:bookmarkEnd w:id="293"/>
    </w:p>
    <w:p w14:paraId="379BFCA4"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r w:rsidRPr="00D6261A">
        <w:rPr>
          <w:rFonts w:ascii="Times New Roman" w:hAnsi="Times New Roman"/>
          <w:noProof/>
          <w:sz w:val="24"/>
          <w:lang w:val="en-US"/>
        </w:rPr>
        <w:t>118.</w:t>
      </w:r>
      <w:r w:rsidRPr="00D6261A">
        <w:rPr>
          <w:rFonts w:ascii="Times New Roman" w:hAnsi="Times New Roman"/>
          <w:noProof/>
          <w:sz w:val="24"/>
          <w:vertAlign w:val="superscript"/>
          <w:lang w:val="en-US"/>
        </w:rPr>
        <w:t xml:space="preserve">5 </w:t>
      </w:r>
      <w:r w:rsidRPr="00D6261A">
        <w:rPr>
          <w:rFonts w:ascii="Times New Roman" w:hAnsi="Times New Roman"/>
          <w:noProof/>
          <w:sz w:val="24"/>
          <w:lang w:val="en-US"/>
        </w:rPr>
        <w:t>Navigation lights, signals, and signs shall be carried in accordance with the requirements of the 1972 Convention on the International Regulations for Preventing Collisions at Sea (COLREG).</w:t>
      </w:r>
    </w:p>
    <w:p w14:paraId="7637E136"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r w:rsidRPr="00D6261A">
        <w:rPr>
          <w:rFonts w:ascii="Times New Roman" w:hAnsi="Times New Roman"/>
          <w:noProof/>
          <w:sz w:val="24"/>
          <w:lang w:val="en-US"/>
        </w:rPr>
        <w:t>[</w:t>
      </w:r>
      <w:r w:rsidRPr="00D6261A">
        <w:rPr>
          <w:rFonts w:ascii="Times New Roman" w:hAnsi="Times New Roman"/>
          <w:i/>
          <w:iCs/>
          <w:noProof/>
          <w:sz w:val="24"/>
          <w:lang w:val="en-US"/>
        </w:rPr>
        <w:t>14 August 2018</w:t>
      </w:r>
      <w:r w:rsidRPr="00D6261A">
        <w:rPr>
          <w:rFonts w:ascii="Times New Roman" w:hAnsi="Times New Roman"/>
          <w:noProof/>
          <w:sz w:val="24"/>
          <w:lang w:val="en-US"/>
        </w:rPr>
        <w:t>]</w:t>
      </w:r>
    </w:p>
    <w:p w14:paraId="58C7D950"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294" w:name="p118.6"/>
      <w:bookmarkStart w:id="295" w:name="p-664579"/>
      <w:bookmarkEnd w:id="294"/>
      <w:bookmarkEnd w:id="295"/>
    </w:p>
    <w:p w14:paraId="05E8C648"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118.</w:t>
      </w:r>
      <w:r w:rsidRPr="00D6261A">
        <w:rPr>
          <w:rFonts w:ascii="Times New Roman" w:hAnsi="Times New Roman"/>
          <w:noProof/>
          <w:sz w:val="24"/>
          <w:vertAlign w:val="superscript"/>
          <w:lang w:val="en-US"/>
        </w:rPr>
        <w:t xml:space="preserve">6 </w:t>
      </w:r>
      <w:r w:rsidRPr="00D6261A">
        <w:rPr>
          <w:rFonts w:ascii="Times New Roman" w:hAnsi="Times New Roman"/>
          <w:noProof/>
          <w:sz w:val="24"/>
          <w:lang w:val="en-US"/>
        </w:rPr>
        <w:t>Recreational crafts of Categories A, B, C, and D with a hull length of 12 metres and upwards shall be fitted with a sound signal (foghorn). Other recreational crafts may use other means for making an efficient sound instead of the sound signal.</w:t>
      </w:r>
    </w:p>
    <w:p w14:paraId="4E0B6111"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r w:rsidRPr="00D6261A">
        <w:rPr>
          <w:rFonts w:ascii="Times New Roman" w:hAnsi="Times New Roman"/>
          <w:noProof/>
          <w:sz w:val="24"/>
          <w:lang w:val="en-US"/>
        </w:rPr>
        <w:t>[</w:t>
      </w:r>
      <w:r w:rsidRPr="00D6261A">
        <w:rPr>
          <w:rFonts w:ascii="Times New Roman" w:hAnsi="Times New Roman"/>
          <w:i/>
          <w:iCs/>
          <w:noProof/>
          <w:sz w:val="24"/>
          <w:lang w:val="en-US"/>
        </w:rPr>
        <w:t>14 August 2018</w:t>
      </w:r>
      <w:r w:rsidRPr="00D6261A">
        <w:rPr>
          <w:rFonts w:ascii="Times New Roman" w:hAnsi="Times New Roman"/>
          <w:noProof/>
          <w:sz w:val="24"/>
          <w:lang w:val="en-US"/>
        </w:rPr>
        <w:t>]</w:t>
      </w:r>
    </w:p>
    <w:p w14:paraId="2597A9C3"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296" w:name="p118.7"/>
      <w:bookmarkStart w:id="297" w:name="p-664580"/>
      <w:bookmarkEnd w:id="296"/>
      <w:bookmarkEnd w:id="297"/>
    </w:p>
    <w:p w14:paraId="4658567C"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r w:rsidRPr="00D6261A">
        <w:rPr>
          <w:rFonts w:ascii="Times New Roman" w:hAnsi="Times New Roman"/>
          <w:noProof/>
          <w:sz w:val="24"/>
          <w:lang w:val="en-US"/>
        </w:rPr>
        <w:t>118.</w:t>
      </w:r>
      <w:r w:rsidRPr="00D6261A">
        <w:rPr>
          <w:rFonts w:ascii="Times New Roman" w:hAnsi="Times New Roman"/>
          <w:noProof/>
          <w:sz w:val="24"/>
          <w:vertAlign w:val="superscript"/>
          <w:lang w:val="en-US"/>
        </w:rPr>
        <w:t xml:space="preserve">7 </w:t>
      </w:r>
      <w:r w:rsidRPr="00D6261A">
        <w:rPr>
          <w:rFonts w:ascii="Times New Roman" w:hAnsi="Times New Roman"/>
          <w:noProof/>
          <w:sz w:val="24"/>
          <w:lang w:val="en-US"/>
        </w:rPr>
        <w:t>If it is structurally impossible to fulfil the requirements referred to in Paragraph 118.</w:t>
      </w:r>
      <w:r w:rsidRPr="00D6261A">
        <w:rPr>
          <w:rFonts w:ascii="Times New Roman" w:hAnsi="Times New Roman"/>
          <w:noProof/>
          <w:sz w:val="24"/>
          <w:vertAlign w:val="superscript"/>
          <w:lang w:val="en-US"/>
        </w:rPr>
        <w:t xml:space="preserve">6 </w:t>
      </w:r>
      <w:r w:rsidRPr="00D6261A">
        <w:rPr>
          <w:rFonts w:ascii="Times New Roman" w:hAnsi="Times New Roman"/>
          <w:noProof/>
          <w:sz w:val="24"/>
          <w:lang w:val="en-US"/>
        </w:rPr>
        <w:t>of this Regulation, other equivalent equipment shall be used, coordinating it with the Maritime Administration in advance.</w:t>
      </w:r>
    </w:p>
    <w:p w14:paraId="45FAB92D"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r w:rsidRPr="00D6261A">
        <w:rPr>
          <w:rFonts w:ascii="Times New Roman" w:hAnsi="Times New Roman"/>
          <w:noProof/>
          <w:sz w:val="24"/>
          <w:lang w:val="en-US"/>
        </w:rPr>
        <w:t>[</w:t>
      </w:r>
      <w:r w:rsidRPr="00D6261A">
        <w:rPr>
          <w:rFonts w:ascii="Times New Roman" w:hAnsi="Times New Roman"/>
          <w:i/>
          <w:iCs/>
          <w:noProof/>
          <w:sz w:val="24"/>
          <w:lang w:val="en-US"/>
        </w:rPr>
        <w:t>14 August 2018</w:t>
      </w:r>
      <w:r w:rsidRPr="00D6261A">
        <w:rPr>
          <w:rFonts w:ascii="Times New Roman" w:hAnsi="Times New Roman"/>
          <w:noProof/>
          <w:sz w:val="24"/>
          <w:lang w:val="en-US"/>
        </w:rPr>
        <w:t>]</w:t>
      </w:r>
    </w:p>
    <w:p w14:paraId="3E9EBCED"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298" w:name="n7"/>
      <w:bookmarkStart w:id="299" w:name="n-579503"/>
      <w:bookmarkEnd w:id="298"/>
      <w:bookmarkEnd w:id="299"/>
    </w:p>
    <w:p w14:paraId="6AC2B82C" w14:textId="77777777" w:rsidR="00D6261A" w:rsidRPr="00D6261A" w:rsidRDefault="00D6261A" w:rsidP="00D6261A">
      <w:pPr>
        <w:spacing w:after="0" w:line="240" w:lineRule="auto"/>
        <w:jc w:val="center"/>
        <w:rPr>
          <w:rFonts w:ascii="Times New Roman" w:hAnsi="Times New Roman"/>
          <w:b/>
          <w:noProof/>
          <w:sz w:val="24"/>
          <w:lang w:val="en-US"/>
        </w:rPr>
      </w:pPr>
      <w:r w:rsidRPr="00D6261A">
        <w:rPr>
          <w:rFonts w:ascii="Times New Roman" w:hAnsi="Times New Roman"/>
          <w:b/>
          <w:noProof/>
          <w:sz w:val="24"/>
          <w:lang w:val="en-US"/>
        </w:rPr>
        <w:t>7. Closing Provision</w:t>
      </w:r>
    </w:p>
    <w:p w14:paraId="4B205549"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300" w:name="p119"/>
      <w:bookmarkStart w:id="301" w:name="p-579504"/>
      <w:bookmarkEnd w:id="300"/>
      <w:bookmarkEnd w:id="301"/>
    </w:p>
    <w:p w14:paraId="3274C18A"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119. Cabinet Regulation No. 144 of 14 February 2006, Regulations Regarding the Safety Requirements for Radio and Navigation Equipment of Latvian Ships (</w:t>
      </w:r>
      <w:r w:rsidRPr="00D6261A">
        <w:rPr>
          <w:rFonts w:ascii="Times New Roman" w:hAnsi="Times New Roman"/>
          <w:i/>
          <w:iCs/>
          <w:noProof/>
          <w:sz w:val="24"/>
          <w:lang w:val="en-US"/>
        </w:rPr>
        <w:t>Latvijas Vēstnesis</w:t>
      </w:r>
      <w:r w:rsidRPr="00D6261A">
        <w:rPr>
          <w:rFonts w:ascii="Times New Roman" w:hAnsi="Times New Roman"/>
          <w:noProof/>
          <w:sz w:val="24"/>
          <w:lang w:val="en-US"/>
        </w:rPr>
        <w:t>, 2006, No. 37; 2012, No. 85), is repealed.</w:t>
      </w:r>
    </w:p>
    <w:p w14:paraId="443193D0" w14:textId="77777777" w:rsidR="00D6261A" w:rsidRPr="00D6261A" w:rsidRDefault="00D6261A" w:rsidP="00D6261A">
      <w:pPr>
        <w:spacing w:after="0" w:line="240" w:lineRule="auto"/>
        <w:jc w:val="both"/>
        <w:rPr>
          <w:rFonts w:ascii="Times New Roman" w:hAnsi="Times New Roman"/>
          <w:noProof/>
          <w:sz w:val="24"/>
          <w:lang w:val="en-US"/>
        </w:rPr>
      </w:pPr>
      <w:bookmarkStart w:id="302" w:name="579505"/>
      <w:bookmarkEnd w:id="302"/>
    </w:p>
    <w:p w14:paraId="3D0073BF" w14:textId="77777777" w:rsidR="00D6261A" w:rsidRPr="00D6261A" w:rsidRDefault="00D6261A" w:rsidP="00D6261A">
      <w:pPr>
        <w:spacing w:after="0" w:line="240" w:lineRule="auto"/>
        <w:jc w:val="center"/>
        <w:rPr>
          <w:rFonts w:ascii="Times New Roman" w:hAnsi="Times New Roman"/>
          <w:b/>
          <w:noProof/>
          <w:sz w:val="24"/>
          <w:lang w:val="en-US"/>
        </w:rPr>
      </w:pPr>
      <w:r w:rsidRPr="00D6261A">
        <w:rPr>
          <w:rFonts w:ascii="Times New Roman" w:hAnsi="Times New Roman"/>
          <w:b/>
          <w:noProof/>
          <w:sz w:val="24"/>
          <w:lang w:val="en-US"/>
        </w:rPr>
        <w:t>Informative Reference to the European Union Directives</w:t>
      </w:r>
      <w:bookmarkStart w:id="303" w:name="es-579505"/>
      <w:bookmarkEnd w:id="303"/>
    </w:p>
    <w:p w14:paraId="5565306A"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rPr>
      </w:pPr>
      <w:bookmarkStart w:id="304" w:name="p213"/>
      <w:bookmarkStart w:id="305" w:name="p-579506"/>
      <w:bookmarkEnd w:id="304"/>
      <w:bookmarkEnd w:id="305"/>
    </w:p>
    <w:p w14:paraId="25FF3E08"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The Regulation contains legal norms arising from:</w:t>
      </w:r>
    </w:p>
    <w:p w14:paraId="4BFB857C"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1) Council Directive 93/103/EC of 23 November 1993 concerning the minimum safety and health requirements for work on board fishing vessels (thirteenth individual Directive within the meaning of Article 16(1) of Directive 89/391/EEC);</w:t>
      </w:r>
    </w:p>
    <w:p w14:paraId="0B3CB1F4"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2) Council Directive 97/70/EC of 11 December 1997 setting up a harmonised safety regime for fishing vessels of 24 metres in length and over;</w:t>
      </w:r>
    </w:p>
    <w:p w14:paraId="32839131"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3) Commission Directive 1999/19/EC of 18 March 1999 amending Council Directive 97/70/EC setting up a harmonised safety regime for fishing vessels of 24 metres in length and over.</w:t>
      </w:r>
    </w:p>
    <w:p w14:paraId="7C65DD70"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eastAsia="lv-LV"/>
        </w:rPr>
      </w:pPr>
    </w:p>
    <w:p w14:paraId="6AED0D51"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eastAsia="lv-LV"/>
        </w:rPr>
      </w:pPr>
    </w:p>
    <w:p w14:paraId="2324D18A" w14:textId="77777777" w:rsidR="00D6261A" w:rsidRPr="00D6261A" w:rsidRDefault="00D6261A" w:rsidP="00D6261A">
      <w:pPr>
        <w:tabs>
          <w:tab w:val="left" w:pos="7088"/>
        </w:tabs>
        <w:spacing w:after="0" w:line="240" w:lineRule="auto"/>
        <w:jc w:val="both"/>
        <w:rPr>
          <w:rFonts w:ascii="Times New Roman" w:hAnsi="Times New Roman"/>
          <w:noProof/>
          <w:sz w:val="24"/>
          <w:lang w:val="en-US"/>
        </w:rPr>
      </w:pPr>
      <w:r w:rsidRPr="00D6261A">
        <w:rPr>
          <w:rFonts w:ascii="Times New Roman" w:hAnsi="Times New Roman"/>
          <w:noProof/>
          <w:sz w:val="24"/>
          <w:lang w:val="en-US"/>
        </w:rPr>
        <w:t>Prime Minister</w:t>
      </w:r>
      <w:r w:rsidRPr="00D6261A">
        <w:rPr>
          <w:rFonts w:ascii="Times New Roman" w:hAnsi="Times New Roman"/>
          <w:noProof/>
          <w:sz w:val="24"/>
          <w:lang w:val="en-US"/>
        </w:rPr>
        <w:tab/>
        <w:t>Laimdota Straujuma</w:t>
      </w:r>
    </w:p>
    <w:p w14:paraId="56877160" w14:textId="77777777" w:rsidR="00D6261A" w:rsidRPr="00D6261A" w:rsidRDefault="00D6261A" w:rsidP="00D6261A">
      <w:pPr>
        <w:spacing w:after="0" w:line="240" w:lineRule="auto"/>
        <w:jc w:val="both"/>
        <w:rPr>
          <w:rFonts w:ascii="Times New Roman" w:eastAsia="Times New Roman" w:hAnsi="Times New Roman" w:cs="Times New Roman"/>
          <w:noProof/>
          <w:sz w:val="24"/>
          <w:szCs w:val="24"/>
          <w:lang w:val="en-US" w:eastAsia="lv-LV"/>
        </w:rPr>
      </w:pPr>
    </w:p>
    <w:p w14:paraId="25154C57" w14:textId="77777777" w:rsidR="00D6261A" w:rsidRPr="00D6261A" w:rsidRDefault="00D6261A" w:rsidP="00D6261A">
      <w:pPr>
        <w:tabs>
          <w:tab w:val="left" w:pos="7088"/>
        </w:tabs>
        <w:spacing w:after="0" w:line="240" w:lineRule="auto"/>
        <w:jc w:val="both"/>
        <w:rPr>
          <w:rFonts w:ascii="Times New Roman" w:hAnsi="Times New Roman"/>
          <w:noProof/>
          <w:sz w:val="24"/>
          <w:lang w:val="en-US"/>
        </w:rPr>
      </w:pPr>
      <w:r w:rsidRPr="00D6261A">
        <w:rPr>
          <w:rFonts w:ascii="Times New Roman" w:hAnsi="Times New Roman"/>
          <w:noProof/>
          <w:sz w:val="24"/>
          <w:lang w:val="en-US"/>
        </w:rPr>
        <w:t>Acting for the Minister for Transport, Minister for the Interior</w:t>
      </w:r>
      <w:r w:rsidRPr="00D6261A">
        <w:rPr>
          <w:rFonts w:ascii="Times New Roman" w:hAnsi="Times New Roman"/>
          <w:noProof/>
          <w:sz w:val="24"/>
          <w:lang w:val="en-US"/>
        </w:rPr>
        <w:tab/>
        <w:t>Rihards Kozlovskis</w:t>
      </w:r>
    </w:p>
    <w:p w14:paraId="3D1E5EA0" w14:textId="77777777" w:rsidR="00D6261A" w:rsidRPr="00D6261A" w:rsidRDefault="00D6261A" w:rsidP="00D6261A">
      <w:pPr>
        <w:rPr>
          <w:noProof/>
          <w:lang w:val="en-US"/>
        </w:rPr>
      </w:pPr>
      <w:r w:rsidRPr="00D6261A">
        <w:rPr>
          <w:noProof/>
          <w:lang w:val="en-US"/>
        </w:rPr>
        <w:br w:type="page"/>
      </w:r>
    </w:p>
    <w:p w14:paraId="512102BB" w14:textId="77777777" w:rsidR="00D6261A" w:rsidRPr="00D6261A" w:rsidRDefault="00D6261A" w:rsidP="00D6261A">
      <w:pPr>
        <w:spacing w:after="0" w:line="240" w:lineRule="auto"/>
        <w:jc w:val="both"/>
        <w:rPr>
          <w:rFonts w:ascii="Times New Roman" w:hAnsi="Times New Roman"/>
          <w:noProof/>
          <w:sz w:val="24"/>
          <w:lang w:val="en-US"/>
        </w:rPr>
      </w:pPr>
    </w:p>
    <w:p w14:paraId="7A729B45" w14:textId="77777777" w:rsidR="00D6261A" w:rsidRPr="00D6261A" w:rsidRDefault="00D6261A" w:rsidP="00D6261A">
      <w:pPr>
        <w:spacing w:after="0" w:line="240" w:lineRule="auto"/>
        <w:jc w:val="right"/>
        <w:rPr>
          <w:rFonts w:ascii="Times New Roman" w:hAnsi="Times New Roman"/>
          <w:b/>
          <w:noProof/>
          <w:sz w:val="24"/>
          <w:lang w:val="en-US"/>
        </w:rPr>
      </w:pPr>
      <w:r w:rsidRPr="00D6261A">
        <w:rPr>
          <w:rFonts w:ascii="Times New Roman" w:hAnsi="Times New Roman"/>
          <w:b/>
          <w:noProof/>
          <w:sz w:val="24"/>
          <w:lang w:val="en-US"/>
        </w:rPr>
        <w:t>Annex 1</w:t>
      </w:r>
    </w:p>
    <w:p w14:paraId="19BB9005" w14:textId="77777777" w:rsidR="00D6261A" w:rsidRPr="00D6261A" w:rsidRDefault="00D6261A" w:rsidP="00D6261A">
      <w:pPr>
        <w:spacing w:after="0" w:line="240" w:lineRule="auto"/>
        <w:jc w:val="right"/>
        <w:rPr>
          <w:rFonts w:ascii="Times New Roman" w:hAnsi="Times New Roman"/>
          <w:noProof/>
          <w:sz w:val="24"/>
          <w:lang w:val="en-US"/>
        </w:rPr>
      </w:pPr>
      <w:r w:rsidRPr="00D6261A">
        <w:rPr>
          <w:rFonts w:ascii="Times New Roman" w:hAnsi="Times New Roman"/>
          <w:noProof/>
          <w:sz w:val="24"/>
          <w:lang w:val="en-US"/>
        </w:rPr>
        <w:t>Cabinet Regulation No. 30</w:t>
      </w:r>
    </w:p>
    <w:p w14:paraId="4B90BD4C" w14:textId="77777777" w:rsidR="00D6261A" w:rsidRPr="00D6261A" w:rsidRDefault="00D6261A" w:rsidP="00D6261A">
      <w:pPr>
        <w:spacing w:after="0" w:line="240" w:lineRule="auto"/>
        <w:jc w:val="right"/>
        <w:rPr>
          <w:rFonts w:ascii="Times New Roman" w:hAnsi="Times New Roman"/>
          <w:noProof/>
          <w:sz w:val="24"/>
          <w:lang w:val="en-US"/>
        </w:rPr>
      </w:pPr>
      <w:r w:rsidRPr="00D6261A">
        <w:rPr>
          <w:rFonts w:ascii="Times New Roman" w:hAnsi="Times New Roman"/>
          <w:noProof/>
          <w:sz w:val="24"/>
          <w:lang w:val="en-US"/>
        </w:rPr>
        <w:t>12 January 2016</w:t>
      </w:r>
    </w:p>
    <w:p w14:paraId="0ABAF045" w14:textId="77777777" w:rsidR="00D6261A" w:rsidRPr="00D6261A" w:rsidRDefault="00D6261A" w:rsidP="00D6261A">
      <w:pPr>
        <w:spacing w:after="0" w:line="240" w:lineRule="auto"/>
        <w:jc w:val="both"/>
        <w:rPr>
          <w:rFonts w:ascii="Times New Roman" w:hAnsi="Times New Roman"/>
          <w:noProof/>
          <w:sz w:val="24"/>
          <w:szCs w:val="24"/>
          <w:lang w:val="en-US" w:eastAsia="lv-LV"/>
        </w:rPr>
      </w:pPr>
    </w:p>
    <w:p w14:paraId="40A02A82" w14:textId="77777777" w:rsidR="00D6261A" w:rsidRPr="00D6261A" w:rsidRDefault="00D6261A" w:rsidP="00D6261A">
      <w:pPr>
        <w:spacing w:after="0" w:line="240" w:lineRule="auto"/>
        <w:jc w:val="both"/>
        <w:rPr>
          <w:rFonts w:ascii="Times New Roman" w:hAnsi="Times New Roman"/>
          <w:noProof/>
          <w:sz w:val="24"/>
          <w:szCs w:val="24"/>
          <w:lang w:val="en-US" w:eastAsia="lv-LV"/>
        </w:rPr>
      </w:pPr>
    </w:p>
    <w:p w14:paraId="5B8B93D8" w14:textId="77777777" w:rsidR="00D6261A" w:rsidRPr="00D6261A" w:rsidRDefault="00D6261A" w:rsidP="00D6261A">
      <w:pPr>
        <w:spacing w:after="0" w:line="240" w:lineRule="auto"/>
        <w:jc w:val="center"/>
        <w:rPr>
          <w:rFonts w:ascii="Times New Roman" w:hAnsi="Times New Roman"/>
          <w:b/>
          <w:noProof/>
          <w:sz w:val="28"/>
          <w:lang w:val="en-US"/>
        </w:rPr>
      </w:pPr>
      <w:r w:rsidRPr="00D6261A">
        <w:rPr>
          <w:rFonts w:ascii="Times New Roman" w:hAnsi="Times New Roman"/>
          <w:b/>
          <w:noProof/>
          <w:sz w:val="28"/>
          <w:lang w:val="en-US"/>
        </w:rPr>
        <w:t>Survey REPORT of the Ship’s Radio Equipment</w:t>
      </w:r>
    </w:p>
    <w:p w14:paraId="14B39E69" w14:textId="77777777" w:rsidR="00D6261A" w:rsidRPr="00D6261A" w:rsidRDefault="00D6261A" w:rsidP="00D6261A">
      <w:pPr>
        <w:spacing w:after="0" w:line="240" w:lineRule="auto"/>
        <w:jc w:val="both"/>
        <w:rPr>
          <w:rFonts w:ascii="Times New Roman" w:hAnsi="Times New Roman"/>
          <w:noProof/>
          <w:sz w:val="24"/>
          <w:lang w:val="en-US"/>
        </w:rPr>
      </w:pPr>
    </w:p>
    <w:p w14:paraId="49D0ECEC" w14:textId="77777777" w:rsidR="00D6261A" w:rsidRPr="00D6261A" w:rsidRDefault="00D6261A" w:rsidP="00D6261A">
      <w:pPr>
        <w:spacing w:after="0" w:line="240" w:lineRule="auto"/>
        <w:jc w:val="both"/>
        <w:rPr>
          <w:rFonts w:ascii="Times New Roman" w:hAnsi="Times New Roman"/>
          <w:noProof/>
          <w:sz w:val="24"/>
          <w:lang w:val="en-US"/>
        </w:rPr>
      </w:pPr>
    </w:p>
    <w:p w14:paraId="6F1DFE36" w14:textId="77777777" w:rsidR="00D6261A" w:rsidRPr="00D6261A" w:rsidRDefault="00D6261A" w:rsidP="00D6261A">
      <w:pPr>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Survey performed in accordance with the requirements of the IMO SOLAS Convention, the ITU Radio Regulations, and Cabinet Regulation No. 30 of 12 January 2016, Regulations Regarding the Use and Maintenance of Ship’s Radio and Navigation Equipment.</w:t>
      </w:r>
    </w:p>
    <w:p w14:paraId="6CAE4DB5" w14:textId="77777777" w:rsidR="00D6261A" w:rsidRPr="00D6261A" w:rsidRDefault="00D6261A" w:rsidP="00D6261A">
      <w:pPr>
        <w:spacing w:after="0" w:line="240" w:lineRule="auto"/>
        <w:jc w:val="both"/>
        <w:rPr>
          <w:rFonts w:ascii="Times New Roman" w:hAnsi="Times New Roman"/>
          <w:noProof/>
          <w:sz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266"/>
        <w:gridCol w:w="2265"/>
        <w:gridCol w:w="2265"/>
        <w:gridCol w:w="2265"/>
      </w:tblGrid>
      <w:tr w:rsidR="00D6261A" w:rsidRPr="00D6261A" w14:paraId="421B91A1" w14:textId="77777777" w:rsidTr="00A318AE">
        <w:tc>
          <w:tcPr>
            <w:tcW w:w="1250" w:type="pct"/>
            <w:vAlign w:val="center"/>
          </w:tcPr>
          <w:p w14:paraId="75E80EC3" w14:textId="77777777" w:rsidR="00D6261A" w:rsidRPr="00D6261A" w:rsidRDefault="00D6261A" w:rsidP="00A318AE">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Ship’s name</w:t>
            </w:r>
          </w:p>
        </w:tc>
        <w:tc>
          <w:tcPr>
            <w:tcW w:w="1250" w:type="pct"/>
            <w:vAlign w:val="center"/>
          </w:tcPr>
          <w:p w14:paraId="628B5256" w14:textId="77777777" w:rsidR="00D6261A" w:rsidRPr="00D6261A" w:rsidRDefault="00D6261A" w:rsidP="00A318AE">
            <w:pPr>
              <w:spacing w:after="0" w:line="240" w:lineRule="auto"/>
              <w:jc w:val="both"/>
              <w:rPr>
                <w:rFonts w:ascii="Times New Roman" w:hAnsi="Times New Roman"/>
                <w:noProof/>
                <w:sz w:val="24"/>
                <w:lang w:val="en-US"/>
              </w:rPr>
            </w:pPr>
          </w:p>
        </w:tc>
        <w:tc>
          <w:tcPr>
            <w:tcW w:w="1250" w:type="pct"/>
            <w:vAlign w:val="center"/>
          </w:tcPr>
          <w:p w14:paraId="15E2A50E" w14:textId="77777777" w:rsidR="00D6261A" w:rsidRPr="00D6261A" w:rsidRDefault="00D6261A" w:rsidP="00A318AE">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Number in the Latvian Ship Register</w:t>
            </w:r>
          </w:p>
        </w:tc>
        <w:tc>
          <w:tcPr>
            <w:tcW w:w="1250" w:type="pct"/>
          </w:tcPr>
          <w:p w14:paraId="32E2CE92" w14:textId="77777777" w:rsidR="00D6261A" w:rsidRPr="00D6261A" w:rsidRDefault="00D6261A" w:rsidP="00A318AE">
            <w:pPr>
              <w:spacing w:after="0" w:line="240" w:lineRule="auto"/>
              <w:jc w:val="both"/>
              <w:rPr>
                <w:rFonts w:ascii="Times New Roman" w:hAnsi="Times New Roman"/>
                <w:noProof/>
                <w:sz w:val="24"/>
                <w:lang w:val="en-US"/>
              </w:rPr>
            </w:pPr>
          </w:p>
        </w:tc>
      </w:tr>
      <w:tr w:rsidR="00D6261A" w:rsidRPr="00D6261A" w14:paraId="3D32EE5F" w14:textId="77777777" w:rsidTr="00A318AE">
        <w:tc>
          <w:tcPr>
            <w:tcW w:w="1250" w:type="pct"/>
            <w:vAlign w:val="center"/>
          </w:tcPr>
          <w:p w14:paraId="36AE981E" w14:textId="77777777" w:rsidR="00D6261A" w:rsidRPr="00D6261A" w:rsidRDefault="00D6261A" w:rsidP="00A318AE">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Ship’s type</w:t>
            </w:r>
          </w:p>
        </w:tc>
        <w:tc>
          <w:tcPr>
            <w:tcW w:w="1250" w:type="pct"/>
            <w:vAlign w:val="center"/>
          </w:tcPr>
          <w:p w14:paraId="630E8D70" w14:textId="77777777" w:rsidR="00D6261A" w:rsidRPr="00D6261A" w:rsidRDefault="00D6261A" w:rsidP="00A318AE">
            <w:pPr>
              <w:spacing w:after="0" w:line="240" w:lineRule="auto"/>
              <w:jc w:val="both"/>
              <w:rPr>
                <w:rFonts w:ascii="Times New Roman" w:hAnsi="Times New Roman"/>
                <w:noProof/>
                <w:sz w:val="24"/>
                <w:lang w:val="en-US"/>
              </w:rPr>
            </w:pPr>
          </w:p>
        </w:tc>
        <w:tc>
          <w:tcPr>
            <w:tcW w:w="1250" w:type="pct"/>
            <w:vAlign w:val="center"/>
          </w:tcPr>
          <w:p w14:paraId="4054FA06" w14:textId="77777777" w:rsidR="00D6261A" w:rsidRPr="00D6261A" w:rsidRDefault="00D6261A" w:rsidP="00A318AE">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Tonnage</w:t>
            </w:r>
          </w:p>
        </w:tc>
        <w:tc>
          <w:tcPr>
            <w:tcW w:w="1250" w:type="pct"/>
            <w:vAlign w:val="center"/>
          </w:tcPr>
          <w:p w14:paraId="17088715" w14:textId="77777777" w:rsidR="00D6261A" w:rsidRPr="00D6261A" w:rsidRDefault="00D6261A" w:rsidP="00A318AE">
            <w:pPr>
              <w:spacing w:after="0" w:line="240" w:lineRule="auto"/>
              <w:jc w:val="both"/>
              <w:rPr>
                <w:rFonts w:ascii="Times New Roman" w:hAnsi="Times New Roman"/>
                <w:noProof/>
                <w:sz w:val="24"/>
                <w:lang w:val="en-US"/>
              </w:rPr>
            </w:pPr>
          </w:p>
        </w:tc>
      </w:tr>
      <w:tr w:rsidR="00D6261A" w:rsidRPr="00D6261A" w14:paraId="0910C430" w14:textId="77777777" w:rsidTr="00A318AE">
        <w:tc>
          <w:tcPr>
            <w:tcW w:w="1250" w:type="pct"/>
            <w:vAlign w:val="center"/>
          </w:tcPr>
          <w:p w14:paraId="65EF7FC3" w14:textId="77777777" w:rsidR="00D6261A" w:rsidRPr="00D6261A" w:rsidRDefault="00D6261A" w:rsidP="00A318AE">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Year and place of construction</w:t>
            </w:r>
          </w:p>
        </w:tc>
        <w:tc>
          <w:tcPr>
            <w:tcW w:w="1250" w:type="pct"/>
            <w:vAlign w:val="center"/>
          </w:tcPr>
          <w:p w14:paraId="30054018" w14:textId="77777777" w:rsidR="00D6261A" w:rsidRPr="00D6261A" w:rsidRDefault="00D6261A" w:rsidP="00A318AE">
            <w:pPr>
              <w:spacing w:after="0" w:line="240" w:lineRule="auto"/>
              <w:jc w:val="both"/>
              <w:rPr>
                <w:rFonts w:ascii="Times New Roman" w:hAnsi="Times New Roman"/>
                <w:noProof/>
                <w:sz w:val="24"/>
                <w:lang w:val="en-US"/>
              </w:rPr>
            </w:pPr>
          </w:p>
        </w:tc>
        <w:tc>
          <w:tcPr>
            <w:tcW w:w="1250" w:type="pct"/>
            <w:vAlign w:val="center"/>
          </w:tcPr>
          <w:p w14:paraId="5478B3E8" w14:textId="77777777" w:rsidR="00D6261A" w:rsidRPr="00D6261A" w:rsidRDefault="00D6261A" w:rsidP="00A318AE">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Length</w:t>
            </w:r>
          </w:p>
        </w:tc>
        <w:tc>
          <w:tcPr>
            <w:tcW w:w="1250" w:type="pct"/>
          </w:tcPr>
          <w:p w14:paraId="359AA74B" w14:textId="77777777" w:rsidR="00D6261A" w:rsidRPr="00D6261A" w:rsidRDefault="00D6261A" w:rsidP="00A318AE">
            <w:pPr>
              <w:spacing w:after="0" w:line="240" w:lineRule="auto"/>
              <w:jc w:val="both"/>
              <w:rPr>
                <w:rFonts w:ascii="Times New Roman" w:hAnsi="Times New Roman"/>
                <w:noProof/>
                <w:sz w:val="24"/>
                <w:lang w:val="en-US"/>
              </w:rPr>
            </w:pPr>
          </w:p>
        </w:tc>
      </w:tr>
      <w:tr w:rsidR="00D6261A" w:rsidRPr="00D6261A" w14:paraId="7C8B1CD3" w14:textId="77777777" w:rsidTr="00A318AE">
        <w:tc>
          <w:tcPr>
            <w:tcW w:w="1250" w:type="pct"/>
            <w:vAlign w:val="center"/>
          </w:tcPr>
          <w:p w14:paraId="6343140B" w14:textId="77777777" w:rsidR="00D6261A" w:rsidRPr="00D6261A" w:rsidRDefault="00D6261A" w:rsidP="00A318AE">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Port of registry</w:t>
            </w:r>
          </w:p>
        </w:tc>
        <w:tc>
          <w:tcPr>
            <w:tcW w:w="1250" w:type="pct"/>
            <w:vAlign w:val="center"/>
          </w:tcPr>
          <w:p w14:paraId="1F64C317" w14:textId="77777777" w:rsidR="00D6261A" w:rsidRPr="00D6261A" w:rsidRDefault="00D6261A" w:rsidP="00A318AE">
            <w:pPr>
              <w:spacing w:after="0" w:line="240" w:lineRule="auto"/>
              <w:jc w:val="both"/>
              <w:rPr>
                <w:rFonts w:ascii="Times New Roman" w:hAnsi="Times New Roman"/>
                <w:noProof/>
                <w:sz w:val="24"/>
                <w:lang w:val="en-US"/>
              </w:rPr>
            </w:pPr>
          </w:p>
        </w:tc>
        <w:tc>
          <w:tcPr>
            <w:tcW w:w="1250" w:type="pct"/>
            <w:vAlign w:val="center"/>
          </w:tcPr>
          <w:p w14:paraId="779CFBB4" w14:textId="77777777" w:rsidR="00D6261A" w:rsidRPr="00D6261A" w:rsidRDefault="00D6261A" w:rsidP="00A318AE">
            <w:pPr>
              <w:spacing w:after="0" w:line="240" w:lineRule="auto"/>
              <w:jc w:val="both"/>
              <w:rPr>
                <w:rFonts w:ascii="Times New Roman" w:hAnsi="Times New Roman"/>
                <w:noProof/>
                <w:sz w:val="24"/>
                <w:lang w:val="en-US"/>
              </w:rPr>
            </w:pPr>
          </w:p>
        </w:tc>
        <w:tc>
          <w:tcPr>
            <w:tcW w:w="1250" w:type="pct"/>
          </w:tcPr>
          <w:p w14:paraId="5C712AFD" w14:textId="77777777" w:rsidR="00D6261A" w:rsidRPr="00D6261A" w:rsidRDefault="00D6261A" w:rsidP="00A318AE">
            <w:pPr>
              <w:spacing w:after="0" w:line="240" w:lineRule="auto"/>
              <w:jc w:val="both"/>
              <w:rPr>
                <w:rFonts w:ascii="Times New Roman" w:hAnsi="Times New Roman"/>
                <w:noProof/>
                <w:sz w:val="24"/>
                <w:lang w:val="en-US"/>
              </w:rPr>
            </w:pPr>
          </w:p>
        </w:tc>
      </w:tr>
    </w:tbl>
    <w:p w14:paraId="7FDDC096" w14:textId="77777777" w:rsidR="00D6261A" w:rsidRPr="00D6261A" w:rsidRDefault="00D6261A" w:rsidP="00D6261A">
      <w:pPr>
        <w:spacing w:after="0" w:line="240" w:lineRule="auto"/>
        <w:jc w:val="both"/>
        <w:rPr>
          <w:rFonts w:ascii="Times New Roman" w:hAnsi="Times New Roman"/>
          <w:noProof/>
          <w:sz w:val="24"/>
          <w:lang w:val="en-US"/>
        </w:rPr>
      </w:pPr>
    </w:p>
    <w:p w14:paraId="79323718" w14:textId="77777777" w:rsidR="00D6261A" w:rsidRPr="00D6261A" w:rsidRDefault="00D6261A" w:rsidP="00D6261A">
      <w:pPr>
        <w:spacing w:after="0" w:line="240" w:lineRule="auto"/>
        <w:rPr>
          <w:rFonts w:ascii="Times New Roman" w:hAnsi="Times New Roman"/>
          <w:noProof/>
          <w:sz w:val="24"/>
          <w:lang w:val="en-US"/>
        </w:rPr>
      </w:pPr>
      <w:r w:rsidRPr="00D6261A">
        <w:rPr>
          <w:rFonts w:ascii="Times New Roman" w:hAnsi="Times New Roman"/>
          <w:noProof/>
          <w:sz w:val="24"/>
          <w:lang w:val="en-US"/>
        </w:rPr>
        <w:t>Valid permit of the ship station licence No. ___ issued on ___ _____________ _____ is / is not</w:t>
      </w:r>
      <w:r w:rsidRPr="00D6261A">
        <w:rPr>
          <w:rFonts w:ascii="Times New Roman" w:hAnsi="Times New Roman"/>
          <w:noProof/>
          <w:sz w:val="24"/>
          <w:vertAlign w:val="superscript"/>
          <w:lang w:val="en-US"/>
        </w:rPr>
        <w:t xml:space="preserve">1) </w:t>
      </w:r>
      <w:r w:rsidRPr="00D6261A">
        <w:rPr>
          <w:rFonts w:ascii="Times New Roman" w:hAnsi="Times New Roman"/>
          <w:noProof/>
          <w:sz w:val="24"/>
          <w:lang w:val="en-US"/>
        </w:rPr>
        <w:t>available on the ship.</w:t>
      </w:r>
    </w:p>
    <w:p w14:paraId="1678969F" w14:textId="77777777" w:rsidR="00D6261A" w:rsidRPr="00D6261A" w:rsidRDefault="00D6261A" w:rsidP="00D6261A">
      <w:pPr>
        <w:spacing w:after="0" w:line="240" w:lineRule="auto"/>
        <w:jc w:val="both"/>
        <w:rPr>
          <w:rFonts w:ascii="Times New Roman" w:hAnsi="Times New Roman"/>
          <w:noProof/>
          <w:sz w:val="24"/>
          <w:lang w:val="en-US"/>
        </w:rPr>
      </w:pPr>
    </w:p>
    <w:p w14:paraId="2B3711D4" w14:textId="77777777" w:rsidR="00D6261A" w:rsidRPr="00D6261A" w:rsidRDefault="00D6261A" w:rsidP="00D6261A">
      <w:pPr>
        <w:tabs>
          <w:tab w:val="left" w:leader="underscore" w:pos="4111"/>
        </w:tabs>
        <w:spacing w:after="0" w:line="240" w:lineRule="auto"/>
        <w:jc w:val="both"/>
        <w:rPr>
          <w:rFonts w:ascii="Times New Roman" w:hAnsi="Times New Roman"/>
          <w:noProof/>
          <w:sz w:val="24"/>
          <w:lang w:val="en-US"/>
        </w:rPr>
      </w:pPr>
      <w:r w:rsidRPr="00D6261A">
        <w:rPr>
          <w:rFonts w:ascii="Times New Roman" w:hAnsi="Times New Roman"/>
          <w:noProof/>
          <w:sz w:val="24"/>
          <w:lang w:val="en-US"/>
        </w:rPr>
        <w:t xml:space="preserve">Valid until </w:t>
      </w:r>
      <w:r w:rsidRPr="00D6261A">
        <w:rPr>
          <w:rFonts w:ascii="Times New Roman" w:hAnsi="Times New Roman"/>
          <w:noProof/>
          <w:sz w:val="24"/>
          <w:lang w:val="en-US"/>
        </w:rPr>
        <w:tab/>
      </w:r>
    </w:p>
    <w:p w14:paraId="7AB3B11A" w14:textId="77777777" w:rsidR="00D6261A" w:rsidRPr="00D6261A" w:rsidRDefault="00D6261A" w:rsidP="00D6261A">
      <w:pPr>
        <w:pStyle w:val="Title"/>
        <w:ind w:left="0" w:right="0"/>
        <w:jc w:val="both"/>
        <w:rPr>
          <w:b w:val="0"/>
          <w:bCs w:val="0"/>
          <w:noProof/>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266"/>
        <w:gridCol w:w="2265"/>
        <w:gridCol w:w="2265"/>
        <w:gridCol w:w="2265"/>
      </w:tblGrid>
      <w:tr w:rsidR="00D6261A" w:rsidRPr="00D6261A" w14:paraId="360F9C5C" w14:textId="77777777" w:rsidTr="00A318AE">
        <w:tc>
          <w:tcPr>
            <w:tcW w:w="1250" w:type="pct"/>
            <w:vAlign w:val="center"/>
          </w:tcPr>
          <w:p w14:paraId="5A9E3066" w14:textId="77777777" w:rsidR="00D6261A" w:rsidRPr="00D6261A" w:rsidRDefault="00D6261A" w:rsidP="00A318AE">
            <w:pPr>
              <w:pStyle w:val="Title"/>
              <w:ind w:left="0" w:right="0"/>
              <w:jc w:val="both"/>
              <w:rPr>
                <w:b w:val="0"/>
                <w:noProof/>
                <w:lang w:val="en-US"/>
              </w:rPr>
            </w:pPr>
            <w:r w:rsidRPr="00D6261A">
              <w:rPr>
                <w:b w:val="0"/>
                <w:noProof/>
                <w:lang w:val="en-US"/>
              </w:rPr>
              <w:t>Call sign</w:t>
            </w:r>
          </w:p>
        </w:tc>
        <w:tc>
          <w:tcPr>
            <w:tcW w:w="1250" w:type="pct"/>
            <w:vAlign w:val="center"/>
          </w:tcPr>
          <w:p w14:paraId="01B39FEF" w14:textId="77777777" w:rsidR="00D6261A" w:rsidRPr="00D6261A" w:rsidRDefault="00D6261A" w:rsidP="00A318AE">
            <w:pPr>
              <w:pStyle w:val="Title"/>
              <w:ind w:left="0" w:right="0"/>
              <w:jc w:val="both"/>
              <w:rPr>
                <w:b w:val="0"/>
                <w:bCs w:val="0"/>
                <w:noProof/>
                <w:szCs w:val="22"/>
                <w:lang w:val="en-US"/>
              </w:rPr>
            </w:pPr>
          </w:p>
        </w:tc>
        <w:tc>
          <w:tcPr>
            <w:tcW w:w="1250" w:type="pct"/>
            <w:vAlign w:val="center"/>
          </w:tcPr>
          <w:p w14:paraId="630B565C" w14:textId="77777777" w:rsidR="00D6261A" w:rsidRPr="00D6261A" w:rsidRDefault="00D6261A" w:rsidP="00A318AE">
            <w:pPr>
              <w:pStyle w:val="Title"/>
              <w:ind w:left="0" w:right="0"/>
              <w:jc w:val="both"/>
              <w:rPr>
                <w:b w:val="0"/>
                <w:noProof/>
                <w:lang w:val="en-US"/>
              </w:rPr>
            </w:pPr>
            <w:r w:rsidRPr="00D6261A">
              <w:rPr>
                <w:b w:val="0"/>
                <w:noProof/>
                <w:lang w:val="en-US"/>
              </w:rPr>
              <w:t>MMSI number</w:t>
            </w:r>
          </w:p>
        </w:tc>
        <w:tc>
          <w:tcPr>
            <w:tcW w:w="1250" w:type="pct"/>
            <w:vAlign w:val="center"/>
          </w:tcPr>
          <w:p w14:paraId="44FCECA7" w14:textId="77777777" w:rsidR="00D6261A" w:rsidRPr="00D6261A" w:rsidRDefault="00D6261A" w:rsidP="00A318AE">
            <w:pPr>
              <w:pStyle w:val="Title"/>
              <w:ind w:left="0" w:right="0"/>
              <w:jc w:val="both"/>
              <w:rPr>
                <w:b w:val="0"/>
                <w:bCs w:val="0"/>
                <w:noProof/>
                <w:szCs w:val="22"/>
                <w:lang w:val="en-US"/>
              </w:rPr>
            </w:pPr>
          </w:p>
        </w:tc>
      </w:tr>
      <w:tr w:rsidR="00D6261A" w:rsidRPr="00D6261A" w14:paraId="324ECB8B" w14:textId="77777777" w:rsidTr="00A318AE">
        <w:tc>
          <w:tcPr>
            <w:tcW w:w="1250" w:type="pct"/>
            <w:vAlign w:val="center"/>
          </w:tcPr>
          <w:p w14:paraId="0FEE3929" w14:textId="77777777" w:rsidR="00D6261A" w:rsidRPr="00D6261A" w:rsidRDefault="00D6261A" w:rsidP="00A318AE">
            <w:pPr>
              <w:pStyle w:val="Title"/>
              <w:ind w:left="0" w:right="0"/>
              <w:jc w:val="both"/>
              <w:rPr>
                <w:b w:val="0"/>
                <w:noProof/>
                <w:lang w:val="en-US"/>
              </w:rPr>
            </w:pPr>
            <w:r w:rsidRPr="00D6261A">
              <w:rPr>
                <w:b w:val="0"/>
                <w:noProof/>
                <w:lang w:val="en-US"/>
              </w:rPr>
              <w:t>NBDP number</w:t>
            </w:r>
          </w:p>
        </w:tc>
        <w:tc>
          <w:tcPr>
            <w:tcW w:w="1250" w:type="pct"/>
            <w:vAlign w:val="center"/>
          </w:tcPr>
          <w:p w14:paraId="4113952A" w14:textId="77777777" w:rsidR="00D6261A" w:rsidRPr="00D6261A" w:rsidRDefault="00D6261A" w:rsidP="00A318AE">
            <w:pPr>
              <w:pStyle w:val="Title"/>
              <w:ind w:left="0" w:right="0"/>
              <w:jc w:val="both"/>
              <w:rPr>
                <w:b w:val="0"/>
                <w:bCs w:val="0"/>
                <w:noProof/>
                <w:szCs w:val="22"/>
                <w:lang w:val="en-US"/>
              </w:rPr>
            </w:pPr>
          </w:p>
        </w:tc>
        <w:tc>
          <w:tcPr>
            <w:tcW w:w="1250" w:type="pct"/>
            <w:vAlign w:val="center"/>
          </w:tcPr>
          <w:p w14:paraId="274E39BC" w14:textId="77777777" w:rsidR="00D6261A" w:rsidRPr="00D6261A" w:rsidRDefault="00D6261A" w:rsidP="00A318AE">
            <w:pPr>
              <w:pStyle w:val="Title"/>
              <w:ind w:left="0" w:right="0"/>
              <w:jc w:val="both"/>
              <w:rPr>
                <w:b w:val="0"/>
                <w:noProof/>
                <w:lang w:val="en-US"/>
              </w:rPr>
            </w:pPr>
            <w:r w:rsidRPr="00D6261A">
              <w:rPr>
                <w:b w:val="0"/>
                <w:noProof/>
                <w:lang w:val="en-US"/>
              </w:rPr>
              <w:t>Inmarsat ____ number</w:t>
            </w:r>
          </w:p>
        </w:tc>
        <w:tc>
          <w:tcPr>
            <w:tcW w:w="1250" w:type="pct"/>
            <w:vAlign w:val="center"/>
          </w:tcPr>
          <w:p w14:paraId="7F09B417" w14:textId="77777777" w:rsidR="00D6261A" w:rsidRPr="00D6261A" w:rsidRDefault="00D6261A" w:rsidP="00A318AE">
            <w:pPr>
              <w:pStyle w:val="Title"/>
              <w:ind w:left="0" w:right="0"/>
              <w:jc w:val="both"/>
              <w:rPr>
                <w:b w:val="0"/>
                <w:bCs w:val="0"/>
                <w:noProof/>
                <w:szCs w:val="22"/>
                <w:lang w:val="en-US"/>
              </w:rPr>
            </w:pPr>
          </w:p>
        </w:tc>
      </w:tr>
    </w:tbl>
    <w:p w14:paraId="13E370A3" w14:textId="77777777" w:rsidR="00D6261A" w:rsidRPr="00D6261A" w:rsidRDefault="00D6261A" w:rsidP="00D6261A">
      <w:pPr>
        <w:pStyle w:val="Title"/>
        <w:ind w:left="0" w:right="0"/>
        <w:jc w:val="both"/>
        <w:rPr>
          <w:b w:val="0"/>
          <w:bCs w:val="0"/>
          <w:noProof/>
          <w:lang w:val="en-US"/>
        </w:rPr>
      </w:pPr>
    </w:p>
    <w:p w14:paraId="1764C83A"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Sea areas in which the ship is certified to operate:</w:t>
      </w:r>
    </w:p>
    <w:p w14:paraId="10621697" w14:textId="77777777" w:rsidR="00D6261A" w:rsidRPr="00D6261A" w:rsidRDefault="00D6261A" w:rsidP="00D6261A">
      <w:pPr>
        <w:spacing w:after="0" w:line="240" w:lineRule="auto"/>
        <w:jc w:val="both"/>
        <w:rPr>
          <w:rFonts w:ascii="Times New Roman" w:hAnsi="Times New Roman"/>
          <w:b/>
          <w:bCs/>
          <w:noProof/>
          <w:sz w:val="24"/>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2267"/>
        <w:gridCol w:w="2268"/>
        <w:gridCol w:w="2268"/>
        <w:gridCol w:w="2268"/>
      </w:tblGrid>
      <w:tr w:rsidR="00D6261A" w:rsidRPr="00D6261A" w14:paraId="02076815" w14:textId="77777777" w:rsidTr="00A318AE">
        <w:tc>
          <w:tcPr>
            <w:tcW w:w="1250" w:type="pct"/>
          </w:tcPr>
          <w:p w14:paraId="1E095734" w14:textId="77777777" w:rsidR="00D6261A" w:rsidRPr="00D6261A" w:rsidRDefault="00D6261A" w:rsidP="00A318AE">
            <w:pPr>
              <w:jc w:val="both"/>
              <w:rPr>
                <w:rFonts w:ascii="Times New Roman" w:hAnsi="Times New Roman"/>
                <w:noProof/>
                <w:sz w:val="24"/>
                <w:lang w:val="en-US"/>
              </w:rPr>
            </w:pPr>
            <w:r w:rsidRPr="00D6261A">
              <w:rPr>
                <w:rFonts w:ascii="Times New Roman" w:hAnsi="Times New Roman"/>
                <w:noProof/>
                <w:sz w:val="24"/>
                <w:lang w:val="en-US"/>
              </w:rPr>
              <w:sym w:font="Wingdings 2" w:char="F0A3"/>
            </w:r>
            <w:r w:rsidRPr="00D6261A">
              <w:rPr>
                <w:rFonts w:ascii="Times New Roman" w:hAnsi="Times New Roman"/>
                <w:noProof/>
                <w:sz w:val="24"/>
                <w:lang w:val="en-US"/>
              </w:rPr>
              <w:t xml:space="preserve"> A1</w:t>
            </w:r>
          </w:p>
        </w:tc>
        <w:tc>
          <w:tcPr>
            <w:tcW w:w="1250" w:type="pct"/>
          </w:tcPr>
          <w:p w14:paraId="67633024" w14:textId="77777777" w:rsidR="00D6261A" w:rsidRPr="00D6261A" w:rsidRDefault="00D6261A" w:rsidP="00A318AE">
            <w:pPr>
              <w:jc w:val="both"/>
              <w:rPr>
                <w:rFonts w:ascii="Times New Roman" w:hAnsi="Times New Roman"/>
                <w:noProof/>
                <w:sz w:val="24"/>
                <w:lang w:val="en-US"/>
              </w:rPr>
            </w:pPr>
            <w:r w:rsidRPr="00D6261A">
              <w:rPr>
                <w:rFonts w:ascii="Times New Roman" w:hAnsi="Times New Roman"/>
                <w:noProof/>
                <w:sz w:val="24"/>
                <w:lang w:val="en-US"/>
              </w:rPr>
              <w:sym w:font="Wingdings 2" w:char="F0A3"/>
            </w:r>
            <w:r w:rsidRPr="00D6261A">
              <w:rPr>
                <w:rFonts w:ascii="Times New Roman" w:hAnsi="Times New Roman"/>
                <w:noProof/>
                <w:sz w:val="24"/>
                <w:lang w:val="en-US"/>
              </w:rPr>
              <w:t xml:space="preserve"> A1 + A2</w:t>
            </w:r>
          </w:p>
        </w:tc>
        <w:tc>
          <w:tcPr>
            <w:tcW w:w="1250" w:type="pct"/>
          </w:tcPr>
          <w:p w14:paraId="633AD581" w14:textId="77777777" w:rsidR="00D6261A" w:rsidRPr="00D6261A" w:rsidRDefault="00D6261A" w:rsidP="00A318AE">
            <w:pPr>
              <w:jc w:val="both"/>
              <w:rPr>
                <w:rFonts w:ascii="Times New Roman" w:hAnsi="Times New Roman"/>
                <w:noProof/>
                <w:sz w:val="24"/>
                <w:lang w:val="en-US"/>
              </w:rPr>
            </w:pPr>
            <w:r w:rsidRPr="00D6261A">
              <w:rPr>
                <w:rFonts w:ascii="Times New Roman" w:hAnsi="Times New Roman"/>
                <w:noProof/>
                <w:sz w:val="24"/>
                <w:lang w:val="en-US"/>
              </w:rPr>
              <w:sym w:font="Wingdings 2" w:char="F0A3"/>
            </w:r>
            <w:r w:rsidRPr="00D6261A">
              <w:rPr>
                <w:rFonts w:ascii="Times New Roman" w:hAnsi="Times New Roman"/>
                <w:noProof/>
                <w:sz w:val="24"/>
                <w:lang w:val="en-US"/>
              </w:rPr>
              <w:t xml:space="preserve"> A1 + A2 + A3</w:t>
            </w:r>
          </w:p>
        </w:tc>
        <w:tc>
          <w:tcPr>
            <w:tcW w:w="1250" w:type="pct"/>
          </w:tcPr>
          <w:p w14:paraId="631D9C70" w14:textId="77777777" w:rsidR="00D6261A" w:rsidRPr="00D6261A" w:rsidRDefault="00D6261A" w:rsidP="00A318AE">
            <w:pPr>
              <w:jc w:val="both"/>
              <w:rPr>
                <w:rFonts w:ascii="Times New Roman" w:hAnsi="Times New Roman"/>
                <w:noProof/>
                <w:sz w:val="24"/>
                <w:lang w:val="en-US"/>
              </w:rPr>
            </w:pPr>
            <w:r w:rsidRPr="00D6261A">
              <w:rPr>
                <w:rFonts w:ascii="Times New Roman" w:hAnsi="Times New Roman"/>
                <w:noProof/>
                <w:sz w:val="24"/>
                <w:lang w:val="en-US"/>
              </w:rPr>
              <w:sym w:font="Wingdings 2" w:char="F0A3"/>
            </w:r>
            <w:r w:rsidRPr="00D6261A">
              <w:rPr>
                <w:rFonts w:ascii="Times New Roman" w:hAnsi="Times New Roman"/>
                <w:noProof/>
                <w:sz w:val="24"/>
                <w:lang w:val="en-US"/>
              </w:rPr>
              <w:t xml:space="preserve"> A1 + A2 + A3 + A4</w:t>
            </w:r>
          </w:p>
        </w:tc>
      </w:tr>
    </w:tbl>
    <w:p w14:paraId="7130969D" w14:textId="77777777" w:rsidR="00D6261A" w:rsidRPr="00D6261A" w:rsidRDefault="00D6261A" w:rsidP="00D6261A">
      <w:pPr>
        <w:spacing w:after="0" w:line="240" w:lineRule="auto"/>
        <w:jc w:val="both"/>
        <w:rPr>
          <w:rFonts w:ascii="Times New Roman" w:hAnsi="Times New Roman"/>
          <w:noProof/>
          <w:sz w:val="24"/>
          <w:lang w:val="en-US"/>
        </w:rPr>
      </w:pPr>
    </w:p>
    <w:p w14:paraId="700EEC96" w14:textId="77777777" w:rsidR="00D6261A" w:rsidRPr="00D6261A" w:rsidRDefault="00D6261A" w:rsidP="00D6261A">
      <w:pPr>
        <w:pStyle w:val="Title"/>
        <w:ind w:left="0" w:right="0"/>
        <w:jc w:val="both"/>
        <w:rPr>
          <w:noProof/>
          <w:lang w:val="en-US"/>
        </w:rPr>
      </w:pPr>
      <w:r w:rsidRPr="00D6261A">
        <w:rPr>
          <w:noProof/>
          <w:lang w:val="en-US"/>
        </w:rPr>
        <w:t>1. General requirements</w:t>
      </w:r>
    </w:p>
    <w:p w14:paraId="07972876" w14:textId="77777777" w:rsidR="00D6261A" w:rsidRPr="00D6261A" w:rsidRDefault="00D6261A" w:rsidP="00D6261A">
      <w:pPr>
        <w:pStyle w:val="Title"/>
        <w:tabs>
          <w:tab w:val="left" w:pos="8080"/>
        </w:tabs>
        <w:ind w:left="0" w:right="0"/>
        <w:jc w:val="right"/>
        <w:rPr>
          <w:b w:val="0"/>
          <w:noProof/>
          <w:lang w:val="en-US"/>
        </w:rPr>
      </w:pPr>
      <w:r w:rsidRPr="00D6261A">
        <w:rPr>
          <w:b w:val="0"/>
          <w:noProof/>
          <w:lang w:val="en-US"/>
        </w:rPr>
        <w:t>Condition*</w:t>
      </w:r>
    </w:p>
    <w:p w14:paraId="4CF7F4FB" w14:textId="77777777" w:rsidR="00D6261A" w:rsidRPr="00D6261A" w:rsidRDefault="00D6261A" w:rsidP="00D6261A">
      <w:pPr>
        <w:pStyle w:val="Title"/>
        <w:ind w:left="0" w:right="0"/>
        <w:jc w:val="both"/>
        <w:rPr>
          <w:b w:val="0"/>
          <w:noProof/>
          <w:lang w:val="en-US"/>
        </w:rPr>
      </w:pPr>
      <w:r w:rsidRPr="00D6261A">
        <w:rPr>
          <w:b w:val="0"/>
          <w:noProof/>
          <w:lang w:val="en-US"/>
        </w:rPr>
        <w:t>Radio equipment</w:t>
      </w:r>
    </w:p>
    <w:p w14:paraId="5F7E3146" w14:textId="77777777" w:rsidR="00D6261A" w:rsidRPr="00D6261A" w:rsidRDefault="00D6261A" w:rsidP="00D6261A">
      <w:pPr>
        <w:pStyle w:val="Title"/>
        <w:ind w:left="0" w:right="0"/>
        <w:jc w:val="both"/>
        <w:rPr>
          <w:b w:val="0"/>
          <w:bCs w:val="0"/>
          <w:noProof/>
          <w:lang w:val="en-US"/>
        </w:rPr>
      </w:pPr>
    </w:p>
    <w:p w14:paraId="07354072" w14:textId="77777777" w:rsidR="00D6261A" w:rsidRPr="00D6261A" w:rsidRDefault="00D6261A" w:rsidP="00D6261A">
      <w:pPr>
        <w:pStyle w:val="Title"/>
        <w:tabs>
          <w:tab w:val="left" w:leader="underscore" w:pos="9071"/>
        </w:tabs>
        <w:ind w:left="0" w:right="0"/>
        <w:jc w:val="both"/>
        <w:rPr>
          <w:b w:val="0"/>
          <w:noProof/>
          <w:lang w:val="en-US"/>
        </w:rPr>
      </w:pPr>
      <w:r w:rsidRPr="00D6261A">
        <w:rPr>
          <w:b w:val="0"/>
          <w:noProof/>
          <w:lang w:val="en-US"/>
        </w:rPr>
        <w:t>Location</w:t>
      </w:r>
      <w:r w:rsidRPr="00D6261A">
        <w:rPr>
          <w:b w:val="0"/>
          <w:noProof/>
          <w:lang w:val="en-US"/>
        </w:rPr>
        <w:tab/>
      </w:r>
    </w:p>
    <w:p w14:paraId="20F60C1D" w14:textId="77777777" w:rsidR="00D6261A" w:rsidRPr="00D6261A" w:rsidRDefault="00D6261A" w:rsidP="00D6261A">
      <w:pPr>
        <w:pStyle w:val="Title"/>
        <w:ind w:left="0" w:right="0"/>
        <w:jc w:val="both"/>
        <w:rPr>
          <w:b w:val="0"/>
          <w:bCs w:val="0"/>
          <w:noProof/>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4536"/>
        <w:gridCol w:w="3833"/>
        <w:gridCol w:w="702"/>
      </w:tblGrid>
      <w:tr w:rsidR="00D6261A" w:rsidRPr="00D6261A" w14:paraId="124979C9" w14:textId="77777777" w:rsidTr="00A318AE">
        <w:tc>
          <w:tcPr>
            <w:tcW w:w="4613" w:type="pct"/>
            <w:gridSpan w:val="2"/>
          </w:tcPr>
          <w:p w14:paraId="1A3B7EF1" w14:textId="77777777" w:rsidR="00D6261A" w:rsidRPr="00D6261A" w:rsidRDefault="00D6261A" w:rsidP="00A318AE">
            <w:pPr>
              <w:pStyle w:val="Title"/>
              <w:ind w:left="0" w:right="0"/>
              <w:jc w:val="both"/>
              <w:rPr>
                <w:b w:val="0"/>
                <w:noProof/>
                <w:lang w:val="en-US"/>
              </w:rPr>
            </w:pPr>
            <w:r w:rsidRPr="00D6261A">
              <w:rPr>
                <w:b w:val="0"/>
                <w:noProof/>
                <w:lang w:val="en-US"/>
              </w:rPr>
              <w:t>Protected against exposure to water, temperature, and other unfavourable environmental conditions</w:t>
            </w:r>
          </w:p>
          <w:p w14:paraId="7781A52F" w14:textId="77777777" w:rsidR="00D6261A" w:rsidRPr="00D6261A" w:rsidRDefault="00D6261A" w:rsidP="00A318AE">
            <w:pPr>
              <w:pStyle w:val="Title"/>
              <w:ind w:left="0" w:right="0"/>
              <w:jc w:val="both"/>
              <w:rPr>
                <w:b w:val="0"/>
                <w:bCs w:val="0"/>
                <w:noProof/>
                <w:lang w:val="en-US"/>
              </w:rPr>
            </w:pPr>
          </w:p>
        </w:tc>
        <w:tc>
          <w:tcPr>
            <w:tcW w:w="387" w:type="pct"/>
          </w:tcPr>
          <w:p w14:paraId="43AB00C6" w14:textId="77777777" w:rsidR="00D6261A" w:rsidRPr="00D6261A" w:rsidRDefault="00D6261A" w:rsidP="00A318AE">
            <w:pPr>
              <w:pStyle w:val="Title"/>
              <w:ind w:left="0" w:right="0"/>
              <w:jc w:val="right"/>
              <w:rPr>
                <w:b w:val="0"/>
                <w:bCs w:val="0"/>
                <w:noProof/>
                <w:lang w:val="en-US"/>
              </w:rPr>
            </w:pPr>
            <w:r w:rsidRPr="00D6261A">
              <w:rPr>
                <w:b w:val="0"/>
                <w:bCs w:val="0"/>
                <w:noProof/>
                <w:lang w:val="en-US"/>
              </w:rPr>
              <w:sym w:font="Wingdings 2" w:char="F0A3"/>
            </w:r>
          </w:p>
        </w:tc>
      </w:tr>
      <w:tr w:rsidR="00D6261A" w:rsidRPr="00D6261A" w14:paraId="11C62C7E" w14:textId="77777777" w:rsidTr="00A318AE">
        <w:tc>
          <w:tcPr>
            <w:tcW w:w="4613" w:type="pct"/>
            <w:gridSpan w:val="2"/>
          </w:tcPr>
          <w:p w14:paraId="27D1BCEF" w14:textId="77777777" w:rsidR="00D6261A" w:rsidRPr="00D6261A" w:rsidRDefault="00D6261A" w:rsidP="00A318AE">
            <w:pPr>
              <w:pStyle w:val="Title"/>
              <w:ind w:left="0" w:right="0"/>
              <w:jc w:val="both"/>
              <w:rPr>
                <w:b w:val="0"/>
                <w:noProof/>
                <w:lang w:val="en-US"/>
              </w:rPr>
            </w:pPr>
            <w:r w:rsidRPr="00D6261A">
              <w:rPr>
                <w:b w:val="0"/>
                <w:noProof/>
                <w:lang w:val="en-US"/>
              </w:rPr>
              <w:t>Fitted with safe, permanently secured electrical lighting which is also ensured with an appropriate reserve power source</w:t>
            </w:r>
          </w:p>
          <w:p w14:paraId="3449D70B" w14:textId="77777777" w:rsidR="00D6261A" w:rsidRPr="00D6261A" w:rsidRDefault="00D6261A" w:rsidP="00A318AE">
            <w:pPr>
              <w:pStyle w:val="Title"/>
              <w:ind w:left="0" w:right="0"/>
              <w:jc w:val="both"/>
              <w:rPr>
                <w:b w:val="0"/>
                <w:bCs w:val="0"/>
                <w:noProof/>
                <w:lang w:val="en-US"/>
              </w:rPr>
            </w:pPr>
          </w:p>
        </w:tc>
        <w:tc>
          <w:tcPr>
            <w:tcW w:w="387" w:type="pct"/>
          </w:tcPr>
          <w:p w14:paraId="0FCBA002" w14:textId="77777777" w:rsidR="00D6261A" w:rsidRPr="00D6261A" w:rsidRDefault="00D6261A" w:rsidP="00A318AE">
            <w:pPr>
              <w:pStyle w:val="Title"/>
              <w:ind w:left="0" w:right="0"/>
              <w:jc w:val="right"/>
              <w:rPr>
                <w:b w:val="0"/>
                <w:bCs w:val="0"/>
                <w:noProof/>
                <w:lang w:val="en-US"/>
              </w:rPr>
            </w:pPr>
            <w:r w:rsidRPr="00D6261A">
              <w:rPr>
                <w:b w:val="0"/>
                <w:bCs w:val="0"/>
                <w:noProof/>
                <w:lang w:val="en-US"/>
              </w:rPr>
              <w:sym w:font="Wingdings 2" w:char="F0A3"/>
            </w:r>
          </w:p>
        </w:tc>
      </w:tr>
      <w:tr w:rsidR="00D6261A" w:rsidRPr="00D6261A" w14:paraId="19965D8A" w14:textId="77777777" w:rsidTr="00A318AE">
        <w:tc>
          <w:tcPr>
            <w:tcW w:w="4613" w:type="pct"/>
            <w:gridSpan w:val="2"/>
          </w:tcPr>
          <w:p w14:paraId="7AA5A75A" w14:textId="77777777" w:rsidR="00D6261A" w:rsidRPr="00D6261A" w:rsidRDefault="00D6261A" w:rsidP="00A318AE">
            <w:pPr>
              <w:pStyle w:val="Title"/>
              <w:ind w:left="0" w:right="0"/>
              <w:jc w:val="both"/>
              <w:rPr>
                <w:b w:val="0"/>
                <w:noProof/>
                <w:lang w:val="en-US"/>
              </w:rPr>
            </w:pPr>
            <w:r w:rsidRPr="00D6261A">
              <w:rPr>
                <w:b w:val="0"/>
                <w:noProof/>
                <w:lang w:val="en-US"/>
              </w:rPr>
              <w:t>Clearly marked with the call sign of the ship, the identifier of the ship station, and other codes which are used in radiocommunications</w:t>
            </w:r>
          </w:p>
          <w:p w14:paraId="40120FC5" w14:textId="77777777" w:rsidR="00D6261A" w:rsidRPr="00D6261A" w:rsidRDefault="00D6261A" w:rsidP="00A318AE">
            <w:pPr>
              <w:pStyle w:val="Title"/>
              <w:ind w:left="0" w:right="0"/>
              <w:jc w:val="both"/>
              <w:rPr>
                <w:b w:val="0"/>
                <w:bCs w:val="0"/>
                <w:noProof/>
                <w:lang w:val="en-US"/>
              </w:rPr>
            </w:pPr>
          </w:p>
        </w:tc>
        <w:tc>
          <w:tcPr>
            <w:tcW w:w="387" w:type="pct"/>
          </w:tcPr>
          <w:p w14:paraId="0FF3DDF3" w14:textId="77777777" w:rsidR="00D6261A" w:rsidRPr="00D6261A" w:rsidRDefault="00D6261A" w:rsidP="00A318AE">
            <w:pPr>
              <w:pStyle w:val="Title"/>
              <w:ind w:left="0" w:right="0"/>
              <w:jc w:val="right"/>
              <w:rPr>
                <w:b w:val="0"/>
                <w:bCs w:val="0"/>
                <w:noProof/>
                <w:lang w:val="en-US"/>
              </w:rPr>
            </w:pPr>
            <w:r w:rsidRPr="00D6261A">
              <w:rPr>
                <w:b w:val="0"/>
                <w:bCs w:val="0"/>
                <w:noProof/>
                <w:lang w:val="en-US"/>
              </w:rPr>
              <w:sym w:font="Wingdings 2" w:char="F0A3"/>
            </w:r>
          </w:p>
        </w:tc>
      </w:tr>
      <w:tr w:rsidR="00D6261A" w:rsidRPr="00D6261A" w14:paraId="7DCC7C6D" w14:textId="77777777" w:rsidTr="00A318AE">
        <w:tc>
          <w:tcPr>
            <w:tcW w:w="2500" w:type="pct"/>
            <w:tcBorders>
              <w:bottom w:val="single" w:sz="4" w:space="0" w:color="auto"/>
            </w:tcBorders>
          </w:tcPr>
          <w:p w14:paraId="388F3BB1" w14:textId="77777777" w:rsidR="00D6261A" w:rsidRPr="00D6261A" w:rsidRDefault="00D6261A" w:rsidP="00A318AE">
            <w:pPr>
              <w:pStyle w:val="Title"/>
              <w:ind w:left="0" w:right="0"/>
              <w:jc w:val="both"/>
              <w:rPr>
                <w:b w:val="0"/>
                <w:bCs w:val="0"/>
                <w:noProof/>
                <w:lang w:val="en-US"/>
              </w:rPr>
            </w:pPr>
          </w:p>
        </w:tc>
        <w:tc>
          <w:tcPr>
            <w:tcW w:w="2500" w:type="pct"/>
            <w:gridSpan w:val="2"/>
          </w:tcPr>
          <w:p w14:paraId="69F1D6DB" w14:textId="77777777" w:rsidR="00D6261A" w:rsidRPr="00D6261A" w:rsidRDefault="00D6261A" w:rsidP="00A318AE">
            <w:pPr>
              <w:pStyle w:val="Title"/>
              <w:ind w:left="0" w:right="0"/>
              <w:jc w:val="both"/>
              <w:rPr>
                <w:b w:val="0"/>
                <w:bCs w:val="0"/>
                <w:noProof/>
                <w:lang w:val="en-US"/>
              </w:rPr>
            </w:pPr>
          </w:p>
        </w:tc>
      </w:tr>
    </w:tbl>
    <w:p w14:paraId="28CE5EE1" w14:textId="77777777" w:rsidR="00D6261A" w:rsidRPr="00D6261A" w:rsidRDefault="00D6261A" w:rsidP="00D6261A">
      <w:pPr>
        <w:pStyle w:val="Title"/>
        <w:ind w:left="0" w:right="0"/>
        <w:jc w:val="both"/>
        <w:rPr>
          <w:b w:val="0"/>
          <w:noProof/>
          <w:lang w:val="en-US"/>
        </w:rPr>
      </w:pPr>
      <w:r w:rsidRPr="00D6261A">
        <w:rPr>
          <w:b w:val="0"/>
          <w:noProof/>
          <w:lang w:val="en-US"/>
        </w:rPr>
        <w:t xml:space="preserve">* X – conforms, </w:t>
      </w:r>
      <w:r w:rsidRPr="00D6261A">
        <w:rPr>
          <w:b w:val="0"/>
          <w:noProof/>
          <w:lang w:val="en-US"/>
        </w:rPr>
        <w:sym w:font="Symbol" w:char="F0BE"/>
      </w:r>
      <w:r w:rsidRPr="00D6261A">
        <w:rPr>
          <w:b w:val="0"/>
          <w:noProof/>
          <w:lang w:val="en-US"/>
        </w:rPr>
        <w:t> – does not conform, NA – not applicable.</w:t>
      </w:r>
    </w:p>
    <w:p w14:paraId="101AAC31" w14:textId="77777777" w:rsidR="00D6261A" w:rsidRPr="00D6261A" w:rsidRDefault="00D6261A" w:rsidP="00D6261A">
      <w:pPr>
        <w:pStyle w:val="Title"/>
        <w:ind w:left="0" w:right="0"/>
        <w:jc w:val="both"/>
        <w:rPr>
          <w:b w:val="0"/>
          <w:bCs w:val="0"/>
          <w:noProof/>
          <w:lang w:val="en-US"/>
        </w:rPr>
      </w:pPr>
      <w:r w:rsidRPr="00D6261A">
        <w:rPr>
          <w:b w:val="0"/>
          <w:noProof/>
          <w:vertAlign w:val="superscript"/>
          <w:lang w:val="en-US"/>
        </w:rPr>
        <w:t>1) </w:t>
      </w:r>
      <w:r w:rsidRPr="00D6261A">
        <w:rPr>
          <w:b w:val="0"/>
          <w:noProof/>
          <w:lang w:val="en-US"/>
        </w:rPr>
        <w:t>Delete as appropriate.</w:t>
      </w:r>
    </w:p>
    <w:p w14:paraId="6A4C8E18" w14:textId="77777777" w:rsidR="00D6261A" w:rsidRPr="00D6261A" w:rsidRDefault="00D6261A" w:rsidP="00D6261A">
      <w:pPr>
        <w:pStyle w:val="Title"/>
        <w:ind w:left="0" w:right="0" w:firstLine="540"/>
        <w:jc w:val="both"/>
        <w:rPr>
          <w:noProof/>
          <w:lang w:val="en-US"/>
        </w:rPr>
      </w:pPr>
    </w:p>
    <w:p w14:paraId="15F414B3" w14:textId="77777777" w:rsidR="00D6261A" w:rsidRPr="00D6261A" w:rsidRDefault="00D6261A" w:rsidP="00D6261A">
      <w:pPr>
        <w:pStyle w:val="Title"/>
        <w:ind w:left="0" w:right="0"/>
        <w:jc w:val="both"/>
        <w:rPr>
          <w:noProof/>
          <w:lang w:val="en-US"/>
        </w:rPr>
      </w:pPr>
      <w:r w:rsidRPr="00D6261A">
        <w:rPr>
          <w:noProof/>
          <w:lang w:val="en-US"/>
        </w:rPr>
        <w:t>2. Radio equipment</w:t>
      </w:r>
    </w:p>
    <w:p w14:paraId="4FCAD2AB" w14:textId="77777777" w:rsidR="00D6261A" w:rsidRPr="00D6261A" w:rsidRDefault="00D6261A" w:rsidP="00D6261A">
      <w:pPr>
        <w:pStyle w:val="Title"/>
        <w:ind w:left="0" w:right="0"/>
        <w:jc w:val="both"/>
        <w:rPr>
          <w:noProof/>
          <w:lang w:val="en-US"/>
        </w:rPr>
      </w:pPr>
      <w:r w:rsidRPr="00D6261A">
        <w:rPr>
          <w:noProof/>
          <w:lang w:val="en-US"/>
        </w:rPr>
        <w:t>2.1. Very high frequency (VHF) equipment</w:t>
      </w:r>
    </w:p>
    <w:p w14:paraId="3300DA71" w14:textId="77777777" w:rsidR="00D6261A" w:rsidRPr="00D6261A" w:rsidRDefault="00D6261A" w:rsidP="00D6261A">
      <w:pPr>
        <w:pStyle w:val="Title"/>
        <w:tabs>
          <w:tab w:val="left" w:pos="8080"/>
        </w:tabs>
        <w:ind w:left="0" w:right="0"/>
        <w:jc w:val="both"/>
        <w:rPr>
          <w:b w:val="0"/>
          <w:bCs w:val="0"/>
          <w:noProof/>
          <w:lang w:val="en-US"/>
        </w:rPr>
      </w:pPr>
    </w:p>
    <w:p w14:paraId="42C8DF3E" w14:textId="77777777" w:rsidR="00D6261A" w:rsidRPr="00D6261A" w:rsidRDefault="00D6261A" w:rsidP="00D6261A">
      <w:pPr>
        <w:pStyle w:val="Title"/>
        <w:tabs>
          <w:tab w:val="left" w:pos="7797"/>
        </w:tabs>
        <w:ind w:left="0" w:right="0"/>
        <w:jc w:val="both"/>
        <w:rPr>
          <w:b w:val="0"/>
          <w:noProof/>
          <w:lang w:val="en-US"/>
        </w:rPr>
      </w:pPr>
      <w:r w:rsidRPr="00D6261A">
        <w:rPr>
          <w:b w:val="0"/>
          <w:noProof/>
          <w:lang w:val="en-US"/>
        </w:rPr>
        <w:t xml:space="preserve">2.1.1. VHF radiotelephony station </w:t>
      </w:r>
      <w:r w:rsidRPr="00D6261A">
        <w:rPr>
          <w:b w:val="0"/>
          <w:noProof/>
          <w:lang w:val="en-US"/>
        </w:rPr>
        <w:tab/>
        <w:t xml:space="preserve"> Condition*</w:t>
      </w:r>
    </w:p>
    <w:p w14:paraId="2F291E39" w14:textId="77777777" w:rsidR="00D6261A" w:rsidRPr="00D6261A" w:rsidRDefault="00D6261A" w:rsidP="00D6261A">
      <w:pPr>
        <w:tabs>
          <w:tab w:val="left" w:pos="4253"/>
        </w:tabs>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 xml:space="preserve">Manufacturer </w:t>
      </w:r>
      <w:r w:rsidRPr="00D6261A">
        <w:rPr>
          <w:rFonts w:ascii="Times New Roman" w:hAnsi="Times New Roman"/>
          <w:noProof/>
          <w:sz w:val="24"/>
          <w:lang w:val="en-US"/>
        </w:rPr>
        <w:tab/>
      </w:r>
    </w:p>
    <w:p w14:paraId="57793C3C" w14:textId="77777777" w:rsidR="00D6261A" w:rsidRPr="00D6261A" w:rsidRDefault="00D6261A" w:rsidP="00D6261A">
      <w:pPr>
        <w:tabs>
          <w:tab w:val="left" w:pos="2694"/>
          <w:tab w:val="left" w:pos="3119"/>
          <w:tab w:val="left" w:pos="5670"/>
        </w:tabs>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 xml:space="preserve">Type </w:t>
      </w:r>
      <w:r w:rsidRPr="00D6261A">
        <w:rPr>
          <w:rFonts w:ascii="Times New Roman" w:hAnsi="Times New Roman"/>
          <w:noProof/>
          <w:sz w:val="24"/>
          <w:lang w:val="en-US"/>
        </w:rPr>
        <w:tab/>
        <w:t xml:space="preserve"> </w:t>
      </w:r>
      <w:r w:rsidRPr="00D6261A">
        <w:rPr>
          <w:rFonts w:ascii="Times New Roman" w:hAnsi="Times New Roman"/>
          <w:noProof/>
          <w:sz w:val="24"/>
          <w:lang w:val="en-US"/>
        </w:rPr>
        <w:tab/>
        <w:t>Serial number </w:t>
      </w:r>
      <w:r w:rsidRPr="00D6261A">
        <w:rPr>
          <w:rFonts w:ascii="Times New Roman" w:hAnsi="Times New Roman"/>
          <w:noProof/>
          <w:sz w:val="24"/>
          <w:lang w:val="en-US"/>
        </w:rPr>
        <w:tab/>
      </w:r>
    </w:p>
    <w:p w14:paraId="6108A73B" w14:textId="77777777" w:rsidR="00D6261A" w:rsidRPr="00D6261A" w:rsidRDefault="00D6261A" w:rsidP="00D6261A">
      <w:pPr>
        <w:pStyle w:val="Title"/>
        <w:tabs>
          <w:tab w:val="left" w:pos="8789"/>
        </w:tabs>
        <w:ind w:left="0" w:right="0" w:firstLine="709"/>
        <w:jc w:val="both"/>
        <w:rPr>
          <w:b w:val="0"/>
          <w:noProof/>
          <w:lang w:val="en-US"/>
        </w:rPr>
      </w:pPr>
      <w:r w:rsidRPr="00D6261A">
        <w:rPr>
          <w:b w:val="0"/>
          <w:noProof/>
          <w:lang w:val="en-US"/>
        </w:rPr>
        <w:t>Performance test result</w:t>
      </w:r>
      <w:r w:rsidRPr="00D6261A">
        <w:rPr>
          <w:b w:val="0"/>
          <w:noProof/>
          <w:lang w:val="en-US"/>
        </w:rPr>
        <w:tab/>
      </w:r>
      <w:r w:rsidRPr="00D6261A">
        <w:rPr>
          <w:b w:val="0"/>
          <w:noProof/>
          <w:lang w:val="en-US"/>
        </w:rPr>
        <w:sym w:font="Wingdings 2" w:char="F0A3"/>
      </w:r>
    </w:p>
    <w:p w14:paraId="24046FAE" w14:textId="77777777" w:rsidR="00D6261A" w:rsidRPr="00D6261A" w:rsidRDefault="00D6261A" w:rsidP="00D6261A">
      <w:pPr>
        <w:pStyle w:val="Title"/>
        <w:ind w:left="0" w:right="0"/>
        <w:jc w:val="both"/>
        <w:rPr>
          <w:b w:val="0"/>
          <w:noProof/>
          <w:lang w:val="en-US"/>
        </w:rPr>
      </w:pPr>
    </w:p>
    <w:p w14:paraId="593D399B" w14:textId="77777777" w:rsidR="00D6261A" w:rsidRPr="00D6261A" w:rsidRDefault="00D6261A" w:rsidP="00D6261A">
      <w:pPr>
        <w:pStyle w:val="Title"/>
        <w:ind w:left="0" w:right="0"/>
        <w:jc w:val="both"/>
        <w:rPr>
          <w:b w:val="0"/>
          <w:noProof/>
          <w:lang w:val="en-US"/>
        </w:rPr>
      </w:pPr>
      <w:r w:rsidRPr="00D6261A">
        <w:rPr>
          <w:b w:val="0"/>
          <w:noProof/>
          <w:lang w:val="en-US"/>
        </w:rPr>
        <w:t>2.1.2. VHF DSC equipment</w:t>
      </w:r>
    </w:p>
    <w:p w14:paraId="1CD7CF85" w14:textId="77777777" w:rsidR="00D6261A" w:rsidRPr="00D6261A" w:rsidRDefault="00D6261A" w:rsidP="00D6261A">
      <w:pPr>
        <w:tabs>
          <w:tab w:val="left" w:pos="4253"/>
        </w:tabs>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 xml:space="preserve">Manufacturer </w:t>
      </w:r>
      <w:r w:rsidRPr="00D6261A">
        <w:rPr>
          <w:rFonts w:ascii="Times New Roman" w:hAnsi="Times New Roman"/>
          <w:noProof/>
          <w:sz w:val="24"/>
          <w:lang w:val="en-US"/>
        </w:rPr>
        <w:tab/>
      </w:r>
    </w:p>
    <w:p w14:paraId="1E40DD7C" w14:textId="77777777" w:rsidR="00D6261A" w:rsidRPr="00D6261A" w:rsidRDefault="00D6261A" w:rsidP="00D6261A">
      <w:pPr>
        <w:tabs>
          <w:tab w:val="left" w:pos="2694"/>
          <w:tab w:val="left" w:pos="3119"/>
          <w:tab w:val="left" w:pos="5245"/>
          <w:tab w:val="left" w:pos="5670"/>
          <w:tab w:val="left" w:pos="7938"/>
        </w:tabs>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 xml:space="preserve">Type </w:t>
      </w:r>
      <w:r w:rsidRPr="00D6261A">
        <w:rPr>
          <w:rFonts w:ascii="Times New Roman" w:hAnsi="Times New Roman"/>
          <w:noProof/>
          <w:sz w:val="24"/>
          <w:lang w:val="en-US"/>
        </w:rPr>
        <w:tab/>
        <w:t xml:space="preserve"> </w:t>
      </w:r>
      <w:r w:rsidRPr="00D6261A">
        <w:rPr>
          <w:rFonts w:ascii="Times New Roman" w:hAnsi="Times New Roman"/>
          <w:noProof/>
          <w:sz w:val="24"/>
          <w:lang w:val="en-US"/>
        </w:rPr>
        <w:tab/>
        <w:t>Class</w:t>
      </w:r>
      <w:r w:rsidRPr="00D6261A">
        <w:rPr>
          <w:rFonts w:ascii="Times New Roman" w:hAnsi="Times New Roman"/>
          <w:noProof/>
          <w:sz w:val="24"/>
          <w:lang w:val="en-US"/>
        </w:rPr>
        <w:tab/>
        <w:t xml:space="preserve"> Serial number </w:t>
      </w:r>
      <w:r w:rsidRPr="00D6261A">
        <w:rPr>
          <w:rFonts w:ascii="Times New Roman" w:hAnsi="Times New Roman"/>
          <w:noProof/>
          <w:sz w:val="24"/>
          <w:lang w:val="en-US"/>
        </w:rPr>
        <w:tab/>
      </w:r>
    </w:p>
    <w:p w14:paraId="397DB26B" w14:textId="77777777" w:rsidR="00D6261A" w:rsidRPr="00D6261A" w:rsidRDefault="00D6261A" w:rsidP="00D6261A">
      <w:pPr>
        <w:tabs>
          <w:tab w:val="left" w:pos="2694"/>
          <w:tab w:val="left" w:pos="3119"/>
          <w:tab w:val="left" w:pos="5245"/>
          <w:tab w:val="left" w:pos="5670"/>
          <w:tab w:val="left" w:pos="7938"/>
        </w:tabs>
        <w:spacing w:after="0" w:line="240" w:lineRule="auto"/>
        <w:ind w:firstLine="709"/>
        <w:jc w:val="both"/>
        <w:rPr>
          <w:rFonts w:ascii="Times New Roman" w:hAnsi="Times New Roman"/>
          <w:noProof/>
          <w:sz w:val="24"/>
          <w:u w:val="single"/>
          <w:lang w:val="en-US"/>
        </w:rPr>
      </w:pPr>
    </w:p>
    <w:tbl>
      <w:tblPr>
        <w:tblW w:w="4532" w:type="pct"/>
        <w:tblInd w:w="709" w:type="dxa"/>
        <w:tblCellMar>
          <w:top w:w="28" w:type="dxa"/>
          <w:left w:w="28" w:type="dxa"/>
          <w:bottom w:w="28" w:type="dxa"/>
          <w:right w:w="28" w:type="dxa"/>
        </w:tblCellMar>
        <w:tblLook w:val="04A0" w:firstRow="1" w:lastRow="0" w:firstColumn="1" w:lastColumn="0" w:noHBand="0" w:noVBand="1"/>
      </w:tblPr>
      <w:tblGrid>
        <w:gridCol w:w="2269"/>
        <w:gridCol w:w="2694"/>
        <w:gridCol w:w="3259"/>
      </w:tblGrid>
      <w:tr w:rsidR="00D6261A" w:rsidRPr="00D6261A" w14:paraId="76F65A28" w14:textId="77777777" w:rsidTr="00A318AE">
        <w:tc>
          <w:tcPr>
            <w:tcW w:w="1379" w:type="pct"/>
          </w:tcPr>
          <w:p w14:paraId="26327A94" w14:textId="77777777" w:rsidR="00D6261A" w:rsidRPr="00D6261A" w:rsidRDefault="00D6261A" w:rsidP="00A318AE">
            <w:pPr>
              <w:pStyle w:val="Title"/>
              <w:ind w:left="0" w:right="0" w:hanging="24"/>
              <w:jc w:val="both"/>
              <w:rPr>
                <w:b w:val="0"/>
                <w:noProof/>
                <w:lang w:val="en-US"/>
              </w:rPr>
            </w:pPr>
            <w:r w:rsidRPr="00D6261A">
              <w:rPr>
                <w:b w:val="0"/>
                <w:noProof/>
                <w:lang w:val="en-US"/>
              </w:rPr>
              <w:t>Renewal of position:</w:t>
            </w:r>
          </w:p>
        </w:tc>
        <w:tc>
          <w:tcPr>
            <w:tcW w:w="1638" w:type="pct"/>
          </w:tcPr>
          <w:p w14:paraId="79955315" w14:textId="77777777" w:rsidR="00D6261A" w:rsidRPr="00D6261A" w:rsidRDefault="00D6261A" w:rsidP="00A318AE">
            <w:pPr>
              <w:pStyle w:val="Title"/>
              <w:ind w:left="0" w:right="0" w:firstLine="709"/>
              <w:jc w:val="left"/>
              <w:rPr>
                <w:b w:val="0"/>
                <w:noProof/>
                <w:lang w:val="en-US"/>
              </w:rPr>
            </w:pPr>
            <w:r w:rsidRPr="00D6261A">
              <w:rPr>
                <w:b w:val="0"/>
                <w:noProof/>
                <w:lang w:val="en-US"/>
              </w:rPr>
              <w:sym w:font="Wingdings 2" w:char="F0A3"/>
            </w:r>
            <w:r w:rsidRPr="00D6261A">
              <w:rPr>
                <w:b w:val="0"/>
                <w:noProof/>
                <w:lang w:val="en-US"/>
              </w:rPr>
              <w:t xml:space="preserve"> automatic</w:t>
            </w:r>
          </w:p>
        </w:tc>
        <w:tc>
          <w:tcPr>
            <w:tcW w:w="1982" w:type="pct"/>
          </w:tcPr>
          <w:p w14:paraId="70A14C3B" w14:textId="77777777" w:rsidR="00D6261A" w:rsidRPr="00D6261A" w:rsidRDefault="00D6261A" w:rsidP="00A318AE">
            <w:pPr>
              <w:pStyle w:val="Title"/>
              <w:ind w:left="0" w:right="0" w:firstLine="709"/>
              <w:jc w:val="left"/>
              <w:rPr>
                <w:b w:val="0"/>
                <w:noProof/>
                <w:lang w:val="en-US"/>
              </w:rPr>
            </w:pPr>
            <w:r w:rsidRPr="00D6261A">
              <w:rPr>
                <w:b w:val="0"/>
                <w:noProof/>
                <w:lang w:val="en-US"/>
              </w:rPr>
              <w:sym w:font="Wingdings 2" w:char="F0A3"/>
            </w:r>
            <w:r w:rsidRPr="00D6261A">
              <w:rPr>
                <w:b w:val="0"/>
                <w:noProof/>
                <w:lang w:val="en-US"/>
              </w:rPr>
              <w:t xml:space="preserve"> manual</w:t>
            </w:r>
          </w:p>
        </w:tc>
      </w:tr>
    </w:tbl>
    <w:p w14:paraId="63EDB1EE" w14:textId="77777777" w:rsidR="00D6261A" w:rsidRPr="00D6261A" w:rsidRDefault="00D6261A" w:rsidP="00D6261A">
      <w:pPr>
        <w:pStyle w:val="Title"/>
        <w:ind w:left="0" w:right="0" w:firstLine="709"/>
        <w:jc w:val="both"/>
        <w:rPr>
          <w:b w:val="0"/>
          <w:bCs w:val="0"/>
          <w:noProof/>
          <w:lang w:val="en-US"/>
        </w:rPr>
      </w:pPr>
    </w:p>
    <w:p w14:paraId="30CFEBFA" w14:textId="77777777" w:rsidR="00D6261A" w:rsidRPr="00D6261A" w:rsidRDefault="00D6261A" w:rsidP="00D6261A">
      <w:pPr>
        <w:pStyle w:val="Title"/>
        <w:tabs>
          <w:tab w:val="left" w:pos="8789"/>
        </w:tabs>
        <w:ind w:left="0" w:right="0" w:firstLine="709"/>
        <w:jc w:val="both"/>
        <w:rPr>
          <w:b w:val="0"/>
          <w:noProof/>
          <w:lang w:val="en-US"/>
        </w:rPr>
      </w:pPr>
      <w:r w:rsidRPr="00D6261A">
        <w:rPr>
          <w:b w:val="0"/>
          <w:noProof/>
          <w:lang w:val="en-US"/>
        </w:rPr>
        <w:t>Performance test result</w:t>
      </w:r>
      <w:r w:rsidRPr="00D6261A">
        <w:rPr>
          <w:b w:val="0"/>
          <w:noProof/>
          <w:lang w:val="en-US"/>
        </w:rPr>
        <w:tab/>
      </w:r>
      <w:r w:rsidRPr="00D6261A">
        <w:rPr>
          <w:b w:val="0"/>
          <w:noProof/>
          <w:lang w:val="en-US"/>
        </w:rPr>
        <w:sym w:font="Wingdings 2" w:char="F0A3"/>
      </w:r>
    </w:p>
    <w:p w14:paraId="339C9A9B" w14:textId="77777777" w:rsidR="00D6261A" w:rsidRPr="00D6261A" w:rsidRDefault="00D6261A" w:rsidP="00D6261A">
      <w:pPr>
        <w:pStyle w:val="Title"/>
        <w:tabs>
          <w:tab w:val="left" w:pos="8789"/>
        </w:tabs>
        <w:ind w:left="0" w:right="0" w:firstLine="709"/>
        <w:jc w:val="both"/>
        <w:rPr>
          <w:b w:val="0"/>
          <w:noProof/>
          <w:lang w:val="en-US"/>
        </w:rPr>
      </w:pPr>
      <w:r w:rsidRPr="00D6261A">
        <w:rPr>
          <w:b w:val="0"/>
          <w:noProof/>
          <w:lang w:val="en-US"/>
        </w:rPr>
        <w:t>MMSI number correctly programmed in the equipment</w:t>
      </w:r>
      <w:r w:rsidRPr="00D6261A">
        <w:rPr>
          <w:b w:val="0"/>
          <w:noProof/>
          <w:lang w:val="en-US"/>
        </w:rPr>
        <w:tab/>
      </w:r>
      <w:r w:rsidRPr="00D6261A">
        <w:rPr>
          <w:b w:val="0"/>
          <w:noProof/>
          <w:lang w:val="en-US"/>
        </w:rPr>
        <w:sym w:font="Wingdings 2" w:char="F0A3"/>
      </w:r>
    </w:p>
    <w:p w14:paraId="19E3FC69" w14:textId="77777777" w:rsidR="00D6261A" w:rsidRPr="00D6261A" w:rsidRDefault="00D6261A" w:rsidP="00D6261A">
      <w:pPr>
        <w:pStyle w:val="Title"/>
        <w:tabs>
          <w:tab w:val="left" w:leader="underscore" w:pos="8364"/>
        </w:tabs>
        <w:ind w:left="0" w:right="0" w:firstLine="709"/>
        <w:jc w:val="both"/>
        <w:rPr>
          <w:b w:val="0"/>
          <w:noProof/>
          <w:lang w:val="en-US"/>
        </w:rPr>
      </w:pPr>
      <w:r w:rsidRPr="00D6261A">
        <w:rPr>
          <w:b w:val="0"/>
          <w:noProof/>
          <w:lang w:val="en-US"/>
        </w:rPr>
        <w:t>Place from which a distress alert is transmitted</w:t>
      </w:r>
      <w:r w:rsidRPr="00D6261A">
        <w:rPr>
          <w:b w:val="0"/>
          <w:noProof/>
          <w:lang w:val="en-US"/>
        </w:rPr>
        <w:tab/>
      </w:r>
    </w:p>
    <w:p w14:paraId="5A57024A" w14:textId="77777777" w:rsidR="00D6261A" w:rsidRPr="00D6261A" w:rsidRDefault="00D6261A" w:rsidP="00D6261A">
      <w:pPr>
        <w:pStyle w:val="Title"/>
        <w:ind w:left="0" w:right="0"/>
        <w:jc w:val="both"/>
        <w:rPr>
          <w:b w:val="0"/>
          <w:noProof/>
          <w:lang w:val="en-US"/>
        </w:rPr>
      </w:pPr>
    </w:p>
    <w:p w14:paraId="56FFA8EC" w14:textId="77777777" w:rsidR="00D6261A" w:rsidRPr="00D6261A" w:rsidRDefault="00D6261A" w:rsidP="00D6261A">
      <w:pPr>
        <w:pStyle w:val="Title"/>
        <w:ind w:left="0" w:right="0"/>
        <w:jc w:val="both"/>
        <w:rPr>
          <w:b w:val="0"/>
          <w:noProof/>
          <w:lang w:val="en-US"/>
        </w:rPr>
      </w:pPr>
      <w:r w:rsidRPr="00D6261A">
        <w:rPr>
          <w:b w:val="0"/>
          <w:noProof/>
          <w:lang w:val="en-US"/>
        </w:rPr>
        <w:t>2.1.3. Additional VHF radiotelephony station</w:t>
      </w:r>
    </w:p>
    <w:p w14:paraId="29004FFC" w14:textId="77777777" w:rsidR="00D6261A" w:rsidRPr="00D6261A" w:rsidRDefault="00D6261A" w:rsidP="00D6261A">
      <w:pPr>
        <w:tabs>
          <w:tab w:val="left" w:pos="4253"/>
        </w:tabs>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 xml:space="preserve">Manufacturer </w:t>
      </w:r>
      <w:r w:rsidRPr="00D6261A">
        <w:rPr>
          <w:rFonts w:ascii="Times New Roman" w:hAnsi="Times New Roman"/>
          <w:noProof/>
          <w:sz w:val="24"/>
          <w:lang w:val="en-US"/>
        </w:rPr>
        <w:tab/>
      </w:r>
    </w:p>
    <w:p w14:paraId="0C093FC1" w14:textId="77777777" w:rsidR="00D6261A" w:rsidRPr="00D6261A" w:rsidRDefault="00D6261A" w:rsidP="00D6261A">
      <w:pPr>
        <w:tabs>
          <w:tab w:val="left" w:pos="2694"/>
          <w:tab w:val="left" w:pos="3119"/>
          <w:tab w:val="left" w:pos="5670"/>
        </w:tabs>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 xml:space="preserve">Type </w:t>
      </w:r>
      <w:r w:rsidRPr="00D6261A">
        <w:rPr>
          <w:rFonts w:ascii="Times New Roman" w:hAnsi="Times New Roman"/>
          <w:noProof/>
          <w:sz w:val="24"/>
          <w:lang w:val="en-US"/>
        </w:rPr>
        <w:tab/>
        <w:t xml:space="preserve"> </w:t>
      </w:r>
      <w:r w:rsidRPr="00D6261A">
        <w:rPr>
          <w:rFonts w:ascii="Times New Roman" w:hAnsi="Times New Roman"/>
          <w:noProof/>
          <w:sz w:val="24"/>
          <w:lang w:val="en-US"/>
        </w:rPr>
        <w:tab/>
        <w:t>Serial number </w:t>
      </w:r>
      <w:r w:rsidRPr="00D6261A">
        <w:rPr>
          <w:rFonts w:ascii="Times New Roman" w:hAnsi="Times New Roman"/>
          <w:noProof/>
          <w:sz w:val="24"/>
          <w:lang w:val="en-US"/>
        </w:rPr>
        <w:tab/>
      </w:r>
    </w:p>
    <w:p w14:paraId="59DF9459" w14:textId="77777777" w:rsidR="00D6261A" w:rsidRPr="00D6261A" w:rsidRDefault="00D6261A" w:rsidP="00D6261A">
      <w:pPr>
        <w:pStyle w:val="Title"/>
        <w:tabs>
          <w:tab w:val="left" w:pos="8789"/>
        </w:tabs>
        <w:ind w:left="0" w:right="0" w:firstLine="709"/>
        <w:jc w:val="both"/>
        <w:rPr>
          <w:b w:val="0"/>
          <w:noProof/>
          <w:lang w:val="en-US"/>
        </w:rPr>
      </w:pPr>
      <w:r w:rsidRPr="00D6261A">
        <w:rPr>
          <w:b w:val="0"/>
          <w:noProof/>
          <w:lang w:val="en-US"/>
        </w:rPr>
        <w:t>Performance test result</w:t>
      </w:r>
      <w:r w:rsidRPr="00D6261A">
        <w:rPr>
          <w:b w:val="0"/>
          <w:noProof/>
          <w:lang w:val="en-US"/>
        </w:rPr>
        <w:tab/>
      </w:r>
      <w:r w:rsidRPr="00D6261A">
        <w:rPr>
          <w:b w:val="0"/>
          <w:noProof/>
          <w:lang w:val="en-US"/>
        </w:rPr>
        <w:sym w:font="Wingdings 2" w:char="F0A3"/>
      </w:r>
    </w:p>
    <w:p w14:paraId="714AEDE0" w14:textId="77777777" w:rsidR="00D6261A" w:rsidRPr="00D6261A" w:rsidRDefault="00D6261A" w:rsidP="00D6261A">
      <w:pPr>
        <w:pStyle w:val="Title"/>
        <w:ind w:left="0" w:right="0"/>
        <w:jc w:val="both"/>
        <w:rPr>
          <w:b w:val="0"/>
          <w:bCs w:val="0"/>
          <w:noProof/>
          <w:lang w:val="en-US"/>
        </w:rPr>
      </w:pPr>
    </w:p>
    <w:p w14:paraId="62949885" w14:textId="77777777" w:rsidR="00D6261A" w:rsidRPr="00D6261A" w:rsidRDefault="00D6261A" w:rsidP="00D6261A">
      <w:pPr>
        <w:pStyle w:val="Title"/>
        <w:tabs>
          <w:tab w:val="left" w:leader="underscore" w:pos="4111"/>
        </w:tabs>
        <w:ind w:left="0" w:right="0" w:firstLine="709"/>
        <w:jc w:val="both"/>
        <w:rPr>
          <w:b w:val="0"/>
          <w:noProof/>
          <w:lang w:val="en-US"/>
        </w:rPr>
      </w:pPr>
      <w:r w:rsidRPr="00D6261A">
        <w:rPr>
          <w:b w:val="0"/>
          <w:noProof/>
          <w:lang w:val="en-US"/>
        </w:rPr>
        <w:tab/>
      </w:r>
    </w:p>
    <w:p w14:paraId="79AC00C0" w14:textId="77777777" w:rsidR="00D6261A" w:rsidRPr="00D6261A" w:rsidRDefault="00D6261A" w:rsidP="00D6261A">
      <w:pPr>
        <w:pStyle w:val="Title"/>
        <w:ind w:left="0" w:right="0" w:firstLine="709"/>
        <w:jc w:val="both"/>
        <w:rPr>
          <w:b w:val="0"/>
          <w:noProof/>
          <w:lang w:val="en-US"/>
        </w:rPr>
      </w:pPr>
      <w:r w:rsidRPr="00D6261A">
        <w:rPr>
          <w:b w:val="0"/>
          <w:noProof/>
          <w:lang w:val="en-US"/>
        </w:rPr>
        <w:t xml:space="preserve">* X – conforms, </w:t>
      </w:r>
      <w:r w:rsidRPr="00D6261A">
        <w:rPr>
          <w:b w:val="0"/>
          <w:noProof/>
          <w:lang w:val="en-US"/>
        </w:rPr>
        <w:sym w:font="Symbol" w:char="F0BE"/>
      </w:r>
      <w:r w:rsidRPr="00D6261A">
        <w:rPr>
          <w:b w:val="0"/>
          <w:noProof/>
          <w:lang w:val="en-US"/>
        </w:rPr>
        <w:t> – does not conform, NA – not applicable.</w:t>
      </w:r>
    </w:p>
    <w:p w14:paraId="56A5CF2B" w14:textId="77777777" w:rsidR="00D6261A" w:rsidRPr="00D6261A" w:rsidRDefault="00D6261A" w:rsidP="00D6261A">
      <w:pPr>
        <w:pStyle w:val="Title"/>
        <w:ind w:left="0" w:right="0" w:firstLine="709"/>
        <w:jc w:val="both"/>
        <w:rPr>
          <w:b w:val="0"/>
          <w:bCs w:val="0"/>
          <w:noProof/>
          <w:lang w:val="en-US"/>
        </w:rPr>
      </w:pPr>
      <w:r w:rsidRPr="00D6261A">
        <w:rPr>
          <w:b w:val="0"/>
          <w:noProof/>
          <w:vertAlign w:val="superscript"/>
          <w:lang w:val="en-US"/>
        </w:rPr>
        <w:t>1) </w:t>
      </w:r>
      <w:r w:rsidRPr="00D6261A">
        <w:rPr>
          <w:b w:val="0"/>
          <w:noProof/>
          <w:lang w:val="en-US"/>
        </w:rPr>
        <w:t>Delete as appropriate.</w:t>
      </w:r>
    </w:p>
    <w:p w14:paraId="3209838E" w14:textId="77777777" w:rsidR="00D6261A" w:rsidRPr="00D6261A" w:rsidRDefault="00D6261A" w:rsidP="00D6261A">
      <w:pPr>
        <w:pStyle w:val="Title"/>
        <w:ind w:left="0" w:right="0"/>
        <w:jc w:val="both"/>
        <w:rPr>
          <w:b w:val="0"/>
          <w:noProof/>
          <w:lang w:val="en-US"/>
        </w:rPr>
      </w:pPr>
    </w:p>
    <w:p w14:paraId="3208BDBF" w14:textId="77777777" w:rsidR="00D6261A" w:rsidRPr="00D6261A" w:rsidRDefault="00D6261A" w:rsidP="00D6261A">
      <w:pPr>
        <w:pStyle w:val="Title"/>
        <w:ind w:left="0" w:right="0"/>
        <w:jc w:val="both"/>
        <w:rPr>
          <w:noProof/>
          <w:lang w:val="en-US"/>
        </w:rPr>
      </w:pPr>
      <w:r w:rsidRPr="00D6261A">
        <w:rPr>
          <w:noProof/>
          <w:lang w:val="en-US"/>
        </w:rPr>
        <w:t>2.2. MF/HF equipment</w:t>
      </w:r>
    </w:p>
    <w:p w14:paraId="14641617" w14:textId="77777777" w:rsidR="00D6261A" w:rsidRPr="00D6261A" w:rsidRDefault="00D6261A" w:rsidP="00D6261A">
      <w:pPr>
        <w:pStyle w:val="Title"/>
        <w:tabs>
          <w:tab w:val="left" w:pos="8080"/>
        </w:tabs>
        <w:ind w:left="0" w:right="0"/>
        <w:jc w:val="both"/>
        <w:rPr>
          <w:b w:val="0"/>
          <w:bCs w:val="0"/>
          <w:noProof/>
          <w:lang w:val="en-US"/>
        </w:rPr>
      </w:pPr>
    </w:p>
    <w:p w14:paraId="5EB031B1" w14:textId="77777777" w:rsidR="00D6261A" w:rsidRPr="00D6261A" w:rsidRDefault="00D6261A" w:rsidP="00D6261A">
      <w:pPr>
        <w:pStyle w:val="Title"/>
        <w:tabs>
          <w:tab w:val="left" w:pos="7797"/>
        </w:tabs>
        <w:ind w:left="0" w:right="0"/>
        <w:jc w:val="both"/>
        <w:rPr>
          <w:b w:val="0"/>
          <w:noProof/>
          <w:lang w:val="en-US"/>
        </w:rPr>
      </w:pPr>
      <w:r w:rsidRPr="00D6261A">
        <w:rPr>
          <w:b w:val="0"/>
          <w:noProof/>
          <w:lang w:val="en-US"/>
        </w:rPr>
        <w:t>2.2.1. MF/HF radiotelephony station</w:t>
      </w:r>
      <w:r w:rsidRPr="00D6261A">
        <w:rPr>
          <w:b w:val="0"/>
          <w:noProof/>
          <w:lang w:val="en-US"/>
        </w:rPr>
        <w:tab/>
        <w:t>Condition*</w:t>
      </w:r>
    </w:p>
    <w:p w14:paraId="286F3C21" w14:textId="77777777" w:rsidR="00D6261A" w:rsidRPr="00D6261A" w:rsidRDefault="00D6261A" w:rsidP="00D6261A">
      <w:pPr>
        <w:tabs>
          <w:tab w:val="left" w:pos="4253"/>
        </w:tabs>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 xml:space="preserve">Manufacturer </w:t>
      </w:r>
      <w:r w:rsidRPr="00D6261A">
        <w:rPr>
          <w:rFonts w:ascii="Times New Roman" w:hAnsi="Times New Roman"/>
          <w:noProof/>
          <w:sz w:val="24"/>
          <w:lang w:val="en-US"/>
        </w:rPr>
        <w:tab/>
      </w:r>
    </w:p>
    <w:p w14:paraId="4E6275E2" w14:textId="77777777" w:rsidR="00D6261A" w:rsidRPr="00D6261A" w:rsidRDefault="00D6261A" w:rsidP="00D6261A">
      <w:pPr>
        <w:tabs>
          <w:tab w:val="left" w:pos="2694"/>
          <w:tab w:val="left" w:pos="3119"/>
          <w:tab w:val="left" w:pos="5670"/>
        </w:tabs>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 xml:space="preserve">Type </w:t>
      </w:r>
      <w:r w:rsidRPr="00D6261A">
        <w:rPr>
          <w:rFonts w:ascii="Times New Roman" w:hAnsi="Times New Roman"/>
          <w:noProof/>
          <w:sz w:val="24"/>
          <w:lang w:val="en-US"/>
        </w:rPr>
        <w:tab/>
        <w:t xml:space="preserve"> </w:t>
      </w:r>
      <w:r w:rsidRPr="00D6261A">
        <w:rPr>
          <w:rFonts w:ascii="Times New Roman" w:hAnsi="Times New Roman"/>
          <w:noProof/>
          <w:sz w:val="24"/>
          <w:lang w:val="en-US"/>
        </w:rPr>
        <w:tab/>
        <w:t>Serial number </w:t>
      </w:r>
      <w:r w:rsidRPr="00D6261A">
        <w:rPr>
          <w:rFonts w:ascii="Times New Roman" w:hAnsi="Times New Roman"/>
          <w:noProof/>
          <w:sz w:val="24"/>
          <w:lang w:val="en-US"/>
        </w:rPr>
        <w:tab/>
      </w:r>
    </w:p>
    <w:p w14:paraId="32514C46" w14:textId="77777777" w:rsidR="00D6261A" w:rsidRPr="00D6261A" w:rsidRDefault="00D6261A" w:rsidP="00D6261A">
      <w:pPr>
        <w:pStyle w:val="Title"/>
        <w:tabs>
          <w:tab w:val="left" w:pos="8789"/>
        </w:tabs>
        <w:ind w:left="0" w:right="0" w:firstLine="709"/>
        <w:jc w:val="both"/>
        <w:rPr>
          <w:b w:val="0"/>
          <w:noProof/>
          <w:lang w:val="en-US"/>
        </w:rPr>
      </w:pPr>
      <w:r w:rsidRPr="00D6261A">
        <w:rPr>
          <w:b w:val="0"/>
          <w:noProof/>
          <w:lang w:val="en-US"/>
        </w:rPr>
        <w:t>Performance test result</w:t>
      </w:r>
      <w:r w:rsidRPr="00D6261A">
        <w:rPr>
          <w:b w:val="0"/>
          <w:noProof/>
          <w:lang w:val="en-US"/>
        </w:rPr>
        <w:tab/>
      </w:r>
      <w:r w:rsidRPr="00D6261A">
        <w:rPr>
          <w:b w:val="0"/>
          <w:noProof/>
          <w:lang w:val="en-US"/>
        </w:rPr>
        <w:sym w:font="Wingdings 2" w:char="F0A3"/>
      </w:r>
    </w:p>
    <w:p w14:paraId="73E7E5DB" w14:textId="77777777" w:rsidR="00D6261A" w:rsidRPr="00D6261A" w:rsidRDefault="00D6261A" w:rsidP="00D6261A">
      <w:pPr>
        <w:pStyle w:val="Title"/>
        <w:ind w:left="0" w:right="0"/>
        <w:jc w:val="both"/>
        <w:rPr>
          <w:b w:val="0"/>
          <w:noProof/>
          <w:lang w:val="en-US"/>
        </w:rPr>
      </w:pPr>
    </w:p>
    <w:p w14:paraId="2269E6E4" w14:textId="77777777" w:rsidR="00D6261A" w:rsidRPr="00D6261A" w:rsidRDefault="00D6261A" w:rsidP="00D6261A">
      <w:pPr>
        <w:pStyle w:val="Title"/>
        <w:ind w:left="0" w:right="0"/>
        <w:jc w:val="both"/>
        <w:rPr>
          <w:b w:val="0"/>
          <w:noProof/>
          <w:lang w:val="en-US"/>
        </w:rPr>
      </w:pPr>
      <w:r w:rsidRPr="00D6261A">
        <w:rPr>
          <w:b w:val="0"/>
          <w:noProof/>
          <w:lang w:val="en-US"/>
        </w:rPr>
        <w:t>2.2.2. MF/HF DSC equipment</w:t>
      </w:r>
    </w:p>
    <w:p w14:paraId="53CB74B2" w14:textId="77777777" w:rsidR="00D6261A" w:rsidRPr="00D6261A" w:rsidRDefault="00D6261A" w:rsidP="00D6261A">
      <w:pPr>
        <w:tabs>
          <w:tab w:val="left" w:pos="4253"/>
        </w:tabs>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 xml:space="preserve">Manufacturer </w:t>
      </w:r>
      <w:r w:rsidRPr="00D6261A">
        <w:rPr>
          <w:rFonts w:ascii="Times New Roman" w:hAnsi="Times New Roman"/>
          <w:noProof/>
          <w:sz w:val="24"/>
          <w:lang w:val="en-US"/>
        </w:rPr>
        <w:tab/>
      </w:r>
    </w:p>
    <w:p w14:paraId="3F48AF86" w14:textId="77777777" w:rsidR="00D6261A" w:rsidRPr="00D6261A" w:rsidRDefault="00D6261A" w:rsidP="00D6261A">
      <w:pPr>
        <w:tabs>
          <w:tab w:val="left" w:pos="2694"/>
          <w:tab w:val="left" w:pos="3119"/>
          <w:tab w:val="left" w:pos="5245"/>
          <w:tab w:val="left" w:pos="5670"/>
          <w:tab w:val="left" w:pos="7938"/>
        </w:tabs>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 xml:space="preserve">Type </w:t>
      </w:r>
      <w:r w:rsidRPr="00D6261A">
        <w:rPr>
          <w:rFonts w:ascii="Times New Roman" w:hAnsi="Times New Roman"/>
          <w:noProof/>
          <w:sz w:val="24"/>
          <w:lang w:val="en-US"/>
        </w:rPr>
        <w:tab/>
        <w:t xml:space="preserve"> </w:t>
      </w:r>
      <w:r w:rsidRPr="00D6261A">
        <w:rPr>
          <w:rFonts w:ascii="Times New Roman" w:hAnsi="Times New Roman"/>
          <w:noProof/>
          <w:sz w:val="24"/>
          <w:lang w:val="en-US"/>
        </w:rPr>
        <w:tab/>
        <w:t>Class</w:t>
      </w:r>
      <w:r w:rsidRPr="00D6261A">
        <w:rPr>
          <w:rFonts w:ascii="Times New Roman" w:hAnsi="Times New Roman"/>
          <w:noProof/>
          <w:sz w:val="24"/>
          <w:lang w:val="en-US"/>
        </w:rPr>
        <w:tab/>
        <w:t xml:space="preserve"> Serial number </w:t>
      </w:r>
      <w:r w:rsidRPr="00D6261A">
        <w:rPr>
          <w:rFonts w:ascii="Times New Roman" w:hAnsi="Times New Roman"/>
          <w:noProof/>
          <w:sz w:val="24"/>
          <w:lang w:val="en-US"/>
        </w:rPr>
        <w:tab/>
      </w:r>
    </w:p>
    <w:p w14:paraId="62827FDE" w14:textId="77777777" w:rsidR="00D6261A" w:rsidRPr="00D6261A" w:rsidRDefault="00D6261A" w:rsidP="00D6261A">
      <w:pPr>
        <w:pStyle w:val="Title"/>
        <w:ind w:left="0" w:right="0" w:firstLine="709"/>
        <w:jc w:val="both"/>
        <w:rPr>
          <w:b w:val="0"/>
          <w:bCs w:val="0"/>
          <w:noProof/>
          <w:lang w:val="en-US"/>
        </w:rPr>
      </w:pPr>
    </w:p>
    <w:tbl>
      <w:tblPr>
        <w:tblW w:w="4532" w:type="pct"/>
        <w:tblInd w:w="709" w:type="dxa"/>
        <w:tblCellMar>
          <w:top w:w="28" w:type="dxa"/>
          <w:left w:w="28" w:type="dxa"/>
          <w:bottom w:w="28" w:type="dxa"/>
          <w:right w:w="28" w:type="dxa"/>
        </w:tblCellMar>
        <w:tblLook w:val="04A0" w:firstRow="1" w:lastRow="0" w:firstColumn="1" w:lastColumn="0" w:noHBand="0" w:noVBand="1"/>
      </w:tblPr>
      <w:tblGrid>
        <w:gridCol w:w="2269"/>
        <w:gridCol w:w="2694"/>
        <w:gridCol w:w="3259"/>
      </w:tblGrid>
      <w:tr w:rsidR="00D6261A" w:rsidRPr="00D6261A" w14:paraId="684A0D29" w14:textId="77777777" w:rsidTr="00A318AE">
        <w:tc>
          <w:tcPr>
            <w:tcW w:w="1379" w:type="pct"/>
          </w:tcPr>
          <w:p w14:paraId="43705FD5" w14:textId="77777777" w:rsidR="00D6261A" w:rsidRPr="00D6261A" w:rsidRDefault="00D6261A" w:rsidP="00A318AE">
            <w:pPr>
              <w:pStyle w:val="Title"/>
              <w:ind w:left="0" w:right="0" w:hanging="24"/>
              <w:jc w:val="both"/>
              <w:rPr>
                <w:b w:val="0"/>
                <w:noProof/>
                <w:lang w:val="en-US"/>
              </w:rPr>
            </w:pPr>
            <w:r w:rsidRPr="00D6261A">
              <w:rPr>
                <w:b w:val="0"/>
                <w:noProof/>
                <w:lang w:val="en-US"/>
              </w:rPr>
              <w:t>Renewal of position:</w:t>
            </w:r>
          </w:p>
        </w:tc>
        <w:tc>
          <w:tcPr>
            <w:tcW w:w="1638" w:type="pct"/>
          </w:tcPr>
          <w:p w14:paraId="491955B4" w14:textId="77777777" w:rsidR="00D6261A" w:rsidRPr="00D6261A" w:rsidRDefault="00D6261A" w:rsidP="00A318AE">
            <w:pPr>
              <w:pStyle w:val="Title"/>
              <w:ind w:left="0" w:right="0" w:firstLine="709"/>
              <w:jc w:val="left"/>
              <w:rPr>
                <w:b w:val="0"/>
                <w:noProof/>
                <w:lang w:val="en-US"/>
              </w:rPr>
            </w:pPr>
            <w:r w:rsidRPr="00D6261A">
              <w:rPr>
                <w:b w:val="0"/>
                <w:noProof/>
                <w:lang w:val="en-US"/>
              </w:rPr>
              <w:sym w:font="Wingdings 2" w:char="F0A3"/>
            </w:r>
            <w:r w:rsidRPr="00D6261A">
              <w:rPr>
                <w:b w:val="0"/>
                <w:noProof/>
                <w:lang w:val="en-US"/>
              </w:rPr>
              <w:t xml:space="preserve"> automatic</w:t>
            </w:r>
          </w:p>
        </w:tc>
        <w:tc>
          <w:tcPr>
            <w:tcW w:w="1982" w:type="pct"/>
          </w:tcPr>
          <w:p w14:paraId="6BF9C6BC" w14:textId="77777777" w:rsidR="00D6261A" w:rsidRPr="00D6261A" w:rsidRDefault="00D6261A" w:rsidP="00A318AE">
            <w:pPr>
              <w:pStyle w:val="Title"/>
              <w:ind w:left="0" w:right="0" w:firstLine="709"/>
              <w:jc w:val="left"/>
              <w:rPr>
                <w:b w:val="0"/>
                <w:noProof/>
                <w:lang w:val="en-US"/>
              </w:rPr>
            </w:pPr>
            <w:r w:rsidRPr="00D6261A">
              <w:rPr>
                <w:b w:val="0"/>
                <w:noProof/>
                <w:lang w:val="en-US"/>
              </w:rPr>
              <w:sym w:font="Wingdings 2" w:char="F0A3"/>
            </w:r>
            <w:r w:rsidRPr="00D6261A">
              <w:rPr>
                <w:b w:val="0"/>
                <w:noProof/>
                <w:lang w:val="en-US"/>
              </w:rPr>
              <w:t xml:space="preserve"> manual</w:t>
            </w:r>
          </w:p>
        </w:tc>
      </w:tr>
    </w:tbl>
    <w:p w14:paraId="7BE7C943" w14:textId="77777777" w:rsidR="00D6261A" w:rsidRPr="00D6261A" w:rsidRDefault="00D6261A" w:rsidP="00D6261A">
      <w:pPr>
        <w:pStyle w:val="Title"/>
        <w:tabs>
          <w:tab w:val="left" w:pos="8789"/>
        </w:tabs>
        <w:ind w:left="0" w:right="0" w:firstLine="709"/>
        <w:jc w:val="both"/>
        <w:rPr>
          <w:b w:val="0"/>
          <w:noProof/>
          <w:lang w:val="en-US"/>
        </w:rPr>
      </w:pPr>
      <w:r w:rsidRPr="00D6261A">
        <w:rPr>
          <w:b w:val="0"/>
          <w:noProof/>
          <w:lang w:val="en-US"/>
        </w:rPr>
        <w:t>Performance test result</w:t>
      </w:r>
      <w:r w:rsidRPr="00D6261A">
        <w:rPr>
          <w:b w:val="0"/>
          <w:noProof/>
          <w:lang w:val="en-US"/>
        </w:rPr>
        <w:tab/>
      </w:r>
      <w:r w:rsidRPr="00D6261A">
        <w:rPr>
          <w:b w:val="0"/>
          <w:noProof/>
          <w:lang w:val="en-US"/>
        </w:rPr>
        <w:sym w:font="Wingdings 2" w:char="F0A3"/>
      </w:r>
    </w:p>
    <w:p w14:paraId="06211AB6" w14:textId="77777777" w:rsidR="00D6261A" w:rsidRPr="00D6261A" w:rsidRDefault="00D6261A" w:rsidP="00D6261A">
      <w:pPr>
        <w:pStyle w:val="Title"/>
        <w:tabs>
          <w:tab w:val="left" w:pos="8789"/>
        </w:tabs>
        <w:ind w:left="0" w:right="0" w:firstLine="709"/>
        <w:jc w:val="both"/>
        <w:rPr>
          <w:b w:val="0"/>
          <w:noProof/>
          <w:lang w:val="en-US"/>
        </w:rPr>
      </w:pPr>
      <w:r w:rsidRPr="00D6261A">
        <w:rPr>
          <w:b w:val="0"/>
          <w:noProof/>
          <w:lang w:val="en-US"/>
        </w:rPr>
        <w:t>MMSI number correctly programmed in the equipment</w:t>
      </w:r>
      <w:r w:rsidRPr="00D6261A">
        <w:rPr>
          <w:b w:val="0"/>
          <w:noProof/>
          <w:lang w:val="en-US"/>
        </w:rPr>
        <w:tab/>
      </w:r>
      <w:r w:rsidRPr="00D6261A">
        <w:rPr>
          <w:b w:val="0"/>
          <w:noProof/>
          <w:lang w:val="en-US"/>
        </w:rPr>
        <w:sym w:font="Wingdings 2" w:char="F0A3"/>
      </w:r>
    </w:p>
    <w:p w14:paraId="3F0A65E6" w14:textId="77777777" w:rsidR="00D6261A" w:rsidRPr="00D6261A" w:rsidRDefault="00D6261A" w:rsidP="00D6261A">
      <w:pPr>
        <w:pStyle w:val="Title"/>
        <w:ind w:left="0" w:right="0" w:firstLine="709"/>
        <w:jc w:val="both"/>
        <w:rPr>
          <w:b w:val="0"/>
          <w:noProof/>
          <w:lang w:val="en-US"/>
        </w:rPr>
      </w:pPr>
      <w:r w:rsidRPr="00D6261A">
        <w:rPr>
          <w:b w:val="0"/>
          <w:noProof/>
          <w:lang w:val="en-US"/>
        </w:rPr>
        <w:t>Place from which a distress alert is transmitted _____________________</w:t>
      </w:r>
    </w:p>
    <w:p w14:paraId="0CF401B9" w14:textId="77777777" w:rsidR="00D6261A" w:rsidRPr="00D6261A" w:rsidRDefault="00D6261A" w:rsidP="00D6261A">
      <w:pPr>
        <w:pStyle w:val="Title"/>
        <w:ind w:left="0" w:right="0"/>
        <w:jc w:val="both"/>
        <w:rPr>
          <w:b w:val="0"/>
          <w:noProof/>
          <w:lang w:val="en-US"/>
        </w:rPr>
      </w:pPr>
    </w:p>
    <w:p w14:paraId="07F2CF88" w14:textId="77777777" w:rsidR="00D6261A" w:rsidRPr="00D6261A" w:rsidRDefault="00D6261A" w:rsidP="00D6261A">
      <w:pPr>
        <w:pStyle w:val="Title"/>
        <w:ind w:left="0" w:right="0"/>
        <w:jc w:val="both"/>
        <w:rPr>
          <w:noProof/>
          <w:lang w:val="en-US"/>
        </w:rPr>
      </w:pPr>
      <w:r w:rsidRPr="00D6261A">
        <w:rPr>
          <w:noProof/>
          <w:lang w:val="en-US"/>
        </w:rPr>
        <w:t>2.3. NAVTEX receiver</w:t>
      </w:r>
    </w:p>
    <w:p w14:paraId="0910462A" w14:textId="77777777" w:rsidR="00D6261A" w:rsidRPr="00D6261A" w:rsidRDefault="00D6261A" w:rsidP="00D6261A">
      <w:pPr>
        <w:tabs>
          <w:tab w:val="left" w:pos="4253"/>
        </w:tabs>
        <w:spacing w:after="0" w:line="240" w:lineRule="auto"/>
        <w:ind w:firstLine="426"/>
        <w:jc w:val="both"/>
        <w:rPr>
          <w:rFonts w:ascii="Times New Roman" w:hAnsi="Times New Roman"/>
          <w:bCs/>
          <w:noProof/>
          <w:sz w:val="24"/>
          <w:lang w:val="en-US"/>
        </w:rPr>
      </w:pPr>
    </w:p>
    <w:p w14:paraId="50605DBF" w14:textId="77777777" w:rsidR="00D6261A" w:rsidRPr="00D6261A" w:rsidRDefault="00D6261A" w:rsidP="00D6261A">
      <w:pPr>
        <w:tabs>
          <w:tab w:val="left" w:pos="4253"/>
        </w:tabs>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 xml:space="preserve">Manufacturer </w:t>
      </w:r>
      <w:r w:rsidRPr="00D6261A">
        <w:rPr>
          <w:rFonts w:ascii="Times New Roman" w:hAnsi="Times New Roman"/>
          <w:noProof/>
          <w:sz w:val="24"/>
          <w:lang w:val="en-US"/>
        </w:rPr>
        <w:tab/>
      </w:r>
    </w:p>
    <w:p w14:paraId="1BF953D6" w14:textId="77777777" w:rsidR="00D6261A" w:rsidRPr="00D6261A" w:rsidRDefault="00D6261A" w:rsidP="00D6261A">
      <w:pPr>
        <w:tabs>
          <w:tab w:val="left" w:pos="2694"/>
          <w:tab w:val="left" w:pos="3119"/>
          <w:tab w:val="left" w:pos="5670"/>
        </w:tabs>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 xml:space="preserve">Type </w:t>
      </w:r>
      <w:r w:rsidRPr="00D6261A">
        <w:rPr>
          <w:rFonts w:ascii="Times New Roman" w:hAnsi="Times New Roman"/>
          <w:noProof/>
          <w:sz w:val="24"/>
          <w:lang w:val="en-US"/>
        </w:rPr>
        <w:tab/>
        <w:t xml:space="preserve"> </w:t>
      </w:r>
      <w:r w:rsidRPr="00D6261A">
        <w:rPr>
          <w:rFonts w:ascii="Times New Roman" w:hAnsi="Times New Roman"/>
          <w:noProof/>
          <w:sz w:val="24"/>
          <w:lang w:val="en-US"/>
        </w:rPr>
        <w:tab/>
        <w:t>Serial number </w:t>
      </w:r>
      <w:r w:rsidRPr="00D6261A">
        <w:rPr>
          <w:rFonts w:ascii="Times New Roman" w:hAnsi="Times New Roman"/>
          <w:noProof/>
          <w:sz w:val="24"/>
          <w:lang w:val="en-US"/>
        </w:rPr>
        <w:tab/>
      </w:r>
    </w:p>
    <w:p w14:paraId="4711FE5A" w14:textId="77777777" w:rsidR="00D6261A" w:rsidRPr="00D6261A" w:rsidRDefault="00D6261A" w:rsidP="00D6261A">
      <w:pPr>
        <w:pStyle w:val="Title"/>
        <w:ind w:left="0" w:right="0" w:firstLine="709"/>
        <w:jc w:val="both"/>
        <w:rPr>
          <w:b w:val="0"/>
          <w:bCs w:val="0"/>
          <w:noProof/>
          <w:lang w:val="en-US"/>
        </w:rPr>
      </w:pPr>
    </w:p>
    <w:p w14:paraId="185792B9" w14:textId="77777777" w:rsidR="00D6261A" w:rsidRPr="00D6261A" w:rsidRDefault="00D6261A" w:rsidP="00D6261A">
      <w:pPr>
        <w:pStyle w:val="Title"/>
        <w:tabs>
          <w:tab w:val="left" w:pos="8789"/>
        </w:tabs>
        <w:ind w:left="0" w:right="0" w:firstLine="709"/>
        <w:jc w:val="both"/>
        <w:rPr>
          <w:b w:val="0"/>
          <w:noProof/>
          <w:lang w:val="en-US"/>
        </w:rPr>
      </w:pPr>
      <w:r w:rsidRPr="00D6261A">
        <w:rPr>
          <w:b w:val="0"/>
          <w:noProof/>
          <w:lang w:val="en-US"/>
        </w:rPr>
        <w:t>Surveyed upon assessing the reports received or their copies</w:t>
      </w:r>
      <w:r w:rsidRPr="00D6261A">
        <w:rPr>
          <w:b w:val="0"/>
          <w:noProof/>
          <w:lang w:val="en-US"/>
        </w:rPr>
        <w:tab/>
      </w:r>
      <w:r w:rsidRPr="00D6261A">
        <w:rPr>
          <w:b w:val="0"/>
          <w:noProof/>
          <w:lang w:val="en-US"/>
        </w:rPr>
        <w:sym w:font="Wingdings 2" w:char="F0A3"/>
      </w:r>
    </w:p>
    <w:p w14:paraId="72A47661" w14:textId="77777777" w:rsidR="00D6261A" w:rsidRPr="00D6261A" w:rsidRDefault="00D6261A" w:rsidP="00D6261A">
      <w:pPr>
        <w:pStyle w:val="Title"/>
        <w:tabs>
          <w:tab w:val="left" w:pos="8789"/>
        </w:tabs>
        <w:ind w:left="0" w:right="0" w:firstLine="709"/>
        <w:jc w:val="both"/>
        <w:rPr>
          <w:b w:val="0"/>
          <w:noProof/>
          <w:lang w:val="en-US"/>
        </w:rPr>
      </w:pPr>
      <w:r w:rsidRPr="00D6261A">
        <w:rPr>
          <w:b w:val="0"/>
          <w:noProof/>
          <w:lang w:val="en-US"/>
        </w:rPr>
        <w:t>Performance test result</w:t>
      </w:r>
      <w:r w:rsidRPr="00D6261A">
        <w:rPr>
          <w:b w:val="0"/>
          <w:noProof/>
          <w:lang w:val="en-US"/>
        </w:rPr>
        <w:tab/>
      </w:r>
      <w:r w:rsidRPr="00D6261A">
        <w:rPr>
          <w:b w:val="0"/>
          <w:noProof/>
          <w:lang w:val="en-US"/>
        </w:rPr>
        <w:sym w:font="Wingdings 2" w:char="F0A3"/>
      </w:r>
    </w:p>
    <w:p w14:paraId="2A5E69C4" w14:textId="77777777" w:rsidR="00D6261A" w:rsidRPr="00D6261A" w:rsidRDefault="00D6261A" w:rsidP="00D6261A">
      <w:pPr>
        <w:pStyle w:val="Title"/>
        <w:ind w:left="0" w:right="0" w:firstLine="426"/>
        <w:jc w:val="both"/>
        <w:rPr>
          <w:b w:val="0"/>
          <w:bCs w:val="0"/>
          <w:noProof/>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055"/>
        <w:gridCol w:w="7006"/>
      </w:tblGrid>
      <w:tr w:rsidR="00D6261A" w:rsidRPr="00D6261A" w14:paraId="3BC312E1" w14:textId="77777777" w:rsidTr="00A318AE">
        <w:trPr>
          <w:trHeight w:val="454"/>
        </w:trPr>
        <w:tc>
          <w:tcPr>
            <w:tcW w:w="1134" w:type="pct"/>
            <w:vAlign w:val="center"/>
          </w:tcPr>
          <w:p w14:paraId="030C47DE" w14:textId="77777777" w:rsidR="00D6261A" w:rsidRPr="00D6261A" w:rsidRDefault="00D6261A" w:rsidP="00A318AE">
            <w:pPr>
              <w:spacing w:after="0" w:line="240" w:lineRule="auto"/>
              <w:jc w:val="both"/>
              <w:rPr>
                <w:rFonts w:ascii="Times New Roman" w:hAnsi="Times New Roman"/>
                <w:b/>
                <w:noProof/>
                <w:sz w:val="24"/>
                <w:lang w:val="en-US"/>
              </w:rPr>
            </w:pPr>
            <w:r w:rsidRPr="00D6261A">
              <w:rPr>
                <w:rFonts w:ascii="Times New Roman" w:hAnsi="Times New Roman"/>
                <w:b/>
                <w:noProof/>
                <w:sz w:val="24"/>
                <w:lang w:val="en-US"/>
              </w:rPr>
              <w:t>Conclusion</w:t>
            </w:r>
          </w:p>
        </w:tc>
        <w:tc>
          <w:tcPr>
            <w:tcW w:w="3866" w:type="pct"/>
            <w:vAlign w:val="center"/>
          </w:tcPr>
          <w:p w14:paraId="092DC3F4" w14:textId="77777777" w:rsidR="00D6261A" w:rsidRPr="00D6261A" w:rsidRDefault="00D6261A" w:rsidP="00A318AE">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The equipment is</w:t>
            </w:r>
            <w:r w:rsidRPr="00D6261A">
              <w:rPr>
                <w:rFonts w:ascii="Times New Roman" w:hAnsi="Times New Roman"/>
                <w:noProof/>
                <w:sz w:val="24"/>
                <w:vertAlign w:val="superscript"/>
                <w:lang w:val="en-US"/>
              </w:rPr>
              <w:t> </w:t>
            </w:r>
            <w:r w:rsidRPr="00D6261A">
              <w:rPr>
                <w:rFonts w:ascii="Times New Roman" w:hAnsi="Times New Roman"/>
                <w:noProof/>
                <w:sz w:val="24"/>
                <w:lang w:val="en-US"/>
              </w:rPr>
              <w:t>/</w:t>
            </w:r>
            <w:r w:rsidRPr="00D6261A">
              <w:rPr>
                <w:rFonts w:ascii="Times New Roman" w:hAnsi="Times New Roman"/>
                <w:noProof/>
                <w:sz w:val="24"/>
                <w:vertAlign w:val="superscript"/>
                <w:lang w:val="en-US"/>
              </w:rPr>
              <w:t> </w:t>
            </w:r>
            <w:r w:rsidRPr="00D6261A">
              <w:rPr>
                <w:rFonts w:ascii="Times New Roman" w:hAnsi="Times New Roman"/>
                <w:noProof/>
                <w:sz w:val="24"/>
                <w:lang w:val="en-US"/>
              </w:rPr>
              <w:t>is not</w:t>
            </w:r>
            <w:r w:rsidRPr="00D6261A">
              <w:rPr>
                <w:rFonts w:ascii="Times New Roman" w:hAnsi="Times New Roman"/>
                <w:noProof/>
                <w:sz w:val="24"/>
                <w:vertAlign w:val="superscript"/>
                <w:lang w:val="en-US"/>
              </w:rPr>
              <w:t>1)</w:t>
            </w:r>
            <w:r w:rsidRPr="00D6261A">
              <w:rPr>
                <w:rFonts w:ascii="Times New Roman" w:hAnsi="Times New Roman"/>
                <w:noProof/>
                <w:sz w:val="24"/>
                <w:lang w:val="en-US"/>
              </w:rPr>
              <w:t xml:space="preserve"> in appropriate working condition</w:t>
            </w:r>
          </w:p>
        </w:tc>
      </w:tr>
    </w:tbl>
    <w:p w14:paraId="45B804CA" w14:textId="77777777" w:rsidR="00D6261A" w:rsidRPr="00D6261A" w:rsidRDefault="00D6261A" w:rsidP="00D6261A">
      <w:pPr>
        <w:pStyle w:val="Title"/>
        <w:ind w:left="0" w:right="0"/>
        <w:jc w:val="both"/>
        <w:rPr>
          <w:b w:val="0"/>
          <w:bCs w:val="0"/>
          <w:noProof/>
          <w:szCs w:val="1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535"/>
        <w:gridCol w:w="4536"/>
      </w:tblGrid>
      <w:tr w:rsidR="00D6261A" w:rsidRPr="00D6261A" w14:paraId="4EEA361D" w14:textId="77777777" w:rsidTr="00A318AE">
        <w:tc>
          <w:tcPr>
            <w:tcW w:w="2500" w:type="pct"/>
            <w:tcBorders>
              <w:bottom w:val="single" w:sz="4" w:space="0" w:color="auto"/>
            </w:tcBorders>
          </w:tcPr>
          <w:p w14:paraId="3F9C99BE" w14:textId="77777777" w:rsidR="00D6261A" w:rsidRPr="00D6261A" w:rsidRDefault="00D6261A" w:rsidP="00A318AE">
            <w:pPr>
              <w:pStyle w:val="Title"/>
              <w:tabs>
                <w:tab w:val="left" w:pos="3686"/>
              </w:tabs>
              <w:ind w:left="0" w:right="0"/>
              <w:jc w:val="both"/>
              <w:rPr>
                <w:b w:val="0"/>
                <w:bCs w:val="0"/>
                <w:noProof/>
                <w:lang w:val="en-US"/>
              </w:rPr>
            </w:pPr>
          </w:p>
        </w:tc>
        <w:tc>
          <w:tcPr>
            <w:tcW w:w="2500" w:type="pct"/>
          </w:tcPr>
          <w:p w14:paraId="75C2D820" w14:textId="77777777" w:rsidR="00D6261A" w:rsidRPr="00D6261A" w:rsidRDefault="00D6261A" w:rsidP="00A318AE">
            <w:pPr>
              <w:pStyle w:val="Title"/>
              <w:tabs>
                <w:tab w:val="left" w:pos="3686"/>
              </w:tabs>
              <w:ind w:left="0" w:right="0"/>
              <w:jc w:val="both"/>
              <w:rPr>
                <w:b w:val="0"/>
                <w:bCs w:val="0"/>
                <w:noProof/>
                <w:lang w:val="en-US"/>
              </w:rPr>
            </w:pPr>
          </w:p>
        </w:tc>
      </w:tr>
    </w:tbl>
    <w:p w14:paraId="0A2AE55C" w14:textId="77777777" w:rsidR="00D6261A" w:rsidRPr="00D6261A" w:rsidRDefault="00D6261A" w:rsidP="00D6261A">
      <w:pPr>
        <w:pStyle w:val="Title"/>
        <w:ind w:left="0" w:right="0"/>
        <w:jc w:val="both"/>
        <w:rPr>
          <w:b w:val="0"/>
          <w:noProof/>
          <w:lang w:val="en-US"/>
        </w:rPr>
      </w:pPr>
      <w:r w:rsidRPr="00D6261A">
        <w:rPr>
          <w:b w:val="0"/>
          <w:noProof/>
          <w:lang w:val="en-US"/>
        </w:rPr>
        <w:t xml:space="preserve">* X – conforms, </w:t>
      </w:r>
      <w:r w:rsidRPr="00D6261A">
        <w:rPr>
          <w:b w:val="0"/>
          <w:noProof/>
          <w:lang w:val="en-US"/>
        </w:rPr>
        <w:sym w:font="Symbol" w:char="F0BE"/>
      </w:r>
      <w:r w:rsidRPr="00D6261A">
        <w:rPr>
          <w:b w:val="0"/>
          <w:noProof/>
          <w:lang w:val="en-US"/>
        </w:rPr>
        <w:t> – does not conform, NA – not applicable.</w:t>
      </w:r>
    </w:p>
    <w:p w14:paraId="2AADA056" w14:textId="77777777" w:rsidR="00D6261A" w:rsidRPr="00D6261A" w:rsidRDefault="00D6261A" w:rsidP="00D6261A">
      <w:pPr>
        <w:pStyle w:val="Title"/>
        <w:ind w:left="0" w:right="0"/>
        <w:jc w:val="both"/>
        <w:rPr>
          <w:b w:val="0"/>
          <w:bCs w:val="0"/>
          <w:noProof/>
          <w:lang w:val="en-US"/>
        </w:rPr>
      </w:pPr>
      <w:r w:rsidRPr="00D6261A">
        <w:rPr>
          <w:b w:val="0"/>
          <w:noProof/>
          <w:vertAlign w:val="superscript"/>
          <w:lang w:val="en-US"/>
        </w:rPr>
        <w:t>1) </w:t>
      </w:r>
      <w:r w:rsidRPr="00D6261A">
        <w:rPr>
          <w:b w:val="0"/>
          <w:noProof/>
          <w:lang w:val="en-US"/>
        </w:rPr>
        <w:t>Delete as appropriate.</w:t>
      </w:r>
    </w:p>
    <w:p w14:paraId="61ECD9A2" w14:textId="77777777" w:rsidR="00D6261A" w:rsidRPr="00D6261A" w:rsidRDefault="00D6261A" w:rsidP="00D6261A">
      <w:pPr>
        <w:pStyle w:val="Title"/>
        <w:ind w:left="0" w:right="0"/>
        <w:jc w:val="both"/>
        <w:rPr>
          <w:b w:val="0"/>
          <w:noProof/>
          <w:lang w:val="en-US"/>
        </w:rPr>
      </w:pPr>
    </w:p>
    <w:p w14:paraId="56660640" w14:textId="77777777" w:rsidR="00D6261A" w:rsidRPr="00D6261A" w:rsidRDefault="00D6261A" w:rsidP="00D6261A">
      <w:pPr>
        <w:pStyle w:val="Title"/>
        <w:tabs>
          <w:tab w:val="left" w:pos="7797"/>
        </w:tabs>
        <w:ind w:left="0" w:right="0"/>
        <w:jc w:val="both"/>
        <w:rPr>
          <w:noProof/>
          <w:lang w:val="en-US"/>
        </w:rPr>
      </w:pPr>
      <w:r w:rsidRPr="00D6261A">
        <w:rPr>
          <w:noProof/>
          <w:lang w:val="en-US"/>
        </w:rPr>
        <w:t xml:space="preserve">2.4. Inmarsat ____ ship-earth station </w:t>
      </w:r>
      <w:r w:rsidRPr="00D6261A">
        <w:rPr>
          <w:b w:val="0"/>
          <w:noProof/>
          <w:lang w:val="en-US"/>
        </w:rPr>
        <w:tab/>
        <w:t>Condition*</w:t>
      </w:r>
    </w:p>
    <w:p w14:paraId="230A9C65" w14:textId="77777777" w:rsidR="00D6261A" w:rsidRPr="00D6261A" w:rsidRDefault="00D6261A" w:rsidP="00D6261A">
      <w:pPr>
        <w:tabs>
          <w:tab w:val="left" w:pos="4253"/>
        </w:tabs>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 xml:space="preserve">Manufacturer </w:t>
      </w:r>
      <w:r w:rsidRPr="00D6261A">
        <w:rPr>
          <w:rFonts w:ascii="Times New Roman" w:hAnsi="Times New Roman"/>
          <w:noProof/>
          <w:sz w:val="24"/>
          <w:lang w:val="en-US"/>
        </w:rPr>
        <w:tab/>
      </w:r>
    </w:p>
    <w:p w14:paraId="691E8BAE" w14:textId="77777777" w:rsidR="00D6261A" w:rsidRPr="00D6261A" w:rsidRDefault="00D6261A" w:rsidP="00D6261A">
      <w:pPr>
        <w:tabs>
          <w:tab w:val="left" w:pos="2694"/>
          <w:tab w:val="left" w:pos="3119"/>
          <w:tab w:val="left" w:pos="5670"/>
        </w:tabs>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 xml:space="preserve">Type </w:t>
      </w:r>
      <w:r w:rsidRPr="00D6261A">
        <w:rPr>
          <w:rFonts w:ascii="Times New Roman" w:hAnsi="Times New Roman"/>
          <w:noProof/>
          <w:sz w:val="24"/>
          <w:lang w:val="en-US"/>
        </w:rPr>
        <w:tab/>
        <w:t xml:space="preserve"> </w:t>
      </w:r>
      <w:r w:rsidRPr="00D6261A">
        <w:rPr>
          <w:rFonts w:ascii="Times New Roman" w:hAnsi="Times New Roman"/>
          <w:noProof/>
          <w:sz w:val="24"/>
          <w:lang w:val="en-US"/>
        </w:rPr>
        <w:tab/>
        <w:t>Serial number </w:t>
      </w:r>
      <w:r w:rsidRPr="00D6261A">
        <w:rPr>
          <w:rFonts w:ascii="Times New Roman" w:hAnsi="Times New Roman"/>
          <w:noProof/>
          <w:sz w:val="24"/>
          <w:lang w:val="en-US"/>
        </w:rPr>
        <w:tab/>
      </w:r>
    </w:p>
    <w:p w14:paraId="53E18CDE" w14:textId="77777777" w:rsidR="00D6261A" w:rsidRPr="00D6261A" w:rsidRDefault="00D6261A" w:rsidP="00D6261A">
      <w:pPr>
        <w:pStyle w:val="Title"/>
        <w:ind w:left="0" w:right="0" w:firstLine="709"/>
        <w:jc w:val="both"/>
        <w:rPr>
          <w:b w:val="0"/>
          <w:bCs w:val="0"/>
          <w:noProof/>
          <w:lang w:val="en-US"/>
        </w:rPr>
      </w:pPr>
    </w:p>
    <w:tbl>
      <w:tblPr>
        <w:tblW w:w="4532" w:type="pct"/>
        <w:tblInd w:w="709" w:type="dxa"/>
        <w:tblCellMar>
          <w:top w:w="28" w:type="dxa"/>
          <w:left w:w="28" w:type="dxa"/>
          <w:bottom w:w="28" w:type="dxa"/>
          <w:right w:w="28" w:type="dxa"/>
        </w:tblCellMar>
        <w:tblLook w:val="04A0" w:firstRow="1" w:lastRow="0" w:firstColumn="1" w:lastColumn="0" w:noHBand="0" w:noVBand="1"/>
      </w:tblPr>
      <w:tblGrid>
        <w:gridCol w:w="2269"/>
        <w:gridCol w:w="2694"/>
        <w:gridCol w:w="3259"/>
      </w:tblGrid>
      <w:tr w:rsidR="00D6261A" w:rsidRPr="00D6261A" w14:paraId="65273BEE" w14:textId="77777777" w:rsidTr="00A318AE">
        <w:tc>
          <w:tcPr>
            <w:tcW w:w="1380" w:type="pct"/>
          </w:tcPr>
          <w:p w14:paraId="0EE607C1" w14:textId="77777777" w:rsidR="00D6261A" w:rsidRPr="00D6261A" w:rsidRDefault="00D6261A" w:rsidP="00A318AE">
            <w:pPr>
              <w:pStyle w:val="Title"/>
              <w:ind w:left="0" w:right="0"/>
              <w:jc w:val="both"/>
              <w:rPr>
                <w:b w:val="0"/>
                <w:noProof/>
                <w:lang w:val="en-US"/>
              </w:rPr>
            </w:pPr>
            <w:r w:rsidRPr="00D6261A">
              <w:rPr>
                <w:b w:val="0"/>
                <w:noProof/>
                <w:lang w:val="en-US"/>
              </w:rPr>
              <w:t>Renewal of position:</w:t>
            </w:r>
          </w:p>
        </w:tc>
        <w:tc>
          <w:tcPr>
            <w:tcW w:w="1638" w:type="pct"/>
          </w:tcPr>
          <w:p w14:paraId="29C42831" w14:textId="77777777" w:rsidR="00D6261A" w:rsidRPr="00D6261A" w:rsidRDefault="00D6261A" w:rsidP="00A318AE">
            <w:pPr>
              <w:pStyle w:val="Title"/>
              <w:ind w:left="0" w:right="0" w:firstLine="709"/>
              <w:jc w:val="left"/>
              <w:rPr>
                <w:b w:val="0"/>
                <w:noProof/>
                <w:lang w:val="en-US"/>
              </w:rPr>
            </w:pPr>
            <w:r w:rsidRPr="00D6261A">
              <w:rPr>
                <w:b w:val="0"/>
                <w:noProof/>
                <w:lang w:val="en-US"/>
              </w:rPr>
              <w:sym w:font="Wingdings 2" w:char="F0A3"/>
            </w:r>
            <w:r w:rsidRPr="00D6261A">
              <w:rPr>
                <w:b w:val="0"/>
                <w:noProof/>
                <w:lang w:val="en-US"/>
              </w:rPr>
              <w:t xml:space="preserve"> automatic</w:t>
            </w:r>
          </w:p>
        </w:tc>
        <w:tc>
          <w:tcPr>
            <w:tcW w:w="1982" w:type="pct"/>
          </w:tcPr>
          <w:p w14:paraId="6546B8AA" w14:textId="77777777" w:rsidR="00D6261A" w:rsidRPr="00D6261A" w:rsidRDefault="00D6261A" w:rsidP="00A318AE">
            <w:pPr>
              <w:pStyle w:val="Title"/>
              <w:ind w:left="0" w:right="0" w:firstLine="709"/>
              <w:jc w:val="left"/>
              <w:rPr>
                <w:b w:val="0"/>
                <w:noProof/>
                <w:lang w:val="en-US"/>
              </w:rPr>
            </w:pPr>
            <w:r w:rsidRPr="00D6261A">
              <w:rPr>
                <w:b w:val="0"/>
                <w:noProof/>
                <w:lang w:val="en-US"/>
              </w:rPr>
              <w:sym w:font="Wingdings 2" w:char="F0A3"/>
            </w:r>
            <w:r w:rsidRPr="00D6261A">
              <w:rPr>
                <w:b w:val="0"/>
                <w:noProof/>
                <w:lang w:val="en-US"/>
              </w:rPr>
              <w:t xml:space="preserve"> manual</w:t>
            </w:r>
          </w:p>
        </w:tc>
      </w:tr>
    </w:tbl>
    <w:p w14:paraId="2D330210" w14:textId="77777777" w:rsidR="00D6261A" w:rsidRPr="00D6261A" w:rsidRDefault="00D6261A" w:rsidP="00D6261A">
      <w:pPr>
        <w:pStyle w:val="Title"/>
        <w:tabs>
          <w:tab w:val="left" w:pos="8789"/>
        </w:tabs>
        <w:ind w:left="0" w:right="0" w:firstLine="709"/>
        <w:jc w:val="both"/>
        <w:rPr>
          <w:b w:val="0"/>
          <w:noProof/>
          <w:lang w:val="en-US"/>
        </w:rPr>
      </w:pPr>
      <w:r w:rsidRPr="00D6261A">
        <w:rPr>
          <w:b w:val="0"/>
          <w:noProof/>
          <w:lang w:val="en-US"/>
        </w:rPr>
        <w:t>Built-in EGC receiver ensures receipt of MSI messages</w:t>
      </w:r>
      <w:r w:rsidRPr="00D6261A">
        <w:rPr>
          <w:b w:val="0"/>
          <w:noProof/>
          <w:lang w:val="en-US"/>
        </w:rPr>
        <w:tab/>
      </w:r>
      <w:r w:rsidRPr="00D6261A">
        <w:rPr>
          <w:b w:val="0"/>
          <w:noProof/>
          <w:lang w:val="en-US"/>
        </w:rPr>
        <w:sym w:font="Wingdings 2" w:char="F0A3"/>
      </w:r>
    </w:p>
    <w:p w14:paraId="18E2E92C" w14:textId="77777777" w:rsidR="00D6261A" w:rsidRPr="00D6261A" w:rsidRDefault="00D6261A" w:rsidP="00D6261A">
      <w:pPr>
        <w:pStyle w:val="Title"/>
        <w:tabs>
          <w:tab w:val="left" w:pos="8789"/>
        </w:tabs>
        <w:ind w:left="0" w:right="0" w:firstLine="709"/>
        <w:jc w:val="both"/>
        <w:rPr>
          <w:b w:val="0"/>
          <w:noProof/>
          <w:lang w:val="en-US"/>
        </w:rPr>
      </w:pPr>
      <w:r w:rsidRPr="00D6261A">
        <w:rPr>
          <w:b w:val="0"/>
          <w:noProof/>
          <w:lang w:val="en-US"/>
        </w:rPr>
        <w:t>Performance test result</w:t>
      </w:r>
      <w:r w:rsidRPr="00D6261A">
        <w:rPr>
          <w:b w:val="0"/>
          <w:noProof/>
          <w:lang w:val="en-US"/>
        </w:rPr>
        <w:tab/>
      </w:r>
      <w:r w:rsidRPr="00D6261A">
        <w:rPr>
          <w:b w:val="0"/>
          <w:noProof/>
          <w:lang w:val="en-US"/>
        </w:rPr>
        <w:sym w:font="Wingdings 2" w:char="F0A3"/>
      </w:r>
    </w:p>
    <w:p w14:paraId="5417E9CA" w14:textId="77777777" w:rsidR="00D6261A" w:rsidRPr="00D6261A" w:rsidRDefault="00D6261A" w:rsidP="00D6261A">
      <w:pPr>
        <w:pStyle w:val="Title"/>
        <w:ind w:left="0" w:right="0"/>
        <w:jc w:val="both"/>
        <w:rPr>
          <w:b w:val="0"/>
          <w:noProof/>
          <w:lang w:val="en-US"/>
        </w:rPr>
      </w:pPr>
    </w:p>
    <w:p w14:paraId="3470DC0D" w14:textId="77777777" w:rsidR="00D6261A" w:rsidRPr="00D6261A" w:rsidRDefault="00D6261A" w:rsidP="00D6261A">
      <w:pPr>
        <w:pStyle w:val="Title"/>
        <w:ind w:left="0" w:right="0"/>
        <w:jc w:val="both"/>
        <w:rPr>
          <w:noProof/>
          <w:lang w:val="en-US"/>
        </w:rPr>
      </w:pPr>
      <w:r w:rsidRPr="00D6261A">
        <w:rPr>
          <w:noProof/>
          <w:lang w:val="en-US"/>
        </w:rPr>
        <w:t>2.5. Emergency position-indicating radio beacon (EPIRB)</w:t>
      </w:r>
    </w:p>
    <w:p w14:paraId="68B6A740" w14:textId="77777777" w:rsidR="00D6261A" w:rsidRPr="00D6261A" w:rsidRDefault="00D6261A" w:rsidP="00D6261A">
      <w:pPr>
        <w:tabs>
          <w:tab w:val="left" w:pos="4253"/>
        </w:tabs>
        <w:spacing w:after="0" w:line="240" w:lineRule="auto"/>
        <w:ind w:firstLine="709"/>
        <w:jc w:val="both"/>
        <w:rPr>
          <w:rFonts w:ascii="Times New Roman" w:hAnsi="Times New Roman"/>
          <w:bCs/>
          <w:noProof/>
          <w:sz w:val="24"/>
          <w:lang w:val="en-US"/>
        </w:rPr>
      </w:pPr>
    </w:p>
    <w:p w14:paraId="423B3BDC" w14:textId="77777777" w:rsidR="00D6261A" w:rsidRPr="00D6261A" w:rsidRDefault="00D6261A" w:rsidP="00D6261A">
      <w:pPr>
        <w:tabs>
          <w:tab w:val="left" w:pos="4253"/>
        </w:tabs>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 xml:space="preserve">Manufacturer </w:t>
      </w:r>
      <w:r w:rsidRPr="00D6261A">
        <w:rPr>
          <w:rFonts w:ascii="Times New Roman" w:hAnsi="Times New Roman"/>
          <w:noProof/>
          <w:sz w:val="24"/>
          <w:lang w:val="en-US"/>
        </w:rPr>
        <w:tab/>
      </w:r>
    </w:p>
    <w:p w14:paraId="75743931" w14:textId="77777777" w:rsidR="00D6261A" w:rsidRPr="00D6261A" w:rsidRDefault="00D6261A" w:rsidP="00D6261A">
      <w:pPr>
        <w:tabs>
          <w:tab w:val="left" w:pos="2694"/>
          <w:tab w:val="left" w:pos="3119"/>
          <w:tab w:val="left" w:pos="5670"/>
        </w:tabs>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 xml:space="preserve">Type </w:t>
      </w:r>
      <w:r w:rsidRPr="00D6261A">
        <w:rPr>
          <w:rFonts w:ascii="Times New Roman" w:hAnsi="Times New Roman"/>
          <w:noProof/>
          <w:sz w:val="24"/>
          <w:lang w:val="en-US"/>
        </w:rPr>
        <w:tab/>
        <w:t xml:space="preserve"> </w:t>
      </w:r>
      <w:r w:rsidRPr="00D6261A">
        <w:rPr>
          <w:rFonts w:ascii="Times New Roman" w:hAnsi="Times New Roman"/>
          <w:noProof/>
          <w:sz w:val="24"/>
          <w:lang w:val="en-US"/>
        </w:rPr>
        <w:tab/>
        <w:t>Serial number </w:t>
      </w:r>
      <w:r w:rsidRPr="00D6261A">
        <w:rPr>
          <w:rFonts w:ascii="Times New Roman" w:hAnsi="Times New Roman"/>
          <w:noProof/>
          <w:sz w:val="24"/>
          <w:lang w:val="en-US"/>
        </w:rPr>
        <w:tab/>
      </w:r>
    </w:p>
    <w:p w14:paraId="06C2F794" w14:textId="77777777" w:rsidR="00D6261A" w:rsidRPr="00D6261A" w:rsidRDefault="00D6261A" w:rsidP="00D6261A">
      <w:pPr>
        <w:pStyle w:val="Title"/>
        <w:ind w:left="0" w:right="0" w:firstLine="709"/>
        <w:jc w:val="both"/>
        <w:rPr>
          <w:b w:val="0"/>
          <w:bCs w:val="0"/>
          <w:noProof/>
          <w:lang w:val="en-US"/>
        </w:rPr>
      </w:pPr>
    </w:p>
    <w:p w14:paraId="00A0961A" w14:textId="77777777" w:rsidR="00D6261A" w:rsidRPr="00D6261A" w:rsidRDefault="00D6261A" w:rsidP="00D6261A">
      <w:pPr>
        <w:pStyle w:val="Title"/>
        <w:tabs>
          <w:tab w:val="num" w:pos="180"/>
          <w:tab w:val="left" w:pos="1701"/>
        </w:tabs>
        <w:ind w:left="0" w:right="0" w:firstLine="709"/>
        <w:jc w:val="both"/>
        <w:rPr>
          <w:b w:val="0"/>
          <w:noProof/>
          <w:lang w:val="en-US"/>
        </w:rPr>
      </w:pPr>
      <w:r w:rsidRPr="00D6261A">
        <w:rPr>
          <w:b w:val="0"/>
          <w:noProof/>
          <w:lang w:val="en-US"/>
        </w:rPr>
        <w:t>Frequencies:</w:t>
      </w:r>
      <w:r w:rsidRPr="00D6261A">
        <w:rPr>
          <w:b w:val="0"/>
          <w:noProof/>
          <w:lang w:val="en-US"/>
        </w:rPr>
        <w:tab/>
        <w:t xml:space="preserve"> 406 MHz </w:t>
      </w:r>
      <w:r w:rsidRPr="00D6261A">
        <w:rPr>
          <w:b w:val="0"/>
          <w:noProof/>
          <w:lang w:val="en-US"/>
        </w:rPr>
        <w:tab/>
        <w:t xml:space="preserve"> 121 MHz</w:t>
      </w:r>
    </w:p>
    <w:p w14:paraId="2BAB12CD" w14:textId="77777777" w:rsidR="00D6261A" w:rsidRPr="00D6261A" w:rsidRDefault="00D6261A" w:rsidP="00D6261A">
      <w:pPr>
        <w:pStyle w:val="Title"/>
        <w:tabs>
          <w:tab w:val="num" w:pos="180"/>
        </w:tabs>
        <w:ind w:left="0" w:right="0" w:firstLine="709"/>
        <w:jc w:val="both"/>
        <w:rPr>
          <w:b w:val="0"/>
          <w:bCs w:val="0"/>
          <w:noProof/>
          <w:lang w:val="en-US"/>
        </w:rPr>
      </w:pPr>
    </w:p>
    <w:tbl>
      <w:tblPr>
        <w:tblStyle w:val="TableGrid"/>
        <w:tblW w:w="8363"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268"/>
        <w:gridCol w:w="3047"/>
        <w:gridCol w:w="2340"/>
        <w:gridCol w:w="708"/>
      </w:tblGrid>
      <w:tr w:rsidR="00D6261A" w:rsidRPr="00D6261A" w14:paraId="1B450F2C" w14:textId="77777777" w:rsidTr="00A318AE">
        <w:tc>
          <w:tcPr>
            <w:tcW w:w="7655" w:type="dxa"/>
            <w:gridSpan w:val="3"/>
          </w:tcPr>
          <w:p w14:paraId="5CFD1485" w14:textId="77777777" w:rsidR="00D6261A" w:rsidRPr="00D6261A" w:rsidRDefault="00D6261A" w:rsidP="00A318AE">
            <w:pPr>
              <w:pStyle w:val="Title"/>
              <w:ind w:left="0" w:right="0"/>
              <w:jc w:val="both"/>
              <w:rPr>
                <w:b w:val="0"/>
                <w:noProof/>
                <w:lang w:val="en-US"/>
              </w:rPr>
            </w:pPr>
            <w:r w:rsidRPr="00D6261A">
              <w:rPr>
                <w:b w:val="0"/>
                <w:noProof/>
                <w:lang w:val="en-US"/>
              </w:rPr>
              <w:t>Place and type of installation ensure automatic activation and free rising to the surface of the radio beacon</w:t>
            </w:r>
          </w:p>
        </w:tc>
        <w:tc>
          <w:tcPr>
            <w:tcW w:w="708" w:type="dxa"/>
          </w:tcPr>
          <w:p w14:paraId="740913AF" w14:textId="77777777" w:rsidR="00D6261A" w:rsidRPr="00D6261A" w:rsidRDefault="00D6261A" w:rsidP="00A318AE">
            <w:pPr>
              <w:pStyle w:val="Title"/>
              <w:tabs>
                <w:tab w:val="num" w:pos="180"/>
              </w:tabs>
              <w:ind w:left="0" w:right="0"/>
              <w:jc w:val="right"/>
              <w:rPr>
                <w:b w:val="0"/>
                <w:bCs w:val="0"/>
                <w:noProof/>
                <w:lang w:val="en-US"/>
              </w:rPr>
            </w:pPr>
            <w:r w:rsidRPr="00D6261A">
              <w:rPr>
                <w:b w:val="0"/>
                <w:bCs w:val="0"/>
                <w:noProof/>
                <w:lang w:val="en-US"/>
              </w:rPr>
              <w:sym w:font="Wingdings 2" w:char="F0A3"/>
            </w:r>
          </w:p>
        </w:tc>
      </w:tr>
      <w:tr w:rsidR="00D6261A" w:rsidRPr="00D6261A" w14:paraId="42AE6E73" w14:textId="77777777" w:rsidTr="00A318AE">
        <w:tc>
          <w:tcPr>
            <w:tcW w:w="2268" w:type="dxa"/>
          </w:tcPr>
          <w:p w14:paraId="4363C25B" w14:textId="77777777" w:rsidR="00D6261A" w:rsidRPr="00D6261A" w:rsidRDefault="00D6261A" w:rsidP="00A318AE">
            <w:pPr>
              <w:pStyle w:val="Title"/>
              <w:ind w:left="0" w:right="0"/>
              <w:jc w:val="both"/>
              <w:rPr>
                <w:b w:val="0"/>
                <w:noProof/>
                <w:lang w:val="en-US"/>
              </w:rPr>
            </w:pPr>
            <w:r w:rsidRPr="00D6261A">
              <w:rPr>
                <w:b w:val="0"/>
                <w:noProof/>
                <w:lang w:val="en-US"/>
              </w:rPr>
              <w:t>Place of installation</w:t>
            </w:r>
          </w:p>
        </w:tc>
        <w:tc>
          <w:tcPr>
            <w:tcW w:w="3047" w:type="dxa"/>
            <w:tcBorders>
              <w:bottom w:val="single" w:sz="4" w:space="0" w:color="auto"/>
            </w:tcBorders>
          </w:tcPr>
          <w:p w14:paraId="6523FFD0" w14:textId="77777777" w:rsidR="00D6261A" w:rsidRPr="00D6261A" w:rsidRDefault="00D6261A" w:rsidP="00A318AE">
            <w:pPr>
              <w:pStyle w:val="Title"/>
              <w:tabs>
                <w:tab w:val="num" w:pos="180"/>
              </w:tabs>
              <w:ind w:left="0" w:right="0"/>
              <w:jc w:val="right"/>
              <w:rPr>
                <w:b w:val="0"/>
                <w:bCs w:val="0"/>
                <w:noProof/>
                <w:lang w:val="en-US"/>
              </w:rPr>
            </w:pPr>
          </w:p>
        </w:tc>
        <w:tc>
          <w:tcPr>
            <w:tcW w:w="3048" w:type="dxa"/>
            <w:gridSpan w:val="2"/>
          </w:tcPr>
          <w:p w14:paraId="3119B7D7" w14:textId="77777777" w:rsidR="00D6261A" w:rsidRPr="00D6261A" w:rsidRDefault="00D6261A" w:rsidP="00A318AE">
            <w:pPr>
              <w:pStyle w:val="Title"/>
              <w:tabs>
                <w:tab w:val="num" w:pos="180"/>
              </w:tabs>
              <w:ind w:left="0" w:right="0"/>
              <w:jc w:val="right"/>
              <w:rPr>
                <w:b w:val="0"/>
                <w:bCs w:val="0"/>
                <w:noProof/>
                <w:lang w:val="en-US"/>
              </w:rPr>
            </w:pPr>
          </w:p>
        </w:tc>
      </w:tr>
      <w:tr w:rsidR="00D6261A" w:rsidRPr="00D6261A" w14:paraId="46D589CD" w14:textId="77777777" w:rsidTr="00A318AE">
        <w:tc>
          <w:tcPr>
            <w:tcW w:w="7655" w:type="dxa"/>
            <w:gridSpan w:val="3"/>
          </w:tcPr>
          <w:p w14:paraId="38D00639" w14:textId="77777777" w:rsidR="00D6261A" w:rsidRPr="00D6261A" w:rsidRDefault="00D6261A" w:rsidP="00A318AE">
            <w:pPr>
              <w:pStyle w:val="Title"/>
              <w:ind w:left="0" w:right="0"/>
              <w:jc w:val="both"/>
              <w:rPr>
                <w:b w:val="0"/>
                <w:noProof/>
                <w:lang w:val="en-US"/>
              </w:rPr>
            </w:pPr>
            <w:r w:rsidRPr="00D6261A">
              <w:rPr>
                <w:b w:val="0"/>
                <w:noProof/>
                <w:lang w:val="en-US"/>
              </w:rPr>
              <w:t>Identifier of the radio beacon and other information (including the call sign of the ship) are clearly indicated on the body of equipment</w:t>
            </w:r>
          </w:p>
        </w:tc>
        <w:tc>
          <w:tcPr>
            <w:tcW w:w="708" w:type="dxa"/>
          </w:tcPr>
          <w:p w14:paraId="1F8B8762" w14:textId="77777777" w:rsidR="00D6261A" w:rsidRPr="00D6261A" w:rsidRDefault="00D6261A" w:rsidP="00A318AE">
            <w:pPr>
              <w:pStyle w:val="Title"/>
              <w:tabs>
                <w:tab w:val="num" w:pos="180"/>
              </w:tabs>
              <w:ind w:left="0" w:right="0"/>
              <w:jc w:val="right"/>
              <w:rPr>
                <w:b w:val="0"/>
                <w:bCs w:val="0"/>
                <w:noProof/>
                <w:lang w:val="en-US"/>
              </w:rPr>
            </w:pPr>
            <w:r w:rsidRPr="00D6261A">
              <w:rPr>
                <w:b w:val="0"/>
                <w:bCs w:val="0"/>
                <w:noProof/>
                <w:lang w:val="en-US"/>
              </w:rPr>
              <w:sym w:font="Wingdings 2" w:char="F0A3"/>
            </w:r>
          </w:p>
        </w:tc>
      </w:tr>
      <w:tr w:rsidR="00D6261A" w:rsidRPr="00D6261A" w14:paraId="651FED03" w14:textId="77777777" w:rsidTr="00A318AE">
        <w:tc>
          <w:tcPr>
            <w:tcW w:w="7655" w:type="dxa"/>
            <w:gridSpan w:val="3"/>
          </w:tcPr>
          <w:p w14:paraId="09145717" w14:textId="77777777" w:rsidR="00D6261A" w:rsidRPr="00D6261A" w:rsidRDefault="00D6261A" w:rsidP="00A318AE">
            <w:pPr>
              <w:pStyle w:val="Title"/>
              <w:ind w:left="0" w:right="0"/>
              <w:jc w:val="both"/>
              <w:rPr>
                <w:b w:val="0"/>
                <w:noProof/>
                <w:lang w:val="en-US"/>
              </w:rPr>
            </w:pPr>
            <w:r w:rsidRPr="00D6261A">
              <w:rPr>
                <w:b w:val="0"/>
                <w:noProof/>
                <w:lang w:val="en-US"/>
              </w:rPr>
              <w:t>Correct identifier of the radio beacon and other information have been programmed into the radio beacon and conform to the data indicated on the radio beacon</w:t>
            </w:r>
          </w:p>
        </w:tc>
        <w:tc>
          <w:tcPr>
            <w:tcW w:w="708" w:type="dxa"/>
          </w:tcPr>
          <w:p w14:paraId="6C5DCA1F" w14:textId="77777777" w:rsidR="00D6261A" w:rsidRPr="00D6261A" w:rsidRDefault="00D6261A" w:rsidP="00A318AE">
            <w:pPr>
              <w:pStyle w:val="Title"/>
              <w:tabs>
                <w:tab w:val="num" w:pos="180"/>
              </w:tabs>
              <w:ind w:left="0" w:right="0"/>
              <w:jc w:val="right"/>
              <w:rPr>
                <w:b w:val="0"/>
                <w:bCs w:val="0"/>
                <w:noProof/>
                <w:lang w:val="en-US"/>
              </w:rPr>
            </w:pPr>
            <w:r w:rsidRPr="00D6261A">
              <w:rPr>
                <w:b w:val="0"/>
                <w:bCs w:val="0"/>
                <w:noProof/>
                <w:lang w:val="en-US"/>
              </w:rPr>
              <w:sym w:font="Wingdings 2" w:char="F0A3"/>
            </w:r>
          </w:p>
        </w:tc>
      </w:tr>
      <w:tr w:rsidR="00D6261A" w:rsidRPr="00D6261A" w14:paraId="61099521" w14:textId="77777777" w:rsidTr="00A318AE">
        <w:tc>
          <w:tcPr>
            <w:tcW w:w="7655" w:type="dxa"/>
            <w:gridSpan w:val="3"/>
          </w:tcPr>
          <w:p w14:paraId="14D47FB5" w14:textId="77777777" w:rsidR="00D6261A" w:rsidRPr="00D6261A" w:rsidRDefault="00D6261A" w:rsidP="00A318AE">
            <w:pPr>
              <w:pStyle w:val="Title"/>
              <w:ind w:left="0" w:right="0"/>
              <w:jc w:val="both"/>
              <w:rPr>
                <w:b w:val="0"/>
                <w:noProof/>
                <w:lang w:val="en-US"/>
              </w:rPr>
            </w:pPr>
            <w:r w:rsidRPr="00D6261A">
              <w:rPr>
                <w:b w:val="0"/>
                <w:noProof/>
                <w:lang w:val="en-US"/>
              </w:rPr>
              <w:t>The lanyard has been secured, is in good condition, and has not been tied to the ship or the mounting bracket of the radio beacon</w:t>
            </w:r>
          </w:p>
        </w:tc>
        <w:tc>
          <w:tcPr>
            <w:tcW w:w="708" w:type="dxa"/>
          </w:tcPr>
          <w:p w14:paraId="373400A5" w14:textId="77777777" w:rsidR="00D6261A" w:rsidRPr="00D6261A" w:rsidRDefault="00D6261A" w:rsidP="00A318AE">
            <w:pPr>
              <w:pStyle w:val="Title"/>
              <w:tabs>
                <w:tab w:val="num" w:pos="180"/>
              </w:tabs>
              <w:ind w:left="0" w:right="0"/>
              <w:jc w:val="right"/>
              <w:rPr>
                <w:b w:val="0"/>
                <w:bCs w:val="0"/>
                <w:noProof/>
                <w:lang w:val="en-US"/>
              </w:rPr>
            </w:pPr>
            <w:r w:rsidRPr="00D6261A">
              <w:rPr>
                <w:b w:val="0"/>
                <w:bCs w:val="0"/>
                <w:noProof/>
                <w:lang w:val="en-US"/>
              </w:rPr>
              <w:sym w:font="Wingdings 2" w:char="F0A3"/>
            </w:r>
          </w:p>
        </w:tc>
      </w:tr>
    </w:tbl>
    <w:p w14:paraId="47AAEF00" w14:textId="77777777" w:rsidR="00D6261A" w:rsidRPr="00D6261A" w:rsidRDefault="00D6261A" w:rsidP="00D6261A">
      <w:pPr>
        <w:pStyle w:val="Title"/>
        <w:tabs>
          <w:tab w:val="num" w:pos="180"/>
        </w:tabs>
        <w:ind w:left="0" w:right="0"/>
        <w:jc w:val="both"/>
        <w:rPr>
          <w:b w:val="0"/>
          <w:bCs w:val="0"/>
          <w:noProof/>
          <w:szCs w:val="16"/>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159"/>
        <w:gridCol w:w="5902"/>
      </w:tblGrid>
      <w:tr w:rsidR="00D6261A" w:rsidRPr="00D6261A" w14:paraId="47EA919F" w14:textId="77777777" w:rsidTr="00A318AE">
        <w:tc>
          <w:tcPr>
            <w:tcW w:w="1743" w:type="pct"/>
            <w:tcBorders>
              <w:bottom w:val="nil"/>
            </w:tcBorders>
            <w:vAlign w:val="center"/>
          </w:tcPr>
          <w:p w14:paraId="039FAEF1" w14:textId="77777777" w:rsidR="00D6261A" w:rsidRPr="00D6261A" w:rsidRDefault="00D6261A" w:rsidP="00A318AE">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Survey of operation</w:t>
            </w:r>
          </w:p>
        </w:tc>
        <w:tc>
          <w:tcPr>
            <w:tcW w:w="3257" w:type="pct"/>
            <w:tcBorders>
              <w:bottom w:val="nil"/>
            </w:tcBorders>
            <w:vAlign w:val="center"/>
          </w:tcPr>
          <w:p w14:paraId="20070229" w14:textId="77777777" w:rsidR="00D6261A" w:rsidRPr="00D6261A" w:rsidRDefault="00D6261A" w:rsidP="00A318AE">
            <w:pPr>
              <w:spacing w:after="0" w:line="240" w:lineRule="auto"/>
              <w:jc w:val="both"/>
              <w:rPr>
                <w:rFonts w:ascii="Times New Roman" w:hAnsi="Times New Roman"/>
                <w:noProof/>
                <w:sz w:val="24"/>
                <w:lang w:val="en-US"/>
              </w:rPr>
            </w:pPr>
          </w:p>
        </w:tc>
      </w:tr>
      <w:tr w:rsidR="00D6261A" w:rsidRPr="00D6261A" w14:paraId="58D19D91" w14:textId="77777777" w:rsidTr="00A318AE">
        <w:tc>
          <w:tcPr>
            <w:tcW w:w="1743" w:type="pct"/>
            <w:tcBorders>
              <w:top w:val="nil"/>
              <w:bottom w:val="nil"/>
            </w:tcBorders>
            <w:vAlign w:val="center"/>
          </w:tcPr>
          <w:p w14:paraId="0CE1597B" w14:textId="77777777" w:rsidR="00D6261A" w:rsidRPr="00D6261A" w:rsidRDefault="00D6261A" w:rsidP="00A318AE">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Annual survey</w:t>
            </w:r>
          </w:p>
        </w:tc>
        <w:tc>
          <w:tcPr>
            <w:tcW w:w="3257" w:type="pct"/>
            <w:tcBorders>
              <w:top w:val="nil"/>
              <w:bottom w:val="nil"/>
            </w:tcBorders>
            <w:vAlign w:val="center"/>
          </w:tcPr>
          <w:p w14:paraId="3C32798F" w14:textId="77777777" w:rsidR="00D6261A" w:rsidRPr="00D6261A" w:rsidRDefault="00D6261A" w:rsidP="00A318AE">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The last annual survey was performed on ___ ___________ _____</w:t>
            </w:r>
          </w:p>
          <w:p w14:paraId="776E2D6D" w14:textId="77777777" w:rsidR="00D6261A" w:rsidRPr="00D6261A" w:rsidRDefault="00D6261A" w:rsidP="00A318AE">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The survey report has</w:t>
            </w:r>
            <w:r w:rsidRPr="00D6261A">
              <w:rPr>
                <w:rFonts w:ascii="Times New Roman" w:hAnsi="Times New Roman"/>
                <w:noProof/>
                <w:sz w:val="24"/>
                <w:vertAlign w:val="superscript"/>
                <w:lang w:val="en-US"/>
              </w:rPr>
              <w:t> </w:t>
            </w:r>
            <w:r w:rsidRPr="00D6261A">
              <w:rPr>
                <w:rFonts w:ascii="Times New Roman" w:hAnsi="Times New Roman"/>
                <w:noProof/>
                <w:sz w:val="24"/>
                <w:lang w:val="en-US"/>
              </w:rPr>
              <w:t>/</w:t>
            </w:r>
            <w:r w:rsidRPr="00D6261A">
              <w:rPr>
                <w:rFonts w:ascii="Times New Roman" w:hAnsi="Times New Roman"/>
                <w:noProof/>
                <w:sz w:val="24"/>
                <w:vertAlign w:val="superscript"/>
                <w:lang w:val="en-US"/>
              </w:rPr>
              <w:t> </w:t>
            </w:r>
            <w:r w:rsidRPr="00D6261A">
              <w:rPr>
                <w:rFonts w:ascii="Times New Roman" w:hAnsi="Times New Roman"/>
                <w:noProof/>
                <w:sz w:val="24"/>
                <w:lang w:val="en-US"/>
              </w:rPr>
              <w:t>has not been</w:t>
            </w:r>
            <w:r w:rsidRPr="00D6261A">
              <w:rPr>
                <w:rFonts w:ascii="Times New Roman" w:hAnsi="Times New Roman"/>
                <w:noProof/>
                <w:sz w:val="24"/>
                <w:vertAlign w:val="superscript"/>
                <w:lang w:val="en-US"/>
              </w:rPr>
              <w:t>1)</w:t>
            </w:r>
            <w:r w:rsidRPr="00D6261A">
              <w:rPr>
                <w:rFonts w:ascii="Times New Roman" w:hAnsi="Times New Roman"/>
                <w:noProof/>
                <w:sz w:val="24"/>
                <w:lang w:val="en-US"/>
              </w:rPr>
              <w:t xml:space="preserve"> appended</w:t>
            </w:r>
          </w:p>
        </w:tc>
      </w:tr>
      <w:tr w:rsidR="00D6261A" w:rsidRPr="00D6261A" w14:paraId="07C35066" w14:textId="77777777" w:rsidTr="00A318AE">
        <w:tc>
          <w:tcPr>
            <w:tcW w:w="1743" w:type="pct"/>
            <w:tcBorders>
              <w:top w:val="nil"/>
              <w:bottom w:val="single" w:sz="4" w:space="0" w:color="auto"/>
            </w:tcBorders>
            <w:vAlign w:val="center"/>
          </w:tcPr>
          <w:p w14:paraId="7C969DF6" w14:textId="77777777" w:rsidR="00D6261A" w:rsidRPr="00D6261A" w:rsidRDefault="00D6261A" w:rsidP="00A318AE">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Shore-based maintenance</w:t>
            </w:r>
          </w:p>
        </w:tc>
        <w:tc>
          <w:tcPr>
            <w:tcW w:w="3257" w:type="pct"/>
            <w:tcBorders>
              <w:top w:val="nil"/>
              <w:bottom w:val="single" w:sz="4" w:space="0" w:color="auto"/>
            </w:tcBorders>
            <w:vAlign w:val="center"/>
          </w:tcPr>
          <w:p w14:paraId="3936E1DA" w14:textId="77777777" w:rsidR="00D6261A" w:rsidRPr="00D6261A" w:rsidRDefault="00D6261A" w:rsidP="00A318AE">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The last shore-based maintenance was performed on ___ ___________ _____</w:t>
            </w:r>
          </w:p>
          <w:p w14:paraId="098328DD" w14:textId="77777777" w:rsidR="00D6261A" w:rsidRPr="00D6261A" w:rsidRDefault="00D6261A" w:rsidP="00A318AE">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The survey report has</w:t>
            </w:r>
            <w:r w:rsidRPr="00D6261A">
              <w:rPr>
                <w:rFonts w:ascii="Times New Roman" w:hAnsi="Times New Roman"/>
                <w:noProof/>
                <w:sz w:val="24"/>
                <w:vertAlign w:val="superscript"/>
                <w:lang w:val="en-US"/>
              </w:rPr>
              <w:t> </w:t>
            </w:r>
            <w:r w:rsidRPr="00D6261A">
              <w:rPr>
                <w:rFonts w:ascii="Times New Roman" w:hAnsi="Times New Roman"/>
                <w:noProof/>
                <w:sz w:val="24"/>
                <w:lang w:val="en-US"/>
              </w:rPr>
              <w:t>/</w:t>
            </w:r>
            <w:r w:rsidRPr="00D6261A">
              <w:rPr>
                <w:rFonts w:ascii="Times New Roman" w:hAnsi="Times New Roman"/>
                <w:noProof/>
                <w:sz w:val="24"/>
                <w:vertAlign w:val="superscript"/>
                <w:lang w:val="en-US"/>
              </w:rPr>
              <w:t> </w:t>
            </w:r>
            <w:r w:rsidRPr="00D6261A">
              <w:rPr>
                <w:rFonts w:ascii="Times New Roman" w:hAnsi="Times New Roman"/>
                <w:noProof/>
                <w:sz w:val="24"/>
                <w:lang w:val="en-US"/>
              </w:rPr>
              <w:t>has not been</w:t>
            </w:r>
            <w:r w:rsidRPr="00D6261A">
              <w:rPr>
                <w:rFonts w:ascii="Times New Roman" w:hAnsi="Times New Roman"/>
                <w:noProof/>
                <w:sz w:val="24"/>
                <w:vertAlign w:val="superscript"/>
                <w:lang w:val="en-US"/>
              </w:rPr>
              <w:t>1)</w:t>
            </w:r>
            <w:r w:rsidRPr="00D6261A">
              <w:rPr>
                <w:rFonts w:ascii="Times New Roman" w:hAnsi="Times New Roman"/>
                <w:noProof/>
                <w:sz w:val="24"/>
                <w:lang w:val="en-US"/>
              </w:rPr>
              <w:t xml:space="preserve"> appended</w:t>
            </w:r>
          </w:p>
        </w:tc>
      </w:tr>
      <w:tr w:rsidR="00D6261A" w:rsidRPr="00D6261A" w14:paraId="1E942B11" w14:textId="77777777" w:rsidTr="00A318AE">
        <w:tc>
          <w:tcPr>
            <w:tcW w:w="1743" w:type="pct"/>
            <w:vAlign w:val="center"/>
          </w:tcPr>
          <w:p w14:paraId="6AF00FAD" w14:textId="77777777" w:rsidR="00D6261A" w:rsidRPr="00D6261A" w:rsidRDefault="00D6261A" w:rsidP="00A318AE">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Expiry date of the battery</w:t>
            </w:r>
          </w:p>
        </w:tc>
        <w:tc>
          <w:tcPr>
            <w:tcW w:w="3257" w:type="pct"/>
            <w:vAlign w:val="center"/>
          </w:tcPr>
          <w:p w14:paraId="169649A6" w14:textId="77777777" w:rsidR="00D6261A" w:rsidRPr="00D6261A" w:rsidRDefault="00D6261A" w:rsidP="00A318AE">
            <w:pPr>
              <w:spacing w:after="0" w:line="240" w:lineRule="auto"/>
              <w:jc w:val="both"/>
              <w:rPr>
                <w:rFonts w:ascii="Times New Roman" w:hAnsi="Times New Roman"/>
                <w:noProof/>
                <w:sz w:val="24"/>
                <w:lang w:val="en-US"/>
              </w:rPr>
            </w:pPr>
          </w:p>
        </w:tc>
      </w:tr>
      <w:tr w:rsidR="00D6261A" w:rsidRPr="00D6261A" w14:paraId="140268FC" w14:textId="77777777" w:rsidTr="00A318AE">
        <w:tc>
          <w:tcPr>
            <w:tcW w:w="1743" w:type="pct"/>
            <w:vAlign w:val="center"/>
          </w:tcPr>
          <w:p w14:paraId="3544E2C6" w14:textId="77777777" w:rsidR="00D6261A" w:rsidRPr="00D6261A" w:rsidRDefault="00D6261A" w:rsidP="00A318AE">
            <w:pPr>
              <w:pStyle w:val="BodyText"/>
              <w:rPr>
                <w:rFonts w:ascii="Times New Roman" w:hAnsi="Times New Roman"/>
                <w:noProof/>
                <w:sz w:val="24"/>
                <w:lang w:val="en-US"/>
              </w:rPr>
            </w:pPr>
            <w:r w:rsidRPr="00D6261A">
              <w:rPr>
                <w:rFonts w:ascii="Times New Roman" w:hAnsi="Times New Roman"/>
                <w:noProof/>
                <w:sz w:val="24"/>
                <w:lang w:val="en-US"/>
              </w:rPr>
              <w:t>Expiry date of the hydrostatic release unit (HRU)</w:t>
            </w:r>
          </w:p>
        </w:tc>
        <w:tc>
          <w:tcPr>
            <w:tcW w:w="3257" w:type="pct"/>
            <w:vAlign w:val="center"/>
          </w:tcPr>
          <w:p w14:paraId="2EBC973A" w14:textId="77777777" w:rsidR="00D6261A" w:rsidRPr="00D6261A" w:rsidRDefault="00D6261A" w:rsidP="00A318AE">
            <w:pPr>
              <w:spacing w:after="0" w:line="240" w:lineRule="auto"/>
              <w:jc w:val="both"/>
              <w:rPr>
                <w:rFonts w:ascii="Times New Roman" w:hAnsi="Times New Roman"/>
                <w:noProof/>
                <w:sz w:val="24"/>
                <w:lang w:val="en-US"/>
              </w:rPr>
            </w:pPr>
          </w:p>
        </w:tc>
      </w:tr>
      <w:tr w:rsidR="00D6261A" w:rsidRPr="00D6261A" w14:paraId="0C1B1978" w14:textId="77777777" w:rsidTr="00A318AE">
        <w:tc>
          <w:tcPr>
            <w:tcW w:w="1743" w:type="pct"/>
            <w:vAlign w:val="center"/>
          </w:tcPr>
          <w:p w14:paraId="3B824804" w14:textId="77777777" w:rsidR="00D6261A" w:rsidRPr="00D6261A" w:rsidRDefault="00D6261A" w:rsidP="00A318AE">
            <w:pPr>
              <w:pStyle w:val="BodyText"/>
              <w:rPr>
                <w:rFonts w:ascii="Times New Roman" w:hAnsi="Times New Roman"/>
                <w:noProof/>
                <w:sz w:val="24"/>
                <w:lang w:val="en-US"/>
              </w:rPr>
            </w:pPr>
            <w:r w:rsidRPr="00D6261A">
              <w:rPr>
                <w:rFonts w:ascii="Times New Roman" w:hAnsi="Times New Roman"/>
                <w:noProof/>
                <w:sz w:val="24"/>
                <w:lang w:val="en-US"/>
              </w:rPr>
              <w:t>Notes</w:t>
            </w:r>
          </w:p>
        </w:tc>
        <w:tc>
          <w:tcPr>
            <w:tcW w:w="3257" w:type="pct"/>
            <w:vAlign w:val="center"/>
          </w:tcPr>
          <w:p w14:paraId="10118B56" w14:textId="77777777" w:rsidR="00D6261A" w:rsidRPr="00D6261A" w:rsidRDefault="00D6261A" w:rsidP="00A318AE">
            <w:pPr>
              <w:spacing w:after="0" w:line="240" w:lineRule="auto"/>
              <w:jc w:val="both"/>
              <w:rPr>
                <w:rFonts w:ascii="Times New Roman" w:hAnsi="Times New Roman"/>
                <w:noProof/>
                <w:sz w:val="24"/>
                <w:lang w:val="en-US"/>
              </w:rPr>
            </w:pPr>
          </w:p>
        </w:tc>
      </w:tr>
      <w:tr w:rsidR="00D6261A" w:rsidRPr="00D6261A" w14:paraId="673C1255" w14:textId="77777777" w:rsidTr="00A318AE">
        <w:tc>
          <w:tcPr>
            <w:tcW w:w="1743" w:type="pct"/>
            <w:vAlign w:val="center"/>
          </w:tcPr>
          <w:p w14:paraId="06ACBF0E" w14:textId="77777777" w:rsidR="00D6261A" w:rsidRPr="00D6261A" w:rsidRDefault="00D6261A" w:rsidP="00A318AE">
            <w:pPr>
              <w:spacing w:after="0" w:line="240" w:lineRule="auto"/>
              <w:jc w:val="both"/>
              <w:rPr>
                <w:rFonts w:ascii="Times New Roman" w:hAnsi="Times New Roman"/>
                <w:b/>
                <w:noProof/>
                <w:sz w:val="24"/>
                <w:lang w:val="en-US"/>
              </w:rPr>
            </w:pPr>
            <w:r w:rsidRPr="00D6261A">
              <w:rPr>
                <w:rFonts w:ascii="Times New Roman" w:hAnsi="Times New Roman"/>
                <w:b/>
                <w:noProof/>
                <w:sz w:val="24"/>
                <w:lang w:val="en-US"/>
              </w:rPr>
              <w:t>Conclusion</w:t>
            </w:r>
          </w:p>
        </w:tc>
        <w:tc>
          <w:tcPr>
            <w:tcW w:w="3257" w:type="pct"/>
            <w:vAlign w:val="center"/>
          </w:tcPr>
          <w:p w14:paraId="2C2A20E1" w14:textId="77777777" w:rsidR="00D6261A" w:rsidRPr="00D6261A" w:rsidRDefault="00D6261A" w:rsidP="00A318AE">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The equipment is</w:t>
            </w:r>
            <w:r w:rsidRPr="00D6261A">
              <w:rPr>
                <w:rFonts w:ascii="Times New Roman" w:hAnsi="Times New Roman"/>
                <w:noProof/>
                <w:sz w:val="24"/>
                <w:vertAlign w:val="superscript"/>
                <w:lang w:val="en-US"/>
              </w:rPr>
              <w:t> </w:t>
            </w:r>
            <w:r w:rsidRPr="00D6261A">
              <w:rPr>
                <w:rFonts w:ascii="Times New Roman" w:hAnsi="Times New Roman"/>
                <w:noProof/>
                <w:sz w:val="24"/>
                <w:lang w:val="en-US"/>
              </w:rPr>
              <w:t>/</w:t>
            </w:r>
            <w:r w:rsidRPr="00D6261A">
              <w:rPr>
                <w:rFonts w:ascii="Times New Roman" w:hAnsi="Times New Roman"/>
                <w:noProof/>
                <w:sz w:val="24"/>
                <w:vertAlign w:val="superscript"/>
                <w:lang w:val="en-US"/>
              </w:rPr>
              <w:t> </w:t>
            </w:r>
            <w:r w:rsidRPr="00D6261A">
              <w:rPr>
                <w:rFonts w:ascii="Times New Roman" w:hAnsi="Times New Roman"/>
                <w:noProof/>
                <w:sz w:val="24"/>
                <w:lang w:val="en-US"/>
              </w:rPr>
              <w:t>is not</w:t>
            </w:r>
            <w:r w:rsidRPr="00D6261A">
              <w:rPr>
                <w:rFonts w:ascii="Times New Roman" w:hAnsi="Times New Roman"/>
                <w:noProof/>
                <w:sz w:val="24"/>
                <w:vertAlign w:val="superscript"/>
                <w:lang w:val="en-US"/>
              </w:rPr>
              <w:t>1)</w:t>
            </w:r>
            <w:r w:rsidRPr="00D6261A">
              <w:rPr>
                <w:rFonts w:ascii="Times New Roman" w:hAnsi="Times New Roman"/>
                <w:noProof/>
                <w:sz w:val="24"/>
                <w:lang w:val="en-US"/>
              </w:rPr>
              <w:t xml:space="preserve"> in appropriate working condition</w:t>
            </w:r>
          </w:p>
        </w:tc>
      </w:tr>
    </w:tbl>
    <w:p w14:paraId="0698225F" w14:textId="77777777" w:rsidR="00D6261A" w:rsidRPr="00D6261A" w:rsidRDefault="00D6261A" w:rsidP="00D6261A">
      <w:pPr>
        <w:pStyle w:val="Title"/>
        <w:ind w:left="0" w:right="0"/>
        <w:jc w:val="both"/>
        <w:rPr>
          <w:b w:val="0"/>
          <w:bCs w:val="0"/>
          <w:noProof/>
          <w:szCs w:val="1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535"/>
        <w:gridCol w:w="4536"/>
      </w:tblGrid>
      <w:tr w:rsidR="00D6261A" w:rsidRPr="00D6261A" w14:paraId="30EC83A8" w14:textId="77777777" w:rsidTr="00A318AE">
        <w:tc>
          <w:tcPr>
            <w:tcW w:w="2500" w:type="pct"/>
            <w:tcBorders>
              <w:bottom w:val="single" w:sz="4" w:space="0" w:color="auto"/>
            </w:tcBorders>
          </w:tcPr>
          <w:p w14:paraId="156B41AC" w14:textId="77777777" w:rsidR="00D6261A" w:rsidRPr="00D6261A" w:rsidRDefault="00D6261A" w:rsidP="00A318AE">
            <w:pPr>
              <w:pStyle w:val="Title"/>
              <w:tabs>
                <w:tab w:val="left" w:pos="3686"/>
              </w:tabs>
              <w:ind w:left="0" w:right="0"/>
              <w:jc w:val="both"/>
              <w:rPr>
                <w:b w:val="0"/>
                <w:bCs w:val="0"/>
                <w:noProof/>
                <w:lang w:val="en-US"/>
              </w:rPr>
            </w:pPr>
          </w:p>
        </w:tc>
        <w:tc>
          <w:tcPr>
            <w:tcW w:w="2500" w:type="pct"/>
          </w:tcPr>
          <w:p w14:paraId="4EC32EF0" w14:textId="77777777" w:rsidR="00D6261A" w:rsidRPr="00D6261A" w:rsidRDefault="00D6261A" w:rsidP="00A318AE">
            <w:pPr>
              <w:pStyle w:val="Title"/>
              <w:tabs>
                <w:tab w:val="left" w:pos="3686"/>
              </w:tabs>
              <w:ind w:left="0" w:right="0"/>
              <w:jc w:val="both"/>
              <w:rPr>
                <w:b w:val="0"/>
                <w:bCs w:val="0"/>
                <w:noProof/>
                <w:lang w:val="en-US"/>
              </w:rPr>
            </w:pPr>
          </w:p>
        </w:tc>
      </w:tr>
    </w:tbl>
    <w:p w14:paraId="7C838F08" w14:textId="77777777" w:rsidR="00D6261A" w:rsidRPr="00D6261A" w:rsidRDefault="00D6261A" w:rsidP="00D6261A">
      <w:pPr>
        <w:pStyle w:val="Title"/>
        <w:ind w:left="0" w:right="0"/>
        <w:jc w:val="both"/>
        <w:rPr>
          <w:b w:val="0"/>
          <w:noProof/>
          <w:lang w:val="en-US"/>
        </w:rPr>
      </w:pPr>
      <w:r w:rsidRPr="00D6261A">
        <w:rPr>
          <w:b w:val="0"/>
          <w:noProof/>
          <w:lang w:val="en-US"/>
        </w:rPr>
        <w:t xml:space="preserve">* X – conforms, </w:t>
      </w:r>
      <w:r w:rsidRPr="00D6261A">
        <w:rPr>
          <w:b w:val="0"/>
          <w:noProof/>
          <w:lang w:val="en-US"/>
        </w:rPr>
        <w:sym w:font="Symbol" w:char="F0BE"/>
      </w:r>
      <w:r w:rsidRPr="00D6261A">
        <w:rPr>
          <w:b w:val="0"/>
          <w:noProof/>
          <w:lang w:val="en-US"/>
        </w:rPr>
        <w:t> – does not conform, NA – not applicable.</w:t>
      </w:r>
    </w:p>
    <w:p w14:paraId="5E131F4A" w14:textId="77777777" w:rsidR="00D6261A" w:rsidRPr="00D6261A" w:rsidRDefault="00D6261A" w:rsidP="00D6261A">
      <w:pPr>
        <w:pStyle w:val="Title"/>
        <w:ind w:left="0" w:right="0"/>
        <w:jc w:val="both"/>
        <w:rPr>
          <w:b w:val="0"/>
          <w:bCs w:val="0"/>
          <w:noProof/>
          <w:lang w:val="en-US"/>
        </w:rPr>
      </w:pPr>
      <w:r w:rsidRPr="00D6261A">
        <w:rPr>
          <w:b w:val="0"/>
          <w:noProof/>
          <w:vertAlign w:val="superscript"/>
          <w:lang w:val="en-US"/>
        </w:rPr>
        <w:t>1) </w:t>
      </w:r>
      <w:r w:rsidRPr="00D6261A">
        <w:rPr>
          <w:b w:val="0"/>
          <w:noProof/>
          <w:lang w:val="en-US"/>
        </w:rPr>
        <w:t>Delete as appropriate.</w:t>
      </w:r>
    </w:p>
    <w:p w14:paraId="1EA43D9D" w14:textId="77777777" w:rsidR="00D6261A" w:rsidRPr="00D6261A" w:rsidRDefault="00D6261A" w:rsidP="00D6261A">
      <w:pPr>
        <w:pStyle w:val="Title"/>
        <w:ind w:left="0" w:right="0"/>
        <w:jc w:val="both"/>
        <w:rPr>
          <w:noProof/>
          <w:lang w:val="en-US"/>
        </w:rPr>
      </w:pPr>
    </w:p>
    <w:p w14:paraId="1DDC80CF" w14:textId="77777777" w:rsidR="00D6261A" w:rsidRPr="00D6261A" w:rsidRDefault="00D6261A" w:rsidP="00D6261A">
      <w:pPr>
        <w:pStyle w:val="Title"/>
        <w:ind w:left="0" w:right="0"/>
        <w:jc w:val="both"/>
        <w:rPr>
          <w:noProof/>
          <w:lang w:val="en-US"/>
        </w:rPr>
      </w:pPr>
      <w:r w:rsidRPr="00D6261A">
        <w:rPr>
          <w:noProof/>
          <w:lang w:val="en-US"/>
        </w:rPr>
        <w:t>2.6. Radar transponders (SART)</w:t>
      </w:r>
    </w:p>
    <w:p w14:paraId="2F4657B2" w14:textId="77777777" w:rsidR="00D6261A" w:rsidRPr="00D6261A" w:rsidRDefault="00D6261A" w:rsidP="00D6261A">
      <w:pPr>
        <w:pStyle w:val="Title"/>
        <w:ind w:left="0" w:right="0"/>
        <w:jc w:val="both"/>
        <w:rPr>
          <w:b w:val="0"/>
          <w:bCs w:val="0"/>
          <w:noProof/>
          <w:szCs w:val="16"/>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747"/>
        <w:gridCol w:w="3157"/>
        <w:gridCol w:w="3157"/>
      </w:tblGrid>
      <w:tr w:rsidR="00D6261A" w:rsidRPr="00D6261A" w14:paraId="55B279B3" w14:textId="77777777" w:rsidTr="00A318AE">
        <w:tc>
          <w:tcPr>
            <w:tcW w:w="1516" w:type="pct"/>
            <w:vAlign w:val="center"/>
          </w:tcPr>
          <w:p w14:paraId="389F20FB" w14:textId="77777777" w:rsidR="00D6261A" w:rsidRPr="00D6261A" w:rsidRDefault="00D6261A" w:rsidP="00A318AE">
            <w:pPr>
              <w:spacing w:after="0" w:line="240" w:lineRule="auto"/>
              <w:jc w:val="both"/>
              <w:rPr>
                <w:rFonts w:ascii="Times New Roman" w:hAnsi="Times New Roman"/>
                <w:noProof/>
                <w:sz w:val="24"/>
                <w:lang w:val="en-US"/>
              </w:rPr>
            </w:pPr>
          </w:p>
        </w:tc>
        <w:tc>
          <w:tcPr>
            <w:tcW w:w="1742" w:type="pct"/>
            <w:vAlign w:val="center"/>
          </w:tcPr>
          <w:p w14:paraId="4BC10471" w14:textId="77777777" w:rsidR="00D6261A" w:rsidRPr="00D6261A" w:rsidRDefault="00D6261A" w:rsidP="00A318AE">
            <w:pPr>
              <w:spacing w:after="0" w:line="240" w:lineRule="auto"/>
              <w:jc w:val="center"/>
              <w:rPr>
                <w:rFonts w:ascii="Times New Roman" w:hAnsi="Times New Roman"/>
                <w:noProof/>
                <w:sz w:val="24"/>
                <w:lang w:val="en-US"/>
              </w:rPr>
            </w:pPr>
            <w:r w:rsidRPr="00D6261A">
              <w:rPr>
                <w:rFonts w:ascii="Times New Roman" w:hAnsi="Times New Roman"/>
                <w:noProof/>
                <w:sz w:val="24"/>
                <w:lang w:val="en-US"/>
              </w:rPr>
              <w:t>No. 1</w:t>
            </w:r>
          </w:p>
        </w:tc>
        <w:tc>
          <w:tcPr>
            <w:tcW w:w="1742" w:type="pct"/>
            <w:vAlign w:val="center"/>
          </w:tcPr>
          <w:p w14:paraId="46D432ED" w14:textId="77777777" w:rsidR="00D6261A" w:rsidRPr="00D6261A" w:rsidRDefault="00D6261A" w:rsidP="00A318AE">
            <w:pPr>
              <w:spacing w:after="0" w:line="240" w:lineRule="auto"/>
              <w:jc w:val="center"/>
              <w:rPr>
                <w:rFonts w:ascii="Times New Roman" w:hAnsi="Times New Roman"/>
                <w:noProof/>
                <w:sz w:val="24"/>
                <w:lang w:val="en-US"/>
              </w:rPr>
            </w:pPr>
            <w:r w:rsidRPr="00D6261A">
              <w:rPr>
                <w:rFonts w:ascii="Times New Roman" w:hAnsi="Times New Roman"/>
                <w:noProof/>
                <w:sz w:val="24"/>
                <w:lang w:val="en-US"/>
              </w:rPr>
              <w:t>No. 2</w:t>
            </w:r>
          </w:p>
        </w:tc>
      </w:tr>
      <w:tr w:rsidR="00D6261A" w:rsidRPr="00D6261A" w14:paraId="76670186" w14:textId="77777777" w:rsidTr="00A318AE">
        <w:tc>
          <w:tcPr>
            <w:tcW w:w="1516" w:type="pct"/>
            <w:vAlign w:val="center"/>
          </w:tcPr>
          <w:p w14:paraId="3AF3AC6F" w14:textId="77777777" w:rsidR="00D6261A" w:rsidRPr="00D6261A" w:rsidRDefault="00D6261A" w:rsidP="00A318AE">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Manufacturer</w:t>
            </w:r>
          </w:p>
        </w:tc>
        <w:tc>
          <w:tcPr>
            <w:tcW w:w="1742" w:type="pct"/>
            <w:vAlign w:val="center"/>
          </w:tcPr>
          <w:p w14:paraId="312AE116" w14:textId="77777777" w:rsidR="00D6261A" w:rsidRPr="00D6261A" w:rsidRDefault="00D6261A" w:rsidP="00A318AE">
            <w:pPr>
              <w:spacing w:after="0" w:line="240" w:lineRule="auto"/>
              <w:jc w:val="center"/>
              <w:rPr>
                <w:rFonts w:ascii="Times New Roman" w:hAnsi="Times New Roman"/>
                <w:noProof/>
                <w:sz w:val="24"/>
                <w:lang w:val="en-US"/>
              </w:rPr>
            </w:pPr>
          </w:p>
        </w:tc>
        <w:tc>
          <w:tcPr>
            <w:tcW w:w="1742" w:type="pct"/>
            <w:vAlign w:val="center"/>
          </w:tcPr>
          <w:p w14:paraId="5509DCC3" w14:textId="77777777" w:rsidR="00D6261A" w:rsidRPr="00D6261A" w:rsidRDefault="00D6261A" w:rsidP="00A318AE">
            <w:pPr>
              <w:spacing w:after="0" w:line="240" w:lineRule="auto"/>
              <w:jc w:val="center"/>
              <w:rPr>
                <w:rFonts w:ascii="Times New Roman" w:hAnsi="Times New Roman"/>
                <w:noProof/>
                <w:sz w:val="24"/>
                <w:lang w:val="en-US"/>
              </w:rPr>
            </w:pPr>
          </w:p>
        </w:tc>
      </w:tr>
      <w:tr w:rsidR="00D6261A" w:rsidRPr="00D6261A" w14:paraId="338234C7" w14:textId="77777777" w:rsidTr="00A318AE">
        <w:tc>
          <w:tcPr>
            <w:tcW w:w="1516" w:type="pct"/>
            <w:vAlign w:val="center"/>
          </w:tcPr>
          <w:p w14:paraId="68B265F7" w14:textId="77777777" w:rsidR="00D6261A" w:rsidRPr="00D6261A" w:rsidRDefault="00D6261A" w:rsidP="00A318AE">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Type</w:t>
            </w:r>
          </w:p>
        </w:tc>
        <w:tc>
          <w:tcPr>
            <w:tcW w:w="1742" w:type="pct"/>
            <w:vAlign w:val="center"/>
          </w:tcPr>
          <w:p w14:paraId="1EFEB157" w14:textId="77777777" w:rsidR="00D6261A" w:rsidRPr="00D6261A" w:rsidRDefault="00D6261A" w:rsidP="00A318AE">
            <w:pPr>
              <w:spacing w:after="0" w:line="240" w:lineRule="auto"/>
              <w:jc w:val="center"/>
              <w:rPr>
                <w:rFonts w:ascii="Times New Roman" w:hAnsi="Times New Roman"/>
                <w:noProof/>
                <w:sz w:val="24"/>
                <w:lang w:val="en-US"/>
              </w:rPr>
            </w:pPr>
          </w:p>
        </w:tc>
        <w:tc>
          <w:tcPr>
            <w:tcW w:w="1742" w:type="pct"/>
            <w:vAlign w:val="center"/>
          </w:tcPr>
          <w:p w14:paraId="2BE60CB5" w14:textId="77777777" w:rsidR="00D6261A" w:rsidRPr="00D6261A" w:rsidRDefault="00D6261A" w:rsidP="00A318AE">
            <w:pPr>
              <w:spacing w:after="0" w:line="240" w:lineRule="auto"/>
              <w:jc w:val="center"/>
              <w:rPr>
                <w:rFonts w:ascii="Times New Roman" w:hAnsi="Times New Roman"/>
                <w:noProof/>
                <w:sz w:val="24"/>
                <w:lang w:val="en-US"/>
              </w:rPr>
            </w:pPr>
          </w:p>
        </w:tc>
      </w:tr>
      <w:tr w:rsidR="00D6261A" w:rsidRPr="00D6261A" w14:paraId="05FBDC2D" w14:textId="77777777" w:rsidTr="00A318AE">
        <w:tc>
          <w:tcPr>
            <w:tcW w:w="1516" w:type="pct"/>
            <w:vAlign w:val="center"/>
          </w:tcPr>
          <w:p w14:paraId="252F728A" w14:textId="77777777" w:rsidR="00D6261A" w:rsidRPr="00D6261A" w:rsidRDefault="00D6261A" w:rsidP="00A318AE">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Serial number</w:t>
            </w:r>
          </w:p>
        </w:tc>
        <w:tc>
          <w:tcPr>
            <w:tcW w:w="1742" w:type="pct"/>
            <w:vAlign w:val="center"/>
          </w:tcPr>
          <w:p w14:paraId="2849CD1C" w14:textId="77777777" w:rsidR="00D6261A" w:rsidRPr="00D6261A" w:rsidRDefault="00D6261A" w:rsidP="00A318AE">
            <w:pPr>
              <w:spacing w:after="0" w:line="240" w:lineRule="auto"/>
              <w:jc w:val="center"/>
              <w:rPr>
                <w:rFonts w:ascii="Times New Roman" w:hAnsi="Times New Roman"/>
                <w:noProof/>
                <w:sz w:val="24"/>
                <w:lang w:val="en-US"/>
              </w:rPr>
            </w:pPr>
          </w:p>
        </w:tc>
        <w:tc>
          <w:tcPr>
            <w:tcW w:w="1742" w:type="pct"/>
            <w:vAlign w:val="center"/>
          </w:tcPr>
          <w:p w14:paraId="324E6EC2" w14:textId="77777777" w:rsidR="00D6261A" w:rsidRPr="00D6261A" w:rsidRDefault="00D6261A" w:rsidP="00A318AE">
            <w:pPr>
              <w:spacing w:after="0" w:line="240" w:lineRule="auto"/>
              <w:jc w:val="center"/>
              <w:rPr>
                <w:rFonts w:ascii="Times New Roman" w:hAnsi="Times New Roman"/>
                <w:noProof/>
                <w:sz w:val="24"/>
                <w:lang w:val="en-US"/>
              </w:rPr>
            </w:pPr>
          </w:p>
        </w:tc>
      </w:tr>
      <w:tr w:rsidR="00D6261A" w:rsidRPr="00D6261A" w14:paraId="4621AD92" w14:textId="77777777" w:rsidTr="00A318AE">
        <w:tc>
          <w:tcPr>
            <w:tcW w:w="1516" w:type="pct"/>
            <w:vAlign w:val="center"/>
          </w:tcPr>
          <w:p w14:paraId="2A3A59B4" w14:textId="77777777" w:rsidR="00D6261A" w:rsidRPr="00D6261A" w:rsidRDefault="00D6261A" w:rsidP="00A318AE">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Expiry date of the battery</w:t>
            </w:r>
          </w:p>
        </w:tc>
        <w:tc>
          <w:tcPr>
            <w:tcW w:w="1742" w:type="pct"/>
            <w:vAlign w:val="center"/>
          </w:tcPr>
          <w:p w14:paraId="1B902071" w14:textId="77777777" w:rsidR="00D6261A" w:rsidRPr="00D6261A" w:rsidRDefault="00D6261A" w:rsidP="00A318AE">
            <w:pPr>
              <w:spacing w:after="0" w:line="240" w:lineRule="auto"/>
              <w:jc w:val="center"/>
              <w:rPr>
                <w:rFonts w:ascii="Times New Roman" w:hAnsi="Times New Roman"/>
                <w:noProof/>
                <w:sz w:val="24"/>
                <w:lang w:val="en-US"/>
              </w:rPr>
            </w:pPr>
          </w:p>
        </w:tc>
        <w:tc>
          <w:tcPr>
            <w:tcW w:w="1742" w:type="pct"/>
            <w:vAlign w:val="center"/>
          </w:tcPr>
          <w:p w14:paraId="03393E8F" w14:textId="77777777" w:rsidR="00D6261A" w:rsidRPr="00D6261A" w:rsidRDefault="00D6261A" w:rsidP="00A318AE">
            <w:pPr>
              <w:spacing w:after="0" w:line="240" w:lineRule="auto"/>
              <w:jc w:val="center"/>
              <w:rPr>
                <w:rFonts w:ascii="Times New Roman" w:hAnsi="Times New Roman"/>
                <w:noProof/>
                <w:sz w:val="24"/>
                <w:lang w:val="en-US"/>
              </w:rPr>
            </w:pPr>
          </w:p>
        </w:tc>
      </w:tr>
      <w:tr w:rsidR="00D6261A" w:rsidRPr="00D6261A" w14:paraId="2640D261" w14:textId="77777777" w:rsidTr="00A318AE">
        <w:tc>
          <w:tcPr>
            <w:tcW w:w="1516" w:type="pct"/>
            <w:vAlign w:val="center"/>
          </w:tcPr>
          <w:p w14:paraId="150C87AC" w14:textId="77777777" w:rsidR="00D6261A" w:rsidRPr="00D6261A" w:rsidRDefault="00D6261A" w:rsidP="00A318AE">
            <w:pPr>
              <w:pStyle w:val="BodyText"/>
              <w:rPr>
                <w:rFonts w:ascii="Times New Roman" w:hAnsi="Times New Roman"/>
                <w:noProof/>
                <w:sz w:val="24"/>
                <w:lang w:val="en-US"/>
              </w:rPr>
            </w:pPr>
            <w:r w:rsidRPr="00D6261A">
              <w:rPr>
                <w:rFonts w:ascii="Times New Roman" w:hAnsi="Times New Roman"/>
                <w:noProof/>
                <w:sz w:val="24"/>
                <w:lang w:val="en-US"/>
              </w:rPr>
              <w:t>Performance test result</w:t>
            </w:r>
          </w:p>
        </w:tc>
        <w:tc>
          <w:tcPr>
            <w:tcW w:w="1742" w:type="pct"/>
            <w:vAlign w:val="center"/>
          </w:tcPr>
          <w:p w14:paraId="1CBD7C7F" w14:textId="77777777" w:rsidR="00D6261A" w:rsidRPr="00D6261A" w:rsidRDefault="00D6261A" w:rsidP="00A318AE">
            <w:pPr>
              <w:spacing w:after="0" w:line="240" w:lineRule="auto"/>
              <w:jc w:val="center"/>
              <w:rPr>
                <w:rFonts w:ascii="Times New Roman" w:hAnsi="Times New Roman"/>
                <w:noProof/>
                <w:sz w:val="24"/>
                <w:lang w:val="en-US"/>
              </w:rPr>
            </w:pPr>
            <w:r w:rsidRPr="00D6261A">
              <w:rPr>
                <w:rFonts w:ascii="Times New Roman" w:hAnsi="Times New Roman"/>
                <w:noProof/>
                <w:sz w:val="24"/>
                <w:lang w:val="en-US"/>
              </w:rPr>
              <w:sym w:font="Wingdings 2" w:char="F0A3"/>
            </w:r>
          </w:p>
        </w:tc>
        <w:tc>
          <w:tcPr>
            <w:tcW w:w="1742" w:type="pct"/>
            <w:vAlign w:val="center"/>
          </w:tcPr>
          <w:p w14:paraId="2C5DD1A8" w14:textId="77777777" w:rsidR="00D6261A" w:rsidRPr="00D6261A" w:rsidRDefault="00D6261A" w:rsidP="00A318AE">
            <w:pPr>
              <w:spacing w:after="0" w:line="240" w:lineRule="auto"/>
              <w:jc w:val="center"/>
              <w:rPr>
                <w:rFonts w:ascii="Times New Roman" w:hAnsi="Times New Roman"/>
                <w:noProof/>
                <w:sz w:val="24"/>
                <w:lang w:val="en-US"/>
              </w:rPr>
            </w:pPr>
            <w:r w:rsidRPr="00D6261A">
              <w:rPr>
                <w:rFonts w:ascii="Times New Roman" w:hAnsi="Times New Roman"/>
                <w:noProof/>
                <w:sz w:val="24"/>
                <w:lang w:val="en-US"/>
              </w:rPr>
              <w:sym w:font="Wingdings 2" w:char="F0A3"/>
            </w:r>
          </w:p>
        </w:tc>
      </w:tr>
      <w:tr w:rsidR="00D6261A" w:rsidRPr="00D6261A" w14:paraId="3E0212D1" w14:textId="77777777" w:rsidTr="00A318AE">
        <w:tc>
          <w:tcPr>
            <w:tcW w:w="1516" w:type="pct"/>
            <w:vAlign w:val="center"/>
          </w:tcPr>
          <w:p w14:paraId="1FD39D7F" w14:textId="77777777" w:rsidR="00D6261A" w:rsidRPr="00D6261A" w:rsidRDefault="00D6261A" w:rsidP="00A318AE">
            <w:pPr>
              <w:pStyle w:val="BodyText"/>
              <w:rPr>
                <w:rFonts w:ascii="Times New Roman" w:hAnsi="Times New Roman"/>
                <w:noProof/>
                <w:sz w:val="24"/>
                <w:lang w:val="en-US"/>
              </w:rPr>
            </w:pPr>
            <w:r w:rsidRPr="00D6261A">
              <w:rPr>
                <w:rFonts w:ascii="Times New Roman" w:hAnsi="Times New Roman"/>
                <w:noProof/>
                <w:sz w:val="24"/>
                <w:lang w:val="en-US"/>
              </w:rPr>
              <w:t>Notes</w:t>
            </w:r>
          </w:p>
        </w:tc>
        <w:tc>
          <w:tcPr>
            <w:tcW w:w="1742" w:type="pct"/>
            <w:vAlign w:val="center"/>
          </w:tcPr>
          <w:p w14:paraId="144DC4D7" w14:textId="77777777" w:rsidR="00D6261A" w:rsidRPr="00D6261A" w:rsidRDefault="00D6261A" w:rsidP="00A318AE">
            <w:pPr>
              <w:spacing w:after="0" w:line="240" w:lineRule="auto"/>
              <w:jc w:val="center"/>
              <w:rPr>
                <w:rFonts w:ascii="Times New Roman" w:hAnsi="Times New Roman"/>
                <w:noProof/>
                <w:sz w:val="24"/>
                <w:lang w:val="en-US"/>
              </w:rPr>
            </w:pPr>
          </w:p>
        </w:tc>
        <w:tc>
          <w:tcPr>
            <w:tcW w:w="1742" w:type="pct"/>
            <w:vAlign w:val="center"/>
          </w:tcPr>
          <w:p w14:paraId="06852C53" w14:textId="77777777" w:rsidR="00D6261A" w:rsidRPr="00D6261A" w:rsidRDefault="00D6261A" w:rsidP="00A318AE">
            <w:pPr>
              <w:spacing w:after="0" w:line="240" w:lineRule="auto"/>
              <w:jc w:val="center"/>
              <w:rPr>
                <w:rFonts w:ascii="Times New Roman" w:hAnsi="Times New Roman"/>
                <w:noProof/>
                <w:sz w:val="24"/>
                <w:lang w:val="en-US"/>
              </w:rPr>
            </w:pPr>
          </w:p>
        </w:tc>
      </w:tr>
      <w:tr w:rsidR="00D6261A" w:rsidRPr="00D6261A" w14:paraId="09FFCBC9" w14:textId="77777777" w:rsidTr="00A318AE">
        <w:tc>
          <w:tcPr>
            <w:tcW w:w="1516" w:type="pct"/>
            <w:vAlign w:val="center"/>
          </w:tcPr>
          <w:p w14:paraId="7098AB46" w14:textId="77777777" w:rsidR="00D6261A" w:rsidRPr="00D6261A" w:rsidRDefault="00D6261A" w:rsidP="00A318AE">
            <w:pPr>
              <w:spacing w:after="0" w:line="240" w:lineRule="auto"/>
              <w:jc w:val="both"/>
              <w:rPr>
                <w:rFonts w:ascii="Times New Roman" w:hAnsi="Times New Roman"/>
                <w:b/>
                <w:noProof/>
                <w:sz w:val="24"/>
                <w:lang w:val="en-US"/>
              </w:rPr>
            </w:pPr>
            <w:r w:rsidRPr="00D6261A">
              <w:rPr>
                <w:rFonts w:ascii="Times New Roman" w:hAnsi="Times New Roman"/>
                <w:b/>
                <w:noProof/>
                <w:sz w:val="24"/>
                <w:lang w:val="en-US"/>
              </w:rPr>
              <w:t>Conclusion</w:t>
            </w:r>
          </w:p>
        </w:tc>
        <w:tc>
          <w:tcPr>
            <w:tcW w:w="1742" w:type="pct"/>
            <w:vAlign w:val="center"/>
          </w:tcPr>
          <w:p w14:paraId="2BEF83FB" w14:textId="77777777" w:rsidR="00D6261A" w:rsidRPr="00D6261A" w:rsidRDefault="00D6261A" w:rsidP="00A318AE">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The equipment is / is not</w:t>
            </w:r>
            <w:r w:rsidRPr="00D6261A">
              <w:rPr>
                <w:rFonts w:ascii="Times New Roman" w:hAnsi="Times New Roman"/>
                <w:noProof/>
                <w:sz w:val="24"/>
                <w:vertAlign w:val="superscript"/>
                <w:lang w:val="en-US"/>
              </w:rPr>
              <w:t xml:space="preserve">1) </w:t>
            </w:r>
            <w:r w:rsidRPr="00D6261A">
              <w:rPr>
                <w:rFonts w:ascii="Times New Roman" w:hAnsi="Times New Roman"/>
                <w:noProof/>
                <w:sz w:val="24"/>
                <w:lang w:val="en-US"/>
              </w:rPr>
              <w:t>in appropriate working condition</w:t>
            </w:r>
          </w:p>
        </w:tc>
        <w:tc>
          <w:tcPr>
            <w:tcW w:w="1742" w:type="pct"/>
            <w:vAlign w:val="center"/>
          </w:tcPr>
          <w:p w14:paraId="1EA70F39" w14:textId="77777777" w:rsidR="00D6261A" w:rsidRPr="00D6261A" w:rsidRDefault="00D6261A" w:rsidP="00A318AE">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The equipment is</w:t>
            </w:r>
            <w:r w:rsidRPr="00D6261A">
              <w:rPr>
                <w:rFonts w:ascii="Times New Roman" w:hAnsi="Times New Roman"/>
                <w:noProof/>
                <w:sz w:val="24"/>
                <w:vertAlign w:val="superscript"/>
                <w:lang w:val="en-US"/>
              </w:rPr>
              <w:t> </w:t>
            </w:r>
            <w:r w:rsidRPr="00D6261A">
              <w:rPr>
                <w:rFonts w:ascii="Times New Roman" w:hAnsi="Times New Roman"/>
                <w:noProof/>
                <w:sz w:val="24"/>
                <w:lang w:val="en-US"/>
              </w:rPr>
              <w:t>/</w:t>
            </w:r>
            <w:r w:rsidRPr="00D6261A">
              <w:rPr>
                <w:rFonts w:ascii="Times New Roman" w:hAnsi="Times New Roman"/>
                <w:noProof/>
                <w:sz w:val="24"/>
                <w:vertAlign w:val="superscript"/>
                <w:lang w:val="en-US"/>
              </w:rPr>
              <w:t> </w:t>
            </w:r>
            <w:r w:rsidRPr="00D6261A">
              <w:rPr>
                <w:rFonts w:ascii="Times New Roman" w:hAnsi="Times New Roman"/>
                <w:noProof/>
                <w:sz w:val="24"/>
                <w:lang w:val="en-US"/>
              </w:rPr>
              <w:t>is not</w:t>
            </w:r>
            <w:r w:rsidRPr="00D6261A">
              <w:rPr>
                <w:rFonts w:ascii="Times New Roman" w:hAnsi="Times New Roman"/>
                <w:noProof/>
                <w:sz w:val="24"/>
                <w:vertAlign w:val="superscript"/>
                <w:lang w:val="en-US"/>
              </w:rPr>
              <w:t>1)</w:t>
            </w:r>
            <w:r w:rsidRPr="00D6261A">
              <w:rPr>
                <w:rFonts w:ascii="Times New Roman" w:hAnsi="Times New Roman"/>
                <w:noProof/>
                <w:sz w:val="24"/>
                <w:lang w:val="en-US"/>
              </w:rPr>
              <w:t xml:space="preserve"> in appropriate working condition</w:t>
            </w:r>
          </w:p>
        </w:tc>
      </w:tr>
    </w:tbl>
    <w:p w14:paraId="35399BD6" w14:textId="77777777" w:rsidR="00D6261A" w:rsidRPr="00D6261A" w:rsidRDefault="00D6261A" w:rsidP="00D6261A">
      <w:pPr>
        <w:pStyle w:val="Title"/>
        <w:ind w:left="0" w:right="0"/>
        <w:jc w:val="both"/>
        <w:rPr>
          <w:b w:val="0"/>
          <w:bCs w:val="0"/>
          <w:noProof/>
          <w:szCs w:val="1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535"/>
        <w:gridCol w:w="4536"/>
      </w:tblGrid>
      <w:tr w:rsidR="00D6261A" w:rsidRPr="00D6261A" w14:paraId="00C88724" w14:textId="77777777" w:rsidTr="00A318AE">
        <w:tc>
          <w:tcPr>
            <w:tcW w:w="2500" w:type="pct"/>
            <w:tcBorders>
              <w:bottom w:val="single" w:sz="4" w:space="0" w:color="auto"/>
            </w:tcBorders>
          </w:tcPr>
          <w:p w14:paraId="7E1C34F5" w14:textId="77777777" w:rsidR="00D6261A" w:rsidRPr="00D6261A" w:rsidRDefault="00D6261A" w:rsidP="00A318AE">
            <w:pPr>
              <w:pStyle w:val="Title"/>
              <w:tabs>
                <w:tab w:val="left" w:pos="3686"/>
              </w:tabs>
              <w:ind w:left="0" w:right="0"/>
              <w:jc w:val="both"/>
              <w:rPr>
                <w:b w:val="0"/>
                <w:bCs w:val="0"/>
                <w:noProof/>
                <w:lang w:val="en-US"/>
              </w:rPr>
            </w:pPr>
          </w:p>
        </w:tc>
        <w:tc>
          <w:tcPr>
            <w:tcW w:w="2500" w:type="pct"/>
          </w:tcPr>
          <w:p w14:paraId="1B28A181" w14:textId="77777777" w:rsidR="00D6261A" w:rsidRPr="00D6261A" w:rsidRDefault="00D6261A" w:rsidP="00A318AE">
            <w:pPr>
              <w:pStyle w:val="Title"/>
              <w:tabs>
                <w:tab w:val="left" w:pos="3686"/>
              </w:tabs>
              <w:ind w:left="0" w:right="0"/>
              <w:jc w:val="both"/>
              <w:rPr>
                <w:b w:val="0"/>
                <w:bCs w:val="0"/>
                <w:noProof/>
                <w:lang w:val="en-US"/>
              </w:rPr>
            </w:pPr>
          </w:p>
        </w:tc>
      </w:tr>
    </w:tbl>
    <w:p w14:paraId="27F5292D" w14:textId="77777777" w:rsidR="00D6261A" w:rsidRPr="00D6261A" w:rsidRDefault="00D6261A" w:rsidP="00D6261A">
      <w:pPr>
        <w:pStyle w:val="Title"/>
        <w:ind w:left="0" w:right="0"/>
        <w:jc w:val="both"/>
        <w:rPr>
          <w:b w:val="0"/>
          <w:bCs w:val="0"/>
          <w:noProof/>
          <w:lang w:val="en-US"/>
        </w:rPr>
      </w:pPr>
      <w:r w:rsidRPr="00D6261A">
        <w:rPr>
          <w:b w:val="0"/>
          <w:noProof/>
          <w:vertAlign w:val="superscript"/>
          <w:lang w:val="en-US"/>
        </w:rPr>
        <w:t>1) </w:t>
      </w:r>
      <w:r w:rsidRPr="00D6261A">
        <w:rPr>
          <w:b w:val="0"/>
          <w:noProof/>
          <w:lang w:val="en-US"/>
        </w:rPr>
        <w:t>Delete as appropriate.</w:t>
      </w:r>
    </w:p>
    <w:p w14:paraId="03396690" w14:textId="77777777" w:rsidR="00D6261A" w:rsidRPr="00D6261A" w:rsidRDefault="00D6261A" w:rsidP="00D6261A">
      <w:pPr>
        <w:pStyle w:val="Title"/>
        <w:ind w:left="0" w:right="0"/>
        <w:jc w:val="both"/>
        <w:rPr>
          <w:b w:val="0"/>
          <w:noProof/>
          <w:lang w:val="en-US"/>
        </w:rPr>
      </w:pPr>
    </w:p>
    <w:p w14:paraId="4C205EAB" w14:textId="77777777" w:rsidR="00D6261A" w:rsidRPr="00D6261A" w:rsidRDefault="00D6261A" w:rsidP="00D6261A">
      <w:pPr>
        <w:pStyle w:val="Title"/>
        <w:ind w:left="0" w:right="0"/>
        <w:jc w:val="both"/>
        <w:rPr>
          <w:noProof/>
          <w:lang w:val="en-US"/>
        </w:rPr>
      </w:pPr>
      <w:r w:rsidRPr="00D6261A">
        <w:rPr>
          <w:noProof/>
          <w:lang w:val="en-US"/>
        </w:rPr>
        <w:t>2.7. Portable VHF radio stations</w:t>
      </w:r>
    </w:p>
    <w:p w14:paraId="10DC98BC" w14:textId="77777777" w:rsidR="00D6261A" w:rsidRPr="00D6261A" w:rsidRDefault="00D6261A" w:rsidP="00D6261A">
      <w:pPr>
        <w:pStyle w:val="Title"/>
        <w:ind w:left="0" w:right="0"/>
        <w:jc w:val="both"/>
        <w:rPr>
          <w:b w:val="0"/>
          <w:bCs w:val="0"/>
          <w:noProof/>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747"/>
        <w:gridCol w:w="2059"/>
        <w:gridCol w:w="2059"/>
        <w:gridCol w:w="2196"/>
      </w:tblGrid>
      <w:tr w:rsidR="00D6261A" w:rsidRPr="00D6261A" w14:paraId="4194BFC3" w14:textId="77777777" w:rsidTr="00A318AE">
        <w:tc>
          <w:tcPr>
            <w:tcW w:w="1516" w:type="pct"/>
            <w:vAlign w:val="center"/>
          </w:tcPr>
          <w:p w14:paraId="79DC257B" w14:textId="77777777" w:rsidR="00D6261A" w:rsidRPr="00D6261A" w:rsidRDefault="00D6261A" w:rsidP="00A318AE">
            <w:pPr>
              <w:spacing w:after="0" w:line="240" w:lineRule="auto"/>
              <w:jc w:val="both"/>
              <w:rPr>
                <w:rFonts w:ascii="Times New Roman" w:hAnsi="Times New Roman"/>
                <w:noProof/>
                <w:sz w:val="24"/>
                <w:lang w:val="en-US"/>
              </w:rPr>
            </w:pPr>
          </w:p>
        </w:tc>
        <w:tc>
          <w:tcPr>
            <w:tcW w:w="1136" w:type="pct"/>
            <w:vAlign w:val="center"/>
          </w:tcPr>
          <w:p w14:paraId="0D96E0F0" w14:textId="77777777" w:rsidR="00D6261A" w:rsidRPr="00D6261A" w:rsidRDefault="00D6261A" w:rsidP="00A318AE">
            <w:pPr>
              <w:spacing w:after="0" w:line="240" w:lineRule="auto"/>
              <w:jc w:val="center"/>
              <w:rPr>
                <w:rFonts w:ascii="Times New Roman" w:hAnsi="Times New Roman"/>
                <w:noProof/>
                <w:sz w:val="24"/>
                <w:lang w:val="en-US"/>
              </w:rPr>
            </w:pPr>
            <w:r w:rsidRPr="00D6261A">
              <w:rPr>
                <w:rFonts w:ascii="Times New Roman" w:hAnsi="Times New Roman"/>
                <w:noProof/>
                <w:sz w:val="24"/>
                <w:lang w:val="en-US"/>
              </w:rPr>
              <w:t>No. 1</w:t>
            </w:r>
          </w:p>
        </w:tc>
        <w:tc>
          <w:tcPr>
            <w:tcW w:w="1136" w:type="pct"/>
            <w:vAlign w:val="center"/>
          </w:tcPr>
          <w:p w14:paraId="70401766" w14:textId="77777777" w:rsidR="00D6261A" w:rsidRPr="00D6261A" w:rsidRDefault="00D6261A" w:rsidP="00A318AE">
            <w:pPr>
              <w:spacing w:after="0" w:line="240" w:lineRule="auto"/>
              <w:jc w:val="center"/>
              <w:rPr>
                <w:rFonts w:ascii="Times New Roman" w:hAnsi="Times New Roman"/>
                <w:noProof/>
                <w:sz w:val="24"/>
                <w:lang w:val="en-US"/>
              </w:rPr>
            </w:pPr>
            <w:r w:rsidRPr="00D6261A">
              <w:rPr>
                <w:rFonts w:ascii="Times New Roman" w:hAnsi="Times New Roman"/>
                <w:noProof/>
                <w:sz w:val="24"/>
                <w:lang w:val="en-US"/>
              </w:rPr>
              <w:t>No. 2</w:t>
            </w:r>
          </w:p>
        </w:tc>
        <w:tc>
          <w:tcPr>
            <w:tcW w:w="1212" w:type="pct"/>
            <w:vAlign w:val="center"/>
          </w:tcPr>
          <w:p w14:paraId="65CE9771" w14:textId="77777777" w:rsidR="00D6261A" w:rsidRPr="00D6261A" w:rsidRDefault="00D6261A" w:rsidP="00A318AE">
            <w:pPr>
              <w:spacing w:after="0" w:line="240" w:lineRule="auto"/>
              <w:jc w:val="center"/>
              <w:rPr>
                <w:rFonts w:ascii="Times New Roman" w:hAnsi="Times New Roman"/>
                <w:noProof/>
                <w:sz w:val="24"/>
                <w:lang w:val="en-US"/>
              </w:rPr>
            </w:pPr>
            <w:r w:rsidRPr="00D6261A">
              <w:rPr>
                <w:rFonts w:ascii="Times New Roman" w:hAnsi="Times New Roman"/>
                <w:noProof/>
                <w:sz w:val="24"/>
                <w:lang w:val="en-US"/>
              </w:rPr>
              <w:t>No. 3</w:t>
            </w:r>
          </w:p>
        </w:tc>
      </w:tr>
      <w:tr w:rsidR="00D6261A" w:rsidRPr="00D6261A" w14:paraId="3D567490" w14:textId="77777777" w:rsidTr="00A318AE">
        <w:tc>
          <w:tcPr>
            <w:tcW w:w="1516" w:type="pct"/>
            <w:vAlign w:val="center"/>
          </w:tcPr>
          <w:p w14:paraId="028D8365" w14:textId="77777777" w:rsidR="00D6261A" w:rsidRPr="00D6261A" w:rsidRDefault="00D6261A" w:rsidP="00A318AE">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Manufacturer</w:t>
            </w:r>
          </w:p>
        </w:tc>
        <w:tc>
          <w:tcPr>
            <w:tcW w:w="1136" w:type="pct"/>
            <w:vAlign w:val="center"/>
          </w:tcPr>
          <w:p w14:paraId="09F66E38" w14:textId="77777777" w:rsidR="00D6261A" w:rsidRPr="00D6261A" w:rsidRDefault="00D6261A" w:rsidP="00A318AE">
            <w:pPr>
              <w:spacing w:after="0" w:line="240" w:lineRule="auto"/>
              <w:jc w:val="center"/>
              <w:rPr>
                <w:rFonts w:ascii="Times New Roman" w:hAnsi="Times New Roman"/>
                <w:noProof/>
                <w:sz w:val="24"/>
                <w:lang w:val="en-US"/>
              </w:rPr>
            </w:pPr>
          </w:p>
        </w:tc>
        <w:tc>
          <w:tcPr>
            <w:tcW w:w="1136" w:type="pct"/>
            <w:vAlign w:val="center"/>
          </w:tcPr>
          <w:p w14:paraId="4DEF1A7C" w14:textId="77777777" w:rsidR="00D6261A" w:rsidRPr="00D6261A" w:rsidRDefault="00D6261A" w:rsidP="00A318AE">
            <w:pPr>
              <w:spacing w:after="0" w:line="240" w:lineRule="auto"/>
              <w:jc w:val="center"/>
              <w:rPr>
                <w:rFonts w:ascii="Times New Roman" w:hAnsi="Times New Roman"/>
                <w:noProof/>
                <w:sz w:val="24"/>
                <w:lang w:val="en-US"/>
              </w:rPr>
            </w:pPr>
          </w:p>
        </w:tc>
        <w:tc>
          <w:tcPr>
            <w:tcW w:w="1212" w:type="pct"/>
            <w:vAlign w:val="center"/>
          </w:tcPr>
          <w:p w14:paraId="68D7E419" w14:textId="77777777" w:rsidR="00D6261A" w:rsidRPr="00D6261A" w:rsidRDefault="00D6261A" w:rsidP="00A318AE">
            <w:pPr>
              <w:spacing w:after="0" w:line="240" w:lineRule="auto"/>
              <w:jc w:val="center"/>
              <w:rPr>
                <w:rFonts w:ascii="Times New Roman" w:hAnsi="Times New Roman"/>
                <w:noProof/>
                <w:sz w:val="24"/>
                <w:lang w:val="en-US"/>
              </w:rPr>
            </w:pPr>
          </w:p>
        </w:tc>
      </w:tr>
      <w:tr w:rsidR="00D6261A" w:rsidRPr="00D6261A" w14:paraId="6B82C3F2" w14:textId="77777777" w:rsidTr="00A318AE">
        <w:tc>
          <w:tcPr>
            <w:tcW w:w="1516" w:type="pct"/>
            <w:vAlign w:val="center"/>
          </w:tcPr>
          <w:p w14:paraId="38C29E37" w14:textId="77777777" w:rsidR="00D6261A" w:rsidRPr="00D6261A" w:rsidRDefault="00D6261A" w:rsidP="00A318AE">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Type</w:t>
            </w:r>
          </w:p>
        </w:tc>
        <w:tc>
          <w:tcPr>
            <w:tcW w:w="1136" w:type="pct"/>
            <w:vAlign w:val="center"/>
          </w:tcPr>
          <w:p w14:paraId="1D3C7F05" w14:textId="77777777" w:rsidR="00D6261A" w:rsidRPr="00D6261A" w:rsidRDefault="00D6261A" w:rsidP="00A318AE">
            <w:pPr>
              <w:spacing w:after="0" w:line="240" w:lineRule="auto"/>
              <w:jc w:val="center"/>
              <w:rPr>
                <w:rFonts w:ascii="Times New Roman" w:hAnsi="Times New Roman"/>
                <w:noProof/>
                <w:sz w:val="24"/>
                <w:lang w:val="en-US"/>
              </w:rPr>
            </w:pPr>
          </w:p>
        </w:tc>
        <w:tc>
          <w:tcPr>
            <w:tcW w:w="1136" w:type="pct"/>
            <w:vAlign w:val="center"/>
          </w:tcPr>
          <w:p w14:paraId="34E1B0E5" w14:textId="77777777" w:rsidR="00D6261A" w:rsidRPr="00D6261A" w:rsidRDefault="00D6261A" w:rsidP="00A318AE">
            <w:pPr>
              <w:spacing w:after="0" w:line="240" w:lineRule="auto"/>
              <w:jc w:val="center"/>
              <w:rPr>
                <w:rFonts w:ascii="Times New Roman" w:hAnsi="Times New Roman"/>
                <w:noProof/>
                <w:sz w:val="24"/>
                <w:lang w:val="en-US"/>
              </w:rPr>
            </w:pPr>
          </w:p>
        </w:tc>
        <w:tc>
          <w:tcPr>
            <w:tcW w:w="1212" w:type="pct"/>
            <w:vAlign w:val="center"/>
          </w:tcPr>
          <w:p w14:paraId="514BFF02" w14:textId="77777777" w:rsidR="00D6261A" w:rsidRPr="00D6261A" w:rsidRDefault="00D6261A" w:rsidP="00A318AE">
            <w:pPr>
              <w:spacing w:after="0" w:line="240" w:lineRule="auto"/>
              <w:jc w:val="center"/>
              <w:rPr>
                <w:rFonts w:ascii="Times New Roman" w:hAnsi="Times New Roman"/>
                <w:noProof/>
                <w:sz w:val="24"/>
                <w:lang w:val="en-US"/>
              </w:rPr>
            </w:pPr>
          </w:p>
        </w:tc>
      </w:tr>
      <w:tr w:rsidR="00D6261A" w:rsidRPr="00D6261A" w14:paraId="105BC277" w14:textId="77777777" w:rsidTr="00A318AE">
        <w:tc>
          <w:tcPr>
            <w:tcW w:w="1516" w:type="pct"/>
            <w:vAlign w:val="center"/>
          </w:tcPr>
          <w:p w14:paraId="12A3FB0D" w14:textId="77777777" w:rsidR="00D6261A" w:rsidRPr="00D6261A" w:rsidRDefault="00D6261A" w:rsidP="00A318AE">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Serial number</w:t>
            </w:r>
          </w:p>
        </w:tc>
        <w:tc>
          <w:tcPr>
            <w:tcW w:w="1136" w:type="pct"/>
            <w:vAlign w:val="center"/>
          </w:tcPr>
          <w:p w14:paraId="37E2D6FF" w14:textId="77777777" w:rsidR="00D6261A" w:rsidRPr="00D6261A" w:rsidRDefault="00D6261A" w:rsidP="00A318AE">
            <w:pPr>
              <w:spacing w:after="0" w:line="240" w:lineRule="auto"/>
              <w:jc w:val="center"/>
              <w:rPr>
                <w:rFonts w:ascii="Times New Roman" w:hAnsi="Times New Roman"/>
                <w:noProof/>
                <w:sz w:val="24"/>
                <w:lang w:val="en-US"/>
              </w:rPr>
            </w:pPr>
          </w:p>
        </w:tc>
        <w:tc>
          <w:tcPr>
            <w:tcW w:w="1136" w:type="pct"/>
            <w:vAlign w:val="center"/>
          </w:tcPr>
          <w:p w14:paraId="145ED419" w14:textId="77777777" w:rsidR="00D6261A" w:rsidRPr="00D6261A" w:rsidRDefault="00D6261A" w:rsidP="00A318AE">
            <w:pPr>
              <w:spacing w:after="0" w:line="240" w:lineRule="auto"/>
              <w:jc w:val="center"/>
              <w:rPr>
                <w:rFonts w:ascii="Times New Roman" w:hAnsi="Times New Roman"/>
                <w:noProof/>
                <w:sz w:val="24"/>
                <w:lang w:val="en-US"/>
              </w:rPr>
            </w:pPr>
          </w:p>
        </w:tc>
        <w:tc>
          <w:tcPr>
            <w:tcW w:w="1212" w:type="pct"/>
            <w:vAlign w:val="center"/>
          </w:tcPr>
          <w:p w14:paraId="14FB864C" w14:textId="77777777" w:rsidR="00D6261A" w:rsidRPr="00D6261A" w:rsidRDefault="00D6261A" w:rsidP="00A318AE">
            <w:pPr>
              <w:spacing w:after="0" w:line="240" w:lineRule="auto"/>
              <w:jc w:val="center"/>
              <w:rPr>
                <w:rFonts w:ascii="Times New Roman" w:hAnsi="Times New Roman"/>
                <w:noProof/>
                <w:sz w:val="24"/>
                <w:lang w:val="en-US"/>
              </w:rPr>
            </w:pPr>
          </w:p>
        </w:tc>
      </w:tr>
      <w:tr w:rsidR="00D6261A" w:rsidRPr="00D6261A" w14:paraId="0C066CA6" w14:textId="77777777" w:rsidTr="00A318AE">
        <w:tc>
          <w:tcPr>
            <w:tcW w:w="1516" w:type="pct"/>
            <w:vAlign w:val="center"/>
          </w:tcPr>
          <w:p w14:paraId="2B401331" w14:textId="77777777" w:rsidR="00D6261A" w:rsidRPr="00D6261A" w:rsidRDefault="00D6261A" w:rsidP="00A318AE">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Expiry date of the primary emergency battery</w:t>
            </w:r>
          </w:p>
        </w:tc>
        <w:tc>
          <w:tcPr>
            <w:tcW w:w="1136" w:type="pct"/>
            <w:vAlign w:val="center"/>
          </w:tcPr>
          <w:p w14:paraId="542D0EF9" w14:textId="77777777" w:rsidR="00D6261A" w:rsidRPr="00D6261A" w:rsidRDefault="00D6261A" w:rsidP="00A318AE">
            <w:pPr>
              <w:spacing w:after="0" w:line="240" w:lineRule="auto"/>
              <w:jc w:val="center"/>
              <w:rPr>
                <w:rFonts w:ascii="Times New Roman" w:hAnsi="Times New Roman"/>
                <w:noProof/>
                <w:sz w:val="24"/>
                <w:lang w:val="en-US"/>
              </w:rPr>
            </w:pPr>
          </w:p>
        </w:tc>
        <w:tc>
          <w:tcPr>
            <w:tcW w:w="1136" w:type="pct"/>
            <w:vAlign w:val="center"/>
          </w:tcPr>
          <w:p w14:paraId="5FA44DEE" w14:textId="77777777" w:rsidR="00D6261A" w:rsidRPr="00D6261A" w:rsidRDefault="00D6261A" w:rsidP="00A318AE">
            <w:pPr>
              <w:spacing w:after="0" w:line="240" w:lineRule="auto"/>
              <w:jc w:val="center"/>
              <w:rPr>
                <w:rFonts w:ascii="Times New Roman" w:hAnsi="Times New Roman"/>
                <w:noProof/>
                <w:sz w:val="24"/>
                <w:lang w:val="en-US"/>
              </w:rPr>
            </w:pPr>
          </w:p>
        </w:tc>
        <w:tc>
          <w:tcPr>
            <w:tcW w:w="1212" w:type="pct"/>
            <w:vAlign w:val="center"/>
          </w:tcPr>
          <w:p w14:paraId="3D4E9DBF" w14:textId="77777777" w:rsidR="00D6261A" w:rsidRPr="00D6261A" w:rsidRDefault="00D6261A" w:rsidP="00A318AE">
            <w:pPr>
              <w:spacing w:after="0" w:line="240" w:lineRule="auto"/>
              <w:jc w:val="center"/>
              <w:rPr>
                <w:rFonts w:ascii="Times New Roman" w:hAnsi="Times New Roman"/>
                <w:noProof/>
                <w:sz w:val="24"/>
                <w:lang w:val="en-US"/>
              </w:rPr>
            </w:pPr>
          </w:p>
        </w:tc>
      </w:tr>
      <w:tr w:rsidR="00D6261A" w:rsidRPr="00D6261A" w14:paraId="0E5B03B5" w14:textId="77777777" w:rsidTr="00A318AE">
        <w:tc>
          <w:tcPr>
            <w:tcW w:w="1516" w:type="pct"/>
            <w:vAlign w:val="center"/>
          </w:tcPr>
          <w:p w14:paraId="6D82E1FC" w14:textId="77777777" w:rsidR="00D6261A" w:rsidRPr="00D6261A" w:rsidRDefault="00D6261A" w:rsidP="00A318AE">
            <w:pPr>
              <w:pStyle w:val="BodyText3"/>
              <w:rPr>
                <w:noProof/>
                <w:lang w:val="en-US"/>
              </w:rPr>
            </w:pPr>
            <w:r w:rsidRPr="00D6261A">
              <w:rPr>
                <w:noProof/>
                <w:lang w:val="en-US"/>
              </w:rPr>
              <w:t>Performance test result</w:t>
            </w:r>
          </w:p>
          <w:p w14:paraId="51247DE7" w14:textId="77777777" w:rsidR="00D6261A" w:rsidRPr="00D6261A" w:rsidRDefault="00D6261A" w:rsidP="00A318AE">
            <w:pPr>
              <w:pStyle w:val="BodyText3"/>
              <w:rPr>
                <w:noProof/>
                <w:lang w:val="en-US"/>
              </w:rPr>
            </w:pPr>
            <w:r w:rsidRPr="00D6261A">
              <w:rPr>
                <w:noProof/>
                <w:lang w:val="en-US"/>
              </w:rPr>
              <w:t>(it is prohibited to use the primary emergency battery for test)</w:t>
            </w:r>
          </w:p>
        </w:tc>
        <w:tc>
          <w:tcPr>
            <w:tcW w:w="1136" w:type="pct"/>
            <w:vAlign w:val="center"/>
          </w:tcPr>
          <w:p w14:paraId="7FFEDC68" w14:textId="77777777" w:rsidR="00D6261A" w:rsidRPr="00D6261A" w:rsidRDefault="00D6261A" w:rsidP="00A318AE">
            <w:pPr>
              <w:spacing w:after="0" w:line="240" w:lineRule="auto"/>
              <w:jc w:val="center"/>
              <w:rPr>
                <w:rFonts w:ascii="Times New Roman" w:hAnsi="Times New Roman"/>
                <w:noProof/>
                <w:sz w:val="24"/>
                <w:lang w:val="en-US"/>
              </w:rPr>
            </w:pPr>
            <w:r w:rsidRPr="00D6261A">
              <w:rPr>
                <w:rFonts w:ascii="Times New Roman" w:hAnsi="Times New Roman"/>
                <w:noProof/>
                <w:sz w:val="24"/>
                <w:lang w:val="en-US"/>
              </w:rPr>
              <w:sym w:font="Wingdings 2" w:char="F0A3"/>
            </w:r>
          </w:p>
        </w:tc>
        <w:tc>
          <w:tcPr>
            <w:tcW w:w="1136" w:type="pct"/>
            <w:vAlign w:val="center"/>
          </w:tcPr>
          <w:p w14:paraId="6F5A8BA6" w14:textId="77777777" w:rsidR="00D6261A" w:rsidRPr="00D6261A" w:rsidRDefault="00D6261A" w:rsidP="00A318AE">
            <w:pPr>
              <w:spacing w:after="0" w:line="240" w:lineRule="auto"/>
              <w:jc w:val="center"/>
              <w:rPr>
                <w:rFonts w:ascii="Times New Roman" w:hAnsi="Times New Roman"/>
                <w:noProof/>
                <w:sz w:val="24"/>
                <w:lang w:val="en-US"/>
              </w:rPr>
            </w:pPr>
            <w:r w:rsidRPr="00D6261A">
              <w:rPr>
                <w:rFonts w:ascii="Times New Roman" w:hAnsi="Times New Roman"/>
                <w:noProof/>
                <w:sz w:val="24"/>
                <w:lang w:val="en-US"/>
              </w:rPr>
              <w:sym w:font="Wingdings 2" w:char="F0A3"/>
            </w:r>
          </w:p>
        </w:tc>
        <w:tc>
          <w:tcPr>
            <w:tcW w:w="1212" w:type="pct"/>
            <w:vAlign w:val="center"/>
          </w:tcPr>
          <w:p w14:paraId="7FAC4188" w14:textId="77777777" w:rsidR="00D6261A" w:rsidRPr="00D6261A" w:rsidRDefault="00D6261A" w:rsidP="00A318AE">
            <w:pPr>
              <w:spacing w:after="0" w:line="240" w:lineRule="auto"/>
              <w:jc w:val="center"/>
              <w:rPr>
                <w:rFonts w:ascii="Times New Roman" w:hAnsi="Times New Roman"/>
                <w:noProof/>
                <w:sz w:val="24"/>
                <w:lang w:val="en-US"/>
              </w:rPr>
            </w:pPr>
            <w:r w:rsidRPr="00D6261A">
              <w:rPr>
                <w:rFonts w:ascii="Times New Roman" w:hAnsi="Times New Roman"/>
                <w:noProof/>
                <w:sz w:val="24"/>
                <w:lang w:val="en-US"/>
              </w:rPr>
              <w:sym w:font="Wingdings 2" w:char="F0A3"/>
            </w:r>
          </w:p>
        </w:tc>
      </w:tr>
      <w:tr w:rsidR="00D6261A" w:rsidRPr="00D6261A" w14:paraId="6666D86E" w14:textId="77777777" w:rsidTr="00A318AE">
        <w:tc>
          <w:tcPr>
            <w:tcW w:w="1516" w:type="pct"/>
            <w:vAlign w:val="center"/>
          </w:tcPr>
          <w:p w14:paraId="54A9EFA0" w14:textId="77777777" w:rsidR="00D6261A" w:rsidRPr="00D6261A" w:rsidRDefault="00D6261A" w:rsidP="00A318AE">
            <w:pPr>
              <w:pStyle w:val="BodyText"/>
              <w:rPr>
                <w:rFonts w:ascii="Times New Roman" w:hAnsi="Times New Roman"/>
                <w:noProof/>
                <w:sz w:val="24"/>
                <w:lang w:val="en-US"/>
              </w:rPr>
            </w:pPr>
            <w:r w:rsidRPr="00D6261A">
              <w:rPr>
                <w:rFonts w:ascii="Times New Roman" w:hAnsi="Times New Roman"/>
                <w:noProof/>
                <w:sz w:val="24"/>
                <w:lang w:val="en-US"/>
              </w:rPr>
              <w:t>Notes</w:t>
            </w:r>
          </w:p>
        </w:tc>
        <w:tc>
          <w:tcPr>
            <w:tcW w:w="1136" w:type="pct"/>
            <w:vAlign w:val="center"/>
          </w:tcPr>
          <w:p w14:paraId="165AA1CC" w14:textId="77777777" w:rsidR="00D6261A" w:rsidRPr="00D6261A" w:rsidRDefault="00D6261A" w:rsidP="00A318AE">
            <w:pPr>
              <w:spacing w:after="0" w:line="240" w:lineRule="auto"/>
              <w:jc w:val="center"/>
              <w:rPr>
                <w:rFonts w:ascii="Times New Roman" w:hAnsi="Times New Roman"/>
                <w:noProof/>
                <w:sz w:val="24"/>
                <w:lang w:val="en-US"/>
              </w:rPr>
            </w:pPr>
          </w:p>
        </w:tc>
        <w:tc>
          <w:tcPr>
            <w:tcW w:w="1136" w:type="pct"/>
            <w:vAlign w:val="center"/>
          </w:tcPr>
          <w:p w14:paraId="2DFDCC54" w14:textId="77777777" w:rsidR="00D6261A" w:rsidRPr="00D6261A" w:rsidRDefault="00D6261A" w:rsidP="00A318AE">
            <w:pPr>
              <w:spacing w:after="0" w:line="240" w:lineRule="auto"/>
              <w:jc w:val="center"/>
              <w:rPr>
                <w:rFonts w:ascii="Times New Roman" w:hAnsi="Times New Roman"/>
                <w:noProof/>
                <w:sz w:val="24"/>
                <w:lang w:val="en-US"/>
              </w:rPr>
            </w:pPr>
          </w:p>
        </w:tc>
        <w:tc>
          <w:tcPr>
            <w:tcW w:w="1212" w:type="pct"/>
            <w:vAlign w:val="center"/>
          </w:tcPr>
          <w:p w14:paraId="7C947559" w14:textId="77777777" w:rsidR="00D6261A" w:rsidRPr="00D6261A" w:rsidRDefault="00D6261A" w:rsidP="00A318AE">
            <w:pPr>
              <w:spacing w:after="0" w:line="240" w:lineRule="auto"/>
              <w:jc w:val="center"/>
              <w:rPr>
                <w:rFonts w:ascii="Times New Roman" w:hAnsi="Times New Roman"/>
                <w:noProof/>
                <w:sz w:val="24"/>
                <w:lang w:val="en-US"/>
              </w:rPr>
            </w:pPr>
          </w:p>
        </w:tc>
      </w:tr>
      <w:tr w:rsidR="00D6261A" w:rsidRPr="00D6261A" w14:paraId="64641515" w14:textId="77777777" w:rsidTr="00A318AE">
        <w:tc>
          <w:tcPr>
            <w:tcW w:w="1516" w:type="pct"/>
            <w:vAlign w:val="center"/>
          </w:tcPr>
          <w:p w14:paraId="1289F2F8" w14:textId="77777777" w:rsidR="00D6261A" w:rsidRPr="00D6261A" w:rsidRDefault="00D6261A" w:rsidP="00A318AE">
            <w:pPr>
              <w:spacing w:after="0" w:line="240" w:lineRule="auto"/>
              <w:jc w:val="both"/>
              <w:rPr>
                <w:rFonts w:ascii="Times New Roman" w:hAnsi="Times New Roman"/>
                <w:b/>
                <w:noProof/>
                <w:sz w:val="24"/>
                <w:lang w:val="en-US"/>
              </w:rPr>
            </w:pPr>
            <w:r w:rsidRPr="00D6261A">
              <w:rPr>
                <w:rFonts w:ascii="Times New Roman" w:hAnsi="Times New Roman"/>
                <w:b/>
                <w:noProof/>
                <w:sz w:val="24"/>
                <w:lang w:val="en-US"/>
              </w:rPr>
              <w:t>Conclusion</w:t>
            </w:r>
          </w:p>
        </w:tc>
        <w:tc>
          <w:tcPr>
            <w:tcW w:w="1136" w:type="pct"/>
            <w:vAlign w:val="center"/>
          </w:tcPr>
          <w:p w14:paraId="513AC300" w14:textId="77777777" w:rsidR="00D6261A" w:rsidRPr="00D6261A" w:rsidRDefault="00D6261A" w:rsidP="00A318AE">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The equipment is / is not</w:t>
            </w:r>
            <w:r w:rsidRPr="00D6261A">
              <w:rPr>
                <w:rFonts w:ascii="Times New Roman" w:hAnsi="Times New Roman"/>
                <w:noProof/>
                <w:sz w:val="24"/>
                <w:vertAlign w:val="superscript"/>
                <w:lang w:val="en-US"/>
              </w:rPr>
              <w:t xml:space="preserve">1) </w:t>
            </w:r>
            <w:r w:rsidRPr="00D6261A">
              <w:rPr>
                <w:rFonts w:ascii="Times New Roman" w:hAnsi="Times New Roman"/>
                <w:noProof/>
                <w:sz w:val="24"/>
                <w:lang w:val="en-US"/>
              </w:rPr>
              <w:t>in appropriate working condition</w:t>
            </w:r>
          </w:p>
        </w:tc>
        <w:tc>
          <w:tcPr>
            <w:tcW w:w="1136" w:type="pct"/>
            <w:vAlign w:val="center"/>
          </w:tcPr>
          <w:p w14:paraId="5657A599" w14:textId="77777777" w:rsidR="00D6261A" w:rsidRPr="00D6261A" w:rsidRDefault="00D6261A" w:rsidP="00A318AE">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The equipment is / is not</w:t>
            </w:r>
            <w:r w:rsidRPr="00D6261A">
              <w:rPr>
                <w:rFonts w:ascii="Times New Roman" w:hAnsi="Times New Roman"/>
                <w:noProof/>
                <w:sz w:val="24"/>
                <w:vertAlign w:val="superscript"/>
                <w:lang w:val="en-US"/>
              </w:rPr>
              <w:t xml:space="preserve">1) </w:t>
            </w:r>
            <w:r w:rsidRPr="00D6261A">
              <w:rPr>
                <w:rFonts w:ascii="Times New Roman" w:hAnsi="Times New Roman"/>
                <w:noProof/>
                <w:sz w:val="24"/>
                <w:lang w:val="en-US"/>
              </w:rPr>
              <w:t>in appropriate working condition</w:t>
            </w:r>
          </w:p>
        </w:tc>
        <w:tc>
          <w:tcPr>
            <w:tcW w:w="1212" w:type="pct"/>
            <w:vAlign w:val="center"/>
          </w:tcPr>
          <w:p w14:paraId="7B78CD2C" w14:textId="77777777" w:rsidR="00D6261A" w:rsidRPr="00D6261A" w:rsidRDefault="00D6261A" w:rsidP="00A318AE">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The equipment is</w:t>
            </w:r>
            <w:r w:rsidRPr="00D6261A">
              <w:rPr>
                <w:rFonts w:ascii="Times New Roman" w:hAnsi="Times New Roman"/>
                <w:noProof/>
                <w:sz w:val="24"/>
                <w:vertAlign w:val="superscript"/>
                <w:lang w:val="en-US"/>
              </w:rPr>
              <w:t> </w:t>
            </w:r>
            <w:r w:rsidRPr="00D6261A">
              <w:rPr>
                <w:rFonts w:ascii="Times New Roman" w:hAnsi="Times New Roman"/>
                <w:noProof/>
                <w:sz w:val="24"/>
                <w:lang w:val="en-US"/>
              </w:rPr>
              <w:t>/</w:t>
            </w:r>
            <w:r w:rsidRPr="00D6261A">
              <w:rPr>
                <w:rFonts w:ascii="Times New Roman" w:hAnsi="Times New Roman"/>
                <w:noProof/>
                <w:sz w:val="24"/>
                <w:vertAlign w:val="superscript"/>
                <w:lang w:val="en-US"/>
              </w:rPr>
              <w:t> </w:t>
            </w:r>
            <w:r w:rsidRPr="00D6261A">
              <w:rPr>
                <w:rFonts w:ascii="Times New Roman" w:hAnsi="Times New Roman"/>
                <w:noProof/>
                <w:sz w:val="24"/>
                <w:lang w:val="en-US"/>
              </w:rPr>
              <w:t>is not</w:t>
            </w:r>
            <w:r w:rsidRPr="00D6261A">
              <w:rPr>
                <w:rFonts w:ascii="Times New Roman" w:hAnsi="Times New Roman"/>
                <w:noProof/>
                <w:sz w:val="24"/>
                <w:vertAlign w:val="superscript"/>
                <w:lang w:val="en-US"/>
              </w:rPr>
              <w:t>1)</w:t>
            </w:r>
            <w:r w:rsidRPr="00D6261A">
              <w:rPr>
                <w:rFonts w:ascii="Times New Roman" w:hAnsi="Times New Roman"/>
                <w:noProof/>
                <w:sz w:val="24"/>
                <w:lang w:val="en-US"/>
              </w:rPr>
              <w:t xml:space="preserve"> in appropriate working condition</w:t>
            </w:r>
          </w:p>
        </w:tc>
      </w:tr>
    </w:tbl>
    <w:p w14:paraId="6E89A975" w14:textId="77777777" w:rsidR="00D6261A" w:rsidRPr="00D6261A" w:rsidRDefault="00D6261A" w:rsidP="00D6261A">
      <w:pPr>
        <w:pStyle w:val="Title"/>
        <w:ind w:left="0" w:right="0"/>
        <w:jc w:val="both"/>
        <w:rPr>
          <w:b w:val="0"/>
          <w:bCs w:val="0"/>
          <w:noProof/>
          <w:szCs w:val="1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535"/>
        <w:gridCol w:w="4536"/>
      </w:tblGrid>
      <w:tr w:rsidR="00D6261A" w:rsidRPr="00D6261A" w14:paraId="72EE7604" w14:textId="77777777" w:rsidTr="00A318AE">
        <w:tc>
          <w:tcPr>
            <w:tcW w:w="2500" w:type="pct"/>
            <w:tcBorders>
              <w:bottom w:val="single" w:sz="4" w:space="0" w:color="auto"/>
            </w:tcBorders>
          </w:tcPr>
          <w:p w14:paraId="3236DDBF" w14:textId="77777777" w:rsidR="00D6261A" w:rsidRPr="00D6261A" w:rsidRDefault="00D6261A" w:rsidP="00A318AE">
            <w:pPr>
              <w:pStyle w:val="Title"/>
              <w:tabs>
                <w:tab w:val="left" w:pos="3686"/>
              </w:tabs>
              <w:ind w:left="0" w:right="0"/>
              <w:jc w:val="both"/>
              <w:rPr>
                <w:b w:val="0"/>
                <w:bCs w:val="0"/>
                <w:noProof/>
                <w:lang w:val="en-US"/>
              </w:rPr>
            </w:pPr>
          </w:p>
        </w:tc>
        <w:tc>
          <w:tcPr>
            <w:tcW w:w="2500" w:type="pct"/>
          </w:tcPr>
          <w:p w14:paraId="7DE5C61E" w14:textId="77777777" w:rsidR="00D6261A" w:rsidRPr="00D6261A" w:rsidRDefault="00D6261A" w:rsidP="00A318AE">
            <w:pPr>
              <w:pStyle w:val="Title"/>
              <w:tabs>
                <w:tab w:val="left" w:pos="3686"/>
              </w:tabs>
              <w:ind w:left="0" w:right="0"/>
              <w:jc w:val="both"/>
              <w:rPr>
                <w:b w:val="0"/>
                <w:bCs w:val="0"/>
                <w:noProof/>
                <w:lang w:val="en-US"/>
              </w:rPr>
            </w:pPr>
          </w:p>
        </w:tc>
      </w:tr>
    </w:tbl>
    <w:p w14:paraId="413260E1" w14:textId="77777777" w:rsidR="00D6261A" w:rsidRPr="00D6261A" w:rsidRDefault="00D6261A" w:rsidP="00D6261A">
      <w:pPr>
        <w:pStyle w:val="Title"/>
        <w:ind w:left="0" w:right="0"/>
        <w:jc w:val="both"/>
        <w:rPr>
          <w:b w:val="0"/>
          <w:bCs w:val="0"/>
          <w:noProof/>
          <w:lang w:val="en-US"/>
        </w:rPr>
      </w:pPr>
      <w:r w:rsidRPr="00D6261A">
        <w:rPr>
          <w:b w:val="0"/>
          <w:noProof/>
          <w:vertAlign w:val="superscript"/>
          <w:lang w:val="en-US"/>
        </w:rPr>
        <w:t>1) </w:t>
      </w:r>
      <w:r w:rsidRPr="00D6261A">
        <w:rPr>
          <w:b w:val="0"/>
          <w:noProof/>
          <w:lang w:val="en-US"/>
        </w:rPr>
        <w:t>Delete as appropriate.</w:t>
      </w:r>
    </w:p>
    <w:p w14:paraId="44BB6118" w14:textId="77777777" w:rsidR="00D6261A" w:rsidRPr="00D6261A" w:rsidRDefault="00D6261A" w:rsidP="00D6261A">
      <w:pPr>
        <w:pStyle w:val="Title"/>
        <w:ind w:left="0" w:right="0"/>
        <w:jc w:val="both"/>
        <w:rPr>
          <w:b w:val="0"/>
          <w:noProof/>
          <w:lang w:val="en-US"/>
        </w:rPr>
      </w:pPr>
    </w:p>
    <w:p w14:paraId="6388A8E3" w14:textId="77777777" w:rsidR="00D6261A" w:rsidRPr="00D6261A" w:rsidRDefault="00D6261A" w:rsidP="00D6261A">
      <w:pPr>
        <w:pStyle w:val="Title"/>
        <w:tabs>
          <w:tab w:val="left" w:pos="7938"/>
        </w:tabs>
        <w:ind w:left="0" w:right="0"/>
        <w:jc w:val="both"/>
        <w:rPr>
          <w:noProof/>
          <w:lang w:val="en-US"/>
        </w:rPr>
      </w:pPr>
      <w:r w:rsidRPr="00D6261A">
        <w:rPr>
          <w:noProof/>
          <w:lang w:val="en-US"/>
        </w:rPr>
        <w:t>3. Sources of electric power</w:t>
      </w:r>
      <w:r w:rsidRPr="00D6261A">
        <w:rPr>
          <w:noProof/>
          <w:lang w:val="en-US"/>
        </w:rPr>
        <w:tab/>
      </w:r>
      <w:r w:rsidRPr="00D6261A">
        <w:rPr>
          <w:b w:val="0"/>
          <w:noProof/>
          <w:lang w:val="en-US"/>
        </w:rPr>
        <w:t>Condition*</w:t>
      </w:r>
    </w:p>
    <w:p w14:paraId="0CC3FE22" w14:textId="77777777" w:rsidR="00D6261A" w:rsidRPr="00D6261A" w:rsidRDefault="00D6261A" w:rsidP="00D6261A">
      <w:pPr>
        <w:pStyle w:val="Title"/>
        <w:tabs>
          <w:tab w:val="left" w:pos="2835"/>
          <w:tab w:val="left" w:pos="5387"/>
        </w:tabs>
        <w:ind w:left="0" w:right="0"/>
        <w:jc w:val="both"/>
        <w:rPr>
          <w:b w:val="0"/>
          <w:bCs w:val="0"/>
          <w:noProof/>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023"/>
        <w:gridCol w:w="3023"/>
        <w:gridCol w:w="3025"/>
      </w:tblGrid>
      <w:tr w:rsidR="00D6261A" w:rsidRPr="00D6261A" w14:paraId="5A783DB8" w14:textId="77777777" w:rsidTr="00A318AE">
        <w:tc>
          <w:tcPr>
            <w:tcW w:w="1666" w:type="pct"/>
          </w:tcPr>
          <w:p w14:paraId="55F926E2" w14:textId="77777777" w:rsidR="00D6261A" w:rsidRPr="00D6261A" w:rsidRDefault="00D6261A" w:rsidP="00A318AE">
            <w:pPr>
              <w:pStyle w:val="Title"/>
              <w:tabs>
                <w:tab w:val="left" w:pos="2835"/>
                <w:tab w:val="left" w:pos="5387"/>
              </w:tabs>
              <w:ind w:left="0" w:right="0"/>
              <w:jc w:val="both"/>
              <w:rPr>
                <w:b w:val="0"/>
                <w:noProof/>
                <w:lang w:val="en-US"/>
              </w:rPr>
            </w:pPr>
            <w:r w:rsidRPr="00D6261A">
              <w:rPr>
                <w:b w:val="0"/>
                <w:noProof/>
                <w:lang w:val="en-US"/>
              </w:rPr>
              <w:t>3.1. Primary source of energy:</w:t>
            </w:r>
          </w:p>
        </w:tc>
        <w:tc>
          <w:tcPr>
            <w:tcW w:w="1666" w:type="pct"/>
          </w:tcPr>
          <w:p w14:paraId="52557F59" w14:textId="77777777" w:rsidR="00D6261A" w:rsidRPr="00D6261A" w:rsidRDefault="00D6261A" w:rsidP="00A318AE">
            <w:pPr>
              <w:pStyle w:val="Title"/>
              <w:tabs>
                <w:tab w:val="left" w:pos="2835"/>
                <w:tab w:val="left" w:pos="5387"/>
              </w:tabs>
              <w:ind w:left="0" w:right="0"/>
              <w:jc w:val="both"/>
              <w:rPr>
                <w:b w:val="0"/>
                <w:noProof/>
                <w:lang w:val="en-US"/>
              </w:rPr>
            </w:pPr>
            <w:r w:rsidRPr="00D6261A">
              <w:rPr>
                <w:b w:val="0"/>
                <w:noProof/>
                <w:lang w:val="en-US"/>
              </w:rPr>
              <w:t>voltage: ________ V</w:t>
            </w:r>
          </w:p>
        </w:tc>
        <w:tc>
          <w:tcPr>
            <w:tcW w:w="1667" w:type="pct"/>
          </w:tcPr>
          <w:p w14:paraId="35034B9B" w14:textId="77777777" w:rsidR="00D6261A" w:rsidRPr="00D6261A" w:rsidRDefault="00D6261A" w:rsidP="00A318AE">
            <w:pPr>
              <w:pStyle w:val="Title"/>
              <w:tabs>
                <w:tab w:val="left" w:pos="2835"/>
                <w:tab w:val="left" w:pos="5387"/>
              </w:tabs>
              <w:ind w:left="0" w:right="0"/>
              <w:jc w:val="both"/>
              <w:rPr>
                <w:b w:val="0"/>
                <w:noProof/>
                <w:lang w:val="en-US"/>
              </w:rPr>
            </w:pPr>
            <w:r w:rsidRPr="00D6261A">
              <w:rPr>
                <w:b w:val="0"/>
                <w:noProof/>
                <w:lang w:val="en-US"/>
              </w:rPr>
              <w:t>frequency: ______ Hz</w:t>
            </w:r>
          </w:p>
        </w:tc>
      </w:tr>
      <w:tr w:rsidR="00D6261A" w:rsidRPr="00D6261A" w14:paraId="0613DF31" w14:textId="77777777" w:rsidTr="00A318AE">
        <w:tc>
          <w:tcPr>
            <w:tcW w:w="1666" w:type="pct"/>
          </w:tcPr>
          <w:p w14:paraId="51E48F77" w14:textId="77777777" w:rsidR="00D6261A" w:rsidRPr="00D6261A" w:rsidRDefault="00D6261A" w:rsidP="00A318AE">
            <w:pPr>
              <w:pStyle w:val="Title"/>
              <w:tabs>
                <w:tab w:val="left" w:pos="2835"/>
                <w:tab w:val="left" w:pos="5387"/>
              </w:tabs>
              <w:ind w:left="0" w:right="0"/>
              <w:jc w:val="both"/>
              <w:rPr>
                <w:b w:val="0"/>
                <w:noProof/>
                <w:lang w:val="en-US"/>
              </w:rPr>
            </w:pPr>
            <w:r w:rsidRPr="00D6261A">
              <w:rPr>
                <w:b w:val="0"/>
                <w:noProof/>
                <w:lang w:val="en-US"/>
              </w:rPr>
              <w:t>3.2. Emergency source of energy:</w:t>
            </w:r>
          </w:p>
        </w:tc>
        <w:tc>
          <w:tcPr>
            <w:tcW w:w="1666" w:type="pct"/>
          </w:tcPr>
          <w:p w14:paraId="486096FB" w14:textId="77777777" w:rsidR="00D6261A" w:rsidRPr="00D6261A" w:rsidRDefault="00D6261A" w:rsidP="00A318AE">
            <w:pPr>
              <w:pStyle w:val="Title"/>
              <w:tabs>
                <w:tab w:val="left" w:pos="2835"/>
                <w:tab w:val="left" w:pos="5387"/>
              </w:tabs>
              <w:ind w:left="0" w:right="0"/>
              <w:jc w:val="both"/>
              <w:rPr>
                <w:b w:val="0"/>
                <w:noProof/>
                <w:lang w:val="en-US"/>
              </w:rPr>
            </w:pPr>
            <w:r w:rsidRPr="00D6261A">
              <w:rPr>
                <w:b w:val="0"/>
                <w:noProof/>
                <w:lang w:val="en-US"/>
              </w:rPr>
              <w:t>voltage: ________ V</w:t>
            </w:r>
          </w:p>
        </w:tc>
        <w:tc>
          <w:tcPr>
            <w:tcW w:w="1667" w:type="pct"/>
          </w:tcPr>
          <w:p w14:paraId="3C8CF15A" w14:textId="77777777" w:rsidR="00D6261A" w:rsidRPr="00D6261A" w:rsidRDefault="00D6261A" w:rsidP="00A318AE">
            <w:pPr>
              <w:pStyle w:val="Title"/>
              <w:tabs>
                <w:tab w:val="left" w:pos="2835"/>
                <w:tab w:val="left" w:pos="5387"/>
              </w:tabs>
              <w:ind w:left="0" w:right="0"/>
              <w:jc w:val="both"/>
              <w:rPr>
                <w:b w:val="0"/>
                <w:noProof/>
                <w:lang w:val="en-US"/>
              </w:rPr>
            </w:pPr>
            <w:r w:rsidRPr="00D6261A">
              <w:rPr>
                <w:b w:val="0"/>
                <w:noProof/>
                <w:lang w:val="en-US"/>
              </w:rPr>
              <w:t>frequency: ______ Hz</w:t>
            </w:r>
          </w:p>
        </w:tc>
      </w:tr>
    </w:tbl>
    <w:p w14:paraId="436617F1" w14:textId="77777777" w:rsidR="00D6261A" w:rsidRPr="00D6261A" w:rsidRDefault="00D6261A" w:rsidP="00D6261A">
      <w:pPr>
        <w:pStyle w:val="Title"/>
        <w:tabs>
          <w:tab w:val="left" w:pos="8789"/>
        </w:tabs>
        <w:ind w:left="0" w:right="0"/>
        <w:jc w:val="both"/>
        <w:rPr>
          <w:b w:val="0"/>
          <w:noProof/>
          <w:lang w:val="en-US"/>
        </w:rPr>
      </w:pPr>
      <w:r w:rsidRPr="00D6261A">
        <w:rPr>
          <w:b w:val="0"/>
          <w:noProof/>
          <w:lang w:val="en-US"/>
        </w:rPr>
        <w:t>Emergency source of energy fully ensures the supply of the appropriate radio equipment</w:t>
      </w:r>
      <w:r w:rsidRPr="00D6261A">
        <w:rPr>
          <w:b w:val="0"/>
          <w:noProof/>
          <w:lang w:val="en-US"/>
        </w:rPr>
        <w:tab/>
      </w:r>
      <w:r w:rsidRPr="00D6261A">
        <w:rPr>
          <w:b w:val="0"/>
          <w:noProof/>
          <w:lang w:val="en-US"/>
        </w:rPr>
        <w:sym w:font="Wingdings 2" w:char="F0A3"/>
      </w:r>
    </w:p>
    <w:p w14:paraId="3EB15AC8" w14:textId="77777777" w:rsidR="00D6261A" w:rsidRPr="00D6261A" w:rsidRDefault="00D6261A" w:rsidP="00D6261A">
      <w:pPr>
        <w:pStyle w:val="Title"/>
        <w:ind w:left="0" w:right="0"/>
        <w:jc w:val="both"/>
        <w:rPr>
          <w:b w:val="0"/>
          <w:noProof/>
          <w:lang w:val="en-US"/>
        </w:rPr>
      </w:pPr>
      <w:r w:rsidRPr="00D6261A">
        <w:rPr>
          <w:b w:val="0"/>
          <w:noProof/>
          <w:lang w:val="en-US"/>
        </w:rPr>
        <w:t>3.3. Reserve source of electrical power</w:t>
      </w:r>
    </w:p>
    <w:p w14:paraId="34F48984"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3.3.1. Accumulator battery</w:t>
      </w:r>
    </w:p>
    <w:p w14:paraId="244C6525" w14:textId="77777777" w:rsidR="00D6261A" w:rsidRPr="00D6261A" w:rsidRDefault="00D6261A" w:rsidP="00D6261A">
      <w:pPr>
        <w:tabs>
          <w:tab w:val="left" w:pos="5103"/>
        </w:tabs>
        <w:spacing w:after="0" w:line="240" w:lineRule="auto"/>
        <w:ind w:firstLine="567"/>
        <w:jc w:val="both"/>
        <w:rPr>
          <w:rFonts w:ascii="Times New Roman" w:hAnsi="Times New Roman"/>
          <w:noProof/>
          <w:sz w:val="24"/>
          <w:lang w:val="en-US"/>
        </w:rPr>
      </w:pPr>
      <w:r w:rsidRPr="00D6261A">
        <w:rPr>
          <w:rFonts w:ascii="Times New Roman" w:hAnsi="Times New Roman"/>
          <w:noProof/>
          <w:sz w:val="24"/>
          <w:lang w:val="en-US"/>
        </w:rPr>
        <w:t xml:space="preserve">Location </w:t>
      </w:r>
      <w:r w:rsidRPr="00D6261A">
        <w:rPr>
          <w:rFonts w:ascii="Times New Roman" w:hAnsi="Times New Roman"/>
          <w:noProof/>
          <w:sz w:val="24"/>
          <w:lang w:val="en-US"/>
        </w:rPr>
        <w:tab/>
      </w:r>
    </w:p>
    <w:p w14:paraId="21D10E44" w14:textId="77777777" w:rsidR="00D6261A" w:rsidRPr="00D6261A" w:rsidRDefault="00D6261A" w:rsidP="00D6261A">
      <w:pPr>
        <w:spacing w:after="0" w:line="240" w:lineRule="auto"/>
        <w:jc w:val="both"/>
        <w:rPr>
          <w:rFonts w:ascii="Times New Roman" w:hAnsi="Times New Roman"/>
          <w:bCs/>
          <w:noProof/>
          <w:sz w:val="24"/>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374"/>
        <w:gridCol w:w="1236"/>
        <w:gridCol w:w="2470"/>
        <w:gridCol w:w="3981"/>
      </w:tblGrid>
      <w:tr w:rsidR="00D6261A" w:rsidRPr="00D6261A" w14:paraId="351D6576" w14:textId="77777777" w:rsidTr="00A318AE">
        <w:trPr>
          <w:cantSplit/>
        </w:trPr>
        <w:tc>
          <w:tcPr>
            <w:tcW w:w="1440" w:type="pct"/>
            <w:gridSpan w:val="2"/>
            <w:vAlign w:val="center"/>
          </w:tcPr>
          <w:p w14:paraId="6C1D07AA" w14:textId="77777777" w:rsidR="00D6261A" w:rsidRPr="00D6261A" w:rsidRDefault="00D6261A" w:rsidP="00A318AE">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Manufacturer</w:t>
            </w:r>
          </w:p>
        </w:tc>
        <w:tc>
          <w:tcPr>
            <w:tcW w:w="3560" w:type="pct"/>
            <w:gridSpan w:val="2"/>
            <w:vAlign w:val="center"/>
          </w:tcPr>
          <w:p w14:paraId="30BBF11B" w14:textId="77777777" w:rsidR="00D6261A" w:rsidRPr="00D6261A" w:rsidRDefault="00D6261A" w:rsidP="00A318AE">
            <w:pPr>
              <w:spacing w:after="0" w:line="240" w:lineRule="auto"/>
              <w:jc w:val="both"/>
              <w:rPr>
                <w:rFonts w:ascii="Times New Roman" w:hAnsi="Times New Roman"/>
                <w:noProof/>
                <w:sz w:val="24"/>
                <w:lang w:val="en-US"/>
              </w:rPr>
            </w:pPr>
          </w:p>
        </w:tc>
      </w:tr>
      <w:tr w:rsidR="00D6261A" w:rsidRPr="00D6261A" w14:paraId="63AD0527" w14:textId="77777777" w:rsidTr="00A318AE">
        <w:trPr>
          <w:cantSplit/>
        </w:trPr>
        <w:tc>
          <w:tcPr>
            <w:tcW w:w="1440" w:type="pct"/>
            <w:gridSpan w:val="2"/>
            <w:vAlign w:val="center"/>
          </w:tcPr>
          <w:p w14:paraId="43CA32BD" w14:textId="77777777" w:rsidR="00D6261A" w:rsidRPr="00D6261A" w:rsidRDefault="00D6261A" w:rsidP="00A318AE">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Type</w:t>
            </w:r>
          </w:p>
        </w:tc>
        <w:tc>
          <w:tcPr>
            <w:tcW w:w="3560" w:type="pct"/>
            <w:gridSpan w:val="2"/>
            <w:vAlign w:val="center"/>
          </w:tcPr>
          <w:p w14:paraId="3F095274" w14:textId="77777777" w:rsidR="00D6261A" w:rsidRPr="00D6261A" w:rsidRDefault="00D6261A" w:rsidP="00A318AE">
            <w:pPr>
              <w:spacing w:after="0" w:line="240" w:lineRule="auto"/>
              <w:jc w:val="both"/>
              <w:rPr>
                <w:rFonts w:ascii="Times New Roman" w:hAnsi="Times New Roman"/>
                <w:noProof/>
                <w:sz w:val="24"/>
                <w:lang w:val="en-US"/>
              </w:rPr>
            </w:pPr>
          </w:p>
        </w:tc>
      </w:tr>
      <w:tr w:rsidR="00D6261A" w:rsidRPr="00D6261A" w14:paraId="02D3FF6D" w14:textId="77777777" w:rsidTr="00A318AE">
        <w:trPr>
          <w:cantSplit/>
        </w:trPr>
        <w:tc>
          <w:tcPr>
            <w:tcW w:w="1440" w:type="pct"/>
            <w:gridSpan w:val="2"/>
            <w:vAlign w:val="center"/>
          </w:tcPr>
          <w:p w14:paraId="7FABA146" w14:textId="77777777" w:rsidR="00D6261A" w:rsidRPr="00D6261A" w:rsidRDefault="00D6261A" w:rsidP="00A318AE">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Date of manufacture</w:t>
            </w:r>
          </w:p>
        </w:tc>
        <w:tc>
          <w:tcPr>
            <w:tcW w:w="3560" w:type="pct"/>
            <w:gridSpan w:val="2"/>
            <w:vAlign w:val="center"/>
          </w:tcPr>
          <w:p w14:paraId="76570126" w14:textId="77777777" w:rsidR="00D6261A" w:rsidRPr="00D6261A" w:rsidRDefault="00D6261A" w:rsidP="00A318AE">
            <w:pPr>
              <w:spacing w:after="0" w:line="240" w:lineRule="auto"/>
              <w:jc w:val="both"/>
              <w:rPr>
                <w:rFonts w:ascii="Times New Roman" w:hAnsi="Times New Roman"/>
                <w:noProof/>
                <w:sz w:val="24"/>
                <w:lang w:val="en-US"/>
              </w:rPr>
            </w:pPr>
          </w:p>
        </w:tc>
      </w:tr>
      <w:tr w:rsidR="00D6261A" w:rsidRPr="00D6261A" w14:paraId="46F66D5B" w14:textId="77777777" w:rsidTr="00A318AE">
        <w:trPr>
          <w:cantSplit/>
        </w:trPr>
        <w:tc>
          <w:tcPr>
            <w:tcW w:w="1440" w:type="pct"/>
            <w:gridSpan w:val="2"/>
            <w:vAlign w:val="center"/>
          </w:tcPr>
          <w:p w14:paraId="19FAAC60" w14:textId="77777777" w:rsidR="00D6261A" w:rsidRPr="00D6261A" w:rsidRDefault="00D6261A" w:rsidP="00A318AE">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Nominal capacity (Ah)</w:t>
            </w:r>
          </w:p>
        </w:tc>
        <w:tc>
          <w:tcPr>
            <w:tcW w:w="3560" w:type="pct"/>
            <w:gridSpan w:val="2"/>
            <w:vAlign w:val="center"/>
          </w:tcPr>
          <w:p w14:paraId="40B3A60F" w14:textId="77777777" w:rsidR="00D6261A" w:rsidRPr="00D6261A" w:rsidRDefault="00D6261A" w:rsidP="00A318AE">
            <w:pPr>
              <w:spacing w:after="0" w:line="240" w:lineRule="auto"/>
              <w:jc w:val="both"/>
              <w:rPr>
                <w:rFonts w:ascii="Times New Roman" w:hAnsi="Times New Roman"/>
                <w:noProof/>
                <w:sz w:val="24"/>
                <w:lang w:val="en-US"/>
              </w:rPr>
            </w:pPr>
          </w:p>
        </w:tc>
      </w:tr>
      <w:tr w:rsidR="00D6261A" w:rsidRPr="00D6261A" w14:paraId="5ED2709E" w14:textId="77777777" w:rsidTr="00A318AE">
        <w:trPr>
          <w:cantSplit/>
        </w:trPr>
        <w:tc>
          <w:tcPr>
            <w:tcW w:w="1440" w:type="pct"/>
            <w:gridSpan w:val="2"/>
            <w:vAlign w:val="center"/>
          </w:tcPr>
          <w:p w14:paraId="76CE2914" w14:textId="77777777" w:rsidR="00D6261A" w:rsidRPr="00D6261A" w:rsidRDefault="00D6261A" w:rsidP="00A318AE">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Nominal voltage (V)</w:t>
            </w:r>
          </w:p>
        </w:tc>
        <w:tc>
          <w:tcPr>
            <w:tcW w:w="3560" w:type="pct"/>
            <w:gridSpan w:val="2"/>
            <w:vAlign w:val="center"/>
          </w:tcPr>
          <w:p w14:paraId="5E0AC91E" w14:textId="77777777" w:rsidR="00D6261A" w:rsidRPr="00D6261A" w:rsidRDefault="00D6261A" w:rsidP="00A318AE">
            <w:pPr>
              <w:spacing w:after="0" w:line="240" w:lineRule="auto"/>
              <w:jc w:val="both"/>
              <w:rPr>
                <w:rFonts w:ascii="Times New Roman" w:hAnsi="Times New Roman"/>
                <w:noProof/>
                <w:sz w:val="24"/>
                <w:lang w:val="en-US"/>
              </w:rPr>
            </w:pPr>
          </w:p>
        </w:tc>
      </w:tr>
      <w:tr w:rsidR="00D6261A" w:rsidRPr="00D6261A" w14:paraId="676AAB63" w14:textId="77777777" w:rsidTr="00A318AE">
        <w:trPr>
          <w:cantSplit/>
        </w:trPr>
        <w:tc>
          <w:tcPr>
            <w:tcW w:w="2803" w:type="pct"/>
            <w:gridSpan w:val="3"/>
            <w:vAlign w:val="center"/>
          </w:tcPr>
          <w:p w14:paraId="4A374CBE" w14:textId="77777777" w:rsidR="00D6261A" w:rsidRPr="00D6261A" w:rsidRDefault="00D6261A" w:rsidP="00A318AE">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Capacity of the battery ensures the operation of the radio equipment</w:t>
            </w:r>
          </w:p>
        </w:tc>
        <w:tc>
          <w:tcPr>
            <w:tcW w:w="2197" w:type="pct"/>
            <w:vAlign w:val="center"/>
          </w:tcPr>
          <w:p w14:paraId="4687EBB7" w14:textId="77777777" w:rsidR="00D6261A" w:rsidRPr="00D6261A" w:rsidRDefault="00D6261A" w:rsidP="00A318AE">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for 1 hour</w:t>
            </w:r>
            <w:r w:rsidRPr="00D6261A">
              <w:rPr>
                <w:rFonts w:ascii="Times New Roman" w:hAnsi="Times New Roman"/>
                <w:noProof/>
                <w:sz w:val="24"/>
                <w:vertAlign w:val="superscript"/>
                <w:lang w:val="en-US"/>
              </w:rPr>
              <w:t> </w:t>
            </w:r>
            <w:r w:rsidRPr="00D6261A">
              <w:rPr>
                <w:rFonts w:ascii="Times New Roman" w:hAnsi="Times New Roman"/>
                <w:noProof/>
                <w:sz w:val="24"/>
                <w:lang w:val="en-US"/>
              </w:rPr>
              <w:t>/</w:t>
            </w:r>
            <w:r w:rsidRPr="00D6261A">
              <w:rPr>
                <w:rFonts w:ascii="Times New Roman" w:hAnsi="Times New Roman"/>
                <w:noProof/>
                <w:sz w:val="24"/>
                <w:vertAlign w:val="superscript"/>
                <w:lang w:val="en-US"/>
              </w:rPr>
              <w:t> </w:t>
            </w:r>
            <w:r w:rsidRPr="00D6261A">
              <w:rPr>
                <w:rFonts w:ascii="Times New Roman" w:hAnsi="Times New Roman"/>
                <w:noProof/>
                <w:sz w:val="24"/>
                <w:lang w:val="en-US"/>
              </w:rPr>
              <w:t>3 hours</w:t>
            </w:r>
            <w:r w:rsidRPr="00D6261A">
              <w:rPr>
                <w:rFonts w:ascii="Times New Roman" w:hAnsi="Times New Roman"/>
                <w:noProof/>
                <w:sz w:val="24"/>
                <w:vertAlign w:val="superscript"/>
                <w:lang w:val="en-US"/>
              </w:rPr>
              <w:t> </w:t>
            </w:r>
            <w:r w:rsidRPr="00D6261A">
              <w:rPr>
                <w:rFonts w:ascii="Times New Roman" w:hAnsi="Times New Roman"/>
                <w:noProof/>
                <w:sz w:val="24"/>
                <w:lang w:val="en-US"/>
              </w:rPr>
              <w:t>/</w:t>
            </w:r>
            <w:r w:rsidRPr="00D6261A">
              <w:rPr>
                <w:rFonts w:ascii="Times New Roman" w:hAnsi="Times New Roman"/>
                <w:noProof/>
                <w:sz w:val="24"/>
                <w:vertAlign w:val="superscript"/>
                <w:lang w:val="en-US"/>
              </w:rPr>
              <w:t> </w:t>
            </w:r>
            <w:r w:rsidRPr="00D6261A">
              <w:rPr>
                <w:rFonts w:ascii="Times New Roman" w:hAnsi="Times New Roman"/>
                <w:noProof/>
                <w:sz w:val="24"/>
                <w:lang w:val="en-US"/>
              </w:rPr>
              <w:t>6 hours</w:t>
            </w:r>
            <w:r w:rsidRPr="00D6261A">
              <w:rPr>
                <w:rFonts w:ascii="Times New Roman" w:hAnsi="Times New Roman"/>
                <w:noProof/>
                <w:sz w:val="24"/>
                <w:vertAlign w:val="superscript"/>
                <w:lang w:val="en-US"/>
              </w:rPr>
              <w:t>1)</w:t>
            </w:r>
          </w:p>
        </w:tc>
      </w:tr>
      <w:tr w:rsidR="00D6261A" w:rsidRPr="00D6261A" w14:paraId="5225E6A1" w14:textId="77777777" w:rsidTr="00A318AE">
        <w:trPr>
          <w:cantSplit/>
        </w:trPr>
        <w:tc>
          <w:tcPr>
            <w:tcW w:w="2803" w:type="pct"/>
            <w:gridSpan w:val="3"/>
            <w:vAlign w:val="center"/>
          </w:tcPr>
          <w:p w14:paraId="023DE1FD" w14:textId="77777777" w:rsidR="00D6261A" w:rsidRPr="00D6261A" w:rsidRDefault="00D6261A" w:rsidP="00A318AE">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Date and results of the last survey of capacity</w:t>
            </w:r>
          </w:p>
        </w:tc>
        <w:tc>
          <w:tcPr>
            <w:tcW w:w="2197" w:type="pct"/>
            <w:vAlign w:val="center"/>
          </w:tcPr>
          <w:p w14:paraId="1B136567" w14:textId="77777777" w:rsidR="00D6261A" w:rsidRPr="00D6261A" w:rsidRDefault="00D6261A" w:rsidP="00A318AE">
            <w:pPr>
              <w:spacing w:after="0" w:line="240" w:lineRule="auto"/>
              <w:jc w:val="both"/>
              <w:rPr>
                <w:rFonts w:ascii="Times New Roman" w:hAnsi="Times New Roman"/>
                <w:noProof/>
                <w:sz w:val="24"/>
                <w:lang w:val="en-US"/>
              </w:rPr>
            </w:pPr>
          </w:p>
        </w:tc>
      </w:tr>
      <w:tr w:rsidR="00D6261A" w:rsidRPr="00D6261A" w14:paraId="572B9632" w14:textId="77777777" w:rsidTr="00A318AE">
        <w:trPr>
          <w:cantSplit/>
        </w:trPr>
        <w:tc>
          <w:tcPr>
            <w:tcW w:w="2803" w:type="pct"/>
            <w:gridSpan w:val="3"/>
            <w:vAlign w:val="center"/>
          </w:tcPr>
          <w:p w14:paraId="130D808A" w14:textId="77777777" w:rsidR="00D6261A" w:rsidRPr="00D6261A" w:rsidRDefault="00D6261A" w:rsidP="00A318AE">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Results of measurements (residual capacity of the battery, relative specific gravity of electrolyte, etc.)</w:t>
            </w:r>
          </w:p>
        </w:tc>
        <w:tc>
          <w:tcPr>
            <w:tcW w:w="2197" w:type="pct"/>
            <w:vAlign w:val="center"/>
          </w:tcPr>
          <w:p w14:paraId="0808DDA4" w14:textId="77777777" w:rsidR="00D6261A" w:rsidRPr="00D6261A" w:rsidRDefault="00D6261A" w:rsidP="00A318AE">
            <w:pPr>
              <w:spacing w:after="0" w:line="240" w:lineRule="auto"/>
              <w:jc w:val="both"/>
              <w:rPr>
                <w:rFonts w:ascii="Times New Roman" w:hAnsi="Times New Roman"/>
                <w:noProof/>
                <w:sz w:val="24"/>
                <w:lang w:val="en-US"/>
              </w:rPr>
            </w:pPr>
          </w:p>
        </w:tc>
      </w:tr>
      <w:tr w:rsidR="00D6261A" w:rsidRPr="00D6261A" w14:paraId="048DAC81" w14:textId="77777777" w:rsidTr="00A318AE">
        <w:trPr>
          <w:cantSplit/>
        </w:trPr>
        <w:tc>
          <w:tcPr>
            <w:tcW w:w="758" w:type="pct"/>
            <w:vAlign w:val="center"/>
          </w:tcPr>
          <w:p w14:paraId="3E2DF027" w14:textId="77777777" w:rsidR="00D6261A" w:rsidRPr="00D6261A" w:rsidRDefault="00D6261A" w:rsidP="00A318AE">
            <w:pPr>
              <w:spacing w:after="0" w:line="240" w:lineRule="auto"/>
              <w:jc w:val="both"/>
              <w:rPr>
                <w:rFonts w:ascii="Times New Roman" w:hAnsi="Times New Roman"/>
                <w:b/>
                <w:noProof/>
                <w:sz w:val="24"/>
                <w:lang w:val="en-US"/>
              </w:rPr>
            </w:pPr>
            <w:r w:rsidRPr="00D6261A">
              <w:rPr>
                <w:rFonts w:ascii="Times New Roman" w:hAnsi="Times New Roman"/>
                <w:b/>
                <w:noProof/>
                <w:sz w:val="24"/>
                <w:lang w:val="en-US"/>
              </w:rPr>
              <w:t>Conclusion</w:t>
            </w:r>
          </w:p>
        </w:tc>
        <w:tc>
          <w:tcPr>
            <w:tcW w:w="4242" w:type="pct"/>
            <w:gridSpan w:val="3"/>
            <w:vAlign w:val="center"/>
          </w:tcPr>
          <w:p w14:paraId="0362E8E8" w14:textId="77777777" w:rsidR="00D6261A" w:rsidRPr="00D6261A" w:rsidRDefault="00D6261A" w:rsidP="00A318AE">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The accumulator battery is</w:t>
            </w:r>
            <w:r w:rsidRPr="00D6261A">
              <w:rPr>
                <w:rFonts w:ascii="Times New Roman" w:hAnsi="Times New Roman"/>
                <w:noProof/>
                <w:sz w:val="24"/>
                <w:vertAlign w:val="superscript"/>
                <w:lang w:val="en-US"/>
              </w:rPr>
              <w:t> </w:t>
            </w:r>
            <w:r w:rsidRPr="00D6261A">
              <w:rPr>
                <w:rFonts w:ascii="Times New Roman" w:hAnsi="Times New Roman"/>
                <w:noProof/>
                <w:sz w:val="24"/>
                <w:lang w:val="en-US"/>
              </w:rPr>
              <w:t>/</w:t>
            </w:r>
            <w:r w:rsidRPr="00D6261A">
              <w:rPr>
                <w:rFonts w:ascii="Times New Roman" w:hAnsi="Times New Roman"/>
                <w:noProof/>
                <w:sz w:val="24"/>
                <w:vertAlign w:val="superscript"/>
                <w:lang w:val="en-US"/>
              </w:rPr>
              <w:t> </w:t>
            </w:r>
            <w:r w:rsidRPr="00D6261A">
              <w:rPr>
                <w:rFonts w:ascii="Times New Roman" w:hAnsi="Times New Roman"/>
                <w:noProof/>
                <w:sz w:val="24"/>
                <w:lang w:val="en-US"/>
              </w:rPr>
              <w:t>is not</w:t>
            </w:r>
            <w:r w:rsidRPr="00D6261A">
              <w:rPr>
                <w:rFonts w:ascii="Times New Roman" w:hAnsi="Times New Roman"/>
                <w:noProof/>
                <w:sz w:val="24"/>
                <w:vertAlign w:val="superscript"/>
                <w:lang w:val="en-US"/>
              </w:rPr>
              <w:t>1)</w:t>
            </w:r>
            <w:r w:rsidRPr="00D6261A">
              <w:rPr>
                <w:rFonts w:ascii="Times New Roman" w:hAnsi="Times New Roman"/>
                <w:noProof/>
                <w:sz w:val="24"/>
                <w:lang w:val="en-US"/>
              </w:rPr>
              <w:t xml:space="preserve"> in appropriate working condition</w:t>
            </w:r>
          </w:p>
        </w:tc>
      </w:tr>
    </w:tbl>
    <w:p w14:paraId="4A1F8863" w14:textId="77777777" w:rsidR="00D6261A" w:rsidRPr="00D6261A" w:rsidRDefault="00D6261A" w:rsidP="00D6261A">
      <w:pPr>
        <w:pStyle w:val="Title"/>
        <w:ind w:left="0" w:right="0"/>
        <w:jc w:val="both"/>
        <w:rPr>
          <w:b w:val="0"/>
          <w:noProof/>
          <w:lang w:val="en-US"/>
        </w:rPr>
      </w:pPr>
    </w:p>
    <w:p w14:paraId="36C0084B" w14:textId="77777777" w:rsidR="00D6261A" w:rsidRPr="00D6261A" w:rsidRDefault="00D6261A" w:rsidP="00D6261A">
      <w:pPr>
        <w:pStyle w:val="Title"/>
        <w:ind w:left="0" w:right="0"/>
        <w:jc w:val="both"/>
        <w:rPr>
          <w:b w:val="0"/>
          <w:noProof/>
          <w:lang w:val="en-US"/>
        </w:rPr>
      </w:pPr>
      <w:r w:rsidRPr="00D6261A">
        <w:rPr>
          <w:b w:val="0"/>
          <w:noProof/>
          <w:lang w:val="en-US"/>
        </w:rPr>
        <w:t>3.3.2. Accumulator battery charger</w:t>
      </w:r>
    </w:p>
    <w:p w14:paraId="000B0648" w14:textId="77777777" w:rsidR="00D6261A" w:rsidRPr="00D6261A" w:rsidRDefault="00D6261A" w:rsidP="00D6261A">
      <w:pPr>
        <w:tabs>
          <w:tab w:val="left" w:pos="5103"/>
        </w:tabs>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 xml:space="preserve">Location </w:t>
      </w:r>
      <w:r w:rsidRPr="00D6261A">
        <w:rPr>
          <w:rFonts w:ascii="Times New Roman" w:hAnsi="Times New Roman"/>
          <w:noProof/>
          <w:sz w:val="24"/>
          <w:lang w:val="en-US"/>
        </w:rPr>
        <w:tab/>
      </w:r>
    </w:p>
    <w:p w14:paraId="41FCB440" w14:textId="77777777" w:rsidR="00D6261A" w:rsidRPr="00D6261A" w:rsidRDefault="00D6261A" w:rsidP="00D6261A">
      <w:pPr>
        <w:tabs>
          <w:tab w:val="left" w:pos="5103"/>
        </w:tabs>
        <w:spacing w:after="0" w:line="240" w:lineRule="auto"/>
        <w:ind w:firstLine="709"/>
        <w:jc w:val="both"/>
        <w:rPr>
          <w:rFonts w:ascii="Times New Roman" w:hAnsi="Times New Roman"/>
          <w:noProof/>
          <w:sz w:val="24"/>
          <w:lang w:val="en-US"/>
        </w:rPr>
      </w:pPr>
      <w:r w:rsidRPr="00D6261A">
        <w:rPr>
          <w:rFonts w:ascii="Times New Roman" w:hAnsi="Times New Roman"/>
          <w:noProof/>
          <w:sz w:val="24"/>
          <w:lang w:val="en-US"/>
        </w:rPr>
        <w:t xml:space="preserve">Manufacturer </w:t>
      </w:r>
      <w:r w:rsidRPr="00D6261A">
        <w:rPr>
          <w:rFonts w:ascii="Times New Roman" w:hAnsi="Times New Roman"/>
          <w:noProof/>
          <w:sz w:val="24"/>
          <w:lang w:val="en-US"/>
        </w:rPr>
        <w:tab/>
      </w:r>
    </w:p>
    <w:p w14:paraId="169BC8A8" w14:textId="77777777" w:rsidR="00D6261A" w:rsidRPr="00D6261A" w:rsidRDefault="00D6261A" w:rsidP="00D6261A">
      <w:pPr>
        <w:pStyle w:val="Title"/>
        <w:ind w:left="0" w:right="0"/>
        <w:jc w:val="both"/>
        <w:rPr>
          <w:b w:val="0"/>
          <w:bCs w:val="0"/>
          <w:noProof/>
          <w:szCs w:val="16"/>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374"/>
        <w:gridCol w:w="3021"/>
        <w:gridCol w:w="4666"/>
      </w:tblGrid>
      <w:tr w:rsidR="00D6261A" w:rsidRPr="00D6261A" w14:paraId="7E3AA390" w14:textId="77777777" w:rsidTr="00A318AE">
        <w:trPr>
          <w:cantSplit/>
        </w:trPr>
        <w:tc>
          <w:tcPr>
            <w:tcW w:w="2425" w:type="pct"/>
            <w:gridSpan w:val="2"/>
            <w:vAlign w:val="center"/>
          </w:tcPr>
          <w:p w14:paraId="716D8821" w14:textId="77777777" w:rsidR="00D6261A" w:rsidRPr="00D6261A" w:rsidRDefault="00D6261A" w:rsidP="00A318AE">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Type: automatic / manual</w:t>
            </w:r>
            <w:r w:rsidRPr="00D6261A">
              <w:rPr>
                <w:rFonts w:ascii="Times New Roman" w:hAnsi="Times New Roman"/>
                <w:noProof/>
                <w:sz w:val="24"/>
                <w:vertAlign w:val="superscript"/>
                <w:lang w:val="en-US"/>
              </w:rPr>
              <w:t xml:space="preserve">1) </w:t>
            </w:r>
          </w:p>
        </w:tc>
        <w:tc>
          <w:tcPr>
            <w:tcW w:w="2575" w:type="pct"/>
            <w:vAlign w:val="center"/>
          </w:tcPr>
          <w:p w14:paraId="120C558C" w14:textId="77777777" w:rsidR="00D6261A" w:rsidRPr="00D6261A" w:rsidRDefault="00D6261A" w:rsidP="00A318AE">
            <w:pPr>
              <w:tabs>
                <w:tab w:val="left" w:pos="3540"/>
              </w:tabs>
              <w:spacing w:after="0" w:line="240" w:lineRule="auto"/>
              <w:jc w:val="both"/>
              <w:rPr>
                <w:rFonts w:ascii="Times New Roman" w:hAnsi="Times New Roman"/>
                <w:noProof/>
                <w:sz w:val="24"/>
                <w:lang w:val="en-US"/>
              </w:rPr>
            </w:pPr>
            <w:r w:rsidRPr="00D6261A">
              <w:rPr>
                <w:rFonts w:ascii="Times New Roman" w:hAnsi="Times New Roman"/>
                <w:noProof/>
                <w:sz w:val="24"/>
                <w:lang w:val="en-US"/>
              </w:rPr>
              <w:t>Nominal charging current (A):</w:t>
            </w:r>
          </w:p>
        </w:tc>
      </w:tr>
      <w:tr w:rsidR="00D6261A" w:rsidRPr="00D6261A" w14:paraId="33ABCF07" w14:textId="77777777" w:rsidTr="00A318AE">
        <w:trPr>
          <w:cantSplit/>
        </w:trPr>
        <w:tc>
          <w:tcPr>
            <w:tcW w:w="2425" w:type="pct"/>
            <w:gridSpan w:val="2"/>
          </w:tcPr>
          <w:p w14:paraId="2AA1C4FF" w14:textId="77777777" w:rsidR="00D6261A" w:rsidRPr="00D6261A" w:rsidRDefault="00D6261A" w:rsidP="00A318AE">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The accumulator battery is recharged within not more than 10 hours:</w:t>
            </w:r>
          </w:p>
        </w:tc>
        <w:tc>
          <w:tcPr>
            <w:tcW w:w="2575" w:type="pct"/>
            <w:vAlign w:val="center"/>
          </w:tcPr>
          <w:p w14:paraId="1B0F43E1" w14:textId="77777777" w:rsidR="00D6261A" w:rsidRPr="00D6261A" w:rsidRDefault="00D6261A" w:rsidP="00A318AE">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Ensures</w:t>
            </w:r>
            <w:r w:rsidRPr="00D6261A">
              <w:rPr>
                <w:rFonts w:ascii="Times New Roman" w:hAnsi="Times New Roman"/>
                <w:noProof/>
                <w:sz w:val="24"/>
                <w:vertAlign w:val="superscript"/>
                <w:lang w:val="en-US"/>
              </w:rPr>
              <w:t> </w:t>
            </w:r>
            <w:r w:rsidRPr="00D6261A">
              <w:rPr>
                <w:rFonts w:ascii="Times New Roman" w:hAnsi="Times New Roman"/>
                <w:noProof/>
                <w:sz w:val="24"/>
                <w:lang w:val="en-US"/>
              </w:rPr>
              <w:t>/</w:t>
            </w:r>
            <w:r w:rsidRPr="00D6261A">
              <w:rPr>
                <w:rFonts w:ascii="Times New Roman" w:hAnsi="Times New Roman"/>
                <w:noProof/>
                <w:sz w:val="24"/>
                <w:vertAlign w:val="superscript"/>
                <w:lang w:val="en-US"/>
              </w:rPr>
              <w:t> </w:t>
            </w:r>
            <w:r w:rsidRPr="00D6261A">
              <w:rPr>
                <w:rFonts w:ascii="Times New Roman" w:hAnsi="Times New Roman"/>
                <w:noProof/>
                <w:sz w:val="24"/>
                <w:lang w:val="en-US"/>
              </w:rPr>
              <w:t>does not ensure</w:t>
            </w:r>
            <w:r w:rsidRPr="00D6261A">
              <w:rPr>
                <w:rFonts w:ascii="Times New Roman" w:hAnsi="Times New Roman"/>
                <w:noProof/>
                <w:sz w:val="24"/>
                <w:vertAlign w:val="superscript"/>
                <w:lang w:val="en-US"/>
              </w:rPr>
              <w:t> </w:t>
            </w:r>
            <w:r w:rsidRPr="00D6261A">
              <w:rPr>
                <w:rFonts w:ascii="Times New Roman" w:hAnsi="Times New Roman"/>
                <w:noProof/>
                <w:sz w:val="24"/>
                <w:lang w:val="en-US"/>
              </w:rPr>
              <w:t>/</w:t>
            </w:r>
            <w:r w:rsidRPr="00D6261A">
              <w:rPr>
                <w:rFonts w:ascii="Times New Roman" w:hAnsi="Times New Roman"/>
                <w:noProof/>
                <w:sz w:val="24"/>
                <w:vertAlign w:val="superscript"/>
                <w:lang w:val="en-US"/>
              </w:rPr>
              <w:t> </w:t>
            </w:r>
            <w:r w:rsidRPr="00D6261A">
              <w:rPr>
                <w:rFonts w:ascii="Times New Roman" w:hAnsi="Times New Roman"/>
                <w:noProof/>
                <w:sz w:val="24"/>
                <w:lang w:val="en-US"/>
              </w:rPr>
              <w:t>not surveyed</w:t>
            </w:r>
            <w:r w:rsidRPr="00D6261A">
              <w:rPr>
                <w:rFonts w:ascii="Times New Roman" w:hAnsi="Times New Roman"/>
                <w:noProof/>
                <w:sz w:val="24"/>
                <w:vertAlign w:val="superscript"/>
                <w:lang w:val="en-US"/>
              </w:rPr>
              <w:t>1)</w:t>
            </w:r>
          </w:p>
        </w:tc>
      </w:tr>
      <w:tr w:rsidR="00D6261A" w:rsidRPr="00D6261A" w14:paraId="63919158" w14:textId="77777777" w:rsidTr="00A318AE">
        <w:trPr>
          <w:cantSplit/>
        </w:trPr>
        <w:tc>
          <w:tcPr>
            <w:tcW w:w="758" w:type="pct"/>
            <w:vAlign w:val="center"/>
          </w:tcPr>
          <w:p w14:paraId="61321389" w14:textId="77777777" w:rsidR="00D6261A" w:rsidRPr="00D6261A" w:rsidRDefault="00D6261A" w:rsidP="00A318AE">
            <w:pPr>
              <w:spacing w:after="0" w:line="240" w:lineRule="auto"/>
              <w:jc w:val="both"/>
              <w:rPr>
                <w:rFonts w:ascii="Times New Roman" w:hAnsi="Times New Roman"/>
                <w:b/>
                <w:noProof/>
                <w:sz w:val="24"/>
                <w:lang w:val="en-US"/>
              </w:rPr>
            </w:pPr>
            <w:r w:rsidRPr="00D6261A">
              <w:rPr>
                <w:rFonts w:ascii="Times New Roman" w:hAnsi="Times New Roman"/>
                <w:b/>
                <w:noProof/>
                <w:sz w:val="24"/>
                <w:lang w:val="en-US"/>
              </w:rPr>
              <w:t>Conclusion</w:t>
            </w:r>
          </w:p>
        </w:tc>
        <w:tc>
          <w:tcPr>
            <w:tcW w:w="4242" w:type="pct"/>
            <w:gridSpan w:val="2"/>
            <w:vAlign w:val="center"/>
          </w:tcPr>
          <w:p w14:paraId="5924605C" w14:textId="77777777" w:rsidR="00D6261A" w:rsidRPr="00D6261A" w:rsidRDefault="00D6261A" w:rsidP="00A318AE">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The accumulator battery charger is</w:t>
            </w:r>
            <w:r w:rsidRPr="00D6261A">
              <w:rPr>
                <w:rFonts w:ascii="Times New Roman" w:hAnsi="Times New Roman"/>
                <w:noProof/>
                <w:sz w:val="24"/>
                <w:vertAlign w:val="superscript"/>
                <w:lang w:val="en-US"/>
              </w:rPr>
              <w:t> </w:t>
            </w:r>
            <w:r w:rsidRPr="00D6261A">
              <w:rPr>
                <w:rFonts w:ascii="Times New Roman" w:hAnsi="Times New Roman"/>
                <w:noProof/>
                <w:sz w:val="24"/>
                <w:lang w:val="en-US"/>
              </w:rPr>
              <w:t>/</w:t>
            </w:r>
            <w:r w:rsidRPr="00D6261A">
              <w:rPr>
                <w:rFonts w:ascii="Times New Roman" w:hAnsi="Times New Roman"/>
                <w:noProof/>
                <w:sz w:val="24"/>
                <w:vertAlign w:val="superscript"/>
                <w:lang w:val="en-US"/>
              </w:rPr>
              <w:t> </w:t>
            </w:r>
            <w:r w:rsidRPr="00D6261A">
              <w:rPr>
                <w:rFonts w:ascii="Times New Roman" w:hAnsi="Times New Roman"/>
                <w:noProof/>
                <w:sz w:val="24"/>
                <w:lang w:val="en-US"/>
              </w:rPr>
              <w:t>is not</w:t>
            </w:r>
            <w:r w:rsidRPr="00D6261A">
              <w:rPr>
                <w:rFonts w:ascii="Times New Roman" w:hAnsi="Times New Roman"/>
                <w:noProof/>
                <w:sz w:val="24"/>
                <w:vertAlign w:val="superscript"/>
                <w:lang w:val="en-US"/>
              </w:rPr>
              <w:t>1)</w:t>
            </w:r>
            <w:r w:rsidRPr="00D6261A">
              <w:rPr>
                <w:rFonts w:ascii="Times New Roman" w:hAnsi="Times New Roman"/>
                <w:noProof/>
                <w:sz w:val="24"/>
                <w:lang w:val="en-US"/>
              </w:rPr>
              <w:t xml:space="preserve"> in appropriate working condition</w:t>
            </w:r>
          </w:p>
        </w:tc>
      </w:tr>
    </w:tbl>
    <w:p w14:paraId="6281DAB2" w14:textId="77777777" w:rsidR="00D6261A" w:rsidRPr="00D6261A" w:rsidRDefault="00D6261A" w:rsidP="00D6261A">
      <w:pPr>
        <w:pStyle w:val="Title"/>
        <w:ind w:left="0" w:right="0"/>
        <w:jc w:val="both"/>
        <w:rPr>
          <w:b w:val="0"/>
          <w:bCs w:val="0"/>
          <w:noProof/>
          <w:szCs w:val="1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535"/>
        <w:gridCol w:w="4536"/>
      </w:tblGrid>
      <w:tr w:rsidR="00D6261A" w:rsidRPr="00D6261A" w14:paraId="25EE96C5" w14:textId="77777777" w:rsidTr="00A318AE">
        <w:tc>
          <w:tcPr>
            <w:tcW w:w="2500" w:type="pct"/>
            <w:tcBorders>
              <w:bottom w:val="single" w:sz="4" w:space="0" w:color="auto"/>
            </w:tcBorders>
          </w:tcPr>
          <w:p w14:paraId="2AAFD6ED" w14:textId="77777777" w:rsidR="00D6261A" w:rsidRPr="00D6261A" w:rsidRDefault="00D6261A" w:rsidP="00A318AE">
            <w:pPr>
              <w:pStyle w:val="Title"/>
              <w:tabs>
                <w:tab w:val="left" w:pos="3686"/>
              </w:tabs>
              <w:ind w:left="0" w:right="0"/>
              <w:jc w:val="both"/>
              <w:rPr>
                <w:b w:val="0"/>
                <w:bCs w:val="0"/>
                <w:noProof/>
                <w:lang w:val="en-US"/>
              </w:rPr>
            </w:pPr>
          </w:p>
        </w:tc>
        <w:tc>
          <w:tcPr>
            <w:tcW w:w="2500" w:type="pct"/>
          </w:tcPr>
          <w:p w14:paraId="36D50A08" w14:textId="77777777" w:rsidR="00D6261A" w:rsidRPr="00D6261A" w:rsidRDefault="00D6261A" w:rsidP="00A318AE">
            <w:pPr>
              <w:pStyle w:val="Title"/>
              <w:tabs>
                <w:tab w:val="left" w:pos="3686"/>
              </w:tabs>
              <w:ind w:left="0" w:right="0"/>
              <w:jc w:val="both"/>
              <w:rPr>
                <w:b w:val="0"/>
                <w:bCs w:val="0"/>
                <w:noProof/>
                <w:lang w:val="en-US"/>
              </w:rPr>
            </w:pPr>
          </w:p>
        </w:tc>
      </w:tr>
    </w:tbl>
    <w:p w14:paraId="4D1AD071" w14:textId="77777777" w:rsidR="00D6261A" w:rsidRPr="00D6261A" w:rsidRDefault="00D6261A" w:rsidP="00D6261A">
      <w:pPr>
        <w:pStyle w:val="Title"/>
        <w:ind w:left="0" w:right="0"/>
        <w:jc w:val="both"/>
        <w:rPr>
          <w:b w:val="0"/>
          <w:noProof/>
          <w:lang w:val="en-US"/>
        </w:rPr>
      </w:pPr>
      <w:r w:rsidRPr="00D6261A">
        <w:rPr>
          <w:b w:val="0"/>
          <w:noProof/>
          <w:lang w:val="en-US"/>
        </w:rPr>
        <w:t xml:space="preserve">* X – conforms, </w:t>
      </w:r>
      <w:r w:rsidRPr="00D6261A">
        <w:rPr>
          <w:b w:val="0"/>
          <w:noProof/>
          <w:lang w:val="en-US"/>
        </w:rPr>
        <w:sym w:font="Symbol" w:char="F0BE"/>
      </w:r>
      <w:r w:rsidRPr="00D6261A">
        <w:rPr>
          <w:b w:val="0"/>
          <w:noProof/>
          <w:lang w:val="en-US"/>
        </w:rPr>
        <w:t> – does not conform, NA – not applicable.</w:t>
      </w:r>
    </w:p>
    <w:p w14:paraId="18BB66D4" w14:textId="77777777" w:rsidR="00D6261A" w:rsidRPr="00D6261A" w:rsidRDefault="00D6261A" w:rsidP="00D6261A">
      <w:pPr>
        <w:pStyle w:val="Title"/>
        <w:ind w:left="0" w:right="0"/>
        <w:jc w:val="both"/>
        <w:rPr>
          <w:b w:val="0"/>
          <w:bCs w:val="0"/>
          <w:noProof/>
          <w:lang w:val="en-US"/>
        </w:rPr>
      </w:pPr>
      <w:r w:rsidRPr="00D6261A">
        <w:rPr>
          <w:b w:val="0"/>
          <w:noProof/>
          <w:vertAlign w:val="superscript"/>
          <w:lang w:val="en-US"/>
        </w:rPr>
        <w:t>1) </w:t>
      </w:r>
      <w:r w:rsidRPr="00D6261A">
        <w:rPr>
          <w:b w:val="0"/>
          <w:noProof/>
          <w:lang w:val="en-US"/>
        </w:rPr>
        <w:t>Delete as appropriate.</w:t>
      </w:r>
    </w:p>
    <w:p w14:paraId="68649C71" w14:textId="77777777" w:rsidR="00D6261A" w:rsidRPr="00D6261A" w:rsidRDefault="00D6261A" w:rsidP="00D6261A">
      <w:pPr>
        <w:pStyle w:val="Title"/>
        <w:tabs>
          <w:tab w:val="num" w:pos="180"/>
        </w:tabs>
        <w:ind w:left="0" w:right="0"/>
        <w:jc w:val="both"/>
        <w:rPr>
          <w:b w:val="0"/>
          <w:noProof/>
          <w:lang w:val="en-US"/>
        </w:rPr>
      </w:pPr>
    </w:p>
    <w:p w14:paraId="76D29B8D" w14:textId="77777777" w:rsidR="00D6261A" w:rsidRPr="00D6261A" w:rsidRDefault="00D6261A" w:rsidP="00D6261A">
      <w:pPr>
        <w:pStyle w:val="Title"/>
        <w:tabs>
          <w:tab w:val="num" w:pos="180"/>
          <w:tab w:val="left" w:pos="7938"/>
        </w:tabs>
        <w:ind w:left="0" w:right="0"/>
        <w:jc w:val="both"/>
        <w:rPr>
          <w:b w:val="0"/>
          <w:bCs w:val="0"/>
          <w:noProof/>
          <w:lang w:val="en-US"/>
        </w:rPr>
      </w:pPr>
      <w:r w:rsidRPr="00D6261A">
        <w:rPr>
          <w:noProof/>
          <w:lang w:val="en-US"/>
        </w:rPr>
        <w:t xml:space="preserve">4. Ensuring of the operation of equipment </w:t>
      </w:r>
      <w:r w:rsidRPr="00D6261A">
        <w:rPr>
          <w:noProof/>
          <w:lang w:val="en-US"/>
        </w:rPr>
        <w:tab/>
      </w:r>
      <w:r w:rsidRPr="00D6261A">
        <w:rPr>
          <w:b w:val="0"/>
          <w:noProof/>
          <w:lang w:val="en-US"/>
        </w:rPr>
        <w:t>Condition*</w:t>
      </w:r>
    </w:p>
    <w:p w14:paraId="08A65DC6" w14:textId="77777777" w:rsidR="00D6261A" w:rsidRPr="00D6261A" w:rsidRDefault="00D6261A" w:rsidP="00D6261A">
      <w:pPr>
        <w:pStyle w:val="Title"/>
        <w:tabs>
          <w:tab w:val="num" w:pos="180"/>
        </w:tabs>
        <w:ind w:left="0" w:right="0"/>
        <w:jc w:val="both"/>
        <w:rPr>
          <w:b w:val="0"/>
          <w:noProof/>
          <w:lang w:val="en-US"/>
        </w:rPr>
      </w:pPr>
      <w:r w:rsidRPr="00D6261A">
        <w:rPr>
          <w:b w:val="0"/>
          <w:noProof/>
          <w:lang w:val="en-US"/>
        </w:rPr>
        <w:t>Operation is ensured, using the following methods (in sea areas A1 and A2 – at least one method, in sea areas A3 and A4 – at least two methods):</w:t>
      </w:r>
    </w:p>
    <w:p w14:paraId="7168179E" w14:textId="77777777" w:rsidR="00D6261A" w:rsidRPr="00D6261A" w:rsidRDefault="00D6261A" w:rsidP="00D6261A">
      <w:pPr>
        <w:pStyle w:val="Title"/>
        <w:tabs>
          <w:tab w:val="num" w:pos="180"/>
        </w:tabs>
        <w:ind w:left="0" w:right="0"/>
        <w:jc w:val="both"/>
        <w:rPr>
          <w:b w:val="0"/>
          <w:bCs w:val="0"/>
          <w:noProof/>
          <w:lang w:val="en-US"/>
        </w:rPr>
      </w:pPr>
    </w:p>
    <w:p w14:paraId="415F0C6C" w14:textId="77777777" w:rsidR="00D6261A" w:rsidRPr="00D6261A" w:rsidRDefault="00D6261A" w:rsidP="00D6261A">
      <w:pPr>
        <w:pStyle w:val="Title"/>
        <w:tabs>
          <w:tab w:val="num" w:pos="180"/>
          <w:tab w:val="left" w:pos="8789"/>
        </w:tabs>
        <w:ind w:left="0" w:right="0"/>
        <w:jc w:val="both"/>
        <w:rPr>
          <w:b w:val="0"/>
          <w:noProof/>
          <w:lang w:val="en-US"/>
        </w:rPr>
      </w:pPr>
      <w:r w:rsidRPr="00D6261A">
        <w:rPr>
          <w:b w:val="0"/>
          <w:noProof/>
          <w:lang w:val="en-US"/>
        </w:rPr>
        <w:t>4.1. Duplication of the equipment</w:t>
      </w:r>
      <w:r w:rsidRPr="00D6261A">
        <w:rPr>
          <w:b w:val="0"/>
          <w:noProof/>
          <w:lang w:val="en-US"/>
        </w:rPr>
        <w:tab/>
      </w:r>
      <w:r w:rsidRPr="00D6261A">
        <w:rPr>
          <w:b w:val="0"/>
          <w:noProof/>
          <w:lang w:val="en-US"/>
        </w:rPr>
        <w:sym w:font="Wingdings 2" w:char="F0A3"/>
      </w:r>
    </w:p>
    <w:p w14:paraId="766C672B" w14:textId="77777777" w:rsidR="00D6261A" w:rsidRPr="00D6261A" w:rsidRDefault="00D6261A" w:rsidP="00D6261A">
      <w:pPr>
        <w:pStyle w:val="Title"/>
        <w:tabs>
          <w:tab w:val="num" w:pos="180"/>
          <w:tab w:val="left" w:pos="8789"/>
        </w:tabs>
        <w:ind w:left="0" w:right="0"/>
        <w:jc w:val="both"/>
        <w:rPr>
          <w:b w:val="0"/>
          <w:noProof/>
          <w:lang w:val="en-US"/>
        </w:rPr>
      </w:pPr>
      <w:r w:rsidRPr="00D6261A">
        <w:rPr>
          <w:b w:val="0"/>
          <w:noProof/>
          <w:lang w:val="en-US"/>
        </w:rPr>
        <w:t>4.2. Shore-based maintenance</w:t>
      </w:r>
      <w:r w:rsidRPr="00D6261A">
        <w:rPr>
          <w:b w:val="0"/>
          <w:noProof/>
          <w:lang w:val="en-US"/>
        </w:rPr>
        <w:tab/>
      </w:r>
      <w:r w:rsidRPr="00D6261A">
        <w:rPr>
          <w:b w:val="0"/>
          <w:noProof/>
          <w:lang w:val="en-US"/>
        </w:rPr>
        <w:sym w:font="Wingdings 2" w:char="F0A3"/>
      </w:r>
    </w:p>
    <w:p w14:paraId="37BED7F4" w14:textId="77777777" w:rsidR="00D6261A" w:rsidRPr="00D6261A" w:rsidRDefault="00D6261A" w:rsidP="00D6261A">
      <w:pPr>
        <w:pStyle w:val="Title"/>
        <w:ind w:left="0" w:right="0" w:firstLine="426"/>
        <w:jc w:val="both"/>
        <w:rPr>
          <w:b w:val="0"/>
          <w:noProof/>
          <w:lang w:val="en-US"/>
        </w:rPr>
      </w:pPr>
      <w:r w:rsidRPr="00D6261A">
        <w:rPr>
          <w:b w:val="0"/>
          <w:noProof/>
          <w:lang w:val="en-US"/>
        </w:rPr>
        <w:t>Contract with an economic operator which ensures the technical maintenance and upkeep possibilities</w:t>
      </w:r>
    </w:p>
    <w:p w14:paraId="2F6F84E2" w14:textId="77777777" w:rsidR="00D6261A" w:rsidRPr="00D6261A" w:rsidRDefault="00D6261A" w:rsidP="00D6261A">
      <w:pPr>
        <w:pStyle w:val="Title"/>
        <w:tabs>
          <w:tab w:val="left" w:pos="9071"/>
        </w:tabs>
        <w:ind w:left="0" w:right="0" w:firstLine="426"/>
        <w:jc w:val="both"/>
        <w:rPr>
          <w:b w:val="0"/>
          <w:noProof/>
          <w:lang w:val="en-US"/>
        </w:rPr>
      </w:pPr>
      <w:r w:rsidRPr="00D6261A">
        <w:rPr>
          <w:b w:val="0"/>
          <w:noProof/>
          <w:lang w:val="en-US"/>
        </w:rPr>
        <w:t xml:space="preserve">in the area of operation of the ship on the call-out basis </w:t>
      </w:r>
      <w:r w:rsidRPr="00D6261A">
        <w:rPr>
          <w:b w:val="0"/>
          <w:noProof/>
          <w:lang w:val="en-US"/>
        </w:rPr>
        <w:tab/>
      </w:r>
    </w:p>
    <w:p w14:paraId="64499263" w14:textId="77777777" w:rsidR="00D6261A" w:rsidRPr="00D6261A" w:rsidRDefault="00D6261A" w:rsidP="00D6261A">
      <w:pPr>
        <w:pStyle w:val="Title"/>
        <w:tabs>
          <w:tab w:val="left" w:pos="9071"/>
        </w:tabs>
        <w:ind w:left="0" w:right="0" w:firstLine="426"/>
        <w:jc w:val="both"/>
        <w:rPr>
          <w:b w:val="0"/>
          <w:noProof/>
          <w:lang w:val="en-US"/>
        </w:rPr>
      </w:pPr>
      <w:r w:rsidRPr="00D6261A">
        <w:rPr>
          <w:b w:val="0"/>
          <w:noProof/>
          <w:lang w:val="en-US"/>
        </w:rPr>
        <w:t xml:space="preserve">Name of the economic operator </w:t>
      </w:r>
      <w:r w:rsidRPr="00D6261A">
        <w:rPr>
          <w:b w:val="0"/>
          <w:noProof/>
          <w:lang w:val="en-US"/>
        </w:rPr>
        <w:tab/>
      </w:r>
    </w:p>
    <w:p w14:paraId="7581DA52" w14:textId="77777777" w:rsidR="00D6261A" w:rsidRPr="00D6261A" w:rsidRDefault="00D6261A" w:rsidP="00D6261A">
      <w:pPr>
        <w:pStyle w:val="Title"/>
        <w:ind w:left="0" w:right="0" w:firstLine="426"/>
        <w:jc w:val="both"/>
        <w:rPr>
          <w:b w:val="0"/>
          <w:bCs w:val="0"/>
          <w:noProof/>
          <w:szCs w:val="22"/>
          <w:lang w:val="en-US"/>
        </w:rPr>
      </w:pPr>
      <w:r w:rsidRPr="00D6261A">
        <w:rPr>
          <w:b w:val="0"/>
          <w:noProof/>
          <w:lang w:val="en-US"/>
        </w:rPr>
        <w:t>Contract with an economic operator of shore-based maintenance is / is not</w:t>
      </w:r>
      <w:r w:rsidRPr="00D6261A">
        <w:rPr>
          <w:b w:val="0"/>
          <w:noProof/>
          <w:vertAlign w:val="superscript"/>
          <w:lang w:val="en-US"/>
        </w:rPr>
        <w:t xml:space="preserve">1) </w:t>
      </w:r>
      <w:r w:rsidRPr="00D6261A">
        <w:rPr>
          <w:b w:val="0"/>
          <w:noProof/>
          <w:lang w:val="en-US"/>
        </w:rPr>
        <w:t>available on board.</w:t>
      </w:r>
    </w:p>
    <w:p w14:paraId="11A16D62" w14:textId="77777777" w:rsidR="00D6261A" w:rsidRPr="00D6261A" w:rsidRDefault="00D6261A" w:rsidP="00D6261A">
      <w:pPr>
        <w:pStyle w:val="Title"/>
        <w:tabs>
          <w:tab w:val="left" w:pos="8789"/>
        </w:tabs>
        <w:ind w:left="0" w:right="0"/>
        <w:jc w:val="both"/>
        <w:rPr>
          <w:b w:val="0"/>
          <w:noProof/>
          <w:lang w:val="en-US"/>
        </w:rPr>
      </w:pPr>
      <w:r w:rsidRPr="00D6261A">
        <w:rPr>
          <w:b w:val="0"/>
          <w:noProof/>
          <w:lang w:val="en-US"/>
        </w:rPr>
        <w:t>4.3. At-sea maintenance capability</w:t>
      </w:r>
      <w:r w:rsidRPr="00D6261A">
        <w:rPr>
          <w:b w:val="0"/>
          <w:noProof/>
          <w:lang w:val="en-US"/>
        </w:rPr>
        <w:tab/>
      </w:r>
      <w:r w:rsidRPr="00D6261A">
        <w:rPr>
          <w:b w:val="0"/>
          <w:noProof/>
          <w:lang w:val="en-US"/>
        </w:rPr>
        <w:sym w:font="Wingdings 2" w:char="F0A3"/>
      </w:r>
    </w:p>
    <w:p w14:paraId="78EE0A29" w14:textId="77777777" w:rsidR="00D6261A" w:rsidRPr="00D6261A" w:rsidRDefault="00D6261A" w:rsidP="00D6261A">
      <w:pPr>
        <w:spacing w:after="0" w:line="240" w:lineRule="auto"/>
        <w:jc w:val="both"/>
        <w:rPr>
          <w:rFonts w:ascii="Times New Roman" w:hAnsi="Times New Roman"/>
          <w:bCs/>
          <w:noProof/>
          <w:sz w:val="24"/>
          <w:lang w:val="en-US"/>
        </w:rPr>
      </w:pPr>
    </w:p>
    <w:p w14:paraId="5F08C49F" w14:textId="77777777" w:rsidR="00D6261A" w:rsidRPr="00D6261A" w:rsidRDefault="00D6261A" w:rsidP="00D6261A">
      <w:pPr>
        <w:pStyle w:val="Title"/>
        <w:ind w:left="0" w:right="0"/>
        <w:jc w:val="both"/>
        <w:rPr>
          <w:noProof/>
          <w:lang w:val="en-US"/>
        </w:rPr>
      </w:pPr>
      <w:r w:rsidRPr="00D6261A">
        <w:rPr>
          <w:noProof/>
          <w:lang w:val="en-US"/>
        </w:rPr>
        <w:t>5. List of the testing and measuring equipment used in the survey</w:t>
      </w:r>
    </w:p>
    <w:p w14:paraId="6E6C002B" w14:textId="77777777" w:rsidR="00D6261A" w:rsidRPr="00D6261A" w:rsidRDefault="00D6261A" w:rsidP="00D6261A">
      <w:pPr>
        <w:pStyle w:val="Title"/>
        <w:ind w:left="0" w:right="0"/>
        <w:jc w:val="both"/>
        <w:rPr>
          <w:b w:val="0"/>
          <w:bCs w:val="0"/>
          <w:noProof/>
          <w:szCs w:val="10"/>
          <w:lang w:val="en-US"/>
        </w:rPr>
      </w:pPr>
    </w:p>
    <w:p w14:paraId="404F6DDA"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5.1. Equipment for measuring voltage, strength of the current, resistance, and frequency</w:t>
      </w:r>
    </w:p>
    <w:p w14:paraId="42362454"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Type and serial number:</w:t>
      </w:r>
    </w:p>
    <w:p w14:paraId="321C8614" w14:textId="77777777" w:rsidR="00D6261A" w:rsidRPr="00D6261A" w:rsidRDefault="00D6261A" w:rsidP="00D6261A">
      <w:pPr>
        <w:tabs>
          <w:tab w:val="left" w:pos="4253"/>
        </w:tabs>
        <w:spacing w:after="0" w:line="240" w:lineRule="auto"/>
        <w:jc w:val="both"/>
        <w:rPr>
          <w:rFonts w:ascii="Times New Roman" w:hAnsi="Times New Roman"/>
          <w:noProof/>
          <w:sz w:val="24"/>
          <w:u w:val="single"/>
          <w:lang w:val="en-US"/>
        </w:rPr>
      </w:pPr>
      <w:r w:rsidRPr="00D6261A">
        <w:rPr>
          <w:rFonts w:ascii="Times New Roman" w:hAnsi="Times New Roman"/>
          <w:noProof/>
          <w:sz w:val="24"/>
          <w:u w:val="single"/>
          <w:lang w:val="en-US"/>
        </w:rPr>
        <w:tab/>
      </w:r>
    </w:p>
    <w:p w14:paraId="0B5085C2" w14:textId="77777777" w:rsidR="00D6261A" w:rsidRPr="00D6261A" w:rsidRDefault="00D6261A" w:rsidP="00D6261A">
      <w:pPr>
        <w:tabs>
          <w:tab w:val="left" w:pos="4253"/>
        </w:tabs>
        <w:spacing w:after="0" w:line="240" w:lineRule="auto"/>
        <w:jc w:val="both"/>
        <w:rPr>
          <w:rFonts w:ascii="Times New Roman" w:hAnsi="Times New Roman"/>
          <w:noProof/>
          <w:sz w:val="24"/>
          <w:u w:val="single"/>
          <w:lang w:val="en-US"/>
        </w:rPr>
      </w:pPr>
      <w:r w:rsidRPr="00D6261A">
        <w:rPr>
          <w:rFonts w:ascii="Times New Roman" w:hAnsi="Times New Roman"/>
          <w:noProof/>
          <w:sz w:val="24"/>
          <w:u w:val="single"/>
          <w:lang w:val="en-US"/>
        </w:rPr>
        <w:tab/>
      </w:r>
    </w:p>
    <w:p w14:paraId="2B282ACF" w14:textId="77777777" w:rsidR="00D6261A" w:rsidRPr="00D6261A" w:rsidRDefault="00D6261A" w:rsidP="00D6261A">
      <w:pPr>
        <w:spacing w:after="0" w:line="240" w:lineRule="auto"/>
        <w:jc w:val="both"/>
        <w:rPr>
          <w:rFonts w:ascii="Times New Roman" w:hAnsi="Times New Roman"/>
          <w:noProof/>
          <w:sz w:val="24"/>
          <w:lang w:val="en-US"/>
        </w:rPr>
      </w:pPr>
    </w:p>
    <w:p w14:paraId="3EFF1E0B" w14:textId="77777777" w:rsidR="00D6261A" w:rsidRPr="00D6261A" w:rsidRDefault="00D6261A" w:rsidP="00D6261A">
      <w:pPr>
        <w:keepNext/>
        <w:spacing w:after="0" w:line="240" w:lineRule="auto"/>
        <w:jc w:val="both"/>
        <w:rPr>
          <w:rFonts w:ascii="Times New Roman" w:hAnsi="Times New Roman"/>
          <w:noProof/>
          <w:sz w:val="24"/>
          <w:lang w:val="en-US"/>
        </w:rPr>
      </w:pPr>
      <w:r w:rsidRPr="00D6261A">
        <w:rPr>
          <w:rFonts w:ascii="Times New Roman" w:hAnsi="Times New Roman"/>
          <w:noProof/>
          <w:sz w:val="24"/>
          <w:lang w:val="en-US"/>
        </w:rPr>
        <w:t>5.2. Equipment for measuring the radiated power and reflection effect of VHF and MF/HF transmitters</w:t>
      </w:r>
    </w:p>
    <w:p w14:paraId="5C30537A" w14:textId="77777777" w:rsidR="00D6261A" w:rsidRPr="00D6261A" w:rsidRDefault="00D6261A" w:rsidP="00D6261A">
      <w:pPr>
        <w:keepNext/>
        <w:spacing w:after="0" w:line="240" w:lineRule="auto"/>
        <w:jc w:val="both"/>
        <w:rPr>
          <w:rFonts w:ascii="Times New Roman" w:hAnsi="Times New Roman"/>
          <w:noProof/>
          <w:sz w:val="24"/>
          <w:lang w:val="en-US"/>
        </w:rPr>
      </w:pPr>
      <w:r w:rsidRPr="00D6261A">
        <w:rPr>
          <w:rFonts w:ascii="Times New Roman" w:hAnsi="Times New Roman"/>
          <w:noProof/>
          <w:sz w:val="24"/>
          <w:lang w:val="en-US"/>
        </w:rPr>
        <w:t>Type and serial number:</w:t>
      </w:r>
    </w:p>
    <w:p w14:paraId="44FF5419" w14:textId="77777777" w:rsidR="00D6261A" w:rsidRPr="00D6261A" w:rsidRDefault="00D6261A" w:rsidP="00D6261A">
      <w:pPr>
        <w:keepNext/>
        <w:tabs>
          <w:tab w:val="left" w:pos="4253"/>
        </w:tabs>
        <w:spacing w:after="0" w:line="240" w:lineRule="auto"/>
        <w:jc w:val="both"/>
        <w:rPr>
          <w:rFonts w:ascii="Times New Roman" w:hAnsi="Times New Roman"/>
          <w:noProof/>
          <w:sz w:val="24"/>
          <w:u w:val="single"/>
          <w:lang w:val="en-US"/>
        </w:rPr>
      </w:pPr>
      <w:r w:rsidRPr="00D6261A">
        <w:rPr>
          <w:rFonts w:ascii="Times New Roman" w:hAnsi="Times New Roman"/>
          <w:noProof/>
          <w:sz w:val="24"/>
          <w:u w:val="single"/>
          <w:lang w:val="en-US"/>
        </w:rPr>
        <w:tab/>
      </w:r>
    </w:p>
    <w:p w14:paraId="124A28B0" w14:textId="77777777" w:rsidR="00D6261A" w:rsidRPr="00D6261A" w:rsidRDefault="00D6261A" w:rsidP="00D6261A">
      <w:pPr>
        <w:tabs>
          <w:tab w:val="left" w:pos="4253"/>
        </w:tabs>
        <w:spacing w:after="0" w:line="240" w:lineRule="auto"/>
        <w:jc w:val="both"/>
        <w:rPr>
          <w:rFonts w:ascii="Times New Roman" w:hAnsi="Times New Roman"/>
          <w:noProof/>
          <w:sz w:val="24"/>
          <w:u w:val="single"/>
          <w:lang w:val="en-US"/>
        </w:rPr>
      </w:pPr>
      <w:r w:rsidRPr="00D6261A">
        <w:rPr>
          <w:rFonts w:ascii="Times New Roman" w:hAnsi="Times New Roman"/>
          <w:noProof/>
          <w:sz w:val="24"/>
          <w:u w:val="single"/>
          <w:lang w:val="en-US"/>
        </w:rPr>
        <w:tab/>
      </w:r>
    </w:p>
    <w:p w14:paraId="4207A71A" w14:textId="77777777" w:rsidR="00D6261A" w:rsidRPr="00D6261A" w:rsidRDefault="00D6261A" w:rsidP="00D6261A">
      <w:pPr>
        <w:pStyle w:val="Title"/>
        <w:ind w:left="0" w:right="0"/>
        <w:jc w:val="both"/>
        <w:rPr>
          <w:b w:val="0"/>
          <w:bCs w:val="0"/>
          <w:noProof/>
          <w:szCs w:val="10"/>
          <w:lang w:val="en-US"/>
        </w:rPr>
      </w:pPr>
    </w:p>
    <w:p w14:paraId="3AA26F01" w14:textId="77777777" w:rsidR="00D6261A" w:rsidRPr="00D6261A" w:rsidRDefault="00D6261A" w:rsidP="00D6261A">
      <w:pPr>
        <w:pStyle w:val="BlockText"/>
        <w:ind w:left="0" w:right="0"/>
        <w:rPr>
          <w:noProof/>
          <w:lang w:val="en-US"/>
        </w:rPr>
      </w:pPr>
      <w:r w:rsidRPr="00D6261A">
        <w:rPr>
          <w:noProof/>
          <w:lang w:val="en-US"/>
        </w:rPr>
        <w:t>5.3. Equipment for measuring the modulation of VHF and MF/HF signals</w:t>
      </w:r>
    </w:p>
    <w:p w14:paraId="04895C0C"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Type and serial number:</w:t>
      </w:r>
    </w:p>
    <w:p w14:paraId="249CF44E" w14:textId="77777777" w:rsidR="00D6261A" w:rsidRPr="00D6261A" w:rsidRDefault="00D6261A" w:rsidP="00D6261A">
      <w:pPr>
        <w:tabs>
          <w:tab w:val="left" w:pos="4253"/>
        </w:tabs>
        <w:spacing w:after="0" w:line="240" w:lineRule="auto"/>
        <w:jc w:val="both"/>
        <w:rPr>
          <w:rFonts w:ascii="Times New Roman" w:hAnsi="Times New Roman"/>
          <w:noProof/>
          <w:sz w:val="24"/>
          <w:u w:val="single"/>
          <w:lang w:val="en-US"/>
        </w:rPr>
      </w:pPr>
      <w:r w:rsidRPr="00D6261A">
        <w:rPr>
          <w:rFonts w:ascii="Times New Roman" w:hAnsi="Times New Roman"/>
          <w:noProof/>
          <w:sz w:val="24"/>
          <w:u w:val="single"/>
          <w:lang w:val="en-US"/>
        </w:rPr>
        <w:tab/>
      </w:r>
    </w:p>
    <w:p w14:paraId="345513CD" w14:textId="77777777" w:rsidR="00D6261A" w:rsidRPr="00D6261A" w:rsidRDefault="00D6261A" w:rsidP="00D6261A">
      <w:pPr>
        <w:tabs>
          <w:tab w:val="left" w:pos="4253"/>
        </w:tabs>
        <w:spacing w:after="0" w:line="240" w:lineRule="auto"/>
        <w:jc w:val="both"/>
        <w:rPr>
          <w:rFonts w:ascii="Times New Roman" w:hAnsi="Times New Roman"/>
          <w:noProof/>
          <w:sz w:val="24"/>
          <w:u w:val="single"/>
          <w:lang w:val="en-US"/>
        </w:rPr>
      </w:pPr>
      <w:r w:rsidRPr="00D6261A">
        <w:rPr>
          <w:rFonts w:ascii="Times New Roman" w:hAnsi="Times New Roman"/>
          <w:noProof/>
          <w:sz w:val="24"/>
          <w:u w:val="single"/>
          <w:lang w:val="en-US"/>
        </w:rPr>
        <w:tab/>
      </w:r>
    </w:p>
    <w:p w14:paraId="3EE5738B" w14:textId="77777777" w:rsidR="00D6261A" w:rsidRPr="00D6261A" w:rsidRDefault="00D6261A" w:rsidP="00D6261A">
      <w:pPr>
        <w:pStyle w:val="Title"/>
        <w:ind w:left="0" w:right="0"/>
        <w:jc w:val="both"/>
        <w:rPr>
          <w:b w:val="0"/>
          <w:bCs w:val="0"/>
          <w:noProof/>
          <w:szCs w:val="10"/>
          <w:lang w:val="en-US"/>
        </w:rPr>
      </w:pPr>
    </w:p>
    <w:p w14:paraId="038E6DB2"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5.4. Device for determining the capacity of accumulator battery and the specific gravity of electrolyte</w:t>
      </w:r>
    </w:p>
    <w:p w14:paraId="0A13031C"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Type and serial number:</w:t>
      </w:r>
    </w:p>
    <w:p w14:paraId="166AFA8D" w14:textId="77777777" w:rsidR="00D6261A" w:rsidRPr="00D6261A" w:rsidRDefault="00D6261A" w:rsidP="00D6261A">
      <w:pPr>
        <w:tabs>
          <w:tab w:val="left" w:pos="4253"/>
        </w:tabs>
        <w:spacing w:after="0" w:line="240" w:lineRule="auto"/>
        <w:jc w:val="both"/>
        <w:rPr>
          <w:rFonts w:ascii="Times New Roman" w:hAnsi="Times New Roman"/>
          <w:noProof/>
          <w:sz w:val="24"/>
          <w:u w:val="single"/>
          <w:lang w:val="en-US"/>
        </w:rPr>
      </w:pPr>
      <w:r w:rsidRPr="00D6261A">
        <w:rPr>
          <w:rFonts w:ascii="Times New Roman" w:hAnsi="Times New Roman"/>
          <w:noProof/>
          <w:sz w:val="24"/>
          <w:u w:val="single"/>
          <w:lang w:val="en-US"/>
        </w:rPr>
        <w:tab/>
      </w:r>
    </w:p>
    <w:p w14:paraId="211AC19A" w14:textId="77777777" w:rsidR="00D6261A" w:rsidRPr="00D6261A" w:rsidRDefault="00D6261A" w:rsidP="00D6261A">
      <w:pPr>
        <w:tabs>
          <w:tab w:val="left" w:pos="4253"/>
        </w:tabs>
        <w:spacing w:after="0" w:line="240" w:lineRule="auto"/>
        <w:jc w:val="both"/>
        <w:rPr>
          <w:rFonts w:ascii="Times New Roman" w:hAnsi="Times New Roman"/>
          <w:noProof/>
          <w:sz w:val="24"/>
          <w:u w:val="single"/>
          <w:lang w:val="en-US"/>
        </w:rPr>
      </w:pPr>
      <w:r w:rsidRPr="00D6261A">
        <w:rPr>
          <w:rFonts w:ascii="Times New Roman" w:hAnsi="Times New Roman"/>
          <w:noProof/>
          <w:sz w:val="24"/>
          <w:u w:val="single"/>
          <w:lang w:val="en-US"/>
        </w:rPr>
        <w:tab/>
      </w:r>
    </w:p>
    <w:p w14:paraId="1A81E446" w14:textId="77777777" w:rsidR="00D6261A" w:rsidRPr="00D6261A" w:rsidRDefault="00D6261A" w:rsidP="00D6261A">
      <w:pPr>
        <w:pStyle w:val="Title"/>
        <w:ind w:left="0" w:right="0"/>
        <w:jc w:val="both"/>
        <w:rPr>
          <w:b w:val="0"/>
          <w:bCs w:val="0"/>
          <w:noProof/>
          <w:szCs w:val="10"/>
          <w:lang w:val="en-US"/>
        </w:rPr>
      </w:pPr>
    </w:p>
    <w:p w14:paraId="041F152B"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5.5. Emergency position-indicating radio beacon (EPIRB) tester</w:t>
      </w:r>
    </w:p>
    <w:p w14:paraId="377BCDE4"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Type and serial number:</w:t>
      </w:r>
    </w:p>
    <w:p w14:paraId="2396714E" w14:textId="77777777" w:rsidR="00D6261A" w:rsidRPr="00D6261A" w:rsidRDefault="00D6261A" w:rsidP="00D6261A">
      <w:pPr>
        <w:tabs>
          <w:tab w:val="left" w:pos="4253"/>
        </w:tabs>
        <w:spacing w:after="0" w:line="240" w:lineRule="auto"/>
        <w:jc w:val="both"/>
        <w:rPr>
          <w:rFonts w:ascii="Times New Roman" w:hAnsi="Times New Roman"/>
          <w:noProof/>
          <w:sz w:val="24"/>
          <w:u w:val="single"/>
          <w:lang w:val="en-US"/>
        </w:rPr>
      </w:pPr>
      <w:r w:rsidRPr="00D6261A">
        <w:rPr>
          <w:rFonts w:ascii="Times New Roman" w:hAnsi="Times New Roman"/>
          <w:noProof/>
          <w:sz w:val="24"/>
          <w:u w:val="single"/>
          <w:lang w:val="en-US"/>
        </w:rPr>
        <w:tab/>
      </w:r>
    </w:p>
    <w:p w14:paraId="5D859021" w14:textId="77777777" w:rsidR="00D6261A" w:rsidRPr="00D6261A" w:rsidRDefault="00D6261A" w:rsidP="00D6261A">
      <w:pPr>
        <w:tabs>
          <w:tab w:val="left" w:pos="4253"/>
        </w:tabs>
        <w:spacing w:after="0" w:line="240" w:lineRule="auto"/>
        <w:jc w:val="both"/>
        <w:rPr>
          <w:rFonts w:ascii="Times New Roman" w:hAnsi="Times New Roman"/>
          <w:noProof/>
          <w:sz w:val="24"/>
          <w:u w:val="single"/>
          <w:lang w:val="en-US"/>
        </w:rPr>
      </w:pPr>
      <w:r w:rsidRPr="00D6261A">
        <w:rPr>
          <w:rFonts w:ascii="Times New Roman" w:hAnsi="Times New Roman"/>
          <w:noProof/>
          <w:sz w:val="24"/>
          <w:u w:val="single"/>
          <w:lang w:val="en-US"/>
        </w:rPr>
        <w:tab/>
      </w:r>
    </w:p>
    <w:p w14:paraId="67F7372D" w14:textId="77777777" w:rsidR="00D6261A" w:rsidRPr="00D6261A" w:rsidRDefault="00D6261A" w:rsidP="00D6261A">
      <w:pPr>
        <w:pStyle w:val="Title"/>
        <w:ind w:left="0" w:right="0"/>
        <w:jc w:val="both"/>
        <w:rPr>
          <w:b w:val="0"/>
          <w:bCs w:val="0"/>
          <w:noProof/>
          <w:szCs w:val="10"/>
          <w:lang w:val="en-US"/>
        </w:rPr>
      </w:pPr>
    </w:p>
    <w:p w14:paraId="120C967D"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5.6. Other testing / measuring equipment</w:t>
      </w:r>
    </w:p>
    <w:p w14:paraId="07F5E46C"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Type and serial number:</w:t>
      </w:r>
    </w:p>
    <w:p w14:paraId="7F48C0BF" w14:textId="77777777" w:rsidR="00D6261A" w:rsidRPr="00D6261A" w:rsidRDefault="00D6261A" w:rsidP="00D6261A">
      <w:pPr>
        <w:tabs>
          <w:tab w:val="left" w:pos="4253"/>
        </w:tabs>
        <w:spacing w:after="0" w:line="240" w:lineRule="auto"/>
        <w:jc w:val="both"/>
        <w:rPr>
          <w:rFonts w:ascii="Times New Roman" w:hAnsi="Times New Roman"/>
          <w:noProof/>
          <w:sz w:val="24"/>
          <w:u w:val="single"/>
          <w:lang w:val="en-US"/>
        </w:rPr>
      </w:pPr>
      <w:r w:rsidRPr="00D6261A">
        <w:rPr>
          <w:rFonts w:ascii="Times New Roman" w:hAnsi="Times New Roman"/>
          <w:noProof/>
          <w:sz w:val="24"/>
          <w:u w:val="single"/>
          <w:lang w:val="en-US"/>
        </w:rPr>
        <w:tab/>
      </w:r>
    </w:p>
    <w:p w14:paraId="25176476" w14:textId="77777777" w:rsidR="00D6261A" w:rsidRPr="00D6261A" w:rsidRDefault="00D6261A" w:rsidP="00D6261A">
      <w:pPr>
        <w:tabs>
          <w:tab w:val="left" w:pos="4253"/>
        </w:tabs>
        <w:spacing w:after="0" w:line="240" w:lineRule="auto"/>
        <w:jc w:val="both"/>
        <w:rPr>
          <w:rFonts w:ascii="Times New Roman" w:hAnsi="Times New Roman"/>
          <w:noProof/>
          <w:sz w:val="24"/>
          <w:u w:val="single"/>
          <w:lang w:val="en-US"/>
        </w:rPr>
      </w:pPr>
      <w:r w:rsidRPr="00D6261A">
        <w:rPr>
          <w:rFonts w:ascii="Times New Roman" w:hAnsi="Times New Roman"/>
          <w:noProof/>
          <w:sz w:val="24"/>
          <w:u w:val="single"/>
          <w:lang w:val="en-US"/>
        </w:rPr>
        <w:tab/>
      </w:r>
    </w:p>
    <w:p w14:paraId="0D75CD20" w14:textId="77777777" w:rsidR="00D6261A" w:rsidRPr="00D6261A" w:rsidRDefault="00D6261A" w:rsidP="00D6261A">
      <w:pPr>
        <w:pStyle w:val="Title"/>
        <w:ind w:left="0" w:right="0"/>
        <w:jc w:val="both"/>
        <w:rPr>
          <w:b w:val="0"/>
          <w:bCs w:val="0"/>
          <w:noProof/>
          <w:szCs w:val="1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535"/>
        <w:gridCol w:w="4536"/>
      </w:tblGrid>
      <w:tr w:rsidR="00D6261A" w:rsidRPr="00D6261A" w14:paraId="6515C908" w14:textId="77777777" w:rsidTr="00A318AE">
        <w:tc>
          <w:tcPr>
            <w:tcW w:w="2500" w:type="pct"/>
            <w:tcBorders>
              <w:bottom w:val="single" w:sz="4" w:space="0" w:color="auto"/>
            </w:tcBorders>
          </w:tcPr>
          <w:p w14:paraId="7B4AF852" w14:textId="77777777" w:rsidR="00D6261A" w:rsidRPr="00D6261A" w:rsidRDefault="00D6261A" w:rsidP="00A318AE">
            <w:pPr>
              <w:pStyle w:val="Title"/>
              <w:tabs>
                <w:tab w:val="left" w:pos="3686"/>
              </w:tabs>
              <w:ind w:left="0" w:right="0"/>
              <w:jc w:val="both"/>
              <w:rPr>
                <w:b w:val="0"/>
                <w:bCs w:val="0"/>
                <w:noProof/>
                <w:lang w:val="en-US"/>
              </w:rPr>
            </w:pPr>
          </w:p>
        </w:tc>
        <w:tc>
          <w:tcPr>
            <w:tcW w:w="2500" w:type="pct"/>
          </w:tcPr>
          <w:p w14:paraId="06256EBC" w14:textId="77777777" w:rsidR="00D6261A" w:rsidRPr="00D6261A" w:rsidRDefault="00D6261A" w:rsidP="00A318AE">
            <w:pPr>
              <w:pStyle w:val="Title"/>
              <w:tabs>
                <w:tab w:val="left" w:pos="3686"/>
              </w:tabs>
              <w:ind w:left="0" w:right="0"/>
              <w:jc w:val="both"/>
              <w:rPr>
                <w:b w:val="0"/>
                <w:bCs w:val="0"/>
                <w:noProof/>
                <w:lang w:val="en-US"/>
              </w:rPr>
            </w:pPr>
          </w:p>
        </w:tc>
      </w:tr>
    </w:tbl>
    <w:p w14:paraId="0FCE3497" w14:textId="77777777" w:rsidR="00D6261A" w:rsidRPr="00D6261A" w:rsidRDefault="00D6261A" w:rsidP="00D6261A">
      <w:pPr>
        <w:pStyle w:val="Title"/>
        <w:ind w:left="0" w:right="0"/>
        <w:jc w:val="both"/>
        <w:rPr>
          <w:b w:val="0"/>
          <w:noProof/>
          <w:lang w:val="en-US"/>
        </w:rPr>
      </w:pPr>
      <w:r w:rsidRPr="00D6261A">
        <w:rPr>
          <w:b w:val="0"/>
          <w:noProof/>
          <w:lang w:val="en-US"/>
        </w:rPr>
        <w:t xml:space="preserve">* X – conforms, </w:t>
      </w:r>
      <w:r w:rsidRPr="00D6261A">
        <w:rPr>
          <w:b w:val="0"/>
          <w:noProof/>
          <w:lang w:val="en-US"/>
        </w:rPr>
        <w:sym w:font="Symbol" w:char="F0BE"/>
      </w:r>
      <w:r w:rsidRPr="00D6261A">
        <w:rPr>
          <w:b w:val="0"/>
          <w:noProof/>
          <w:lang w:val="en-US"/>
        </w:rPr>
        <w:t> – does not conform, NA – not applicable.</w:t>
      </w:r>
    </w:p>
    <w:p w14:paraId="74C441EB" w14:textId="77777777" w:rsidR="00D6261A" w:rsidRPr="00D6261A" w:rsidRDefault="00D6261A" w:rsidP="00D6261A">
      <w:pPr>
        <w:pStyle w:val="Title"/>
        <w:ind w:left="0" w:right="0"/>
        <w:jc w:val="both"/>
        <w:rPr>
          <w:b w:val="0"/>
          <w:bCs w:val="0"/>
          <w:noProof/>
          <w:lang w:val="en-US"/>
        </w:rPr>
      </w:pPr>
      <w:r w:rsidRPr="00D6261A">
        <w:rPr>
          <w:b w:val="0"/>
          <w:noProof/>
          <w:vertAlign w:val="superscript"/>
          <w:lang w:val="en-US"/>
        </w:rPr>
        <w:t>1) </w:t>
      </w:r>
      <w:r w:rsidRPr="00D6261A">
        <w:rPr>
          <w:b w:val="0"/>
          <w:noProof/>
          <w:lang w:val="en-US"/>
        </w:rPr>
        <w:t>Delete as appropriate.</w:t>
      </w:r>
    </w:p>
    <w:p w14:paraId="2821D600" w14:textId="77777777" w:rsidR="00D6261A" w:rsidRPr="00D6261A" w:rsidRDefault="00D6261A" w:rsidP="00D6261A">
      <w:pPr>
        <w:pStyle w:val="Title"/>
        <w:ind w:left="0" w:right="0"/>
        <w:jc w:val="both"/>
        <w:rPr>
          <w:b w:val="0"/>
          <w:bCs w:val="0"/>
          <w:noProof/>
          <w:lang w:val="en-US"/>
        </w:rPr>
      </w:pPr>
    </w:p>
    <w:p w14:paraId="351B7AC5" w14:textId="77777777" w:rsidR="00D6261A" w:rsidRPr="00D6261A" w:rsidRDefault="00D6261A" w:rsidP="00D6261A">
      <w:pPr>
        <w:spacing w:after="0" w:line="240" w:lineRule="auto"/>
        <w:jc w:val="both"/>
        <w:rPr>
          <w:rFonts w:ascii="Times New Roman" w:hAnsi="Times New Roman"/>
          <w:b/>
          <w:noProof/>
          <w:sz w:val="24"/>
          <w:lang w:val="en-US"/>
        </w:rPr>
      </w:pPr>
      <w:r w:rsidRPr="00D6261A">
        <w:rPr>
          <w:rFonts w:ascii="Times New Roman" w:hAnsi="Times New Roman"/>
          <w:b/>
          <w:noProof/>
          <w:sz w:val="24"/>
          <w:lang w:val="en-US"/>
        </w:rPr>
        <w:t>6. Detected non-conformities, notes, comments</w:t>
      </w:r>
    </w:p>
    <w:p w14:paraId="7A4196F4" w14:textId="77777777" w:rsidR="00D6261A" w:rsidRPr="00D6261A" w:rsidRDefault="00D6261A" w:rsidP="00D6261A">
      <w:pPr>
        <w:tabs>
          <w:tab w:val="left" w:pos="9072"/>
        </w:tabs>
        <w:spacing w:after="0" w:line="240" w:lineRule="auto"/>
        <w:jc w:val="both"/>
        <w:rPr>
          <w:rFonts w:ascii="Times New Roman" w:hAnsi="Times New Roman"/>
          <w:noProof/>
          <w:sz w:val="24"/>
          <w:u w:val="single"/>
          <w:lang w:val="en-US"/>
        </w:rPr>
      </w:pPr>
      <w:r w:rsidRPr="00D6261A">
        <w:rPr>
          <w:rFonts w:ascii="Times New Roman" w:hAnsi="Times New Roman"/>
          <w:noProof/>
          <w:sz w:val="24"/>
          <w:u w:val="single"/>
          <w:lang w:val="en-US"/>
        </w:rPr>
        <w:tab/>
      </w:r>
    </w:p>
    <w:p w14:paraId="4149021B" w14:textId="77777777" w:rsidR="00D6261A" w:rsidRPr="00D6261A" w:rsidRDefault="00D6261A" w:rsidP="00D6261A">
      <w:pPr>
        <w:tabs>
          <w:tab w:val="left" w:pos="9072"/>
        </w:tabs>
        <w:spacing w:after="0" w:line="240" w:lineRule="auto"/>
        <w:jc w:val="both"/>
        <w:rPr>
          <w:rFonts w:ascii="Times New Roman" w:hAnsi="Times New Roman"/>
          <w:noProof/>
          <w:sz w:val="24"/>
          <w:u w:val="single"/>
          <w:lang w:val="en-US"/>
        </w:rPr>
      </w:pPr>
      <w:r w:rsidRPr="00D6261A">
        <w:rPr>
          <w:rFonts w:ascii="Times New Roman" w:hAnsi="Times New Roman"/>
          <w:noProof/>
          <w:sz w:val="24"/>
          <w:u w:val="single"/>
          <w:lang w:val="en-US"/>
        </w:rPr>
        <w:tab/>
      </w:r>
    </w:p>
    <w:p w14:paraId="28E29C34" w14:textId="77777777" w:rsidR="00D6261A" w:rsidRPr="00D6261A" w:rsidRDefault="00D6261A" w:rsidP="00D6261A">
      <w:pPr>
        <w:tabs>
          <w:tab w:val="left" w:pos="9072"/>
        </w:tabs>
        <w:spacing w:after="0" w:line="240" w:lineRule="auto"/>
        <w:jc w:val="both"/>
        <w:rPr>
          <w:rFonts w:ascii="Times New Roman" w:hAnsi="Times New Roman"/>
          <w:noProof/>
          <w:sz w:val="24"/>
          <w:u w:val="single"/>
          <w:lang w:val="en-US"/>
        </w:rPr>
      </w:pPr>
      <w:r w:rsidRPr="00D6261A">
        <w:rPr>
          <w:rFonts w:ascii="Times New Roman" w:hAnsi="Times New Roman"/>
          <w:noProof/>
          <w:sz w:val="24"/>
          <w:u w:val="single"/>
          <w:lang w:val="en-US"/>
        </w:rPr>
        <w:tab/>
      </w:r>
    </w:p>
    <w:p w14:paraId="188F3AEE" w14:textId="77777777" w:rsidR="00D6261A" w:rsidRPr="00D6261A" w:rsidRDefault="00D6261A" w:rsidP="00D6261A">
      <w:pPr>
        <w:tabs>
          <w:tab w:val="left" w:pos="9072"/>
        </w:tabs>
        <w:spacing w:after="0" w:line="240" w:lineRule="auto"/>
        <w:jc w:val="both"/>
        <w:rPr>
          <w:rFonts w:ascii="Times New Roman" w:hAnsi="Times New Roman"/>
          <w:noProof/>
          <w:sz w:val="24"/>
          <w:u w:val="single"/>
          <w:lang w:val="en-US"/>
        </w:rPr>
      </w:pPr>
      <w:r w:rsidRPr="00D6261A">
        <w:rPr>
          <w:rFonts w:ascii="Times New Roman" w:hAnsi="Times New Roman"/>
          <w:noProof/>
          <w:sz w:val="24"/>
          <w:u w:val="single"/>
          <w:lang w:val="en-US"/>
        </w:rPr>
        <w:tab/>
      </w:r>
    </w:p>
    <w:p w14:paraId="49D46D3D" w14:textId="77777777" w:rsidR="00D6261A" w:rsidRPr="00D6261A" w:rsidRDefault="00D6261A" w:rsidP="00D6261A">
      <w:pPr>
        <w:tabs>
          <w:tab w:val="left" w:pos="9072"/>
        </w:tabs>
        <w:spacing w:after="0" w:line="240" w:lineRule="auto"/>
        <w:jc w:val="both"/>
        <w:rPr>
          <w:rFonts w:ascii="Times New Roman" w:hAnsi="Times New Roman"/>
          <w:noProof/>
          <w:sz w:val="24"/>
          <w:u w:val="single"/>
          <w:lang w:val="en-US"/>
        </w:rPr>
      </w:pPr>
      <w:r w:rsidRPr="00D6261A">
        <w:rPr>
          <w:rFonts w:ascii="Times New Roman" w:hAnsi="Times New Roman"/>
          <w:noProof/>
          <w:sz w:val="24"/>
          <w:u w:val="single"/>
          <w:lang w:val="en-US"/>
        </w:rPr>
        <w:tab/>
      </w:r>
    </w:p>
    <w:p w14:paraId="756FA083" w14:textId="77777777" w:rsidR="00D6261A" w:rsidRPr="00D6261A" w:rsidRDefault="00D6261A" w:rsidP="00D6261A">
      <w:pPr>
        <w:tabs>
          <w:tab w:val="left" w:pos="9072"/>
        </w:tabs>
        <w:spacing w:after="0" w:line="240" w:lineRule="auto"/>
        <w:jc w:val="both"/>
        <w:rPr>
          <w:rFonts w:ascii="Times New Roman" w:hAnsi="Times New Roman"/>
          <w:noProof/>
          <w:sz w:val="24"/>
          <w:u w:val="single"/>
          <w:lang w:val="en-US"/>
        </w:rPr>
      </w:pPr>
      <w:r w:rsidRPr="00D6261A">
        <w:rPr>
          <w:rFonts w:ascii="Times New Roman" w:hAnsi="Times New Roman"/>
          <w:noProof/>
          <w:sz w:val="24"/>
          <w:u w:val="single"/>
          <w:lang w:val="en-US"/>
        </w:rPr>
        <w:tab/>
      </w:r>
    </w:p>
    <w:p w14:paraId="566DBC3F" w14:textId="77777777" w:rsidR="00D6261A" w:rsidRPr="00D6261A" w:rsidRDefault="00D6261A" w:rsidP="00D6261A">
      <w:pPr>
        <w:tabs>
          <w:tab w:val="left" w:pos="9072"/>
        </w:tabs>
        <w:spacing w:after="0" w:line="240" w:lineRule="auto"/>
        <w:jc w:val="both"/>
        <w:rPr>
          <w:rFonts w:ascii="Times New Roman" w:hAnsi="Times New Roman"/>
          <w:noProof/>
          <w:sz w:val="24"/>
          <w:u w:val="single"/>
          <w:lang w:val="en-US"/>
        </w:rPr>
      </w:pPr>
      <w:r w:rsidRPr="00D6261A">
        <w:rPr>
          <w:rFonts w:ascii="Times New Roman" w:hAnsi="Times New Roman"/>
          <w:noProof/>
          <w:sz w:val="24"/>
          <w:u w:val="single"/>
          <w:lang w:val="en-US"/>
        </w:rPr>
        <w:tab/>
      </w:r>
    </w:p>
    <w:p w14:paraId="4ADBA410" w14:textId="77777777" w:rsidR="00D6261A" w:rsidRPr="00D6261A" w:rsidRDefault="00D6261A" w:rsidP="00D6261A">
      <w:pPr>
        <w:pStyle w:val="Title"/>
        <w:ind w:left="0" w:right="0"/>
        <w:jc w:val="both"/>
        <w:rPr>
          <w:b w:val="0"/>
          <w:bCs w:val="0"/>
          <w:noProof/>
          <w:lang w:val="en-US"/>
        </w:rPr>
      </w:pPr>
    </w:p>
    <w:p w14:paraId="6731D838" w14:textId="77777777" w:rsidR="00D6261A" w:rsidRPr="00D6261A" w:rsidRDefault="00D6261A" w:rsidP="00D6261A">
      <w:pPr>
        <w:pStyle w:val="Title"/>
        <w:ind w:left="0" w:right="0"/>
        <w:jc w:val="both"/>
        <w:rPr>
          <w:noProof/>
          <w:lang w:val="en-US"/>
        </w:rPr>
      </w:pPr>
      <w:r w:rsidRPr="00D6261A">
        <w:rPr>
          <w:noProof/>
          <w:lang w:val="en-US"/>
        </w:rPr>
        <w:t>7. Requirements</w:t>
      </w:r>
    </w:p>
    <w:p w14:paraId="7E40D773" w14:textId="77777777" w:rsidR="00D6261A" w:rsidRPr="00D6261A" w:rsidRDefault="00D6261A" w:rsidP="00D6261A">
      <w:pPr>
        <w:tabs>
          <w:tab w:val="left" w:pos="9072"/>
        </w:tabs>
        <w:spacing w:after="0" w:line="240" w:lineRule="auto"/>
        <w:jc w:val="both"/>
        <w:rPr>
          <w:rFonts w:ascii="Times New Roman" w:hAnsi="Times New Roman"/>
          <w:noProof/>
          <w:sz w:val="24"/>
          <w:u w:val="single"/>
          <w:lang w:val="en-US"/>
        </w:rPr>
      </w:pPr>
      <w:r w:rsidRPr="00D6261A">
        <w:rPr>
          <w:rFonts w:ascii="Times New Roman" w:hAnsi="Times New Roman"/>
          <w:noProof/>
          <w:sz w:val="24"/>
          <w:u w:val="single"/>
          <w:lang w:val="en-US"/>
        </w:rPr>
        <w:tab/>
      </w:r>
    </w:p>
    <w:p w14:paraId="18964154" w14:textId="77777777" w:rsidR="00D6261A" w:rsidRPr="00D6261A" w:rsidRDefault="00D6261A" w:rsidP="00D6261A">
      <w:pPr>
        <w:tabs>
          <w:tab w:val="left" w:pos="9072"/>
        </w:tabs>
        <w:spacing w:after="0" w:line="240" w:lineRule="auto"/>
        <w:jc w:val="both"/>
        <w:rPr>
          <w:rFonts w:ascii="Times New Roman" w:hAnsi="Times New Roman"/>
          <w:noProof/>
          <w:sz w:val="24"/>
          <w:u w:val="single"/>
          <w:lang w:val="en-US"/>
        </w:rPr>
      </w:pPr>
      <w:r w:rsidRPr="00D6261A">
        <w:rPr>
          <w:rFonts w:ascii="Times New Roman" w:hAnsi="Times New Roman"/>
          <w:noProof/>
          <w:sz w:val="24"/>
          <w:u w:val="single"/>
          <w:lang w:val="en-US"/>
        </w:rPr>
        <w:tab/>
      </w:r>
    </w:p>
    <w:p w14:paraId="5754F261" w14:textId="77777777" w:rsidR="00D6261A" w:rsidRPr="00D6261A" w:rsidRDefault="00D6261A" w:rsidP="00D6261A">
      <w:pPr>
        <w:tabs>
          <w:tab w:val="left" w:pos="9072"/>
        </w:tabs>
        <w:spacing w:after="0" w:line="240" w:lineRule="auto"/>
        <w:jc w:val="both"/>
        <w:rPr>
          <w:rFonts w:ascii="Times New Roman" w:hAnsi="Times New Roman"/>
          <w:noProof/>
          <w:sz w:val="24"/>
          <w:u w:val="single"/>
          <w:lang w:val="en-US"/>
        </w:rPr>
      </w:pPr>
      <w:r w:rsidRPr="00D6261A">
        <w:rPr>
          <w:rFonts w:ascii="Times New Roman" w:hAnsi="Times New Roman"/>
          <w:noProof/>
          <w:sz w:val="24"/>
          <w:u w:val="single"/>
          <w:lang w:val="en-US"/>
        </w:rPr>
        <w:tab/>
      </w:r>
    </w:p>
    <w:p w14:paraId="70E35C49" w14:textId="77777777" w:rsidR="00D6261A" w:rsidRPr="00D6261A" w:rsidRDefault="00D6261A" w:rsidP="00D6261A">
      <w:pPr>
        <w:tabs>
          <w:tab w:val="left" w:pos="9072"/>
        </w:tabs>
        <w:spacing w:after="0" w:line="240" w:lineRule="auto"/>
        <w:jc w:val="both"/>
        <w:rPr>
          <w:rFonts w:ascii="Times New Roman" w:hAnsi="Times New Roman"/>
          <w:noProof/>
          <w:sz w:val="24"/>
          <w:u w:val="single"/>
          <w:lang w:val="en-US"/>
        </w:rPr>
      </w:pPr>
      <w:r w:rsidRPr="00D6261A">
        <w:rPr>
          <w:rFonts w:ascii="Times New Roman" w:hAnsi="Times New Roman"/>
          <w:noProof/>
          <w:sz w:val="24"/>
          <w:u w:val="single"/>
          <w:lang w:val="en-US"/>
        </w:rPr>
        <w:tab/>
      </w:r>
    </w:p>
    <w:p w14:paraId="5D584FAF" w14:textId="77777777" w:rsidR="00D6261A" w:rsidRPr="00D6261A" w:rsidRDefault="00D6261A" w:rsidP="00D6261A">
      <w:pPr>
        <w:tabs>
          <w:tab w:val="left" w:pos="9072"/>
        </w:tabs>
        <w:spacing w:after="0" w:line="240" w:lineRule="auto"/>
        <w:jc w:val="both"/>
        <w:rPr>
          <w:rFonts w:ascii="Times New Roman" w:hAnsi="Times New Roman"/>
          <w:noProof/>
          <w:sz w:val="24"/>
          <w:u w:val="single"/>
          <w:lang w:val="en-US"/>
        </w:rPr>
      </w:pPr>
      <w:r w:rsidRPr="00D6261A">
        <w:rPr>
          <w:rFonts w:ascii="Times New Roman" w:hAnsi="Times New Roman"/>
          <w:noProof/>
          <w:sz w:val="24"/>
          <w:u w:val="single"/>
          <w:lang w:val="en-US"/>
        </w:rPr>
        <w:tab/>
      </w:r>
    </w:p>
    <w:p w14:paraId="1FF5CD75" w14:textId="77777777" w:rsidR="00D6261A" w:rsidRPr="00D6261A" w:rsidRDefault="00D6261A" w:rsidP="00D6261A">
      <w:pPr>
        <w:tabs>
          <w:tab w:val="left" w:pos="9072"/>
        </w:tabs>
        <w:spacing w:after="0" w:line="240" w:lineRule="auto"/>
        <w:jc w:val="both"/>
        <w:rPr>
          <w:rFonts w:ascii="Times New Roman" w:hAnsi="Times New Roman"/>
          <w:noProof/>
          <w:sz w:val="24"/>
          <w:u w:val="single"/>
          <w:lang w:val="en-US"/>
        </w:rPr>
      </w:pPr>
      <w:r w:rsidRPr="00D6261A">
        <w:rPr>
          <w:rFonts w:ascii="Times New Roman" w:hAnsi="Times New Roman"/>
          <w:noProof/>
          <w:sz w:val="24"/>
          <w:u w:val="single"/>
          <w:lang w:val="en-US"/>
        </w:rPr>
        <w:tab/>
      </w:r>
    </w:p>
    <w:p w14:paraId="33D7D606" w14:textId="77777777" w:rsidR="00D6261A" w:rsidRPr="00D6261A" w:rsidRDefault="00D6261A" w:rsidP="00D6261A">
      <w:pPr>
        <w:tabs>
          <w:tab w:val="left" w:pos="9072"/>
        </w:tabs>
        <w:spacing w:after="0" w:line="240" w:lineRule="auto"/>
        <w:jc w:val="both"/>
        <w:rPr>
          <w:rFonts w:ascii="Times New Roman" w:hAnsi="Times New Roman"/>
          <w:noProof/>
          <w:sz w:val="24"/>
          <w:u w:val="single"/>
          <w:lang w:val="en-US"/>
        </w:rPr>
      </w:pPr>
      <w:r w:rsidRPr="00D6261A">
        <w:rPr>
          <w:rFonts w:ascii="Times New Roman" w:hAnsi="Times New Roman"/>
          <w:noProof/>
          <w:sz w:val="24"/>
          <w:u w:val="single"/>
          <w:lang w:val="en-US"/>
        </w:rPr>
        <w:tab/>
      </w:r>
    </w:p>
    <w:p w14:paraId="7A3A79D2" w14:textId="77777777" w:rsidR="00D6261A" w:rsidRPr="00D6261A" w:rsidRDefault="00D6261A" w:rsidP="00D6261A">
      <w:pPr>
        <w:pStyle w:val="Title"/>
        <w:ind w:left="0" w:right="0"/>
        <w:jc w:val="both"/>
        <w:rPr>
          <w:b w:val="0"/>
          <w:bCs w:val="0"/>
          <w:noProof/>
          <w:lang w:val="en-US"/>
        </w:rPr>
      </w:pPr>
    </w:p>
    <w:p w14:paraId="30605EBB"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The Maritime Safety Inspectorate of the Maritime Administration to be informed after the fulfilment of the requirements.</w:t>
      </w:r>
    </w:p>
    <w:p w14:paraId="7C1F0612" w14:textId="77777777" w:rsidR="00D6261A" w:rsidRPr="00D6261A" w:rsidRDefault="00D6261A" w:rsidP="00D6261A">
      <w:pPr>
        <w:spacing w:after="0" w:line="240" w:lineRule="auto"/>
        <w:jc w:val="both"/>
        <w:rPr>
          <w:rFonts w:ascii="Times New Roman" w:hAnsi="Times New Roman"/>
          <w:noProof/>
          <w:sz w:val="24"/>
          <w:lang w:val="en-US"/>
        </w:rPr>
      </w:pPr>
    </w:p>
    <w:p w14:paraId="4D38CE15" w14:textId="77777777" w:rsidR="00D6261A" w:rsidRPr="00D6261A" w:rsidRDefault="00D6261A" w:rsidP="00D6261A">
      <w:pPr>
        <w:spacing w:after="0" w:line="240" w:lineRule="auto"/>
        <w:jc w:val="center"/>
        <w:rPr>
          <w:rFonts w:ascii="Times New Roman" w:hAnsi="Times New Roman"/>
          <w:b/>
          <w:noProof/>
          <w:sz w:val="24"/>
          <w:lang w:val="en-US"/>
        </w:rPr>
      </w:pPr>
      <w:r w:rsidRPr="00D6261A">
        <w:rPr>
          <w:rFonts w:ascii="Times New Roman" w:hAnsi="Times New Roman"/>
          <w:b/>
          <w:noProof/>
          <w:sz w:val="24"/>
          <w:lang w:val="en-US"/>
        </w:rPr>
        <w:t>Finding</w:t>
      </w:r>
    </w:p>
    <w:p w14:paraId="1746EB0D" w14:textId="77777777" w:rsidR="00D6261A" w:rsidRPr="00D6261A" w:rsidRDefault="00D6261A" w:rsidP="00D6261A">
      <w:pPr>
        <w:pStyle w:val="BodyText"/>
        <w:rPr>
          <w:rFonts w:ascii="Times New Roman" w:hAnsi="Times New Roman"/>
          <w:noProof/>
          <w:sz w:val="24"/>
          <w:lang w:val="en-US"/>
        </w:rPr>
      </w:pPr>
    </w:p>
    <w:p w14:paraId="16B40906" w14:textId="77777777" w:rsidR="00D6261A" w:rsidRPr="00D6261A" w:rsidRDefault="00D6261A" w:rsidP="00D6261A">
      <w:pPr>
        <w:pStyle w:val="BodyText"/>
        <w:tabs>
          <w:tab w:val="left" w:leader="underscore" w:pos="8222"/>
        </w:tabs>
        <w:rPr>
          <w:rFonts w:ascii="Times New Roman" w:hAnsi="Times New Roman"/>
          <w:noProof/>
          <w:sz w:val="24"/>
          <w:lang w:val="en-US"/>
        </w:rPr>
      </w:pPr>
      <w:r w:rsidRPr="00D6261A">
        <w:rPr>
          <w:rFonts w:ascii="Times New Roman" w:hAnsi="Times New Roman"/>
          <w:noProof/>
          <w:sz w:val="24"/>
          <w:lang w:val="en-US"/>
        </w:rPr>
        <w:t xml:space="preserve">As a result of the survey performed it has been detected that the ship’s radio equipment is in a technically </w:t>
      </w:r>
      <w:r w:rsidRPr="00D6261A">
        <w:rPr>
          <w:rFonts w:ascii="Times New Roman" w:hAnsi="Times New Roman"/>
          <w:noProof/>
          <w:sz w:val="24"/>
          <w:lang w:val="en-US"/>
        </w:rPr>
        <w:tab/>
        <w:t xml:space="preserve"> condition and it is permitted / prohibited</w:t>
      </w:r>
      <w:r w:rsidRPr="00D6261A">
        <w:rPr>
          <w:rFonts w:ascii="Times New Roman" w:hAnsi="Times New Roman"/>
          <w:noProof/>
          <w:sz w:val="24"/>
          <w:vertAlign w:val="superscript"/>
          <w:lang w:val="en-US"/>
        </w:rPr>
        <w:t xml:space="preserve">1) </w:t>
      </w:r>
      <w:r w:rsidRPr="00D6261A">
        <w:rPr>
          <w:rFonts w:ascii="Times New Roman" w:hAnsi="Times New Roman"/>
          <w:noProof/>
          <w:sz w:val="24"/>
          <w:lang w:val="en-US"/>
        </w:rPr>
        <w:t>for it to navigate in the area indicated in the certificate of seaworthiness provided that the specified requirements have been fulfilled.</w:t>
      </w:r>
    </w:p>
    <w:p w14:paraId="13CAE09B" w14:textId="77777777" w:rsidR="00D6261A" w:rsidRPr="00D6261A" w:rsidRDefault="00D6261A" w:rsidP="00D6261A">
      <w:pPr>
        <w:pStyle w:val="BodyText"/>
        <w:rPr>
          <w:rFonts w:ascii="Times New Roman" w:hAnsi="Times New Roman"/>
          <w:noProof/>
          <w:sz w:val="24"/>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116"/>
        <w:gridCol w:w="568"/>
        <w:gridCol w:w="1704"/>
        <w:gridCol w:w="3683"/>
      </w:tblGrid>
      <w:tr w:rsidR="00D6261A" w:rsidRPr="00D6261A" w14:paraId="714EFA27" w14:textId="77777777" w:rsidTr="00A318AE">
        <w:tc>
          <w:tcPr>
            <w:tcW w:w="1718" w:type="pct"/>
          </w:tcPr>
          <w:p w14:paraId="69176157" w14:textId="77777777" w:rsidR="00D6261A" w:rsidRPr="00D6261A" w:rsidRDefault="00D6261A" w:rsidP="00A318AE">
            <w:pPr>
              <w:pStyle w:val="BodyText"/>
              <w:rPr>
                <w:rFonts w:ascii="Times New Roman" w:hAnsi="Times New Roman"/>
                <w:noProof/>
                <w:sz w:val="24"/>
                <w:lang w:val="en-US"/>
              </w:rPr>
            </w:pPr>
            <w:r w:rsidRPr="00D6261A">
              <w:rPr>
                <w:rFonts w:ascii="Times New Roman" w:hAnsi="Times New Roman"/>
                <w:noProof/>
                <w:sz w:val="24"/>
                <w:lang w:val="en-US"/>
              </w:rPr>
              <w:t>Term of the next survey</w:t>
            </w:r>
          </w:p>
        </w:tc>
        <w:tc>
          <w:tcPr>
            <w:tcW w:w="3282" w:type="pct"/>
            <w:gridSpan w:val="3"/>
            <w:tcBorders>
              <w:bottom w:val="single" w:sz="4" w:space="0" w:color="auto"/>
            </w:tcBorders>
          </w:tcPr>
          <w:p w14:paraId="40FE27F0" w14:textId="77777777" w:rsidR="00D6261A" w:rsidRPr="00D6261A" w:rsidRDefault="00D6261A" w:rsidP="00A318AE">
            <w:pPr>
              <w:pStyle w:val="BodyText"/>
              <w:rPr>
                <w:rFonts w:ascii="Times New Roman" w:hAnsi="Times New Roman"/>
                <w:noProof/>
                <w:sz w:val="24"/>
                <w:lang w:val="en-US"/>
              </w:rPr>
            </w:pPr>
          </w:p>
        </w:tc>
      </w:tr>
      <w:tr w:rsidR="00D6261A" w:rsidRPr="00D6261A" w14:paraId="7CF1AA9C" w14:textId="77777777" w:rsidTr="00A318AE">
        <w:tc>
          <w:tcPr>
            <w:tcW w:w="2970" w:type="pct"/>
            <w:gridSpan w:val="3"/>
          </w:tcPr>
          <w:p w14:paraId="7DDF8D72" w14:textId="77777777" w:rsidR="00D6261A" w:rsidRPr="00D6261A" w:rsidRDefault="00D6261A" w:rsidP="00A318AE">
            <w:pPr>
              <w:jc w:val="both"/>
              <w:rPr>
                <w:rFonts w:ascii="Times New Roman" w:hAnsi="Times New Roman"/>
                <w:noProof/>
                <w:sz w:val="24"/>
                <w:lang w:val="en-US"/>
              </w:rPr>
            </w:pPr>
            <w:r w:rsidRPr="00D6261A">
              <w:rPr>
                <w:rFonts w:ascii="Times New Roman" w:hAnsi="Times New Roman"/>
                <w:noProof/>
                <w:sz w:val="24"/>
                <w:lang w:val="en-US"/>
              </w:rPr>
              <w:t>Survey was performed by</w:t>
            </w:r>
          </w:p>
        </w:tc>
        <w:tc>
          <w:tcPr>
            <w:tcW w:w="2030" w:type="pct"/>
          </w:tcPr>
          <w:p w14:paraId="0442422F" w14:textId="77777777" w:rsidR="00D6261A" w:rsidRPr="00D6261A" w:rsidRDefault="00D6261A" w:rsidP="00A318AE">
            <w:pPr>
              <w:pStyle w:val="BodyText"/>
              <w:rPr>
                <w:rFonts w:ascii="Times New Roman" w:hAnsi="Times New Roman"/>
                <w:noProof/>
                <w:sz w:val="24"/>
                <w:lang w:val="en-US"/>
              </w:rPr>
            </w:pPr>
          </w:p>
        </w:tc>
      </w:tr>
      <w:tr w:rsidR="00D6261A" w:rsidRPr="00D6261A" w14:paraId="22303A2E" w14:textId="77777777" w:rsidTr="00A318AE">
        <w:tc>
          <w:tcPr>
            <w:tcW w:w="2031" w:type="pct"/>
            <w:gridSpan w:val="2"/>
            <w:tcBorders>
              <w:bottom w:val="single" w:sz="4" w:space="0" w:color="auto"/>
            </w:tcBorders>
          </w:tcPr>
          <w:p w14:paraId="5E2B22F3" w14:textId="77777777" w:rsidR="00D6261A" w:rsidRPr="00D6261A" w:rsidRDefault="00D6261A" w:rsidP="00A318AE">
            <w:pPr>
              <w:pStyle w:val="BodyText"/>
              <w:rPr>
                <w:rFonts w:ascii="Times New Roman" w:hAnsi="Times New Roman"/>
                <w:noProof/>
                <w:sz w:val="24"/>
                <w:lang w:val="en-US"/>
              </w:rPr>
            </w:pPr>
          </w:p>
        </w:tc>
        <w:tc>
          <w:tcPr>
            <w:tcW w:w="939" w:type="pct"/>
          </w:tcPr>
          <w:p w14:paraId="37E89CEB" w14:textId="77777777" w:rsidR="00D6261A" w:rsidRPr="00D6261A" w:rsidRDefault="00D6261A" w:rsidP="00A318AE">
            <w:pPr>
              <w:pStyle w:val="BodyText"/>
              <w:rPr>
                <w:rFonts w:ascii="Times New Roman" w:hAnsi="Times New Roman"/>
                <w:noProof/>
                <w:sz w:val="24"/>
                <w:lang w:val="en-US"/>
              </w:rPr>
            </w:pPr>
          </w:p>
        </w:tc>
        <w:tc>
          <w:tcPr>
            <w:tcW w:w="2030" w:type="pct"/>
            <w:tcBorders>
              <w:bottom w:val="single" w:sz="4" w:space="0" w:color="auto"/>
            </w:tcBorders>
          </w:tcPr>
          <w:p w14:paraId="71D8B8A3" w14:textId="77777777" w:rsidR="00D6261A" w:rsidRPr="00D6261A" w:rsidRDefault="00D6261A" w:rsidP="00A318AE">
            <w:pPr>
              <w:pStyle w:val="BodyText"/>
              <w:rPr>
                <w:rFonts w:ascii="Times New Roman" w:hAnsi="Times New Roman"/>
                <w:noProof/>
                <w:sz w:val="24"/>
                <w:lang w:val="en-US"/>
              </w:rPr>
            </w:pPr>
          </w:p>
        </w:tc>
      </w:tr>
      <w:tr w:rsidR="00D6261A" w:rsidRPr="00D6261A" w14:paraId="019926E9" w14:textId="77777777" w:rsidTr="00A318AE">
        <w:tc>
          <w:tcPr>
            <w:tcW w:w="2031" w:type="pct"/>
            <w:gridSpan w:val="2"/>
            <w:tcBorders>
              <w:top w:val="single" w:sz="4" w:space="0" w:color="auto"/>
            </w:tcBorders>
          </w:tcPr>
          <w:p w14:paraId="2F34BF05" w14:textId="77777777" w:rsidR="00D6261A" w:rsidRPr="00D6261A" w:rsidRDefault="00D6261A" w:rsidP="00A318AE">
            <w:pPr>
              <w:pStyle w:val="BodyText"/>
              <w:jc w:val="center"/>
              <w:rPr>
                <w:rFonts w:ascii="Times New Roman" w:hAnsi="Times New Roman"/>
                <w:noProof/>
                <w:sz w:val="24"/>
                <w:lang w:val="en-US"/>
              </w:rPr>
            </w:pPr>
            <w:r w:rsidRPr="00D6261A">
              <w:rPr>
                <w:rFonts w:ascii="Times New Roman" w:hAnsi="Times New Roman"/>
                <w:noProof/>
                <w:sz w:val="24"/>
                <w:lang w:val="en-US"/>
              </w:rPr>
              <w:t>(given name, surname)</w:t>
            </w:r>
          </w:p>
        </w:tc>
        <w:tc>
          <w:tcPr>
            <w:tcW w:w="939" w:type="pct"/>
          </w:tcPr>
          <w:p w14:paraId="1590E129" w14:textId="77777777" w:rsidR="00D6261A" w:rsidRPr="00D6261A" w:rsidRDefault="00D6261A" w:rsidP="00A318AE">
            <w:pPr>
              <w:pStyle w:val="BodyText"/>
              <w:rPr>
                <w:rFonts w:ascii="Times New Roman" w:hAnsi="Times New Roman"/>
                <w:noProof/>
                <w:sz w:val="24"/>
                <w:lang w:val="en-US"/>
              </w:rPr>
            </w:pPr>
          </w:p>
        </w:tc>
        <w:tc>
          <w:tcPr>
            <w:tcW w:w="2030" w:type="pct"/>
            <w:tcBorders>
              <w:top w:val="single" w:sz="4" w:space="0" w:color="auto"/>
            </w:tcBorders>
          </w:tcPr>
          <w:p w14:paraId="721A9A2A" w14:textId="77777777" w:rsidR="00D6261A" w:rsidRPr="00D6261A" w:rsidRDefault="00D6261A" w:rsidP="00A318AE">
            <w:pPr>
              <w:pStyle w:val="BodyText"/>
              <w:jc w:val="center"/>
              <w:rPr>
                <w:rFonts w:ascii="Times New Roman" w:hAnsi="Times New Roman"/>
                <w:noProof/>
                <w:sz w:val="24"/>
                <w:lang w:val="en-US"/>
              </w:rPr>
            </w:pPr>
            <w:r w:rsidRPr="00D6261A">
              <w:rPr>
                <w:rFonts w:ascii="Times New Roman" w:hAnsi="Times New Roman"/>
                <w:noProof/>
                <w:sz w:val="24"/>
                <w:lang w:val="en-US"/>
              </w:rPr>
              <w:t>(signature)</w:t>
            </w:r>
          </w:p>
        </w:tc>
      </w:tr>
      <w:tr w:rsidR="00D6261A" w:rsidRPr="00D6261A" w14:paraId="39CB2B2D" w14:textId="77777777" w:rsidTr="00A318AE">
        <w:tc>
          <w:tcPr>
            <w:tcW w:w="5000" w:type="pct"/>
            <w:gridSpan w:val="4"/>
            <w:tcBorders>
              <w:bottom w:val="single" w:sz="4" w:space="0" w:color="auto"/>
            </w:tcBorders>
          </w:tcPr>
          <w:p w14:paraId="6B76709D" w14:textId="77777777" w:rsidR="00D6261A" w:rsidRPr="00D6261A" w:rsidRDefault="00D6261A" w:rsidP="00A318AE">
            <w:pPr>
              <w:pStyle w:val="BodyText"/>
              <w:rPr>
                <w:rFonts w:ascii="Times New Roman" w:hAnsi="Times New Roman"/>
                <w:noProof/>
                <w:sz w:val="24"/>
                <w:lang w:val="en-US"/>
              </w:rPr>
            </w:pPr>
          </w:p>
        </w:tc>
      </w:tr>
      <w:tr w:rsidR="00D6261A" w:rsidRPr="00D6261A" w14:paraId="4D200874" w14:textId="77777777" w:rsidTr="00A318AE">
        <w:tc>
          <w:tcPr>
            <w:tcW w:w="5000" w:type="pct"/>
            <w:gridSpan w:val="4"/>
            <w:tcBorders>
              <w:top w:val="single" w:sz="4" w:space="0" w:color="auto"/>
            </w:tcBorders>
          </w:tcPr>
          <w:p w14:paraId="42443131" w14:textId="77777777" w:rsidR="00D6261A" w:rsidRPr="00D6261A" w:rsidRDefault="00D6261A" w:rsidP="00A318AE">
            <w:pPr>
              <w:jc w:val="center"/>
              <w:rPr>
                <w:rFonts w:ascii="Times New Roman" w:hAnsi="Times New Roman"/>
                <w:noProof/>
                <w:sz w:val="24"/>
                <w:lang w:val="en-US"/>
              </w:rPr>
            </w:pPr>
            <w:r w:rsidRPr="00D6261A">
              <w:rPr>
                <w:rFonts w:ascii="Times New Roman" w:hAnsi="Times New Roman"/>
                <w:noProof/>
                <w:sz w:val="24"/>
                <w:lang w:val="en-US"/>
              </w:rPr>
              <w:t>(economic operator, position)</w:t>
            </w:r>
          </w:p>
        </w:tc>
      </w:tr>
      <w:tr w:rsidR="00D6261A" w:rsidRPr="00D6261A" w14:paraId="61B563ED" w14:textId="77777777" w:rsidTr="00A318AE">
        <w:tc>
          <w:tcPr>
            <w:tcW w:w="2031" w:type="pct"/>
            <w:gridSpan w:val="2"/>
            <w:tcBorders>
              <w:bottom w:val="single" w:sz="4" w:space="0" w:color="auto"/>
            </w:tcBorders>
          </w:tcPr>
          <w:p w14:paraId="60F13A4E" w14:textId="77777777" w:rsidR="00D6261A" w:rsidRPr="00D6261A" w:rsidRDefault="00D6261A" w:rsidP="00A318AE">
            <w:pPr>
              <w:pStyle w:val="BodyText"/>
              <w:rPr>
                <w:rFonts w:ascii="Times New Roman" w:hAnsi="Times New Roman"/>
                <w:noProof/>
                <w:sz w:val="24"/>
                <w:lang w:val="en-US"/>
              </w:rPr>
            </w:pPr>
          </w:p>
        </w:tc>
        <w:tc>
          <w:tcPr>
            <w:tcW w:w="939" w:type="pct"/>
          </w:tcPr>
          <w:p w14:paraId="2156BF52" w14:textId="77777777" w:rsidR="00D6261A" w:rsidRPr="00D6261A" w:rsidRDefault="00D6261A" w:rsidP="00A318AE">
            <w:pPr>
              <w:pStyle w:val="BodyText"/>
              <w:rPr>
                <w:rFonts w:ascii="Times New Roman" w:hAnsi="Times New Roman"/>
                <w:noProof/>
                <w:sz w:val="24"/>
                <w:lang w:val="en-US"/>
              </w:rPr>
            </w:pPr>
          </w:p>
        </w:tc>
        <w:tc>
          <w:tcPr>
            <w:tcW w:w="2030" w:type="pct"/>
            <w:tcBorders>
              <w:bottom w:val="single" w:sz="4" w:space="0" w:color="auto"/>
            </w:tcBorders>
          </w:tcPr>
          <w:p w14:paraId="17F65F5E" w14:textId="77777777" w:rsidR="00D6261A" w:rsidRPr="00D6261A" w:rsidRDefault="00D6261A" w:rsidP="00A318AE">
            <w:pPr>
              <w:pStyle w:val="BodyText"/>
              <w:rPr>
                <w:rFonts w:ascii="Times New Roman" w:hAnsi="Times New Roman"/>
                <w:noProof/>
                <w:sz w:val="24"/>
                <w:lang w:val="en-US"/>
              </w:rPr>
            </w:pPr>
          </w:p>
        </w:tc>
      </w:tr>
      <w:tr w:rsidR="00D6261A" w:rsidRPr="00D6261A" w14:paraId="4891E115" w14:textId="77777777" w:rsidTr="00A318AE">
        <w:tc>
          <w:tcPr>
            <w:tcW w:w="2031" w:type="pct"/>
            <w:gridSpan w:val="2"/>
            <w:tcBorders>
              <w:top w:val="single" w:sz="4" w:space="0" w:color="auto"/>
            </w:tcBorders>
          </w:tcPr>
          <w:p w14:paraId="06C75F95" w14:textId="77777777" w:rsidR="00D6261A" w:rsidRPr="00D6261A" w:rsidRDefault="00D6261A" w:rsidP="00A318AE">
            <w:pPr>
              <w:pStyle w:val="BodyText"/>
              <w:jc w:val="center"/>
              <w:rPr>
                <w:rFonts w:ascii="Times New Roman" w:hAnsi="Times New Roman"/>
                <w:noProof/>
                <w:sz w:val="24"/>
                <w:lang w:val="en-US"/>
              </w:rPr>
            </w:pPr>
            <w:r w:rsidRPr="00D6261A">
              <w:rPr>
                <w:rFonts w:ascii="Times New Roman" w:hAnsi="Times New Roman"/>
                <w:noProof/>
                <w:sz w:val="24"/>
                <w:lang w:val="en-US"/>
              </w:rPr>
              <w:t>(place of performing the survey)</w:t>
            </w:r>
          </w:p>
        </w:tc>
        <w:tc>
          <w:tcPr>
            <w:tcW w:w="939" w:type="pct"/>
          </w:tcPr>
          <w:p w14:paraId="29AA7A7F" w14:textId="77777777" w:rsidR="00D6261A" w:rsidRPr="00D6261A" w:rsidRDefault="00D6261A" w:rsidP="00A318AE">
            <w:pPr>
              <w:pStyle w:val="BodyText"/>
              <w:rPr>
                <w:rFonts w:ascii="Times New Roman" w:hAnsi="Times New Roman"/>
                <w:noProof/>
                <w:sz w:val="24"/>
                <w:lang w:val="en-US"/>
              </w:rPr>
            </w:pPr>
          </w:p>
        </w:tc>
        <w:tc>
          <w:tcPr>
            <w:tcW w:w="2030" w:type="pct"/>
            <w:tcBorders>
              <w:top w:val="single" w:sz="4" w:space="0" w:color="auto"/>
            </w:tcBorders>
          </w:tcPr>
          <w:p w14:paraId="0C2A29CA" w14:textId="77777777" w:rsidR="00D6261A" w:rsidRPr="00D6261A" w:rsidRDefault="00D6261A" w:rsidP="00A318AE">
            <w:pPr>
              <w:pStyle w:val="BodyText"/>
              <w:jc w:val="center"/>
              <w:rPr>
                <w:rFonts w:ascii="Times New Roman" w:hAnsi="Times New Roman"/>
                <w:noProof/>
                <w:sz w:val="24"/>
                <w:lang w:val="en-US"/>
              </w:rPr>
            </w:pPr>
            <w:r w:rsidRPr="00D6261A">
              <w:rPr>
                <w:rFonts w:ascii="Times New Roman" w:hAnsi="Times New Roman"/>
                <w:noProof/>
                <w:sz w:val="24"/>
                <w:lang w:val="en-US"/>
              </w:rPr>
              <w:t>(date)</w:t>
            </w:r>
          </w:p>
        </w:tc>
      </w:tr>
      <w:tr w:rsidR="00D6261A" w:rsidRPr="00D6261A" w14:paraId="7632202C" w14:textId="77777777" w:rsidTr="00A318AE">
        <w:tc>
          <w:tcPr>
            <w:tcW w:w="2970" w:type="pct"/>
            <w:gridSpan w:val="3"/>
          </w:tcPr>
          <w:p w14:paraId="1F74AD09" w14:textId="77777777" w:rsidR="00D6261A" w:rsidRPr="00D6261A" w:rsidRDefault="00D6261A" w:rsidP="00A318AE">
            <w:pPr>
              <w:pStyle w:val="BodyText"/>
              <w:rPr>
                <w:rFonts w:ascii="Times New Roman" w:hAnsi="Times New Roman"/>
                <w:noProof/>
                <w:sz w:val="24"/>
                <w:lang w:val="en-US"/>
              </w:rPr>
            </w:pPr>
          </w:p>
          <w:p w14:paraId="5A1EF3E8" w14:textId="77777777" w:rsidR="00D6261A" w:rsidRPr="00D6261A" w:rsidRDefault="00D6261A" w:rsidP="00A318AE">
            <w:pPr>
              <w:pStyle w:val="BodyText"/>
              <w:rPr>
                <w:rFonts w:ascii="Times New Roman" w:hAnsi="Times New Roman"/>
                <w:noProof/>
                <w:sz w:val="24"/>
                <w:lang w:val="en-US"/>
              </w:rPr>
            </w:pPr>
            <w:r w:rsidRPr="00D6261A">
              <w:rPr>
                <w:rFonts w:ascii="Times New Roman" w:hAnsi="Times New Roman"/>
                <w:noProof/>
                <w:sz w:val="24"/>
                <w:lang w:val="en-US"/>
              </w:rPr>
              <w:t>Officials present during the survey:</w:t>
            </w:r>
          </w:p>
        </w:tc>
        <w:tc>
          <w:tcPr>
            <w:tcW w:w="2030" w:type="pct"/>
          </w:tcPr>
          <w:p w14:paraId="707FE99D" w14:textId="77777777" w:rsidR="00D6261A" w:rsidRPr="00D6261A" w:rsidRDefault="00D6261A" w:rsidP="00A318AE">
            <w:pPr>
              <w:pStyle w:val="BodyText"/>
              <w:rPr>
                <w:rFonts w:ascii="Times New Roman" w:hAnsi="Times New Roman"/>
                <w:noProof/>
                <w:sz w:val="24"/>
                <w:lang w:val="en-US"/>
              </w:rPr>
            </w:pPr>
          </w:p>
        </w:tc>
      </w:tr>
      <w:tr w:rsidR="00D6261A" w:rsidRPr="00D6261A" w14:paraId="06227931" w14:textId="77777777" w:rsidTr="00A318AE">
        <w:tc>
          <w:tcPr>
            <w:tcW w:w="5000" w:type="pct"/>
            <w:gridSpan w:val="4"/>
            <w:tcBorders>
              <w:bottom w:val="single" w:sz="4" w:space="0" w:color="auto"/>
            </w:tcBorders>
          </w:tcPr>
          <w:p w14:paraId="7C0926CD" w14:textId="77777777" w:rsidR="00D6261A" w:rsidRPr="00D6261A" w:rsidRDefault="00D6261A" w:rsidP="00A318AE">
            <w:pPr>
              <w:pStyle w:val="BodyText"/>
              <w:rPr>
                <w:rFonts w:ascii="Times New Roman" w:hAnsi="Times New Roman"/>
                <w:noProof/>
                <w:sz w:val="24"/>
                <w:lang w:val="en-US"/>
              </w:rPr>
            </w:pPr>
          </w:p>
        </w:tc>
      </w:tr>
      <w:tr w:rsidR="00D6261A" w:rsidRPr="00D6261A" w14:paraId="76F16F41" w14:textId="77777777" w:rsidTr="00A318AE">
        <w:tc>
          <w:tcPr>
            <w:tcW w:w="5000" w:type="pct"/>
            <w:gridSpan w:val="4"/>
            <w:tcBorders>
              <w:top w:val="single" w:sz="4" w:space="0" w:color="auto"/>
            </w:tcBorders>
          </w:tcPr>
          <w:p w14:paraId="739003DF" w14:textId="77777777" w:rsidR="00D6261A" w:rsidRPr="00D6261A" w:rsidRDefault="00D6261A" w:rsidP="00A318AE">
            <w:pPr>
              <w:jc w:val="center"/>
              <w:rPr>
                <w:rFonts w:ascii="Times New Roman" w:hAnsi="Times New Roman"/>
                <w:noProof/>
                <w:sz w:val="24"/>
                <w:lang w:val="en-US"/>
              </w:rPr>
            </w:pPr>
            <w:r w:rsidRPr="00D6261A">
              <w:rPr>
                <w:rFonts w:ascii="Times New Roman" w:hAnsi="Times New Roman"/>
                <w:noProof/>
                <w:sz w:val="24"/>
                <w:lang w:val="en-US"/>
              </w:rPr>
              <w:t>(position, given name, surname)</w:t>
            </w:r>
          </w:p>
        </w:tc>
      </w:tr>
      <w:tr w:rsidR="00D6261A" w:rsidRPr="00D6261A" w14:paraId="450E7E89" w14:textId="77777777" w:rsidTr="00A318AE">
        <w:tc>
          <w:tcPr>
            <w:tcW w:w="5000" w:type="pct"/>
            <w:gridSpan w:val="4"/>
            <w:tcBorders>
              <w:bottom w:val="single" w:sz="4" w:space="0" w:color="auto"/>
            </w:tcBorders>
          </w:tcPr>
          <w:p w14:paraId="27460A86" w14:textId="77777777" w:rsidR="00D6261A" w:rsidRPr="00D6261A" w:rsidRDefault="00D6261A" w:rsidP="00A318AE">
            <w:pPr>
              <w:jc w:val="center"/>
              <w:rPr>
                <w:rFonts w:ascii="Times New Roman" w:hAnsi="Times New Roman"/>
                <w:noProof/>
                <w:sz w:val="24"/>
                <w:szCs w:val="16"/>
                <w:lang w:val="en-US"/>
              </w:rPr>
            </w:pPr>
          </w:p>
        </w:tc>
      </w:tr>
      <w:tr w:rsidR="00D6261A" w:rsidRPr="00D6261A" w14:paraId="592DF08A" w14:textId="77777777" w:rsidTr="00A318AE">
        <w:tc>
          <w:tcPr>
            <w:tcW w:w="5000" w:type="pct"/>
            <w:gridSpan w:val="4"/>
            <w:tcBorders>
              <w:top w:val="single" w:sz="4" w:space="0" w:color="auto"/>
              <w:bottom w:val="single" w:sz="4" w:space="0" w:color="auto"/>
            </w:tcBorders>
          </w:tcPr>
          <w:p w14:paraId="58192F06" w14:textId="77777777" w:rsidR="00D6261A" w:rsidRPr="00D6261A" w:rsidRDefault="00D6261A" w:rsidP="00A318AE">
            <w:pPr>
              <w:jc w:val="center"/>
              <w:rPr>
                <w:rFonts w:ascii="Times New Roman" w:hAnsi="Times New Roman"/>
                <w:noProof/>
                <w:sz w:val="24"/>
                <w:szCs w:val="16"/>
                <w:lang w:val="en-US"/>
              </w:rPr>
            </w:pPr>
          </w:p>
        </w:tc>
      </w:tr>
    </w:tbl>
    <w:p w14:paraId="5271C588" w14:textId="77777777" w:rsidR="00D6261A" w:rsidRPr="00D6261A" w:rsidRDefault="00D6261A" w:rsidP="00D6261A">
      <w:pPr>
        <w:tabs>
          <w:tab w:val="left" w:pos="7088"/>
        </w:tabs>
        <w:spacing w:after="0" w:line="240" w:lineRule="auto"/>
        <w:jc w:val="both"/>
        <w:rPr>
          <w:rFonts w:ascii="Times New Roman" w:hAnsi="Times New Roman"/>
          <w:noProof/>
          <w:sz w:val="24"/>
          <w:lang w:val="en-US"/>
        </w:rPr>
      </w:pPr>
    </w:p>
    <w:p w14:paraId="71B3E5B8" w14:textId="77777777" w:rsidR="00D6261A" w:rsidRPr="00D6261A" w:rsidRDefault="00D6261A" w:rsidP="00D6261A">
      <w:pPr>
        <w:spacing w:after="0" w:line="240" w:lineRule="auto"/>
        <w:jc w:val="both"/>
        <w:rPr>
          <w:rFonts w:ascii="Times New Roman" w:hAnsi="Times New Roman"/>
          <w:noProof/>
          <w:sz w:val="24"/>
          <w:lang w:val="en-US"/>
        </w:rPr>
      </w:pPr>
    </w:p>
    <w:p w14:paraId="1D80B297" w14:textId="77777777" w:rsidR="00D6261A" w:rsidRPr="00D6261A" w:rsidRDefault="00D6261A" w:rsidP="00D6261A">
      <w:pPr>
        <w:tabs>
          <w:tab w:val="left" w:pos="7088"/>
        </w:tabs>
        <w:spacing w:after="0" w:line="240" w:lineRule="auto"/>
        <w:jc w:val="both"/>
        <w:rPr>
          <w:rFonts w:ascii="Times New Roman" w:hAnsi="Times New Roman"/>
          <w:noProof/>
          <w:sz w:val="24"/>
          <w:lang w:val="en-US"/>
        </w:rPr>
      </w:pPr>
      <w:r w:rsidRPr="00D6261A">
        <w:rPr>
          <w:rFonts w:ascii="Times New Roman" w:hAnsi="Times New Roman"/>
          <w:noProof/>
          <w:sz w:val="24"/>
          <w:lang w:val="en-US"/>
        </w:rPr>
        <w:t>Acting for the Minister for Transport, Minister for the Interior</w:t>
      </w:r>
      <w:r w:rsidRPr="00D6261A">
        <w:rPr>
          <w:rFonts w:ascii="Times New Roman" w:hAnsi="Times New Roman"/>
          <w:noProof/>
          <w:sz w:val="24"/>
          <w:lang w:val="en-US"/>
        </w:rPr>
        <w:tab/>
        <w:t>Rihards Kozlovskis</w:t>
      </w:r>
    </w:p>
    <w:p w14:paraId="6D501050" w14:textId="77777777" w:rsidR="00D6261A" w:rsidRPr="00D6261A" w:rsidRDefault="00D6261A" w:rsidP="00D6261A">
      <w:pPr>
        <w:rPr>
          <w:noProof/>
          <w:lang w:val="en-US"/>
        </w:rPr>
      </w:pPr>
      <w:r w:rsidRPr="00D6261A">
        <w:rPr>
          <w:noProof/>
          <w:lang w:val="en-US"/>
        </w:rPr>
        <w:br w:type="page"/>
      </w:r>
    </w:p>
    <w:p w14:paraId="338EB583" w14:textId="77777777" w:rsidR="00D6261A" w:rsidRPr="00D6261A" w:rsidRDefault="00D6261A" w:rsidP="00D6261A">
      <w:pPr>
        <w:spacing w:after="0" w:line="240" w:lineRule="auto"/>
        <w:jc w:val="both"/>
        <w:rPr>
          <w:rFonts w:ascii="Times New Roman" w:hAnsi="Times New Roman"/>
          <w:noProof/>
          <w:sz w:val="24"/>
          <w:lang w:val="en-US"/>
        </w:rPr>
      </w:pPr>
    </w:p>
    <w:p w14:paraId="04D64486" w14:textId="77777777" w:rsidR="00D6261A" w:rsidRPr="00D6261A" w:rsidRDefault="00D6261A" w:rsidP="00D6261A">
      <w:pPr>
        <w:spacing w:after="0" w:line="240" w:lineRule="auto"/>
        <w:jc w:val="right"/>
        <w:rPr>
          <w:rFonts w:ascii="Times New Roman" w:hAnsi="Times New Roman"/>
          <w:b/>
          <w:noProof/>
          <w:sz w:val="24"/>
          <w:lang w:val="en-US"/>
        </w:rPr>
      </w:pPr>
      <w:r w:rsidRPr="00D6261A">
        <w:rPr>
          <w:rFonts w:ascii="Times New Roman" w:hAnsi="Times New Roman"/>
          <w:b/>
          <w:noProof/>
          <w:sz w:val="24"/>
          <w:lang w:val="en-US"/>
        </w:rPr>
        <w:t>Annex 2</w:t>
      </w:r>
    </w:p>
    <w:p w14:paraId="2B0F8BAB" w14:textId="77777777" w:rsidR="00D6261A" w:rsidRPr="00D6261A" w:rsidRDefault="00D6261A" w:rsidP="00D6261A">
      <w:pPr>
        <w:spacing w:after="0" w:line="240" w:lineRule="auto"/>
        <w:jc w:val="right"/>
        <w:rPr>
          <w:rFonts w:ascii="Times New Roman" w:hAnsi="Times New Roman"/>
          <w:noProof/>
          <w:sz w:val="24"/>
          <w:lang w:val="en-US"/>
        </w:rPr>
      </w:pPr>
      <w:r w:rsidRPr="00D6261A">
        <w:rPr>
          <w:rFonts w:ascii="Times New Roman" w:hAnsi="Times New Roman"/>
          <w:noProof/>
          <w:sz w:val="24"/>
          <w:lang w:val="en-US"/>
        </w:rPr>
        <w:t>Cabinet Regulation No. 30</w:t>
      </w:r>
    </w:p>
    <w:p w14:paraId="0E6DE170" w14:textId="77777777" w:rsidR="00D6261A" w:rsidRPr="00D6261A" w:rsidRDefault="00D6261A" w:rsidP="00D6261A">
      <w:pPr>
        <w:spacing w:after="0" w:line="240" w:lineRule="auto"/>
        <w:jc w:val="right"/>
        <w:rPr>
          <w:rFonts w:ascii="Times New Roman" w:hAnsi="Times New Roman"/>
          <w:noProof/>
          <w:color w:val="000000"/>
          <w:sz w:val="24"/>
          <w:lang w:val="en-US"/>
        </w:rPr>
      </w:pPr>
      <w:r w:rsidRPr="00D6261A">
        <w:rPr>
          <w:rFonts w:ascii="Times New Roman" w:hAnsi="Times New Roman"/>
          <w:noProof/>
          <w:color w:val="000000"/>
          <w:sz w:val="24"/>
          <w:lang w:val="en-US"/>
        </w:rPr>
        <w:t>12 January 2016</w:t>
      </w:r>
    </w:p>
    <w:p w14:paraId="286E2FA6" w14:textId="77777777" w:rsidR="00D6261A" w:rsidRPr="00D6261A" w:rsidRDefault="00D6261A" w:rsidP="00D6261A">
      <w:pPr>
        <w:pStyle w:val="Title"/>
        <w:ind w:left="0" w:right="0"/>
        <w:jc w:val="both"/>
        <w:rPr>
          <w:noProof/>
          <w:lang w:val="en-US"/>
        </w:rPr>
      </w:pPr>
    </w:p>
    <w:p w14:paraId="2626C25B" w14:textId="77777777" w:rsidR="00D6261A" w:rsidRPr="00D6261A" w:rsidRDefault="00D6261A" w:rsidP="00D6261A">
      <w:pPr>
        <w:pStyle w:val="Title"/>
        <w:ind w:left="0" w:right="0"/>
        <w:jc w:val="both"/>
        <w:rPr>
          <w:noProof/>
          <w:lang w:val="en-US"/>
        </w:rPr>
      </w:pPr>
      <w:r w:rsidRPr="00D6261A">
        <w:rPr>
          <w:noProof/>
          <w:lang w:val="en-US"/>
        </w:rPr>
        <mc:AlternateContent>
          <mc:Choice Requires="wps">
            <w:drawing>
              <wp:anchor distT="0" distB="0" distL="114300" distR="114300" simplePos="0" relativeHeight="251659264" behindDoc="0" locked="0" layoutInCell="1" allowOverlap="1" wp14:anchorId="36C2D6EF" wp14:editId="6BBC6537">
                <wp:simplePos x="0" y="0"/>
                <wp:positionH relativeFrom="column">
                  <wp:posOffset>3938270</wp:posOffset>
                </wp:positionH>
                <wp:positionV relativeFrom="paragraph">
                  <wp:posOffset>36830</wp:posOffset>
                </wp:positionV>
                <wp:extent cx="1537970" cy="67310"/>
                <wp:effectExtent l="0" t="2540" r="0" b="0"/>
                <wp:wrapNone/>
                <wp:docPr id="40" name="Tekstlodziņš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970" cy="67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0D0FED" w14:textId="77777777" w:rsidR="00D6261A" w:rsidRPr="00031ECB" w:rsidRDefault="00D6261A" w:rsidP="00D6261A">
                            <w:pP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C2D6EF" id="_x0000_t202" coordsize="21600,21600" o:spt="202" path="m,l,21600r21600,l21600,xe">
                <v:stroke joinstyle="miter"/>
                <v:path gradientshapeok="t" o:connecttype="rect"/>
              </v:shapetype>
              <v:shape id="Tekstlodziņš 40" o:spid="_x0000_s1026" type="#_x0000_t202" style="position:absolute;left:0;text-align:left;margin-left:310.1pt;margin-top:2.9pt;width:121.1pt;height: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" stroked="f">
                <v:textbox>
                  <w:txbxContent>
                    <w:p w14:paraId="710D0FED" w14:textId="77777777" w:rsidR="00D6261A" w:rsidRPr="00031ECB" w:rsidRDefault="00D6261A" w:rsidP="00D6261A">
                      <w:pPr>
                        <w:rPr>
                          <w:rFonts w:ascii="Times New Roman" w:hAnsi="Times New Roman"/>
                          <w:sz w:val="20"/>
                          <w:szCs w:val="20"/>
                        </w:rPr>
                      </w:pPr>
                    </w:p>
                  </w:txbxContent>
                </v:textbox>
              </v:shape>
            </w:pict>
          </mc:Fallback>
        </mc:AlternateContent>
      </w:r>
    </w:p>
    <w:p w14:paraId="37FAE8BD" w14:textId="77777777" w:rsidR="00D6261A" w:rsidRPr="00D6261A" w:rsidRDefault="00D6261A" w:rsidP="00D6261A">
      <w:pPr>
        <w:pStyle w:val="Title"/>
        <w:ind w:left="0" w:right="0"/>
        <w:rPr>
          <w:noProof/>
          <w:lang w:val="en-US"/>
        </w:rPr>
      </w:pPr>
      <w:r w:rsidRPr="00D6261A">
        <w:rPr>
          <w:noProof/>
          <w:lang w:val="en-US"/>
        </w:rPr>
        <w:t>406 MHz COSPAS-SARSAT JŪRAS AVĀRIJAS RADIOBOJAS REĢISTRĀCIJAS KARTE</w:t>
      </w:r>
    </w:p>
    <w:p w14:paraId="2FBF5FAC" w14:textId="77777777" w:rsidR="00D6261A" w:rsidRPr="00D6261A" w:rsidRDefault="00D6261A" w:rsidP="00D6261A">
      <w:pPr>
        <w:pStyle w:val="Subtitle"/>
        <w:rPr>
          <w:rFonts w:ascii="Times New Roman" w:hAnsi="Times New Roman"/>
          <w:i/>
          <w:noProof/>
          <w:lang w:val="en-US"/>
        </w:rPr>
      </w:pPr>
      <w:r w:rsidRPr="00D6261A">
        <w:rPr>
          <w:rFonts w:ascii="Times New Roman" w:hAnsi="Times New Roman"/>
          <w:i/>
          <w:noProof/>
          <w:lang w:val="en-US"/>
        </w:rPr>
        <w:t>REGISTRATION CARD FOR 406 MHz EPIRB</w:t>
      </w:r>
    </w:p>
    <w:p w14:paraId="5BC60820" w14:textId="77777777" w:rsidR="00D6261A" w:rsidRPr="00D6261A" w:rsidRDefault="00D6261A" w:rsidP="00D6261A">
      <w:pPr>
        <w:pStyle w:val="Subtitle"/>
        <w:jc w:val="both"/>
        <w:rPr>
          <w:rFonts w:ascii="Times New Roman" w:hAnsi="Times New Roman"/>
          <w:b w:val="0"/>
          <w:noProof/>
          <w:lang w:val="en-US"/>
        </w:rPr>
      </w:pPr>
    </w:p>
    <w:tbl>
      <w:tblPr>
        <w:tblW w:w="5000" w:type="pct"/>
        <w:jc w:val="center"/>
        <w:tblBorders>
          <w:top w:val="single" w:sz="4" w:space="0" w:color="auto"/>
          <w:left w:val="single" w:sz="4" w:space="0" w:color="auto"/>
          <w:bottom w:val="single" w:sz="4" w:space="0" w:color="auto"/>
          <w:right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D6261A" w:rsidRPr="00D6261A" w14:paraId="03FD2827" w14:textId="77777777" w:rsidTr="00A318AE">
        <w:trPr>
          <w:jc w:val="center"/>
        </w:trPr>
        <w:tc>
          <w:tcPr>
            <w:tcW w:w="5000" w:type="pct"/>
          </w:tcPr>
          <w:p w14:paraId="573287C5" w14:textId="77777777" w:rsidR="00D6261A" w:rsidRPr="00D6261A" w:rsidRDefault="00D6261A" w:rsidP="00A318AE">
            <w:pPr>
              <w:spacing w:after="0" w:line="240" w:lineRule="auto"/>
              <w:jc w:val="both"/>
              <w:rPr>
                <w:rFonts w:ascii="Times New Roman" w:hAnsi="Times New Roman"/>
                <w:b/>
                <w:noProof/>
                <w:sz w:val="24"/>
                <w:lang w:val="en-US"/>
              </w:rPr>
            </w:pPr>
            <w:r w:rsidRPr="00D6261A">
              <w:rPr>
                <w:rFonts w:ascii="Times New Roman" w:hAnsi="Times New Roman"/>
                <w:b/>
                <w:noProof/>
                <w:sz w:val="24"/>
                <w:lang w:val="en-US"/>
              </w:rPr>
              <w:t>1. Informācija par radiobojas ražotāju</w:t>
            </w:r>
          </w:p>
          <w:p w14:paraId="488F69BB" w14:textId="77777777" w:rsidR="00D6261A" w:rsidRPr="00D6261A" w:rsidRDefault="00D6261A" w:rsidP="00A318AE">
            <w:pPr>
              <w:spacing w:after="0" w:line="240" w:lineRule="auto"/>
              <w:ind w:firstLine="185"/>
              <w:jc w:val="both"/>
              <w:rPr>
                <w:rFonts w:ascii="Times New Roman" w:hAnsi="Times New Roman"/>
                <w:b/>
                <w:i/>
                <w:noProof/>
                <w:sz w:val="24"/>
                <w:lang w:val="en-US"/>
              </w:rPr>
            </w:pPr>
            <w:r w:rsidRPr="00D6261A">
              <w:rPr>
                <w:rFonts w:ascii="Times New Roman" w:hAnsi="Times New Roman"/>
                <w:b/>
                <w:i/>
                <w:noProof/>
                <w:sz w:val="24"/>
                <w:lang w:val="en-US"/>
              </w:rPr>
              <w:t>EPIRB information</w:t>
            </w:r>
          </w:p>
          <w:tbl>
            <w:tblPr>
              <w:tblW w:w="0" w:type="auto"/>
              <w:tblInd w:w="539" w:type="dxa"/>
              <w:tblLook w:val="0000" w:firstRow="0" w:lastRow="0" w:firstColumn="0" w:lastColumn="0" w:noHBand="0" w:noVBand="0"/>
            </w:tblPr>
            <w:tblGrid>
              <w:gridCol w:w="1550"/>
              <w:gridCol w:w="6491"/>
            </w:tblGrid>
            <w:tr w:rsidR="00D6261A" w:rsidRPr="00D6261A" w14:paraId="16927349" w14:textId="77777777" w:rsidTr="00A318AE">
              <w:tc>
                <w:tcPr>
                  <w:tcW w:w="1260" w:type="dxa"/>
                  <w:vAlign w:val="bottom"/>
                </w:tcPr>
                <w:p w14:paraId="40D80A9E" w14:textId="77777777" w:rsidR="00D6261A" w:rsidRPr="00D6261A" w:rsidRDefault="00D6261A" w:rsidP="00A318AE">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Izgatavotājs</w:t>
                  </w:r>
                </w:p>
                <w:p w14:paraId="3B1C2784" w14:textId="77777777" w:rsidR="00D6261A" w:rsidRPr="00D6261A" w:rsidRDefault="00D6261A" w:rsidP="00A318AE">
                  <w:pPr>
                    <w:spacing w:after="0" w:line="240" w:lineRule="auto"/>
                    <w:jc w:val="both"/>
                    <w:rPr>
                      <w:rFonts w:ascii="Times New Roman" w:hAnsi="Times New Roman"/>
                      <w:i/>
                      <w:noProof/>
                      <w:sz w:val="24"/>
                      <w:lang w:val="en-US"/>
                    </w:rPr>
                  </w:pPr>
                  <w:r w:rsidRPr="00D6261A">
                    <w:rPr>
                      <w:rFonts w:ascii="Times New Roman" w:hAnsi="Times New Roman"/>
                      <w:i/>
                      <w:noProof/>
                      <w:sz w:val="24"/>
                      <w:lang w:val="en-US"/>
                    </w:rPr>
                    <w:t>Manufacturer</w:t>
                  </w:r>
                </w:p>
              </w:tc>
              <w:tc>
                <w:tcPr>
                  <w:tcW w:w="6491" w:type="dxa"/>
                  <w:tcBorders>
                    <w:bottom w:val="single" w:sz="2" w:space="0" w:color="auto"/>
                  </w:tcBorders>
                  <w:vAlign w:val="bottom"/>
                </w:tcPr>
                <w:p w14:paraId="4224BDCF" w14:textId="77777777" w:rsidR="00D6261A" w:rsidRPr="00D6261A" w:rsidRDefault="00D6261A" w:rsidP="00A318AE">
                  <w:pPr>
                    <w:spacing w:after="0" w:line="240" w:lineRule="auto"/>
                    <w:jc w:val="both"/>
                    <w:rPr>
                      <w:rFonts w:ascii="Times New Roman" w:hAnsi="Times New Roman"/>
                      <w:noProof/>
                      <w:sz w:val="24"/>
                      <w:lang w:val="en-US"/>
                    </w:rPr>
                  </w:pPr>
                </w:p>
              </w:tc>
            </w:tr>
            <w:tr w:rsidR="00D6261A" w:rsidRPr="00D6261A" w14:paraId="4CE85BA6" w14:textId="77777777" w:rsidTr="00A318AE">
              <w:tc>
                <w:tcPr>
                  <w:tcW w:w="1260" w:type="dxa"/>
                  <w:vAlign w:val="bottom"/>
                </w:tcPr>
                <w:p w14:paraId="0B5D7D22" w14:textId="77777777" w:rsidR="00D6261A" w:rsidRPr="00D6261A" w:rsidRDefault="00D6261A" w:rsidP="00A318AE">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Modelis</w:t>
                  </w:r>
                </w:p>
                <w:p w14:paraId="1C962B04" w14:textId="77777777" w:rsidR="00D6261A" w:rsidRPr="00D6261A" w:rsidRDefault="00D6261A" w:rsidP="00A318AE">
                  <w:pPr>
                    <w:spacing w:after="0" w:line="240" w:lineRule="auto"/>
                    <w:jc w:val="both"/>
                    <w:rPr>
                      <w:rFonts w:ascii="Times New Roman" w:hAnsi="Times New Roman"/>
                      <w:i/>
                      <w:noProof/>
                      <w:sz w:val="24"/>
                      <w:lang w:val="en-US"/>
                    </w:rPr>
                  </w:pPr>
                  <w:r w:rsidRPr="00D6261A">
                    <w:rPr>
                      <w:rFonts w:ascii="Times New Roman" w:hAnsi="Times New Roman"/>
                      <w:i/>
                      <w:noProof/>
                      <w:sz w:val="24"/>
                      <w:lang w:val="en-US"/>
                    </w:rPr>
                    <w:t>Model</w:t>
                  </w:r>
                </w:p>
              </w:tc>
              <w:tc>
                <w:tcPr>
                  <w:tcW w:w="6491" w:type="dxa"/>
                  <w:tcBorders>
                    <w:top w:val="single" w:sz="2" w:space="0" w:color="auto"/>
                    <w:bottom w:val="single" w:sz="2" w:space="0" w:color="auto"/>
                  </w:tcBorders>
                  <w:vAlign w:val="bottom"/>
                </w:tcPr>
                <w:p w14:paraId="47FCEBA1" w14:textId="77777777" w:rsidR="00D6261A" w:rsidRPr="00D6261A" w:rsidRDefault="00D6261A" w:rsidP="00A318AE">
                  <w:pPr>
                    <w:spacing w:after="0" w:line="240" w:lineRule="auto"/>
                    <w:jc w:val="both"/>
                    <w:rPr>
                      <w:rFonts w:ascii="Times New Roman" w:hAnsi="Times New Roman"/>
                      <w:noProof/>
                      <w:sz w:val="24"/>
                      <w:lang w:val="en-US"/>
                    </w:rPr>
                  </w:pPr>
                </w:p>
              </w:tc>
            </w:tr>
          </w:tbl>
          <w:p w14:paraId="0910D92F" w14:textId="77777777" w:rsidR="00D6261A" w:rsidRPr="00D6261A" w:rsidRDefault="00D6261A" w:rsidP="00A318AE">
            <w:pPr>
              <w:spacing w:after="0" w:line="240" w:lineRule="auto"/>
              <w:jc w:val="both"/>
              <w:rPr>
                <w:rFonts w:ascii="Times New Roman" w:hAnsi="Times New Roman"/>
                <w:noProof/>
                <w:sz w:val="24"/>
                <w:lang w:val="en-US"/>
              </w:rPr>
            </w:pPr>
          </w:p>
          <w:tbl>
            <w:tblPr>
              <w:tblW w:w="0" w:type="auto"/>
              <w:tblInd w:w="57" w:type="dxa"/>
              <w:tblCellMar>
                <w:top w:w="28" w:type="dxa"/>
                <w:left w:w="28" w:type="dxa"/>
                <w:bottom w:w="28" w:type="dxa"/>
                <w:right w:w="28" w:type="dxa"/>
              </w:tblCellMar>
              <w:tblLook w:val="0000" w:firstRow="0" w:lastRow="0" w:firstColumn="0" w:lastColumn="0" w:noHBand="0" w:noVBand="0"/>
            </w:tblPr>
            <w:tblGrid>
              <w:gridCol w:w="8"/>
              <w:gridCol w:w="120"/>
              <w:gridCol w:w="1482"/>
              <w:gridCol w:w="146"/>
              <w:gridCol w:w="915"/>
              <w:gridCol w:w="361"/>
              <w:gridCol w:w="567"/>
              <w:gridCol w:w="843"/>
              <w:gridCol w:w="1000"/>
              <w:gridCol w:w="440"/>
              <w:gridCol w:w="127"/>
              <w:gridCol w:w="1984"/>
              <w:gridCol w:w="567"/>
            </w:tblGrid>
            <w:tr w:rsidR="00D6261A" w:rsidRPr="00D6261A" w14:paraId="21F4405A" w14:textId="77777777" w:rsidTr="00A318AE">
              <w:trPr>
                <w:gridBefore w:val="1"/>
                <w:wBefore w:w="8" w:type="dxa"/>
              </w:trPr>
              <w:tc>
                <w:tcPr>
                  <w:tcW w:w="1748" w:type="dxa"/>
                  <w:gridSpan w:val="3"/>
                </w:tcPr>
                <w:p w14:paraId="6668866F" w14:textId="77777777" w:rsidR="00D6261A" w:rsidRPr="00D6261A" w:rsidRDefault="00D6261A" w:rsidP="00A318AE">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Sērijas numurs</w:t>
                  </w:r>
                </w:p>
                <w:p w14:paraId="52FA5087" w14:textId="77777777" w:rsidR="00D6261A" w:rsidRPr="00D6261A" w:rsidRDefault="00D6261A" w:rsidP="00A318AE">
                  <w:pPr>
                    <w:spacing w:after="0" w:line="240" w:lineRule="auto"/>
                    <w:jc w:val="both"/>
                    <w:rPr>
                      <w:rFonts w:ascii="Times New Roman" w:hAnsi="Times New Roman"/>
                      <w:i/>
                      <w:noProof/>
                      <w:sz w:val="24"/>
                      <w:lang w:val="en-US"/>
                    </w:rPr>
                  </w:pPr>
                  <w:r w:rsidRPr="00D6261A">
                    <w:rPr>
                      <w:rFonts w:ascii="Times New Roman" w:hAnsi="Times New Roman"/>
                      <w:i/>
                      <w:noProof/>
                      <w:sz w:val="24"/>
                      <w:lang w:val="en-US"/>
                    </w:rPr>
                    <w:t>Serial number</w:t>
                  </w:r>
                </w:p>
              </w:tc>
              <w:tc>
                <w:tcPr>
                  <w:tcW w:w="1276" w:type="dxa"/>
                  <w:gridSpan w:val="2"/>
                  <w:tcBorders>
                    <w:bottom w:val="single" w:sz="2" w:space="0" w:color="auto"/>
                  </w:tcBorders>
                  <w:vAlign w:val="bottom"/>
                </w:tcPr>
                <w:p w14:paraId="67F01CB6" w14:textId="77777777" w:rsidR="00D6261A" w:rsidRPr="00D6261A" w:rsidRDefault="00D6261A" w:rsidP="00A318AE">
                  <w:pPr>
                    <w:spacing w:after="0" w:line="240" w:lineRule="auto"/>
                    <w:jc w:val="both"/>
                    <w:rPr>
                      <w:rFonts w:ascii="Times New Roman" w:hAnsi="Times New Roman"/>
                      <w:noProof/>
                      <w:sz w:val="24"/>
                      <w:lang w:val="en-US"/>
                    </w:rPr>
                  </w:pPr>
                </w:p>
              </w:tc>
              <w:tc>
                <w:tcPr>
                  <w:tcW w:w="2410" w:type="dxa"/>
                  <w:gridSpan w:val="3"/>
                  <w:tcBorders>
                    <w:right w:val="single" w:sz="2" w:space="0" w:color="auto"/>
                  </w:tcBorders>
                </w:tcPr>
                <w:p w14:paraId="018A71E0" w14:textId="77777777" w:rsidR="00D6261A" w:rsidRPr="00D6261A" w:rsidRDefault="00D6261A" w:rsidP="00A318AE">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Automātiskā aktivācija</w:t>
                  </w:r>
                </w:p>
                <w:p w14:paraId="373F463D" w14:textId="77777777" w:rsidR="00D6261A" w:rsidRPr="00D6261A" w:rsidRDefault="00D6261A" w:rsidP="00A318AE">
                  <w:pPr>
                    <w:spacing w:after="0" w:line="240" w:lineRule="auto"/>
                    <w:jc w:val="both"/>
                    <w:rPr>
                      <w:rFonts w:ascii="Times New Roman" w:hAnsi="Times New Roman"/>
                      <w:i/>
                      <w:noProof/>
                      <w:sz w:val="24"/>
                      <w:lang w:val="en-US"/>
                    </w:rPr>
                  </w:pPr>
                  <w:r w:rsidRPr="00D6261A">
                    <w:rPr>
                      <w:rFonts w:ascii="Times New Roman" w:hAnsi="Times New Roman"/>
                      <w:i/>
                      <w:noProof/>
                      <w:sz w:val="24"/>
                      <w:lang w:val="en-US"/>
                    </w:rPr>
                    <w:t>Automatic activation</w:t>
                  </w:r>
                </w:p>
              </w:tc>
              <w:tc>
                <w:tcPr>
                  <w:tcW w:w="567" w:type="dxa"/>
                  <w:gridSpan w:val="2"/>
                  <w:tcBorders>
                    <w:top w:val="single" w:sz="2" w:space="0" w:color="auto"/>
                    <w:left w:val="single" w:sz="2" w:space="0" w:color="auto"/>
                    <w:bottom w:val="single" w:sz="2" w:space="0" w:color="auto"/>
                    <w:right w:val="single" w:sz="2" w:space="0" w:color="auto"/>
                  </w:tcBorders>
                  <w:vAlign w:val="center"/>
                </w:tcPr>
                <w:p w14:paraId="11765DEB" w14:textId="77777777" w:rsidR="00D6261A" w:rsidRPr="00D6261A" w:rsidRDefault="00D6261A" w:rsidP="00A318AE">
                  <w:pPr>
                    <w:spacing w:after="0" w:line="240" w:lineRule="auto"/>
                    <w:jc w:val="both"/>
                    <w:rPr>
                      <w:rFonts w:ascii="Times New Roman" w:hAnsi="Times New Roman"/>
                      <w:noProof/>
                      <w:sz w:val="24"/>
                      <w:lang w:val="en-US"/>
                    </w:rPr>
                  </w:pPr>
                </w:p>
              </w:tc>
              <w:tc>
                <w:tcPr>
                  <w:tcW w:w="1984" w:type="dxa"/>
                  <w:tcBorders>
                    <w:left w:val="single" w:sz="2" w:space="0" w:color="auto"/>
                    <w:right w:val="single" w:sz="2" w:space="0" w:color="auto"/>
                  </w:tcBorders>
                </w:tcPr>
                <w:p w14:paraId="04FDB174" w14:textId="77777777" w:rsidR="00D6261A" w:rsidRPr="00D6261A" w:rsidRDefault="00D6261A" w:rsidP="00A318AE">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Manuālā aktivācija</w:t>
                  </w:r>
                </w:p>
                <w:p w14:paraId="138D61A5" w14:textId="77777777" w:rsidR="00D6261A" w:rsidRPr="00D6261A" w:rsidRDefault="00D6261A" w:rsidP="00A318AE">
                  <w:pPr>
                    <w:spacing w:after="0" w:line="240" w:lineRule="auto"/>
                    <w:jc w:val="both"/>
                    <w:rPr>
                      <w:rFonts w:ascii="Times New Roman" w:hAnsi="Times New Roman"/>
                      <w:i/>
                      <w:noProof/>
                      <w:sz w:val="24"/>
                      <w:lang w:val="en-US"/>
                    </w:rPr>
                  </w:pPr>
                  <w:r w:rsidRPr="00D6261A">
                    <w:rPr>
                      <w:rFonts w:ascii="Times New Roman" w:hAnsi="Times New Roman"/>
                      <w:i/>
                      <w:noProof/>
                      <w:sz w:val="24"/>
                      <w:lang w:val="en-US"/>
                    </w:rPr>
                    <w:t>Manual activation</w:t>
                  </w:r>
                </w:p>
              </w:tc>
              <w:tc>
                <w:tcPr>
                  <w:tcW w:w="567" w:type="dxa"/>
                  <w:tcBorders>
                    <w:top w:val="single" w:sz="2" w:space="0" w:color="auto"/>
                    <w:left w:val="single" w:sz="2" w:space="0" w:color="auto"/>
                    <w:bottom w:val="single" w:sz="2" w:space="0" w:color="auto"/>
                    <w:right w:val="single" w:sz="2" w:space="0" w:color="auto"/>
                  </w:tcBorders>
                  <w:vAlign w:val="center"/>
                </w:tcPr>
                <w:p w14:paraId="31E7BAC1" w14:textId="77777777" w:rsidR="00D6261A" w:rsidRPr="00D6261A" w:rsidRDefault="00D6261A" w:rsidP="00A318AE">
                  <w:pPr>
                    <w:spacing w:after="0" w:line="240" w:lineRule="auto"/>
                    <w:jc w:val="both"/>
                    <w:rPr>
                      <w:rFonts w:ascii="Times New Roman" w:hAnsi="Times New Roman"/>
                      <w:noProof/>
                      <w:sz w:val="24"/>
                      <w:lang w:val="en-US"/>
                    </w:rPr>
                  </w:pPr>
                </w:p>
              </w:tc>
            </w:tr>
            <w:tr w:rsidR="00D6261A" w:rsidRPr="00D6261A" w14:paraId="58CA47AB" w14:textId="77777777" w:rsidTr="00A31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99" w:type="dxa"/>
                  <w:gridSpan w:val="7"/>
                  <w:tcBorders>
                    <w:top w:val="nil"/>
                    <w:left w:val="nil"/>
                    <w:bottom w:val="nil"/>
                    <w:right w:val="nil"/>
                  </w:tcBorders>
                </w:tcPr>
                <w:p w14:paraId="3255860D" w14:textId="77777777" w:rsidR="00D6261A" w:rsidRPr="00D6261A" w:rsidRDefault="00D6261A" w:rsidP="00A318AE">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Ražotāja vai pārdevēja adrese</w:t>
                  </w:r>
                </w:p>
                <w:p w14:paraId="160473E5" w14:textId="77777777" w:rsidR="00D6261A" w:rsidRPr="00D6261A" w:rsidRDefault="00D6261A" w:rsidP="00A318AE">
                  <w:pPr>
                    <w:spacing w:after="0" w:line="240" w:lineRule="auto"/>
                    <w:jc w:val="both"/>
                    <w:rPr>
                      <w:rFonts w:ascii="Times New Roman" w:hAnsi="Times New Roman"/>
                      <w:i/>
                      <w:noProof/>
                      <w:sz w:val="24"/>
                      <w:lang w:val="en-US"/>
                    </w:rPr>
                  </w:pPr>
                  <w:r w:rsidRPr="00D6261A">
                    <w:rPr>
                      <w:rFonts w:ascii="Times New Roman" w:hAnsi="Times New Roman"/>
                      <w:i/>
                      <w:noProof/>
                      <w:sz w:val="24"/>
                      <w:lang w:val="en-US"/>
                    </w:rPr>
                    <w:t>Address of manufacturer or dealer</w:t>
                  </w:r>
                </w:p>
              </w:tc>
              <w:tc>
                <w:tcPr>
                  <w:tcW w:w="4961" w:type="dxa"/>
                  <w:gridSpan w:val="6"/>
                  <w:tcBorders>
                    <w:top w:val="nil"/>
                    <w:left w:val="nil"/>
                    <w:bottom w:val="single" w:sz="2" w:space="0" w:color="auto"/>
                    <w:right w:val="nil"/>
                  </w:tcBorders>
                  <w:vAlign w:val="bottom"/>
                </w:tcPr>
                <w:p w14:paraId="43DEE37F" w14:textId="77777777" w:rsidR="00D6261A" w:rsidRPr="00D6261A" w:rsidRDefault="00D6261A" w:rsidP="00A318AE">
                  <w:pPr>
                    <w:spacing w:after="0" w:line="240" w:lineRule="auto"/>
                    <w:jc w:val="both"/>
                    <w:rPr>
                      <w:rFonts w:ascii="Times New Roman" w:hAnsi="Times New Roman"/>
                      <w:noProof/>
                      <w:sz w:val="24"/>
                      <w:lang w:val="en-US"/>
                    </w:rPr>
                  </w:pPr>
                </w:p>
              </w:tc>
            </w:tr>
            <w:tr w:rsidR="00D6261A" w:rsidRPr="00D6261A" w14:paraId="33616E6C" w14:textId="77777777" w:rsidTr="00A31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128" w:type="dxa"/>
              </w:trPr>
              <w:tc>
                <w:tcPr>
                  <w:tcW w:w="8432" w:type="dxa"/>
                  <w:gridSpan w:val="11"/>
                  <w:tcBorders>
                    <w:top w:val="nil"/>
                    <w:left w:val="nil"/>
                    <w:bottom w:val="single" w:sz="2" w:space="0" w:color="auto"/>
                    <w:right w:val="nil"/>
                  </w:tcBorders>
                  <w:vAlign w:val="center"/>
                </w:tcPr>
                <w:p w14:paraId="632C3E5D" w14:textId="77777777" w:rsidR="00D6261A" w:rsidRPr="00D6261A" w:rsidRDefault="00D6261A" w:rsidP="00A318AE">
                  <w:pPr>
                    <w:spacing w:after="0" w:line="240" w:lineRule="auto"/>
                    <w:jc w:val="both"/>
                    <w:rPr>
                      <w:rFonts w:ascii="Times New Roman" w:hAnsi="Times New Roman"/>
                      <w:noProof/>
                      <w:sz w:val="24"/>
                      <w:lang w:val="en-US"/>
                    </w:rPr>
                  </w:pPr>
                </w:p>
              </w:tc>
            </w:tr>
            <w:tr w:rsidR="00D6261A" w:rsidRPr="00D6261A" w14:paraId="0AA8B4EE" w14:textId="77777777" w:rsidTr="00A31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1610" w:type="dxa"/>
              </w:trPr>
              <w:tc>
                <w:tcPr>
                  <w:tcW w:w="1061" w:type="dxa"/>
                  <w:gridSpan w:val="2"/>
                  <w:tcBorders>
                    <w:top w:val="nil"/>
                    <w:left w:val="nil"/>
                    <w:bottom w:val="nil"/>
                    <w:right w:val="nil"/>
                  </w:tcBorders>
                </w:tcPr>
                <w:p w14:paraId="3BD5E9A5" w14:textId="77777777" w:rsidR="00D6261A" w:rsidRPr="00D6261A" w:rsidRDefault="00D6261A" w:rsidP="00A318AE">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Telefons</w:t>
                  </w:r>
                </w:p>
                <w:p w14:paraId="18713290" w14:textId="77777777" w:rsidR="00D6261A" w:rsidRPr="00D6261A" w:rsidRDefault="00D6261A" w:rsidP="00A318AE">
                  <w:pPr>
                    <w:spacing w:after="0" w:line="240" w:lineRule="auto"/>
                    <w:jc w:val="both"/>
                    <w:rPr>
                      <w:rFonts w:ascii="Times New Roman" w:hAnsi="Times New Roman"/>
                      <w:i/>
                      <w:noProof/>
                      <w:sz w:val="24"/>
                      <w:lang w:val="en-US"/>
                    </w:rPr>
                  </w:pPr>
                  <w:r w:rsidRPr="00D6261A">
                    <w:rPr>
                      <w:rFonts w:ascii="Times New Roman" w:hAnsi="Times New Roman"/>
                      <w:i/>
                      <w:noProof/>
                      <w:sz w:val="24"/>
                      <w:lang w:val="en-US"/>
                    </w:rPr>
                    <w:t>Phone</w:t>
                  </w:r>
                </w:p>
              </w:tc>
              <w:tc>
                <w:tcPr>
                  <w:tcW w:w="1771" w:type="dxa"/>
                  <w:gridSpan w:val="3"/>
                  <w:tcBorders>
                    <w:left w:val="nil"/>
                    <w:right w:val="nil"/>
                  </w:tcBorders>
                  <w:vAlign w:val="bottom"/>
                </w:tcPr>
                <w:p w14:paraId="49AD8D10" w14:textId="77777777" w:rsidR="00D6261A" w:rsidRPr="00D6261A" w:rsidRDefault="00D6261A" w:rsidP="00A318AE">
                  <w:pPr>
                    <w:spacing w:after="0" w:line="240" w:lineRule="auto"/>
                    <w:jc w:val="both"/>
                    <w:rPr>
                      <w:rFonts w:ascii="Times New Roman" w:hAnsi="Times New Roman"/>
                      <w:noProof/>
                      <w:sz w:val="24"/>
                      <w:lang w:val="en-US"/>
                    </w:rPr>
                  </w:pPr>
                </w:p>
              </w:tc>
              <w:tc>
                <w:tcPr>
                  <w:tcW w:w="1440" w:type="dxa"/>
                  <w:gridSpan w:val="2"/>
                  <w:tcBorders>
                    <w:top w:val="nil"/>
                    <w:left w:val="nil"/>
                    <w:bottom w:val="nil"/>
                    <w:right w:val="nil"/>
                  </w:tcBorders>
                </w:tcPr>
                <w:p w14:paraId="220974FB" w14:textId="77777777" w:rsidR="00D6261A" w:rsidRPr="00D6261A" w:rsidRDefault="00D6261A" w:rsidP="00A318AE">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Fakss</w:t>
                  </w:r>
                </w:p>
                <w:p w14:paraId="5FD996AD" w14:textId="77777777" w:rsidR="00D6261A" w:rsidRPr="00D6261A" w:rsidRDefault="00D6261A" w:rsidP="00A318AE">
                  <w:pPr>
                    <w:spacing w:after="0" w:line="240" w:lineRule="auto"/>
                    <w:jc w:val="both"/>
                    <w:rPr>
                      <w:rFonts w:ascii="Times New Roman" w:hAnsi="Times New Roman"/>
                      <w:i/>
                      <w:noProof/>
                      <w:sz w:val="24"/>
                      <w:lang w:val="en-US"/>
                    </w:rPr>
                  </w:pPr>
                  <w:r w:rsidRPr="00D6261A">
                    <w:rPr>
                      <w:rFonts w:ascii="Times New Roman" w:hAnsi="Times New Roman"/>
                      <w:i/>
                      <w:noProof/>
                      <w:sz w:val="24"/>
                      <w:lang w:val="en-US"/>
                    </w:rPr>
                    <w:t>Fax</w:t>
                  </w:r>
                </w:p>
              </w:tc>
              <w:tc>
                <w:tcPr>
                  <w:tcW w:w="2678" w:type="dxa"/>
                  <w:gridSpan w:val="3"/>
                  <w:tcBorders>
                    <w:left w:val="nil"/>
                    <w:right w:val="nil"/>
                  </w:tcBorders>
                  <w:vAlign w:val="bottom"/>
                </w:tcPr>
                <w:p w14:paraId="39764E5A" w14:textId="77777777" w:rsidR="00D6261A" w:rsidRPr="00D6261A" w:rsidRDefault="00D6261A" w:rsidP="00A318AE">
                  <w:pPr>
                    <w:spacing w:after="0" w:line="240" w:lineRule="auto"/>
                    <w:jc w:val="both"/>
                    <w:rPr>
                      <w:rFonts w:ascii="Times New Roman" w:hAnsi="Times New Roman"/>
                      <w:noProof/>
                      <w:sz w:val="24"/>
                      <w:lang w:val="en-US"/>
                    </w:rPr>
                  </w:pPr>
                </w:p>
              </w:tc>
            </w:tr>
          </w:tbl>
          <w:p w14:paraId="0531C6F6" w14:textId="77777777" w:rsidR="00D6261A" w:rsidRPr="00D6261A" w:rsidRDefault="00D6261A" w:rsidP="00A318AE">
            <w:pPr>
              <w:spacing w:after="0" w:line="240" w:lineRule="auto"/>
              <w:jc w:val="center"/>
              <w:rPr>
                <w:rFonts w:ascii="Times New Roman" w:hAnsi="Times New Roman"/>
                <w:noProof/>
                <w:sz w:val="24"/>
                <w:lang w:val="en-US"/>
              </w:rPr>
            </w:pPr>
          </w:p>
          <w:p w14:paraId="61AA7D31" w14:textId="77777777" w:rsidR="00D6261A" w:rsidRPr="00D6261A" w:rsidRDefault="00D6261A" w:rsidP="00A318AE">
            <w:pPr>
              <w:spacing w:after="0" w:line="240" w:lineRule="auto"/>
              <w:jc w:val="center"/>
              <w:rPr>
                <w:rFonts w:ascii="Times New Roman" w:hAnsi="Times New Roman"/>
                <w:noProof/>
                <w:sz w:val="24"/>
                <w:lang w:val="en-US"/>
              </w:rPr>
            </w:pPr>
            <w:r w:rsidRPr="00D6261A">
              <w:rPr>
                <w:rFonts w:ascii="Times New Roman" w:hAnsi="Times New Roman"/>
                <w:noProof/>
                <w:sz w:val="24"/>
                <w:lang w:val="en-US"/>
              </w:rPr>
              <w:t>Radiobojas 15 zīmju heksadecimālais identifikācijas kods</w:t>
            </w:r>
          </w:p>
          <w:p w14:paraId="6491B8FC" w14:textId="77777777" w:rsidR="00D6261A" w:rsidRPr="00D6261A" w:rsidRDefault="00D6261A" w:rsidP="00A318AE">
            <w:pPr>
              <w:spacing w:after="0" w:line="240" w:lineRule="auto"/>
              <w:jc w:val="center"/>
              <w:rPr>
                <w:rFonts w:ascii="Times New Roman" w:hAnsi="Times New Roman"/>
                <w:i/>
                <w:noProof/>
                <w:sz w:val="24"/>
                <w:lang w:val="en-US"/>
              </w:rPr>
            </w:pPr>
            <w:r w:rsidRPr="00D6261A">
              <w:rPr>
                <w:rFonts w:ascii="Times New Roman" w:hAnsi="Times New Roman"/>
                <w:i/>
                <w:noProof/>
                <w:sz w:val="24"/>
                <w:lang w:val="en-US"/>
              </w:rPr>
              <w:t>15 digit hexadecimal identification code of EPIRB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
              <w:gridCol w:w="552"/>
              <w:gridCol w:w="552"/>
              <w:gridCol w:w="552"/>
              <w:gridCol w:w="553"/>
              <w:gridCol w:w="553"/>
              <w:gridCol w:w="553"/>
              <w:gridCol w:w="553"/>
              <w:gridCol w:w="553"/>
              <w:gridCol w:w="553"/>
              <w:gridCol w:w="553"/>
              <w:gridCol w:w="553"/>
              <w:gridCol w:w="553"/>
              <w:gridCol w:w="553"/>
              <w:gridCol w:w="553"/>
            </w:tblGrid>
            <w:tr w:rsidR="00D6261A" w:rsidRPr="00D6261A" w14:paraId="77D244B8" w14:textId="77777777" w:rsidTr="00A318AE">
              <w:trPr>
                <w:jc w:val="center"/>
              </w:trPr>
              <w:tc>
                <w:tcPr>
                  <w:tcW w:w="552" w:type="dxa"/>
                </w:tcPr>
                <w:p w14:paraId="457282DF" w14:textId="77777777" w:rsidR="00D6261A" w:rsidRPr="00D6261A" w:rsidRDefault="00D6261A" w:rsidP="00A318AE">
                  <w:pPr>
                    <w:spacing w:after="0" w:line="240" w:lineRule="auto"/>
                    <w:jc w:val="both"/>
                    <w:rPr>
                      <w:rFonts w:ascii="Times New Roman" w:hAnsi="Times New Roman"/>
                      <w:noProof/>
                      <w:sz w:val="24"/>
                      <w:lang w:val="en-US"/>
                    </w:rPr>
                  </w:pPr>
                </w:p>
              </w:tc>
              <w:tc>
                <w:tcPr>
                  <w:tcW w:w="552" w:type="dxa"/>
                </w:tcPr>
                <w:p w14:paraId="5513915B" w14:textId="77777777" w:rsidR="00D6261A" w:rsidRPr="00D6261A" w:rsidRDefault="00D6261A" w:rsidP="00A318AE">
                  <w:pPr>
                    <w:spacing w:after="0" w:line="240" w:lineRule="auto"/>
                    <w:jc w:val="both"/>
                    <w:rPr>
                      <w:rFonts w:ascii="Times New Roman" w:hAnsi="Times New Roman"/>
                      <w:noProof/>
                      <w:sz w:val="24"/>
                      <w:lang w:val="en-US"/>
                    </w:rPr>
                  </w:pPr>
                </w:p>
              </w:tc>
              <w:tc>
                <w:tcPr>
                  <w:tcW w:w="552" w:type="dxa"/>
                </w:tcPr>
                <w:p w14:paraId="6ABC42EC" w14:textId="77777777" w:rsidR="00D6261A" w:rsidRPr="00D6261A" w:rsidRDefault="00D6261A" w:rsidP="00A318AE">
                  <w:pPr>
                    <w:spacing w:after="0" w:line="240" w:lineRule="auto"/>
                    <w:jc w:val="both"/>
                    <w:rPr>
                      <w:rFonts w:ascii="Times New Roman" w:hAnsi="Times New Roman"/>
                      <w:noProof/>
                      <w:sz w:val="24"/>
                      <w:lang w:val="en-US"/>
                    </w:rPr>
                  </w:pPr>
                </w:p>
              </w:tc>
              <w:tc>
                <w:tcPr>
                  <w:tcW w:w="552" w:type="dxa"/>
                </w:tcPr>
                <w:p w14:paraId="53604308" w14:textId="77777777" w:rsidR="00D6261A" w:rsidRPr="00D6261A" w:rsidRDefault="00D6261A" w:rsidP="00A318AE">
                  <w:pPr>
                    <w:spacing w:after="0" w:line="240" w:lineRule="auto"/>
                    <w:jc w:val="both"/>
                    <w:rPr>
                      <w:rFonts w:ascii="Times New Roman" w:hAnsi="Times New Roman"/>
                      <w:noProof/>
                      <w:sz w:val="24"/>
                      <w:lang w:val="en-US"/>
                    </w:rPr>
                  </w:pPr>
                </w:p>
              </w:tc>
              <w:tc>
                <w:tcPr>
                  <w:tcW w:w="553" w:type="dxa"/>
                </w:tcPr>
                <w:p w14:paraId="2EF867F1" w14:textId="77777777" w:rsidR="00D6261A" w:rsidRPr="00D6261A" w:rsidRDefault="00D6261A" w:rsidP="00A318AE">
                  <w:pPr>
                    <w:spacing w:after="0" w:line="240" w:lineRule="auto"/>
                    <w:jc w:val="both"/>
                    <w:rPr>
                      <w:rFonts w:ascii="Times New Roman" w:hAnsi="Times New Roman"/>
                      <w:noProof/>
                      <w:sz w:val="24"/>
                      <w:lang w:val="en-US"/>
                    </w:rPr>
                  </w:pPr>
                </w:p>
              </w:tc>
              <w:tc>
                <w:tcPr>
                  <w:tcW w:w="553" w:type="dxa"/>
                </w:tcPr>
                <w:p w14:paraId="0AB860D2" w14:textId="77777777" w:rsidR="00D6261A" w:rsidRPr="00D6261A" w:rsidRDefault="00D6261A" w:rsidP="00A318AE">
                  <w:pPr>
                    <w:spacing w:after="0" w:line="240" w:lineRule="auto"/>
                    <w:jc w:val="both"/>
                    <w:rPr>
                      <w:rFonts w:ascii="Times New Roman" w:hAnsi="Times New Roman"/>
                      <w:noProof/>
                      <w:sz w:val="24"/>
                      <w:lang w:val="en-US"/>
                    </w:rPr>
                  </w:pPr>
                </w:p>
              </w:tc>
              <w:tc>
                <w:tcPr>
                  <w:tcW w:w="553" w:type="dxa"/>
                </w:tcPr>
                <w:p w14:paraId="5E670AB7" w14:textId="77777777" w:rsidR="00D6261A" w:rsidRPr="00D6261A" w:rsidRDefault="00D6261A" w:rsidP="00A318AE">
                  <w:pPr>
                    <w:spacing w:after="0" w:line="240" w:lineRule="auto"/>
                    <w:jc w:val="both"/>
                    <w:rPr>
                      <w:rFonts w:ascii="Times New Roman" w:hAnsi="Times New Roman"/>
                      <w:noProof/>
                      <w:sz w:val="24"/>
                      <w:lang w:val="en-US"/>
                    </w:rPr>
                  </w:pPr>
                </w:p>
              </w:tc>
              <w:tc>
                <w:tcPr>
                  <w:tcW w:w="553" w:type="dxa"/>
                </w:tcPr>
                <w:p w14:paraId="3212F1B0" w14:textId="77777777" w:rsidR="00D6261A" w:rsidRPr="00D6261A" w:rsidRDefault="00D6261A" w:rsidP="00A318AE">
                  <w:pPr>
                    <w:spacing w:after="0" w:line="240" w:lineRule="auto"/>
                    <w:jc w:val="both"/>
                    <w:rPr>
                      <w:rFonts w:ascii="Times New Roman" w:hAnsi="Times New Roman"/>
                      <w:noProof/>
                      <w:sz w:val="24"/>
                      <w:lang w:val="en-US"/>
                    </w:rPr>
                  </w:pPr>
                </w:p>
              </w:tc>
              <w:tc>
                <w:tcPr>
                  <w:tcW w:w="553" w:type="dxa"/>
                </w:tcPr>
                <w:p w14:paraId="1BCEB34C" w14:textId="77777777" w:rsidR="00D6261A" w:rsidRPr="00D6261A" w:rsidRDefault="00D6261A" w:rsidP="00A318AE">
                  <w:pPr>
                    <w:spacing w:after="0" w:line="240" w:lineRule="auto"/>
                    <w:jc w:val="both"/>
                    <w:rPr>
                      <w:rFonts w:ascii="Times New Roman" w:hAnsi="Times New Roman"/>
                      <w:noProof/>
                      <w:sz w:val="24"/>
                      <w:lang w:val="en-US"/>
                    </w:rPr>
                  </w:pPr>
                </w:p>
              </w:tc>
              <w:tc>
                <w:tcPr>
                  <w:tcW w:w="553" w:type="dxa"/>
                </w:tcPr>
                <w:p w14:paraId="63C13396" w14:textId="77777777" w:rsidR="00D6261A" w:rsidRPr="00D6261A" w:rsidRDefault="00D6261A" w:rsidP="00A318AE">
                  <w:pPr>
                    <w:spacing w:after="0" w:line="240" w:lineRule="auto"/>
                    <w:jc w:val="both"/>
                    <w:rPr>
                      <w:rFonts w:ascii="Times New Roman" w:hAnsi="Times New Roman"/>
                      <w:noProof/>
                      <w:sz w:val="24"/>
                      <w:lang w:val="en-US"/>
                    </w:rPr>
                  </w:pPr>
                </w:p>
              </w:tc>
              <w:tc>
                <w:tcPr>
                  <w:tcW w:w="553" w:type="dxa"/>
                </w:tcPr>
                <w:p w14:paraId="05E4FE8D" w14:textId="77777777" w:rsidR="00D6261A" w:rsidRPr="00D6261A" w:rsidRDefault="00D6261A" w:rsidP="00A318AE">
                  <w:pPr>
                    <w:spacing w:after="0" w:line="240" w:lineRule="auto"/>
                    <w:jc w:val="both"/>
                    <w:rPr>
                      <w:rFonts w:ascii="Times New Roman" w:hAnsi="Times New Roman"/>
                      <w:noProof/>
                      <w:sz w:val="24"/>
                      <w:lang w:val="en-US"/>
                    </w:rPr>
                  </w:pPr>
                </w:p>
              </w:tc>
              <w:tc>
                <w:tcPr>
                  <w:tcW w:w="553" w:type="dxa"/>
                </w:tcPr>
                <w:p w14:paraId="3D0620C5" w14:textId="77777777" w:rsidR="00D6261A" w:rsidRPr="00D6261A" w:rsidRDefault="00D6261A" w:rsidP="00A318AE">
                  <w:pPr>
                    <w:spacing w:after="0" w:line="240" w:lineRule="auto"/>
                    <w:jc w:val="both"/>
                    <w:rPr>
                      <w:rFonts w:ascii="Times New Roman" w:hAnsi="Times New Roman"/>
                      <w:noProof/>
                      <w:sz w:val="24"/>
                      <w:lang w:val="en-US"/>
                    </w:rPr>
                  </w:pPr>
                </w:p>
              </w:tc>
              <w:tc>
                <w:tcPr>
                  <w:tcW w:w="553" w:type="dxa"/>
                </w:tcPr>
                <w:p w14:paraId="2F23EC3A" w14:textId="77777777" w:rsidR="00D6261A" w:rsidRPr="00D6261A" w:rsidRDefault="00D6261A" w:rsidP="00A318AE">
                  <w:pPr>
                    <w:spacing w:after="0" w:line="240" w:lineRule="auto"/>
                    <w:jc w:val="both"/>
                    <w:rPr>
                      <w:rFonts w:ascii="Times New Roman" w:hAnsi="Times New Roman"/>
                      <w:noProof/>
                      <w:sz w:val="24"/>
                      <w:lang w:val="en-US"/>
                    </w:rPr>
                  </w:pPr>
                </w:p>
              </w:tc>
              <w:tc>
                <w:tcPr>
                  <w:tcW w:w="553" w:type="dxa"/>
                </w:tcPr>
                <w:p w14:paraId="102A2B90" w14:textId="77777777" w:rsidR="00D6261A" w:rsidRPr="00D6261A" w:rsidRDefault="00D6261A" w:rsidP="00A318AE">
                  <w:pPr>
                    <w:spacing w:after="0" w:line="240" w:lineRule="auto"/>
                    <w:jc w:val="both"/>
                    <w:rPr>
                      <w:rFonts w:ascii="Times New Roman" w:hAnsi="Times New Roman"/>
                      <w:noProof/>
                      <w:sz w:val="24"/>
                      <w:lang w:val="en-US"/>
                    </w:rPr>
                  </w:pPr>
                </w:p>
              </w:tc>
              <w:tc>
                <w:tcPr>
                  <w:tcW w:w="553" w:type="dxa"/>
                </w:tcPr>
                <w:p w14:paraId="3CD5F985" w14:textId="77777777" w:rsidR="00D6261A" w:rsidRPr="00D6261A" w:rsidRDefault="00D6261A" w:rsidP="00A318AE">
                  <w:pPr>
                    <w:spacing w:after="0" w:line="240" w:lineRule="auto"/>
                    <w:jc w:val="both"/>
                    <w:rPr>
                      <w:rFonts w:ascii="Times New Roman" w:hAnsi="Times New Roman"/>
                      <w:noProof/>
                      <w:sz w:val="24"/>
                      <w:lang w:val="en-US"/>
                    </w:rPr>
                  </w:pPr>
                </w:p>
              </w:tc>
            </w:tr>
            <w:tr w:rsidR="00D6261A" w:rsidRPr="00D6261A" w14:paraId="50CE4829" w14:textId="77777777" w:rsidTr="00A318AE">
              <w:trPr>
                <w:jc w:val="center"/>
              </w:trPr>
              <w:tc>
                <w:tcPr>
                  <w:tcW w:w="552" w:type="dxa"/>
                  <w:tcBorders>
                    <w:bottom w:val="single" w:sz="4" w:space="0" w:color="auto"/>
                  </w:tcBorders>
                </w:tcPr>
                <w:p w14:paraId="58A34C24" w14:textId="77777777" w:rsidR="00D6261A" w:rsidRPr="00D6261A" w:rsidRDefault="00D6261A" w:rsidP="00A318AE">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1</w:t>
                  </w:r>
                </w:p>
              </w:tc>
              <w:tc>
                <w:tcPr>
                  <w:tcW w:w="552" w:type="dxa"/>
                  <w:tcBorders>
                    <w:bottom w:val="single" w:sz="4" w:space="0" w:color="auto"/>
                  </w:tcBorders>
                </w:tcPr>
                <w:p w14:paraId="0BACE051" w14:textId="77777777" w:rsidR="00D6261A" w:rsidRPr="00D6261A" w:rsidRDefault="00D6261A" w:rsidP="00A318AE">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2</w:t>
                  </w:r>
                </w:p>
              </w:tc>
              <w:tc>
                <w:tcPr>
                  <w:tcW w:w="552" w:type="dxa"/>
                  <w:tcBorders>
                    <w:bottom w:val="single" w:sz="4" w:space="0" w:color="auto"/>
                  </w:tcBorders>
                </w:tcPr>
                <w:p w14:paraId="022631BC" w14:textId="77777777" w:rsidR="00D6261A" w:rsidRPr="00D6261A" w:rsidRDefault="00D6261A" w:rsidP="00A318AE">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3</w:t>
                  </w:r>
                </w:p>
              </w:tc>
              <w:tc>
                <w:tcPr>
                  <w:tcW w:w="552" w:type="dxa"/>
                  <w:tcBorders>
                    <w:bottom w:val="single" w:sz="4" w:space="0" w:color="auto"/>
                  </w:tcBorders>
                </w:tcPr>
                <w:p w14:paraId="0E4EB684" w14:textId="77777777" w:rsidR="00D6261A" w:rsidRPr="00D6261A" w:rsidRDefault="00D6261A" w:rsidP="00A318AE">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4</w:t>
                  </w:r>
                </w:p>
              </w:tc>
              <w:tc>
                <w:tcPr>
                  <w:tcW w:w="553" w:type="dxa"/>
                  <w:tcBorders>
                    <w:bottom w:val="single" w:sz="4" w:space="0" w:color="auto"/>
                  </w:tcBorders>
                </w:tcPr>
                <w:p w14:paraId="7CBCA8CA" w14:textId="77777777" w:rsidR="00D6261A" w:rsidRPr="00D6261A" w:rsidRDefault="00D6261A" w:rsidP="00A318AE">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5</w:t>
                  </w:r>
                </w:p>
              </w:tc>
              <w:tc>
                <w:tcPr>
                  <w:tcW w:w="553" w:type="dxa"/>
                  <w:tcBorders>
                    <w:bottom w:val="single" w:sz="4" w:space="0" w:color="auto"/>
                  </w:tcBorders>
                </w:tcPr>
                <w:p w14:paraId="6CA43F1F" w14:textId="77777777" w:rsidR="00D6261A" w:rsidRPr="00D6261A" w:rsidRDefault="00D6261A" w:rsidP="00A318AE">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6</w:t>
                  </w:r>
                </w:p>
              </w:tc>
              <w:tc>
                <w:tcPr>
                  <w:tcW w:w="553" w:type="dxa"/>
                  <w:tcBorders>
                    <w:bottom w:val="single" w:sz="4" w:space="0" w:color="auto"/>
                  </w:tcBorders>
                </w:tcPr>
                <w:p w14:paraId="74167E45" w14:textId="77777777" w:rsidR="00D6261A" w:rsidRPr="00D6261A" w:rsidRDefault="00D6261A" w:rsidP="00A318AE">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7</w:t>
                  </w:r>
                </w:p>
              </w:tc>
              <w:tc>
                <w:tcPr>
                  <w:tcW w:w="553" w:type="dxa"/>
                  <w:tcBorders>
                    <w:bottom w:val="single" w:sz="4" w:space="0" w:color="auto"/>
                  </w:tcBorders>
                </w:tcPr>
                <w:p w14:paraId="1DF72091" w14:textId="77777777" w:rsidR="00D6261A" w:rsidRPr="00D6261A" w:rsidRDefault="00D6261A" w:rsidP="00A318AE">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8</w:t>
                  </w:r>
                </w:p>
              </w:tc>
              <w:tc>
                <w:tcPr>
                  <w:tcW w:w="553" w:type="dxa"/>
                  <w:tcBorders>
                    <w:bottom w:val="single" w:sz="4" w:space="0" w:color="auto"/>
                  </w:tcBorders>
                </w:tcPr>
                <w:p w14:paraId="2CA92C20" w14:textId="77777777" w:rsidR="00D6261A" w:rsidRPr="00D6261A" w:rsidRDefault="00D6261A" w:rsidP="00A318AE">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9</w:t>
                  </w:r>
                </w:p>
              </w:tc>
              <w:tc>
                <w:tcPr>
                  <w:tcW w:w="553" w:type="dxa"/>
                  <w:tcBorders>
                    <w:bottom w:val="single" w:sz="4" w:space="0" w:color="auto"/>
                  </w:tcBorders>
                </w:tcPr>
                <w:p w14:paraId="710E8C1B" w14:textId="77777777" w:rsidR="00D6261A" w:rsidRPr="00D6261A" w:rsidRDefault="00D6261A" w:rsidP="00A318AE">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10</w:t>
                  </w:r>
                </w:p>
              </w:tc>
              <w:tc>
                <w:tcPr>
                  <w:tcW w:w="553" w:type="dxa"/>
                  <w:tcBorders>
                    <w:bottom w:val="single" w:sz="4" w:space="0" w:color="auto"/>
                  </w:tcBorders>
                </w:tcPr>
                <w:p w14:paraId="5621E8C2" w14:textId="77777777" w:rsidR="00D6261A" w:rsidRPr="00D6261A" w:rsidRDefault="00D6261A" w:rsidP="00A318AE">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11</w:t>
                  </w:r>
                </w:p>
              </w:tc>
              <w:tc>
                <w:tcPr>
                  <w:tcW w:w="553" w:type="dxa"/>
                  <w:tcBorders>
                    <w:bottom w:val="single" w:sz="4" w:space="0" w:color="auto"/>
                  </w:tcBorders>
                </w:tcPr>
                <w:p w14:paraId="6DEB4B8A" w14:textId="77777777" w:rsidR="00D6261A" w:rsidRPr="00D6261A" w:rsidRDefault="00D6261A" w:rsidP="00A318AE">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12</w:t>
                  </w:r>
                </w:p>
              </w:tc>
              <w:tc>
                <w:tcPr>
                  <w:tcW w:w="553" w:type="dxa"/>
                  <w:tcBorders>
                    <w:bottom w:val="single" w:sz="4" w:space="0" w:color="auto"/>
                  </w:tcBorders>
                </w:tcPr>
                <w:p w14:paraId="76BDF101" w14:textId="77777777" w:rsidR="00D6261A" w:rsidRPr="00D6261A" w:rsidRDefault="00D6261A" w:rsidP="00A318AE">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13</w:t>
                  </w:r>
                </w:p>
              </w:tc>
              <w:tc>
                <w:tcPr>
                  <w:tcW w:w="553" w:type="dxa"/>
                  <w:tcBorders>
                    <w:bottom w:val="single" w:sz="4" w:space="0" w:color="auto"/>
                  </w:tcBorders>
                </w:tcPr>
                <w:p w14:paraId="6FD3A793" w14:textId="77777777" w:rsidR="00D6261A" w:rsidRPr="00D6261A" w:rsidRDefault="00D6261A" w:rsidP="00A318AE">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14</w:t>
                  </w:r>
                </w:p>
              </w:tc>
              <w:tc>
                <w:tcPr>
                  <w:tcW w:w="553" w:type="dxa"/>
                  <w:tcBorders>
                    <w:bottom w:val="single" w:sz="4" w:space="0" w:color="auto"/>
                  </w:tcBorders>
                </w:tcPr>
                <w:p w14:paraId="25D0A81E" w14:textId="77777777" w:rsidR="00D6261A" w:rsidRPr="00D6261A" w:rsidRDefault="00D6261A" w:rsidP="00A318AE">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15</w:t>
                  </w:r>
                </w:p>
              </w:tc>
            </w:tr>
            <w:tr w:rsidR="00D6261A" w:rsidRPr="00D6261A" w14:paraId="57E3641E" w14:textId="77777777" w:rsidTr="00A318AE">
              <w:trPr>
                <w:jc w:val="center"/>
              </w:trPr>
              <w:tc>
                <w:tcPr>
                  <w:tcW w:w="552" w:type="dxa"/>
                  <w:tcBorders>
                    <w:top w:val="single" w:sz="4" w:space="0" w:color="auto"/>
                    <w:left w:val="nil"/>
                    <w:bottom w:val="nil"/>
                    <w:right w:val="nil"/>
                  </w:tcBorders>
                </w:tcPr>
                <w:p w14:paraId="14B32EC1" w14:textId="77777777" w:rsidR="00D6261A" w:rsidRPr="00D6261A" w:rsidRDefault="00D6261A" w:rsidP="00A318AE">
                  <w:pPr>
                    <w:spacing w:after="0" w:line="240" w:lineRule="auto"/>
                    <w:jc w:val="both"/>
                    <w:rPr>
                      <w:rFonts w:ascii="Times New Roman" w:hAnsi="Times New Roman"/>
                      <w:noProof/>
                      <w:sz w:val="24"/>
                      <w:szCs w:val="4"/>
                      <w:lang w:val="en-US"/>
                    </w:rPr>
                  </w:pPr>
                </w:p>
              </w:tc>
              <w:tc>
                <w:tcPr>
                  <w:tcW w:w="552" w:type="dxa"/>
                  <w:tcBorders>
                    <w:top w:val="single" w:sz="4" w:space="0" w:color="auto"/>
                    <w:left w:val="nil"/>
                    <w:bottom w:val="nil"/>
                    <w:right w:val="nil"/>
                  </w:tcBorders>
                </w:tcPr>
                <w:p w14:paraId="39155E22" w14:textId="77777777" w:rsidR="00D6261A" w:rsidRPr="00D6261A" w:rsidRDefault="00D6261A" w:rsidP="00A318AE">
                  <w:pPr>
                    <w:spacing w:after="0" w:line="240" w:lineRule="auto"/>
                    <w:jc w:val="both"/>
                    <w:rPr>
                      <w:rFonts w:ascii="Times New Roman" w:hAnsi="Times New Roman"/>
                      <w:noProof/>
                      <w:sz w:val="24"/>
                      <w:szCs w:val="4"/>
                      <w:lang w:val="en-US"/>
                    </w:rPr>
                  </w:pPr>
                </w:p>
              </w:tc>
              <w:tc>
                <w:tcPr>
                  <w:tcW w:w="552" w:type="dxa"/>
                  <w:tcBorders>
                    <w:top w:val="single" w:sz="4" w:space="0" w:color="auto"/>
                    <w:left w:val="nil"/>
                    <w:bottom w:val="nil"/>
                    <w:right w:val="nil"/>
                  </w:tcBorders>
                </w:tcPr>
                <w:p w14:paraId="03C904CA" w14:textId="77777777" w:rsidR="00D6261A" w:rsidRPr="00D6261A" w:rsidRDefault="00D6261A" w:rsidP="00A318AE">
                  <w:pPr>
                    <w:spacing w:after="0" w:line="240" w:lineRule="auto"/>
                    <w:jc w:val="both"/>
                    <w:rPr>
                      <w:rFonts w:ascii="Times New Roman" w:hAnsi="Times New Roman"/>
                      <w:noProof/>
                      <w:sz w:val="24"/>
                      <w:szCs w:val="4"/>
                      <w:lang w:val="en-US"/>
                    </w:rPr>
                  </w:pPr>
                </w:p>
              </w:tc>
              <w:tc>
                <w:tcPr>
                  <w:tcW w:w="552" w:type="dxa"/>
                  <w:tcBorders>
                    <w:top w:val="single" w:sz="4" w:space="0" w:color="auto"/>
                    <w:left w:val="nil"/>
                    <w:bottom w:val="nil"/>
                    <w:right w:val="nil"/>
                  </w:tcBorders>
                </w:tcPr>
                <w:p w14:paraId="51C962F8" w14:textId="77777777" w:rsidR="00D6261A" w:rsidRPr="00D6261A" w:rsidRDefault="00D6261A" w:rsidP="00A318AE">
                  <w:pPr>
                    <w:spacing w:after="0" w:line="240" w:lineRule="auto"/>
                    <w:jc w:val="both"/>
                    <w:rPr>
                      <w:rFonts w:ascii="Times New Roman" w:hAnsi="Times New Roman"/>
                      <w:noProof/>
                      <w:sz w:val="24"/>
                      <w:szCs w:val="4"/>
                      <w:lang w:val="en-US"/>
                    </w:rPr>
                  </w:pPr>
                </w:p>
              </w:tc>
              <w:tc>
                <w:tcPr>
                  <w:tcW w:w="553" w:type="dxa"/>
                  <w:tcBorders>
                    <w:top w:val="single" w:sz="4" w:space="0" w:color="auto"/>
                    <w:left w:val="nil"/>
                    <w:bottom w:val="nil"/>
                    <w:right w:val="nil"/>
                  </w:tcBorders>
                </w:tcPr>
                <w:p w14:paraId="35E696AA" w14:textId="77777777" w:rsidR="00D6261A" w:rsidRPr="00D6261A" w:rsidRDefault="00D6261A" w:rsidP="00A318AE">
                  <w:pPr>
                    <w:spacing w:after="0" w:line="240" w:lineRule="auto"/>
                    <w:jc w:val="both"/>
                    <w:rPr>
                      <w:rFonts w:ascii="Times New Roman" w:hAnsi="Times New Roman"/>
                      <w:noProof/>
                      <w:sz w:val="24"/>
                      <w:szCs w:val="4"/>
                      <w:lang w:val="en-US"/>
                    </w:rPr>
                  </w:pPr>
                </w:p>
              </w:tc>
              <w:tc>
                <w:tcPr>
                  <w:tcW w:w="553" w:type="dxa"/>
                  <w:tcBorders>
                    <w:top w:val="single" w:sz="4" w:space="0" w:color="auto"/>
                    <w:left w:val="nil"/>
                    <w:bottom w:val="nil"/>
                    <w:right w:val="nil"/>
                  </w:tcBorders>
                </w:tcPr>
                <w:p w14:paraId="6A2ED80A" w14:textId="77777777" w:rsidR="00D6261A" w:rsidRPr="00D6261A" w:rsidRDefault="00D6261A" w:rsidP="00A318AE">
                  <w:pPr>
                    <w:spacing w:after="0" w:line="240" w:lineRule="auto"/>
                    <w:jc w:val="both"/>
                    <w:rPr>
                      <w:rFonts w:ascii="Times New Roman" w:hAnsi="Times New Roman"/>
                      <w:noProof/>
                      <w:sz w:val="24"/>
                      <w:szCs w:val="4"/>
                      <w:lang w:val="en-US"/>
                    </w:rPr>
                  </w:pPr>
                </w:p>
              </w:tc>
              <w:tc>
                <w:tcPr>
                  <w:tcW w:w="553" w:type="dxa"/>
                  <w:tcBorders>
                    <w:top w:val="single" w:sz="4" w:space="0" w:color="auto"/>
                    <w:left w:val="nil"/>
                    <w:bottom w:val="nil"/>
                    <w:right w:val="nil"/>
                  </w:tcBorders>
                </w:tcPr>
                <w:p w14:paraId="2222E122" w14:textId="77777777" w:rsidR="00D6261A" w:rsidRPr="00D6261A" w:rsidRDefault="00D6261A" w:rsidP="00A318AE">
                  <w:pPr>
                    <w:spacing w:after="0" w:line="240" w:lineRule="auto"/>
                    <w:jc w:val="both"/>
                    <w:rPr>
                      <w:rFonts w:ascii="Times New Roman" w:hAnsi="Times New Roman"/>
                      <w:noProof/>
                      <w:sz w:val="24"/>
                      <w:szCs w:val="4"/>
                      <w:lang w:val="en-US"/>
                    </w:rPr>
                  </w:pPr>
                </w:p>
              </w:tc>
              <w:tc>
                <w:tcPr>
                  <w:tcW w:w="553" w:type="dxa"/>
                  <w:tcBorders>
                    <w:top w:val="single" w:sz="4" w:space="0" w:color="auto"/>
                    <w:left w:val="nil"/>
                    <w:bottom w:val="nil"/>
                    <w:right w:val="nil"/>
                  </w:tcBorders>
                </w:tcPr>
                <w:p w14:paraId="2F23A59A" w14:textId="77777777" w:rsidR="00D6261A" w:rsidRPr="00D6261A" w:rsidRDefault="00D6261A" w:rsidP="00A318AE">
                  <w:pPr>
                    <w:spacing w:after="0" w:line="240" w:lineRule="auto"/>
                    <w:jc w:val="both"/>
                    <w:rPr>
                      <w:rFonts w:ascii="Times New Roman" w:hAnsi="Times New Roman"/>
                      <w:noProof/>
                      <w:sz w:val="24"/>
                      <w:szCs w:val="4"/>
                      <w:lang w:val="en-US"/>
                    </w:rPr>
                  </w:pPr>
                </w:p>
              </w:tc>
              <w:tc>
                <w:tcPr>
                  <w:tcW w:w="553" w:type="dxa"/>
                  <w:tcBorders>
                    <w:top w:val="single" w:sz="4" w:space="0" w:color="auto"/>
                    <w:left w:val="nil"/>
                    <w:bottom w:val="nil"/>
                    <w:right w:val="nil"/>
                  </w:tcBorders>
                </w:tcPr>
                <w:p w14:paraId="0594CD08" w14:textId="77777777" w:rsidR="00D6261A" w:rsidRPr="00D6261A" w:rsidRDefault="00D6261A" w:rsidP="00A318AE">
                  <w:pPr>
                    <w:spacing w:after="0" w:line="240" w:lineRule="auto"/>
                    <w:jc w:val="both"/>
                    <w:rPr>
                      <w:rFonts w:ascii="Times New Roman" w:hAnsi="Times New Roman"/>
                      <w:noProof/>
                      <w:sz w:val="24"/>
                      <w:szCs w:val="4"/>
                      <w:lang w:val="en-US"/>
                    </w:rPr>
                  </w:pPr>
                </w:p>
              </w:tc>
              <w:tc>
                <w:tcPr>
                  <w:tcW w:w="553" w:type="dxa"/>
                  <w:tcBorders>
                    <w:top w:val="single" w:sz="4" w:space="0" w:color="auto"/>
                    <w:left w:val="nil"/>
                    <w:bottom w:val="nil"/>
                    <w:right w:val="nil"/>
                  </w:tcBorders>
                </w:tcPr>
                <w:p w14:paraId="388A5558" w14:textId="77777777" w:rsidR="00D6261A" w:rsidRPr="00D6261A" w:rsidRDefault="00D6261A" w:rsidP="00A318AE">
                  <w:pPr>
                    <w:spacing w:after="0" w:line="240" w:lineRule="auto"/>
                    <w:jc w:val="both"/>
                    <w:rPr>
                      <w:rFonts w:ascii="Times New Roman" w:hAnsi="Times New Roman"/>
                      <w:noProof/>
                      <w:sz w:val="24"/>
                      <w:szCs w:val="4"/>
                      <w:lang w:val="en-US"/>
                    </w:rPr>
                  </w:pPr>
                </w:p>
              </w:tc>
              <w:tc>
                <w:tcPr>
                  <w:tcW w:w="553" w:type="dxa"/>
                  <w:tcBorders>
                    <w:top w:val="single" w:sz="4" w:space="0" w:color="auto"/>
                    <w:left w:val="nil"/>
                    <w:bottom w:val="nil"/>
                    <w:right w:val="nil"/>
                  </w:tcBorders>
                </w:tcPr>
                <w:p w14:paraId="2DF8D59B" w14:textId="77777777" w:rsidR="00D6261A" w:rsidRPr="00D6261A" w:rsidRDefault="00D6261A" w:rsidP="00A318AE">
                  <w:pPr>
                    <w:spacing w:after="0" w:line="240" w:lineRule="auto"/>
                    <w:jc w:val="both"/>
                    <w:rPr>
                      <w:rFonts w:ascii="Times New Roman" w:hAnsi="Times New Roman"/>
                      <w:noProof/>
                      <w:sz w:val="24"/>
                      <w:szCs w:val="4"/>
                      <w:lang w:val="en-US"/>
                    </w:rPr>
                  </w:pPr>
                </w:p>
              </w:tc>
              <w:tc>
                <w:tcPr>
                  <w:tcW w:w="553" w:type="dxa"/>
                  <w:tcBorders>
                    <w:top w:val="single" w:sz="4" w:space="0" w:color="auto"/>
                    <w:left w:val="nil"/>
                    <w:bottom w:val="nil"/>
                    <w:right w:val="nil"/>
                  </w:tcBorders>
                </w:tcPr>
                <w:p w14:paraId="3E275D79" w14:textId="77777777" w:rsidR="00D6261A" w:rsidRPr="00D6261A" w:rsidRDefault="00D6261A" w:rsidP="00A318AE">
                  <w:pPr>
                    <w:spacing w:after="0" w:line="240" w:lineRule="auto"/>
                    <w:jc w:val="both"/>
                    <w:rPr>
                      <w:rFonts w:ascii="Times New Roman" w:hAnsi="Times New Roman"/>
                      <w:noProof/>
                      <w:sz w:val="24"/>
                      <w:szCs w:val="4"/>
                      <w:lang w:val="en-US"/>
                    </w:rPr>
                  </w:pPr>
                </w:p>
              </w:tc>
              <w:tc>
                <w:tcPr>
                  <w:tcW w:w="553" w:type="dxa"/>
                  <w:tcBorders>
                    <w:top w:val="single" w:sz="4" w:space="0" w:color="auto"/>
                    <w:left w:val="nil"/>
                    <w:bottom w:val="nil"/>
                    <w:right w:val="nil"/>
                  </w:tcBorders>
                </w:tcPr>
                <w:p w14:paraId="0739AD59" w14:textId="77777777" w:rsidR="00D6261A" w:rsidRPr="00D6261A" w:rsidRDefault="00D6261A" w:rsidP="00A318AE">
                  <w:pPr>
                    <w:spacing w:after="0" w:line="240" w:lineRule="auto"/>
                    <w:jc w:val="both"/>
                    <w:rPr>
                      <w:rFonts w:ascii="Times New Roman" w:hAnsi="Times New Roman"/>
                      <w:noProof/>
                      <w:sz w:val="24"/>
                      <w:szCs w:val="4"/>
                      <w:lang w:val="en-US"/>
                    </w:rPr>
                  </w:pPr>
                </w:p>
              </w:tc>
              <w:tc>
                <w:tcPr>
                  <w:tcW w:w="553" w:type="dxa"/>
                  <w:tcBorders>
                    <w:top w:val="single" w:sz="4" w:space="0" w:color="auto"/>
                    <w:left w:val="nil"/>
                    <w:bottom w:val="nil"/>
                    <w:right w:val="nil"/>
                  </w:tcBorders>
                </w:tcPr>
                <w:p w14:paraId="4ABBE043" w14:textId="77777777" w:rsidR="00D6261A" w:rsidRPr="00D6261A" w:rsidRDefault="00D6261A" w:rsidP="00A318AE">
                  <w:pPr>
                    <w:spacing w:after="0" w:line="240" w:lineRule="auto"/>
                    <w:jc w:val="both"/>
                    <w:rPr>
                      <w:rFonts w:ascii="Times New Roman" w:hAnsi="Times New Roman"/>
                      <w:noProof/>
                      <w:sz w:val="24"/>
                      <w:szCs w:val="4"/>
                      <w:lang w:val="en-US"/>
                    </w:rPr>
                  </w:pPr>
                </w:p>
              </w:tc>
              <w:tc>
                <w:tcPr>
                  <w:tcW w:w="553" w:type="dxa"/>
                  <w:tcBorders>
                    <w:top w:val="single" w:sz="4" w:space="0" w:color="auto"/>
                    <w:left w:val="nil"/>
                    <w:bottom w:val="nil"/>
                    <w:right w:val="nil"/>
                  </w:tcBorders>
                </w:tcPr>
                <w:p w14:paraId="24973545" w14:textId="77777777" w:rsidR="00D6261A" w:rsidRPr="00D6261A" w:rsidRDefault="00D6261A" w:rsidP="00A318AE">
                  <w:pPr>
                    <w:spacing w:after="0" w:line="240" w:lineRule="auto"/>
                    <w:jc w:val="both"/>
                    <w:rPr>
                      <w:rFonts w:ascii="Times New Roman" w:hAnsi="Times New Roman"/>
                      <w:noProof/>
                      <w:sz w:val="24"/>
                      <w:szCs w:val="4"/>
                      <w:lang w:val="en-US"/>
                    </w:rPr>
                  </w:pPr>
                </w:p>
              </w:tc>
            </w:tr>
          </w:tbl>
          <w:p w14:paraId="4984BAC0" w14:textId="77777777" w:rsidR="00D6261A" w:rsidRPr="00D6261A" w:rsidRDefault="00D6261A" w:rsidP="00A318AE">
            <w:pPr>
              <w:spacing w:after="0" w:line="240" w:lineRule="auto"/>
              <w:jc w:val="both"/>
              <w:rPr>
                <w:rFonts w:ascii="Times New Roman" w:hAnsi="Times New Roman"/>
                <w:noProof/>
                <w:sz w:val="24"/>
                <w:lang w:val="en-US"/>
              </w:rPr>
            </w:pPr>
          </w:p>
        </w:tc>
      </w:tr>
    </w:tbl>
    <w:p w14:paraId="21FA0FD3" w14:textId="77777777" w:rsidR="00D6261A" w:rsidRPr="00D6261A" w:rsidRDefault="00D6261A" w:rsidP="00D6261A">
      <w:pPr>
        <w:spacing w:after="0" w:line="240" w:lineRule="auto"/>
        <w:jc w:val="both"/>
        <w:rPr>
          <w:rFonts w:ascii="Times New Roman" w:hAnsi="Times New Roman"/>
          <w:noProof/>
          <w:sz w:val="24"/>
          <w:lang w:val="en-US"/>
        </w:rPr>
      </w:pPr>
    </w:p>
    <w:tbl>
      <w:tblPr>
        <w:tblW w:w="5000" w:type="pct"/>
        <w:jc w:val="center"/>
        <w:tblBorders>
          <w:top w:val="single" w:sz="4" w:space="0" w:color="auto"/>
          <w:left w:val="single" w:sz="4" w:space="0" w:color="auto"/>
          <w:bottom w:val="single" w:sz="4" w:space="0" w:color="auto"/>
          <w:right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D6261A" w:rsidRPr="00D6261A" w14:paraId="148FE285" w14:textId="77777777" w:rsidTr="00A318AE">
        <w:trPr>
          <w:jc w:val="center"/>
        </w:trPr>
        <w:tc>
          <w:tcPr>
            <w:tcW w:w="5000" w:type="pct"/>
          </w:tcPr>
          <w:p w14:paraId="113DD936" w14:textId="77777777" w:rsidR="00D6261A" w:rsidRPr="00D6261A" w:rsidRDefault="00D6261A" w:rsidP="00A318AE">
            <w:pPr>
              <w:spacing w:after="0" w:line="240" w:lineRule="auto"/>
              <w:jc w:val="both"/>
              <w:rPr>
                <w:rFonts w:ascii="Times New Roman" w:hAnsi="Times New Roman"/>
                <w:b/>
                <w:noProof/>
                <w:sz w:val="24"/>
                <w:lang w:val="en-US"/>
              </w:rPr>
            </w:pPr>
            <w:r w:rsidRPr="00D6261A">
              <w:rPr>
                <w:rFonts w:ascii="Times New Roman" w:hAnsi="Times New Roman"/>
                <w:b/>
                <w:noProof/>
                <w:sz w:val="24"/>
                <w:lang w:val="en-US"/>
              </w:rPr>
              <w:t>2. Informācija par radiobojas lietotāju</w:t>
            </w:r>
          </w:p>
          <w:p w14:paraId="0CC2B201" w14:textId="77777777" w:rsidR="00D6261A" w:rsidRPr="00D6261A" w:rsidRDefault="00D6261A" w:rsidP="00A318AE">
            <w:pPr>
              <w:spacing w:after="0" w:line="240" w:lineRule="auto"/>
              <w:ind w:firstLine="185"/>
              <w:jc w:val="both"/>
              <w:rPr>
                <w:rFonts w:ascii="Times New Roman" w:hAnsi="Times New Roman"/>
                <w:b/>
                <w:i/>
                <w:noProof/>
                <w:sz w:val="24"/>
                <w:lang w:val="en-US"/>
              </w:rPr>
            </w:pPr>
            <w:r w:rsidRPr="00D6261A">
              <w:rPr>
                <w:rFonts w:ascii="Times New Roman" w:hAnsi="Times New Roman"/>
                <w:b/>
                <w:i/>
                <w:noProof/>
                <w:sz w:val="24"/>
                <w:lang w:val="en-US"/>
              </w:rPr>
              <w:t>User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3"/>
              <w:gridCol w:w="595"/>
              <w:gridCol w:w="1061"/>
              <w:gridCol w:w="1771"/>
              <w:gridCol w:w="1440"/>
              <w:gridCol w:w="2769"/>
            </w:tblGrid>
            <w:tr w:rsidR="00D6261A" w:rsidRPr="00D6261A" w14:paraId="58CBBB7B" w14:textId="77777777" w:rsidTr="00A318AE">
              <w:trPr>
                <w:cantSplit/>
              </w:trPr>
              <w:tc>
                <w:tcPr>
                  <w:tcW w:w="1123" w:type="dxa"/>
                  <w:tcBorders>
                    <w:top w:val="nil"/>
                    <w:left w:val="nil"/>
                    <w:bottom w:val="nil"/>
                    <w:right w:val="nil"/>
                  </w:tcBorders>
                </w:tcPr>
                <w:p w14:paraId="24338B7C" w14:textId="77777777" w:rsidR="00D6261A" w:rsidRPr="00D6261A" w:rsidRDefault="00D6261A" w:rsidP="00A318AE">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Īpašnieks</w:t>
                  </w:r>
                </w:p>
                <w:p w14:paraId="687AD395" w14:textId="77777777" w:rsidR="00D6261A" w:rsidRPr="00D6261A" w:rsidRDefault="00D6261A" w:rsidP="00A318AE">
                  <w:pPr>
                    <w:spacing w:after="0" w:line="240" w:lineRule="auto"/>
                    <w:jc w:val="both"/>
                    <w:rPr>
                      <w:rFonts w:ascii="Times New Roman" w:hAnsi="Times New Roman"/>
                      <w:i/>
                      <w:noProof/>
                      <w:sz w:val="24"/>
                      <w:lang w:val="en-US"/>
                    </w:rPr>
                  </w:pPr>
                  <w:r w:rsidRPr="00D6261A">
                    <w:rPr>
                      <w:rFonts w:ascii="Times New Roman" w:hAnsi="Times New Roman"/>
                      <w:i/>
                      <w:noProof/>
                      <w:sz w:val="24"/>
                      <w:lang w:val="en-US"/>
                    </w:rPr>
                    <w:t>Owner</w:t>
                  </w:r>
                </w:p>
              </w:tc>
              <w:tc>
                <w:tcPr>
                  <w:tcW w:w="7636" w:type="dxa"/>
                  <w:gridSpan w:val="5"/>
                  <w:tcBorders>
                    <w:top w:val="nil"/>
                    <w:left w:val="nil"/>
                    <w:bottom w:val="single" w:sz="4" w:space="0" w:color="auto"/>
                    <w:right w:val="nil"/>
                  </w:tcBorders>
                  <w:vAlign w:val="bottom"/>
                </w:tcPr>
                <w:p w14:paraId="4B13FC88" w14:textId="77777777" w:rsidR="00D6261A" w:rsidRPr="00D6261A" w:rsidRDefault="00D6261A" w:rsidP="00A318AE">
                  <w:pPr>
                    <w:spacing w:after="0" w:line="240" w:lineRule="auto"/>
                    <w:jc w:val="both"/>
                    <w:rPr>
                      <w:rFonts w:ascii="Times New Roman" w:hAnsi="Times New Roman"/>
                      <w:noProof/>
                      <w:sz w:val="24"/>
                      <w:lang w:val="en-US"/>
                    </w:rPr>
                  </w:pPr>
                </w:p>
              </w:tc>
            </w:tr>
            <w:tr w:rsidR="00D6261A" w:rsidRPr="00D6261A" w14:paraId="7A983D32" w14:textId="77777777" w:rsidTr="00A318AE">
              <w:trPr>
                <w:cantSplit/>
              </w:trPr>
              <w:tc>
                <w:tcPr>
                  <w:tcW w:w="1123" w:type="dxa"/>
                  <w:tcBorders>
                    <w:top w:val="nil"/>
                    <w:left w:val="nil"/>
                    <w:bottom w:val="nil"/>
                    <w:right w:val="nil"/>
                  </w:tcBorders>
                </w:tcPr>
                <w:p w14:paraId="1AE441DE" w14:textId="77777777" w:rsidR="00D6261A" w:rsidRPr="00D6261A" w:rsidRDefault="00D6261A" w:rsidP="00A318AE">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Adrese</w:t>
                  </w:r>
                </w:p>
                <w:p w14:paraId="41BF8F81" w14:textId="77777777" w:rsidR="00D6261A" w:rsidRPr="00D6261A" w:rsidRDefault="00D6261A" w:rsidP="00A318AE">
                  <w:pPr>
                    <w:spacing w:after="0" w:line="240" w:lineRule="auto"/>
                    <w:jc w:val="both"/>
                    <w:rPr>
                      <w:rFonts w:ascii="Times New Roman" w:hAnsi="Times New Roman"/>
                      <w:i/>
                      <w:noProof/>
                      <w:sz w:val="24"/>
                      <w:lang w:val="en-US"/>
                    </w:rPr>
                  </w:pPr>
                  <w:r w:rsidRPr="00D6261A">
                    <w:rPr>
                      <w:rFonts w:ascii="Times New Roman" w:hAnsi="Times New Roman"/>
                      <w:i/>
                      <w:noProof/>
                      <w:sz w:val="24"/>
                      <w:lang w:val="en-US"/>
                    </w:rPr>
                    <w:t>Address</w:t>
                  </w:r>
                </w:p>
              </w:tc>
              <w:tc>
                <w:tcPr>
                  <w:tcW w:w="7636" w:type="dxa"/>
                  <w:gridSpan w:val="5"/>
                  <w:tcBorders>
                    <w:left w:val="nil"/>
                    <w:bottom w:val="single" w:sz="2" w:space="0" w:color="auto"/>
                    <w:right w:val="nil"/>
                  </w:tcBorders>
                  <w:vAlign w:val="bottom"/>
                </w:tcPr>
                <w:p w14:paraId="6CF127FE" w14:textId="77777777" w:rsidR="00D6261A" w:rsidRPr="00D6261A" w:rsidRDefault="00D6261A" w:rsidP="00A318AE">
                  <w:pPr>
                    <w:spacing w:after="0" w:line="240" w:lineRule="auto"/>
                    <w:jc w:val="both"/>
                    <w:rPr>
                      <w:rFonts w:ascii="Times New Roman" w:hAnsi="Times New Roman"/>
                      <w:noProof/>
                      <w:sz w:val="24"/>
                      <w:lang w:val="en-US"/>
                    </w:rPr>
                  </w:pPr>
                </w:p>
              </w:tc>
            </w:tr>
            <w:tr w:rsidR="00D6261A" w:rsidRPr="00D6261A" w14:paraId="26C000DD" w14:textId="77777777" w:rsidTr="00A318AE">
              <w:trPr>
                <w:gridBefore w:val="2"/>
                <w:wBefore w:w="1718" w:type="dxa"/>
              </w:trPr>
              <w:tc>
                <w:tcPr>
                  <w:tcW w:w="1061" w:type="dxa"/>
                  <w:tcBorders>
                    <w:top w:val="nil"/>
                    <w:left w:val="nil"/>
                    <w:bottom w:val="nil"/>
                    <w:right w:val="nil"/>
                  </w:tcBorders>
                </w:tcPr>
                <w:p w14:paraId="3D70A62B" w14:textId="77777777" w:rsidR="00D6261A" w:rsidRPr="00D6261A" w:rsidRDefault="00D6261A" w:rsidP="00A318AE">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Tālrunis</w:t>
                  </w:r>
                </w:p>
                <w:p w14:paraId="25A394F7" w14:textId="77777777" w:rsidR="00D6261A" w:rsidRPr="00D6261A" w:rsidRDefault="00D6261A" w:rsidP="00A318AE">
                  <w:pPr>
                    <w:spacing w:after="0" w:line="240" w:lineRule="auto"/>
                    <w:jc w:val="both"/>
                    <w:rPr>
                      <w:rFonts w:ascii="Times New Roman" w:hAnsi="Times New Roman"/>
                      <w:i/>
                      <w:noProof/>
                      <w:sz w:val="24"/>
                      <w:lang w:val="en-US"/>
                    </w:rPr>
                  </w:pPr>
                  <w:r w:rsidRPr="00D6261A">
                    <w:rPr>
                      <w:rFonts w:ascii="Times New Roman" w:hAnsi="Times New Roman"/>
                      <w:i/>
                      <w:noProof/>
                      <w:sz w:val="24"/>
                      <w:lang w:val="en-US"/>
                    </w:rPr>
                    <w:t>Phone</w:t>
                  </w:r>
                </w:p>
              </w:tc>
              <w:tc>
                <w:tcPr>
                  <w:tcW w:w="1771" w:type="dxa"/>
                  <w:tcBorders>
                    <w:left w:val="nil"/>
                    <w:right w:val="nil"/>
                  </w:tcBorders>
                  <w:vAlign w:val="bottom"/>
                </w:tcPr>
                <w:p w14:paraId="0F969D4D" w14:textId="77777777" w:rsidR="00D6261A" w:rsidRPr="00D6261A" w:rsidRDefault="00D6261A" w:rsidP="00A318AE">
                  <w:pPr>
                    <w:spacing w:after="0" w:line="240" w:lineRule="auto"/>
                    <w:jc w:val="both"/>
                    <w:rPr>
                      <w:rFonts w:ascii="Times New Roman" w:hAnsi="Times New Roman"/>
                      <w:noProof/>
                      <w:sz w:val="24"/>
                      <w:lang w:val="en-US"/>
                    </w:rPr>
                  </w:pPr>
                </w:p>
              </w:tc>
              <w:tc>
                <w:tcPr>
                  <w:tcW w:w="1440" w:type="dxa"/>
                  <w:tcBorders>
                    <w:top w:val="nil"/>
                    <w:left w:val="nil"/>
                    <w:bottom w:val="nil"/>
                    <w:right w:val="nil"/>
                  </w:tcBorders>
                </w:tcPr>
                <w:p w14:paraId="201D5716" w14:textId="77777777" w:rsidR="00D6261A" w:rsidRPr="00D6261A" w:rsidRDefault="00D6261A" w:rsidP="00A318AE">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Fakss</w:t>
                  </w:r>
                </w:p>
                <w:p w14:paraId="20A29EBE" w14:textId="77777777" w:rsidR="00D6261A" w:rsidRPr="00D6261A" w:rsidRDefault="00D6261A" w:rsidP="00A318AE">
                  <w:pPr>
                    <w:spacing w:after="0" w:line="240" w:lineRule="auto"/>
                    <w:jc w:val="both"/>
                    <w:rPr>
                      <w:rFonts w:ascii="Times New Roman" w:hAnsi="Times New Roman"/>
                      <w:i/>
                      <w:noProof/>
                      <w:sz w:val="24"/>
                      <w:lang w:val="en-US"/>
                    </w:rPr>
                  </w:pPr>
                  <w:r w:rsidRPr="00D6261A">
                    <w:rPr>
                      <w:rFonts w:ascii="Times New Roman" w:hAnsi="Times New Roman"/>
                      <w:i/>
                      <w:noProof/>
                      <w:sz w:val="24"/>
                      <w:lang w:val="en-US"/>
                    </w:rPr>
                    <w:t>Fax</w:t>
                  </w:r>
                </w:p>
              </w:tc>
              <w:tc>
                <w:tcPr>
                  <w:tcW w:w="2769" w:type="dxa"/>
                  <w:tcBorders>
                    <w:left w:val="nil"/>
                    <w:right w:val="nil"/>
                  </w:tcBorders>
                  <w:vAlign w:val="bottom"/>
                </w:tcPr>
                <w:p w14:paraId="19B097E6" w14:textId="77777777" w:rsidR="00D6261A" w:rsidRPr="00D6261A" w:rsidRDefault="00D6261A" w:rsidP="00A318AE">
                  <w:pPr>
                    <w:spacing w:after="0" w:line="240" w:lineRule="auto"/>
                    <w:jc w:val="both"/>
                    <w:rPr>
                      <w:rFonts w:ascii="Times New Roman" w:hAnsi="Times New Roman"/>
                      <w:noProof/>
                      <w:sz w:val="24"/>
                      <w:lang w:val="en-US"/>
                    </w:rPr>
                  </w:pPr>
                </w:p>
              </w:tc>
            </w:tr>
          </w:tbl>
          <w:p w14:paraId="2EEDDB81" w14:textId="77777777" w:rsidR="00D6261A" w:rsidRPr="00D6261A" w:rsidRDefault="00D6261A" w:rsidP="00A318AE">
            <w:pPr>
              <w:spacing w:after="0" w:line="240" w:lineRule="auto"/>
              <w:jc w:val="center"/>
              <w:rPr>
                <w:rFonts w:ascii="Times New Roman" w:hAnsi="Times New Roman"/>
                <w:noProof/>
                <w:sz w:val="24"/>
                <w:lang w:val="en-US"/>
              </w:rPr>
            </w:pPr>
          </w:p>
          <w:p w14:paraId="760AA6B2" w14:textId="77777777" w:rsidR="00D6261A" w:rsidRPr="00D6261A" w:rsidRDefault="00D6261A" w:rsidP="00A318AE">
            <w:pPr>
              <w:spacing w:after="0" w:line="240" w:lineRule="auto"/>
              <w:jc w:val="center"/>
              <w:rPr>
                <w:rFonts w:ascii="Times New Roman" w:hAnsi="Times New Roman"/>
                <w:noProof/>
                <w:sz w:val="24"/>
                <w:lang w:val="en-US"/>
              </w:rPr>
            </w:pPr>
            <w:r w:rsidRPr="00D6261A">
              <w:rPr>
                <w:rFonts w:ascii="Times New Roman" w:hAnsi="Times New Roman"/>
                <w:noProof/>
                <w:sz w:val="24"/>
                <w:lang w:val="en-US"/>
              </w:rPr>
              <w:t>Kontakttelefoni avārijas gadījumos</w:t>
            </w:r>
          </w:p>
          <w:p w14:paraId="11A9FBC5" w14:textId="77777777" w:rsidR="00D6261A" w:rsidRPr="00D6261A" w:rsidRDefault="00D6261A" w:rsidP="00A318AE">
            <w:pPr>
              <w:spacing w:after="0" w:line="240" w:lineRule="auto"/>
              <w:jc w:val="center"/>
              <w:rPr>
                <w:rFonts w:ascii="Times New Roman" w:hAnsi="Times New Roman"/>
                <w:i/>
                <w:noProof/>
                <w:sz w:val="24"/>
                <w:lang w:val="en-US"/>
              </w:rPr>
            </w:pPr>
            <w:r w:rsidRPr="00D6261A">
              <w:rPr>
                <w:rFonts w:ascii="Times New Roman" w:hAnsi="Times New Roman"/>
                <w:i/>
                <w:noProof/>
                <w:sz w:val="24"/>
                <w:lang w:val="en-US"/>
              </w:rPr>
              <w:t>Emergency contact phone</w:t>
            </w:r>
          </w:p>
          <w:tbl>
            <w:tblPr>
              <w:tblW w:w="0" w:type="auto"/>
              <w:tblInd w:w="112" w:type="dxa"/>
              <w:tblBorders>
                <w:bottom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8647"/>
            </w:tblGrid>
            <w:tr w:rsidR="00D6261A" w:rsidRPr="00D6261A" w14:paraId="5F7241BC" w14:textId="77777777" w:rsidTr="00A318AE">
              <w:tc>
                <w:tcPr>
                  <w:tcW w:w="8647" w:type="dxa"/>
                </w:tcPr>
                <w:p w14:paraId="412C66D8" w14:textId="77777777" w:rsidR="00D6261A" w:rsidRPr="00D6261A" w:rsidRDefault="00D6261A" w:rsidP="00A318AE">
                  <w:pPr>
                    <w:spacing w:after="0" w:line="240" w:lineRule="auto"/>
                    <w:jc w:val="both"/>
                    <w:rPr>
                      <w:rFonts w:ascii="Times New Roman" w:hAnsi="Times New Roman"/>
                      <w:noProof/>
                      <w:sz w:val="24"/>
                      <w:lang w:val="en-US"/>
                    </w:rPr>
                  </w:pPr>
                </w:p>
              </w:tc>
            </w:tr>
            <w:tr w:rsidR="00D6261A" w:rsidRPr="00D6261A" w14:paraId="5D9FD892" w14:textId="77777777" w:rsidTr="00A318AE">
              <w:tc>
                <w:tcPr>
                  <w:tcW w:w="8647" w:type="dxa"/>
                </w:tcPr>
                <w:p w14:paraId="3D50BE43" w14:textId="77777777" w:rsidR="00D6261A" w:rsidRPr="00D6261A" w:rsidRDefault="00D6261A" w:rsidP="00A318AE">
                  <w:pPr>
                    <w:spacing w:after="0" w:line="240" w:lineRule="auto"/>
                    <w:jc w:val="both"/>
                    <w:rPr>
                      <w:rFonts w:ascii="Times New Roman" w:hAnsi="Times New Roman"/>
                      <w:noProof/>
                      <w:sz w:val="24"/>
                      <w:lang w:val="en-US"/>
                    </w:rPr>
                  </w:pPr>
                </w:p>
              </w:tc>
            </w:tr>
            <w:tr w:rsidR="00D6261A" w:rsidRPr="00D6261A" w14:paraId="4BF62CAF" w14:textId="77777777" w:rsidTr="00A318AE">
              <w:tc>
                <w:tcPr>
                  <w:tcW w:w="8647" w:type="dxa"/>
                  <w:tcBorders>
                    <w:bottom w:val="single" w:sz="4" w:space="0" w:color="auto"/>
                  </w:tcBorders>
                </w:tcPr>
                <w:p w14:paraId="584436C6" w14:textId="77777777" w:rsidR="00D6261A" w:rsidRPr="00D6261A" w:rsidRDefault="00D6261A" w:rsidP="00A318AE">
                  <w:pPr>
                    <w:spacing w:after="0" w:line="240" w:lineRule="auto"/>
                    <w:jc w:val="both"/>
                    <w:rPr>
                      <w:rFonts w:ascii="Times New Roman" w:hAnsi="Times New Roman"/>
                      <w:noProof/>
                      <w:sz w:val="24"/>
                      <w:lang w:val="en-US"/>
                    </w:rPr>
                  </w:pPr>
                </w:p>
              </w:tc>
            </w:tr>
            <w:tr w:rsidR="00D6261A" w:rsidRPr="00D6261A" w14:paraId="7E354C89" w14:textId="77777777" w:rsidTr="00A318AE">
              <w:tc>
                <w:tcPr>
                  <w:tcW w:w="8647" w:type="dxa"/>
                  <w:tcBorders>
                    <w:top w:val="single" w:sz="4" w:space="0" w:color="auto"/>
                    <w:bottom w:val="nil"/>
                  </w:tcBorders>
                </w:tcPr>
                <w:p w14:paraId="3E1D1ED9" w14:textId="77777777" w:rsidR="00D6261A" w:rsidRPr="00D6261A" w:rsidRDefault="00D6261A" w:rsidP="00A318AE">
                  <w:pPr>
                    <w:spacing w:after="0" w:line="240" w:lineRule="auto"/>
                    <w:jc w:val="both"/>
                    <w:rPr>
                      <w:rFonts w:ascii="Times New Roman" w:hAnsi="Times New Roman"/>
                      <w:noProof/>
                      <w:sz w:val="24"/>
                      <w:szCs w:val="4"/>
                      <w:lang w:val="en-US"/>
                    </w:rPr>
                  </w:pPr>
                </w:p>
              </w:tc>
            </w:tr>
          </w:tbl>
          <w:p w14:paraId="5DC61E93" w14:textId="77777777" w:rsidR="00D6261A" w:rsidRPr="00D6261A" w:rsidRDefault="00D6261A" w:rsidP="00A318AE">
            <w:pPr>
              <w:spacing w:after="0" w:line="240" w:lineRule="auto"/>
              <w:jc w:val="both"/>
              <w:rPr>
                <w:rFonts w:ascii="Times New Roman" w:hAnsi="Times New Roman"/>
                <w:noProof/>
                <w:sz w:val="24"/>
                <w:lang w:val="en-US"/>
              </w:rPr>
            </w:pPr>
          </w:p>
        </w:tc>
      </w:tr>
    </w:tbl>
    <w:p w14:paraId="6EF1B81E" w14:textId="77777777" w:rsidR="00D6261A" w:rsidRPr="00D6261A" w:rsidRDefault="00D6261A" w:rsidP="00D6261A">
      <w:pPr>
        <w:spacing w:after="0" w:line="240" w:lineRule="auto"/>
        <w:jc w:val="both"/>
        <w:rPr>
          <w:rFonts w:ascii="Times New Roman" w:hAnsi="Times New Roman"/>
          <w:noProof/>
          <w:sz w:val="24"/>
          <w:lang w:val="en-US"/>
        </w:rPr>
      </w:pPr>
    </w:p>
    <w:tbl>
      <w:tblPr>
        <w:tblW w:w="5000" w:type="pct"/>
        <w:jc w:val="center"/>
        <w:tblBorders>
          <w:top w:val="single" w:sz="4" w:space="0" w:color="auto"/>
          <w:left w:val="single" w:sz="4" w:space="0" w:color="auto"/>
          <w:bottom w:val="single" w:sz="4" w:space="0" w:color="auto"/>
          <w:right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D6261A" w:rsidRPr="00D6261A" w14:paraId="581DA1CC" w14:textId="77777777" w:rsidTr="00A318AE">
        <w:trPr>
          <w:jc w:val="center"/>
        </w:trPr>
        <w:tc>
          <w:tcPr>
            <w:tcW w:w="5000" w:type="pct"/>
          </w:tcPr>
          <w:p w14:paraId="4A3152C1" w14:textId="77777777" w:rsidR="00D6261A" w:rsidRPr="00D6261A" w:rsidRDefault="00D6261A" w:rsidP="00A318AE">
            <w:pPr>
              <w:keepNext/>
              <w:spacing w:after="0" w:line="240" w:lineRule="auto"/>
              <w:jc w:val="both"/>
              <w:rPr>
                <w:rFonts w:ascii="Times New Roman" w:hAnsi="Times New Roman" w:cs="Times New Roman"/>
                <w:b/>
                <w:noProof/>
                <w:sz w:val="20"/>
                <w:szCs w:val="18"/>
                <w:lang w:val="en-US"/>
              </w:rPr>
            </w:pPr>
            <w:r w:rsidRPr="00D6261A">
              <w:rPr>
                <w:rFonts w:ascii="Times New Roman" w:hAnsi="Times New Roman" w:cs="Times New Roman"/>
                <w:b/>
                <w:noProof/>
                <w:sz w:val="20"/>
                <w:szCs w:val="18"/>
                <w:lang w:val="en-US"/>
              </w:rPr>
              <w:t>3. Informācija par kuģi</w:t>
            </w:r>
          </w:p>
          <w:p w14:paraId="614099B1" w14:textId="77777777" w:rsidR="00D6261A" w:rsidRPr="00D6261A" w:rsidRDefault="00D6261A" w:rsidP="00A318AE">
            <w:pPr>
              <w:keepNext/>
              <w:spacing w:after="0" w:line="240" w:lineRule="auto"/>
              <w:ind w:firstLine="185"/>
              <w:jc w:val="both"/>
              <w:rPr>
                <w:rFonts w:ascii="Times New Roman" w:hAnsi="Times New Roman" w:cs="Times New Roman"/>
                <w:b/>
                <w:i/>
                <w:noProof/>
                <w:sz w:val="20"/>
                <w:szCs w:val="18"/>
                <w:lang w:val="en-US"/>
              </w:rPr>
            </w:pPr>
            <w:r w:rsidRPr="00D6261A">
              <w:rPr>
                <w:rFonts w:ascii="Times New Roman" w:hAnsi="Times New Roman" w:cs="Times New Roman"/>
                <w:b/>
                <w:i/>
                <w:noProof/>
                <w:sz w:val="20"/>
                <w:szCs w:val="18"/>
                <w:lang w:val="en-US"/>
              </w:rPr>
              <w:t xml:space="preserve">Information on ship </w:t>
            </w:r>
          </w:p>
          <w:tbl>
            <w:tblPr>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226"/>
              <w:gridCol w:w="792"/>
              <w:gridCol w:w="781"/>
              <w:gridCol w:w="421"/>
              <w:gridCol w:w="1098"/>
              <w:gridCol w:w="93"/>
              <w:gridCol w:w="262"/>
              <w:gridCol w:w="93"/>
              <w:gridCol w:w="379"/>
              <w:gridCol w:w="716"/>
              <w:gridCol w:w="363"/>
              <w:gridCol w:w="475"/>
              <w:gridCol w:w="215"/>
              <w:gridCol w:w="347"/>
              <w:gridCol w:w="367"/>
              <w:gridCol w:w="704"/>
              <w:gridCol w:w="388"/>
              <w:gridCol w:w="9"/>
            </w:tblGrid>
            <w:tr w:rsidR="00D6261A" w:rsidRPr="00D6261A" w14:paraId="5A67CB06" w14:textId="77777777" w:rsidTr="00A318AE">
              <w:tc>
                <w:tcPr>
                  <w:tcW w:w="1157" w:type="pct"/>
                  <w:gridSpan w:val="2"/>
                  <w:tcBorders>
                    <w:top w:val="nil"/>
                    <w:left w:val="nil"/>
                    <w:bottom w:val="nil"/>
                    <w:right w:val="nil"/>
                  </w:tcBorders>
                </w:tcPr>
                <w:p w14:paraId="06550481" w14:textId="77777777" w:rsidR="00D6261A" w:rsidRPr="00D6261A" w:rsidRDefault="00D6261A" w:rsidP="00A318AE">
                  <w:pPr>
                    <w:keepNext/>
                    <w:spacing w:after="0" w:line="240" w:lineRule="auto"/>
                    <w:jc w:val="both"/>
                    <w:rPr>
                      <w:rFonts w:ascii="Times New Roman" w:hAnsi="Times New Roman" w:cs="Times New Roman"/>
                      <w:noProof/>
                      <w:sz w:val="20"/>
                      <w:szCs w:val="18"/>
                      <w:lang w:val="en-US"/>
                    </w:rPr>
                  </w:pPr>
                  <w:r w:rsidRPr="00D6261A">
                    <w:rPr>
                      <w:rFonts w:ascii="Times New Roman" w:hAnsi="Times New Roman" w:cs="Times New Roman"/>
                      <w:noProof/>
                      <w:sz w:val="20"/>
                      <w:szCs w:val="18"/>
                      <w:lang w:val="en-US"/>
                    </w:rPr>
                    <w:t>Kuģa vārds</w:t>
                  </w:r>
                </w:p>
                <w:p w14:paraId="069A7D3E" w14:textId="77777777" w:rsidR="00D6261A" w:rsidRPr="00D6261A" w:rsidRDefault="00D6261A" w:rsidP="00A318AE">
                  <w:pPr>
                    <w:keepNext/>
                    <w:spacing w:after="0" w:line="240" w:lineRule="auto"/>
                    <w:jc w:val="both"/>
                    <w:rPr>
                      <w:rFonts w:ascii="Times New Roman" w:hAnsi="Times New Roman" w:cs="Times New Roman"/>
                      <w:i/>
                      <w:noProof/>
                      <w:sz w:val="20"/>
                      <w:szCs w:val="18"/>
                      <w:lang w:val="en-US"/>
                    </w:rPr>
                  </w:pPr>
                  <w:r w:rsidRPr="00D6261A">
                    <w:rPr>
                      <w:rFonts w:ascii="Times New Roman" w:hAnsi="Times New Roman" w:cs="Times New Roman"/>
                      <w:i/>
                      <w:noProof/>
                      <w:sz w:val="20"/>
                      <w:szCs w:val="18"/>
                      <w:lang w:val="en-US"/>
                    </w:rPr>
                    <w:t>Name of ship</w:t>
                  </w:r>
                </w:p>
              </w:tc>
              <w:tc>
                <w:tcPr>
                  <w:tcW w:w="1521" w:type="pct"/>
                  <w:gridSpan w:val="5"/>
                  <w:tcBorders>
                    <w:top w:val="nil"/>
                    <w:left w:val="nil"/>
                    <w:bottom w:val="single" w:sz="4" w:space="0" w:color="auto"/>
                    <w:right w:val="nil"/>
                  </w:tcBorders>
                  <w:vAlign w:val="bottom"/>
                </w:tcPr>
                <w:p w14:paraId="6FC365B9" w14:textId="77777777" w:rsidR="00D6261A" w:rsidRPr="00D6261A" w:rsidRDefault="00D6261A" w:rsidP="00A318AE">
                  <w:pPr>
                    <w:keepNext/>
                    <w:spacing w:after="0" w:line="240" w:lineRule="auto"/>
                    <w:jc w:val="both"/>
                    <w:rPr>
                      <w:rFonts w:ascii="Times New Roman" w:hAnsi="Times New Roman" w:cs="Times New Roman"/>
                      <w:noProof/>
                      <w:sz w:val="20"/>
                      <w:szCs w:val="18"/>
                      <w:lang w:val="en-US"/>
                    </w:rPr>
                  </w:pPr>
                </w:p>
              </w:tc>
              <w:tc>
                <w:tcPr>
                  <w:tcW w:w="2322" w:type="pct"/>
                  <w:gridSpan w:val="11"/>
                  <w:tcBorders>
                    <w:top w:val="nil"/>
                    <w:left w:val="nil"/>
                    <w:bottom w:val="nil"/>
                    <w:right w:val="nil"/>
                  </w:tcBorders>
                </w:tcPr>
                <w:p w14:paraId="36225EDF" w14:textId="77777777" w:rsidR="00D6261A" w:rsidRPr="00D6261A" w:rsidRDefault="00D6261A" w:rsidP="00A318AE">
                  <w:pPr>
                    <w:keepNext/>
                    <w:spacing w:after="0" w:line="240" w:lineRule="auto"/>
                    <w:jc w:val="both"/>
                    <w:rPr>
                      <w:rFonts w:ascii="Times New Roman" w:hAnsi="Times New Roman" w:cs="Times New Roman"/>
                      <w:noProof/>
                      <w:sz w:val="20"/>
                      <w:szCs w:val="18"/>
                      <w:lang w:val="en-US"/>
                    </w:rPr>
                  </w:pPr>
                  <w:r w:rsidRPr="00D6261A">
                    <w:rPr>
                      <w:rFonts w:ascii="Times New Roman" w:hAnsi="Times New Roman" w:cs="Times New Roman"/>
                      <w:noProof/>
                      <w:sz w:val="20"/>
                      <w:szCs w:val="18"/>
                      <w:lang w:val="en-US"/>
                    </w:rPr>
                    <w:t>Gaitas nodrošinājums (atzīmēt ar V)</w:t>
                  </w:r>
                </w:p>
                <w:p w14:paraId="5F9E63CE" w14:textId="77777777" w:rsidR="00D6261A" w:rsidRPr="00D6261A" w:rsidRDefault="00D6261A" w:rsidP="00A318AE">
                  <w:pPr>
                    <w:keepNext/>
                    <w:spacing w:after="0" w:line="240" w:lineRule="auto"/>
                    <w:jc w:val="both"/>
                    <w:rPr>
                      <w:rFonts w:ascii="Times New Roman" w:hAnsi="Times New Roman" w:cs="Times New Roman"/>
                      <w:i/>
                      <w:noProof/>
                      <w:sz w:val="20"/>
                      <w:szCs w:val="18"/>
                      <w:lang w:val="en-US"/>
                    </w:rPr>
                  </w:pPr>
                  <w:r w:rsidRPr="00D6261A">
                    <w:rPr>
                      <w:rFonts w:ascii="Times New Roman" w:hAnsi="Times New Roman" w:cs="Times New Roman"/>
                      <w:i/>
                      <w:noProof/>
                      <w:sz w:val="20"/>
                      <w:szCs w:val="18"/>
                      <w:lang w:val="en-US"/>
                    </w:rPr>
                    <w:t>Propulsion (tick V)</w:t>
                  </w:r>
                </w:p>
              </w:tc>
            </w:tr>
            <w:tr w:rsidR="00D6261A" w:rsidRPr="00D6261A" w14:paraId="0B682ECD" w14:textId="77777777" w:rsidTr="00A318AE">
              <w:tc>
                <w:tcPr>
                  <w:tcW w:w="5000" w:type="pct"/>
                  <w:gridSpan w:val="18"/>
                  <w:tcBorders>
                    <w:top w:val="nil"/>
                    <w:left w:val="nil"/>
                    <w:bottom w:val="nil"/>
                    <w:right w:val="nil"/>
                  </w:tcBorders>
                </w:tcPr>
                <w:p w14:paraId="5AE48250" w14:textId="77777777" w:rsidR="00D6261A" w:rsidRPr="00D6261A" w:rsidRDefault="00D6261A" w:rsidP="00A318AE">
                  <w:pPr>
                    <w:keepNext/>
                    <w:spacing w:after="0" w:line="240" w:lineRule="auto"/>
                    <w:jc w:val="both"/>
                    <w:rPr>
                      <w:rFonts w:ascii="Times New Roman" w:hAnsi="Times New Roman" w:cs="Times New Roman"/>
                      <w:noProof/>
                      <w:sz w:val="20"/>
                      <w:szCs w:val="18"/>
                      <w:lang w:val="en-US"/>
                    </w:rPr>
                  </w:pPr>
                </w:p>
              </w:tc>
            </w:tr>
            <w:tr w:rsidR="00D6261A" w:rsidRPr="00D6261A" w14:paraId="65309863" w14:textId="77777777" w:rsidTr="00A318AE">
              <w:trPr>
                <w:gridAfter w:val="1"/>
                <w:wAfter w:w="4" w:type="pct"/>
              </w:trPr>
              <w:tc>
                <w:tcPr>
                  <w:tcW w:w="1157" w:type="pct"/>
                  <w:gridSpan w:val="2"/>
                  <w:tcBorders>
                    <w:top w:val="nil"/>
                    <w:left w:val="nil"/>
                    <w:bottom w:val="nil"/>
                    <w:right w:val="nil"/>
                  </w:tcBorders>
                </w:tcPr>
                <w:p w14:paraId="36D82BFD" w14:textId="77777777" w:rsidR="00D6261A" w:rsidRPr="00D6261A" w:rsidRDefault="00D6261A" w:rsidP="00A318AE">
                  <w:pPr>
                    <w:keepNext/>
                    <w:spacing w:after="0" w:line="240" w:lineRule="auto"/>
                    <w:jc w:val="both"/>
                    <w:rPr>
                      <w:rFonts w:ascii="Times New Roman" w:hAnsi="Times New Roman" w:cs="Times New Roman"/>
                      <w:noProof/>
                      <w:sz w:val="20"/>
                      <w:szCs w:val="18"/>
                      <w:lang w:val="en-US"/>
                    </w:rPr>
                  </w:pPr>
                  <w:r w:rsidRPr="00D6261A">
                    <w:rPr>
                      <w:rFonts w:ascii="Times New Roman" w:hAnsi="Times New Roman" w:cs="Times New Roman"/>
                      <w:noProof/>
                      <w:sz w:val="20"/>
                      <w:szCs w:val="18"/>
                      <w:lang w:val="en-US"/>
                    </w:rPr>
                    <w:t>Izsaukuma signāls</w:t>
                  </w:r>
                </w:p>
                <w:p w14:paraId="1E1C679F" w14:textId="77777777" w:rsidR="00D6261A" w:rsidRPr="00D6261A" w:rsidRDefault="00D6261A" w:rsidP="00A318AE">
                  <w:pPr>
                    <w:keepNext/>
                    <w:spacing w:after="0" w:line="240" w:lineRule="auto"/>
                    <w:jc w:val="both"/>
                    <w:rPr>
                      <w:rFonts w:ascii="Times New Roman" w:hAnsi="Times New Roman" w:cs="Times New Roman"/>
                      <w:i/>
                      <w:noProof/>
                      <w:sz w:val="20"/>
                      <w:szCs w:val="18"/>
                      <w:lang w:val="en-US"/>
                    </w:rPr>
                  </w:pPr>
                  <w:r w:rsidRPr="00D6261A">
                    <w:rPr>
                      <w:rFonts w:ascii="Times New Roman" w:hAnsi="Times New Roman" w:cs="Times New Roman"/>
                      <w:i/>
                      <w:noProof/>
                      <w:sz w:val="20"/>
                      <w:szCs w:val="18"/>
                      <w:lang w:val="en-US"/>
                    </w:rPr>
                    <w:t>Call sign</w:t>
                  </w:r>
                </w:p>
              </w:tc>
              <w:tc>
                <w:tcPr>
                  <w:tcW w:w="689" w:type="pct"/>
                  <w:gridSpan w:val="2"/>
                  <w:tcBorders>
                    <w:top w:val="nil"/>
                    <w:left w:val="nil"/>
                    <w:bottom w:val="single" w:sz="4" w:space="0" w:color="auto"/>
                    <w:right w:val="nil"/>
                  </w:tcBorders>
                  <w:vAlign w:val="bottom"/>
                </w:tcPr>
                <w:p w14:paraId="42C00904" w14:textId="77777777" w:rsidR="00D6261A" w:rsidRPr="00D6261A" w:rsidRDefault="00D6261A" w:rsidP="00A318AE">
                  <w:pPr>
                    <w:keepNext/>
                    <w:spacing w:after="0" w:line="240" w:lineRule="auto"/>
                    <w:jc w:val="both"/>
                    <w:rPr>
                      <w:rFonts w:ascii="Times New Roman" w:hAnsi="Times New Roman" w:cs="Times New Roman"/>
                      <w:noProof/>
                      <w:sz w:val="20"/>
                      <w:szCs w:val="18"/>
                      <w:lang w:val="en-US"/>
                    </w:rPr>
                  </w:pPr>
                </w:p>
              </w:tc>
              <w:tc>
                <w:tcPr>
                  <w:tcW w:w="629" w:type="pct"/>
                  <w:tcBorders>
                    <w:top w:val="nil"/>
                    <w:left w:val="nil"/>
                    <w:bottom w:val="nil"/>
                    <w:right w:val="single" w:sz="4" w:space="0" w:color="auto"/>
                  </w:tcBorders>
                </w:tcPr>
                <w:p w14:paraId="5C26B884" w14:textId="77777777" w:rsidR="00D6261A" w:rsidRPr="00D6261A" w:rsidRDefault="00D6261A" w:rsidP="00A318AE">
                  <w:pPr>
                    <w:keepNext/>
                    <w:spacing w:after="0" w:line="240" w:lineRule="auto"/>
                    <w:jc w:val="both"/>
                    <w:rPr>
                      <w:rFonts w:ascii="Times New Roman" w:hAnsi="Times New Roman" w:cs="Times New Roman"/>
                      <w:noProof/>
                      <w:sz w:val="20"/>
                      <w:szCs w:val="18"/>
                      <w:lang w:val="en-US"/>
                    </w:rPr>
                  </w:pPr>
                  <w:r w:rsidRPr="00D6261A">
                    <w:rPr>
                      <w:rFonts w:ascii="Times New Roman" w:hAnsi="Times New Roman" w:cs="Times New Roman"/>
                      <w:noProof/>
                      <w:sz w:val="20"/>
                      <w:szCs w:val="18"/>
                      <w:lang w:val="en-US"/>
                    </w:rPr>
                    <w:t>Buras</w:t>
                  </w:r>
                </w:p>
                <w:p w14:paraId="54818687" w14:textId="77777777" w:rsidR="00D6261A" w:rsidRPr="00D6261A" w:rsidRDefault="00D6261A" w:rsidP="00A318AE">
                  <w:pPr>
                    <w:keepNext/>
                    <w:spacing w:after="0" w:line="240" w:lineRule="auto"/>
                    <w:jc w:val="both"/>
                    <w:rPr>
                      <w:rFonts w:ascii="Times New Roman" w:hAnsi="Times New Roman" w:cs="Times New Roman"/>
                      <w:i/>
                      <w:noProof/>
                      <w:sz w:val="20"/>
                      <w:szCs w:val="18"/>
                      <w:lang w:val="en-US"/>
                    </w:rPr>
                  </w:pPr>
                  <w:r w:rsidRPr="00D6261A">
                    <w:rPr>
                      <w:rFonts w:ascii="Times New Roman" w:hAnsi="Times New Roman" w:cs="Times New Roman"/>
                      <w:i/>
                      <w:noProof/>
                      <w:sz w:val="20"/>
                      <w:szCs w:val="18"/>
                      <w:lang w:val="en-US"/>
                    </w:rPr>
                    <w:t>Sails</w:t>
                  </w:r>
                </w:p>
              </w:tc>
              <w:tc>
                <w:tcPr>
                  <w:tcW w:w="203" w:type="pct"/>
                  <w:gridSpan w:val="2"/>
                  <w:tcBorders>
                    <w:left w:val="single" w:sz="4" w:space="0" w:color="auto"/>
                    <w:bottom w:val="single" w:sz="4" w:space="0" w:color="auto"/>
                    <w:right w:val="single" w:sz="4" w:space="0" w:color="auto"/>
                  </w:tcBorders>
                  <w:vAlign w:val="center"/>
                </w:tcPr>
                <w:p w14:paraId="0812DC70" w14:textId="77777777" w:rsidR="00D6261A" w:rsidRPr="00D6261A" w:rsidRDefault="00D6261A" w:rsidP="00A318AE">
                  <w:pPr>
                    <w:keepNext/>
                    <w:spacing w:after="0" w:line="240" w:lineRule="auto"/>
                    <w:jc w:val="both"/>
                    <w:rPr>
                      <w:rFonts w:ascii="Times New Roman" w:hAnsi="Times New Roman" w:cs="Times New Roman"/>
                      <w:noProof/>
                      <w:sz w:val="20"/>
                      <w:szCs w:val="18"/>
                      <w:lang w:val="en-US"/>
                    </w:rPr>
                  </w:pPr>
                </w:p>
              </w:tc>
              <w:tc>
                <w:tcPr>
                  <w:tcW w:w="680" w:type="pct"/>
                  <w:gridSpan w:val="3"/>
                  <w:tcBorders>
                    <w:top w:val="nil"/>
                    <w:left w:val="single" w:sz="4" w:space="0" w:color="auto"/>
                    <w:bottom w:val="nil"/>
                    <w:right w:val="single" w:sz="4" w:space="0" w:color="auto"/>
                  </w:tcBorders>
                </w:tcPr>
                <w:p w14:paraId="569F5DAC" w14:textId="77777777" w:rsidR="00D6261A" w:rsidRPr="00D6261A" w:rsidRDefault="00D6261A" w:rsidP="00A318AE">
                  <w:pPr>
                    <w:keepNext/>
                    <w:spacing w:after="0" w:line="240" w:lineRule="auto"/>
                    <w:jc w:val="both"/>
                    <w:rPr>
                      <w:rFonts w:ascii="Times New Roman" w:hAnsi="Times New Roman" w:cs="Times New Roman"/>
                      <w:noProof/>
                      <w:sz w:val="20"/>
                      <w:szCs w:val="18"/>
                      <w:lang w:val="en-US"/>
                    </w:rPr>
                  </w:pPr>
                  <w:r w:rsidRPr="00D6261A">
                    <w:rPr>
                      <w:rFonts w:ascii="Times New Roman" w:hAnsi="Times New Roman" w:cs="Times New Roman"/>
                      <w:noProof/>
                      <w:sz w:val="20"/>
                      <w:szCs w:val="18"/>
                      <w:lang w:val="en-US"/>
                    </w:rPr>
                    <w:t>1 masts</w:t>
                  </w:r>
                </w:p>
                <w:p w14:paraId="3AD97709" w14:textId="77777777" w:rsidR="00D6261A" w:rsidRPr="00D6261A" w:rsidRDefault="00D6261A" w:rsidP="00A318AE">
                  <w:pPr>
                    <w:keepNext/>
                    <w:spacing w:after="0" w:line="240" w:lineRule="auto"/>
                    <w:jc w:val="both"/>
                    <w:rPr>
                      <w:rFonts w:ascii="Times New Roman" w:hAnsi="Times New Roman" w:cs="Times New Roman"/>
                      <w:i/>
                      <w:noProof/>
                      <w:sz w:val="20"/>
                      <w:szCs w:val="18"/>
                      <w:lang w:val="en-US"/>
                    </w:rPr>
                  </w:pPr>
                  <w:r w:rsidRPr="00D6261A">
                    <w:rPr>
                      <w:rFonts w:ascii="Times New Roman" w:hAnsi="Times New Roman" w:cs="Times New Roman"/>
                      <w:i/>
                      <w:noProof/>
                      <w:sz w:val="20"/>
                      <w:szCs w:val="18"/>
                      <w:lang w:val="en-US"/>
                    </w:rPr>
                    <w:t>1 mast</w:t>
                  </w:r>
                </w:p>
              </w:tc>
              <w:tc>
                <w:tcPr>
                  <w:tcW w:w="208" w:type="pct"/>
                  <w:tcBorders>
                    <w:left w:val="single" w:sz="4" w:space="0" w:color="auto"/>
                    <w:right w:val="single" w:sz="4" w:space="0" w:color="auto"/>
                  </w:tcBorders>
                  <w:vAlign w:val="center"/>
                </w:tcPr>
                <w:p w14:paraId="43B86F28" w14:textId="77777777" w:rsidR="00D6261A" w:rsidRPr="00D6261A" w:rsidRDefault="00D6261A" w:rsidP="00A318AE">
                  <w:pPr>
                    <w:keepNext/>
                    <w:spacing w:after="0" w:line="240" w:lineRule="auto"/>
                    <w:jc w:val="both"/>
                    <w:rPr>
                      <w:rFonts w:ascii="Times New Roman" w:hAnsi="Times New Roman" w:cs="Times New Roman"/>
                      <w:noProof/>
                      <w:sz w:val="20"/>
                      <w:szCs w:val="18"/>
                      <w:lang w:val="en-US"/>
                    </w:rPr>
                  </w:pPr>
                </w:p>
              </w:tc>
              <w:tc>
                <w:tcPr>
                  <w:tcW w:w="594" w:type="pct"/>
                  <w:gridSpan w:val="3"/>
                  <w:tcBorders>
                    <w:top w:val="nil"/>
                    <w:left w:val="single" w:sz="4" w:space="0" w:color="auto"/>
                    <w:bottom w:val="nil"/>
                    <w:right w:val="single" w:sz="4" w:space="0" w:color="auto"/>
                  </w:tcBorders>
                </w:tcPr>
                <w:p w14:paraId="158D3809" w14:textId="77777777" w:rsidR="00D6261A" w:rsidRPr="00D6261A" w:rsidRDefault="00D6261A" w:rsidP="00A318AE">
                  <w:pPr>
                    <w:keepNext/>
                    <w:spacing w:after="0" w:line="240" w:lineRule="auto"/>
                    <w:jc w:val="both"/>
                    <w:rPr>
                      <w:rFonts w:ascii="Times New Roman" w:hAnsi="Times New Roman" w:cs="Times New Roman"/>
                      <w:noProof/>
                      <w:sz w:val="20"/>
                      <w:szCs w:val="18"/>
                      <w:lang w:val="en-US"/>
                    </w:rPr>
                  </w:pPr>
                  <w:r w:rsidRPr="00D6261A">
                    <w:rPr>
                      <w:rFonts w:ascii="Times New Roman" w:hAnsi="Times New Roman" w:cs="Times New Roman"/>
                      <w:noProof/>
                      <w:sz w:val="20"/>
                      <w:szCs w:val="18"/>
                      <w:lang w:val="en-US"/>
                    </w:rPr>
                    <w:t>2 masti</w:t>
                  </w:r>
                </w:p>
                <w:p w14:paraId="65AB7753" w14:textId="77777777" w:rsidR="00D6261A" w:rsidRPr="00D6261A" w:rsidRDefault="00D6261A" w:rsidP="00A318AE">
                  <w:pPr>
                    <w:keepNext/>
                    <w:spacing w:after="0" w:line="240" w:lineRule="auto"/>
                    <w:jc w:val="both"/>
                    <w:rPr>
                      <w:rFonts w:ascii="Times New Roman" w:hAnsi="Times New Roman" w:cs="Times New Roman"/>
                      <w:i/>
                      <w:noProof/>
                      <w:sz w:val="20"/>
                      <w:szCs w:val="18"/>
                      <w:lang w:val="en-US"/>
                    </w:rPr>
                  </w:pPr>
                  <w:r w:rsidRPr="00D6261A">
                    <w:rPr>
                      <w:rFonts w:ascii="Times New Roman" w:hAnsi="Times New Roman" w:cs="Times New Roman"/>
                      <w:i/>
                      <w:noProof/>
                      <w:sz w:val="20"/>
                      <w:szCs w:val="18"/>
                      <w:lang w:val="en-US"/>
                    </w:rPr>
                    <w:t>2 masts</w:t>
                  </w:r>
                </w:p>
              </w:tc>
              <w:tc>
                <w:tcPr>
                  <w:tcW w:w="210" w:type="pct"/>
                  <w:tcBorders>
                    <w:left w:val="single" w:sz="4" w:space="0" w:color="auto"/>
                    <w:bottom w:val="single" w:sz="4" w:space="0" w:color="auto"/>
                    <w:right w:val="single" w:sz="4" w:space="0" w:color="auto"/>
                  </w:tcBorders>
                  <w:vAlign w:val="center"/>
                </w:tcPr>
                <w:p w14:paraId="7E0DA4FB" w14:textId="77777777" w:rsidR="00D6261A" w:rsidRPr="00D6261A" w:rsidRDefault="00D6261A" w:rsidP="00A318AE">
                  <w:pPr>
                    <w:keepNext/>
                    <w:spacing w:after="0" w:line="240" w:lineRule="auto"/>
                    <w:jc w:val="both"/>
                    <w:rPr>
                      <w:rFonts w:ascii="Times New Roman" w:hAnsi="Times New Roman" w:cs="Times New Roman"/>
                      <w:noProof/>
                      <w:sz w:val="20"/>
                      <w:szCs w:val="18"/>
                      <w:lang w:val="en-US"/>
                    </w:rPr>
                  </w:pPr>
                </w:p>
              </w:tc>
              <w:tc>
                <w:tcPr>
                  <w:tcW w:w="403" w:type="pct"/>
                  <w:tcBorders>
                    <w:top w:val="nil"/>
                    <w:left w:val="single" w:sz="4" w:space="0" w:color="auto"/>
                    <w:bottom w:val="nil"/>
                    <w:right w:val="single" w:sz="4" w:space="0" w:color="auto"/>
                  </w:tcBorders>
                </w:tcPr>
                <w:p w14:paraId="6C7F3EB9" w14:textId="77777777" w:rsidR="00D6261A" w:rsidRPr="00D6261A" w:rsidRDefault="00D6261A" w:rsidP="00A318AE">
                  <w:pPr>
                    <w:keepNext/>
                    <w:spacing w:after="0" w:line="240" w:lineRule="auto"/>
                    <w:jc w:val="both"/>
                    <w:rPr>
                      <w:rFonts w:ascii="Times New Roman" w:hAnsi="Times New Roman" w:cs="Times New Roman"/>
                      <w:noProof/>
                      <w:sz w:val="20"/>
                      <w:szCs w:val="18"/>
                      <w:lang w:val="en-US"/>
                    </w:rPr>
                  </w:pPr>
                  <w:r w:rsidRPr="00D6261A">
                    <w:rPr>
                      <w:rFonts w:ascii="Times New Roman" w:hAnsi="Times New Roman" w:cs="Times New Roman"/>
                      <w:noProof/>
                      <w:sz w:val="20"/>
                      <w:szCs w:val="18"/>
                      <w:lang w:val="en-US"/>
                    </w:rPr>
                    <w:t>3 masti</w:t>
                  </w:r>
                </w:p>
                <w:p w14:paraId="68961DB1" w14:textId="77777777" w:rsidR="00D6261A" w:rsidRPr="00D6261A" w:rsidRDefault="00D6261A" w:rsidP="00A318AE">
                  <w:pPr>
                    <w:keepNext/>
                    <w:spacing w:after="0" w:line="240" w:lineRule="auto"/>
                    <w:jc w:val="both"/>
                    <w:rPr>
                      <w:rFonts w:ascii="Times New Roman" w:hAnsi="Times New Roman" w:cs="Times New Roman"/>
                      <w:i/>
                      <w:noProof/>
                      <w:sz w:val="20"/>
                      <w:szCs w:val="18"/>
                      <w:lang w:val="en-US"/>
                    </w:rPr>
                  </w:pPr>
                  <w:r w:rsidRPr="00D6261A">
                    <w:rPr>
                      <w:rFonts w:ascii="Times New Roman" w:hAnsi="Times New Roman" w:cs="Times New Roman"/>
                      <w:i/>
                      <w:noProof/>
                      <w:sz w:val="20"/>
                      <w:szCs w:val="18"/>
                      <w:lang w:val="en-US"/>
                    </w:rPr>
                    <w:t>3 masts</w:t>
                  </w:r>
                </w:p>
              </w:tc>
              <w:tc>
                <w:tcPr>
                  <w:tcW w:w="222" w:type="pct"/>
                  <w:tcBorders>
                    <w:left w:val="single" w:sz="4" w:space="0" w:color="auto"/>
                  </w:tcBorders>
                  <w:vAlign w:val="center"/>
                </w:tcPr>
                <w:p w14:paraId="61FDEB16" w14:textId="77777777" w:rsidR="00D6261A" w:rsidRPr="00D6261A" w:rsidRDefault="00D6261A" w:rsidP="00A318AE">
                  <w:pPr>
                    <w:keepNext/>
                    <w:spacing w:after="0" w:line="240" w:lineRule="auto"/>
                    <w:jc w:val="both"/>
                    <w:rPr>
                      <w:rFonts w:ascii="Times New Roman" w:hAnsi="Times New Roman" w:cs="Times New Roman"/>
                      <w:noProof/>
                      <w:sz w:val="20"/>
                      <w:szCs w:val="18"/>
                      <w:lang w:val="en-US"/>
                    </w:rPr>
                  </w:pPr>
                </w:p>
              </w:tc>
            </w:tr>
            <w:tr w:rsidR="00D6261A" w:rsidRPr="00D6261A" w14:paraId="6E4CF369" w14:textId="77777777" w:rsidTr="00A318AE">
              <w:trPr>
                <w:gridAfter w:val="1"/>
                <w:wAfter w:w="4" w:type="pct"/>
              </w:trPr>
              <w:tc>
                <w:tcPr>
                  <w:tcW w:w="1157" w:type="pct"/>
                  <w:gridSpan w:val="2"/>
                  <w:tcBorders>
                    <w:top w:val="nil"/>
                    <w:left w:val="nil"/>
                    <w:bottom w:val="nil"/>
                    <w:right w:val="nil"/>
                  </w:tcBorders>
                </w:tcPr>
                <w:p w14:paraId="1452EF4D" w14:textId="77777777" w:rsidR="00D6261A" w:rsidRPr="00D6261A" w:rsidRDefault="00D6261A" w:rsidP="00A318AE">
                  <w:pPr>
                    <w:keepNext/>
                    <w:spacing w:after="0" w:line="240" w:lineRule="auto"/>
                    <w:jc w:val="both"/>
                    <w:rPr>
                      <w:rFonts w:ascii="Times New Roman" w:hAnsi="Times New Roman" w:cs="Times New Roman"/>
                      <w:noProof/>
                      <w:sz w:val="20"/>
                      <w:szCs w:val="18"/>
                      <w:lang w:val="en-US"/>
                    </w:rPr>
                  </w:pPr>
                  <w:r w:rsidRPr="00D6261A">
                    <w:rPr>
                      <w:rFonts w:ascii="Times New Roman" w:hAnsi="Times New Roman" w:cs="Times New Roman"/>
                      <w:noProof/>
                      <w:sz w:val="20"/>
                      <w:szCs w:val="18"/>
                      <w:lang w:val="en-US"/>
                    </w:rPr>
                    <w:t>MMSI numurs (9 cipari)</w:t>
                  </w:r>
                </w:p>
                <w:p w14:paraId="4CB30E93" w14:textId="77777777" w:rsidR="00D6261A" w:rsidRPr="00D6261A" w:rsidRDefault="00D6261A" w:rsidP="00A318AE">
                  <w:pPr>
                    <w:keepNext/>
                    <w:spacing w:after="0" w:line="240" w:lineRule="auto"/>
                    <w:jc w:val="both"/>
                    <w:rPr>
                      <w:rFonts w:ascii="Times New Roman" w:hAnsi="Times New Roman" w:cs="Times New Roman"/>
                      <w:i/>
                      <w:noProof/>
                      <w:sz w:val="20"/>
                      <w:szCs w:val="18"/>
                      <w:lang w:val="en-US"/>
                    </w:rPr>
                  </w:pPr>
                  <w:r w:rsidRPr="00D6261A">
                    <w:rPr>
                      <w:rFonts w:ascii="Times New Roman" w:hAnsi="Times New Roman" w:cs="Times New Roman"/>
                      <w:i/>
                      <w:noProof/>
                      <w:sz w:val="20"/>
                      <w:szCs w:val="18"/>
                      <w:lang w:val="en-US"/>
                    </w:rPr>
                    <w:t>MMSI number (9 digits)</w:t>
                  </w:r>
                </w:p>
              </w:tc>
              <w:tc>
                <w:tcPr>
                  <w:tcW w:w="689" w:type="pct"/>
                  <w:gridSpan w:val="2"/>
                  <w:tcBorders>
                    <w:top w:val="single" w:sz="4" w:space="0" w:color="auto"/>
                    <w:left w:val="nil"/>
                    <w:right w:val="nil"/>
                  </w:tcBorders>
                  <w:vAlign w:val="bottom"/>
                </w:tcPr>
                <w:p w14:paraId="0C4300B0" w14:textId="77777777" w:rsidR="00D6261A" w:rsidRPr="00D6261A" w:rsidRDefault="00D6261A" w:rsidP="00A318AE">
                  <w:pPr>
                    <w:keepNext/>
                    <w:spacing w:after="0" w:line="240" w:lineRule="auto"/>
                    <w:jc w:val="both"/>
                    <w:rPr>
                      <w:rFonts w:ascii="Times New Roman" w:hAnsi="Times New Roman" w:cs="Times New Roman"/>
                      <w:noProof/>
                      <w:sz w:val="20"/>
                      <w:szCs w:val="18"/>
                      <w:lang w:val="en-US"/>
                    </w:rPr>
                  </w:pPr>
                </w:p>
              </w:tc>
              <w:tc>
                <w:tcPr>
                  <w:tcW w:w="832" w:type="pct"/>
                  <w:gridSpan w:val="3"/>
                  <w:tcBorders>
                    <w:top w:val="nil"/>
                    <w:left w:val="nil"/>
                    <w:bottom w:val="nil"/>
                    <w:right w:val="single" w:sz="4" w:space="0" w:color="auto"/>
                  </w:tcBorders>
                </w:tcPr>
                <w:p w14:paraId="017E06E8" w14:textId="77777777" w:rsidR="00D6261A" w:rsidRPr="00D6261A" w:rsidRDefault="00D6261A" w:rsidP="00A318AE">
                  <w:pPr>
                    <w:keepNext/>
                    <w:spacing w:after="0" w:line="240" w:lineRule="auto"/>
                    <w:jc w:val="both"/>
                    <w:rPr>
                      <w:rFonts w:ascii="Times New Roman" w:hAnsi="Times New Roman" w:cs="Times New Roman"/>
                      <w:noProof/>
                      <w:sz w:val="20"/>
                      <w:szCs w:val="18"/>
                      <w:lang w:val="en-US"/>
                    </w:rPr>
                  </w:pPr>
                  <w:r w:rsidRPr="00D6261A">
                    <w:rPr>
                      <w:rFonts w:ascii="Times New Roman" w:hAnsi="Times New Roman" w:cs="Times New Roman"/>
                      <w:noProof/>
                      <w:sz w:val="20"/>
                      <w:szCs w:val="18"/>
                      <w:lang w:val="en-US"/>
                    </w:rPr>
                    <w:t>Dzinējs</w:t>
                  </w:r>
                </w:p>
                <w:p w14:paraId="5ADB90C7" w14:textId="77777777" w:rsidR="00D6261A" w:rsidRPr="00D6261A" w:rsidRDefault="00D6261A" w:rsidP="00A318AE">
                  <w:pPr>
                    <w:keepNext/>
                    <w:spacing w:after="0" w:line="240" w:lineRule="auto"/>
                    <w:jc w:val="both"/>
                    <w:rPr>
                      <w:rFonts w:ascii="Times New Roman" w:hAnsi="Times New Roman" w:cs="Times New Roman"/>
                      <w:i/>
                      <w:noProof/>
                      <w:sz w:val="20"/>
                      <w:szCs w:val="18"/>
                      <w:lang w:val="en-US"/>
                    </w:rPr>
                  </w:pPr>
                  <w:r w:rsidRPr="00D6261A">
                    <w:rPr>
                      <w:rFonts w:ascii="Times New Roman" w:hAnsi="Times New Roman" w:cs="Times New Roman"/>
                      <w:i/>
                      <w:noProof/>
                      <w:sz w:val="20"/>
                      <w:szCs w:val="18"/>
                      <w:lang w:val="en-US"/>
                    </w:rPr>
                    <w:t>Engine</w:t>
                  </w:r>
                </w:p>
              </w:tc>
              <w:tc>
                <w:tcPr>
                  <w:tcW w:w="270" w:type="pct"/>
                  <w:gridSpan w:val="2"/>
                  <w:tcBorders>
                    <w:left w:val="single" w:sz="4" w:space="0" w:color="auto"/>
                    <w:bottom w:val="single" w:sz="4" w:space="0" w:color="auto"/>
                    <w:right w:val="single" w:sz="4" w:space="0" w:color="auto"/>
                  </w:tcBorders>
                  <w:vAlign w:val="center"/>
                </w:tcPr>
                <w:p w14:paraId="344DF95D" w14:textId="77777777" w:rsidR="00D6261A" w:rsidRPr="00D6261A" w:rsidRDefault="00D6261A" w:rsidP="00A318AE">
                  <w:pPr>
                    <w:keepNext/>
                    <w:spacing w:after="0" w:line="240" w:lineRule="auto"/>
                    <w:jc w:val="both"/>
                    <w:rPr>
                      <w:rFonts w:ascii="Times New Roman" w:hAnsi="Times New Roman" w:cs="Times New Roman"/>
                      <w:noProof/>
                      <w:sz w:val="20"/>
                      <w:szCs w:val="18"/>
                      <w:lang w:val="en-US"/>
                    </w:rPr>
                  </w:pPr>
                </w:p>
              </w:tc>
              <w:tc>
                <w:tcPr>
                  <w:tcW w:w="1013" w:type="pct"/>
                  <w:gridSpan w:val="4"/>
                  <w:tcBorders>
                    <w:top w:val="nil"/>
                    <w:left w:val="single" w:sz="4" w:space="0" w:color="auto"/>
                    <w:bottom w:val="nil"/>
                    <w:right w:val="single" w:sz="4" w:space="0" w:color="auto"/>
                  </w:tcBorders>
                </w:tcPr>
                <w:p w14:paraId="2E642646" w14:textId="77777777" w:rsidR="00D6261A" w:rsidRPr="00D6261A" w:rsidRDefault="00D6261A" w:rsidP="00A318AE">
                  <w:pPr>
                    <w:keepNext/>
                    <w:spacing w:after="0" w:line="240" w:lineRule="auto"/>
                    <w:jc w:val="both"/>
                    <w:rPr>
                      <w:rFonts w:ascii="Times New Roman" w:hAnsi="Times New Roman" w:cs="Times New Roman"/>
                      <w:noProof/>
                      <w:sz w:val="20"/>
                      <w:szCs w:val="18"/>
                      <w:lang w:val="en-US"/>
                    </w:rPr>
                  </w:pPr>
                  <w:r w:rsidRPr="00D6261A">
                    <w:rPr>
                      <w:rFonts w:ascii="Times New Roman" w:hAnsi="Times New Roman" w:cs="Times New Roman"/>
                      <w:noProof/>
                      <w:sz w:val="20"/>
                      <w:szCs w:val="18"/>
                      <w:lang w:val="en-US"/>
                    </w:rPr>
                    <w:t>Stacionārais</w:t>
                  </w:r>
                </w:p>
                <w:p w14:paraId="531D1BD4" w14:textId="77777777" w:rsidR="00D6261A" w:rsidRPr="00D6261A" w:rsidRDefault="00D6261A" w:rsidP="00A318AE">
                  <w:pPr>
                    <w:keepNext/>
                    <w:spacing w:after="0" w:line="240" w:lineRule="auto"/>
                    <w:jc w:val="both"/>
                    <w:rPr>
                      <w:rFonts w:ascii="Times New Roman" w:hAnsi="Times New Roman" w:cs="Times New Roman"/>
                      <w:i/>
                      <w:noProof/>
                      <w:sz w:val="20"/>
                      <w:szCs w:val="18"/>
                      <w:lang w:val="en-US"/>
                    </w:rPr>
                  </w:pPr>
                  <w:r w:rsidRPr="00D6261A">
                    <w:rPr>
                      <w:rFonts w:ascii="Times New Roman" w:hAnsi="Times New Roman" w:cs="Times New Roman"/>
                      <w:i/>
                      <w:noProof/>
                      <w:sz w:val="20"/>
                      <w:szCs w:val="18"/>
                      <w:lang w:val="en-US"/>
                    </w:rPr>
                    <w:t>Built in</w:t>
                  </w:r>
                </w:p>
              </w:tc>
              <w:tc>
                <w:tcPr>
                  <w:tcW w:w="199" w:type="pct"/>
                  <w:tcBorders>
                    <w:left w:val="single" w:sz="4" w:space="0" w:color="auto"/>
                    <w:bottom w:val="single" w:sz="4" w:space="0" w:color="auto"/>
                    <w:right w:val="single" w:sz="4" w:space="0" w:color="auto"/>
                  </w:tcBorders>
                  <w:vAlign w:val="center"/>
                </w:tcPr>
                <w:p w14:paraId="1EC16A09" w14:textId="77777777" w:rsidR="00D6261A" w:rsidRPr="00D6261A" w:rsidRDefault="00D6261A" w:rsidP="00A318AE">
                  <w:pPr>
                    <w:keepNext/>
                    <w:spacing w:after="0" w:line="240" w:lineRule="auto"/>
                    <w:jc w:val="both"/>
                    <w:rPr>
                      <w:rFonts w:ascii="Times New Roman" w:hAnsi="Times New Roman" w:cs="Times New Roman"/>
                      <w:noProof/>
                      <w:sz w:val="20"/>
                      <w:szCs w:val="18"/>
                      <w:lang w:val="en-US"/>
                    </w:rPr>
                  </w:pPr>
                </w:p>
              </w:tc>
              <w:tc>
                <w:tcPr>
                  <w:tcW w:w="613" w:type="pct"/>
                  <w:gridSpan w:val="2"/>
                  <w:tcBorders>
                    <w:top w:val="nil"/>
                    <w:left w:val="single" w:sz="4" w:space="0" w:color="auto"/>
                    <w:bottom w:val="nil"/>
                    <w:right w:val="single" w:sz="4" w:space="0" w:color="auto"/>
                  </w:tcBorders>
                </w:tcPr>
                <w:p w14:paraId="7D0DA2D3" w14:textId="77777777" w:rsidR="00D6261A" w:rsidRPr="00D6261A" w:rsidRDefault="00D6261A" w:rsidP="00A318AE">
                  <w:pPr>
                    <w:keepNext/>
                    <w:spacing w:after="0" w:line="240" w:lineRule="auto"/>
                    <w:jc w:val="both"/>
                    <w:rPr>
                      <w:rFonts w:ascii="Times New Roman" w:hAnsi="Times New Roman" w:cs="Times New Roman"/>
                      <w:noProof/>
                      <w:sz w:val="20"/>
                      <w:szCs w:val="18"/>
                      <w:lang w:val="en-US"/>
                    </w:rPr>
                  </w:pPr>
                  <w:r w:rsidRPr="00D6261A">
                    <w:rPr>
                      <w:rFonts w:ascii="Times New Roman" w:hAnsi="Times New Roman" w:cs="Times New Roman"/>
                      <w:noProof/>
                      <w:sz w:val="20"/>
                      <w:szCs w:val="18"/>
                      <w:lang w:val="en-US"/>
                    </w:rPr>
                    <w:t>Piekaramais</w:t>
                  </w:r>
                </w:p>
                <w:p w14:paraId="0F2C6467" w14:textId="77777777" w:rsidR="00D6261A" w:rsidRPr="00D6261A" w:rsidRDefault="00D6261A" w:rsidP="00A318AE">
                  <w:pPr>
                    <w:keepNext/>
                    <w:spacing w:after="0" w:line="240" w:lineRule="auto"/>
                    <w:jc w:val="both"/>
                    <w:rPr>
                      <w:rFonts w:ascii="Times New Roman" w:hAnsi="Times New Roman" w:cs="Times New Roman"/>
                      <w:i/>
                      <w:noProof/>
                      <w:sz w:val="20"/>
                      <w:szCs w:val="18"/>
                      <w:lang w:val="en-US"/>
                    </w:rPr>
                  </w:pPr>
                  <w:r w:rsidRPr="00D6261A">
                    <w:rPr>
                      <w:rFonts w:ascii="Times New Roman" w:hAnsi="Times New Roman" w:cs="Times New Roman"/>
                      <w:i/>
                      <w:noProof/>
                      <w:sz w:val="20"/>
                      <w:szCs w:val="18"/>
                      <w:lang w:val="en-US"/>
                    </w:rPr>
                    <w:t>Outboard</w:t>
                  </w:r>
                </w:p>
              </w:tc>
              <w:tc>
                <w:tcPr>
                  <w:tcW w:w="222" w:type="pct"/>
                  <w:tcBorders>
                    <w:left w:val="single" w:sz="4" w:space="0" w:color="auto"/>
                    <w:bottom w:val="single" w:sz="4" w:space="0" w:color="auto"/>
                  </w:tcBorders>
                  <w:vAlign w:val="center"/>
                </w:tcPr>
                <w:p w14:paraId="35147EB0" w14:textId="77777777" w:rsidR="00D6261A" w:rsidRPr="00D6261A" w:rsidRDefault="00D6261A" w:rsidP="00A318AE">
                  <w:pPr>
                    <w:keepNext/>
                    <w:spacing w:after="0" w:line="240" w:lineRule="auto"/>
                    <w:jc w:val="both"/>
                    <w:rPr>
                      <w:rFonts w:ascii="Times New Roman" w:hAnsi="Times New Roman" w:cs="Times New Roman"/>
                      <w:noProof/>
                      <w:sz w:val="20"/>
                      <w:szCs w:val="18"/>
                      <w:lang w:val="en-US"/>
                    </w:rPr>
                  </w:pPr>
                </w:p>
              </w:tc>
            </w:tr>
            <w:tr w:rsidR="00D6261A" w:rsidRPr="00D6261A" w14:paraId="29CDB090" w14:textId="77777777" w:rsidTr="00A318AE">
              <w:tc>
                <w:tcPr>
                  <w:tcW w:w="1157" w:type="pct"/>
                  <w:gridSpan w:val="2"/>
                  <w:tcBorders>
                    <w:top w:val="nil"/>
                    <w:left w:val="nil"/>
                    <w:bottom w:val="nil"/>
                    <w:right w:val="nil"/>
                  </w:tcBorders>
                </w:tcPr>
                <w:p w14:paraId="1922FC4E" w14:textId="77777777" w:rsidR="00D6261A" w:rsidRPr="00D6261A" w:rsidRDefault="00D6261A" w:rsidP="00A318AE">
                  <w:pPr>
                    <w:keepNext/>
                    <w:spacing w:after="0" w:line="240" w:lineRule="auto"/>
                    <w:jc w:val="both"/>
                    <w:rPr>
                      <w:rFonts w:ascii="Times New Roman" w:hAnsi="Times New Roman" w:cs="Times New Roman"/>
                      <w:noProof/>
                      <w:sz w:val="20"/>
                      <w:szCs w:val="18"/>
                      <w:lang w:val="en-US"/>
                    </w:rPr>
                  </w:pPr>
                  <w:r w:rsidRPr="00D6261A">
                    <w:rPr>
                      <w:rFonts w:ascii="Times New Roman" w:hAnsi="Times New Roman" w:cs="Times New Roman"/>
                      <w:noProof/>
                      <w:sz w:val="20"/>
                      <w:szCs w:val="18"/>
                      <w:lang w:val="en-US"/>
                    </w:rPr>
                    <w:t>LKR numurs</w:t>
                  </w:r>
                </w:p>
                <w:p w14:paraId="6E360B3C" w14:textId="77777777" w:rsidR="00D6261A" w:rsidRPr="00D6261A" w:rsidRDefault="00D6261A" w:rsidP="00A318AE">
                  <w:pPr>
                    <w:keepNext/>
                    <w:spacing w:after="0" w:line="240" w:lineRule="auto"/>
                    <w:jc w:val="both"/>
                    <w:rPr>
                      <w:rFonts w:ascii="Times New Roman" w:hAnsi="Times New Roman" w:cs="Times New Roman"/>
                      <w:i/>
                      <w:noProof/>
                      <w:sz w:val="20"/>
                      <w:szCs w:val="18"/>
                      <w:lang w:val="en-US"/>
                    </w:rPr>
                  </w:pPr>
                  <w:r w:rsidRPr="00D6261A">
                    <w:rPr>
                      <w:rFonts w:ascii="Times New Roman" w:hAnsi="Times New Roman" w:cs="Times New Roman"/>
                      <w:i/>
                      <w:noProof/>
                      <w:sz w:val="20"/>
                      <w:szCs w:val="18"/>
                      <w:lang w:val="en-US"/>
                    </w:rPr>
                    <w:t>Registry number</w:t>
                  </w:r>
                </w:p>
              </w:tc>
              <w:tc>
                <w:tcPr>
                  <w:tcW w:w="689" w:type="pct"/>
                  <w:gridSpan w:val="2"/>
                  <w:tcBorders>
                    <w:left w:val="nil"/>
                    <w:right w:val="nil"/>
                  </w:tcBorders>
                  <w:vAlign w:val="bottom"/>
                </w:tcPr>
                <w:p w14:paraId="2A59E0E7" w14:textId="77777777" w:rsidR="00D6261A" w:rsidRPr="00D6261A" w:rsidRDefault="00D6261A" w:rsidP="00A318AE">
                  <w:pPr>
                    <w:keepNext/>
                    <w:spacing w:after="0" w:line="240" w:lineRule="auto"/>
                    <w:jc w:val="both"/>
                    <w:rPr>
                      <w:rFonts w:ascii="Times New Roman" w:hAnsi="Times New Roman" w:cs="Times New Roman"/>
                      <w:noProof/>
                      <w:sz w:val="20"/>
                      <w:szCs w:val="18"/>
                      <w:lang w:val="en-US"/>
                    </w:rPr>
                  </w:pPr>
                </w:p>
              </w:tc>
              <w:tc>
                <w:tcPr>
                  <w:tcW w:w="3154" w:type="pct"/>
                  <w:gridSpan w:val="14"/>
                  <w:tcBorders>
                    <w:top w:val="nil"/>
                    <w:left w:val="nil"/>
                    <w:bottom w:val="nil"/>
                    <w:right w:val="nil"/>
                  </w:tcBorders>
                </w:tcPr>
                <w:p w14:paraId="5515CB2B" w14:textId="77777777" w:rsidR="00D6261A" w:rsidRPr="00D6261A" w:rsidRDefault="00D6261A" w:rsidP="00A318AE">
                  <w:pPr>
                    <w:keepNext/>
                    <w:spacing w:after="0" w:line="240" w:lineRule="auto"/>
                    <w:jc w:val="both"/>
                    <w:rPr>
                      <w:rFonts w:ascii="Times New Roman" w:hAnsi="Times New Roman" w:cs="Times New Roman"/>
                      <w:noProof/>
                      <w:sz w:val="20"/>
                      <w:szCs w:val="18"/>
                      <w:lang w:val="en-US"/>
                    </w:rPr>
                  </w:pPr>
                  <w:r w:rsidRPr="00D6261A">
                    <w:rPr>
                      <w:rFonts w:ascii="Times New Roman" w:hAnsi="Times New Roman" w:cs="Times New Roman"/>
                      <w:noProof/>
                      <w:sz w:val="20"/>
                      <w:szCs w:val="18"/>
                      <w:lang w:val="en-US"/>
                    </w:rPr>
                    <w:t>Kuģa tips (atzīmēt ar V)</w:t>
                  </w:r>
                </w:p>
                <w:p w14:paraId="402014E0" w14:textId="77777777" w:rsidR="00D6261A" w:rsidRPr="00D6261A" w:rsidRDefault="00D6261A" w:rsidP="00A318AE">
                  <w:pPr>
                    <w:keepNext/>
                    <w:spacing w:after="0" w:line="240" w:lineRule="auto"/>
                    <w:jc w:val="both"/>
                    <w:rPr>
                      <w:rFonts w:ascii="Times New Roman" w:hAnsi="Times New Roman" w:cs="Times New Roman"/>
                      <w:i/>
                      <w:noProof/>
                      <w:sz w:val="20"/>
                      <w:szCs w:val="18"/>
                      <w:lang w:val="en-US"/>
                    </w:rPr>
                  </w:pPr>
                  <w:r w:rsidRPr="00D6261A">
                    <w:rPr>
                      <w:rFonts w:ascii="Times New Roman" w:hAnsi="Times New Roman" w:cs="Times New Roman"/>
                      <w:i/>
                      <w:noProof/>
                      <w:sz w:val="20"/>
                      <w:szCs w:val="18"/>
                      <w:lang w:val="en-US"/>
                    </w:rPr>
                    <w:t>Type of ship (tick V)</w:t>
                  </w:r>
                </w:p>
              </w:tc>
            </w:tr>
            <w:tr w:rsidR="00D6261A" w:rsidRPr="00D6261A" w14:paraId="7F2E9B50" w14:textId="77777777" w:rsidTr="00A318AE">
              <w:trPr>
                <w:gridAfter w:val="1"/>
                <w:wAfter w:w="4" w:type="pct"/>
              </w:trPr>
              <w:tc>
                <w:tcPr>
                  <w:tcW w:w="1157" w:type="pct"/>
                  <w:gridSpan w:val="2"/>
                  <w:tcBorders>
                    <w:top w:val="nil"/>
                    <w:left w:val="nil"/>
                    <w:bottom w:val="nil"/>
                    <w:right w:val="nil"/>
                  </w:tcBorders>
                </w:tcPr>
                <w:p w14:paraId="52FB6053" w14:textId="77777777" w:rsidR="00D6261A" w:rsidRPr="00D6261A" w:rsidRDefault="00D6261A" w:rsidP="00A318AE">
                  <w:pPr>
                    <w:keepNext/>
                    <w:spacing w:after="0" w:line="240" w:lineRule="auto"/>
                    <w:jc w:val="both"/>
                    <w:rPr>
                      <w:rFonts w:ascii="Times New Roman" w:hAnsi="Times New Roman" w:cs="Times New Roman"/>
                      <w:noProof/>
                      <w:sz w:val="20"/>
                      <w:szCs w:val="18"/>
                      <w:lang w:val="en-US"/>
                    </w:rPr>
                  </w:pPr>
                  <w:r w:rsidRPr="00D6261A">
                    <w:rPr>
                      <w:rFonts w:ascii="Times New Roman" w:hAnsi="Times New Roman" w:cs="Times New Roman"/>
                      <w:noProof/>
                      <w:sz w:val="20"/>
                      <w:szCs w:val="18"/>
                      <w:lang w:val="en-US"/>
                    </w:rPr>
                    <w:t>IMO numurs</w:t>
                  </w:r>
                </w:p>
                <w:p w14:paraId="10AB2C18" w14:textId="77777777" w:rsidR="00D6261A" w:rsidRPr="00D6261A" w:rsidRDefault="00D6261A" w:rsidP="00A318AE">
                  <w:pPr>
                    <w:keepNext/>
                    <w:spacing w:after="0" w:line="240" w:lineRule="auto"/>
                    <w:jc w:val="both"/>
                    <w:rPr>
                      <w:rFonts w:ascii="Times New Roman" w:hAnsi="Times New Roman" w:cs="Times New Roman"/>
                      <w:i/>
                      <w:noProof/>
                      <w:sz w:val="20"/>
                      <w:szCs w:val="18"/>
                      <w:lang w:val="en-US"/>
                    </w:rPr>
                  </w:pPr>
                  <w:r w:rsidRPr="00D6261A">
                    <w:rPr>
                      <w:rFonts w:ascii="Times New Roman" w:hAnsi="Times New Roman" w:cs="Times New Roman"/>
                      <w:i/>
                      <w:noProof/>
                      <w:sz w:val="20"/>
                      <w:szCs w:val="18"/>
                      <w:lang w:val="en-US"/>
                    </w:rPr>
                    <w:t>IMO number</w:t>
                  </w:r>
                </w:p>
              </w:tc>
              <w:tc>
                <w:tcPr>
                  <w:tcW w:w="689" w:type="pct"/>
                  <w:gridSpan w:val="2"/>
                  <w:tcBorders>
                    <w:left w:val="nil"/>
                    <w:right w:val="nil"/>
                  </w:tcBorders>
                  <w:vAlign w:val="bottom"/>
                </w:tcPr>
                <w:p w14:paraId="11C74354" w14:textId="77777777" w:rsidR="00D6261A" w:rsidRPr="00D6261A" w:rsidRDefault="00D6261A" w:rsidP="00A318AE">
                  <w:pPr>
                    <w:keepNext/>
                    <w:spacing w:after="0" w:line="240" w:lineRule="auto"/>
                    <w:jc w:val="both"/>
                    <w:rPr>
                      <w:rFonts w:ascii="Times New Roman" w:hAnsi="Times New Roman" w:cs="Times New Roman"/>
                      <w:noProof/>
                      <w:sz w:val="20"/>
                      <w:szCs w:val="18"/>
                      <w:lang w:val="en-US"/>
                    </w:rPr>
                  </w:pPr>
                </w:p>
              </w:tc>
              <w:tc>
                <w:tcPr>
                  <w:tcW w:w="682" w:type="pct"/>
                  <w:gridSpan w:val="2"/>
                  <w:tcBorders>
                    <w:top w:val="nil"/>
                    <w:left w:val="nil"/>
                    <w:bottom w:val="nil"/>
                    <w:right w:val="single" w:sz="4" w:space="0" w:color="auto"/>
                  </w:tcBorders>
                </w:tcPr>
                <w:p w14:paraId="246EA03E" w14:textId="77777777" w:rsidR="00D6261A" w:rsidRPr="00D6261A" w:rsidRDefault="00D6261A" w:rsidP="00A318AE">
                  <w:pPr>
                    <w:keepNext/>
                    <w:spacing w:after="0" w:line="240" w:lineRule="auto"/>
                    <w:jc w:val="both"/>
                    <w:rPr>
                      <w:rFonts w:ascii="Times New Roman" w:hAnsi="Times New Roman" w:cs="Times New Roman"/>
                      <w:noProof/>
                      <w:sz w:val="20"/>
                      <w:szCs w:val="18"/>
                      <w:lang w:val="en-US"/>
                    </w:rPr>
                  </w:pPr>
                  <w:r w:rsidRPr="00D6261A">
                    <w:rPr>
                      <w:rFonts w:ascii="Times New Roman" w:hAnsi="Times New Roman" w:cs="Times New Roman"/>
                      <w:noProof/>
                      <w:sz w:val="20"/>
                      <w:szCs w:val="18"/>
                      <w:lang w:val="en-US"/>
                    </w:rPr>
                    <w:t>Kravas</w:t>
                  </w:r>
                </w:p>
                <w:p w14:paraId="4306433D" w14:textId="77777777" w:rsidR="00D6261A" w:rsidRPr="00D6261A" w:rsidRDefault="00D6261A" w:rsidP="00A318AE">
                  <w:pPr>
                    <w:keepNext/>
                    <w:spacing w:after="0" w:line="240" w:lineRule="auto"/>
                    <w:jc w:val="both"/>
                    <w:rPr>
                      <w:rFonts w:ascii="Times New Roman" w:hAnsi="Times New Roman" w:cs="Times New Roman"/>
                      <w:i/>
                      <w:noProof/>
                      <w:sz w:val="20"/>
                      <w:szCs w:val="18"/>
                      <w:lang w:val="en-US"/>
                    </w:rPr>
                  </w:pPr>
                  <w:r w:rsidRPr="00D6261A">
                    <w:rPr>
                      <w:rFonts w:ascii="Times New Roman" w:hAnsi="Times New Roman" w:cs="Times New Roman"/>
                      <w:i/>
                      <w:noProof/>
                      <w:sz w:val="20"/>
                      <w:szCs w:val="18"/>
                      <w:lang w:val="en-US"/>
                    </w:rPr>
                    <w:t>Cargo</w:t>
                  </w:r>
                </w:p>
              </w:tc>
              <w:tc>
                <w:tcPr>
                  <w:tcW w:w="203" w:type="pct"/>
                  <w:gridSpan w:val="2"/>
                  <w:tcBorders>
                    <w:left w:val="single" w:sz="4" w:space="0" w:color="auto"/>
                    <w:bottom w:val="single" w:sz="4" w:space="0" w:color="auto"/>
                    <w:right w:val="single" w:sz="4" w:space="0" w:color="auto"/>
                  </w:tcBorders>
                  <w:vAlign w:val="center"/>
                </w:tcPr>
                <w:p w14:paraId="624E5765" w14:textId="77777777" w:rsidR="00D6261A" w:rsidRPr="00D6261A" w:rsidRDefault="00D6261A" w:rsidP="00A318AE">
                  <w:pPr>
                    <w:keepNext/>
                    <w:spacing w:after="0" w:line="240" w:lineRule="auto"/>
                    <w:jc w:val="both"/>
                    <w:rPr>
                      <w:rFonts w:ascii="Times New Roman" w:hAnsi="Times New Roman" w:cs="Times New Roman"/>
                      <w:noProof/>
                      <w:sz w:val="20"/>
                      <w:szCs w:val="18"/>
                      <w:lang w:val="en-US"/>
                    </w:rPr>
                  </w:pPr>
                </w:p>
              </w:tc>
              <w:tc>
                <w:tcPr>
                  <w:tcW w:w="835" w:type="pct"/>
                  <w:gridSpan w:val="3"/>
                  <w:tcBorders>
                    <w:top w:val="nil"/>
                    <w:left w:val="single" w:sz="4" w:space="0" w:color="auto"/>
                    <w:bottom w:val="nil"/>
                    <w:right w:val="single" w:sz="4" w:space="0" w:color="auto"/>
                  </w:tcBorders>
                </w:tcPr>
                <w:p w14:paraId="727BAE88" w14:textId="77777777" w:rsidR="00D6261A" w:rsidRPr="00D6261A" w:rsidRDefault="00D6261A" w:rsidP="00A318AE">
                  <w:pPr>
                    <w:keepNext/>
                    <w:spacing w:after="0" w:line="240" w:lineRule="auto"/>
                    <w:jc w:val="both"/>
                    <w:rPr>
                      <w:rFonts w:ascii="Times New Roman" w:hAnsi="Times New Roman" w:cs="Times New Roman"/>
                      <w:noProof/>
                      <w:sz w:val="20"/>
                      <w:szCs w:val="18"/>
                      <w:lang w:val="en-US"/>
                    </w:rPr>
                  </w:pPr>
                  <w:r w:rsidRPr="00D6261A">
                    <w:rPr>
                      <w:rFonts w:ascii="Times New Roman" w:hAnsi="Times New Roman" w:cs="Times New Roman"/>
                      <w:noProof/>
                      <w:sz w:val="20"/>
                      <w:szCs w:val="18"/>
                      <w:lang w:val="en-US"/>
                    </w:rPr>
                    <w:t>Pasažieru</w:t>
                  </w:r>
                </w:p>
                <w:p w14:paraId="0DE38661" w14:textId="77777777" w:rsidR="00D6261A" w:rsidRPr="00D6261A" w:rsidRDefault="00D6261A" w:rsidP="00A318AE">
                  <w:pPr>
                    <w:keepNext/>
                    <w:spacing w:after="0" w:line="240" w:lineRule="auto"/>
                    <w:jc w:val="both"/>
                    <w:rPr>
                      <w:rFonts w:ascii="Times New Roman" w:hAnsi="Times New Roman" w:cs="Times New Roman"/>
                      <w:i/>
                      <w:noProof/>
                      <w:sz w:val="20"/>
                      <w:szCs w:val="18"/>
                      <w:lang w:val="en-US"/>
                    </w:rPr>
                  </w:pPr>
                  <w:r w:rsidRPr="00D6261A">
                    <w:rPr>
                      <w:rFonts w:ascii="Times New Roman" w:hAnsi="Times New Roman" w:cs="Times New Roman"/>
                      <w:i/>
                      <w:noProof/>
                      <w:sz w:val="20"/>
                      <w:szCs w:val="18"/>
                      <w:lang w:val="en-US"/>
                    </w:rPr>
                    <w:t>Passenger</w:t>
                  </w:r>
                </w:p>
              </w:tc>
              <w:tc>
                <w:tcPr>
                  <w:tcW w:w="272" w:type="pct"/>
                  <w:tcBorders>
                    <w:left w:val="single" w:sz="4" w:space="0" w:color="auto"/>
                    <w:right w:val="single" w:sz="4" w:space="0" w:color="auto"/>
                  </w:tcBorders>
                  <w:vAlign w:val="center"/>
                </w:tcPr>
                <w:p w14:paraId="6CA6EB29" w14:textId="77777777" w:rsidR="00D6261A" w:rsidRPr="00D6261A" w:rsidRDefault="00D6261A" w:rsidP="00A318AE">
                  <w:pPr>
                    <w:keepNext/>
                    <w:spacing w:after="0" w:line="240" w:lineRule="auto"/>
                    <w:jc w:val="both"/>
                    <w:rPr>
                      <w:rFonts w:ascii="Times New Roman" w:hAnsi="Times New Roman" w:cs="Times New Roman"/>
                      <w:noProof/>
                      <w:sz w:val="20"/>
                      <w:szCs w:val="18"/>
                      <w:lang w:val="en-US"/>
                    </w:rPr>
                  </w:pPr>
                </w:p>
              </w:tc>
              <w:tc>
                <w:tcPr>
                  <w:tcW w:w="935" w:type="pct"/>
                  <w:gridSpan w:val="4"/>
                  <w:tcBorders>
                    <w:top w:val="nil"/>
                    <w:left w:val="single" w:sz="4" w:space="0" w:color="auto"/>
                    <w:bottom w:val="nil"/>
                    <w:right w:val="single" w:sz="4" w:space="0" w:color="auto"/>
                  </w:tcBorders>
                </w:tcPr>
                <w:p w14:paraId="5A987F60" w14:textId="77777777" w:rsidR="00D6261A" w:rsidRPr="00D6261A" w:rsidRDefault="00D6261A" w:rsidP="00A318AE">
                  <w:pPr>
                    <w:keepNext/>
                    <w:spacing w:after="0" w:line="240" w:lineRule="auto"/>
                    <w:jc w:val="both"/>
                    <w:rPr>
                      <w:rFonts w:ascii="Times New Roman" w:hAnsi="Times New Roman" w:cs="Times New Roman"/>
                      <w:noProof/>
                      <w:sz w:val="20"/>
                      <w:szCs w:val="18"/>
                      <w:lang w:val="en-US"/>
                    </w:rPr>
                  </w:pPr>
                  <w:r w:rsidRPr="00D6261A">
                    <w:rPr>
                      <w:rFonts w:ascii="Times New Roman" w:hAnsi="Times New Roman" w:cs="Times New Roman"/>
                      <w:noProof/>
                      <w:sz w:val="20"/>
                      <w:szCs w:val="18"/>
                      <w:lang w:val="en-US"/>
                    </w:rPr>
                    <w:t>Ro-ro pasažieru</w:t>
                  </w:r>
                </w:p>
                <w:p w14:paraId="275B6CE7" w14:textId="77777777" w:rsidR="00D6261A" w:rsidRPr="00D6261A" w:rsidRDefault="00D6261A" w:rsidP="00A318AE">
                  <w:pPr>
                    <w:keepNext/>
                    <w:spacing w:after="0" w:line="240" w:lineRule="auto"/>
                    <w:jc w:val="both"/>
                    <w:rPr>
                      <w:rFonts w:ascii="Times New Roman" w:hAnsi="Times New Roman" w:cs="Times New Roman"/>
                      <w:i/>
                      <w:noProof/>
                      <w:sz w:val="20"/>
                      <w:szCs w:val="18"/>
                      <w:lang w:val="en-US"/>
                    </w:rPr>
                  </w:pPr>
                  <w:r w:rsidRPr="00D6261A">
                    <w:rPr>
                      <w:rFonts w:ascii="Times New Roman" w:hAnsi="Times New Roman" w:cs="Times New Roman"/>
                      <w:i/>
                      <w:noProof/>
                      <w:sz w:val="20"/>
                      <w:szCs w:val="18"/>
                      <w:lang w:val="en-US"/>
                    </w:rPr>
                    <w:t>Ro-ro passenger</w:t>
                  </w:r>
                </w:p>
              </w:tc>
              <w:tc>
                <w:tcPr>
                  <w:tcW w:w="222" w:type="pct"/>
                  <w:tcBorders>
                    <w:left w:val="single" w:sz="4" w:space="0" w:color="auto"/>
                    <w:bottom w:val="single" w:sz="4" w:space="0" w:color="auto"/>
                  </w:tcBorders>
                  <w:vAlign w:val="center"/>
                </w:tcPr>
                <w:p w14:paraId="796DAA63" w14:textId="77777777" w:rsidR="00D6261A" w:rsidRPr="00D6261A" w:rsidRDefault="00D6261A" w:rsidP="00A318AE">
                  <w:pPr>
                    <w:keepNext/>
                    <w:spacing w:after="0" w:line="240" w:lineRule="auto"/>
                    <w:jc w:val="both"/>
                    <w:rPr>
                      <w:rFonts w:ascii="Times New Roman" w:hAnsi="Times New Roman" w:cs="Times New Roman"/>
                      <w:noProof/>
                      <w:sz w:val="20"/>
                      <w:szCs w:val="18"/>
                      <w:lang w:val="en-US"/>
                    </w:rPr>
                  </w:pPr>
                </w:p>
              </w:tc>
            </w:tr>
            <w:tr w:rsidR="00D6261A" w:rsidRPr="00D6261A" w14:paraId="5305AF7D" w14:textId="77777777" w:rsidTr="00A318AE">
              <w:trPr>
                <w:gridAfter w:val="1"/>
                <w:wAfter w:w="4" w:type="pct"/>
              </w:trPr>
              <w:tc>
                <w:tcPr>
                  <w:tcW w:w="703" w:type="pct"/>
                  <w:tcBorders>
                    <w:top w:val="nil"/>
                    <w:left w:val="nil"/>
                    <w:bottom w:val="nil"/>
                    <w:right w:val="nil"/>
                  </w:tcBorders>
                </w:tcPr>
                <w:p w14:paraId="3A0935F0" w14:textId="77777777" w:rsidR="00D6261A" w:rsidRPr="00D6261A" w:rsidRDefault="00D6261A" w:rsidP="00A318AE">
                  <w:pPr>
                    <w:keepNext/>
                    <w:spacing w:after="0" w:line="240" w:lineRule="auto"/>
                    <w:jc w:val="both"/>
                    <w:rPr>
                      <w:rFonts w:ascii="Times New Roman" w:hAnsi="Times New Roman" w:cs="Times New Roman"/>
                      <w:noProof/>
                      <w:sz w:val="20"/>
                      <w:szCs w:val="18"/>
                      <w:lang w:val="en-US"/>
                    </w:rPr>
                  </w:pPr>
                  <w:r w:rsidRPr="00D6261A">
                    <w:rPr>
                      <w:rFonts w:ascii="Times New Roman" w:hAnsi="Times New Roman" w:cs="Times New Roman"/>
                      <w:noProof/>
                      <w:sz w:val="20"/>
                      <w:szCs w:val="18"/>
                      <w:lang w:val="en-US"/>
                    </w:rPr>
                    <w:t>Kuģa garums</w:t>
                  </w:r>
                </w:p>
                <w:p w14:paraId="0E6704FE" w14:textId="77777777" w:rsidR="00D6261A" w:rsidRPr="00D6261A" w:rsidRDefault="00D6261A" w:rsidP="00A318AE">
                  <w:pPr>
                    <w:keepNext/>
                    <w:spacing w:after="0" w:line="240" w:lineRule="auto"/>
                    <w:jc w:val="both"/>
                    <w:rPr>
                      <w:rFonts w:ascii="Times New Roman" w:hAnsi="Times New Roman" w:cs="Times New Roman"/>
                      <w:i/>
                      <w:noProof/>
                      <w:sz w:val="20"/>
                      <w:szCs w:val="18"/>
                      <w:lang w:val="en-US"/>
                    </w:rPr>
                  </w:pPr>
                  <w:r w:rsidRPr="00D6261A">
                    <w:rPr>
                      <w:rFonts w:ascii="Times New Roman" w:hAnsi="Times New Roman" w:cs="Times New Roman"/>
                      <w:i/>
                      <w:noProof/>
                      <w:sz w:val="20"/>
                      <w:szCs w:val="18"/>
                      <w:lang w:val="en-US"/>
                    </w:rPr>
                    <w:t>Lengths</w:t>
                  </w:r>
                </w:p>
              </w:tc>
              <w:tc>
                <w:tcPr>
                  <w:tcW w:w="454" w:type="pct"/>
                  <w:tcBorders>
                    <w:top w:val="nil"/>
                    <w:left w:val="nil"/>
                    <w:bottom w:val="single" w:sz="4" w:space="0" w:color="auto"/>
                    <w:right w:val="nil"/>
                  </w:tcBorders>
                  <w:vAlign w:val="bottom"/>
                </w:tcPr>
                <w:p w14:paraId="21373EB8" w14:textId="77777777" w:rsidR="00D6261A" w:rsidRPr="00D6261A" w:rsidRDefault="00D6261A" w:rsidP="00A318AE">
                  <w:pPr>
                    <w:keepNext/>
                    <w:spacing w:after="0" w:line="240" w:lineRule="auto"/>
                    <w:jc w:val="both"/>
                    <w:rPr>
                      <w:rFonts w:ascii="Times New Roman" w:hAnsi="Times New Roman" w:cs="Times New Roman"/>
                      <w:noProof/>
                      <w:sz w:val="20"/>
                      <w:szCs w:val="18"/>
                      <w:lang w:val="en-US"/>
                    </w:rPr>
                  </w:pPr>
                </w:p>
              </w:tc>
              <w:tc>
                <w:tcPr>
                  <w:tcW w:w="448" w:type="pct"/>
                  <w:tcBorders>
                    <w:top w:val="nil"/>
                    <w:left w:val="nil"/>
                    <w:bottom w:val="nil"/>
                    <w:right w:val="nil"/>
                  </w:tcBorders>
                  <w:vAlign w:val="center"/>
                </w:tcPr>
                <w:p w14:paraId="5F6DE665" w14:textId="77777777" w:rsidR="00D6261A" w:rsidRPr="00D6261A" w:rsidRDefault="00D6261A" w:rsidP="00A318AE">
                  <w:pPr>
                    <w:keepNext/>
                    <w:spacing w:after="0" w:line="240" w:lineRule="auto"/>
                    <w:jc w:val="both"/>
                    <w:rPr>
                      <w:rFonts w:ascii="Times New Roman" w:hAnsi="Times New Roman" w:cs="Times New Roman"/>
                      <w:noProof/>
                      <w:sz w:val="20"/>
                      <w:szCs w:val="18"/>
                      <w:lang w:val="en-US"/>
                    </w:rPr>
                  </w:pPr>
                  <w:r w:rsidRPr="00D6261A">
                    <w:rPr>
                      <w:rFonts w:ascii="Times New Roman" w:hAnsi="Times New Roman" w:cs="Times New Roman"/>
                      <w:noProof/>
                      <w:sz w:val="20"/>
                      <w:szCs w:val="18"/>
                      <w:lang w:val="en-US"/>
                    </w:rPr>
                    <w:t>GT</w:t>
                  </w:r>
                </w:p>
              </w:tc>
              <w:tc>
                <w:tcPr>
                  <w:tcW w:w="241" w:type="pct"/>
                  <w:tcBorders>
                    <w:left w:val="nil"/>
                    <w:bottom w:val="single" w:sz="4" w:space="0" w:color="auto"/>
                    <w:right w:val="nil"/>
                  </w:tcBorders>
                  <w:vAlign w:val="bottom"/>
                </w:tcPr>
                <w:p w14:paraId="162C8A75" w14:textId="77777777" w:rsidR="00D6261A" w:rsidRPr="00D6261A" w:rsidRDefault="00D6261A" w:rsidP="00A318AE">
                  <w:pPr>
                    <w:keepNext/>
                    <w:spacing w:after="0" w:line="240" w:lineRule="auto"/>
                    <w:jc w:val="both"/>
                    <w:rPr>
                      <w:rFonts w:ascii="Times New Roman" w:hAnsi="Times New Roman" w:cs="Times New Roman"/>
                      <w:noProof/>
                      <w:sz w:val="20"/>
                      <w:szCs w:val="18"/>
                      <w:lang w:val="en-US"/>
                    </w:rPr>
                  </w:pPr>
                </w:p>
              </w:tc>
              <w:tc>
                <w:tcPr>
                  <w:tcW w:w="682" w:type="pct"/>
                  <w:gridSpan w:val="2"/>
                  <w:tcBorders>
                    <w:top w:val="nil"/>
                    <w:left w:val="nil"/>
                    <w:bottom w:val="nil"/>
                    <w:right w:val="single" w:sz="4" w:space="0" w:color="auto"/>
                  </w:tcBorders>
                </w:tcPr>
                <w:p w14:paraId="45C87535" w14:textId="77777777" w:rsidR="00D6261A" w:rsidRPr="00D6261A" w:rsidRDefault="00D6261A" w:rsidP="00A318AE">
                  <w:pPr>
                    <w:keepNext/>
                    <w:spacing w:after="0" w:line="240" w:lineRule="auto"/>
                    <w:jc w:val="both"/>
                    <w:rPr>
                      <w:rFonts w:ascii="Times New Roman" w:hAnsi="Times New Roman" w:cs="Times New Roman"/>
                      <w:noProof/>
                      <w:sz w:val="20"/>
                      <w:szCs w:val="18"/>
                      <w:lang w:val="en-US"/>
                    </w:rPr>
                  </w:pPr>
                  <w:r w:rsidRPr="00D6261A">
                    <w:rPr>
                      <w:rFonts w:ascii="Times New Roman" w:hAnsi="Times New Roman" w:cs="Times New Roman"/>
                      <w:noProof/>
                      <w:sz w:val="20"/>
                      <w:szCs w:val="18"/>
                      <w:lang w:val="en-US"/>
                    </w:rPr>
                    <w:t>Zvejas</w:t>
                  </w:r>
                </w:p>
                <w:p w14:paraId="36454FC4" w14:textId="77777777" w:rsidR="00D6261A" w:rsidRPr="00D6261A" w:rsidRDefault="00D6261A" w:rsidP="00A318AE">
                  <w:pPr>
                    <w:keepNext/>
                    <w:spacing w:after="0" w:line="240" w:lineRule="auto"/>
                    <w:jc w:val="both"/>
                    <w:rPr>
                      <w:rFonts w:ascii="Times New Roman" w:hAnsi="Times New Roman" w:cs="Times New Roman"/>
                      <w:i/>
                      <w:noProof/>
                      <w:sz w:val="20"/>
                      <w:szCs w:val="18"/>
                      <w:lang w:val="en-US"/>
                    </w:rPr>
                  </w:pPr>
                  <w:r w:rsidRPr="00D6261A">
                    <w:rPr>
                      <w:rFonts w:ascii="Times New Roman" w:hAnsi="Times New Roman" w:cs="Times New Roman"/>
                      <w:i/>
                      <w:noProof/>
                      <w:sz w:val="20"/>
                      <w:szCs w:val="18"/>
                      <w:lang w:val="en-US"/>
                    </w:rPr>
                    <w:t>Fishing</w:t>
                  </w:r>
                </w:p>
              </w:tc>
              <w:tc>
                <w:tcPr>
                  <w:tcW w:w="203" w:type="pct"/>
                  <w:gridSpan w:val="2"/>
                  <w:tcBorders>
                    <w:left w:val="single" w:sz="4" w:space="0" w:color="auto"/>
                    <w:right w:val="single" w:sz="4" w:space="0" w:color="auto"/>
                  </w:tcBorders>
                  <w:vAlign w:val="center"/>
                </w:tcPr>
                <w:p w14:paraId="1C11E00E" w14:textId="77777777" w:rsidR="00D6261A" w:rsidRPr="00D6261A" w:rsidRDefault="00D6261A" w:rsidP="00A318AE">
                  <w:pPr>
                    <w:keepNext/>
                    <w:spacing w:after="0" w:line="240" w:lineRule="auto"/>
                    <w:jc w:val="both"/>
                    <w:rPr>
                      <w:rFonts w:ascii="Times New Roman" w:hAnsi="Times New Roman" w:cs="Times New Roman"/>
                      <w:noProof/>
                      <w:sz w:val="20"/>
                      <w:szCs w:val="18"/>
                      <w:lang w:val="en-US"/>
                    </w:rPr>
                  </w:pPr>
                </w:p>
              </w:tc>
              <w:tc>
                <w:tcPr>
                  <w:tcW w:w="835" w:type="pct"/>
                  <w:gridSpan w:val="3"/>
                  <w:tcBorders>
                    <w:top w:val="nil"/>
                    <w:left w:val="single" w:sz="4" w:space="0" w:color="auto"/>
                    <w:bottom w:val="nil"/>
                    <w:right w:val="single" w:sz="4" w:space="0" w:color="auto"/>
                  </w:tcBorders>
                </w:tcPr>
                <w:p w14:paraId="74CD485B" w14:textId="77777777" w:rsidR="00D6261A" w:rsidRPr="00D6261A" w:rsidRDefault="00D6261A" w:rsidP="00A318AE">
                  <w:pPr>
                    <w:keepNext/>
                    <w:spacing w:after="0" w:line="240" w:lineRule="auto"/>
                    <w:jc w:val="both"/>
                    <w:rPr>
                      <w:rFonts w:ascii="Times New Roman" w:hAnsi="Times New Roman" w:cs="Times New Roman"/>
                      <w:noProof/>
                      <w:sz w:val="20"/>
                      <w:szCs w:val="18"/>
                      <w:lang w:val="en-US"/>
                    </w:rPr>
                  </w:pPr>
                  <w:r w:rsidRPr="00D6261A">
                    <w:rPr>
                      <w:rFonts w:ascii="Times New Roman" w:hAnsi="Times New Roman" w:cs="Times New Roman"/>
                      <w:noProof/>
                      <w:sz w:val="20"/>
                      <w:szCs w:val="18"/>
                      <w:lang w:val="en-US"/>
                    </w:rPr>
                    <w:t>Atpūtas</w:t>
                  </w:r>
                </w:p>
                <w:p w14:paraId="025DD202" w14:textId="77777777" w:rsidR="00D6261A" w:rsidRPr="00D6261A" w:rsidRDefault="00D6261A" w:rsidP="00A318AE">
                  <w:pPr>
                    <w:keepNext/>
                    <w:spacing w:after="0" w:line="240" w:lineRule="auto"/>
                    <w:jc w:val="both"/>
                    <w:rPr>
                      <w:rFonts w:ascii="Times New Roman" w:hAnsi="Times New Roman" w:cs="Times New Roman"/>
                      <w:i/>
                      <w:noProof/>
                      <w:sz w:val="20"/>
                      <w:szCs w:val="18"/>
                      <w:lang w:val="en-US"/>
                    </w:rPr>
                  </w:pPr>
                  <w:r w:rsidRPr="00D6261A">
                    <w:rPr>
                      <w:rFonts w:ascii="Times New Roman" w:hAnsi="Times New Roman" w:cs="Times New Roman"/>
                      <w:i/>
                      <w:noProof/>
                      <w:sz w:val="20"/>
                      <w:szCs w:val="18"/>
                      <w:lang w:val="en-US"/>
                    </w:rPr>
                    <w:t>Recreational</w:t>
                  </w:r>
                </w:p>
              </w:tc>
              <w:tc>
                <w:tcPr>
                  <w:tcW w:w="272" w:type="pct"/>
                  <w:tcBorders>
                    <w:left w:val="single" w:sz="4" w:space="0" w:color="auto"/>
                    <w:right w:val="single" w:sz="4" w:space="0" w:color="auto"/>
                  </w:tcBorders>
                  <w:vAlign w:val="center"/>
                </w:tcPr>
                <w:p w14:paraId="644E4F72" w14:textId="77777777" w:rsidR="00D6261A" w:rsidRPr="00D6261A" w:rsidRDefault="00D6261A" w:rsidP="00A318AE">
                  <w:pPr>
                    <w:keepNext/>
                    <w:spacing w:after="0" w:line="240" w:lineRule="auto"/>
                    <w:jc w:val="both"/>
                    <w:rPr>
                      <w:rFonts w:ascii="Times New Roman" w:hAnsi="Times New Roman" w:cs="Times New Roman"/>
                      <w:noProof/>
                      <w:sz w:val="20"/>
                      <w:szCs w:val="18"/>
                      <w:lang w:val="en-US"/>
                    </w:rPr>
                  </w:pPr>
                </w:p>
              </w:tc>
              <w:tc>
                <w:tcPr>
                  <w:tcW w:w="935" w:type="pct"/>
                  <w:gridSpan w:val="4"/>
                  <w:tcBorders>
                    <w:top w:val="nil"/>
                    <w:left w:val="single" w:sz="4" w:space="0" w:color="auto"/>
                    <w:bottom w:val="nil"/>
                    <w:right w:val="single" w:sz="4" w:space="0" w:color="auto"/>
                  </w:tcBorders>
                </w:tcPr>
                <w:p w14:paraId="2B4AB583" w14:textId="77777777" w:rsidR="00D6261A" w:rsidRPr="00D6261A" w:rsidRDefault="00D6261A" w:rsidP="00A318AE">
                  <w:pPr>
                    <w:keepNext/>
                    <w:spacing w:after="0" w:line="240" w:lineRule="auto"/>
                    <w:jc w:val="both"/>
                    <w:rPr>
                      <w:rFonts w:ascii="Times New Roman" w:hAnsi="Times New Roman" w:cs="Times New Roman"/>
                      <w:noProof/>
                      <w:sz w:val="20"/>
                      <w:szCs w:val="18"/>
                      <w:lang w:val="en-US"/>
                    </w:rPr>
                  </w:pPr>
                  <w:r w:rsidRPr="00D6261A">
                    <w:rPr>
                      <w:rFonts w:ascii="Times New Roman" w:hAnsi="Times New Roman" w:cs="Times New Roman"/>
                      <w:noProof/>
                      <w:sz w:val="20"/>
                      <w:szCs w:val="18"/>
                      <w:lang w:val="en-US"/>
                    </w:rPr>
                    <w:t>Cita tipa</w:t>
                  </w:r>
                </w:p>
                <w:p w14:paraId="6C223F0D" w14:textId="77777777" w:rsidR="00D6261A" w:rsidRPr="00D6261A" w:rsidRDefault="00D6261A" w:rsidP="00A318AE">
                  <w:pPr>
                    <w:keepNext/>
                    <w:spacing w:after="0" w:line="240" w:lineRule="auto"/>
                    <w:jc w:val="both"/>
                    <w:rPr>
                      <w:rFonts w:ascii="Times New Roman" w:hAnsi="Times New Roman" w:cs="Times New Roman"/>
                      <w:i/>
                      <w:noProof/>
                      <w:sz w:val="20"/>
                      <w:szCs w:val="18"/>
                      <w:lang w:val="en-US"/>
                    </w:rPr>
                  </w:pPr>
                  <w:r w:rsidRPr="00D6261A">
                    <w:rPr>
                      <w:rFonts w:ascii="Times New Roman" w:hAnsi="Times New Roman" w:cs="Times New Roman"/>
                      <w:i/>
                      <w:noProof/>
                      <w:sz w:val="20"/>
                      <w:szCs w:val="18"/>
                      <w:lang w:val="en-US"/>
                    </w:rPr>
                    <w:t>Other</w:t>
                  </w:r>
                </w:p>
              </w:tc>
              <w:tc>
                <w:tcPr>
                  <w:tcW w:w="222" w:type="pct"/>
                  <w:tcBorders>
                    <w:left w:val="single" w:sz="4" w:space="0" w:color="auto"/>
                  </w:tcBorders>
                  <w:vAlign w:val="center"/>
                </w:tcPr>
                <w:p w14:paraId="78D9B51A" w14:textId="77777777" w:rsidR="00D6261A" w:rsidRPr="00D6261A" w:rsidRDefault="00D6261A" w:rsidP="00A318AE">
                  <w:pPr>
                    <w:keepNext/>
                    <w:spacing w:after="0" w:line="240" w:lineRule="auto"/>
                    <w:jc w:val="both"/>
                    <w:rPr>
                      <w:rFonts w:ascii="Times New Roman" w:hAnsi="Times New Roman" w:cs="Times New Roman"/>
                      <w:noProof/>
                      <w:sz w:val="20"/>
                      <w:szCs w:val="18"/>
                      <w:lang w:val="en-US"/>
                    </w:rPr>
                  </w:pPr>
                </w:p>
              </w:tc>
            </w:tr>
          </w:tbl>
          <w:p w14:paraId="1C2A30CB" w14:textId="77777777" w:rsidR="00D6261A" w:rsidRPr="00D6261A" w:rsidRDefault="00D6261A" w:rsidP="00A318AE">
            <w:pPr>
              <w:keepNext/>
              <w:spacing w:after="0" w:line="240" w:lineRule="auto"/>
              <w:jc w:val="both"/>
              <w:rPr>
                <w:rFonts w:ascii="Times New Roman" w:hAnsi="Times New Roman" w:cs="Times New Roman"/>
                <w:noProof/>
                <w:sz w:val="20"/>
                <w:szCs w:val="18"/>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3"/>
              <w:gridCol w:w="1450"/>
              <w:gridCol w:w="251"/>
              <w:gridCol w:w="5030"/>
            </w:tblGrid>
            <w:tr w:rsidR="00D6261A" w:rsidRPr="00D6261A" w14:paraId="3090D32A" w14:textId="77777777" w:rsidTr="00A318AE">
              <w:trPr>
                <w:gridAfter w:val="2"/>
                <w:wAfter w:w="5281" w:type="dxa"/>
              </w:trPr>
              <w:tc>
                <w:tcPr>
                  <w:tcW w:w="2023" w:type="dxa"/>
                  <w:tcBorders>
                    <w:top w:val="nil"/>
                    <w:left w:val="nil"/>
                    <w:bottom w:val="nil"/>
                    <w:right w:val="nil"/>
                  </w:tcBorders>
                </w:tcPr>
                <w:p w14:paraId="199EA22E" w14:textId="77777777" w:rsidR="00D6261A" w:rsidRPr="00D6261A" w:rsidRDefault="00D6261A" w:rsidP="00A318AE">
                  <w:pPr>
                    <w:keepNext/>
                    <w:spacing w:after="0" w:line="240" w:lineRule="auto"/>
                    <w:jc w:val="both"/>
                    <w:rPr>
                      <w:rFonts w:ascii="Times New Roman" w:hAnsi="Times New Roman" w:cs="Times New Roman"/>
                      <w:noProof/>
                      <w:sz w:val="20"/>
                      <w:szCs w:val="18"/>
                      <w:lang w:val="en-US"/>
                    </w:rPr>
                  </w:pPr>
                  <w:r w:rsidRPr="00D6261A">
                    <w:rPr>
                      <w:rFonts w:ascii="Times New Roman" w:hAnsi="Times New Roman" w:cs="Times New Roman"/>
                      <w:noProof/>
                      <w:sz w:val="20"/>
                      <w:szCs w:val="18"/>
                      <w:lang w:val="en-US"/>
                    </w:rPr>
                    <w:t>Kuģa korpusa krāsa</w:t>
                  </w:r>
                </w:p>
                <w:p w14:paraId="75C08EA8" w14:textId="77777777" w:rsidR="00D6261A" w:rsidRPr="00D6261A" w:rsidRDefault="00D6261A" w:rsidP="00A318AE">
                  <w:pPr>
                    <w:keepNext/>
                    <w:spacing w:after="0" w:line="240" w:lineRule="auto"/>
                    <w:jc w:val="both"/>
                    <w:rPr>
                      <w:rFonts w:ascii="Times New Roman" w:hAnsi="Times New Roman" w:cs="Times New Roman"/>
                      <w:i/>
                      <w:noProof/>
                      <w:sz w:val="20"/>
                      <w:szCs w:val="18"/>
                      <w:lang w:val="en-US"/>
                    </w:rPr>
                  </w:pPr>
                  <w:r w:rsidRPr="00D6261A">
                    <w:rPr>
                      <w:rFonts w:ascii="Times New Roman" w:hAnsi="Times New Roman" w:cs="Times New Roman"/>
                      <w:i/>
                      <w:noProof/>
                      <w:sz w:val="20"/>
                      <w:szCs w:val="18"/>
                      <w:lang w:val="en-US"/>
                    </w:rPr>
                    <w:t>Colour of hull</w:t>
                  </w:r>
                </w:p>
              </w:tc>
              <w:tc>
                <w:tcPr>
                  <w:tcW w:w="1450" w:type="dxa"/>
                  <w:tcBorders>
                    <w:top w:val="nil"/>
                    <w:left w:val="nil"/>
                    <w:bottom w:val="single" w:sz="4" w:space="0" w:color="auto"/>
                    <w:right w:val="nil"/>
                  </w:tcBorders>
                  <w:vAlign w:val="bottom"/>
                </w:tcPr>
                <w:p w14:paraId="772DBBF6" w14:textId="77777777" w:rsidR="00D6261A" w:rsidRPr="00D6261A" w:rsidRDefault="00D6261A" w:rsidP="00A318AE">
                  <w:pPr>
                    <w:keepNext/>
                    <w:spacing w:after="0" w:line="240" w:lineRule="auto"/>
                    <w:jc w:val="both"/>
                    <w:rPr>
                      <w:rFonts w:ascii="Times New Roman" w:hAnsi="Times New Roman" w:cs="Times New Roman"/>
                      <w:noProof/>
                      <w:sz w:val="20"/>
                      <w:szCs w:val="18"/>
                      <w:lang w:val="en-US"/>
                    </w:rPr>
                  </w:pPr>
                </w:p>
              </w:tc>
            </w:tr>
            <w:tr w:rsidR="00D6261A" w:rsidRPr="00D6261A" w14:paraId="5EB06891" w14:textId="77777777" w:rsidTr="00A318AE">
              <w:trPr>
                <w:gridAfter w:val="2"/>
                <w:wAfter w:w="5281" w:type="dxa"/>
              </w:trPr>
              <w:tc>
                <w:tcPr>
                  <w:tcW w:w="2023" w:type="dxa"/>
                  <w:tcBorders>
                    <w:top w:val="nil"/>
                    <w:left w:val="nil"/>
                    <w:bottom w:val="nil"/>
                    <w:right w:val="nil"/>
                  </w:tcBorders>
                </w:tcPr>
                <w:p w14:paraId="3F01C368" w14:textId="77777777" w:rsidR="00D6261A" w:rsidRPr="00D6261A" w:rsidRDefault="00D6261A" w:rsidP="00A318AE">
                  <w:pPr>
                    <w:keepNext/>
                    <w:spacing w:after="0" w:line="240" w:lineRule="auto"/>
                    <w:jc w:val="both"/>
                    <w:rPr>
                      <w:rFonts w:ascii="Times New Roman" w:hAnsi="Times New Roman" w:cs="Times New Roman"/>
                      <w:noProof/>
                      <w:sz w:val="20"/>
                      <w:szCs w:val="18"/>
                      <w:lang w:val="en-US"/>
                    </w:rPr>
                  </w:pPr>
                  <w:r w:rsidRPr="00D6261A">
                    <w:rPr>
                      <w:rFonts w:ascii="Times New Roman" w:hAnsi="Times New Roman" w:cs="Times New Roman"/>
                      <w:noProof/>
                      <w:sz w:val="20"/>
                      <w:szCs w:val="18"/>
                      <w:lang w:val="en-US"/>
                    </w:rPr>
                    <w:t>Pieraksta osta</w:t>
                  </w:r>
                </w:p>
                <w:p w14:paraId="41B23BC2" w14:textId="77777777" w:rsidR="00D6261A" w:rsidRPr="00D6261A" w:rsidRDefault="00D6261A" w:rsidP="00A318AE">
                  <w:pPr>
                    <w:keepNext/>
                    <w:spacing w:after="0" w:line="240" w:lineRule="auto"/>
                    <w:jc w:val="both"/>
                    <w:rPr>
                      <w:rFonts w:ascii="Times New Roman" w:hAnsi="Times New Roman" w:cs="Times New Roman"/>
                      <w:i/>
                      <w:noProof/>
                      <w:sz w:val="20"/>
                      <w:szCs w:val="18"/>
                      <w:lang w:val="en-US"/>
                    </w:rPr>
                  </w:pPr>
                  <w:r w:rsidRPr="00D6261A">
                    <w:rPr>
                      <w:rFonts w:ascii="Times New Roman" w:hAnsi="Times New Roman" w:cs="Times New Roman"/>
                      <w:i/>
                      <w:noProof/>
                      <w:sz w:val="20"/>
                      <w:szCs w:val="18"/>
                      <w:lang w:val="en-US"/>
                    </w:rPr>
                    <w:t>Port of registry</w:t>
                  </w:r>
                </w:p>
              </w:tc>
              <w:tc>
                <w:tcPr>
                  <w:tcW w:w="1450" w:type="dxa"/>
                  <w:tcBorders>
                    <w:left w:val="nil"/>
                    <w:right w:val="nil"/>
                  </w:tcBorders>
                  <w:vAlign w:val="bottom"/>
                </w:tcPr>
                <w:p w14:paraId="6DAB462F" w14:textId="77777777" w:rsidR="00D6261A" w:rsidRPr="00D6261A" w:rsidRDefault="00D6261A" w:rsidP="00A318AE">
                  <w:pPr>
                    <w:keepNext/>
                    <w:spacing w:after="0" w:line="240" w:lineRule="auto"/>
                    <w:jc w:val="both"/>
                    <w:rPr>
                      <w:rFonts w:ascii="Times New Roman" w:hAnsi="Times New Roman" w:cs="Times New Roman"/>
                      <w:noProof/>
                      <w:sz w:val="20"/>
                      <w:szCs w:val="18"/>
                      <w:lang w:val="en-US"/>
                    </w:rPr>
                  </w:pPr>
                </w:p>
              </w:tc>
            </w:tr>
            <w:tr w:rsidR="00D6261A" w:rsidRPr="00D6261A" w14:paraId="1D774761" w14:textId="77777777" w:rsidTr="00A318AE">
              <w:tc>
                <w:tcPr>
                  <w:tcW w:w="3724" w:type="dxa"/>
                  <w:gridSpan w:val="3"/>
                  <w:tcBorders>
                    <w:top w:val="nil"/>
                    <w:left w:val="nil"/>
                    <w:bottom w:val="nil"/>
                    <w:right w:val="nil"/>
                  </w:tcBorders>
                </w:tcPr>
                <w:p w14:paraId="30A8674E" w14:textId="77777777" w:rsidR="00D6261A" w:rsidRPr="00D6261A" w:rsidRDefault="00D6261A" w:rsidP="00A318AE">
                  <w:pPr>
                    <w:keepNext/>
                    <w:spacing w:after="0" w:line="240" w:lineRule="auto"/>
                    <w:jc w:val="both"/>
                    <w:rPr>
                      <w:rFonts w:ascii="Times New Roman" w:hAnsi="Times New Roman" w:cs="Times New Roman"/>
                      <w:noProof/>
                      <w:sz w:val="20"/>
                      <w:szCs w:val="18"/>
                      <w:lang w:val="en-US"/>
                    </w:rPr>
                  </w:pPr>
                  <w:r w:rsidRPr="00D6261A">
                    <w:rPr>
                      <w:rFonts w:ascii="Times New Roman" w:hAnsi="Times New Roman" w:cs="Times New Roman"/>
                      <w:noProof/>
                      <w:sz w:val="20"/>
                      <w:szCs w:val="18"/>
                      <w:lang w:val="en-US"/>
                    </w:rPr>
                    <w:t>Maksimāli pieļaujamais cilvēku skaits uz kuģa</w:t>
                  </w:r>
                </w:p>
                <w:p w14:paraId="478FF300" w14:textId="77777777" w:rsidR="00D6261A" w:rsidRPr="00D6261A" w:rsidRDefault="00D6261A" w:rsidP="00A318AE">
                  <w:pPr>
                    <w:keepNext/>
                    <w:spacing w:after="0" w:line="240" w:lineRule="auto"/>
                    <w:jc w:val="both"/>
                    <w:rPr>
                      <w:rFonts w:ascii="Times New Roman" w:hAnsi="Times New Roman" w:cs="Times New Roman"/>
                      <w:i/>
                      <w:noProof/>
                      <w:sz w:val="20"/>
                      <w:szCs w:val="18"/>
                      <w:lang w:val="en-US"/>
                    </w:rPr>
                  </w:pPr>
                  <w:r w:rsidRPr="00D6261A">
                    <w:rPr>
                      <w:rFonts w:ascii="Times New Roman" w:hAnsi="Times New Roman" w:cs="Times New Roman"/>
                      <w:i/>
                      <w:noProof/>
                      <w:sz w:val="20"/>
                      <w:szCs w:val="18"/>
                      <w:lang w:val="en-US"/>
                    </w:rPr>
                    <w:t>Number of persons allowed on board</w:t>
                  </w:r>
                </w:p>
              </w:tc>
              <w:tc>
                <w:tcPr>
                  <w:tcW w:w="5030" w:type="dxa"/>
                  <w:tcBorders>
                    <w:top w:val="nil"/>
                    <w:left w:val="nil"/>
                    <w:right w:val="nil"/>
                  </w:tcBorders>
                  <w:vAlign w:val="bottom"/>
                </w:tcPr>
                <w:p w14:paraId="786A34C4" w14:textId="77777777" w:rsidR="00D6261A" w:rsidRPr="00D6261A" w:rsidRDefault="00D6261A" w:rsidP="00A318AE">
                  <w:pPr>
                    <w:keepNext/>
                    <w:spacing w:after="0" w:line="240" w:lineRule="auto"/>
                    <w:jc w:val="both"/>
                    <w:rPr>
                      <w:rFonts w:ascii="Times New Roman" w:hAnsi="Times New Roman" w:cs="Times New Roman"/>
                      <w:noProof/>
                      <w:sz w:val="20"/>
                      <w:szCs w:val="18"/>
                      <w:lang w:val="en-US"/>
                    </w:rPr>
                  </w:pPr>
                </w:p>
              </w:tc>
            </w:tr>
          </w:tbl>
          <w:p w14:paraId="03FA179A" w14:textId="77777777" w:rsidR="00D6261A" w:rsidRPr="00D6261A" w:rsidRDefault="00D6261A" w:rsidP="00A318AE">
            <w:pPr>
              <w:keepNext/>
              <w:spacing w:after="0" w:line="240" w:lineRule="auto"/>
              <w:jc w:val="both"/>
              <w:rPr>
                <w:rFonts w:ascii="Times New Roman" w:hAnsi="Times New Roman" w:cs="Times New Roman"/>
                <w:noProof/>
                <w:sz w:val="20"/>
                <w:szCs w:val="18"/>
                <w:lang w:val="en-US"/>
              </w:rPr>
            </w:pPr>
          </w:p>
          <w:p w14:paraId="2C682DBD" w14:textId="77777777" w:rsidR="00D6261A" w:rsidRPr="00D6261A" w:rsidRDefault="00D6261A" w:rsidP="00A318AE">
            <w:pPr>
              <w:keepNext/>
              <w:spacing w:after="0" w:line="240" w:lineRule="auto"/>
              <w:jc w:val="center"/>
              <w:rPr>
                <w:rFonts w:ascii="Times New Roman" w:hAnsi="Times New Roman" w:cs="Times New Roman"/>
                <w:noProof/>
                <w:sz w:val="20"/>
                <w:szCs w:val="18"/>
                <w:lang w:val="en-US"/>
              </w:rPr>
            </w:pPr>
            <w:r w:rsidRPr="00D6261A">
              <w:rPr>
                <w:rFonts w:ascii="Times New Roman" w:hAnsi="Times New Roman" w:cs="Times New Roman"/>
                <w:noProof/>
                <w:sz w:val="20"/>
                <w:szCs w:val="18"/>
                <w:lang w:val="en-US"/>
              </w:rPr>
              <w:t>Kuģa radiosakaru iekārtas (atzīmēt ar V)</w:t>
            </w:r>
          </w:p>
          <w:p w14:paraId="33AF6761" w14:textId="77777777" w:rsidR="00D6261A" w:rsidRPr="00D6261A" w:rsidRDefault="00D6261A" w:rsidP="00A318AE">
            <w:pPr>
              <w:keepNext/>
              <w:spacing w:after="0" w:line="240" w:lineRule="auto"/>
              <w:jc w:val="center"/>
              <w:rPr>
                <w:rFonts w:ascii="Times New Roman" w:hAnsi="Times New Roman" w:cs="Times New Roman"/>
                <w:i/>
                <w:noProof/>
                <w:sz w:val="20"/>
                <w:szCs w:val="18"/>
                <w:lang w:val="en-US"/>
              </w:rPr>
            </w:pPr>
            <w:r w:rsidRPr="00D6261A">
              <w:rPr>
                <w:rFonts w:ascii="Times New Roman" w:hAnsi="Times New Roman" w:cs="Times New Roman"/>
                <w:i/>
                <w:noProof/>
                <w:sz w:val="20"/>
                <w:szCs w:val="18"/>
                <w:lang w:val="en-US"/>
              </w:rPr>
              <w:t>Ship’s radio appliances (tick V)</w:t>
            </w:r>
          </w:p>
          <w:p w14:paraId="6B1DC529" w14:textId="77777777" w:rsidR="00D6261A" w:rsidRPr="00D6261A" w:rsidRDefault="00D6261A" w:rsidP="00A318AE">
            <w:pPr>
              <w:keepNext/>
              <w:spacing w:after="0" w:line="240" w:lineRule="auto"/>
              <w:jc w:val="both"/>
              <w:rPr>
                <w:rFonts w:ascii="Times New Roman" w:hAnsi="Times New Roman" w:cs="Times New Roman"/>
                <w:noProof/>
                <w:sz w:val="20"/>
                <w:szCs w:val="18"/>
                <w:lang w:val="en-US"/>
              </w:rPr>
            </w:pPr>
          </w:p>
          <w:tbl>
            <w:tblPr>
              <w:tblW w:w="0" w:type="auto"/>
              <w:jc w:val="center"/>
              <w:tblLook w:val="0000" w:firstRow="0" w:lastRow="0" w:firstColumn="0" w:lastColumn="0" w:noHBand="0" w:noVBand="0"/>
            </w:tblPr>
            <w:tblGrid>
              <w:gridCol w:w="617"/>
              <w:gridCol w:w="222"/>
              <w:gridCol w:w="506"/>
              <w:gridCol w:w="222"/>
              <w:gridCol w:w="472"/>
              <w:gridCol w:w="222"/>
              <w:gridCol w:w="606"/>
              <w:gridCol w:w="222"/>
              <w:gridCol w:w="992"/>
              <w:gridCol w:w="290"/>
              <w:gridCol w:w="1053"/>
              <w:gridCol w:w="222"/>
              <w:gridCol w:w="1053"/>
              <w:gridCol w:w="222"/>
              <w:gridCol w:w="1085"/>
              <w:gridCol w:w="222"/>
              <w:gridCol w:w="550"/>
              <w:gridCol w:w="222"/>
            </w:tblGrid>
            <w:tr w:rsidR="00D6261A" w:rsidRPr="00D6261A" w14:paraId="581E47C1" w14:textId="77777777" w:rsidTr="00A318AE">
              <w:trPr>
                <w:jc w:val="center"/>
              </w:trPr>
              <w:tc>
                <w:tcPr>
                  <w:tcW w:w="0" w:type="auto"/>
                  <w:tcBorders>
                    <w:right w:val="single" w:sz="4" w:space="0" w:color="auto"/>
                  </w:tcBorders>
                  <w:vAlign w:val="center"/>
                </w:tcPr>
                <w:p w14:paraId="70219653" w14:textId="77777777" w:rsidR="00D6261A" w:rsidRPr="00D6261A" w:rsidRDefault="00D6261A" w:rsidP="00A318AE">
                  <w:pPr>
                    <w:keepNext/>
                    <w:spacing w:after="0" w:line="240" w:lineRule="auto"/>
                    <w:jc w:val="both"/>
                    <w:rPr>
                      <w:rFonts w:ascii="Times New Roman" w:hAnsi="Times New Roman" w:cs="Times New Roman"/>
                      <w:noProof/>
                      <w:sz w:val="20"/>
                      <w:szCs w:val="18"/>
                      <w:lang w:val="en-US"/>
                    </w:rPr>
                  </w:pPr>
                  <w:r w:rsidRPr="00D6261A">
                    <w:rPr>
                      <w:rFonts w:ascii="Times New Roman" w:hAnsi="Times New Roman" w:cs="Times New Roman"/>
                      <w:noProof/>
                      <w:sz w:val="20"/>
                      <w:szCs w:val="18"/>
                      <w:lang w:val="en-US"/>
                    </w:rPr>
                    <w:t>VHF</w:t>
                  </w:r>
                </w:p>
              </w:tc>
              <w:tc>
                <w:tcPr>
                  <w:tcW w:w="0" w:type="auto"/>
                  <w:tcBorders>
                    <w:top w:val="single" w:sz="4" w:space="0" w:color="auto"/>
                    <w:left w:val="single" w:sz="4" w:space="0" w:color="auto"/>
                    <w:bottom w:val="single" w:sz="4" w:space="0" w:color="auto"/>
                    <w:right w:val="single" w:sz="4" w:space="0" w:color="auto"/>
                  </w:tcBorders>
                  <w:vAlign w:val="center"/>
                </w:tcPr>
                <w:p w14:paraId="5390E5A9" w14:textId="77777777" w:rsidR="00D6261A" w:rsidRPr="00D6261A" w:rsidRDefault="00D6261A" w:rsidP="00A318AE">
                  <w:pPr>
                    <w:keepNext/>
                    <w:spacing w:after="0" w:line="240" w:lineRule="auto"/>
                    <w:jc w:val="both"/>
                    <w:rPr>
                      <w:rFonts w:ascii="Times New Roman" w:hAnsi="Times New Roman" w:cs="Times New Roman"/>
                      <w:noProof/>
                      <w:sz w:val="20"/>
                      <w:szCs w:val="18"/>
                      <w:lang w:val="en-US"/>
                    </w:rPr>
                  </w:pPr>
                </w:p>
              </w:tc>
              <w:tc>
                <w:tcPr>
                  <w:tcW w:w="0" w:type="auto"/>
                  <w:tcBorders>
                    <w:left w:val="single" w:sz="4" w:space="0" w:color="auto"/>
                    <w:right w:val="single" w:sz="4" w:space="0" w:color="auto"/>
                  </w:tcBorders>
                  <w:vAlign w:val="center"/>
                </w:tcPr>
                <w:p w14:paraId="78C779CE" w14:textId="77777777" w:rsidR="00D6261A" w:rsidRPr="00D6261A" w:rsidRDefault="00D6261A" w:rsidP="00A318AE">
                  <w:pPr>
                    <w:keepNext/>
                    <w:spacing w:after="0" w:line="240" w:lineRule="auto"/>
                    <w:jc w:val="both"/>
                    <w:rPr>
                      <w:rFonts w:ascii="Times New Roman" w:hAnsi="Times New Roman" w:cs="Times New Roman"/>
                      <w:noProof/>
                      <w:sz w:val="20"/>
                      <w:szCs w:val="18"/>
                      <w:lang w:val="en-US"/>
                    </w:rPr>
                  </w:pPr>
                  <w:r w:rsidRPr="00D6261A">
                    <w:rPr>
                      <w:rFonts w:ascii="Times New Roman" w:hAnsi="Times New Roman" w:cs="Times New Roman"/>
                      <w:noProof/>
                      <w:sz w:val="20"/>
                      <w:szCs w:val="18"/>
                      <w:lang w:val="en-US"/>
                    </w:rPr>
                    <w:t>MF</w:t>
                  </w:r>
                </w:p>
              </w:tc>
              <w:tc>
                <w:tcPr>
                  <w:tcW w:w="0" w:type="auto"/>
                  <w:tcBorders>
                    <w:top w:val="single" w:sz="4" w:space="0" w:color="auto"/>
                    <w:left w:val="single" w:sz="4" w:space="0" w:color="auto"/>
                    <w:bottom w:val="single" w:sz="4" w:space="0" w:color="auto"/>
                    <w:right w:val="single" w:sz="4" w:space="0" w:color="auto"/>
                  </w:tcBorders>
                  <w:vAlign w:val="center"/>
                </w:tcPr>
                <w:p w14:paraId="1798C5E1" w14:textId="77777777" w:rsidR="00D6261A" w:rsidRPr="00D6261A" w:rsidRDefault="00D6261A" w:rsidP="00A318AE">
                  <w:pPr>
                    <w:keepNext/>
                    <w:spacing w:after="0" w:line="240" w:lineRule="auto"/>
                    <w:jc w:val="both"/>
                    <w:rPr>
                      <w:rFonts w:ascii="Times New Roman" w:hAnsi="Times New Roman" w:cs="Times New Roman"/>
                      <w:noProof/>
                      <w:sz w:val="20"/>
                      <w:szCs w:val="18"/>
                      <w:lang w:val="en-US"/>
                    </w:rPr>
                  </w:pPr>
                </w:p>
              </w:tc>
              <w:tc>
                <w:tcPr>
                  <w:tcW w:w="0" w:type="auto"/>
                  <w:tcBorders>
                    <w:left w:val="single" w:sz="4" w:space="0" w:color="auto"/>
                    <w:right w:val="single" w:sz="4" w:space="0" w:color="auto"/>
                  </w:tcBorders>
                  <w:vAlign w:val="center"/>
                </w:tcPr>
                <w:p w14:paraId="5AEC0DE5" w14:textId="77777777" w:rsidR="00D6261A" w:rsidRPr="00D6261A" w:rsidRDefault="00D6261A" w:rsidP="00A318AE">
                  <w:pPr>
                    <w:keepNext/>
                    <w:spacing w:after="0" w:line="240" w:lineRule="auto"/>
                    <w:jc w:val="both"/>
                    <w:rPr>
                      <w:rFonts w:ascii="Times New Roman" w:hAnsi="Times New Roman" w:cs="Times New Roman"/>
                      <w:noProof/>
                      <w:sz w:val="20"/>
                      <w:szCs w:val="18"/>
                      <w:lang w:val="en-US"/>
                    </w:rPr>
                  </w:pPr>
                  <w:r w:rsidRPr="00D6261A">
                    <w:rPr>
                      <w:rFonts w:ascii="Times New Roman" w:hAnsi="Times New Roman" w:cs="Times New Roman"/>
                      <w:noProof/>
                      <w:sz w:val="20"/>
                      <w:szCs w:val="18"/>
                      <w:lang w:val="en-US"/>
                    </w:rPr>
                    <w:t>HF</w:t>
                  </w:r>
                </w:p>
              </w:tc>
              <w:tc>
                <w:tcPr>
                  <w:tcW w:w="0" w:type="auto"/>
                  <w:tcBorders>
                    <w:top w:val="single" w:sz="4" w:space="0" w:color="auto"/>
                    <w:left w:val="single" w:sz="4" w:space="0" w:color="auto"/>
                    <w:bottom w:val="single" w:sz="4" w:space="0" w:color="auto"/>
                    <w:right w:val="single" w:sz="4" w:space="0" w:color="auto"/>
                  </w:tcBorders>
                  <w:vAlign w:val="center"/>
                </w:tcPr>
                <w:p w14:paraId="2CDDFD22" w14:textId="77777777" w:rsidR="00D6261A" w:rsidRPr="00D6261A" w:rsidRDefault="00D6261A" w:rsidP="00A318AE">
                  <w:pPr>
                    <w:keepNext/>
                    <w:spacing w:after="0" w:line="240" w:lineRule="auto"/>
                    <w:jc w:val="both"/>
                    <w:rPr>
                      <w:rFonts w:ascii="Times New Roman" w:hAnsi="Times New Roman" w:cs="Times New Roman"/>
                      <w:noProof/>
                      <w:sz w:val="20"/>
                      <w:szCs w:val="18"/>
                      <w:lang w:val="en-US"/>
                    </w:rPr>
                  </w:pPr>
                </w:p>
              </w:tc>
              <w:tc>
                <w:tcPr>
                  <w:tcW w:w="0" w:type="auto"/>
                  <w:tcBorders>
                    <w:left w:val="single" w:sz="4" w:space="0" w:color="auto"/>
                    <w:right w:val="single" w:sz="4" w:space="0" w:color="auto"/>
                  </w:tcBorders>
                  <w:vAlign w:val="center"/>
                </w:tcPr>
                <w:p w14:paraId="5B44CD41" w14:textId="77777777" w:rsidR="00D6261A" w:rsidRPr="00D6261A" w:rsidRDefault="00D6261A" w:rsidP="00A318AE">
                  <w:pPr>
                    <w:keepNext/>
                    <w:spacing w:after="0" w:line="240" w:lineRule="auto"/>
                    <w:jc w:val="both"/>
                    <w:rPr>
                      <w:rFonts w:ascii="Times New Roman" w:hAnsi="Times New Roman" w:cs="Times New Roman"/>
                      <w:noProof/>
                      <w:sz w:val="20"/>
                      <w:szCs w:val="18"/>
                      <w:lang w:val="en-US"/>
                    </w:rPr>
                  </w:pPr>
                  <w:r w:rsidRPr="00D6261A">
                    <w:rPr>
                      <w:rFonts w:ascii="Times New Roman" w:hAnsi="Times New Roman" w:cs="Times New Roman"/>
                      <w:noProof/>
                      <w:sz w:val="20"/>
                      <w:szCs w:val="18"/>
                      <w:lang w:val="en-US"/>
                    </w:rPr>
                    <w:t>DSC</w:t>
                  </w:r>
                </w:p>
              </w:tc>
              <w:tc>
                <w:tcPr>
                  <w:tcW w:w="0" w:type="auto"/>
                  <w:tcBorders>
                    <w:top w:val="single" w:sz="4" w:space="0" w:color="auto"/>
                    <w:left w:val="single" w:sz="4" w:space="0" w:color="auto"/>
                    <w:bottom w:val="single" w:sz="4" w:space="0" w:color="auto"/>
                    <w:right w:val="single" w:sz="4" w:space="0" w:color="auto"/>
                  </w:tcBorders>
                  <w:vAlign w:val="center"/>
                </w:tcPr>
                <w:p w14:paraId="79831086" w14:textId="77777777" w:rsidR="00D6261A" w:rsidRPr="00D6261A" w:rsidRDefault="00D6261A" w:rsidP="00A318AE">
                  <w:pPr>
                    <w:keepNext/>
                    <w:spacing w:after="0" w:line="240" w:lineRule="auto"/>
                    <w:jc w:val="both"/>
                    <w:rPr>
                      <w:rFonts w:ascii="Times New Roman" w:hAnsi="Times New Roman" w:cs="Times New Roman"/>
                      <w:noProof/>
                      <w:sz w:val="20"/>
                      <w:szCs w:val="18"/>
                      <w:lang w:val="en-US"/>
                    </w:rPr>
                  </w:pPr>
                </w:p>
              </w:tc>
              <w:tc>
                <w:tcPr>
                  <w:tcW w:w="992" w:type="dxa"/>
                  <w:tcBorders>
                    <w:left w:val="single" w:sz="4" w:space="0" w:color="auto"/>
                    <w:right w:val="single" w:sz="4" w:space="0" w:color="auto"/>
                  </w:tcBorders>
                  <w:vAlign w:val="center"/>
                </w:tcPr>
                <w:p w14:paraId="341DE3AF" w14:textId="77777777" w:rsidR="00D6261A" w:rsidRPr="00D6261A" w:rsidRDefault="00D6261A" w:rsidP="00A318AE">
                  <w:pPr>
                    <w:keepNext/>
                    <w:spacing w:after="0" w:line="240" w:lineRule="auto"/>
                    <w:jc w:val="both"/>
                    <w:rPr>
                      <w:rFonts w:ascii="Times New Roman" w:hAnsi="Times New Roman" w:cs="Times New Roman"/>
                      <w:noProof/>
                      <w:sz w:val="20"/>
                      <w:szCs w:val="18"/>
                      <w:lang w:val="en-US"/>
                    </w:rPr>
                  </w:pPr>
                  <w:r w:rsidRPr="00D6261A">
                    <w:rPr>
                      <w:rFonts w:ascii="Times New Roman" w:hAnsi="Times New Roman" w:cs="Times New Roman"/>
                      <w:noProof/>
                      <w:sz w:val="20"/>
                      <w:szCs w:val="18"/>
                      <w:lang w:val="en-US"/>
                    </w:rPr>
                    <w:t>Inmarsat A</w:t>
                  </w:r>
                </w:p>
              </w:tc>
              <w:tc>
                <w:tcPr>
                  <w:tcW w:w="290" w:type="dxa"/>
                  <w:tcBorders>
                    <w:top w:val="single" w:sz="4" w:space="0" w:color="auto"/>
                    <w:left w:val="single" w:sz="4" w:space="0" w:color="auto"/>
                    <w:bottom w:val="single" w:sz="4" w:space="0" w:color="auto"/>
                    <w:right w:val="single" w:sz="4" w:space="0" w:color="auto"/>
                  </w:tcBorders>
                  <w:vAlign w:val="center"/>
                </w:tcPr>
                <w:p w14:paraId="79B485EA" w14:textId="77777777" w:rsidR="00D6261A" w:rsidRPr="00D6261A" w:rsidRDefault="00D6261A" w:rsidP="00A318AE">
                  <w:pPr>
                    <w:keepNext/>
                    <w:spacing w:after="0" w:line="240" w:lineRule="auto"/>
                    <w:jc w:val="both"/>
                    <w:rPr>
                      <w:rFonts w:ascii="Times New Roman" w:hAnsi="Times New Roman" w:cs="Times New Roman"/>
                      <w:noProof/>
                      <w:sz w:val="20"/>
                      <w:szCs w:val="18"/>
                      <w:lang w:val="en-US"/>
                    </w:rPr>
                  </w:pPr>
                </w:p>
              </w:tc>
              <w:tc>
                <w:tcPr>
                  <w:tcW w:w="0" w:type="auto"/>
                  <w:tcBorders>
                    <w:left w:val="single" w:sz="4" w:space="0" w:color="auto"/>
                    <w:right w:val="single" w:sz="4" w:space="0" w:color="auto"/>
                  </w:tcBorders>
                  <w:vAlign w:val="center"/>
                </w:tcPr>
                <w:p w14:paraId="1D825DF1" w14:textId="77777777" w:rsidR="00D6261A" w:rsidRPr="00D6261A" w:rsidRDefault="00D6261A" w:rsidP="00A318AE">
                  <w:pPr>
                    <w:keepNext/>
                    <w:spacing w:after="0" w:line="240" w:lineRule="auto"/>
                    <w:jc w:val="both"/>
                    <w:rPr>
                      <w:rFonts w:ascii="Times New Roman" w:hAnsi="Times New Roman" w:cs="Times New Roman"/>
                      <w:noProof/>
                      <w:sz w:val="20"/>
                      <w:szCs w:val="18"/>
                      <w:lang w:val="en-US"/>
                    </w:rPr>
                  </w:pPr>
                  <w:r w:rsidRPr="00D6261A">
                    <w:rPr>
                      <w:rFonts w:ascii="Times New Roman" w:hAnsi="Times New Roman" w:cs="Times New Roman"/>
                      <w:noProof/>
                      <w:sz w:val="20"/>
                      <w:szCs w:val="18"/>
                      <w:lang w:val="en-US"/>
                    </w:rPr>
                    <w:t>Inmarsat B</w:t>
                  </w:r>
                </w:p>
              </w:tc>
              <w:tc>
                <w:tcPr>
                  <w:tcW w:w="0" w:type="auto"/>
                  <w:tcBorders>
                    <w:top w:val="single" w:sz="4" w:space="0" w:color="auto"/>
                    <w:left w:val="single" w:sz="4" w:space="0" w:color="auto"/>
                    <w:bottom w:val="single" w:sz="4" w:space="0" w:color="auto"/>
                    <w:right w:val="single" w:sz="4" w:space="0" w:color="auto"/>
                  </w:tcBorders>
                  <w:vAlign w:val="center"/>
                </w:tcPr>
                <w:p w14:paraId="2D5AAAD0" w14:textId="77777777" w:rsidR="00D6261A" w:rsidRPr="00D6261A" w:rsidRDefault="00D6261A" w:rsidP="00A318AE">
                  <w:pPr>
                    <w:keepNext/>
                    <w:spacing w:after="0" w:line="240" w:lineRule="auto"/>
                    <w:jc w:val="both"/>
                    <w:rPr>
                      <w:rFonts w:ascii="Times New Roman" w:hAnsi="Times New Roman" w:cs="Times New Roman"/>
                      <w:noProof/>
                      <w:sz w:val="20"/>
                      <w:szCs w:val="18"/>
                      <w:lang w:val="en-US"/>
                    </w:rPr>
                  </w:pPr>
                </w:p>
              </w:tc>
              <w:tc>
                <w:tcPr>
                  <w:tcW w:w="0" w:type="auto"/>
                  <w:tcBorders>
                    <w:left w:val="single" w:sz="4" w:space="0" w:color="auto"/>
                    <w:right w:val="single" w:sz="4" w:space="0" w:color="auto"/>
                  </w:tcBorders>
                  <w:vAlign w:val="center"/>
                </w:tcPr>
                <w:p w14:paraId="0A57B340" w14:textId="77777777" w:rsidR="00D6261A" w:rsidRPr="00D6261A" w:rsidRDefault="00D6261A" w:rsidP="00A318AE">
                  <w:pPr>
                    <w:keepNext/>
                    <w:spacing w:after="0" w:line="240" w:lineRule="auto"/>
                    <w:jc w:val="both"/>
                    <w:rPr>
                      <w:rFonts w:ascii="Times New Roman" w:hAnsi="Times New Roman" w:cs="Times New Roman"/>
                      <w:noProof/>
                      <w:sz w:val="20"/>
                      <w:szCs w:val="18"/>
                      <w:lang w:val="en-US"/>
                    </w:rPr>
                  </w:pPr>
                  <w:r w:rsidRPr="00D6261A">
                    <w:rPr>
                      <w:rFonts w:ascii="Times New Roman" w:hAnsi="Times New Roman" w:cs="Times New Roman"/>
                      <w:noProof/>
                      <w:sz w:val="20"/>
                      <w:szCs w:val="18"/>
                      <w:lang w:val="en-US"/>
                    </w:rPr>
                    <w:t>Inmarsat C</w:t>
                  </w:r>
                </w:p>
              </w:tc>
              <w:tc>
                <w:tcPr>
                  <w:tcW w:w="0" w:type="auto"/>
                  <w:tcBorders>
                    <w:top w:val="single" w:sz="4" w:space="0" w:color="auto"/>
                    <w:left w:val="single" w:sz="4" w:space="0" w:color="auto"/>
                    <w:bottom w:val="single" w:sz="4" w:space="0" w:color="auto"/>
                    <w:right w:val="single" w:sz="4" w:space="0" w:color="auto"/>
                  </w:tcBorders>
                  <w:vAlign w:val="center"/>
                </w:tcPr>
                <w:p w14:paraId="61844EE0" w14:textId="77777777" w:rsidR="00D6261A" w:rsidRPr="00D6261A" w:rsidRDefault="00D6261A" w:rsidP="00A318AE">
                  <w:pPr>
                    <w:keepNext/>
                    <w:spacing w:after="0" w:line="240" w:lineRule="auto"/>
                    <w:jc w:val="both"/>
                    <w:rPr>
                      <w:rFonts w:ascii="Times New Roman" w:hAnsi="Times New Roman" w:cs="Times New Roman"/>
                      <w:noProof/>
                      <w:sz w:val="20"/>
                      <w:szCs w:val="18"/>
                      <w:lang w:val="en-US"/>
                    </w:rPr>
                  </w:pPr>
                </w:p>
              </w:tc>
              <w:tc>
                <w:tcPr>
                  <w:tcW w:w="0" w:type="auto"/>
                  <w:tcBorders>
                    <w:left w:val="single" w:sz="4" w:space="0" w:color="auto"/>
                    <w:right w:val="single" w:sz="4" w:space="0" w:color="auto"/>
                  </w:tcBorders>
                  <w:vAlign w:val="center"/>
                </w:tcPr>
                <w:p w14:paraId="2BD2E328" w14:textId="77777777" w:rsidR="00D6261A" w:rsidRPr="00D6261A" w:rsidRDefault="00D6261A" w:rsidP="00A318AE">
                  <w:pPr>
                    <w:keepNext/>
                    <w:spacing w:after="0" w:line="240" w:lineRule="auto"/>
                    <w:jc w:val="both"/>
                    <w:rPr>
                      <w:rFonts w:ascii="Times New Roman" w:hAnsi="Times New Roman" w:cs="Times New Roman"/>
                      <w:noProof/>
                      <w:sz w:val="20"/>
                      <w:szCs w:val="18"/>
                      <w:lang w:val="en-US"/>
                    </w:rPr>
                  </w:pPr>
                  <w:r w:rsidRPr="00D6261A">
                    <w:rPr>
                      <w:rFonts w:ascii="Times New Roman" w:hAnsi="Times New Roman" w:cs="Times New Roman"/>
                      <w:noProof/>
                      <w:sz w:val="20"/>
                      <w:szCs w:val="18"/>
                      <w:lang w:val="en-US"/>
                    </w:rPr>
                    <w:t>Inmarsat M</w:t>
                  </w:r>
                </w:p>
              </w:tc>
              <w:tc>
                <w:tcPr>
                  <w:tcW w:w="0" w:type="auto"/>
                  <w:tcBorders>
                    <w:top w:val="single" w:sz="4" w:space="0" w:color="auto"/>
                    <w:left w:val="single" w:sz="4" w:space="0" w:color="auto"/>
                    <w:bottom w:val="single" w:sz="4" w:space="0" w:color="auto"/>
                    <w:right w:val="single" w:sz="4" w:space="0" w:color="auto"/>
                  </w:tcBorders>
                  <w:vAlign w:val="center"/>
                </w:tcPr>
                <w:p w14:paraId="54615211" w14:textId="77777777" w:rsidR="00D6261A" w:rsidRPr="00D6261A" w:rsidRDefault="00D6261A" w:rsidP="00A318AE">
                  <w:pPr>
                    <w:keepNext/>
                    <w:spacing w:after="0" w:line="240" w:lineRule="auto"/>
                    <w:jc w:val="both"/>
                    <w:rPr>
                      <w:rFonts w:ascii="Times New Roman" w:hAnsi="Times New Roman" w:cs="Times New Roman"/>
                      <w:noProof/>
                      <w:sz w:val="20"/>
                      <w:szCs w:val="18"/>
                      <w:lang w:val="en-US"/>
                    </w:rPr>
                  </w:pPr>
                </w:p>
              </w:tc>
              <w:tc>
                <w:tcPr>
                  <w:tcW w:w="0" w:type="auto"/>
                  <w:tcBorders>
                    <w:left w:val="single" w:sz="4" w:space="0" w:color="auto"/>
                    <w:right w:val="single" w:sz="4" w:space="0" w:color="auto"/>
                  </w:tcBorders>
                  <w:vAlign w:val="center"/>
                </w:tcPr>
                <w:p w14:paraId="34963C87" w14:textId="77777777" w:rsidR="00D6261A" w:rsidRPr="00D6261A" w:rsidRDefault="00D6261A" w:rsidP="00A318AE">
                  <w:pPr>
                    <w:keepNext/>
                    <w:spacing w:after="0" w:line="240" w:lineRule="auto"/>
                    <w:jc w:val="both"/>
                    <w:rPr>
                      <w:rFonts w:ascii="Times New Roman" w:hAnsi="Times New Roman" w:cs="Times New Roman"/>
                      <w:noProof/>
                      <w:sz w:val="20"/>
                      <w:szCs w:val="18"/>
                      <w:lang w:val="en-US"/>
                    </w:rPr>
                  </w:pPr>
                  <w:r w:rsidRPr="00D6261A">
                    <w:rPr>
                      <w:rFonts w:ascii="Times New Roman" w:hAnsi="Times New Roman" w:cs="Times New Roman"/>
                      <w:noProof/>
                      <w:sz w:val="20"/>
                      <w:szCs w:val="18"/>
                      <w:lang w:val="en-US"/>
                    </w:rPr>
                    <w:t>Cita</w:t>
                  </w:r>
                </w:p>
              </w:tc>
              <w:tc>
                <w:tcPr>
                  <w:tcW w:w="0" w:type="auto"/>
                  <w:tcBorders>
                    <w:top w:val="single" w:sz="4" w:space="0" w:color="auto"/>
                    <w:left w:val="single" w:sz="4" w:space="0" w:color="auto"/>
                    <w:bottom w:val="single" w:sz="4" w:space="0" w:color="auto"/>
                    <w:right w:val="single" w:sz="4" w:space="0" w:color="auto"/>
                  </w:tcBorders>
                  <w:vAlign w:val="center"/>
                </w:tcPr>
                <w:p w14:paraId="029CE588" w14:textId="77777777" w:rsidR="00D6261A" w:rsidRPr="00D6261A" w:rsidRDefault="00D6261A" w:rsidP="00A318AE">
                  <w:pPr>
                    <w:keepNext/>
                    <w:spacing w:after="0" w:line="240" w:lineRule="auto"/>
                    <w:jc w:val="both"/>
                    <w:rPr>
                      <w:rFonts w:ascii="Times New Roman" w:hAnsi="Times New Roman" w:cs="Times New Roman"/>
                      <w:noProof/>
                      <w:sz w:val="20"/>
                      <w:szCs w:val="18"/>
                      <w:lang w:val="en-US"/>
                    </w:rPr>
                  </w:pPr>
                </w:p>
              </w:tc>
            </w:tr>
          </w:tbl>
          <w:p w14:paraId="1CB39D8C" w14:textId="77777777" w:rsidR="00D6261A" w:rsidRPr="00D6261A" w:rsidRDefault="00D6261A" w:rsidP="00A318AE">
            <w:pPr>
              <w:keepNext/>
              <w:spacing w:after="0" w:line="240" w:lineRule="auto"/>
              <w:jc w:val="both"/>
              <w:rPr>
                <w:rFonts w:ascii="Times New Roman" w:hAnsi="Times New Roman" w:cs="Times New Roman"/>
                <w:noProof/>
                <w:sz w:val="20"/>
                <w:szCs w:val="18"/>
                <w:lang w:val="en-US"/>
              </w:rPr>
            </w:pPr>
          </w:p>
          <w:tbl>
            <w:tblPr>
              <w:tblW w:w="0" w:type="auto"/>
              <w:tblLook w:val="0000" w:firstRow="0" w:lastRow="0" w:firstColumn="0" w:lastColumn="0" w:noHBand="0" w:noVBand="0"/>
            </w:tblPr>
            <w:tblGrid>
              <w:gridCol w:w="1972"/>
              <w:gridCol w:w="1800"/>
              <w:gridCol w:w="2445"/>
              <w:gridCol w:w="2073"/>
            </w:tblGrid>
            <w:tr w:rsidR="00D6261A" w:rsidRPr="00D6261A" w14:paraId="0A4B8409" w14:textId="77777777" w:rsidTr="00A318AE">
              <w:trPr>
                <w:trHeight w:val="204"/>
              </w:trPr>
              <w:tc>
                <w:tcPr>
                  <w:tcW w:w="1972" w:type="dxa"/>
                </w:tcPr>
                <w:p w14:paraId="31AFB397" w14:textId="77777777" w:rsidR="00D6261A" w:rsidRPr="00D6261A" w:rsidRDefault="00D6261A" w:rsidP="00A318AE">
                  <w:pPr>
                    <w:keepNext/>
                    <w:spacing w:after="0" w:line="240" w:lineRule="auto"/>
                    <w:jc w:val="center"/>
                    <w:rPr>
                      <w:rFonts w:ascii="Times New Roman" w:hAnsi="Times New Roman" w:cs="Times New Roman"/>
                      <w:noProof/>
                      <w:sz w:val="20"/>
                      <w:szCs w:val="18"/>
                      <w:lang w:val="en-US"/>
                    </w:rPr>
                  </w:pPr>
                  <w:r w:rsidRPr="00D6261A">
                    <w:rPr>
                      <w:rFonts w:ascii="Times New Roman" w:hAnsi="Times New Roman" w:cs="Times New Roman"/>
                      <w:noProof/>
                      <w:sz w:val="20"/>
                      <w:szCs w:val="18"/>
                      <w:lang w:val="en-US"/>
                    </w:rPr>
                    <w:t>Mobilais tālrunis</w:t>
                  </w:r>
                </w:p>
                <w:p w14:paraId="3C897661" w14:textId="77777777" w:rsidR="00D6261A" w:rsidRPr="00D6261A" w:rsidRDefault="00D6261A" w:rsidP="00A318AE">
                  <w:pPr>
                    <w:keepNext/>
                    <w:spacing w:after="0" w:line="240" w:lineRule="auto"/>
                    <w:jc w:val="center"/>
                    <w:rPr>
                      <w:rFonts w:ascii="Times New Roman" w:hAnsi="Times New Roman" w:cs="Times New Roman"/>
                      <w:i/>
                      <w:noProof/>
                      <w:sz w:val="20"/>
                      <w:szCs w:val="18"/>
                      <w:lang w:val="en-US"/>
                    </w:rPr>
                  </w:pPr>
                  <w:r w:rsidRPr="00D6261A">
                    <w:rPr>
                      <w:rFonts w:ascii="Times New Roman" w:hAnsi="Times New Roman" w:cs="Times New Roman"/>
                      <w:i/>
                      <w:noProof/>
                      <w:sz w:val="20"/>
                      <w:szCs w:val="18"/>
                      <w:lang w:val="en-US"/>
                    </w:rPr>
                    <w:t>Mobile phone</w:t>
                  </w:r>
                </w:p>
              </w:tc>
              <w:tc>
                <w:tcPr>
                  <w:tcW w:w="1800" w:type="dxa"/>
                  <w:tcBorders>
                    <w:bottom w:val="single" w:sz="4" w:space="0" w:color="auto"/>
                  </w:tcBorders>
                  <w:vAlign w:val="bottom"/>
                </w:tcPr>
                <w:p w14:paraId="008F4EDE" w14:textId="77777777" w:rsidR="00D6261A" w:rsidRPr="00D6261A" w:rsidRDefault="00D6261A" w:rsidP="00A318AE">
                  <w:pPr>
                    <w:keepNext/>
                    <w:spacing w:after="0" w:line="240" w:lineRule="auto"/>
                    <w:jc w:val="both"/>
                    <w:rPr>
                      <w:rFonts w:ascii="Times New Roman" w:hAnsi="Times New Roman" w:cs="Times New Roman"/>
                      <w:noProof/>
                      <w:sz w:val="20"/>
                      <w:szCs w:val="18"/>
                      <w:lang w:val="en-US"/>
                    </w:rPr>
                  </w:pPr>
                </w:p>
              </w:tc>
              <w:tc>
                <w:tcPr>
                  <w:tcW w:w="2445" w:type="dxa"/>
                </w:tcPr>
                <w:p w14:paraId="14D15625" w14:textId="77777777" w:rsidR="00D6261A" w:rsidRPr="00D6261A" w:rsidRDefault="00D6261A" w:rsidP="00A318AE">
                  <w:pPr>
                    <w:keepNext/>
                    <w:spacing w:after="0" w:line="240" w:lineRule="auto"/>
                    <w:jc w:val="center"/>
                    <w:rPr>
                      <w:rFonts w:ascii="Times New Roman" w:hAnsi="Times New Roman" w:cs="Times New Roman"/>
                      <w:noProof/>
                      <w:sz w:val="20"/>
                      <w:szCs w:val="18"/>
                      <w:lang w:val="en-US"/>
                    </w:rPr>
                  </w:pPr>
                  <w:r w:rsidRPr="00D6261A">
                    <w:rPr>
                      <w:rFonts w:ascii="Times New Roman" w:hAnsi="Times New Roman" w:cs="Times New Roman"/>
                      <w:i/>
                      <w:noProof/>
                      <w:sz w:val="20"/>
                      <w:szCs w:val="18"/>
                      <w:lang w:val="en-US"/>
                    </w:rPr>
                    <w:t xml:space="preserve">Inmarsat </w:t>
                  </w:r>
                  <w:r w:rsidRPr="00D6261A">
                    <w:rPr>
                      <w:rFonts w:ascii="Times New Roman" w:hAnsi="Times New Roman" w:cs="Times New Roman"/>
                      <w:noProof/>
                      <w:sz w:val="20"/>
                      <w:szCs w:val="18"/>
                      <w:lang w:val="en-US"/>
                    </w:rPr>
                    <w:t>tālruņa Nr.</w:t>
                  </w:r>
                </w:p>
                <w:p w14:paraId="3DE28576" w14:textId="77777777" w:rsidR="00D6261A" w:rsidRPr="00D6261A" w:rsidRDefault="00D6261A" w:rsidP="00A318AE">
                  <w:pPr>
                    <w:keepNext/>
                    <w:spacing w:after="0" w:line="240" w:lineRule="auto"/>
                    <w:jc w:val="center"/>
                    <w:rPr>
                      <w:rFonts w:ascii="Times New Roman" w:hAnsi="Times New Roman" w:cs="Times New Roman"/>
                      <w:i/>
                      <w:noProof/>
                      <w:sz w:val="20"/>
                      <w:szCs w:val="18"/>
                      <w:lang w:val="en-US"/>
                    </w:rPr>
                  </w:pPr>
                  <w:r w:rsidRPr="00D6261A">
                    <w:rPr>
                      <w:rFonts w:ascii="Times New Roman" w:hAnsi="Times New Roman" w:cs="Times New Roman"/>
                      <w:i/>
                      <w:noProof/>
                      <w:sz w:val="20"/>
                      <w:szCs w:val="18"/>
                      <w:lang w:val="en-US"/>
                    </w:rPr>
                    <w:t>No. of INMARSAT phone</w:t>
                  </w:r>
                </w:p>
              </w:tc>
              <w:tc>
                <w:tcPr>
                  <w:tcW w:w="2073" w:type="dxa"/>
                  <w:tcBorders>
                    <w:bottom w:val="single" w:sz="4" w:space="0" w:color="auto"/>
                  </w:tcBorders>
                  <w:vAlign w:val="bottom"/>
                </w:tcPr>
                <w:p w14:paraId="3626D1CD" w14:textId="77777777" w:rsidR="00D6261A" w:rsidRPr="00D6261A" w:rsidRDefault="00D6261A" w:rsidP="00A318AE">
                  <w:pPr>
                    <w:keepNext/>
                    <w:spacing w:after="0" w:line="240" w:lineRule="auto"/>
                    <w:jc w:val="both"/>
                    <w:rPr>
                      <w:rFonts w:ascii="Times New Roman" w:hAnsi="Times New Roman" w:cs="Times New Roman"/>
                      <w:noProof/>
                      <w:sz w:val="20"/>
                      <w:szCs w:val="18"/>
                      <w:lang w:val="en-US"/>
                    </w:rPr>
                  </w:pPr>
                </w:p>
              </w:tc>
            </w:tr>
          </w:tbl>
          <w:p w14:paraId="0E150997" w14:textId="77777777" w:rsidR="00D6261A" w:rsidRPr="00D6261A" w:rsidRDefault="00D6261A" w:rsidP="00A318AE">
            <w:pPr>
              <w:keepNext/>
              <w:spacing w:after="0" w:line="240" w:lineRule="auto"/>
              <w:jc w:val="both"/>
              <w:rPr>
                <w:rFonts w:ascii="Times New Roman" w:hAnsi="Times New Roman" w:cs="Times New Roman"/>
                <w:noProof/>
                <w:sz w:val="20"/>
                <w:szCs w:val="18"/>
                <w:lang w:val="en-US"/>
              </w:rPr>
            </w:pPr>
          </w:p>
        </w:tc>
      </w:tr>
    </w:tbl>
    <w:p w14:paraId="03D4F4F1" w14:textId="77777777" w:rsidR="00D6261A" w:rsidRPr="00D6261A" w:rsidRDefault="00D6261A" w:rsidP="00D6261A">
      <w:pPr>
        <w:spacing w:after="0" w:line="240" w:lineRule="auto"/>
        <w:jc w:val="both"/>
        <w:rPr>
          <w:rFonts w:ascii="Times New Roman" w:hAnsi="Times New Roman"/>
          <w:noProof/>
          <w:sz w:val="24"/>
          <w:lang w:val="en-US"/>
        </w:rPr>
      </w:pPr>
    </w:p>
    <w:tbl>
      <w:tblPr>
        <w:tblW w:w="5000" w:type="pct"/>
        <w:jc w:val="center"/>
        <w:tblBorders>
          <w:top w:val="single" w:sz="4" w:space="0" w:color="auto"/>
          <w:left w:val="single" w:sz="4" w:space="0" w:color="auto"/>
          <w:bottom w:val="single" w:sz="4" w:space="0" w:color="auto"/>
          <w:right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D6261A" w:rsidRPr="00D6261A" w14:paraId="33AF4EA6" w14:textId="77777777" w:rsidTr="00A318AE">
        <w:trPr>
          <w:jc w:val="center"/>
        </w:trPr>
        <w:tc>
          <w:tcPr>
            <w:tcW w:w="5000" w:type="pct"/>
          </w:tcPr>
          <w:p w14:paraId="1BC56F42" w14:textId="77777777" w:rsidR="00D6261A" w:rsidRPr="00D6261A" w:rsidRDefault="00D6261A" w:rsidP="00A318AE">
            <w:pPr>
              <w:spacing w:after="0" w:line="240" w:lineRule="auto"/>
              <w:jc w:val="center"/>
              <w:rPr>
                <w:rFonts w:ascii="Times New Roman" w:hAnsi="Times New Roman"/>
                <w:b/>
                <w:noProof/>
                <w:sz w:val="24"/>
                <w:lang w:val="en-US"/>
              </w:rPr>
            </w:pPr>
            <w:r w:rsidRPr="00D6261A">
              <w:rPr>
                <w:rFonts w:ascii="Times New Roman" w:hAnsi="Times New Roman"/>
                <w:b/>
                <w:noProof/>
                <w:sz w:val="24"/>
                <w:lang w:val="en-US"/>
              </w:rPr>
              <w:t>4. Reģistrācijas adrese</w:t>
            </w:r>
          </w:p>
          <w:p w14:paraId="004A092D" w14:textId="77777777" w:rsidR="00D6261A" w:rsidRPr="00D6261A" w:rsidRDefault="00D6261A" w:rsidP="00A318AE">
            <w:pPr>
              <w:spacing w:after="0" w:line="240" w:lineRule="auto"/>
              <w:ind w:firstLine="185"/>
              <w:jc w:val="center"/>
              <w:rPr>
                <w:rFonts w:ascii="Times New Roman" w:hAnsi="Times New Roman"/>
                <w:b/>
                <w:i/>
                <w:noProof/>
                <w:sz w:val="24"/>
                <w:lang w:val="en-US"/>
              </w:rPr>
            </w:pPr>
            <w:r w:rsidRPr="00D6261A">
              <w:rPr>
                <w:rFonts w:ascii="Times New Roman" w:hAnsi="Times New Roman"/>
                <w:b/>
                <w:i/>
                <w:noProof/>
                <w:sz w:val="24"/>
                <w:lang w:val="en-US"/>
              </w:rPr>
              <w:t>Address of registry</w:t>
            </w:r>
          </w:p>
          <w:p w14:paraId="334EC0CA" w14:textId="77777777" w:rsidR="00D6261A" w:rsidRPr="00D6261A" w:rsidRDefault="00D6261A" w:rsidP="00A318AE">
            <w:pPr>
              <w:spacing w:after="0" w:line="240" w:lineRule="auto"/>
              <w:jc w:val="both"/>
              <w:rPr>
                <w:rFonts w:ascii="Times New Roman" w:hAnsi="Times New Roman"/>
                <w:noProof/>
                <w:sz w:val="24"/>
                <w:lang w:val="en-US"/>
              </w:rPr>
            </w:pPr>
          </w:p>
          <w:p w14:paraId="6F46DD1F" w14:textId="77777777" w:rsidR="00D6261A" w:rsidRPr="00D6261A" w:rsidRDefault="00D6261A" w:rsidP="00A318AE">
            <w:pPr>
              <w:spacing w:after="0" w:line="240" w:lineRule="auto"/>
              <w:jc w:val="center"/>
              <w:rPr>
                <w:rFonts w:ascii="Times New Roman" w:hAnsi="Times New Roman"/>
                <w:noProof/>
                <w:sz w:val="24"/>
                <w:szCs w:val="18"/>
                <w:lang w:val="en-US"/>
              </w:rPr>
            </w:pPr>
            <w:r w:rsidRPr="00D6261A">
              <w:rPr>
                <w:rFonts w:ascii="Times New Roman" w:hAnsi="Times New Roman"/>
                <w:noProof/>
                <w:sz w:val="24"/>
                <w:szCs w:val="18"/>
                <w:lang w:val="en-US"/>
              </w:rPr>
              <w:t>Latvijas Jūras administrācija, Kuģošanas drošības inspekcija</w:t>
            </w:r>
          </w:p>
          <w:p w14:paraId="0C9DF164" w14:textId="77777777" w:rsidR="00D6261A" w:rsidRPr="00D6261A" w:rsidRDefault="00D6261A" w:rsidP="00A318AE">
            <w:pPr>
              <w:spacing w:after="0" w:line="240" w:lineRule="auto"/>
              <w:jc w:val="center"/>
              <w:rPr>
                <w:rFonts w:ascii="Times New Roman" w:hAnsi="Times New Roman"/>
                <w:noProof/>
                <w:sz w:val="24"/>
                <w:szCs w:val="18"/>
                <w:lang w:val="en-US"/>
              </w:rPr>
            </w:pPr>
            <w:r w:rsidRPr="00D6261A">
              <w:rPr>
                <w:rFonts w:ascii="Times New Roman" w:hAnsi="Times New Roman"/>
                <w:noProof/>
                <w:sz w:val="24"/>
                <w:szCs w:val="18"/>
                <w:lang w:val="en-US"/>
              </w:rPr>
              <w:t>Trijādības iela 5, Rīga, LV-1048, Latvija</w:t>
            </w:r>
          </w:p>
          <w:p w14:paraId="22423803" w14:textId="77777777" w:rsidR="00D6261A" w:rsidRPr="00D6261A" w:rsidRDefault="00D6261A" w:rsidP="00A318AE">
            <w:pPr>
              <w:spacing w:after="0" w:line="240" w:lineRule="auto"/>
              <w:jc w:val="center"/>
              <w:rPr>
                <w:rFonts w:ascii="Times New Roman" w:hAnsi="Times New Roman"/>
                <w:noProof/>
                <w:sz w:val="24"/>
                <w:szCs w:val="18"/>
                <w:lang w:val="en-US"/>
              </w:rPr>
            </w:pPr>
            <w:r w:rsidRPr="00D6261A">
              <w:rPr>
                <w:rFonts w:ascii="Times New Roman" w:hAnsi="Times New Roman"/>
                <w:noProof/>
                <w:sz w:val="24"/>
                <w:szCs w:val="18"/>
                <w:lang w:val="en-US"/>
              </w:rPr>
              <w:t>Tālrunis: +371 67062168, +371 67062101</w:t>
            </w:r>
          </w:p>
          <w:p w14:paraId="616B84C8" w14:textId="77777777" w:rsidR="00D6261A" w:rsidRPr="00D6261A" w:rsidRDefault="00D6261A" w:rsidP="00A318AE">
            <w:pPr>
              <w:spacing w:after="0" w:line="240" w:lineRule="auto"/>
              <w:jc w:val="center"/>
              <w:rPr>
                <w:rFonts w:ascii="Times New Roman" w:hAnsi="Times New Roman"/>
                <w:noProof/>
                <w:sz w:val="24"/>
                <w:szCs w:val="18"/>
                <w:lang w:val="en-US"/>
              </w:rPr>
            </w:pPr>
            <w:r w:rsidRPr="00D6261A">
              <w:rPr>
                <w:rFonts w:ascii="Times New Roman" w:hAnsi="Times New Roman"/>
                <w:noProof/>
                <w:sz w:val="24"/>
                <w:szCs w:val="18"/>
                <w:lang w:val="en-US"/>
              </w:rPr>
              <w:t>Fakss: +371 67860083</w:t>
            </w:r>
          </w:p>
          <w:p w14:paraId="74D1E79C" w14:textId="77777777" w:rsidR="00D6261A" w:rsidRPr="00D6261A" w:rsidRDefault="00D6261A" w:rsidP="00A318AE">
            <w:pPr>
              <w:spacing w:after="0" w:line="240" w:lineRule="auto"/>
              <w:jc w:val="both"/>
              <w:rPr>
                <w:rFonts w:ascii="Times New Roman" w:hAnsi="Times New Roman"/>
                <w:noProof/>
                <w:sz w:val="24"/>
                <w:szCs w:val="10"/>
                <w:lang w:val="en-US"/>
              </w:rPr>
            </w:pPr>
          </w:p>
        </w:tc>
      </w:tr>
    </w:tbl>
    <w:p w14:paraId="6768FD42" w14:textId="77777777" w:rsidR="00D6261A" w:rsidRPr="00D6261A" w:rsidRDefault="00D6261A" w:rsidP="00D6261A">
      <w:pPr>
        <w:spacing w:after="0" w:line="240" w:lineRule="auto"/>
        <w:jc w:val="both"/>
        <w:rPr>
          <w:rFonts w:ascii="Times New Roman" w:hAnsi="Times New Roman"/>
          <w:noProof/>
          <w:sz w:val="24"/>
          <w:lang w:val="en-US"/>
        </w:rPr>
      </w:pPr>
    </w:p>
    <w:tbl>
      <w:tblPr>
        <w:tblW w:w="5000" w:type="pct"/>
        <w:jc w:val="center"/>
        <w:tblBorders>
          <w:top w:val="single" w:sz="4" w:space="0" w:color="auto"/>
          <w:left w:val="single" w:sz="4" w:space="0" w:color="auto"/>
          <w:bottom w:val="single" w:sz="4" w:space="0" w:color="auto"/>
          <w:right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D6261A" w:rsidRPr="00D6261A" w14:paraId="6DF3184B" w14:textId="77777777" w:rsidTr="00A318AE">
        <w:trPr>
          <w:jc w:val="center"/>
        </w:trPr>
        <w:tc>
          <w:tcPr>
            <w:tcW w:w="5000" w:type="pct"/>
          </w:tcPr>
          <w:p w14:paraId="41C8CDB4" w14:textId="77777777" w:rsidR="00D6261A" w:rsidRPr="00D6261A" w:rsidRDefault="00D6261A" w:rsidP="00A318AE">
            <w:pPr>
              <w:spacing w:after="0" w:line="240" w:lineRule="auto"/>
              <w:jc w:val="center"/>
              <w:rPr>
                <w:rFonts w:ascii="Times New Roman" w:hAnsi="Times New Roman"/>
                <w:b/>
                <w:noProof/>
                <w:sz w:val="24"/>
                <w:lang w:val="en-US"/>
              </w:rPr>
            </w:pPr>
            <w:r w:rsidRPr="00D6261A">
              <w:rPr>
                <w:rFonts w:ascii="Times New Roman" w:hAnsi="Times New Roman"/>
                <w:b/>
                <w:noProof/>
                <w:sz w:val="24"/>
                <w:lang w:val="en-US"/>
              </w:rPr>
              <w:t>5. Atzīme par reģistrāciju</w:t>
            </w:r>
          </w:p>
          <w:p w14:paraId="4F884E7A" w14:textId="77777777" w:rsidR="00D6261A" w:rsidRPr="00D6261A" w:rsidRDefault="00D6261A" w:rsidP="00A318AE">
            <w:pPr>
              <w:spacing w:after="0" w:line="240" w:lineRule="auto"/>
              <w:jc w:val="center"/>
              <w:rPr>
                <w:rFonts w:ascii="Times New Roman" w:hAnsi="Times New Roman"/>
                <w:b/>
                <w:i/>
                <w:noProof/>
                <w:sz w:val="24"/>
                <w:lang w:val="en-US"/>
              </w:rPr>
            </w:pPr>
            <w:r w:rsidRPr="00D6261A">
              <w:rPr>
                <w:rFonts w:ascii="Times New Roman" w:hAnsi="Times New Roman"/>
                <w:b/>
                <w:i/>
                <w:noProof/>
                <w:sz w:val="24"/>
                <w:lang w:val="en-US"/>
              </w:rPr>
              <w:t>Mark of registry</w:t>
            </w:r>
          </w:p>
          <w:p w14:paraId="3B37813A" w14:textId="77777777" w:rsidR="00D6261A" w:rsidRPr="00D6261A" w:rsidRDefault="00D6261A" w:rsidP="00A318AE">
            <w:pPr>
              <w:spacing w:after="0" w:line="240" w:lineRule="auto"/>
              <w:jc w:val="both"/>
              <w:rPr>
                <w:rFonts w:ascii="Times New Roman" w:hAnsi="Times New Roman"/>
                <w:noProof/>
                <w:sz w:val="24"/>
                <w:lang w:val="en-US"/>
              </w:rPr>
            </w:pPr>
          </w:p>
          <w:p w14:paraId="5B655EEB" w14:textId="77777777" w:rsidR="00D6261A" w:rsidRPr="00D6261A" w:rsidRDefault="00D6261A" w:rsidP="00A318AE">
            <w:pPr>
              <w:spacing w:after="0" w:line="240" w:lineRule="auto"/>
              <w:jc w:val="center"/>
              <w:rPr>
                <w:rFonts w:ascii="Times New Roman" w:hAnsi="Times New Roman"/>
                <w:noProof/>
                <w:sz w:val="24"/>
                <w:lang w:val="en-US"/>
              </w:rPr>
            </w:pPr>
            <w:r w:rsidRPr="00D6261A">
              <w:rPr>
                <w:rFonts w:ascii="Times New Roman" w:hAnsi="Times New Roman"/>
                <w:noProof/>
                <w:sz w:val="24"/>
                <w:lang w:val="en-US"/>
              </w:rPr>
              <w:t>Radioboja reģistrēta Latvijas Jūras administrācijas Kuģošanas drošības inspekcijā</w:t>
            </w:r>
          </w:p>
          <w:p w14:paraId="5AF736D6" w14:textId="77777777" w:rsidR="00D6261A" w:rsidRPr="00D6261A" w:rsidRDefault="00D6261A" w:rsidP="00A318AE">
            <w:pPr>
              <w:spacing w:after="0" w:line="240" w:lineRule="auto"/>
              <w:jc w:val="center"/>
              <w:rPr>
                <w:rFonts w:ascii="Times New Roman" w:hAnsi="Times New Roman"/>
                <w:i/>
                <w:noProof/>
                <w:sz w:val="24"/>
                <w:lang w:val="en-US"/>
              </w:rPr>
            </w:pPr>
            <w:r w:rsidRPr="00D6261A">
              <w:rPr>
                <w:rFonts w:ascii="Times New Roman" w:hAnsi="Times New Roman"/>
                <w:i/>
                <w:noProof/>
                <w:sz w:val="24"/>
                <w:lang w:val="en-US"/>
              </w:rPr>
              <w:t>EPIRB has been registered in Maritime Safety Inspectorate of</w:t>
            </w:r>
          </w:p>
          <w:p w14:paraId="58FF84EF" w14:textId="77777777" w:rsidR="00D6261A" w:rsidRPr="00D6261A" w:rsidRDefault="00D6261A" w:rsidP="00A318AE">
            <w:pPr>
              <w:spacing w:after="0" w:line="240" w:lineRule="auto"/>
              <w:jc w:val="center"/>
              <w:rPr>
                <w:rFonts w:ascii="Times New Roman" w:hAnsi="Times New Roman"/>
                <w:i/>
                <w:noProof/>
                <w:sz w:val="24"/>
                <w:lang w:val="en-US"/>
              </w:rPr>
            </w:pPr>
            <w:r w:rsidRPr="00D6261A">
              <w:rPr>
                <w:rFonts w:ascii="Times New Roman" w:hAnsi="Times New Roman"/>
                <w:i/>
                <w:noProof/>
                <w:sz w:val="24"/>
                <w:lang w:val="en-US"/>
              </w:rPr>
              <w:t>the Maritime Administration of Latvia</w:t>
            </w:r>
          </w:p>
          <w:p w14:paraId="5D9BB2D1" w14:textId="77777777" w:rsidR="00D6261A" w:rsidRPr="00D6261A" w:rsidRDefault="00D6261A" w:rsidP="00A318AE">
            <w:pPr>
              <w:spacing w:after="0" w:line="240" w:lineRule="auto"/>
              <w:jc w:val="both"/>
              <w:rPr>
                <w:rFonts w:ascii="Times New Roman" w:hAnsi="Times New Roman"/>
                <w:noProof/>
                <w:sz w:val="24"/>
                <w:lang w:val="en-US"/>
              </w:rPr>
            </w:pPr>
          </w:p>
          <w:tbl>
            <w:tblPr>
              <w:tblW w:w="0" w:type="auto"/>
              <w:tblInd w:w="537" w:type="dxa"/>
              <w:tblCellMar>
                <w:top w:w="28" w:type="dxa"/>
                <w:left w:w="28" w:type="dxa"/>
                <w:bottom w:w="28" w:type="dxa"/>
                <w:right w:w="28" w:type="dxa"/>
              </w:tblCellMar>
              <w:tblLook w:val="0000" w:firstRow="0" w:lastRow="0" w:firstColumn="0" w:lastColumn="0" w:noHBand="0" w:noVBand="0"/>
            </w:tblPr>
            <w:tblGrid>
              <w:gridCol w:w="1432"/>
              <w:gridCol w:w="1883"/>
              <w:gridCol w:w="1177"/>
              <w:gridCol w:w="2139"/>
              <w:gridCol w:w="1659"/>
            </w:tblGrid>
            <w:tr w:rsidR="00D6261A" w:rsidRPr="00D6261A" w14:paraId="22167984" w14:textId="77777777" w:rsidTr="00A318AE">
              <w:tc>
                <w:tcPr>
                  <w:tcW w:w="1432" w:type="dxa"/>
                </w:tcPr>
                <w:p w14:paraId="3927EEA4" w14:textId="77777777" w:rsidR="00D6261A" w:rsidRPr="00D6261A" w:rsidRDefault="00D6261A" w:rsidP="00A318AE">
                  <w:pPr>
                    <w:spacing w:after="0" w:line="240" w:lineRule="auto"/>
                    <w:jc w:val="both"/>
                    <w:rPr>
                      <w:rFonts w:ascii="Times New Roman" w:hAnsi="Times New Roman"/>
                      <w:noProof/>
                      <w:sz w:val="24"/>
                      <w:szCs w:val="18"/>
                      <w:lang w:val="en-US"/>
                    </w:rPr>
                  </w:pPr>
                  <w:r w:rsidRPr="00D6261A">
                    <w:rPr>
                      <w:rFonts w:ascii="Times New Roman" w:hAnsi="Times New Roman"/>
                      <w:noProof/>
                      <w:sz w:val="24"/>
                      <w:szCs w:val="18"/>
                      <w:lang w:val="en-US"/>
                    </w:rPr>
                    <w:t>Datums</w:t>
                  </w:r>
                </w:p>
                <w:p w14:paraId="4BFAE6F0" w14:textId="77777777" w:rsidR="00D6261A" w:rsidRPr="00D6261A" w:rsidRDefault="00D6261A" w:rsidP="00A318AE">
                  <w:pPr>
                    <w:spacing w:after="0" w:line="240" w:lineRule="auto"/>
                    <w:jc w:val="both"/>
                    <w:rPr>
                      <w:rFonts w:ascii="Times New Roman" w:hAnsi="Times New Roman"/>
                      <w:i/>
                      <w:noProof/>
                      <w:sz w:val="24"/>
                      <w:szCs w:val="18"/>
                      <w:lang w:val="en-US"/>
                    </w:rPr>
                  </w:pPr>
                  <w:r w:rsidRPr="00D6261A">
                    <w:rPr>
                      <w:rFonts w:ascii="Times New Roman" w:hAnsi="Times New Roman"/>
                      <w:i/>
                      <w:noProof/>
                      <w:sz w:val="24"/>
                      <w:szCs w:val="18"/>
                      <w:lang w:val="en-US"/>
                    </w:rPr>
                    <w:t>Date</w:t>
                  </w:r>
                </w:p>
              </w:tc>
              <w:tc>
                <w:tcPr>
                  <w:tcW w:w="1883" w:type="dxa"/>
                  <w:tcBorders>
                    <w:bottom w:val="single" w:sz="4" w:space="0" w:color="auto"/>
                  </w:tcBorders>
                  <w:vAlign w:val="center"/>
                </w:tcPr>
                <w:p w14:paraId="737A6B76" w14:textId="77777777" w:rsidR="00D6261A" w:rsidRPr="00D6261A" w:rsidRDefault="00D6261A" w:rsidP="00A318AE">
                  <w:pPr>
                    <w:spacing w:after="0" w:line="240" w:lineRule="auto"/>
                    <w:jc w:val="both"/>
                    <w:rPr>
                      <w:rFonts w:ascii="Times New Roman" w:hAnsi="Times New Roman"/>
                      <w:noProof/>
                      <w:sz w:val="24"/>
                      <w:szCs w:val="18"/>
                      <w:lang w:val="en-US"/>
                    </w:rPr>
                  </w:pPr>
                </w:p>
              </w:tc>
              <w:tc>
                <w:tcPr>
                  <w:tcW w:w="1177" w:type="dxa"/>
                </w:tcPr>
                <w:p w14:paraId="3A798BBF" w14:textId="77777777" w:rsidR="00D6261A" w:rsidRPr="00D6261A" w:rsidRDefault="00D6261A" w:rsidP="00A318AE">
                  <w:pPr>
                    <w:spacing w:after="0" w:line="240" w:lineRule="auto"/>
                    <w:jc w:val="both"/>
                    <w:rPr>
                      <w:rFonts w:ascii="Times New Roman" w:hAnsi="Times New Roman"/>
                      <w:noProof/>
                      <w:sz w:val="24"/>
                      <w:szCs w:val="18"/>
                      <w:lang w:val="en-US"/>
                    </w:rPr>
                  </w:pPr>
                  <w:r w:rsidRPr="00D6261A">
                    <w:rPr>
                      <w:rFonts w:ascii="Times New Roman" w:hAnsi="Times New Roman"/>
                      <w:noProof/>
                      <w:sz w:val="24"/>
                      <w:szCs w:val="18"/>
                      <w:lang w:val="en-US"/>
                    </w:rPr>
                    <w:t>Paraksts</w:t>
                  </w:r>
                </w:p>
                <w:p w14:paraId="63F2FE38" w14:textId="77777777" w:rsidR="00D6261A" w:rsidRPr="00D6261A" w:rsidRDefault="00D6261A" w:rsidP="00A318AE">
                  <w:pPr>
                    <w:spacing w:after="0" w:line="240" w:lineRule="auto"/>
                    <w:jc w:val="both"/>
                    <w:rPr>
                      <w:rFonts w:ascii="Times New Roman" w:hAnsi="Times New Roman"/>
                      <w:i/>
                      <w:noProof/>
                      <w:sz w:val="24"/>
                      <w:szCs w:val="18"/>
                      <w:lang w:val="en-US"/>
                    </w:rPr>
                  </w:pPr>
                  <w:r w:rsidRPr="00D6261A">
                    <w:rPr>
                      <w:rFonts w:ascii="Times New Roman" w:hAnsi="Times New Roman"/>
                      <w:i/>
                      <w:noProof/>
                      <w:sz w:val="24"/>
                      <w:szCs w:val="18"/>
                      <w:lang w:val="en-US"/>
                    </w:rPr>
                    <w:t>Signature</w:t>
                  </w:r>
                </w:p>
              </w:tc>
              <w:tc>
                <w:tcPr>
                  <w:tcW w:w="2139" w:type="dxa"/>
                  <w:tcBorders>
                    <w:bottom w:val="single" w:sz="4" w:space="0" w:color="auto"/>
                  </w:tcBorders>
                  <w:vAlign w:val="bottom"/>
                </w:tcPr>
                <w:p w14:paraId="7C0F9065" w14:textId="77777777" w:rsidR="00D6261A" w:rsidRPr="00D6261A" w:rsidRDefault="00D6261A" w:rsidP="00A318AE">
                  <w:pPr>
                    <w:spacing w:after="0" w:line="240" w:lineRule="auto"/>
                    <w:jc w:val="both"/>
                    <w:rPr>
                      <w:rFonts w:ascii="Times New Roman" w:hAnsi="Times New Roman"/>
                      <w:noProof/>
                      <w:sz w:val="24"/>
                      <w:szCs w:val="18"/>
                      <w:lang w:val="en-US"/>
                    </w:rPr>
                  </w:pPr>
                </w:p>
              </w:tc>
              <w:tc>
                <w:tcPr>
                  <w:tcW w:w="1659" w:type="dxa"/>
                </w:tcPr>
                <w:p w14:paraId="7C235BAA" w14:textId="77777777" w:rsidR="00D6261A" w:rsidRPr="00D6261A" w:rsidRDefault="00D6261A" w:rsidP="00A318AE">
                  <w:pPr>
                    <w:spacing w:after="0" w:line="240" w:lineRule="auto"/>
                    <w:jc w:val="both"/>
                    <w:rPr>
                      <w:rFonts w:ascii="Times New Roman" w:hAnsi="Times New Roman"/>
                      <w:noProof/>
                      <w:sz w:val="24"/>
                      <w:szCs w:val="18"/>
                      <w:lang w:val="en-US"/>
                    </w:rPr>
                  </w:pPr>
                  <w:r w:rsidRPr="00D6261A">
                    <w:rPr>
                      <w:rFonts w:ascii="Times New Roman" w:hAnsi="Times New Roman"/>
                      <w:noProof/>
                      <w:sz w:val="24"/>
                      <w:szCs w:val="18"/>
                      <w:lang w:val="en-US"/>
                    </w:rPr>
                    <w:t>Z. v.</w:t>
                  </w:r>
                </w:p>
                <w:p w14:paraId="73807507" w14:textId="77777777" w:rsidR="00D6261A" w:rsidRPr="00D6261A" w:rsidRDefault="00D6261A" w:rsidP="00A318AE">
                  <w:pPr>
                    <w:spacing w:after="0" w:line="240" w:lineRule="auto"/>
                    <w:jc w:val="both"/>
                    <w:rPr>
                      <w:rFonts w:ascii="Times New Roman" w:hAnsi="Times New Roman"/>
                      <w:i/>
                      <w:noProof/>
                      <w:sz w:val="24"/>
                      <w:szCs w:val="18"/>
                      <w:lang w:val="en-US"/>
                    </w:rPr>
                  </w:pPr>
                  <w:r w:rsidRPr="00D6261A">
                    <w:rPr>
                      <w:rFonts w:ascii="Times New Roman" w:hAnsi="Times New Roman"/>
                      <w:i/>
                      <w:noProof/>
                      <w:sz w:val="24"/>
                      <w:szCs w:val="18"/>
                      <w:lang w:val="en-US"/>
                    </w:rPr>
                    <w:t>Seal</w:t>
                  </w:r>
                </w:p>
              </w:tc>
            </w:tr>
            <w:tr w:rsidR="00D6261A" w:rsidRPr="00D6261A" w14:paraId="123712FF" w14:textId="77777777" w:rsidTr="00A318AE">
              <w:tc>
                <w:tcPr>
                  <w:tcW w:w="1432" w:type="dxa"/>
                </w:tcPr>
                <w:p w14:paraId="53408D0D" w14:textId="77777777" w:rsidR="00D6261A" w:rsidRPr="00D6261A" w:rsidRDefault="00D6261A" w:rsidP="00A318AE">
                  <w:pPr>
                    <w:spacing w:after="0" w:line="240" w:lineRule="auto"/>
                    <w:jc w:val="both"/>
                    <w:rPr>
                      <w:rFonts w:ascii="Times New Roman" w:hAnsi="Times New Roman"/>
                      <w:noProof/>
                      <w:sz w:val="24"/>
                      <w:szCs w:val="4"/>
                      <w:lang w:val="en-US"/>
                    </w:rPr>
                  </w:pPr>
                </w:p>
              </w:tc>
              <w:tc>
                <w:tcPr>
                  <w:tcW w:w="1883" w:type="dxa"/>
                  <w:tcBorders>
                    <w:top w:val="single" w:sz="4" w:space="0" w:color="auto"/>
                  </w:tcBorders>
                  <w:vAlign w:val="center"/>
                </w:tcPr>
                <w:p w14:paraId="6E700C3A" w14:textId="77777777" w:rsidR="00D6261A" w:rsidRPr="00D6261A" w:rsidRDefault="00D6261A" w:rsidP="00A318AE">
                  <w:pPr>
                    <w:spacing w:after="0" w:line="240" w:lineRule="auto"/>
                    <w:jc w:val="both"/>
                    <w:rPr>
                      <w:rFonts w:ascii="Times New Roman" w:hAnsi="Times New Roman"/>
                      <w:noProof/>
                      <w:sz w:val="24"/>
                      <w:szCs w:val="4"/>
                      <w:lang w:val="en-US"/>
                    </w:rPr>
                  </w:pPr>
                </w:p>
              </w:tc>
              <w:tc>
                <w:tcPr>
                  <w:tcW w:w="1177" w:type="dxa"/>
                </w:tcPr>
                <w:p w14:paraId="5B920B79" w14:textId="77777777" w:rsidR="00D6261A" w:rsidRPr="00D6261A" w:rsidRDefault="00D6261A" w:rsidP="00A318AE">
                  <w:pPr>
                    <w:spacing w:after="0" w:line="240" w:lineRule="auto"/>
                    <w:jc w:val="both"/>
                    <w:rPr>
                      <w:rFonts w:ascii="Times New Roman" w:hAnsi="Times New Roman"/>
                      <w:noProof/>
                      <w:sz w:val="24"/>
                      <w:szCs w:val="4"/>
                      <w:lang w:val="en-US"/>
                    </w:rPr>
                  </w:pPr>
                </w:p>
              </w:tc>
              <w:tc>
                <w:tcPr>
                  <w:tcW w:w="2139" w:type="dxa"/>
                  <w:tcBorders>
                    <w:top w:val="single" w:sz="4" w:space="0" w:color="auto"/>
                  </w:tcBorders>
                  <w:vAlign w:val="bottom"/>
                </w:tcPr>
                <w:p w14:paraId="0CCF0B49" w14:textId="77777777" w:rsidR="00D6261A" w:rsidRPr="00D6261A" w:rsidRDefault="00D6261A" w:rsidP="00A318AE">
                  <w:pPr>
                    <w:spacing w:after="0" w:line="240" w:lineRule="auto"/>
                    <w:jc w:val="both"/>
                    <w:rPr>
                      <w:rFonts w:ascii="Times New Roman" w:hAnsi="Times New Roman"/>
                      <w:noProof/>
                      <w:sz w:val="24"/>
                      <w:szCs w:val="4"/>
                      <w:lang w:val="en-US"/>
                    </w:rPr>
                  </w:pPr>
                </w:p>
              </w:tc>
              <w:tc>
                <w:tcPr>
                  <w:tcW w:w="1659" w:type="dxa"/>
                </w:tcPr>
                <w:p w14:paraId="7DF09953" w14:textId="77777777" w:rsidR="00D6261A" w:rsidRPr="00D6261A" w:rsidRDefault="00D6261A" w:rsidP="00A318AE">
                  <w:pPr>
                    <w:spacing w:after="0" w:line="240" w:lineRule="auto"/>
                    <w:jc w:val="both"/>
                    <w:rPr>
                      <w:rFonts w:ascii="Times New Roman" w:hAnsi="Times New Roman"/>
                      <w:noProof/>
                      <w:sz w:val="24"/>
                      <w:szCs w:val="4"/>
                      <w:lang w:val="en-US"/>
                    </w:rPr>
                  </w:pPr>
                </w:p>
              </w:tc>
            </w:tr>
          </w:tbl>
          <w:p w14:paraId="65E06E44" w14:textId="77777777" w:rsidR="00D6261A" w:rsidRPr="00D6261A" w:rsidRDefault="00D6261A" w:rsidP="00A318AE">
            <w:pPr>
              <w:spacing w:after="0" w:line="240" w:lineRule="auto"/>
              <w:jc w:val="both"/>
              <w:rPr>
                <w:rFonts w:ascii="Times New Roman" w:hAnsi="Times New Roman"/>
                <w:noProof/>
                <w:sz w:val="24"/>
                <w:lang w:val="en-US"/>
              </w:rPr>
            </w:pPr>
          </w:p>
        </w:tc>
      </w:tr>
    </w:tbl>
    <w:p w14:paraId="21F7DD2C" w14:textId="77777777" w:rsidR="00D6261A" w:rsidRPr="00D6261A" w:rsidRDefault="00D6261A" w:rsidP="00D6261A">
      <w:pPr>
        <w:spacing w:after="0" w:line="240" w:lineRule="auto"/>
        <w:jc w:val="both"/>
        <w:rPr>
          <w:rFonts w:ascii="Times New Roman" w:hAnsi="Times New Roman"/>
          <w:noProof/>
          <w:sz w:val="24"/>
          <w:szCs w:val="28"/>
          <w:lang w:val="en-US"/>
        </w:rPr>
      </w:pPr>
    </w:p>
    <w:p w14:paraId="3CECB86D" w14:textId="77777777" w:rsidR="00D6261A" w:rsidRPr="00D6261A" w:rsidRDefault="00D6261A" w:rsidP="00D6261A">
      <w:pPr>
        <w:spacing w:after="0" w:line="240" w:lineRule="auto"/>
        <w:jc w:val="both"/>
        <w:rPr>
          <w:rFonts w:ascii="Times New Roman" w:hAnsi="Times New Roman"/>
          <w:noProof/>
          <w:sz w:val="24"/>
          <w:szCs w:val="28"/>
          <w:lang w:val="en-US"/>
        </w:rPr>
      </w:pPr>
    </w:p>
    <w:p w14:paraId="606C0676" w14:textId="77777777" w:rsidR="00D6261A" w:rsidRPr="00D6261A" w:rsidRDefault="00D6261A" w:rsidP="00D6261A">
      <w:pPr>
        <w:tabs>
          <w:tab w:val="left" w:pos="7088"/>
        </w:tabs>
        <w:spacing w:after="0" w:line="240" w:lineRule="auto"/>
        <w:jc w:val="both"/>
        <w:rPr>
          <w:rFonts w:ascii="Times New Roman" w:hAnsi="Times New Roman"/>
          <w:noProof/>
          <w:sz w:val="24"/>
          <w:lang w:val="en-US"/>
        </w:rPr>
      </w:pPr>
      <w:r w:rsidRPr="00D6261A">
        <w:rPr>
          <w:rFonts w:ascii="Times New Roman" w:hAnsi="Times New Roman"/>
          <w:noProof/>
          <w:sz w:val="24"/>
          <w:lang w:val="en-US"/>
        </w:rPr>
        <w:t>Acting for the Minister for Transport, Minister for the Interior</w:t>
      </w:r>
      <w:r w:rsidRPr="00D6261A">
        <w:rPr>
          <w:rFonts w:ascii="Times New Roman" w:hAnsi="Times New Roman"/>
          <w:noProof/>
          <w:sz w:val="24"/>
          <w:lang w:val="en-US"/>
        </w:rPr>
        <w:tab/>
        <w:t>Rihards Kozlovskis</w:t>
      </w:r>
      <w:r w:rsidRPr="00D6261A">
        <w:rPr>
          <w:rFonts w:ascii="Times New Roman" w:hAnsi="Times New Roman"/>
          <w:noProof/>
          <w:sz w:val="24"/>
          <w:lang w:val="en-US"/>
        </w:rPr>
        <w:br w:type="page"/>
      </w:r>
    </w:p>
    <w:p w14:paraId="2B40C70B" w14:textId="77777777" w:rsidR="00D6261A" w:rsidRPr="00D6261A" w:rsidRDefault="00D6261A" w:rsidP="00D6261A">
      <w:pPr>
        <w:spacing w:after="0" w:line="240" w:lineRule="auto"/>
        <w:jc w:val="both"/>
        <w:rPr>
          <w:rFonts w:ascii="Times New Roman" w:hAnsi="Times New Roman"/>
          <w:noProof/>
          <w:sz w:val="24"/>
          <w:lang w:val="en-US"/>
        </w:rPr>
      </w:pPr>
    </w:p>
    <w:p w14:paraId="6F20B33B" w14:textId="77777777" w:rsidR="00D6261A" w:rsidRPr="00D6261A" w:rsidRDefault="00D6261A" w:rsidP="00D6261A">
      <w:pPr>
        <w:spacing w:after="0" w:line="240" w:lineRule="auto"/>
        <w:jc w:val="right"/>
        <w:rPr>
          <w:rFonts w:ascii="Times New Roman" w:hAnsi="Times New Roman"/>
          <w:b/>
          <w:noProof/>
          <w:sz w:val="24"/>
          <w:lang w:val="en-US"/>
        </w:rPr>
      </w:pPr>
      <w:r w:rsidRPr="00D6261A">
        <w:rPr>
          <w:rFonts w:ascii="Times New Roman" w:hAnsi="Times New Roman"/>
          <w:b/>
          <w:noProof/>
          <w:sz w:val="24"/>
          <w:lang w:val="en-US"/>
        </w:rPr>
        <w:t>Annex 3</w:t>
      </w:r>
    </w:p>
    <w:p w14:paraId="5488CE27" w14:textId="77777777" w:rsidR="00D6261A" w:rsidRPr="00D6261A" w:rsidRDefault="00D6261A" w:rsidP="00D6261A">
      <w:pPr>
        <w:spacing w:after="0" w:line="240" w:lineRule="auto"/>
        <w:jc w:val="right"/>
        <w:rPr>
          <w:rFonts w:ascii="Times New Roman" w:hAnsi="Times New Roman"/>
          <w:noProof/>
          <w:sz w:val="24"/>
          <w:lang w:val="en-US"/>
        </w:rPr>
      </w:pPr>
      <w:r w:rsidRPr="00D6261A">
        <w:rPr>
          <w:rFonts w:ascii="Times New Roman" w:hAnsi="Times New Roman"/>
          <w:noProof/>
          <w:sz w:val="24"/>
          <w:lang w:val="en-US"/>
        </w:rPr>
        <w:t>Cabinet Regulation No. 30</w:t>
      </w:r>
    </w:p>
    <w:p w14:paraId="1F59816A" w14:textId="77777777" w:rsidR="00D6261A" w:rsidRPr="00D6261A" w:rsidRDefault="00D6261A" w:rsidP="00D6261A">
      <w:pPr>
        <w:spacing w:after="0" w:line="240" w:lineRule="auto"/>
        <w:jc w:val="right"/>
        <w:rPr>
          <w:rFonts w:ascii="Times New Roman" w:hAnsi="Times New Roman"/>
          <w:noProof/>
          <w:color w:val="000000"/>
          <w:sz w:val="24"/>
          <w:lang w:val="en-US"/>
        </w:rPr>
      </w:pPr>
      <w:r w:rsidRPr="00D6261A">
        <w:rPr>
          <w:rFonts w:ascii="Times New Roman" w:hAnsi="Times New Roman"/>
          <w:noProof/>
          <w:color w:val="000000"/>
          <w:sz w:val="24"/>
          <w:lang w:val="en-US"/>
        </w:rPr>
        <w:t>12 January 2016</w:t>
      </w:r>
    </w:p>
    <w:p w14:paraId="47C691C7" w14:textId="77777777" w:rsidR="00D6261A" w:rsidRPr="00D6261A" w:rsidRDefault="00D6261A" w:rsidP="00D6261A">
      <w:pPr>
        <w:spacing w:after="0" w:line="240" w:lineRule="auto"/>
        <w:jc w:val="both"/>
        <w:rPr>
          <w:rFonts w:ascii="Times New Roman" w:hAnsi="Times New Roman"/>
          <w:noProof/>
          <w:sz w:val="24"/>
          <w:lang w:val="en-US"/>
        </w:rPr>
      </w:pPr>
    </w:p>
    <w:p w14:paraId="27D36A11" w14:textId="77777777" w:rsidR="00D6261A" w:rsidRPr="00D6261A" w:rsidRDefault="00D6261A" w:rsidP="00D6261A">
      <w:pPr>
        <w:spacing w:after="0" w:line="240" w:lineRule="auto"/>
        <w:jc w:val="both"/>
        <w:rPr>
          <w:rFonts w:ascii="Times New Roman" w:hAnsi="Times New Roman"/>
          <w:noProof/>
          <w:sz w:val="24"/>
          <w:lang w:val="en-US"/>
        </w:rPr>
      </w:pPr>
    </w:p>
    <w:p w14:paraId="7498E1CB" w14:textId="77777777" w:rsidR="00D6261A" w:rsidRPr="00D6261A" w:rsidRDefault="00D6261A" w:rsidP="00D6261A">
      <w:pPr>
        <w:spacing w:after="0" w:line="240" w:lineRule="auto"/>
        <w:jc w:val="center"/>
        <w:rPr>
          <w:rFonts w:ascii="Times New Roman" w:hAnsi="Times New Roman" w:cs="Times New Roman"/>
          <w:b/>
          <w:bCs/>
          <w:noProof/>
          <w:sz w:val="28"/>
          <w:szCs w:val="28"/>
          <w:lang w:val="en-US"/>
        </w:rPr>
      </w:pPr>
      <w:r w:rsidRPr="00D6261A">
        <w:rPr>
          <w:rFonts w:ascii="Times New Roman" w:hAnsi="Times New Roman" w:cs="Times New Roman"/>
          <w:b/>
          <w:bCs/>
          <w:noProof/>
          <w:sz w:val="28"/>
          <w:szCs w:val="28"/>
          <w:lang w:val="en-US"/>
        </w:rPr>
        <w:t>406 MHz avārijas radiobojas (EPIRB) ikgadējās pārbaudes AKTS</w:t>
      </w:r>
    </w:p>
    <w:p w14:paraId="281B1DDC" w14:textId="77777777" w:rsidR="00D6261A" w:rsidRPr="00D6261A" w:rsidRDefault="00D6261A" w:rsidP="00D6261A">
      <w:pPr>
        <w:spacing w:after="0" w:line="240" w:lineRule="auto"/>
        <w:jc w:val="center"/>
        <w:rPr>
          <w:rFonts w:ascii="Times New Roman" w:hAnsi="Times New Roman"/>
          <w:b/>
          <w:bCs/>
          <w:i/>
          <w:noProof/>
          <w:sz w:val="28"/>
          <w:szCs w:val="18"/>
          <w:lang w:val="en-US"/>
        </w:rPr>
      </w:pPr>
      <w:r w:rsidRPr="00D6261A">
        <w:rPr>
          <w:rFonts w:ascii="Times New Roman" w:hAnsi="Times New Roman"/>
          <w:b/>
          <w:bCs/>
          <w:i/>
          <w:noProof/>
          <w:sz w:val="28"/>
          <w:szCs w:val="18"/>
          <w:lang w:val="en-US"/>
        </w:rPr>
        <w:t>Annual Testing Certificate of 406 MHz EPIRB</w:t>
      </w:r>
    </w:p>
    <w:p w14:paraId="3355572A" w14:textId="77777777" w:rsidR="00D6261A" w:rsidRPr="00D6261A" w:rsidRDefault="00D6261A" w:rsidP="00D6261A">
      <w:pPr>
        <w:spacing w:after="0" w:line="240" w:lineRule="auto"/>
        <w:jc w:val="both"/>
        <w:rPr>
          <w:rFonts w:ascii="Times New Roman" w:hAnsi="Times New Roman"/>
          <w:noProof/>
          <w:sz w:val="24"/>
          <w:lang w:val="en-US"/>
        </w:rPr>
      </w:pPr>
    </w:p>
    <w:p w14:paraId="6BFDC2B8" w14:textId="77777777" w:rsidR="00D6261A" w:rsidRPr="00D6261A" w:rsidRDefault="00D6261A" w:rsidP="00D6261A">
      <w:pPr>
        <w:spacing w:after="0" w:line="240" w:lineRule="auto"/>
        <w:jc w:val="both"/>
        <w:rPr>
          <w:rFonts w:ascii="Times New Roman" w:hAnsi="Times New Roman"/>
          <w:noProof/>
          <w:sz w:val="24"/>
          <w:lang w:val="en-US"/>
        </w:rPr>
      </w:pPr>
    </w:p>
    <w:p w14:paraId="0123EC3B" w14:textId="77777777" w:rsidR="00D6261A" w:rsidRPr="00D6261A" w:rsidRDefault="00D6261A" w:rsidP="00D6261A">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Pārbaude veikta atbilstoši SOLAS konvencijas IV nodaļas 15. noteikuma 9. punktam un Ministru kabineta 2016. gada 12. janvāra noteikumu Nr. 30 "Kuģu radio un navigācijas aprīkojuma izmantošanas un apkalpošanas noteikumi" prasībām.</w:t>
      </w:r>
    </w:p>
    <w:p w14:paraId="5A2A4FC0" w14:textId="77777777" w:rsidR="00D6261A" w:rsidRPr="00D6261A" w:rsidRDefault="00D6261A" w:rsidP="00D6261A">
      <w:pPr>
        <w:spacing w:after="0" w:line="240" w:lineRule="auto"/>
        <w:jc w:val="both"/>
        <w:rPr>
          <w:rFonts w:ascii="Times New Roman" w:hAnsi="Times New Roman"/>
          <w:noProof/>
          <w:sz w:val="24"/>
          <w:szCs w:val="16"/>
          <w:lang w:val="en-US"/>
        </w:rPr>
      </w:pPr>
      <w:r w:rsidRPr="00D6261A">
        <w:rPr>
          <w:rFonts w:ascii="Times New Roman" w:hAnsi="Times New Roman"/>
          <w:i/>
          <w:noProof/>
          <w:color w:val="000000"/>
          <w:sz w:val="24"/>
          <w:lang w:val="en-US"/>
        </w:rPr>
        <w:t>Testing is conducted in accordance with SOLAS Reg. IV/15.9 and requirements laid down in Regulation of the Cabinet of Ministers No</w:t>
      </w:r>
      <w:r w:rsidRPr="00D6261A">
        <w:rPr>
          <w:rFonts w:ascii="Times New Roman" w:hAnsi="Times New Roman"/>
          <w:iCs/>
          <w:noProof/>
          <w:color w:val="000000"/>
          <w:sz w:val="24"/>
          <w:lang w:val="en-US"/>
        </w:rPr>
        <w:t xml:space="preserve">. 30 </w:t>
      </w:r>
      <w:r w:rsidRPr="00D6261A">
        <w:rPr>
          <w:rFonts w:ascii="Times New Roman" w:hAnsi="Times New Roman"/>
          <w:i/>
          <w:noProof/>
          <w:color w:val="000000"/>
          <w:sz w:val="24"/>
          <w:lang w:val="en-US"/>
        </w:rPr>
        <w:t xml:space="preserve">"Regulations on Use and Servicing of Ship’s Radio and Navigation Equipment" </w:t>
      </w:r>
      <w:r w:rsidRPr="00D6261A">
        <w:rPr>
          <w:rFonts w:ascii="Times New Roman" w:hAnsi="Times New Roman"/>
          <w:i/>
          <w:iCs/>
          <w:noProof/>
          <w:color w:val="000000"/>
          <w:sz w:val="24"/>
          <w:lang w:val="en-US"/>
        </w:rPr>
        <w:t>of 12 January 2016</w:t>
      </w:r>
    </w:p>
    <w:p w14:paraId="24425B0F" w14:textId="77777777" w:rsidR="00D6261A" w:rsidRPr="00D6261A" w:rsidRDefault="00D6261A" w:rsidP="00D6261A">
      <w:pPr>
        <w:spacing w:after="0" w:line="240" w:lineRule="auto"/>
        <w:jc w:val="both"/>
        <w:rPr>
          <w:rFonts w:ascii="Times New Roman" w:hAnsi="Times New Roman"/>
          <w:bCs/>
          <w:noProof/>
          <w:sz w:val="24"/>
          <w:lang w:val="en-US"/>
        </w:rPr>
      </w:pPr>
    </w:p>
    <w:p w14:paraId="20AC1961" w14:textId="77777777" w:rsidR="00D6261A" w:rsidRPr="00D6261A" w:rsidRDefault="00D6261A" w:rsidP="00D6261A">
      <w:pPr>
        <w:spacing w:after="0" w:line="240" w:lineRule="auto"/>
        <w:jc w:val="both"/>
        <w:rPr>
          <w:rFonts w:ascii="Times New Roman" w:hAnsi="Times New Roman"/>
          <w:b/>
          <w:noProof/>
          <w:sz w:val="24"/>
          <w:lang w:val="en-US"/>
        </w:rPr>
      </w:pPr>
      <w:r w:rsidRPr="00D6261A">
        <w:rPr>
          <w:rFonts w:ascii="Times New Roman" w:hAnsi="Times New Roman"/>
          <w:b/>
          <w:noProof/>
          <w:sz w:val="24"/>
          <w:lang w:val="en-US"/>
        </w:rPr>
        <w:t>1. Kuģa dati</w:t>
      </w:r>
    </w:p>
    <w:p w14:paraId="05566A4B" w14:textId="77777777" w:rsidR="00D6261A" w:rsidRPr="00D6261A" w:rsidRDefault="00D6261A" w:rsidP="00D6261A">
      <w:pPr>
        <w:spacing w:after="0" w:line="240" w:lineRule="auto"/>
        <w:jc w:val="both"/>
        <w:rPr>
          <w:rFonts w:ascii="Times New Roman" w:hAnsi="Times New Roman"/>
          <w:i/>
          <w:noProof/>
          <w:sz w:val="24"/>
          <w:szCs w:val="16"/>
          <w:lang w:val="en-US"/>
        </w:rPr>
      </w:pPr>
      <w:r w:rsidRPr="00D6261A">
        <w:rPr>
          <w:rFonts w:ascii="Times New Roman" w:hAnsi="Times New Roman"/>
          <w:i/>
          <w:noProof/>
          <w:sz w:val="24"/>
          <w:szCs w:val="16"/>
          <w:lang w:val="en-US"/>
        </w:rPr>
        <w:t>Vessel particulars</w:t>
      </w:r>
    </w:p>
    <w:p w14:paraId="5F3880BB" w14:textId="77777777" w:rsidR="00D6261A" w:rsidRPr="00D6261A" w:rsidRDefault="00D6261A" w:rsidP="00D6261A">
      <w:pPr>
        <w:spacing w:after="0" w:line="240" w:lineRule="auto"/>
        <w:jc w:val="both"/>
        <w:rPr>
          <w:rFonts w:ascii="Times New Roman" w:hAnsi="Times New Roman"/>
          <w:noProof/>
          <w:sz w:val="24"/>
          <w:szCs w:val="1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28"/>
        <w:gridCol w:w="3307"/>
        <w:gridCol w:w="1517"/>
        <w:gridCol w:w="2309"/>
      </w:tblGrid>
      <w:tr w:rsidR="00D6261A" w:rsidRPr="00D6261A" w14:paraId="437BB1DB" w14:textId="77777777" w:rsidTr="00A318AE">
        <w:trPr>
          <w:trHeight w:val="567"/>
        </w:trPr>
        <w:tc>
          <w:tcPr>
            <w:tcW w:w="1064" w:type="pct"/>
            <w:vAlign w:val="center"/>
          </w:tcPr>
          <w:p w14:paraId="15AF7CB3" w14:textId="77777777" w:rsidR="00D6261A" w:rsidRPr="00D6261A" w:rsidRDefault="00D6261A" w:rsidP="00A318AE">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Kuģa vārds</w:t>
            </w:r>
          </w:p>
          <w:p w14:paraId="084F8EAF" w14:textId="77777777" w:rsidR="00D6261A" w:rsidRPr="00D6261A" w:rsidRDefault="00D6261A" w:rsidP="00A318AE">
            <w:pPr>
              <w:spacing w:after="0" w:line="240" w:lineRule="auto"/>
              <w:jc w:val="both"/>
              <w:rPr>
                <w:rFonts w:ascii="Times New Roman" w:hAnsi="Times New Roman"/>
                <w:i/>
                <w:noProof/>
                <w:sz w:val="24"/>
                <w:szCs w:val="16"/>
                <w:lang w:val="en-US"/>
              </w:rPr>
            </w:pPr>
            <w:r w:rsidRPr="00D6261A">
              <w:rPr>
                <w:rFonts w:ascii="Times New Roman" w:hAnsi="Times New Roman"/>
                <w:i/>
                <w:noProof/>
                <w:sz w:val="24"/>
                <w:szCs w:val="16"/>
                <w:lang w:val="en-US"/>
              </w:rPr>
              <w:t>Name of vessel</w:t>
            </w:r>
          </w:p>
        </w:tc>
        <w:tc>
          <w:tcPr>
            <w:tcW w:w="1825" w:type="pct"/>
            <w:vAlign w:val="center"/>
          </w:tcPr>
          <w:p w14:paraId="6F219721" w14:textId="77777777" w:rsidR="00D6261A" w:rsidRPr="00D6261A" w:rsidRDefault="00D6261A" w:rsidP="00A318AE">
            <w:pPr>
              <w:spacing w:after="0" w:line="240" w:lineRule="auto"/>
              <w:jc w:val="both"/>
              <w:rPr>
                <w:rFonts w:ascii="Times New Roman" w:hAnsi="Times New Roman"/>
                <w:noProof/>
                <w:sz w:val="24"/>
                <w:lang w:val="en-US"/>
              </w:rPr>
            </w:pPr>
          </w:p>
        </w:tc>
        <w:tc>
          <w:tcPr>
            <w:tcW w:w="837" w:type="pct"/>
            <w:vAlign w:val="center"/>
          </w:tcPr>
          <w:p w14:paraId="76AFB8BB" w14:textId="77777777" w:rsidR="00D6261A" w:rsidRPr="00D6261A" w:rsidRDefault="00D6261A" w:rsidP="00A318AE">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IMO numurs</w:t>
            </w:r>
          </w:p>
          <w:p w14:paraId="4E4EE5EE" w14:textId="77777777" w:rsidR="00D6261A" w:rsidRPr="00D6261A" w:rsidRDefault="00D6261A" w:rsidP="00A318AE">
            <w:pPr>
              <w:spacing w:after="0" w:line="240" w:lineRule="auto"/>
              <w:jc w:val="both"/>
              <w:rPr>
                <w:rFonts w:ascii="Times New Roman" w:hAnsi="Times New Roman"/>
                <w:i/>
                <w:noProof/>
                <w:sz w:val="24"/>
                <w:szCs w:val="16"/>
                <w:lang w:val="en-US"/>
              </w:rPr>
            </w:pPr>
            <w:r w:rsidRPr="00D6261A">
              <w:rPr>
                <w:rFonts w:ascii="Times New Roman" w:hAnsi="Times New Roman"/>
                <w:i/>
                <w:noProof/>
                <w:sz w:val="24"/>
                <w:szCs w:val="16"/>
                <w:lang w:val="en-US"/>
              </w:rPr>
              <w:t>IMO No.</w:t>
            </w:r>
          </w:p>
        </w:tc>
        <w:tc>
          <w:tcPr>
            <w:tcW w:w="1274" w:type="pct"/>
            <w:vAlign w:val="center"/>
          </w:tcPr>
          <w:p w14:paraId="43D7A903" w14:textId="77777777" w:rsidR="00D6261A" w:rsidRPr="00D6261A" w:rsidRDefault="00D6261A" w:rsidP="00A318AE">
            <w:pPr>
              <w:spacing w:after="0" w:line="240" w:lineRule="auto"/>
              <w:jc w:val="both"/>
              <w:rPr>
                <w:rFonts w:ascii="Times New Roman" w:hAnsi="Times New Roman"/>
                <w:noProof/>
                <w:sz w:val="24"/>
                <w:lang w:val="en-US"/>
              </w:rPr>
            </w:pPr>
          </w:p>
        </w:tc>
      </w:tr>
      <w:tr w:rsidR="00D6261A" w:rsidRPr="00D6261A" w14:paraId="58F16AE0" w14:textId="77777777" w:rsidTr="00A318AE">
        <w:trPr>
          <w:trHeight w:val="567"/>
        </w:trPr>
        <w:tc>
          <w:tcPr>
            <w:tcW w:w="1064" w:type="pct"/>
            <w:vAlign w:val="center"/>
          </w:tcPr>
          <w:p w14:paraId="7B62E942" w14:textId="77777777" w:rsidR="00D6261A" w:rsidRPr="00D6261A" w:rsidRDefault="00D6261A" w:rsidP="00A318AE">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Izsaukuma signāls</w:t>
            </w:r>
          </w:p>
          <w:p w14:paraId="1C9B8CDA" w14:textId="77777777" w:rsidR="00D6261A" w:rsidRPr="00D6261A" w:rsidRDefault="00D6261A" w:rsidP="00A318AE">
            <w:pPr>
              <w:spacing w:after="0" w:line="240" w:lineRule="auto"/>
              <w:jc w:val="both"/>
              <w:rPr>
                <w:rFonts w:ascii="Times New Roman" w:hAnsi="Times New Roman"/>
                <w:i/>
                <w:noProof/>
                <w:sz w:val="24"/>
                <w:szCs w:val="16"/>
                <w:lang w:val="en-US"/>
              </w:rPr>
            </w:pPr>
            <w:r w:rsidRPr="00D6261A">
              <w:rPr>
                <w:rFonts w:ascii="Times New Roman" w:hAnsi="Times New Roman"/>
                <w:i/>
                <w:noProof/>
                <w:sz w:val="24"/>
                <w:szCs w:val="16"/>
                <w:lang w:val="en-US"/>
              </w:rPr>
              <w:t>Call sign</w:t>
            </w:r>
          </w:p>
        </w:tc>
        <w:tc>
          <w:tcPr>
            <w:tcW w:w="1825" w:type="pct"/>
            <w:vAlign w:val="center"/>
          </w:tcPr>
          <w:p w14:paraId="1677550C" w14:textId="77777777" w:rsidR="00D6261A" w:rsidRPr="00D6261A" w:rsidRDefault="00D6261A" w:rsidP="00A318AE">
            <w:pPr>
              <w:spacing w:after="0" w:line="240" w:lineRule="auto"/>
              <w:jc w:val="both"/>
              <w:rPr>
                <w:rFonts w:ascii="Times New Roman" w:hAnsi="Times New Roman"/>
                <w:noProof/>
                <w:sz w:val="24"/>
                <w:lang w:val="en-US"/>
              </w:rPr>
            </w:pPr>
          </w:p>
        </w:tc>
        <w:tc>
          <w:tcPr>
            <w:tcW w:w="837" w:type="pct"/>
            <w:vAlign w:val="center"/>
          </w:tcPr>
          <w:p w14:paraId="7B067CA1" w14:textId="77777777" w:rsidR="00D6261A" w:rsidRPr="00D6261A" w:rsidRDefault="00D6261A" w:rsidP="00A318AE">
            <w:pPr>
              <w:spacing w:after="0" w:line="240" w:lineRule="auto"/>
              <w:jc w:val="both"/>
              <w:rPr>
                <w:rFonts w:ascii="Times New Roman" w:hAnsi="Times New Roman"/>
                <w:noProof/>
                <w:sz w:val="24"/>
                <w:lang w:val="en-US"/>
              </w:rPr>
            </w:pPr>
            <w:r w:rsidRPr="00D6261A">
              <w:rPr>
                <w:rFonts w:ascii="Times New Roman" w:hAnsi="Times New Roman"/>
                <w:noProof/>
                <w:sz w:val="24"/>
                <w:lang w:val="en-US"/>
              </w:rPr>
              <w:t>MMSI numurs</w:t>
            </w:r>
          </w:p>
          <w:p w14:paraId="42E8336F" w14:textId="77777777" w:rsidR="00D6261A" w:rsidRPr="00D6261A" w:rsidRDefault="00D6261A" w:rsidP="00A318AE">
            <w:pPr>
              <w:spacing w:after="0" w:line="240" w:lineRule="auto"/>
              <w:jc w:val="both"/>
              <w:rPr>
                <w:rFonts w:ascii="Times New Roman" w:hAnsi="Times New Roman"/>
                <w:i/>
                <w:noProof/>
                <w:sz w:val="24"/>
                <w:szCs w:val="16"/>
                <w:lang w:val="en-US"/>
              </w:rPr>
            </w:pPr>
            <w:r w:rsidRPr="00D6261A">
              <w:rPr>
                <w:rFonts w:ascii="Times New Roman" w:hAnsi="Times New Roman"/>
                <w:i/>
                <w:noProof/>
                <w:sz w:val="24"/>
                <w:szCs w:val="16"/>
                <w:lang w:val="en-US"/>
              </w:rPr>
              <w:t>MMSI No.</w:t>
            </w:r>
          </w:p>
        </w:tc>
        <w:tc>
          <w:tcPr>
            <w:tcW w:w="1274" w:type="pct"/>
            <w:vAlign w:val="center"/>
          </w:tcPr>
          <w:p w14:paraId="610A0868" w14:textId="77777777" w:rsidR="00D6261A" w:rsidRPr="00D6261A" w:rsidRDefault="00D6261A" w:rsidP="00A318AE">
            <w:pPr>
              <w:spacing w:after="0" w:line="240" w:lineRule="auto"/>
              <w:jc w:val="both"/>
              <w:rPr>
                <w:rFonts w:ascii="Times New Roman" w:hAnsi="Times New Roman"/>
                <w:noProof/>
                <w:sz w:val="24"/>
                <w:lang w:val="en-US"/>
              </w:rPr>
            </w:pPr>
          </w:p>
        </w:tc>
      </w:tr>
    </w:tbl>
    <w:p w14:paraId="409DFF32" w14:textId="77777777" w:rsidR="00D6261A" w:rsidRPr="00D6261A" w:rsidRDefault="00D6261A" w:rsidP="00D6261A">
      <w:pPr>
        <w:spacing w:after="0" w:line="240" w:lineRule="auto"/>
        <w:jc w:val="both"/>
        <w:rPr>
          <w:rFonts w:ascii="Times New Roman" w:hAnsi="Times New Roman"/>
          <w:noProof/>
          <w:sz w:val="24"/>
          <w:szCs w:val="16"/>
          <w:lang w:val="en-US"/>
        </w:rPr>
      </w:pPr>
    </w:p>
    <w:p w14:paraId="0854099E" w14:textId="77777777" w:rsidR="00D6261A" w:rsidRPr="00D6261A" w:rsidRDefault="00D6261A" w:rsidP="00D6261A">
      <w:pPr>
        <w:spacing w:after="0" w:line="240" w:lineRule="auto"/>
        <w:jc w:val="both"/>
        <w:rPr>
          <w:rFonts w:ascii="Times New Roman" w:hAnsi="Times New Roman"/>
          <w:b/>
          <w:noProof/>
          <w:sz w:val="24"/>
          <w:lang w:val="en-US"/>
        </w:rPr>
      </w:pPr>
      <w:r w:rsidRPr="00D6261A">
        <w:rPr>
          <w:rFonts w:ascii="Times New Roman" w:hAnsi="Times New Roman"/>
          <w:b/>
          <w:noProof/>
          <w:sz w:val="24"/>
          <w:lang w:val="en-US"/>
        </w:rPr>
        <w:t>2. EPIRB dati</w:t>
      </w:r>
    </w:p>
    <w:p w14:paraId="1B01ADD2" w14:textId="77777777" w:rsidR="00D6261A" w:rsidRPr="00D6261A" w:rsidRDefault="00D6261A" w:rsidP="00D6261A">
      <w:pPr>
        <w:spacing w:after="0" w:line="240" w:lineRule="auto"/>
        <w:jc w:val="both"/>
        <w:rPr>
          <w:rFonts w:ascii="Times New Roman" w:hAnsi="Times New Roman"/>
          <w:i/>
          <w:noProof/>
          <w:sz w:val="24"/>
          <w:szCs w:val="16"/>
          <w:lang w:val="en-US"/>
        </w:rPr>
      </w:pPr>
      <w:r w:rsidRPr="00D6261A">
        <w:rPr>
          <w:rFonts w:ascii="Times New Roman" w:hAnsi="Times New Roman"/>
          <w:i/>
          <w:noProof/>
          <w:sz w:val="24"/>
          <w:szCs w:val="16"/>
          <w:lang w:val="en-US"/>
        </w:rPr>
        <w:t>EPIRB particulars</w:t>
      </w:r>
    </w:p>
    <w:p w14:paraId="2A760657" w14:textId="77777777" w:rsidR="00D6261A" w:rsidRPr="00D6261A" w:rsidRDefault="00D6261A" w:rsidP="00D6261A">
      <w:pPr>
        <w:spacing w:after="0" w:line="240" w:lineRule="auto"/>
        <w:jc w:val="both"/>
        <w:rPr>
          <w:rFonts w:ascii="Times New Roman" w:hAnsi="Times New Roman"/>
          <w:bCs/>
          <w:noProof/>
          <w:sz w:val="24"/>
          <w:szCs w:val="1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859"/>
        <w:gridCol w:w="682"/>
        <w:gridCol w:w="681"/>
        <w:gridCol w:w="681"/>
        <w:gridCol w:w="681"/>
        <w:gridCol w:w="2477"/>
      </w:tblGrid>
      <w:tr w:rsidR="00D6261A" w:rsidRPr="00D6261A" w14:paraId="2C4AB977" w14:textId="77777777" w:rsidTr="00A318AE">
        <w:tc>
          <w:tcPr>
            <w:tcW w:w="2129" w:type="pct"/>
            <w:vAlign w:val="center"/>
          </w:tcPr>
          <w:p w14:paraId="0CDE022A" w14:textId="77777777" w:rsidR="00D6261A" w:rsidRPr="00D6261A" w:rsidRDefault="00D6261A" w:rsidP="00A318AE">
            <w:pPr>
              <w:pStyle w:val="Title"/>
              <w:ind w:left="0" w:right="0"/>
              <w:jc w:val="both"/>
              <w:rPr>
                <w:b w:val="0"/>
                <w:bCs w:val="0"/>
                <w:noProof/>
                <w:lang w:val="en-US"/>
              </w:rPr>
            </w:pPr>
            <w:r w:rsidRPr="00D6261A">
              <w:rPr>
                <w:b w:val="0"/>
                <w:bCs w:val="0"/>
                <w:noProof/>
                <w:lang w:val="en-US"/>
              </w:rPr>
              <w:t>Ražotājs un tips</w:t>
            </w:r>
          </w:p>
          <w:p w14:paraId="3C05AE78" w14:textId="77777777" w:rsidR="00D6261A" w:rsidRPr="00D6261A" w:rsidRDefault="00D6261A" w:rsidP="00A318AE">
            <w:pPr>
              <w:pStyle w:val="Title"/>
              <w:ind w:left="0" w:right="0"/>
              <w:jc w:val="both"/>
              <w:rPr>
                <w:b w:val="0"/>
                <w:bCs w:val="0"/>
                <w:i/>
                <w:noProof/>
                <w:szCs w:val="16"/>
                <w:lang w:val="en-US"/>
              </w:rPr>
            </w:pPr>
            <w:r w:rsidRPr="00D6261A">
              <w:rPr>
                <w:b w:val="0"/>
                <w:bCs w:val="0"/>
                <w:i/>
                <w:noProof/>
                <w:szCs w:val="16"/>
                <w:lang w:val="en-US"/>
              </w:rPr>
              <w:t>Manufacturer and type</w:t>
            </w:r>
          </w:p>
        </w:tc>
        <w:tc>
          <w:tcPr>
            <w:tcW w:w="2871" w:type="pct"/>
            <w:gridSpan w:val="5"/>
            <w:vAlign w:val="center"/>
          </w:tcPr>
          <w:p w14:paraId="410307B0" w14:textId="77777777" w:rsidR="00D6261A" w:rsidRPr="00D6261A" w:rsidRDefault="00D6261A" w:rsidP="00A318AE">
            <w:pPr>
              <w:pStyle w:val="Title"/>
              <w:ind w:left="0" w:right="0"/>
              <w:jc w:val="both"/>
              <w:rPr>
                <w:b w:val="0"/>
                <w:bCs w:val="0"/>
                <w:noProof/>
                <w:lang w:val="en-US"/>
              </w:rPr>
            </w:pPr>
          </w:p>
        </w:tc>
      </w:tr>
      <w:tr w:rsidR="00D6261A" w:rsidRPr="00D6261A" w14:paraId="1A0BFD86" w14:textId="77777777" w:rsidTr="00A318AE">
        <w:tc>
          <w:tcPr>
            <w:tcW w:w="2129" w:type="pct"/>
            <w:vAlign w:val="center"/>
          </w:tcPr>
          <w:p w14:paraId="49B9CB7E" w14:textId="77777777" w:rsidR="00D6261A" w:rsidRPr="00D6261A" w:rsidRDefault="00D6261A" w:rsidP="00A318AE">
            <w:pPr>
              <w:pStyle w:val="Title"/>
              <w:ind w:left="0" w:right="0"/>
              <w:jc w:val="both"/>
              <w:rPr>
                <w:b w:val="0"/>
                <w:bCs w:val="0"/>
                <w:noProof/>
                <w:lang w:val="en-US"/>
              </w:rPr>
            </w:pPr>
            <w:r w:rsidRPr="00D6261A">
              <w:rPr>
                <w:b w:val="0"/>
                <w:bCs w:val="0"/>
                <w:noProof/>
                <w:lang w:val="en-US"/>
              </w:rPr>
              <w:t>Sērijas numurs</w:t>
            </w:r>
          </w:p>
          <w:p w14:paraId="77C082A0" w14:textId="77777777" w:rsidR="00D6261A" w:rsidRPr="00D6261A" w:rsidRDefault="00D6261A" w:rsidP="00A318AE">
            <w:pPr>
              <w:pStyle w:val="Title"/>
              <w:ind w:left="0" w:right="0"/>
              <w:jc w:val="both"/>
              <w:rPr>
                <w:b w:val="0"/>
                <w:bCs w:val="0"/>
                <w:i/>
                <w:noProof/>
                <w:szCs w:val="16"/>
                <w:lang w:val="en-US"/>
              </w:rPr>
            </w:pPr>
            <w:r w:rsidRPr="00D6261A">
              <w:rPr>
                <w:b w:val="0"/>
                <w:bCs w:val="0"/>
                <w:i/>
                <w:noProof/>
                <w:szCs w:val="16"/>
                <w:lang w:val="en-US"/>
              </w:rPr>
              <w:t>Serial No.</w:t>
            </w:r>
          </w:p>
        </w:tc>
        <w:tc>
          <w:tcPr>
            <w:tcW w:w="2871" w:type="pct"/>
            <w:gridSpan w:val="5"/>
            <w:vAlign w:val="center"/>
          </w:tcPr>
          <w:p w14:paraId="2F603CDF" w14:textId="77777777" w:rsidR="00D6261A" w:rsidRPr="00D6261A" w:rsidRDefault="00D6261A" w:rsidP="00A318AE">
            <w:pPr>
              <w:pStyle w:val="Title"/>
              <w:ind w:left="0" w:right="0"/>
              <w:jc w:val="both"/>
              <w:rPr>
                <w:b w:val="0"/>
                <w:bCs w:val="0"/>
                <w:noProof/>
                <w:lang w:val="en-US"/>
              </w:rPr>
            </w:pPr>
          </w:p>
        </w:tc>
      </w:tr>
      <w:tr w:rsidR="00D6261A" w:rsidRPr="00D6261A" w14:paraId="091CB97A" w14:textId="77777777" w:rsidTr="00A318AE">
        <w:tc>
          <w:tcPr>
            <w:tcW w:w="2129" w:type="pct"/>
            <w:tcBorders>
              <w:top w:val="single" w:sz="4" w:space="0" w:color="auto"/>
              <w:left w:val="single" w:sz="4" w:space="0" w:color="auto"/>
              <w:bottom w:val="single" w:sz="4" w:space="0" w:color="auto"/>
              <w:right w:val="single" w:sz="4" w:space="0" w:color="auto"/>
            </w:tcBorders>
            <w:vAlign w:val="center"/>
          </w:tcPr>
          <w:p w14:paraId="5909AE3B" w14:textId="77777777" w:rsidR="00D6261A" w:rsidRPr="00D6261A" w:rsidRDefault="00D6261A" w:rsidP="00A318AE">
            <w:pPr>
              <w:pStyle w:val="Title"/>
              <w:ind w:left="0" w:right="0"/>
              <w:jc w:val="both"/>
              <w:rPr>
                <w:b w:val="0"/>
                <w:bCs w:val="0"/>
                <w:noProof/>
                <w:lang w:val="en-US"/>
              </w:rPr>
            </w:pPr>
            <w:r w:rsidRPr="00D6261A">
              <w:rPr>
                <w:b w:val="0"/>
                <w:bCs w:val="0"/>
                <w:noProof/>
                <w:lang w:val="en-US"/>
              </w:rPr>
              <w:t>Baterijas derīguma termiņš</w:t>
            </w:r>
          </w:p>
          <w:p w14:paraId="636E023F" w14:textId="77777777" w:rsidR="00D6261A" w:rsidRPr="00D6261A" w:rsidRDefault="00D6261A" w:rsidP="00A318AE">
            <w:pPr>
              <w:pStyle w:val="Title"/>
              <w:ind w:left="0" w:right="0"/>
              <w:jc w:val="both"/>
              <w:rPr>
                <w:b w:val="0"/>
                <w:bCs w:val="0"/>
                <w:i/>
                <w:noProof/>
                <w:szCs w:val="16"/>
                <w:lang w:val="en-US"/>
              </w:rPr>
            </w:pPr>
            <w:r w:rsidRPr="00D6261A">
              <w:rPr>
                <w:b w:val="0"/>
                <w:bCs w:val="0"/>
                <w:i/>
                <w:noProof/>
                <w:szCs w:val="16"/>
                <w:lang w:val="en-US"/>
              </w:rPr>
              <w:t>Expiry date of battery</w:t>
            </w:r>
          </w:p>
        </w:tc>
        <w:tc>
          <w:tcPr>
            <w:tcW w:w="2871" w:type="pct"/>
            <w:gridSpan w:val="5"/>
            <w:tcBorders>
              <w:top w:val="single" w:sz="4" w:space="0" w:color="auto"/>
              <w:left w:val="single" w:sz="4" w:space="0" w:color="auto"/>
              <w:bottom w:val="single" w:sz="4" w:space="0" w:color="auto"/>
              <w:right w:val="single" w:sz="4" w:space="0" w:color="auto"/>
            </w:tcBorders>
            <w:vAlign w:val="center"/>
          </w:tcPr>
          <w:p w14:paraId="0E590B8C" w14:textId="77777777" w:rsidR="00D6261A" w:rsidRPr="00D6261A" w:rsidRDefault="00D6261A" w:rsidP="00A318AE">
            <w:pPr>
              <w:pStyle w:val="Title"/>
              <w:ind w:left="0" w:right="0"/>
              <w:jc w:val="both"/>
              <w:rPr>
                <w:b w:val="0"/>
                <w:bCs w:val="0"/>
                <w:noProof/>
                <w:lang w:val="en-US"/>
              </w:rPr>
            </w:pPr>
          </w:p>
        </w:tc>
      </w:tr>
      <w:tr w:rsidR="00D6261A" w:rsidRPr="00D6261A" w14:paraId="3203B5D6" w14:textId="77777777" w:rsidTr="00A318AE">
        <w:tc>
          <w:tcPr>
            <w:tcW w:w="2129" w:type="pct"/>
            <w:tcBorders>
              <w:top w:val="single" w:sz="4" w:space="0" w:color="auto"/>
              <w:left w:val="single" w:sz="4" w:space="0" w:color="auto"/>
              <w:bottom w:val="single" w:sz="4" w:space="0" w:color="auto"/>
              <w:right w:val="single" w:sz="4" w:space="0" w:color="auto"/>
            </w:tcBorders>
            <w:vAlign w:val="center"/>
          </w:tcPr>
          <w:p w14:paraId="2E0438F7" w14:textId="77777777" w:rsidR="00D6261A" w:rsidRPr="00D6261A" w:rsidRDefault="00D6261A" w:rsidP="00A318AE">
            <w:pPr>
              <w:pStyle w:val="Title"/>
              <w:ind w:left="0" w:right="0"/>
              <w:jc w:val="both"/>
              <w:rPr>
                <w:b w:val="0"/>
                <w:bCs w:val="0"/>
                <w:noProof/>
                <w:lang w:val="en-US"/>
              </w:rPr>
            </w:pPr>
            <w:r w:rsidRPr="00D6261A">
              <w:rPr>
                <w:b w:val="0"/>
                <w:bCs w:val="0"/>
                <w:noProof/>
                <w:lang w:val="en-US"/>
              </w:rPr>
              <w:t>Izmērītā 406 MHz frekvence</w:t>
            </w:r>
          </w:p>
          <w:p w14:paraId="730A25AF" w14:textId="77777777" w:rsidR="00D6261A" w:rsidRPr="00D6261A" w:rsidRDefault="00D6261A" w:rsidP="00A318AE">
            <w:pPr>
              <w:pStyle w:val="Title"/>
              <w:ind w:left="0" w:right="0"/>
              <w:jc w:val="both"/>
              <w:rPr>
                <w:b w:val="0"/>
                <w:bCs w:val="0"/>
                <w:i/>
                <w:noProof/>
                <w:szCs w:val="16"/>
                <w:lang w:val="en-US"/>
              </w:rPr>
            </w:pPr>
            <w:r w:rsidRPr="00D6261A">
              <w:rPr>
                <w:b w:val="0"/>
                <w:bCs w:val="0"/>
                <w:i/>
                <w:noProof/>
                <w:szCs w:val="16"/>
                <w:lang w:val="en-US"/>
              </w:rPr>
              <w:t>Measured value of 406 MHz frequency</w:t>
            </w:r>
          </w:p>
        </w:tc>
        <w:tc>
          <w:tcPr>
            <w:tcW w:w="2871" w:type="pct"/>
            <w:gridSpan w:val="5"/>
            <w:tcBorders>
              <w:top w:val="single" w:sz="4" w:space="0" w:color="auto"/>
              <w:left w:val="single" w:sz="4" w:space="0" w:color="auto"/>
              <w:bottom w:val="single" w:sz="4" w:space="0" w:color="auto"/>
              <w:right w:val="single" w:sz="4" w:space="0" w:color="auto"/>
            </w:tcBorders>
            <w:vAlign w:val="center"/>
          </w:tcPr>
          <w:p w14:paraId="67548F20" w14:textId="77777777" w:rsidR="00D6261A" w:rsidRPr="00D6261A" w:rsidRDefault="00D6261A" w:rsidP="00A318AE">
            <w:pPr>
              <w:pStyle w:val="Title"/>
              <w:ind w:left="0" w:right="0"/>
              <w:jc w:val="both"/>
              <w:rPr>
                <w:b w:val="0"/>
                <w:bCs w:val="0"/>
                <w:noProof/>
                <w:lang w:val="en-US"/>
              </w:rPr>
            </w:pPr>
          </w:p>
        </w:tc>
      </w:tr>
      <w:tr w:rsidR="00D6261A" w:rsidRPr="00D6261A" w14:paraId="00457180" w14:textId="77777777" w:rsidTr="00A318AE">
        <w:tc>
          <w:tcPr>
            <w:tcW w:w="2129" w:type="pct"/>
            <w:tcBorders>
              <w:top w:val="single" w:sz="4" w:space="0" w:color="auto"/>
              <w:left w:val="single" w:sz="4" w:space="0" w:color="auto"/>
              <w:bottom w:val="single" w:sz="4" w:space="0" w:color="auto"/>
              <w:right w:val="single" w:sz="4" w:space="0" w:color="auto"/>
            </w:tcBorders>
            <w:vAlign w:val="center"/>
          </w:tcPr>
          <w:p w14:paraId="5363AC35" w14:textId="77777777" w:rsidR="00D6261A" w:rsidRPr="00D6261A" w:rsidRDefault="00D6261A" w:rsidP="00A318AE">
            <w:pPr>
              <w:pStyle w:val="Title"/>
              <w:ind w:left="0" w:right="0"/>
              <w:jc w:val="both"/>
              <w:rPr>
                <w:b w:val="0"/>
                <w:bCs w:val="0"/>
                <w:noProof/>
                <w:lang w:val="en-US"/>
              </w:rPr>
            </w:pPr>
            <w:r w:rsidRPr="00D6261A">
              <w:rPr>
                <w:b w:val="0"/>
                <w:bCs w:val="0"/>
                <w:noProof/>
                <w:lang w:val="en-US"/>
              </w:rPr>
              <w:t>Pārraidītais identifikators</w:t>
            </w:r>
          </w:p>
          <w:p w14:paraId="31D24273" w14:textId="77777777" w:rsidR="00D6261A" w:rsidRPr="00D6261A" w:rsidRDefault="00D6261A" w:rsidP="00A318AE">
            <w:pPr>
              <w:pStyle w:val="Title"/>
              <w:ind w:left="0" w:right="0"/>
              <w:jc w:val="both"/>
              <w:rPr>
                <w:b w:val="0"/>
                <w:bCs w:val="0"/>
                <w:i/>
                <w:noProof/>
                <w:szCs w:val="16"/>
                <w:lang w:val="en-US"/>
              </w:rPr>
            </w:pPr>
            <w:r w:rsidRPr="00D6261A">
              <w:rPr>
                <w:b w:val="0"/>
                <w:bCs w:val="0"/>
                <w:i/>
                <w:noProof/>
                <w:szCs w:val="16"/>
                <w:lang w:val="en-US"/>
              </w:rPr>
              <w:t>Transmitted identificator</w:t>
            </w:r>
          </w:p>
        </w:tc>
        <w:tc>
          <w:tcPr>
            <w:tcW w:w="2871" w:type="pct"/>
            <w:gridSpan w:val="5"/>
            <w:tcBorders>
              <w:top w:val="single" w:sz="4" w:space="0" w:color="auto"/>
              <w:left w:val="single" w:sz="4" w:space="0" w:color="auto"/>
              <w:bottom w:val="single" w:sz="4" w:space="0" w:color="auto"/>
              <w:right w:val="single" w:sz="4" w:space="0" w:color="auto"/>
            </w:tcBorders>
            <w:vAlign w:val="center"/>
          </w:tcPr>
          <w:p w14:paraId="6A4BFD68" w14:textId="77777777" w:rsidR="00D6261A" w:rsidRPr="00D6261A" w:rsidRDefault="00D6261A" w:rsidP="00A318AE">
            <w:pPr>
              <w:pStyle w:val="Title"/>
              <w:ind w:left="0" w:right="0"/>
              <w:jc w:val="both"/>
              <w:rPr>
                <w:b w:val="0"/>
                <w:bCs w:val="0"/>
                <w:noProof/>
                <w:szCs w:val="16"/>
                <w:lang w:val="en-US"/>
              </w:rPr>
            </w:pPr>
          </w:p>
        </w:tc>
      </w:tr>
      <w:tr w:rsidR="00D6261A" w:rsidRPr="00D6261A" w14:paraId="2F9D4364" w14:textId="77777777" w:rsidTr="00A318AE">
        <w:tc>
          <w:tcPr>
            <w:tcW w:w="2129" w:type="pct"/>
            <w:tcBorders>
              <w:top w:val="single" w:sz="4" w:space="0" w:color="auto"/>
              <w:left w:val="single" w:sz="4" w:space="0" w:color="auto"/>
              <w:bottom w:val="single" w:sz="4" w:space="0" w:color="auto"/>
              <w:right w:val="single" w:sz="4" w:space="0" w:color="auto"/>
            </w:tcBorders>
            <w:vAlign w:val="center"/>
          </w:tcPr>
          <w:p w14:paraId="031FF280" w14:textId="77777777" w:rsidR="00D6261A" w:rsidRPr="00D6261A" w:rsidRDefault="00D6261A" w:rsidP="00A318AE">
            <w:pPr>
              <w:pStyle w:val="Title"/>
              <w:ind w:left="0" w:right="0"/>
              <w:jc w:val="both"/>
              <w:rPr>
                <w:b w:val="0"/>
                <w:bCs w:val="0"/>
                <w:noProof/>
                <w:lang w:val="en-US"/>
              </w:rPr>
            </w:pPr>
            <w:r w:rsidRPr="00D6261A">
              <w:rPr>
                <w:b w:val="0"/>
                <w:bCs w:val="0"/>
                <w:noProof/>
                <w:lang w:val="en-US"/>
              </w:rPr>
              <w:t>121,5 MHz nesēja pieejamība</w:t>
            </w:r>
          </w:p>
          <w:p w14:paraId="7BA6D869" w14:textId="77777777" w:rsidR="00D6261A" w:rsidRPr="00D6261A" w:rsidRDefault="00D6261A" w:rsidP="00A318AE">
            <w:pPr>
              <w:pStyle w:val="Title"/>
              <w:ind w:left="0" w:right="0"/>
              <w:jc w:val="both"/>
              <w:rPr>
                <w:b w:val="0"/>
                <w:bCs w:val="0"/>
                <w:i/>
                <w:noProof/>
                <w:szCs w:val="16"/>
                <w:lang w:val="en-US"/>
              </w:rPr>
            </w:pPr>
            <w:r w:rsidRPr="00D6261A">
              <w:rPr>
                <w:b w:val="0"/>
                <w:bCs w:val="0"/>
                <w:i/>
                <w:noProof/>
                <w:szCs w:val="16"/>
                <w:lang w:val="en-US"/>
              </w:rPr>
              <w:t>Availability of 121.5 MHz carrier</w:t>
            </w:r>
          </w:p>
        </w:tc>
        <w:tc>
          <w:tcPr>
            <w:tcW w:w="376" w:type="pct"/>
            <w:tcBorders>
              <w:top w:val="single" w:sz="4" w:space="0" w:color="auto"/>
              <w:left w:val="single" w:sz="4" w:space="0" w:color="auto"/>
              <w:bottom w:val="single" w:sz="4" w:space="0" w:color="auto"/>
              <w:right w:val="nil"/>
            </w:tcBorders>
            <w:vAlign w:val="center"/>
          </w:tcPr>
          <w:p w14:paraId="4AC94066" w14:textId="77777777" w:rsidR="00D6261A" w:rsidRPr="00D6261A" w:rsidRDefault="00D6261A" w:rsidP="00A318AE">
            <w:pPr>
              <w:pStyle w:val="Title"/>
              <w:ind w:left="0" w:right="0"/>
              <w:rPr>
                <w:b w:val="0"/>
                <w:bCs w:val="0"/>
                <w:noProof/>
                <w:lang w:val="en-US"/>
              </w:rPr>
            </w:pPr>
            <w:r w:rsidRPr="00D6261A">
              <w:rPr>
                <w:b w:val="0"/>
                <w:bCs w:val="0"/>
                <w:noProof/>
                <w:lang w:val="en-US"/>
              </w:rPr>
              <w:sym w:font="Wingdings 2" w:char="F0A3"/>
            </w:r>
          </w:p>
        </w:tc>
        <w:tc>
          <w:tcPr>
            <w:tcW w:w="376" w:type="pct"/>
            <w:tcBorders>
              <w:top w:val="single" w:sz="4" w:space="0" w:color="auto"/>
              <w:left w:val="nil"/>
              <w:bottom w:val="single" w:sz="4" w:space="0" w:color="auto"/>
              <w:right w:val="nil"/>
            </w:tcBorders>
            <w:vAlign w:val="center"/>
          </w:tcPr>
          <w:p w14:paraId="25B8643F" w14:textId="77777777" w:rsidR="00D6261A" w:rsidRPr="00D6261A" w:rsidRDefault="00D6261A" w:rsidP="00A318AE">
            <w:pPr>
              <w:pStyle w:val="Title"/>
              <w:ind w:left="0" w:right="0"/>
              <w:rPr>
                <w:b w:val="0"/>
                <w:bCs w:val="0"/>
                <w:noProof/>
                <w:lang w:val="en-US"/>
              </w:rPr>
            </w:pPr>
            <w:r w:rsidRPr="00D6261A">
              <w:rPr>
                <w:b w:val="0"/>
                <w:bCs w:val="0"/>
                <w:noProof/>
                <w:lang w:val="en-US"/>
              </w:rPr>
              <w:t>Jā</w:t>
            </w:r>
          </w:p>
          <w:p w14:paraId="2DEA7A89" w14:textId="77777777" w:rsidR="00D6261A" w:rsidRPr="00D6261A" w:rsidRDefault="00D6261A" w:rsidP="00A318AE">
            <w:pPr>
              <w:pStyle w:val="Title"/>
              <w:ind w:left="0" w:right="0"/>
              <w:rPr>
                <w:b w:val="0"/>
                <w:bCs w:val="0"/>
                <w:i/>
                <w:noProof/>
                <w:szCs w:val="16"/>
                <w:lang w:val="en-US"/>
              </w:rPr>
            </w:pPr>
            <w:r w:rsidRPr="00D6261A">
              <w:rPr>
                <w:b w:val="0"/>
                <w:bCs w:val="0"/>
                <w:i/>
                <w:noProof/>
                <w:szCs w:val="16"/>
                <w:lang w:val="en-US"/>
              </w:rPr>
              <w:t>Yes</w:t>
            </w:r>
          </w:p>
        </w:tc>
        <w:tc>
          <w:tcPr>
            <w:tcW w:w="376" w:type="pct"/>
            <w:tcBorders>
              <w:top w:val="single" w:sz="4" w:space="0" w:color="auto"/>
              <w:left w:val="nil"/>
              <w:bottom w:val="single" w:sz="4" w:space="0" w:color="auto"/>
              <w:right w:val="nil"/>
            </w:tcBorders>
            <w:vAlign w:val="center"/>
          </w:tcPr>
          <w:p w14:paraId="176BB5B6" w14:textId="77777777" w:rsidR="00D6261A" w:rsidRPr="00D6261A" w:rsidRDefault="00D6261A" w:rsidP="00A318AE">
            <w:pPr>
              <w:pStyle w:val="Title"/>
              <w:ind w:left="0" w:right="0"/>
              <w:rPr>
                <w:b w:val="0"/>
                <w:bCs w:val="0"/>
                <w:noProof/>
                <w:lang w:val="en-US"/>
              </w:rPr>
            </w:pPr>
            <w:r w:rsidRPr="00D6261A">
              <w:rPr>
                <w:b w:val="0"/>
                <w:bCs w:val="0"/>
                <w:noProof/>
                <w:lang w:val="en-US"/>
              </w:rPr>
              <w:sym w:font="Wingdings 2" w:char="F0A3"/>
            </w:r>
          </w:p>
        </w:tc>
        <w:tc>
          <w:tcPr>
            <w:tcW w:w="376" w:type="pct"/>
            <w:tcBorders>
              <w:top w:val="single" w:sz="4" w:space="0" w:color="auto"/>
              <w:left w:val="nil"/>
              <w:bottom w:val="single" w:sz="4" w:space="0" w:color="auto"/>
              <w:right w:val="single" w:sz="4" w:space="0" w:color="auto"/>
            </w:tcBorders>
            <w:vAlign w:val="center"/>
          </w:tcPr>
          <w:p w14:paraId="1A26B5BA" w14:textId="77777777" w:rsidR="00D6261A" w:rsidRPr="00D6261A" w:rsidRDefault="00D6261A" w:rsidP="00A318AE">
            <w:pPr>
              <w:pStyle w:val="Title"/>
              <w:ind w:left="0" w:right="0"/>
              <w:rPr>
                <w:b w:val="0"/>
                <w:bCs w:val="0"/>
                <w:noProof/>
                <w:lang w:val="en-US"/>
              </w:rPr>
            </w:pPr>
            <w:r w:rsidRPr="00D6261A">
              <w:rPr>
                <w:b w:val="0"/>
                <w:bCs w:val="0"/>
                <w:noProof/>
                <w:lang w:val="en-US"/>
              </w:rPr>
              <w:t>Nē</w:t>
            </w:r>
          </w:p>
          <w:p w14:paraId="5A16534C" w14:textId="77777777" w:rsidR="00D6261A" w:rsidRPr="00D6261A" w:rsidRDefault="00D6261A" w:rsidP="00A318AE">
            <w:pPr>
              <w:pStyle w:val="Title"/>
              <w:ind w:left="0" w:right="0"/>
              <w:rPr>
                <w:b w:val="0"/>
                <w:bCs w:val="0"/>
                <w:i/>
                <w:noProof/>
                <w:szCs w:val="16"/>
                <w:lang w:val="en-US"/>
              </w:rPr>
            </w:pPr>
            <w:r w:rsidRPr="00D6261A">
              <w:rPr>
                <w:b w:val="0"/>
                <w:bCs w:val="0"/>
                <w:i/>
                <w:noProof/>
                <w:szCs w:val="16"/>
                <w:lang w:val="en-US"/>
              </w:rPr>
              <w:t>No</w:t>
            </w:r>
          </w:p>
        </w:tc>
        <w:tc>
          <w:tcPr>
            <w:tcW w:w="1367" w:type="pct"/>
            <w:vAlign w:val="center"/>
          </w:tcPr>
          <w:p w14:paraId="25866354" w14:textId="77777777" w:rsidR="00D6261A" w:rsidRPr="00D6261A" w:rsidRDefault="00D6261A" w:rsidP="00A318AE">
            <w:pPr>
              <w:pStyle w:val="Title"/>
              <w:ind w:left="0" w:right="0"/>
              <w:jc w:val="both"/>
              <w:rPr>
                <w:b w:val="0"/>
                <w:bCs w:val="0"/>
                <w:noProof/>
                <w:szCs w:val="16"/>
                <w:lang w:val="en-US"/>
              </w:rPr>
            </w:pPr>
            <w:r w:rsidRPr="00D6261A">
              <w:rPr>
                <w:b w:val="0"/>
                <w:bCs w:val="0"/>
                <w:noProof/>
                <w:szCs w:val="16"/>
                <w:lang w:val="en-US"/>
              </w:rPr>
              <w:t xml:space="preserve"> </w:t>
            </w:r>
          </w:p>
        </w:tc>
      </w:tr>
      <w:tr w:rsidR="00D6261A" w:rsidRPr="00D6261A" w14:paraId="1A885289" w14:textId="77777777" w:rsidTr="00A318AE">
        <w:tc>
          <w:tcPr>
            <w:tcW w:w="2129" w:type="pct"/>
            <w:tcBorders>
              <w:top w:val="single" w:sz="4" w:space="0" w:color="auto"/>
              <w:left w:val="single" w:sz="4" w:space="0" w:color="auto"/>
              <w:bottom w:val="single" w:sz="4" w:space="0" w:color="auto"/>
              <w:right w:val="single" w:sz="4" w:space="0" w:color="auto"/>
            </w:tcBorders>
            <w:vAlign w:val="center"/>
          </w:tcPr>
          <w:p w14:paraId="3F2F1DCF" w14:textId="77777777" w:rsidR="00D6261A" w:rsidRPr="00D6261A" w:rsidRDefault="00D6261A" w:rsidP="00A318AE">
            <w:pPr>
              <w:pStyle w:val="Title"/>
              <w:ind w:left="0" w:right="0"/>
              <w:jc w:val="both"/>
              <w:rPr>
                <w:b w:val="0"/>
                <w:bCs w:val="0"/>
                <w:noProof/>
                <w:lang w:val="en-US"/>
              </w:rPr>
            </w:pPr>
            <w:r w:rsidRPr="00D6261A">
              <w:rPr>
                <w:b w:val="0"/>
                <w:bCs w:val="0"/>
                <w:noProof/>
                <w:lang w:val="en-US"/>
              </w:rPr>
              <w:t>Izvietojums/stiprinājums atbilst prasībām</w:t>
            </w:r>
          </w:p>
          <w:p w14:paraId="0D9756CF" w14:textId="77777777" w:rsidR="00D6261A" w:rsidRPr="00D6261A" w:rsidRDefault="00D6261A" w:rsidP="00A318AE">
            <w:pPr>
              <w:pStyle w:val="Title"/>
              <w:ind w:left="0" w:right="0"/>
              <w:jc w:val="both"/>
              <w:rPr>
                <w:b w:val="0"/>
                <w:bCs w:val="0"/>
                <w:i/>
                <w:noProof/>
                <w:szCs w:val="16"/>
                <w:lang w:val="en-US"/>
              </w:rPr>
            </w:pPr>
            <w:r w:rsidRPr="00D6261A">
              <w:rPr>
                <w:b w:val="0"/>
                <w:bCs w:val="0"/>
                <w:i/>
                <w:noProof/>
                <w:szCs w:val="16"/>
                <w:lang w:val="en-US"/>
              </w:rPr>
              <w:t>Location/mounted according to requirements</w:t>
            </w:r>
          </w:p>
        </w:tc>
        <w:tc>
          <w:tcPr>
            <w:tcW w:w="376" w:type="pct"/>
            <w:tcBorders>
              <w:top w:val="single" w:sz="4" w:space="0" w:color="auto"/>
              <w:left w:val="single" w:sz="4" w:space="0" w:color="auto"/>
              <w:bottom w:val="single" w:sz="4" w:space="0" w:color="auto"/>
              <w:right w:val="nil"/>
            </w:tcBorders>
            <w:vAlign w:val="center"/>
          </w:tcPr>
          <w:p w14:paraId="01E9F70E" w14:textId="77777777" w:rsidR="00D6261A" w:rsidRPr="00D6261A" w:rsidRDefault="00D6261A" w:rsidP="00A318AE">
            <w:pPr>
              <w:pStyle w:val="Title"/>
              <w:ind w:left="0" w:right="0"/>
              <w:rPr>
                <w:b w:val="0"/>
                <w:bCs w:val="0"/>
                <w:noProof/>
                <w:lang w:val="en-US"/>
              </w:rPr>
            </w:pPr>
            <w:r w:rsidRPr="00D6261A">
              <w:rPr>
                <w:b w:val="0"/>
                <w:bCs w:val="0"/>
                <w:noProof/>
                <w:lang w:val="en-US"/>
              </w:rPr>
              <w:sym w:font="Wingdings 2" w:char="F0A3"/>
            </w:r>
          </w:p>
        </w:tc>
        <w:tc>
          <w:tcPr>
            <w:tcW w:w="376" w:type="pct"/>
            <w:tcBorders>
              <w:top w:val="single" w:sz="4" w:space="0" w:color="auto"/>
              <w:left w:val="nil"/>
              <w:bottom w:val="single" w:sz="4" w:space="0" w:color="auto"/>
              <w:right w:val="nil"/>
            </w:tcBorders>
            <w:vAlign w:val="center"/>
          </w:tcPr>
          <w:p w14:paraId="07B77BE0" w14:textId="77777777" w:rsidR="00D6261A" w:rsidRPr="00D6261A" w:rsidRDefault="00D6261A" w:rsidP="00A318AE">
            <w:pPr>
              <w:pStyle w:val="Title"/>
              <w:ind w:left="0" w:right="0"/>
              <w:rPr>
                <w:b w:val="0"/>
                <w:bCs w:val="0"/>
                <w:noProof/>
                <w:lang w:val="en-US"/>
              </w:rPr>
            </w:pPr>
            <w:r w:rsidRPr="00D6261A">
              <w:rPr>
                <w:b w:val="0"/>
                <w:bCs w:val="0"/>
                <w:noProof/>
                <w:lang w:val="en-US"/>
              </w:rPr>
              <w:t>Jā</w:t>
            </w:r>
          </w:p>
          <w:p w14:paraId="2518052A" w14:textId="77777777" w:rsidR="00D6261A" w:rsidRPr="00D6261A" w:rsidRDefault="00D6261A" w:rsidP="00A318AE">
            <w:pPr>
              <w:pStyle w:val="Title"/>
              <w:ind w:left="0" w:right="0"/>
              <w:rPr>
                <w:b w:val="0"/>
                <w:bCs w:val="0"/>
                <w:i/>
                <w:noProof/>
                <w:szCs w:val="16"/>
                <w:lang w:val="en-US"/>
              </w:rPr>
            </w:pPr>
            <w:r w:rsidRPr="00D6261A">
              <w:rPr>
                <w:b w:val="0"/>
                <w:bCs w:val="0"/>
                <w:i/>
                <w:noProof/>
                <w:szCs w:val="16"/>
                <w:lang w:val="en-US"/>
              </w:rPr>
              <w:t>Yes</w:t>
            </w:r>
          </w:p>
        </w:tc>
        <w:tc>
          <w:tcPr>
            <w:tcW w:w="376" w:type="pct"/>
            <w:tcBorders>
              <w:top w:val="single" w:sz="4" w:space="0" w:color="auto"/>
              <w:left w:val="nil"/>
              <w:bottom w:val="single" w:sz="4" w:space="0" w:color="auto"/>
              <w:right w:val="nil"/>
            </w:tcBorders>
            <w:vAlign w:val="center"/>
          </w:tcPr>
          <w:p w14:paraId="258ADCFD" w14:textId="77777777" w:rsidR="00D6261A" w:rsidRPr="00D6261A" w:rsidRDefault="00D6261A" w:rsidP="00A318AE">
            <w:pPr>
              <w:pStyle w:val="Title"/>
              <w:ind w:left="0" w:right="0"/>
              <w:rPr>
                <w:b w:val="0"/>
                <w:bCs w:val="0"/>
                <w:noProof/>
                <w:lang w:val="en-US"/>
              </w:rPr>
            </w:pPr>
            <w:r w:rsidRPr="00D6261A">
              <w:rPr>
                <w:b w:val="0"/>
                <w:bCs w:val="0"/>
                <w:noProof/>
                <w:lang w:val="en-US"/>
              </w:rPr>
              <w:sym w:font="Wingdings 2" w:char="F0A3"/>
            </w:r>
          </w:p>
        </w:tc>
        <w:tc>
          <w:tcPr>
            <w:tcW w:w="376" w:type="pct"/>
            <w:tcBorders>
              <w:top w:val="single" w:sz="4" w:space="0" w:color="auto"/>
              <w:left w:val="nil"/>
              <w:bottom w:val="single" w:sz="4" w:space="0" w:color="auto"/>
              <w:right w:val="single" w:sz="4" w:space="0" w:color="auto"/>
            </w:tcBorders>
            <w:vAlign w:val="center"/>
          </w:tcPr>
          <w:p w14:paraId="5B4C9E1A" w14:textId="77777777" w:rsidR="00D6261A" w:rsidRPr="00D6261A" w:rsidRDefault="00D6261A" w:rsidP="00A318AE">
            <w:pPr>
              <w:pStyle w:val="Title"/>
              <w:ind w:left="0" w:right="0"/>
              <w:rPr>
                <w:b w:val="0"/>
                <w:bCs w:val="0"/>
                <w:noProof/>
                <w:lang w:val="en-US"/>
              </w:rPr>
            </w:pPr>
            <w:r w:rsidRPr="00D6261A">
              <w:rPr>
                <w:b w:val="0"/>
                <w:bCs w:val="0"/>
                <w:noProof/>
                <w:lang w:val="en-US"/>
              </w:rPr>
              <w:t>Nē</w:t>
            </w:r>
          </w:p>
          <w:p w14:paraId="255A38E1" w14:textId="77777777" w:rsidR="00D6261A" w:rsidRPr="00D6261A" w:rsidRDefault="00D6261A" w:rsidP="00A318AE">
            <w:pPr>
              <w:pStyle w:val="Title"/>
              <w:ind w:left="0" w:right="0"/>
              <w:rPr>
                <w:b w:val="0"/>
                <w:bCs w:val="0"/>
                <w:i/>
                <w:noProof/>
                <w:szCs w:val="16"/>
                <w:lang w:val="en-US"/>
              </w:rPr>
            </w:pPr>
            <w:r w:rsidRPr="00D6261A">
              <w:rPr>
                <w:b w:val="0"/>
                <w:bCs w:val="0"/>
                <w:i/>
                <w:noProof/>
                <w:szCs w:val="16"/>
                <w:lang w:val="en-US"/>
              </w:rPr>
              <w:t>No</w:t>
            </w:r>
          </w:p>
        </w:tc>
        <w:tc>
          <w:tcPr>
            <w:tcW w:w="1367" w:type="pct"/>
            <w:vAlign w:val="center"/>
          </w:tcPr>
          <w:p w14:paraId="1144E16A" w14:textId="77777777" w:rsidR="00D6261A" w:rsidRPr="00D6261A" w:rsidRDefault="00D6261A" w:rsidP="00A318AE">
            <w:pPr>
              <w:pStyle w:val="Title"/>
              <w:ind w:left="0" w:right="0"/>
              <w:jc w:val="both"/>
              <w:rPr>
                <w:b w:val="0"/>
                <w:bCs w:val="0"/>
                <w:noProof/>
                <w:szCs w:val="16"/>
                <w:lang w:val="en-US"/>
              </w:rPr>
            </w:pPr>
            <w:r w:rsidRPr="00D6261A">
              <w:rPr>
                <w:b w:val="0"/>
                <w:bCs w:val="0"/>
                <w:noProof/>
                <w:szCs w:val="16"/>
                <w:lang w:val="en-US"/>
              </w:rPr>
              <w:t xml:space="preserve"> </w:t>
            </w:r>
          </w:p>
        </w:tc>
      </w:tr>
      <w:tr w:rsidR="00D6261A" w:rsidRPr="00D6261A" w14:paraId="063B7C45" w14:textId="77777777" w:rsidTr="00A318AE">
        <w:tc>
          <w:tcPr>
            <w:tcW w:w="2129" w:type="pct"/>
            <w:tcBorders>
              <w:top w:val="single" w:sz="4" w:space="0" w:color="auto"/>
              <w:left w:val="single" w:sz="4" w:space="0" w:color="auto"/>
              <w:bottom w:val="single" w:sz="4" w:space="0" w:color="auto"/>
              <w:right w:val="single" w:sz="4" w:space="0" w:color="auto"/>
            </w:tcBorders>
            <w:vAlign w:val="center"/>
          </w:tcPr>
          <w:p w14:paraId="7AD31FFE" w14:textId="77777777" w:rsidR="00D6261A" w:rsidRPr="00D6261A" w:rsidRDefault="00D6261A" w:rsidP="00A318AE">
            <w:pPr>
              <w:pStyle w:val="Title"/>
              <w:ind w:left="0" w:right="0"/>
              <w:jc w:val="both"/>
              <w:rPr>
                <w:b w:val="0"/>
                <w:bCs w:val="0"/>
                <w:noProof/>
                <w:lang w:val="en-US"/>
              </w:rPr>
            </w:pPr>
            <w:r w:rsidRPr="00D6261A">
              <w:rPr>
                <w:b w:val="0"/>
                <w:bCs w:val="0"/>
                <w:noProof/>
                <w:lang w:val="en-US"/>
              </w:rPr>
              <w:t>Vizuālās pārbaudes rezultāts apmierinošs</w:t>
            </w:r>
          </w:p>
          <w:p w14:paraId="107F4564" w14:textId="77777777" w:rsidR="00D6261A" w:rsidRPr="00D6261A" w:rsidRDefault="00D6261A" w:rsidP="00A318AE">
            <w:pPr>
              <w:pStyle w:val="Title"/>
              <w:ind w:left="0" w:right="0"/>
              <w:jc w:val="both"/>
              <w:rPr>
                <w:b w:val="0"/>
                <w:bCs w:val="0"/>
                <w:i/>
                <w:noProof/>
                <w:szCs w:val="16"/>
                <w:lang w:val="en-US"/>
              </w:rPr>
            </w:pPr>
            <w:r w:rsidRPr="00D6261A">
              <w:rPr>
                <w:b w:val="0"/>
                <w:bCs w:val="0"/>
                <w:i/>
                <w:noProof/>
                <w:szCs w:val="16"/>
                <w:lang w:val="en-US"/>
              </w:rPr>
              <w:t>Satisfactory result of visual inspection</w:t>
            </w:r>
          </w:p>
        </w:tc>
        <w:tc>
          <w:tcPr>
            <w:tcW w:w="376" w:type="pct"/>
            <w:tcBorders>
              <w:top w:val="single" w:sz="4" w:space="0" w:color="auto"/>
              <w:left w:val="single" w:sz="4" w:space="0" w:color="auto"/>
              <w:bottom w:val="single" w:sz="4" w:space="0" w:color="auto"/>
              <w:right w:val="nil"/>
            </w:tcBorders>
            <w:vAlign w:val="center"/>
          </w:tcPr>
          <w:p w14:paraId="7D95D960" w14:textId="77777777" w:rsidR="00D6261A" w:rsidRPr="00D6261A" w:rsidRDefault="00D6261A" w:rsidP="00A318AE">
            <w:pPr>
              <w:pStyle w:val="Title"/>
              <w:ind w:left="0" w:right="0"/>
              <w:rPr>
                <w:b w:val="0"/>
                <w:bCs w:val="0"/>
                <w:noProof/>
                <w:lang w:val="en-US"/>
              </w:rPr>
            </w:pPr>
            <w:r w:rsidRPr="00D6261A">
              <w:rPr>
                <w:b w:val="0"/>
                <w:bCs w:val="0"/>
                <w:noProof/>
                <w:lang w:val="en-US"/>
              </w:rPr>
              <w:sym w:font="Wingdings 2" w:char="F0A3"/>
            </w:r>
          </w:p>
        </w:tc>
        <w:tc>
          <w:tcPr>
            <w:tcW w:w="376" w:type="pct"/>
            <w:tcBorders>
              <w:top w:val="single" w:sz="4" w:space="0" w:color="auto"/>
              <w:left w:val="nil"/>
              <w:bottom w:val="single" w:sz="4" w:space="0" w:color="auto"/>
              <w:right w:val="nil"/>
            </w:tcBorders>
            <w:vAlign w:val="center"/>
          </w:tcPr>
          <w:p w14:paraId="78C14616" w14:textId="77777777" w:rsidR="00D6261A" w:rsidRPr="00D6261A" w:rsidRDefault="00D6261A" w:rsidP="00A318AE">
            <w:pPr>
              <w:pStyle w:val="Title"/>
              <w:ind w:left="0" w:right="0"/>
              <w:rPr>
                <w:b w:val="0"/>
                <w:bCs w:val="0"/>
                <w:noProof/>
                <w:lang w:val="en-US"/>
              </w:rPr>
            </w:pPr>
            <w:r w:rsidRPr="00D6261A">
              <w:rPr>
                <w:b w:val="0"/>
                <w:bCs w:val="0"/>
                <w:noProof/>
                <w:lang w:val="en-US"/>
              </w:rPr>
              <w:t>Jā</w:t>
            </w:r>
          </w:p>
          <w:p w14:paraId="29AAB0E8" w14:textId="77777777" w:rsidR="00D6261A" w:rsidRPr="00D6261A" w:rsidRDefault="00D6261A" w:rsidP="00A318AE">
            <w:pPr>
              <w:pStyle w:val="Title"/>
              <w:ind w:left="0" w:right="0"/>
              <w:rPr>
                <w:b w:val="0"/>
                <w:bCs w:val="0"/>
                <w:i/>
                <w:noProof/>
                <w:szCs w:val="16"/>
                <w:lang w:val="en-US"/>
              </w:rPr>
            </w:pPr>
            <w:r w:rsidRPr="00D6261A">
              <w:rPr>
                <w:b w:val="0"/>
                <w:bCs w:val="0"/>
                <w:i/>
                <w:noProof/>
                <w:szCs w:val="16"/>
                <w:lang w:val="en-US"/>
              </w:rPr>
              <w:t>Yes</w:t>
            </w:r>
          </w:p>
        </w:tc>
        <w:tc>
          <w:tcPr>
            <w:tcW w:w="376" w:type="pct"/>
            <w:tcBorders>
              <w:top w:val="single" w:sz="4" w:space="0" w:color="auto"/>
              <w:left w:val="nil"/>
              <w:bottom w:val="single" w:sz="4" w:space="0" w:color="auto"/>
              <w:right w:val="nil"/>
            </w:tcBorders>
            <w:vAlign w:val="center"/>
          </w:tcPr>
          <w:p w14:paraId="145171F3" w14:textId="77777777" w:rsidR="00D6261A" w:rsidRPr="00D6261A" w:rsidRDefault="00D6261A" w:rsidP="00A318AE">
            <w:pPr>
              <w:pStyle w:val="Title"/>
              <w:ind w:left="0" w:right="0"/>
              <w:rPr>
                <w:b w:val="0"/>
                <w:bCs w:val="0"/>
                <w:noProof/>
                <w:lang w:val="en-US"/>
              </w:rPr>
            </w:pPr>
            <w:r w:rsidRPr="00D6261A">
              <w:rPr>
                <w:b w:val="0"/>
                <w:bCs w:val="0"/>
                <w:noProof/>
                <w:lang w:val="en-US"/>
              </w:rPr>
              <w:sym w:font="Wingdings 2" w:char="F0A3"/>
            </w:r>
          </w:p>
        </w:tc>
        <w:tc>
          <w:tcPr>
            <w:tcW w:w="376" w:type="pct"/>
            <w:tcBorders>
              <w:top w:val="single" w:sz="4" w:space="0" w:color="auto"/>
              <w:left w:val="nil"/>
              <w:bottom w:val="single" w:sz="4" w:space="0" w:color="auto"/>
              <w:right w:val="single" w:sz="4" w:space="0" w:color="auto"/>
            </w:tcBorders>
            <w:vAlign w:val="center"/>
          </w:tcPr>
          <w:p w14:paraId="138D3D90" w14:textId="77777777" w:rsidR="00D6261A" w:rsidRPr="00D6261A" w:rsidRDefault="00D6261A" w:rsidP="00A318AE">
            <w:pPr>
              <w:pStyle w:val="Title"/>
              <w:ind w:left="0" w:right="0"/>
              <w:rPr>
                <w:b w:val="0"/>
                <w:bCs w:val="0"/>
                <w:noProof/>
                <w:lang w:val="en-US"/>
              </w:rPr>
            </w:pPr>
            <w:r w:rsidRPr="00D6261A">
              <w:rPr>
                <w:b w:val="0"/>
                <w:bCs w:val="0"/>
                <w:noProof/>
                <w:lang w:val="en-US"/>
              </w:rPr>
              <w:t>Nē</w:t>
            </w:r>
          </w:p>
          <w:p w14:paraId="2C7F7F53" w14:textId="77777777" w:rsidR="00D6261A" w:rsidRPr="00D6261A" w:rsidRDefault="00D6261A" w:rsidP="00A318AE">
            <w:pPr>
              <w:pStyle w:val="Title"/>
              <w:ind w:left="0" w:right="0"/>
              <w:rPr>
                <w:b w:val="0"/>
                <w:bCs w:val="0"/>
                <w:i/>
                <w:noProof/>
                <w:szCs w:val="16"/>
                <w:lang w:val="en-US"/>
              </w:rPr>
            </w:pPr>
            <w:r w:rsidRPr="00D6261A">
              <w:rPr>
                <w:b w:val="0"/>
                <w:bCs w:val="0"/>
                <w:i/>
                <w:noProof/>
                <w:szCs w:val="16"/>
                <w:lang w:val="en-US"/>
              </w:rPr>
              <w:t>No</w:t>
            </w:r>
          </w:p>
        </w:tc>
        <w:tc>
          <w:tcPr>
            <w:tcW w:w="1367" w:type="pct"/>
            <w:vAlign w:val="center"/>
          </w:tcPr>
          <w:p w14:paraId="32446DF7" w14:textId="77777777" w:rsidR="00D6261A" w:rsidRPr="00D6261A" w:rsidRDefault="00D6261A" w:rsidP="00A318AE">
            <w:pPr>
              <w:pStyle w:val="Title"/>
              <w:ind w:left="0" w:right="0"/>
              <w:jc w:val="both"/>
              <w:rPr>
                <w:b w:val="0"/>
                <w:bCs w:val="0"/>
                <w:noProof/>
                <w:szCs w:val="16"/>
                <w:lang w:val="en-US"/>
              </w:rPr>
            </w:pPr>
          </w:p>
        </w:tc>
      </w:tr>
      <w:tr w:rsidR="00D6261A" w:rsidRPr="00D6261A" w14:paraId="1380D280" w14:textId="77777777" w:rsidTr="00A318AE">
        <w:tc>
          <w:tcPr>
            <w:tcW w:w="2129" w:type="pct"/>
            <w:tcBorders>
              <w:top w:val="single" w:sz="4" w:space="0" w:color="auto"/>
              <w:left w:val="single" w:sz="4" w:space="0" w:color="auto"/>
              <w:bottom w:val="single" w:sz="4" w:space="0" w:color="auto"/>
              <w:right w:val="single" w:sz="4" w:space="0" w:color="auto"/>
            </w:tcBorders>
            <w:vAlign w:val="center"/>
          </w:tcPr>
          <w:p w14:paraId="331B06E2" w14:textId="77777777" w:rsidR="00D6261A" w:rsidRPr="00D6261A" w:rsidRDefault="00D6261A" w:rsidP="00A318AE">
            <w:pPr>
              <w:pStyle w:val="Title"/>
              <w:ind w:left="0" w:right="0"/>
              <w:jc w:val="both"/>
              <w:rPr>
                <w:b w:val="0"/>
                <w:bCs w:val="0"/>
                <w:noProof/>
                <w:lang w:val="en-US"/>
              </w:rPr>
            </w:pPr>
            <w:r w:rsidRPr="00D6261A">
              <w:rPr>
                <w:b w:val="0"/>
                <w:bCs w:val="0"/>
                <w:noProof/>
                <w:lang w:val="en-US"/>
              </w:rPr>
              <w:t>Iekšējā testa rezultāts apmierinošs</w:t>
            </w:r>
          </w:p>
          <w:p w14:paraId="2EE3DF33" w14:textId="77777777" w:rsidR="00D6261A" w:rsidRPr="00D6261A" w:rsidRDefault="00D6261A" w:rsidP="00A318AE">
            <w:pPr>
              <w:pStyle w:val="Title"/>
              <w:ind w:left="0" w:right="0"/>
              <w:jc w:val="both"/>
              <w:rPr>
                <w:b w:val="0"/>
                <w:bCs w:val="0"/>
                <w:i/>
                <w:noProof/>
                <w:szCs w:val="16"/>
                <w:lang w:val="en-US"/>
              </w:rPr>
            </w:pPr>
            <w:r w:rsidRPr="00D6261A">
              <w:rPr>
                <w:b w:val="0"/>
                <w:bCs w:val="0"/>
                <w:i/>
                <w:noProof/>
                <w:szCs w:val="16"/>
                <w:lang w:val="en-US"/>
              </w:rPr>
              <w:t>Satisfactory result of self test</w:t>
            </w:r>
          </w:p>
        </w:tc>
        <w:tc>
          <w:tcPr>
            <w:tcW w:w="376" w:type="pct"/>
            <w:tcBorders>
              <w:top w:val="single" w:sz="4" w:space="0" w:color="auto"/>
              <w:left w:val="single" w:sz="4" w:space="0" w:color="auto"/>
              <w:bottom w:val="single" w:sz="4" w:space="0" w:color="auto"/>
              <w:right w:val="nil"/>
            </w:tcBorders>
            <w:vAlign w:val="center"/>
          </w:tcPr>
          <w:p w14:paraId="76F66BDC" w14:textId="77777777" w:rsidR="00D6261A" w:rsidRPr="00D6261A" w:rsidRDefault="00D6261A" w:rsidP="00A318AE">
            <w:pPr>
              <w:pStyle w:val="Title"/>
              <w:ind w:left="0" w:right="0"/>
              <w:rPr>
                <w:b w:val="0"/>
                <w:bCs w:val="0"/>
                <w:noProof/>
                <w:lang w:val="en-US"/>
              </w:rPr>
            </w:pPr>
            <w:r w:rsidRPr="00D6261A">
              <w:rPr>
                <w:b w:val="0"/>
                <w:bCs w:val="0"/>
                <w:noProof/>
                <w:lang w:val="en-US"/>
              </w:rPr>
              <w:sym w:font="Wingdings 2" w:char="F0A3"/>
            </w:r>
          </w:p>
        </w:tc>
        <w:tc>
          <w:tcPr>
            <w:tcW w:w="376" w:type="pct"/>
            <w:tcBorders>
              <w:top w:val="single" w:sz="4" w:space="0" w:color="auto"/>
              <w:left w:val="nil"/>
              <w:bottom w:val="single" w:sz="4" w:space="0" w:color="auto"/>
              <w:right w:val="nil"/>
            </w:tcBorders>
            <w:vAlign w:val="center"/>
          </w:tcPr>
          <w:p w14:paraId="6694C9EF" w14:textId="77777777" w:rsidR="00D6261A" w:rsidRPr="00D6261A" w:rsidRDefault="00D6261A" w:rsidP="00A318AE">
            <w:pPr>
              <w:pStyle w:val="Title"/>
              <w:ind w:left="0" w:right="0"/>
              <w:rPr>
                <w:b w:val="0"/>
                <w:bCs w:val="0"/>
                <w:noProof/>
                <w:lang w:val="en-US"/>
              </w:rPr>
            </w:pPr>
            <w:r w:rsidRPr="00D6261A">
              <w:rPr>
                <w:b w:val="0"/>
                <w:bCs w:val="0"/>
                <w:noProof/>
                <w:lang w:val="en-US"/>
              </w:rPr>
              <w:t>Jā</w:t>
            </w:r>
          </w:p>
          <w:p w14:paraId="7513CF21" w14:textId="77777777" w:rsidR="00D6261A" w:rsidRPr="00D6261A" w:rsidRDefault="00D6261A" w:rsidP="00A318AE">
            <w:pPr>
              <w:pStyle w:val="Title"/>
              <w:ind w:left="0" w:right="0"/>
              <w:rPr>
                <w:b w:val="0"/>
                <w:bCs w:val="0"/>
                <w:i/>
                <w:noProof/>
                <w:szCs w:val="16"/>
                <w:lang w:val="en-US"/>
              </w:rPr>
            </w:pPr>
            <w:r w:rsidRPr="00D6261A">
              <w:rPr>
                <w:b w:val="0"/>
                <w:bCs w:val="0"/>
                <w:i/>
                <w:noProof/>
                <w:szCs w:val="16"/>
                <w:lang w:val="en-US"/>
              </w:rPr>
              <w:t>Yes</w:t>
            </w:r>
          </w:p>
        </w:tc>
        <w:tc>
          <w:tcPr>
            <w:tcW w:w="376" w:type="pct"/>
            <w:tcBorders>
              <w:top w:val="single" w:sz="4" w:space="0" w:color="auto"/>
              <w:left w:val="nil"/>
              <w:bottom w:val="single" w:sz="4" w:space="0" w:color="auto"/>
              <w:right w:val="nil"/>
            </w:tcBorders>
            <w:vAlign w:val="center"/>
          </w:tcPr>
          <w:p w14:paraId="13FE281E" w14:textId="77777777" w:rsidR="00D6261A" w:rsidRPr="00D6261A" w:rsidRDefault="00D6261A" w:rsidP="00A318AE">
            <w:pPr>
              <w:pStyle w:val="Title"/>
              <w:ind w:left="0" w:right="0"/>
              <w:rPr>
                <w:b w:val="0"/>
                <w:bCs w:val="0"/>
                <w:noProof/>
                <w:lang w:val="en-US"/>
              </w:rPr>
            </w:pPr>
            <w:r w:rsidRPr="00D6261A">
              <w:rPr>
                <w:b w:val="0"/>
                <w:bCs w:val="0"/>
                <w:noProof/>
                <w:lang w:val="en-US"/>
              </w:rPr>
              <w:sym w:font="Wingdings 2" w:char="F0A3"/>
            </w:r>
          </w:p>
        </w:tc>
        <w:tc>
          <w:tcPr>
            <w:tcW w:w="376" w:type="pct"/>
            <w:tcBorders>
              <w:top w:val="single" w:sz="4" w:space="0" w:color="auto"/>
              <w:left w:val="nil"/>
              <w:bottom w:val="single" w:sz="4" w:space="0" w:color="auto"/>
              <w:right w:val="single" w:sz="4" w:space="0" w:color="auto"/>
            </w:tcBorders>
            <w:vAlign w:val="center"/>
          </w:tcPr>
          <w:p w14:paraId="1855B595" w14:textId="77777777" w:rsidR="00D6261A" w:rsidRPr="00D6261A" w:rsidRDefault="00D6261A" w:rsidP="00A318AE">
            <w:pPr>
              <w:pStyle w:val="Title"/>
              <w:ind w:left="0" w:right="0"/>
              <w:rPr>
                <w:b w:val="0"/>
                <w:bCs w:val="0"/>
                <w:noProof/>
                <w:lang w:val="en-US"/>
              </w:rPr>
            </w:pPr>
            <w:r w:rsidRPr="00D6261A">
              <w:rPr>
                <w:b w:val="0"/>
                <w:bCs w:val="0"/>
                <w:noProof/>
                <w:lang w:val="en-US"/>
              </w:rPr>
              <w:t>Nē</w:t>
            </w:r>
          </w:p>
          <w:p w14:paraId="2B23CED3" w14:textId="77777777" w:rsidR="00D6261A" w:rsidRPr="00D6261A" w:rsidRDefault="00D6261A" w:rsidP="00A318AE">
            <w:pPr>
              <w:pStyle w:val="Title"/>
              <w:ind w:left="0" w:right="0"/>
              <w:rPr>
                <w:b w:val="0"/>
                <w:bCs w:val="0"/>
                <w:i/>
                <w:noProof/>
                <w:szCs w:val="16"/>
                <w:lang w:val="en-US"/>
              </w:rPr>
            </w:pPr>
            <w:r w:rsidRPr="00D6261A">
              <w:rPr>
                <w:b w:val="0"/>
                <w:bCs w:val="0"/>
                <w:i/>
                <w:noProof/>
                <w:szCs w:val="16"/>
                <w:lang w:val="en-US"/>
              </w:rPr>
              <w:t>No</w:t>
            </w:r>
          </w:p>
        </w:tc>
        <w:tc>
          <w:tcPr>
            <w:tcW w:w="1367" w:type="pct"/>
            <w:vAlign w:val="center"/>
          </w:tcPr>
          <w:p w14:paraId="17C24940" w14:textId="77777777" w:rsidR="00D6261A" w:rsidRPr="00D6261A" w:rsidRDefault="00D6261A" w:rsidP="00A318AE">
            <w:pPr>
              <w:pStyle w:val="Title"/>
              <w:ind w:left="0" w:right="0"/>
              <w:jc w:val="both"/>
              <w:rPr>
                <w:b w:val="0"/>
                <w:bCs w:val="0"/>
                <w:noProof/>
                <w:szCs w:val="16"/>
                <w:lang w:val="en-US"/>
              </w:rPr>
            </w:pPr>
          </w:p>
        </w:tc>
      </w:tr>
      <w:tr w:rsidR="00D6261A" w:rsidRPr="00D6261A" w14:paraId="1881E95B" w14:textId="77777777" w:rsidTr="00A318AE">
        <w:tc>
          <w:tcPr>
            <w:tcW w:w="2129" w:type="pct"/>
            <w:tcBorders>
              <w:top w:val="single" w:sz="4" w:space="0" w:color="auto"/>
              <w:left w:val="single" w:sz="4" w:space="0" w:color="auto"/>
              <w:bottom w:val="single" w:sz="4" w:space="0" w:color="auto"/>
              <w:right w:val="single" w:sz="4" w:space="0" w:color="auto"/>
            </w:tcBorders>
            <w:vAlign w:val="center"/>
          </w:tcPr>
          <w:p w14:paraId="50183F75" w14:textId="77777777" w:rsidR="00D6261A" w:rsidRPr="00D6261A" w:rsidRDefault="00D6261A" w:rsidP="00A318AE">
            <w:pPr>
              <w:pStyle w:val="Title"/>
              <w:ind w:left="0" w:right="0"/>
              <w:jc w:val="both"/>
              <w:rPr>
                <w:b w:val="0"/>
                <w:bCs w:val="0"/>
                <w:noProof/>
                <w:lang w:val="en-US"/>
              </w:rPr>
            </w:pPr>
            <w:r w:rsidRPr="00D6261A">
              <w:rPr>
                <w:b w:val="0"/>
                <w:bCs w:val="0"/>
                <w:noProof/>
                <w:lang w:val="en-US"/>
              </w:rPr>
              <w:t>Identifikators skaidri norādīts uz korpusa</w:t>
            </w:r>
          </w:p>
          <w:p w14:paraId="4D4745DE" w14:textId="77777777" w:rsidR="00D6261A" w:rsidRPr="00D6261A" w:rsidRDefault="00D6261A" w:rsidP="00A318AE">
            <w:pPr>
              <w:pStyle w:val="Title"/>
              <w:ind w:left="0" w:right="0"/>
              <w:jc w:val="both"/>
              <w:rPr>
                <w:b w:val="0"/>
                <w:bCs w:val="0"/>
                <w:i/>
                <w:noProof/>
                <w:szCs w:val="16"/>
                <w:lang w:val="en-US"/>
              </w:rPr>
            </w:pPr>
            <w:r w:rsidRPr="00D6261A">
              <w:rPr>
                <w:b w:val="0"/>
                <w:bCs w:val="0"/>
                <w:i/>
                <w:noProof/>
                <w:szCs w:val="16"/>
                <w:lang w:val="en-US"/>
              </w:rPr>
              <w:t>EPIRB ID clearly marked on the beacon</w:t>
            </w:r>
          </w:p>
        </w:tc>
        <w:tc>
          <w:tcPr>
            <w:tcW w:w="376" w:type="pct"/>
            <w:tcBorders>
              <w:top w:val="single" w:sz="4" w:space="0" w:color="auto"/>
              <w:left w:val="single" w:sz="4" w:space="0" w:color="auto"/>
              <w:bottom w:val="single" w:sz="4" w:space="0" w:color="auto"/>
              <w:right w:val="nil"/>
            </w:tcBorders>
            <w:vAlign w:val="center"/>
          </w:tcPr>
          <w:p w14:paraId="425031BC" w14:textId="77777777" w:rsidR="00D6261A" w:rsidRPr="00D6261A" w:rsidRDefault="00D6261A" w:rsidP="00A318AE">
            <w:pPr>
              <w:pStyle w:val="Title"/>
              <w:ind w:left="0" w:right="0"/>
              <w:rPr>
                <w:b w:val="0"/>
                <w:bCs w:val="0"/>
                <w:noProof/>
                <w:lang w:val="en-US"/>
              </w:rPr>
            </w:pPr>
            <w:r w:rsidRPr="00D6261A">
              <w:rPr>
                <w:b w:val="0"/>
                <w:bCs w:val="0"/>
                <w:noProof/>
                <w:lang w:val="en-US"/>
              </w:rPr>
              <w:sym w:font="Wingdings 2" w:char="F0A3"/>
            </w:r>
          </w:p>
        </w:tc>
        <w:tc>
          <w:tcPr>
            <w:tcW w:w="376" w:type="pct"/>
            <w:tcBorders>
              <w:top w:val="single" w:sz="4" w:space="0" w:color="auto"/>
              <w:left w:val="nil"/>
              <w:bottom w:val="single" w:sz="4" w:space="0" w:color="auto"/>
              <w:right w:val="nil"/>
            </w:tcBorders>
            <w:vAlign w:val="center"/>
          </w:tcPr>
          <w:p w14:paraId="1990DC34" w14:textId="77777777" w:rsidR="00D6261A" w:rsidRPr="00D6261A" w:rsidRDefault="00D6261A" w:rsidP="00A318AE">
            <w:pPr>
              <w:pStyle w:val="Title"/>
              <w:ind w:left="0" w:right="0"/>
              <w:rPr>
                <w:b w:val="0"/>
                <w:bCs w:val="0"/>
                <w:noProof/>
                <w:lang w:val="en-US"/>
              </w:rPr>
            </w:pPr>
            <w:r w:rsidRPr="00D6261A">
              <w:rPr>
                <w:b w:val="0"/>
                <w:bCs w:val="0"/>
                <w:noProof/>
                <w:lang w:val="en-US"/>
              </w:rPr>
              <w:t>Jā</w:t>
            </w:r>
          </w:p>
          <w:p w14:paraId="655C87BC" w14:textId="77777777" w:rsidR="00D6261A" w:rsidRPr="00D6261A" w:rsidRDefault="00D6261A" w:rsidP="00A318AE">
            <w:pPr>
              <w:pStyle w:val="Title"/>
              <w:ind w:left="0" w:right="0"/>
              <w:rPr>
                <w:b w:val="0"/>
                <w:bCs w:val="0"/>
                <w:i/>
                <w:noProof/>
                <w:szCs w:val="16"/>
                <w:lang w:val="en-US"/>
              </w:rPr>
            </w:pPr>
            <w:r w:rsidRPr="00D6261A">
              <w:rPr>
                <w:b w:val="0"/>
                <w:bCs w:val="0"/>
                <w:i/>
                <w:noProof/>
                <w:szCs w:val="16"/>
                <w:lang w:val="en-US"/>
              </w:rPr>
              <w:t>Yes</w:t>
            </w:r>
          </w:p>
        </w:tc>
        <w:tc>
          <w:tcPr>
            <w:tcW w:w="376" w:type="pct"/>
            <w:tcBorders>
              <w:top w:val="single" w:sz="4" w:space="0" w:color="auto"/>
              <w:left w:val="nil"/>
              <w:bottom w:val="single" w:sz="4" w:space="0" w:color="auto"/>
              <w:right w:val="nil"/>
            </w:tcBorders>
            <w:vAlign w:val="center"/>
          </w:tcPr>
          <w:p w14:paraId="29D03720" w14:textId="77777777" w:rsidR="00D6261A" w:rsidRPr="00D6261A" w:rsidRDefault="00D6261A" w:rsidP="00A318AE">
            <w:pPr>
              <w:pStyle w:val="Title"/>
              <w:ind w:left="0" w:right="0"/>
              <w:rPr>
                <w:b w:val="0"/>
                <w:bCs w:val="0"/>
                <w:noProof/>
                <w:lang w:val="en-US"/>
              </w:rPr>
            </w:pPr>
            <w:r w:rsidRPr="00D6261A">
              <w:rPr>
                <w:b w:val="0"/>
                <w:bCs w:val="0"/>
                <w:noProof/>
                <w:lang w:val="en-US"/>
              </w:rPr>
              <w:sym w:font="Wingdings 2" w:char="F0A3"/>
            </w:r>
          </w:p>
        </w:tc>
        <w:tc>
          <w:tcPr>
            <w:tcW w:w="376" w:type="pct"/>
            <w:tcBorders>
              <w:top w:val="single" w:sz="4" w:space="0" w:color="auto"/>
              <w:left w:val="nil"/>
              <w:bottom w:val="single" w:sz="4" w:space="0" w:color="auto"/>
              <w:right w:val="single" w:sz="4" w:space="0" w:color="auto"/>
            </w:tcBorders>
            <w:vAlign w:val="center"/>
          </w:tcPr>
          <w:p w14:paraId="33DF9BD2" w14:textId="77777777" w:rsidR="00D6261A" w:rsidRPr="00D6261A" w:rsidRDefault="00D6261A" w:rsidP="00A318AE">
            <w:pPr>
              <w:pStyle w:val="Title"/>
              <w:ind w:left="0" w:right="0"/>
              <w:rPr>
                <w:b w:val="0"/>
                <w:bCs w:val="0"/>
                <w:noProof/>
                <w:lang w:val="en-US"/>
              </w:rPr>
            </w:pPr>
            <w:r w:rsidRPr="00D6261A">
              <w:rPr>
                <w:b w:val="0"/>
                <w:bCs w:val="0"/>
                <w:noProof/>
                <w:lang w:val="en-US"/>
              </w:rPr>
              <w:t>Nē</w:t>
            </w:r>
          </w:p>
          <w:p w14:paraId="24698EEC" w14:textId="77777777" w:rsidR="00D6261A" w:rsidRPr="00D6261A" w:rsidRDefault="00D6261A" w:rsidP="00A318AE">
            <w:pPr>
              <w:pStyle w:val="Title"/>
              <w:ind w:left="0" w:right="0"/>
              <w:rPr>
                <w:b w:val="0"/>
                <w:bCs w:val="0"/>
                <w:i/>
                <w:noProof/>
                <w:szCs w:val="16"/>
                <w:lang w:val="en-US"/>
              </w:rPr>
            </w:pPr>
            <w:r w:rsidRPr="00D6261A">
              <w:rPr>
                <w:b w:val="0"/>
                <w:bCs w:val="0"/>
                <w:i/>
                <w:noProof/>
                <w:szCs w:val="16"/>
                <w:lang w:val="en-US"/>
              </w:rPr>
              <w:t>No</w:t>
            </w:r>
          </w:p>
        </w:tc>
        <w:tc>
          <w:tcPr>
            <w:tcW w:w="1367" w:type="pct"/>
            <w:vAlign w:val="center"/>
          </w:tcPr>
          <w:p w14:paraId="009CC017" w14:textId="77777777" w:rsidR="00D6261A" w:rsidRPr="00D6261A" w:rsidRDefault="00D6261A" w:rsidP="00A318AE">
            <w:pPr>
              <w:pStyle w:val="Title"/>
              <w:ind w:left="0" w:right="0"/>
              <w:jc w:val="both"/>
              <w:rPr>
                <w:b w:val="0"/>
                <w:bCs w:val="0"/>
                <w:noProof/>
                <w:szCs w:val="16"/>
                <w:lang w:val="en-US"/>
              </w:rPr>
            </w:pPr>
          </w:p>
        </w:tc>
      </w:tr>
      <w:tr w:rsidR="00D6261A" w:rsidRPr="00D6261A" w14:paraId="592508FE" w14:textId="77777777" w:rsidTr="00A318AE">
        <w:tc>
          <w:tcPr>
            <w:tcW w:w="2129" w:type="pct"/>
            <w:tcBorders>
              <w:top w:val="single" w:sz="4" w:space="0" w:color="auto"/>
              <w:left w:val="single" w:sz="4" w:space="0" w:color="auto"/>
              <w:bottom w:val="single" w:sz="4" w:space="0" w:color="auto"/>
              <w:right w:val="single" w:sz="4" w:space="0" w:color="auto"/>
            </w:tcBorders>
            <w:vAlign w:val="center"/>
          </w:tcPr>
          <w:p w14:paraId="4AE207F9" w14:textId="77777777" w:rsidR="00D6261A" w:rsidRPr="00D6261A" w:rsidRDefault="00D6261A" w:rsidP="00A318AE">
            <w:pPr>
              <w:pStyle w:val="Title"/>
              <w:ind w:left="0" w:right="0"/>
              <w:jc w:val="both"/>
              <w:rPr>
                <w:b w:val="0"/>
                <w:bCs w:val="0"/>
                <w:noProof/>
                <w:szCs w:val="20"/>
                <w:lang w:val="en-US"/>
              </w:rPr>
            </w:pPr>
            <w:r w:rsidRPr="00D6261A">
              <w:rPr>
                <w:b w:val="0"/>
                <w:bCs w:val="0"/>
                <w:noProof/>
                <w:szCs w:val="20"/>
                <w:lang w:val="en-US"/>
              </w:rPr>
              <w:t>Pārraidītais heksadecimālais identifikators atbilst uz korpusa norādītajam</w:t>
            </w:r>
          </w:p>
          <w:p w14:paraId="5C58BE79" w14:textId="77777777" w:rsidR="00D6261A" w:rsidRPr="00D6261A" w:rsidRDefault="00D6261A" w:rsidP="00A318AE">
            <w:pPr>
              <w:pStyle w:val="Title"/>
              <w:ind w:left="0" w:right="0"/>
              <w:jc w:val="both"/>
              <w:rPr>
                <w:b w:val="0"/>
                <w:bCs w:val="0"/>
                <w:i/>
                <w:noProof/>
                <w:szCs w:val="16"/>
                <w:lang w:val="en-US"/>
              </w:rPr>
            </w:pPr>
            <w:r w:rsidRPr="00D6261A">
              <w:rPr>
                <w:b w:val="0"/>
                <w:bCs w:val="0"/>
                <w:i/>
                <w:noProof/>
                <w:szCs w:val="16"/>
                <w:lang w:val="en-US"/>
              </w:rPr>
              <w:t>Transmitted 15 Hex ID is identical to marked on the beacon</w:t>
            </w:r>
          </w:p>
        </w:tc>
        <w:tc>
          <w:tcPr>
            <w:tcW w:w="376" w:type="pct"/>
            <w:tcBorders>
              <w:top w:val="single" w:sz="4" w:space="0" w:color="auto"/>
              <w:left w:val="single" w:sz="4" w:space="0" w:color="auto"/>
              <w:bottom w:val="single" w:sz="4" w:space="0" w:color="auto"/>
              <w:right w:val="nil"/>
            </w:tcBorders>
            <w:vAlign w:val="center"/>
          </w:tcPr>
          <w:p w14:paraId="53901667" w14:textId="77777777" w:rsidR="00D6261A" w:rsidRPr="00D6261A" w:rsidRDefault="00D6261A" w:rsidP="00A318AE">
            <w:pPr>
              <w:pStyle w:val="Title"/>
              <w:ind w:left="0" w:right="0"/>
              <w:rPr>
                <w:b w:val="0"/>
                <w:bCs w:val="0"/>
                <w:noProof/>
                <w:lang w:val="en-US"/>
              </w:rPr>
            </w:pPr>
            <w:r w:rsidRPr="00D6261A">
              <w:rPr>
                <w:b w:val="0"/>
                <w:bCs w:val="0"/>
                <w:noProof/>
                <w:lang w:val="en-US"/>
              </w:rPr>
              <w:sym w:font="Wingdings 2" w:char="F0A3"/>
            </w:r>
          </w:p>
        </w:tc>
        <w:tc>
          <w:tcPr>
            <w:tcW w:w="376" w:type="pct"/>
            <w:tcBorders>
              <w:top w:val="single" w:sz="4" w:space="0" w:color="auto"/>
              <w:left w:val="nil"/>
              <w:bottom w:val="single" w:sz="4" w:space="0" w:color="auto"/>
              <w:right w:val="nil"/>
            </w:tcBorders>
            <w:vAlign w:val="center"/>
          </w:tcPr>
          <w:p w14:paraId="59B83D37" w14:textId="77777777" w:rsidR="00D6261A" w:rsidRPr="00D6261A" w:rsidRDefault="00D6261A" w:rsidP="00A318AE">
            <w:pPr>
              <w:pStyle w:val="Title"/>
              <w:ind w:left="0" w:right="0"/>
              <w:rPr>
                <w:b w:val="0"/>
                <w:bCs w:val="0"/>
                <w:noProof/>
                <w:lang w:val="en-US"/>
              </w:rPr>
            </w:pPr>
            <w:r w:rsidRPr="00D6261A">
              <w:rPr>
                <w:b w:val="0"/>
                <w:bCs w:val="0"/>
                <w:noProof/>
                <w:lang w:val="en-US"/>
              </w:rPr>
              <w:t>Jā</w:t>
            </w:r>
          </w:p>
          <w:p w14:paraId="0C1151FB" w14:textId="77777777" w:rsidR="00D6261A" w:rsidRPr="00D6261A" w:rsidRDefault="00D6261A" w:rsidP="00A318AE">
            <w:pPr>
              <w:pStyle w:val="Title"/>
              <w:ind w:left="0" w:right="0"/>
              <w:rPr>
                <w:b w:val="0"/>
                <w:bCs w:val="0"/>
                <w:i/>
                <w:noProof/>
                <w:szCs w:val="16"/>
                <w:lang w:val="en-US"/>
              </w:rPr>
            </w:pPr>
            <w:r w:rsidRPr="00D6261A">
              <w:rPr>
                <w:b w:val="0"/>
                <w:bCs w:val="0"/>
                <w:i/>
                <w:noProof/>
                <w:szCs w:val="16"/>
                <w:lang w:val="en-US"/>
              </w:rPr>
              <w:t>Yes</w:t>
            </w:r>
          </w:p>
        </w:tc>
        <w:tc>
          <w:tcPr>
            <w:tcW w:w="376" w:type="pct"/>
            <w:tcBorders>
              <w:top w:val="single" w:sz="4" w:space="0" w:color="auto"/>
              <w:left w:val="nil"/>
              <w:bottom w:val="single" w:sz="4" w:space="0" w:color="auto"/>
              <w:right w:val="nil"/>
            </w:tcBorders>
            <w:vAlign w:val="center"/>
          </w:tcPr>
          <w:p w14:paraId="0F82CC59" w14:textId="77777777" w:rsidR="00D6261A" w:rsidRPr="00D6261A" w:rsidRDefault="00D6261A" w:rsidP="00A318AE">
            <w:pPr>
              <w:pStyle w:val="Title"/>
              <w:ind w:left="0" w:right="0"/>
              <w:rPr>
                <w:b w:val="0"/>
                <w:bCs w:val="0"/>
                <w:noProof/>
                <w:lang w:val="en-US"/>
              </w:rPr>
            </w:pPr>
            <w:r w:rsidRPr="00D6261A">
              <w:rPr>
                <w:b w:val="0"/>
                <w:bCs w:val="0"/>
                <w:noProof/>
                <w:lang w:val="en-US"/>
              </w:rPr>
              <w:sym w:font="Wingdings 2" w:char="F0A3"/>
            </w:r>
          </w:p>
        </w:tc>
        <w:tc>
          <w:tcPr>
            <w:tcW w:w="376" w:type="pct"/>
            <w:tcBorders>
              <w:top w:val="single" w:sz="4" w:space="0" w:color="auto"/>
              <w:left w:val="nil"/>
              <w:bottom w:val="single" w:sz="4" w:space="0" w:color="auto"/>
              <w:right w:val="single" w:sz="4" w:space="0" w:color="auto"/>
            </w:tcBorders>
            <w:vAlign w:val="center"/>
          </w:tcPr>
          <w:p w14:paraId="27E634B8" w14:textId="77777777" w:rsidR="00D6261A" w:rsidRPr="00D6261A" w:rsidRDefault="00D6261A" w:rsidP="00A318AE">
            <w:pPr>
              <w:pStyle w:val="Title"/>
              <w:ind w:left="0" w:right="0"/>
              <w:rPr>
                <w:b w:val="0"/>
                <w:bCs w:val="0"/>
                <w:noProof/>
                <w:lang w:val="en-US"/>
              </w:rPr>
            </w:pPr>
            <w:r w:rsidRPr="00D6261A">
              <w:rPr>
                <w:b w:val="0"/>
                <w:bCs w:val="0"/>
                <w:noProof/>
                <w:lang w:val="en-US"/>
              </w:rPr>
              <w:t>Nē</w:t>
            </w:r>
          </w:p>
          <w:p w14:paraId="45814E23" w14:textId="77777777" w:rsidR="00D6261A" w:rsidRPr="00D6261A" w:rsidRDefault="00D6261A" w:rsidP="00A318AE">
            <w:pPr>
              <w:pStyle w:val="Title"/>
              <w:ind w:left="0" w:right="0"/>
              <w:rPr>
                <w:b w:val="0"/>
                <w:bCs w:val="0"/>
                <w:i/>
                <w:noProof/>
                <w:szCs w:val="16"/>
                <w:lang w:val="en-US"/>
              </w:rPr>
            </w:pPr>
            <w:r w:rsidRPr="00D6261A">
              <w:rPr>
                <w:b w:val="0"/>
                <w:bCs w:val="0"/>
                <w:i/>
                <w:noProof/>
                <w:szCs w:val="16"/>
                <w:lang w:val="en-US"/>
              </w:rPr>
              <w:t>No</w:t>
            </w:r>
          </w:p>
        </w:tc>
        <w:tc>
          <w:tcPr>
            <w:tcW w:w="1367" w:type="pct"/>
            <w:vAlign w:val="center"/>
          </w:tcPr>
          <w:p w14:paraId="0C9F5FA6" w14:textId="77777777" w:rsidR="00D6261A" w:rsidRPr="00D6261A" w:rsidRDefault="00D6261A" w:rsidP="00A318AE">
            <w:pPr>
              <w:pStyle w:val="Title"/>
              <w:ind w:left="0" w:right="0"/>
              <w:jc w:val="both"/>
              <w:rPr>
                <w:b w:val="0"/>
                <w:bCs w:val="0"/>
                <w:noProof/>
                <w:szCs w:val="16"/>
                <w:lang w:val="en-US"/>
              </w:rPr>
            </w:pPr>
          </w:p>
        </w:tc>
      </w:tr>
      <w:tr w:rsidR="00D6261A" w:rsidRPr="00D6261A" w14:paraId="3E612EA9" w14:textId="77777777" w:rsidTr="00A318AE">
        <w:tc>
          <w:tcPr>
            <w:tcW w:w="2129" w:type="pct"/>
            <w:tcBorders>
              <w:top w:val="single" w:sz="4" w:space="0" w:color="auto"/>
              <w:left w:val="single" w:sz="4" w:space="0" w:color="auto"/>
              <w:bottom w:val="single" w:sz="4" w:space="0" w:color="auto"/>
              <w:right w:val="single" w:sz="4" w:space="0" w:color="auto"/>
            </w:tcBorders>
            <w:vAlign w:val="center"/>
          </w:tcPr>
          <w:p w14:paraId="7CD6E01F" w14:textId="77777777" w:rsidR="00D6261A" w:rsidRPr="00D6261A" w:rsidRDefault="00D6261A" w:rsidP="00A318AE">
            <w:pPr>
              <w:pStyle w:val="Title"/>
              <w:ind w:left="0" w:right="0"/>
              <w:jc w:val="both"/>
              <w:rPr>
                <w:b w:val="0"/>
                <w:bCs w:val="0"/>
                <w:noProof/>
                <w:lang w:val="en-US" w:eastAsia="lv-LV"/>
              </w:rPr>
            </w:pPr>
            <w:r w:rsidRPr="00D6261A">
              <w:rPr>
                <w:b w:val="0"/>
                <w:bCs w:val="0"/>
                <w:noProof/>
                <w:lang w:val="en-US" w:eastAsia="lv-LV"/>
              </w:rPr>
              <w:t>Reģistrācijas dokumenti ir pārbaudīti</w:t>
            </w:r>
          </w:p>
          <w:p w14:paraId="5A60FC06" w14:textId="77777777" w:rsidR="00D6261A" w:rsidRPr="00D6261A" w:rsidRDefault="00D6261A" w:rsidP="00A318AE">
            <w:pPr>
              <w:pStyle w:val="Title"/>
              <w:ind w:left="0" w:right="0"/>
              <w:jc w:val="both"/>
              <w:rPr>
                <w:b w:val="0"/>
                <w:bCs w:val="0"/>
                <w:i/>
                <w:noProof/>
                <w:szCs w:val="16"/>
                <w:lang w:val="en-US" w:eastAsia="lv-LV"/>
              </w:rPr>
            </w:pPr>
            <w:r w:rsidRPr="00D6261A">
              <w:rPr>
                <w:b w:val="0"/>
                <w:bCs w:val="0"/>
                <w:i/>
                <w:noProof/>
                <w:szCs w:val="16"/>
                <w:lang w:val="en-US" w:eastAsia="lv-LV"/>
              </w:rPr>
              <w:t>Registration documentation checked</w:t>
            </w:r>
          </w:p>
        </w:tc>
        <w:tc>
          <w:tcPr>
            <w:tcW w:w="376" w:type="pct"/>
            <w:tcBorders>
              <w:top w:val="single" w:sz="4" w:space="0" w:color="auto"/>
              <w:left w:val="single" w:sz="4" w:space="0" w:color="auto"/>
              <w:bottom w:val="single" w:sz="4" w:space="0" w:color="auto"/>
              <w:right w:val="nil"/>
            </w:tcBorders>
            <w:vAlign w:val="center"/>
          </w:tcPr>
          <w:p w14:paraId="55B14845" w14:textId="77777777" w:rsidR="00D6261A" w:rsidRPr="00D6261A" w:rsidRDefault="00D6261A" w:rsidP="00A318AE">
            <w:pPr>
              <w:pStyle w:val="Title"/>
              <w:ind w:left="0" w:right="0"/>
              <w:rPr>
                <w:b w:val="0"/>
                <w:bCs w:val="0"/>
                <w:noProof/>
                <w:lang w:val="en-US"/>
              </w:rPr>
            </w:pPr>
            <w:r w:rsidRPr="00D6261A">
              <w:rPr>
                <w:b w:val="0"/>
                <w:bCs w:val="0"/>
                <w:noProof/>
                <w:lang w:val="en-US"/>
              </w:rPr>
              <w:sym w:font="Wingdings 2" w:char="F0A3"/>
            </w:r>
          </w:p>
        </w:tc>
        <w:tc>
          <w:tcPr>
            <w:tcW w:w="376" w:type="pct"/>
            <w:tcBorders>
              <w:top w:val="single" w:sz="4" w:space="0" w:color="auto"/>
              <w:left w:val="nil"/>
              <w:bottom w:val="single" w:sz="4" w:space="0" w:color="auto"/>
              <w:right w:val="nil"/>
            </w:tcBorders>
            <w:vAlign w:val="center"/>
          </w:tcPr>
          <w:p w14:paraId="0D2E73F5" w14:textId="77777777" w:rsidR="00D6261A" w:rsidRPr="00D6261A" w:rsidRDefault="00D6261A" w:rsidP="00A318AE">
            <w:pPr>
              <w:pStyle w:val="Title"/>
              <w:ind w:left="0" w:right="0"/>
              <w:rPr>
                <w:b w:val="0"/>
                <w:bCs w:val="0"/>
                <w:noProof/>
                <w:lang w:val="en-US"/>
              </w:rPr>
            </w:pPr>
            <w:r w:rsidRPr="00D6261A">
              <w:rPr>
                <w:b w:val="0"/>
                <w:bCs w:val="0"/>
                <w:noProof/>
                <w:lang w:val="en-US"/>
              </w:rPr>
              <w:t>Jā</w:t>
            </w:r>
          </w:p>
          <w:p w14:paraId="4A233F44" w14:textId="77777777" w:rsidR="00D6261A" w:rsidRPr="00D6261A" w:rsidRDefault="00D6261A" w:rsidP="00A318AE">
            <w:pPr>
              <w:pStyle w:val="Title"/>
              <w:ind w:left="0" w:right="0"/>
              <w:rPr>
                <w:b w:val="0"/>
                <w:bCs w:val="0"/>
                <w:i/>
                <w:noProof/>
                <w:szCs w:val="16"/>
                <w:lang w:val="en-US"/>
              </w:rPr>
            </w:pPr>
            <w:r w:rsidRPr="00D6261A">
              <w:rPr>
                <w:b w:val="0"/>
                <w:bCs w:val="0"/>
                <w:i/>
                <w:noProof/>
                <w:szCs w:val="16"/>
                <w:lang w:val="en-US"/>
              </w:rPr>
              <w:t>Yes</w:t>
            </w:r>
          </w:p>
        </w:tc>
        <w:tc>
          <w:tcPr>
            <w:tcW w:w="376" w:type="pct"/>
            <w:tcBorders>
              <w:top w:val="single" w:sz="4" w:space="0" w:color="auto"/>
              <w:left w:val="nil"/>
              <w:bottom w:val="single" w:sz="4" w:space="0" w:color="auto"/>
              <w:right w:val="nil"/>
            </w:tcBorders>
            <w:vAlign w:val="center"/>
          </w:tcPr>
          <w:p w14:paraId="453EF58F" w14:textId="77777777" w:rsidR="00D6261A" w:rsidRPr="00D6261A" w:rsidRDefault="00D6261A" w:rsidP="00A318AE">
            <w:pPr>
              <w:pStyle w:val="Title"/>
              <w:ind w:left="0" w:right="0"/>
              <w:rPr>
                <w:b w:val="0"/>
                <w:bCs w:val="0"/>
                <w:noProof/>
                <w:lang w:val="en-US"/>
              </w:rPr>
            </w:pPr>
            <w:r w:rsidRPr="00D6261A">
              <w:rPr>
                <w:b w:val="0"/>
                <w:bCs w:val="0"/>
                <w:noProof/>
                <w:lang w:val="en-US"/>
              </w:rPr>
              <w:sym w:font="Wingdings 2" w:char="F0A3"/>
            </w:r>
          </w:p>
        </w:tc>
        <w:tc>
          <w:tcPr>
            <w:tcW w:w="376" w:type="pct"/>
            <w:tcBorders>
              <w:top w:val="single" w:sz="4" w:space="0" w:color="auto"/>
              <w:left w:val="nil"/>
              <w:bottom w:val="single" w:sz="4" w:space="0" w:color="auto"/>
              <w:right w:val="single" w:sz="4" w:space="0" w:color="auto"/>
            </w:tcBorders>
            <w:vAlign w:val="center"/>
          </w:tcPr>
          <w:p w14:paraId="1B5F5155" w14:textId="77777777" w:rsidR="00D6261A" w:rsidRPr="00D6261A" w:rsidRDefault="00D6261A" w:rsidP="00A318AE">
            <w:pPr>
              <w:pStyle w:val="Title"/>
              <w:ind w:left="0" w:right="0"/>
              <w:rPr>
                <w:b w:val="0"/>
                <w:bCs w:val="0"/>
                <w:noProof/>
                <w:lang w:val="en-US"/>
              </w:rPr>
            </w:pPr>
            <w:r w:rsidRPr="00D6261A">
              <w:rPr>
                <w:b w:val="0"/>
                <w:bCs w:val="0"/>
                <w:noProof/>
                <w:lang w:val="en-US"/>
              </w:rPr>
              <w:t>Nē</w:t>
            </w:r>
          </w:p>
          <w:p w14:paraId="32BFF050" w14:textId="77777777" w:rsidR="00D6261A" w:rsidRPr="00D6261A" w:rsidRDefault="00D6261A" w:rsidP="00A318AE">
            <w:pPr>
              <w:pStyle w:val="Title"/>
              <w:ind w:left="0" w:right="0"/>
              <w:rPr>
                <w:b w:val="0"/>
                <w:bCs w:val="0"/>
                <w:i/>
                <w:noProof/>
                <w:szCs w:val="16"/>
                <w:lang w:val="en-US"/>
              </w:rPr>
            </w:pPr>
            <w:r w:rsidRPr="00D6261A">
              <w:rPr>
                <w:b w:val="0"/>
                <w:bCs w:val="0"/>
                <w:i/>
                <w:noProof/>
                <w:szCs w:val="16"/>
                <w:lang w:val="en-US"/>
              </w:rPr>
              <w:t>No</w:t>
            </w:r>
          </w:p>
        </w:tc>
        <w:tc>
          <w:tcPr>
            <w:tcW w:w="1367" w:type="pct"/>
            <w:vAlign w:val="center"/>
          </w:tcPr>
          <w:p w14:paraId="0872FD04" w14:textId="77777777" w:rsidR="00D6261A" w:rsidRPr="00D6261A" w:rsidRDefault="00D6261A" w:rsidP="00A318AE">
            <w:pPr>
              <w:pStyle w:val="Title"/>
              <w:ind w:left="0" w:right="0"/>
              <w:jc w:val="both"/>
              <w:rPr>
                <w:b w:val="0"/>
                <w:bCs w:val="0"/>
                <w:noProof/>
                <w:szCs w:val="16"/>
                <w:lang w:val="en-US"/>
              </w:rPr>
            </w:pPr>
          </w:p>
        </w:tc>
      </w:tr>
      <w:tr w:rsidR="00D6261A" w:rsidRPr="00D6261A" w14:paraId="058E99DD" w14:textId="77777777" w:rsidTr="00A318AE">
        <w:tc>
          <w:tcPr>
            <w:tcW w:w="2129" w:type="pct"/>
            <w:tcBorders>
              <w:top w:val="single" w:sz="4" w:space="0" w:color="auto"/>
              <w:left w:val="single" w:sz="4" w:space="0" w:color="auto"/>
              <w:bottom w:val="single" w:sz="4" w:space="0" w:color="auto"/>
              <w:right w:val="single" w:sz="4" w:space="0" w:color="auto"/>
            </w:tcBorders>
            <w:vAlign w:val="center"/>
          </w:tcPr>
          <w:p w14:paraId="3147E9AE" w14:textId="77777777" w:rsidR="00D6261A" w:rsidRPr="00D6261A" w:rsidRDefault="00D6261A" w:rsidP="00A318AE">
            <w:pPr>
              <w:pStyle w:val="Title"/>
              <w:ind w:left="0" w:right="0"/>
              <w:jc w:val="both"/>
              <w:rPr>
                <w:b w:val="0"/>
                <w:bCs w:val="0"/>
                <w:noProof/>
                <w:lang w:val="en-US"/>
              </w:rPr>
            </w:pPr>
            <w:r w:rsidRPr="00D6261A">
              <w:rPr>
                <w:b w:val="0"/>
                <w:bCs w:val="0"/>
                <w:noProof/>
                <w:lang w:val="en-US"/>
              </w:rPr>
              <w:t>Lietošanas instrukcija ir pieejama</w:t>
            </w:r>
          </w:p>
          <w:p w14:paraId="2EDC7B59" w14:textId="77777777" w:rsidR="00D6261A" w:rsidRPr="00D6261A" w:rsidRDefault="00D6261A" w:rsidP="00A318AE">
            <w:pPr>
              <w:pStyle w:val="Title"/>
              <w:ind w:left="0" w:right="0"/>
              <w:jc w:val="both"/>
              <w:rPr>
                <w:b w:val="0"/>
                <w:bCs w:val="0"/>
                <w:i/>
                <w:noProof/>
                <w:szCs w:val="16"/>
                <w:lang w:val="en-US"/>
              </w:rPr>
            </w:pPr>
            <w:r w:rsidRPr="00D6261A">
              <w:rPr>
                <w:b w:val="0"/>
                <w:bCs w:val="0"/>
                <w:i/>
                <w:noProof/>
                <w:szCs w:val="16"/>
                <w:lang w:val="en-US"/>
              </w:rPr>
              <w:t>Operating instructions available</w:t>
            </w:r>
          </w:p>
        </w:tc>
        <w:tc>
          <w:tcPr>
            <w:tcW w:w="376" w:type="pct"/>
            <w:tcBorders>
              <w:top w:val="single" w:sz="4" w:space="0" w:color="auto"/>
              <w:left w:val="single" w:sz="4" w:space="0" w:color="auto"/>
              <w:bottom w:val="single" w:sz="4" w:space="0" w:color="auto"/>
              <w:right w:val="nil"/>
            </w:tcBorders>
            <w:vAlign w:val="center"/>
          </w:tcPr>
          <w:p w14:paraId="5B74D594" w14:textId="77777777" w:rsidR="00D6261A" w:rsidRPr="00D6261A" w:rsidRDefault="00D6261A" w:rsidP="00A318AE">
            <w:pPr>
              <w:pStyle w:val="Title"/>
              <w:ind w:left="0" w:right="0"/>
              <w:rPr>
                <w:b w:val="0"/>
                <w:bCs w:val="0"/>
                <w:noProof/>
                <w:lang w:val="en-US"/>
              </w:rPr>
            </w:pPr>
            <w:r w:rsidRPr="00D6261A">
              <w:rPr>
                <w:b w:val="0"/>
                <w:bCs w:val="0"/>
                <w:noProof/>
                <w:lang w:val="en-US"/>
              </w:rPr>
              <w:sym w:font="Wingdings 2" w:char="F0A3"/>
            </w:r>
          </w:p>
        </w:tc>
        <w:tc>
          <w:tcPr>
            <w:tcW w:w="376" w:type="pct"/>
            <w:tcBorders>
              <w:top w:val="single" w:sz="4" w:space="0" w:color="auto"/>
              <w:left w:val="nil"/>
              <w:bottom w:val="single" w:sz="4" w:space="0" w:color="auto"/>
              <w:right w:val="nil"/>
            </w:tcBorders>
            <w:vAlign w:val="center"/>
          </w:tcPr>
          <w:p w14:paraId="2C327D36" w14:textId="77777777" w:rsidR="00D6261A" w:rsidRPr="00D6261A" w:rsidRDefault="00D6261A" w:rsidP="00A318AE">
            <w:pPr>
              <w:pStyle w:val="Title"/>
              <w:ind w:left="0" w:right="0"/>
              <w:rPr>
                <w:b w:val="0"/>
                <w:bCs w:val="0"/>
                <w:noProof/>
                <w:lang w:val="en-US"/>
              </w:rPr>
            </w:pPr>
            <w:r w:rsidRPr="00D6261A">
              <w:rPr>
                <w:b w:val="0"/>
                <w:bCs w:val="0"/>
                <w:noProof/>
                <w:lang w:val="en-US"/>
              </w:rPr>
              <w:t>Jā</w:t>
            </w:r>
          </w:p>
          <w:p w14:paraId="27FA506B" w14:textId="77777777" w:rsidR="00D6261A" w:rsidRPr="00D6261A" w:rsidRDefault="00D6261A" w:rsidP="00A318AE">
            <w:pPr>
              <w:pStyle w:val="Title"/>
              <w:ind w:left="0" w:right="0"/>
              <w:rPr>
                <w:b w:val="0"/>
                <w:bCs w:val="0"/>
                <w:i/>
                <w:noProof/>
                <w:szCs w:val="16"/>
                <w:lang w:val="en-US"/>
              </w:rPr>
            </w:pPr>
            <w:r w:rsidRPr="00D6261A">
              <w:rPr>
                <w:b w:val="0"/>
                <w:bCs w:val="0"/>
                <w:i/>
                <w:noProof/>
                <w:szCs w:val="16"/>
                <w:lang w:val="en-US"/>
              </w:rPr>
              <w:t>Yes</w:t>
            </w:r>
          </w:p>
        </w:tc>
        <w:tc>
          <w:tcPr>
            <w:tcW w:w="376" w:type="pct"/>
            <w:tcBorders>
              <w:top w:val="single" w:sz="4" w:space="0" w:color="auto"/>
              <w:left w:val="nil"/>
              <w:bottom w:val="single" w:sz="4" w:space="0" w:color="auto"/>
              <w:right w:val="nil"/>
            </w:tcBorders>
            <w:vAlign w:val="center"/>
          </w:tcPr>
          <w:p w14:paraId="48EBDD81" w14:textId="77777777" w:rsidR="00D6261A" w:rsidRPr="00D6261A" w:rsidRDefault="00D6261A" w:rsidP="00A318AE">
            <w:pPr>
              <w:pStyle w:val="Title"/>
              <w:ind w:left="0" w:right="0"/>
              <w:rPr>
                <w:b w:val="0"/>
                <w:bCs w:val="0"/>
                <w:noProof/>
                <w:lang w:val="en-US"/>
              </w:rPr>
            </w:pPr>
            <w:r w:rsidRPr="00D6261A">
              <w:rPr>
                <w:b w:val="0"/>
                <w:bCs w:val="0"/>
                <w:noProof/>
                <w:lang w:val="en-US"/>
              </w:rPr>
              <w:sym w:font="Wingdings 2" w:char="F0A3"/>
            </w:r>
          </w:p>
        </w:tc>
        <w:tc>
          <w:tcPr>
            <w:tcW w:w="376" w:type="pct"/>
            <w:tcBorders>
              <w:top w:val="single" w:sz="4" w:space="0" w:color="auto"/>
              <w:left w:val="nil"/>
              <w:bottom w:val="single" w:sz="4" w:space="0" w:color="auto"/>
              <w:right w:val="single" w:sz="4" w:space="0" w:color="auto"/>
            </w:tcBorders>
            <w:vAlign w:val="center"/>
          </w:tcPr>
          <w:p w14:paraId="1B9D8664" w14:textId="77777777" w:rsidR="00D6261A" w:rsidRPr="00D6261A" w:rsidRDefault="00D6261A" w:rsidP="00A318AE">
            <w:pPr>
              <w:pStyle w:val="Title"/>
              <w:ind w:left="0" w:right="0"/>
              <w:rPr>
                <w:b w:val="0"/>
                <w:bCs w:val="0"/>
                <w:noProof/>
                <w:lang w:val="en-US"/>
              </w:rPr>
            </w:pPr>
            <w:r w:rsidRPr="00D6261A">
              <w:rPr>
                <w:b w:val="0"/>
                <w:bCs w:val="0"/>
                <w:noProof/>
                <w:lang w:val="en-US"/>
              </w:rPr>
              <w:t>Nē</w:t>
            </w:r>
          </w:p>
          <w:p w14:paraId="05396CB8" w14:textId="77777777" w:rsidR="00D6261A" w:rsidRPr="00D6261A" w:rsidRDefault="00D6261A" w:rsidP="00A318AE">
            <w:pPr>
              <w:pStyle w:val="Title"/>
              <w:ind w:left="0" w:right="0"/>
              <w:rPr>
                <w:b w:val="0"/>
                <w:bCs w:val="0"/>
                <w:i/>
                <w:noProof/>
                <w:szCs w:val="16"/>
                <w:lang w:val="en-US"/>
              </w:rPr>
            </w:pPr>
            <w:r w:rsidRPr="00D6261A">
              <w:rPr>
                <w:b w:val="0"/>
                <w:bCs w:val="0"/>
                <w:i/>
                <w:noProof/>
                <w:szCs w:val="16"/>
                <w:lang w:val="en-US"/>
              </w:rPr>
              <w:t>No</w:t>
            </w:r>
          </w:p>
        </w:tc>
        <w:tc>
          <w:tcPr>
            <w:tcW w:w="1367" w:type="pct"/>
            <w:tcBorders>
              <w:top w:val="single" w:sz="4" w:space="0" w:color="auto"/>
              <w:left w:val="single" w:sz="4" w:space="0" w:color="auto"/>
              <w:bottom w:val="single" w:sz="4" w:space="0" w:color="auto"/>
              <w:right w:val="single" w:sz="4" w:space="0" w:color="auto"/>
            </w:tcBorders>
            <w:vAlign w:val="center"/>
          </w:tcPr>
          <w:p w14:paraId="070C7FC7" w14:textId="77777777" w:rsidR="00D6261A" w:rsidRPr="00D6261A" w:rsidRDefault="00D6261A" w:rsidP="00A318AE">
            <w:pPr>
              <w:pStyle w:val="Title"/>
              <w:ind w:left="0" w:right="0"/>
              <w:jc w:val="both"/>
              <w:rPr>
                <w:b w:val="0"/>
                <w:bCs w:val="0"/>
                <w:noProof/>
                <w:szCs w:val="16"/>
                <w:lang w:val="en-US"/>
              </w:rPr>
            </w:pPr>
          </w:p>
        </w:tc>
      </w:tr>
    </w:tbl>
    <w:p w14:paraId="4AB158F9" w14:textId="77777777" w:rsidR="00D6261A" w:rsidRPr="00D6261A" w:rsidRDefault="00D6261A" w:rsidP="00D6261A">
      <w:pPr>
        <w:spacing w:after="0" w:line="240" w:lineRule="auto"/>
        <w:jc w:val="both"/>
        <w:rPr>
          <w:rFonts w:ascii="Times New Roman" w:hAnsi="Times New Roman"/>
          <w:noProof/>
          <w:sz w:val="24"/>
          <w:szCs w:val="16"/>
          <w:lang w:val="en-US"/>
        </w:rPr>
      </w:pPr>
    </w:p>
    <w:p w14:paraId="10AF3050" w14:textId="77777777" w:rsidR="00D6261A" w:rsidRPr="00D6261A" w:rsidRDefault="00D6261A" w:rsidP="00D6261A">
      <w:pPr>
        <w:pStyle w:val="Title"/>
        <w:ind w:left="0" w:right="0"/>
        <w:jc w:val="both"/>
        <w:rPr>
          <w:bCs w:val="0"/>
          <w:noProof/>
          <w:szCs w:val="22"/>
          <w:lang w:val="en-US"/>
        </w:rPr>
      </w:pPr>
      <w:r w:rsidRPr="00D6261A">
        <w:rPr>
          <w:bCs w:val="0"/>
          <w:noProof/>
          <w:szCs w:val="22"/>
          <w:lang w:val="en-US"/>
        </w:rPr>
        <w:t>3. Hidrostata mehānisms</w:t>
      </w:r>
    </w:p>
    <w:p w14:paraId="2BDD1719" w14:textId="77777777" w:rsidR="00D6261A" w:rsidRPr="00D6261A" w:rsidRDefault="00D6261A" w:rsidP="00D6261A">
      <w:pPr>
        <w:pStyle w:val="Title"/>
        <w:ind w:left="0" w:right="0"/>
        <w:jc w:val="both"/>
        <w:rPr>
          <w:b w:val="0"/>
          <w:bCs w:val="0"/>
          <w:i/>
          <w:noProof/>
          <w:szCs w:val="16"/>
          <w:lang w:val="en-US"/>
        </w:rPr>
      </w:pPr>
      <w:r w:rsidRPr="00D6261A">
        <w:rPr>
          <w:b w:val="0"/>
          <w:bCs w:val="0"/>
          <w:i/>
          <w:noProof/>
          <w:szCs w:val="16"/>
          <w:lang w:val="en-US"/>
        </w:rPr>
        <w:t>Hydro-static release unit</w:t>
      </w:r>
    </w:p>
    <w:p w14:paraId="5BCBF019" w14:textId="77777777" w:rsidR="00D6261A" w:rsidRPr="00D6261A" w:rsidRDefault="00D6261A" w:rsidP="00D6261A">
      <w:pPr>
        <w:pStyle w:val="Title"/>
        <w:ind w:left="0" w:right="0"/>
        <w:jc w:val="both"/>
        <w:rPr>
          <w:b w:val="0"/>
          <w:bCs w:val="0"/>
          <w:noProof/>
          <w:szCs w:val="1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688"/>
        <w:gridCol w:w="5373"/>
      </w:tblGrid>
      <w:tr w:rsidR="00D6261A" w:rsidRPr="00D6261A" w14:paraId="626F7E8D" w14:textId="77777777" w:rsidTr="00A318AE">
        <w:trPr>
          <w:trHeight w:val="567"/>
        </w:trPr>
        <w:tc>
          <w:tcPr>
            <w:tcW w:w="2035" w:type="pct"/>
            <w:vAlign w:val="center"/>
          </w:tcPr>
          <w:p w14:paraId="39C6DD01" w14:textId="77777777" w:rsidR="00D6261A" w:rsidRPr="00D6261A" w:rsidRDefault="00D6261A" w:rsidP="00A318AE">
            <w:pPr>
              <w:pStyle w:val="BodyText"/>
              <w:rPr>
                <w:rFonts w:ascii="Times New Roman" w:hAnsi="Times New Roman"/>
                <w:noProof/>
                <w:sz w:val="24"/>
                <w:szCs w:val="22"/>
                <w:lang w:val="en-US"/>
              </w:rPr>
            </w:pPr>
            <w:r w:rsidRPr="00D6261A">
              <w:rPr>
                <w:rFonts w:ascii="Times New Roman" w:hAnsi="Times New Roman"/>
                <w:noProof/>
                <w:sz w:val="24"/>
                <w:szCs w:val="22"/>
                <w:lang w:val="en-US"/>
              </w:rPr>
              <w:t>Ražotājs un tips</w:t>
            </w:r>
          </w:p>
          <w:p w14:paraId="1D1934C0" w14:textId="77777777" w:rsidR="00D6261A" w:rsidRPr="00D6261A" w:rsidRDefault="00D6261A" w:rsidP="00A318AE">
            <w:pPr>
              <w:pStyle w:val="BodyText"/>
              <w:rPr>
                <w:rFonts w:ascii="Times New Roman" w:hAnsi="Times New Roman"/>
                <w:i/>
                <w:noProof/>
                <w:sz w:val="24"/>
                <w:szCs w:val="22"/>
                <w:lang w:val="en-US"/>
              </w:rPr>
            </w:pPr>
            <w:r w:rsidRPr="00D6261A">
              <w:rPr>
                <w:rFonts w:ascii="Times New Roman" w:hAnsi="Times New Roman"/>
                <w:i/>
                <w:noProof/>
                <w:sz w:val="24"/>
                <w:szCs w:val="22"/>
                <w:lang w:val="en-US"/>
              </w:rPr>
              <w:t>Manufacturer and type</w:t>
            </w:r>
          </w:p>
        </w:tc>
        <w:tc>
          <w:tcPr>
            <w:tcW w:w="2965" w:type="pct"/>
          </w:tcPr>
          <w:p w14:paraId="6B0964DE" w14:textId="77777777" w:rsidR="00D6261A" w:rsidRPr="00D6261A" w:rsidRDefault="00D6261A" w:rsidP="00A318AE">
            <w:pPr>
              <w:spacing w:after="0" w:line="240" w:lineRule="auto"/>
              <w:jc w:val="both"/>
              <w:rPr>
                <w:rFonts w:ascii="Times New Roman" w:hAnsi="Times New Roman"/>
                <w:noProof/>
                <w:sz w:val="24"/>
                <w:lang w:val="en-US"/>
              </w:rPr>
            </w:pPr>
          </w:p>
        </w:tc>
      </w:tr>
      <w:tr w:rsidR="00D6261A" w:rsidRPr="00D6261A" w14:paraId="45A88428" w14:textId="77777777" w:rsidTr="00A318AE">
        <w:trPr>
          <w:trHeight w:val="567"/>
        </w:trPr>
        <w:tc>
          <w:tcPr>
            <w:tcW w:w="2035" w:type="pct"/>
            <w:vAlign w:val="center"/>
          </w:tcPr>
          <w:p w14:paraId="6A56C242" w14:textId="77777777" w:rsidR="00D6261A" w:rsidRPr="00D6261A" w:rsidRDefault="00D6261A" w:rsidP="00A318AE">
            <w:pPr>
              <w:pStyle w:val="Title"/>
              <w:ind w:left="0" w:right="0"/>
              <w:jc w:val="both"/>
              <w:rPr>
                <w:b w:val="0"/>
                <w:noProof/>
                <w:szCs w:val="22"/>
                <w:lang w:val="en-US"/>
              </w:rPr>
            </w:pPr>
            <w:r w:rsidRPr="00D6261A">
              <w:rPr>
                <w:b w:val="0"/>
                <w:noProof/>
                <w:szCs w:val="22"/>
                <w:lang w:val="en-US"/>
              </w:rPr>
              <w:t>Derīguma termiņš</w:t>
            </w:r>
          </w:p>
          <w:p w14:paraId="1D67526B" w14:textId="77777777" w:rsidR="00D6261A" w:rsidRPr="00D6261A" w:rsidRDefault="00D6261A" w:rsidP="00A318AE">
            <w:pPr>
              <w:pStyle w:val="BodyText"/>
              <w:rPr>
                <w:rFonts w:ascii="Times New Roman" w:hAnsi="Times New Roman"/>
                <w:bCs/>
                <w:i/>
                <w:noProof/>
                <w:sz w:val="24"/>
                <w:szCs w:val="22"/>
                <w:lang w:val="en-US"/>
              </w:rPr>
            </w:pPr>
            <w:r w:rsidRPr="00D6261A">
              <w:rPr>
                <w:rFonts w:ascii="Times New Roman" w:hAnsi="Times New Roman"/>
                <w:bCs/>
                <w:i/>
                <w:noProof/>
                <w:sz w:val="24"/>
                <w:szCs w:val="22"/>
                <w:lang w:val="en-US"/>
              </w:rPr>
              <w:t>Expiry date</w:t>
            </w:r>
          </w:p>
        </w:tc>
        <w:tc>
          <w:tcPr>
            <w:tcW w:w="2965" w:type="pct"/>
          </w:tcPr>
          <w:p w14:paraId="1FD190B0" w14:textId="77777777" w:rsidR="00D6261A" w:rsidRPr="00D6261A" w:rsidRDefault="00D6261A" w:rsidP="00A318AE">
            <w:pPr>
              <w:spacing w:after="0" w:line="240" w:lineRule="auto"/>
              <w:jc w:val="both"/>
              <w:rPr>
                <w:rFonts w:ascii="Times New Roman" w:hAnsi="Times New Roman"/>
                <w:noProof/>
                <w:sz w:val="24"/>
                <w:lang w:val="en-US"/>
              </w:rPr>
            </w:pPr>
          </w:p>
        </w:tc>
      </w:tr>
    </w:tbl>
    <w:p w14:paraId="6CE2D2A9" w14:textId="77777777" w:rsidR="00D6261A" w:rsidRPr="00D6261A" w:rsidRDefault="00D6261A" w:rsidP="00D6261A">
      <w:pPr>
        <w:spacing w:after="0" w:line="240" w:lineRule="auto"/>
        <w:jc w:val="both"/>
        <w:rPr>
          <w:rFonts w:ascii="Times New Roman" w:hAnsi="Times New Roman"/>
          <w:noProof/>
          <w:sz w:val="24"/>
          <w:szCs w:val="16"/>
          <w:lang w:val="en-US"/>
        </w:rPr>
      </w:pPr>
    </w:p>
    <w:p w14:paraId="54B89F52" w14:textId="77777777" w:rsidR="00D6261A" w:rsidRPr="00D6261A" w:rsidRDefault="00D6261A" w:rsidP="00D6261A">
      <w:pPr>
        <w:pStyle w:val="Title"/>
        <w:ind w:left="0" w:right="0"/>
        <w:jc w:val="both"/>
        <w:rPr>
          <w:bCs w:val="0"/>
          <w:noProof/>
          <w:szCs w:val="22"/>
          <w:lang w:val="en-US"/>
        </w:rPr>
      </w:pPr>
      <w:r w:rsidRPr="00D6261A">
        <w:rPr>
          <w:bCs w:val="0"/>
          <w:noProof/>
          <w:szCs w:val="22"/>
          <w:lang w:val="en-US"/>
        </w:rPr>
        <w:t>4. Pārbaudes dati</w:t>
      </w:r>
    </w:p>
    <w:p w14:paraId="49C4E56E" w14:textId="77777777" w:rsidR="00D6261A" w:rsidRPr="00D6261A" w:rsidRDefault="00D6261A" w:rsidP="00D6261A">
      <w:pPr>
        <w:pStyle w:val="Title"/>
        <w:ind w:left="0" w:right="0"/>
        <w:jc w:val="both"/>
        <w:rPr>
          <w:b w:val="0"/>
          <w:bCs w:val="0"/>
          <w:i/>
          <w:noProof/>
          <w:szCs w:val="16"/>
          <w:lang w:val="en-US"/>
        </w:rPr>
      </w:pPr>
      <w:r w:rsidRPr="00D6261A">
        <w:rPr>
          <w:b w:val="0"/>
          <w:bCs w:val="0"/>
          <w:i/>
          <w:noProof/>
          <w:szCs w:val="16"/>
          <w:lang w:val="en-US"/>
        </w:rPr>
        <w:t>Survey particulars</w:t>
      </w:r>
    </w:p>
    <w:p w14:paraId="21A2823B" w14:textId="77777777" w:rsidR="00D6261A" w:rsidRPr="00D6261A" w:rsidRDefault="00D6261A" w:rsidP="00D6261A">
      <w:pPr>
        <w:pStyle w:val="Title"/>
        <w:ind w:left="0" w:right="0"/>
        <w:jc w:val="both"/>
        <w:rPr>
          <w:b w:val="0"/>
          <w:bCs w:val="0"/>
          <w:noProof/>
          <w:szCs w:val="1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688"/>
        <w:gridCol w:w="5373"/>
      </w:tblGrid>
      <w:tr w:rsidR="00D6261A" w:rsidRPr="00D6261A" w14:paraId="5E0D858D" w14:textId="77777777" w:rsidTr="00A318AE">
        <w:tc>
          <w:tcPr>
            <w:tcW w:w="2035" w:type="pct"/>
            <w:vAlign w:val="center"/>
          </w:tcPr>
          <w:p w14:paraId="726AE008" w14:textId="77777777" w:rsidR="00D6261A" w:rsidRPr="00D6261A" w:rsidRDefault="00D6261A" w:rsidP="00A318AE">
            <w:pPr>
              <w:pStyle w:val="Title"/>
              <w:ind w:left="0" w:right="0"/>
              <w:jc w:val="both"/>
              <w:rPr>
                <w:b w:val="0"/>
                <w:bCs w:val="0"/>
                <w:noProof/>
                <w:szCs w:val="22"/>
                <w:lang w:val="en-US"/>
              </w:rPr>
            </w:pPr>
            <w:r w:rsidRPr="00D6261A">
              <w:rPr>
                <w:b w:val="0"/>
                <w:bCs w:val="0"/>
                <w:noProof/>
                <w:szCs w:val="22"/>
                <w:lang w:val="en-US"/>
              </w:rPr>
              <w:t>Pārbaudes vieta (pilsēta, valsts)</w:t>
            </w:r>
          </w:p>
          <w:p w14:paraId="09218181" w14:textId="77777777" w:rsidR="00D6261A" w:rsidRPr="00D6261A" w:rsidRDefault="00D6261A" w:rsidP="00A318AE">
            <w:pPr>
              <w:pStyle w:val="Title"/>
              <w:ind w:left="0" w:right="0"/>
              <w:jc w:val="both"/>
              <w:rPr>
                <w:b w:val="0"/>
                <w:bCs w:val="0"/>
                <w:i/>
                <w:noProof/>
                <w:szCs w:val="22"/>
                <w:lang w:val="en-US"/>
              </w:rPr>
            </w:pPr>
            <w:r w:rsidRPr="00D6261A">
              <w:rPr>
                <w:b w:val="0"/>
                <w:bCs w:val="0"/>
                <w:i/>
                <w:noProof/>
                <w:szCs w:val="22"/>
                <w:lang w:val="en-US"/>
              </w:rPr>
              <w:t>Place of survey (city/country)</w:t>
            </w:r>
          </w:p>
        </w:tc>
        <w:tc>
          <w:tcPr>
            <w:tcW w:w="2965" w:type="pct"/>
            <w:vAlign w:val="center"/>
          </w:tcPr>
          <w:p w14:paraId="6571E93C" w14:textId="77777777" w:rsidR="00D6261A" w:rsidRPr="00D6261A" w:rsidRDefault="00D6261A" w:rsidP="00A318AE">
            <w:pPr>
              <w:pStyle w:val="Title"/>
              <w:ind w:left="0" w:right="0"/>
              <w:jc w:val="both"/>
              <w:rPr>
                <w:b w:val="0"/>
                <w:bCs w:val="0"/>
                <w:noProof/>
                <w:szCs w:val="22"/>
                <w:lang w:val="en-US"/>
              </w:rPr>
            </w:pPr>
          </w:p>
        </w:tc>
      </w:tr>
      <w:tr w:rsidR="00D6261A" w:rsidRPr="00D6261A" w14:paraId="1920C1AF" w14:textId="77777777" w:rsidTr="00A318AE">
        <w:tc>
          <w:tcPr>
            <w:tcW w:w="2035" w:type="pct"/>
            <w:vAlign w:val="center"/>
          </w:tcPr>
          <w:p w14:paraId="47C95B7F" w14:textId="77777777" w:rsidR="00D6261A" w:rsidRPr="00D6261A" w:rsidRDefault="00D6261A" w:rsidP="00A318AE">
            <w:pPr>
              <w:pStyle w:val="Title"/>
              <w:ind w:left="0" w:right="0"/>
              <w:jc w:val="both"/>
              <w:rPr>
                <w:b w:val="0"/>
                <w:bCs w:val="0"/>
                <w:noProof/>
                <w:szCs w:val="22"/>
                <w:lang w:val="en-US"/>
              </w:rPr>
            </w:pPr>
            <w:r w:rsidRPr="00D6261A">
              <w:rPr>
                <w:b w:val="0"/>
                <w:bCs w:val="0"/>
                <w:noProof/>
                <w:szCs w:val="22"/>
                <w:lang w:val="en-US"/>
              </w:rPr>
              <w:t>Pārbaudes datums</w:t>
            </w:r>
          </w:p>
          <w:p w14:paraId="12C7F8D9" w14:textId="77777777" w:rsidR="00D6261A" w:rsidRPr="00D6261A" w:rsidRDefault="00D6261A" w:rsidP="00A318AE">
            <w:pPr>
              <w:pStyle w:val="Title"/>
              <w:ind w:left="0" w:right="0"/>
              <w:jc w:val="both"/>
              <w:rPr>
                <w:b w:val="0"/>
                <w:bCs w:val="0"/>
                <w:i/>
                <w:noProof/>
                <w:szCs w:val="22"/>
                <w:lang w:val="en-US"/>
              </w:rPr>
            </w:pPr>
            <w:r w:rsidRPr="00D6261A">
              <w:rPr>
                <w:b w:val="0"/>
                <w:bCs w:val="0"/>
                <w:i/>
                <w:noProof/>
                <w:szCs w:val="22"/>
                <w:lang w:val="en-US"/>
              </w:rPr>
              <w:t>Date of survey</w:t>
            </w:r>
          </w:p>
        </w:tc>
        <w:tc>
          <w:tcPr>
            <w:tcW w:w="2965" w:type="pct"/>
            <w:vAlign w:val="center"/>
          </w:tcPr>
          <w:p w14:paraId="1CA24AEA" w14:textId="77777777" w:rsidR="00D6261A" w:rsidRPr="00D6261A" w:rsidRDefault="00D6261A" w:rsidP="00A318AE">
            <w:pPr>
              <w:pStyle w:val="Title"/>
              <w:ind w:left="0" w:right="0"/>
              <w:jc w:val="both"/>
              <w:rPr>
                <w:b w:val="0"/>
                <w:bCs w:val="0"/>
                <w:noProof/>
                <w:szCs w:val="22"/>
                <w:lang w:val="en-US"/>
              </w:rPr>
            </w:pPr>
          </w:p>
        </w:tc>
      </w:tr>
      <w:tr w:rsidR="00D6261A" w:rsidRPr="00D6261A" w14:paraId="5A8980E0" w14:textId="77777777" w:rsidTr="00A318AE">
        <w:tc>
          <w:tcPr>
            <w:tcW w:w="2035" w:type="pct"/>
            <w:tcBorders>
              <w:top w:val="single" w:sz="4" w:space="0" w:color="auto"/>
              <w:left w:val="single" w:sz="4" w:space="0" w:color="auto"/>
              <w:bottom w:val="single" w:sz="4" w:space="0" w:color="auto"/>
              <w:right w:val="single" w:sz="4" w:space="0" w:color="auto"/>
            </w:tcBorders>
            <w:vAlign w:val="center"/>
          </w:tcPr>
          <w:p w14:paraId="18B325C7" w14:textId="77777777" w:rsidR="00D6261A" w:rsidRPr="00D6261A" w:rsidRDefault="00D6261A" w:rsidP="00A318AE">
            <w:pPr>
              <w:pStyle w:val="Title"/>
              <w:ind w:left="0" w:right="0"/>
              <w:jc w:val="both"/>
              <w:rPr>
                <w:b w:val="0"/>
                <w:bCs w:val="0"/>
                <w:noProof/>
                <w:szCs w:val="22"/>
                <w:lang w:val="en-US"/>
              </w:rPr>
            </w:pPr>
            <w:r w:rsidRPr="00D6261A">
              <w:rPr>
                <w:b w:val="0"/>
                <w:bCs w:val="0"/>
                <w:noProof/>
                <w:szCs w:val="22"/>
                <w:lang w:val="en-US"/>
              </w:rPr>
              <w:t>Atzītais radio uzņēmums (zīmogs)</w:t>
            </w:r>
          </w:p>
          <w:p w14:paraId="2BBCF68C" w14:textId="77777777" w:rsidR="00D6261A" w:rsidRPr="00D6261A" w:rsidRDefault="00D6261A" w:rsidP="00A318AE">
            <w:pPr>
              <w:pStyle w:val="Title"/>
              <w:ind w:left="0" w:right="0"/>
              <w:jc w:val="both"/>
              <w:rPr>
                <w:b w:val="0"/>
                <w:bCs w:val="0"/>
                <w:i/>
                <w:noProof/>
                <w:szCs w:val="22"/>
                <w:lang w:val="en-US"/>
              </w:rPr>
            </w:pPr>
            <w:r w:rsidRPr="00D6261A">
              <w:rPr>
                <w:b w:val="0"/>
                <w:bCs w:val="0"/>
                <w:i/>
                <w:noProof/>
                <w:szCs w:val="22"/>
                <w:lang w:val="en-US"/>
              </w:rPr>
              <w:t>Approved radio company (stamp)</w:t>
            </w:r>
          </w:p>
        </w:tc>
        <w:tc>
          <w:tcPr>
            <w:tcW w:w="2965" w:type="pct"/>
            <w:tcBorders>
              <w:top w:val="single" w:sz="4" w:space="0" w:color="auto"/>
              <w:left w:val="single" w:sz="4" w:space="0" w:color="auto"/>
              <w:bottom w:val="single" w:sz="4" w:space="0" w:color="auto"/>
              <w:right w:val="single" w:sz="4" w:space="0" w:color="auto"/>
            </w:tcBorders>
            <w:vAlign w:val="center"/>
          </w:tcPr>
          <w:p w14:paraId="0B4B15A1" w14:textId="77777777" w:rsidR="00D6261A" w:rsidRPr="00D6261A" w:rsidRDefault="00D6261A" w:rsidP="00A318AE">
            <w:pPr>
              <w:pStyle w:val="Title"/>
              <w:ind w:left="0" w:right="0"/>
              <w:jc w:val="both"/>
              <w:rPr>
                <w:b w:val="0"/>
                <w:bCs w:val="0"/>
                <w:noProof/>
                <w:szCs w:val="22"/>
                <w:lang w:val="en-US"/>
              </w:rPr>
            </w:pPr>
          </w:p>
        </w:tc>
      </w:tr>
      <w:tr w:rsidR="00D6261A" w:rsidRPr="00D6261A" w14:paraId="38E1F119" w14:textId="77777777" w:rsidTr="00A318AE">
        <w:tc>
          <w:tcPr>
            <w:tcW w:w="2035" w:type="pct"/>
            <w:tcBorders>
              <w:top w:val="single" w:sz="4" w:space="0" w:color="auto"/>
              <w:left w:val="single" w:sz="4" w:space="0" w:color="auto"/>
              <w:bottom w:val="single" w:sz="4" w:space="0" w:color="auto"/>
              <w:right w:val="single" w:sz="4" w:space="0" w:color="auto"/>
            </w:tcBorders>
            <w:vAlign w:val="center"/>
          </w:tcPr>
          <w:p w14:paraId="682204D6" w14:textId="77777777" w:rsidR="00D6261A" w:rsidRPr="00D6261A" w:rsidRDefault="00D6261A" w:rsidP="00A318AE">
            <w:pPr>
              <w:pStyle w:val="Title"/>
              <w:ind w:left="0" w:right="0"/>
              <w:jc w:val="both"/>
              <w:rPr>
                <w:b w:val="0"/>
                <w:bCs w:val="0"/>
                <w:noProof/>
                <w:szCs w:val="22"/>
                <w:lang w:val="en-US"/>
              </w:rPr>
            </w:pPr>
            <w:r w:rsidRPr="00D6261A">
              <w:rPr>
                <w:b w:val="0"/>
                <w:bCs w:val="0"/>
                <w:noProof/>
                <w:szCs w:val="22"/>
                <w:lang w:val="en-US"/>
              </w:rPr>
              <w:t>Radio pārbaudītāja vārds, uzvārds</w:t>
            </w:r>
          </w:p>
          <w:p w14:paraId="7C20826B" w14:textId="77777777" w:rsidR="00D6261A" w:rsidRPr="00D6261A" w:rsidRDefault="00D6261A" w:rsidP="00A318AE">
            <w:pPr>
              <w:pStyle w:val="Title"/>
              <w:ind w:left="0" w:right="0"/>
              <w:jc w:val="both"/>
              <w:rPr>
                <w:b w:val="0"/>
                <w:bCs w:val="0"/>
                <w:i/>
                <w:noProof/>
                <w:szCs w:val="22"/>
                <w:lang w:val="en-US"/>
              </w:rPr>
            </w:pPr>
            <w:r w:rsidRPr="00D6261A">
              <w:rPr>
                <w:b w:val="0"/>
                <w:bCs w:val="0"/>
                <w:i/>
                <w:noProof/>
                <w:szCs w:val="22"/>
                <w:lang w:val="en-US"/>
              </w:rPr>
              <w:t>Radio surveyor’s name, surname (capital letters)</w:t>
            </w:r>
          </w:p>
        </w:tc>
        <w:tc>
          <w:tcPr>
            <w:tcW w:w="2965" w:type="pct"/>
            <w:tcBorders>
              <w:top w:val="single" w:sz="4" w:space="0" w:color="auto"/>
              <w:left w:val="single" w:sz="4" w:space="0" w:color="auto"/>
              <w:bottom w:val="single" w:sz="4" w:space="0" w:color="auto"/>
              <w:right w:val="single" w:sz="4" w:space="0" w:color="auto"/>
            </w:tcBorders>
            <w:vAlign w:val="center"/>
          </w:tcPr>
          <w:p w14:paraId="06384CAB" w14:textId="77777777" w:rsidR="00D6261A" w:rsidRPr="00D6261A" w:rsidRDefault="00D6261A" w:rsidP="00A318AE">
            <w:pPr>
              <w:pStyle w:val="Title"/>
              <w:ind w:left="0" w:right="0"/>
              <w:jc w:val="both"/>
              <w:rPr>
                <w:b w:val="0"/>
                <w:bCs w:val="0"/>
                <w:noProof/>
                <w:szCs w:val="22"/>
                <w:lang w:val="en-US"/>
              </w:rPr>
            </w:pPr>
          </w:p>
        </w:tc>
      </w:tr>
      <w:tr w:rsidR="00D6261A" w:rsidRPr="00D6261A" w14:paraId="14604CFE" w14:textId="77777777" w:rsidTr="00A318AE">
        <w:tc>
          <w:tcPr>
            <w:tcW w:w="2035" w:type="pct"/>
            <w:tcBorders>
              <w:top w:val="single" w:sz="4" w:space="0" w:color="auto"/>
              <w:left w:val="single" w:sz="4" w:space="0" w:color="auto"/>
              <w:bottom w:val="single" w:sz="4" w:space="0" w:color="auto"/>
              <w:right w:val="single" w:sz="4" w:space="0" w:color="auto"/>
            </w:tcBorders>
            <w:vAlign w:val="center"/>
          </w:tcPr>
          <w:p w14:paraId="4EEB0FAB" w14:textId="77777777" w:rsidR="00D6261A" w:rsidRPr="00D6261A" w:rsidRDefault="00D6261A" w:rsidP="00A318AE">
            <w:pPr>
              <w:pStyle w:val="Title"/>
              <w:ind w:left="0" w:right="0"/>
              <w:jc w:val="both"/>
              <w:rPr>
                <w:b w:val="0"/>
                <w:bCs w:val="0"/>
                <w:noProof/>
                <w:szCs w:val="22"/>
                <w:lang w:val="en-US"/>
              </w:rPr>
            </w:pPr>
            <w:r w:rsidRPr="00D6261A">
              <w:rPr>
                <w:b w:val="0"/>
                <w:bCs w:val="0"/>
                <w:noProof/>
                <w:szCs w:val="22"/>
                <w:lang w:val="en-US"/>
              </w:rPr>
              <w:t>Radio pārbaudītāja paraksts</w:t>
            </w:r>
          </w:p>
          <w:p w14:paraId="2AC4E6D1" w14:textId="77777777" w:rsidR="00D6261A" w:rsidRPr="00D6261A" w:rsidRDefault="00D6261A" w:rsidP="00A318AE">
            <w:pPr>
              <w:pStyle w:val="Title"/>
              <w:ind w:left="0" w:right="0"/>
              <w:jc w:val="both"/>
              <w:rPr>
                <w:b w:val="0"/>
                <w:bCs w:val="0"/>
                <w:i/>
                <w:noProof/>
                <w:szCs w:val="22"/>
                <w:lang w:val="en-US"/>
              </w:rPr>
            </w:pPr>
            <w:r w:rsidRPr="00D6261A">
              <w:rPr>
                <w:b w:val="0"/>
                <w:bCs w:val="0"/>
                <w:i/>
                <w:noProof/>
                <w:szCs w:val="22"/>
                <w:lang w:val="en-US"/>
              </w:rPr>
              <w:t>Radio surveyor’s signature</w:t>
            </w:r>
          </w:p>
        </w:tc>
        <w:tc>
          <w:tcPr>
            <w:tcW w:w="2965" w:type="pct"/>
            <w:tcBorders>
              <w:top w:val="single" w:sz="4" w:space="0" w:color="auto"/>
              <w:left w:val="single" w:sz="4" w:space="0" w:color="auto"/>
              <w:bottom w:val="single" w:sz="4" w:space="0" w:color="auto"/>
              <w:right w:val="single" w:sz="4" w:space="0" w:color="auto"/>
            </w:tcBorders>
            <w:vAlign w:val="center"/>
          </w:tcPr>
          <w:p w14:paraId="5ED7B5A4" w14:textId="77777777" w:rsidR="00D6261A" w:rsidRPr="00D6261A" w:rsidRDefault="00D6261A" w:rsidP="00A318AE">
            <w:pPr>
              <w:pStyle w:val="Title"/>
              <w:ind w:left="0" w:right="0"/>
              <w:jc w:val="both"/>
              <w:rPr>
                <w:b w:val="0"/>
                <w:bCs w:val="0"/>
                <w:noProof/>
                <w:szCs w:val="22"/>
                <w:lang w:val="en-US"/>
              </w:rPr>
            </w:pPr>
          </w:p>
        </w:tc>
      </w:tr>
      <w:tr w:rsidR="00D6261A" w:rsidRPr="00D6261A" w14:paraId="10BE7F9B" w14:textId="77777777" w:rsidTr="00A318AE">
        <w:tc>
          <w:tcPr>
            <w:tcW w:w="2035" w:type="pct"/>
            <w:tcBorders>
              <w:top w:val="single" w:sz="4" w:space="0" w:color="auto"/>
              <w:left w:val="single" w:sz="4" w:space="0" w:color="auto"/>
              <w:bottom w:val="single" w:sz="4" w:space="0" w:color="auto"/>
              <w:right w:val="single" w:sz="4" w:space="0" w:color="auto"/>
            </w:tcBorders>
            <w:vAlign w:val="center"/>
          </w:tcPr>
          <w:p w14:paraId="4D765BC7" w14:textId="77777777" w:rsidR="00D6261A" w:rsidRPr="00D6261A" w:rsidRDefault="00D6261A" w:rsidP="00A318AE">
            <w:pPr>
              <w:pStyle w:val="Title"/>
              <w:ind w:left="0" w:right="0"/>
              <w:jc w:val="both"/>
              <w:rPr>
                <w:b w:val="0"/>
                <w:bCs w:val="0"/>
                <w:noProof/>
                <w:szCs w:val="22"/>
                <w:lang w:val="en-US"/>
              </w:rPr>
            </w:pPr>
            <w:r w:rsidRPr="00D6261A">
              <w:rPr>
                <w:b w:val="0"/>
                <w:bCs w:val="0"/>
                <w:noProof/>
                <w:szCs w:val="22"/>
                <w:lang w:val="en-US"/>
              </w:rPr>
              <w:t>Dokumenta numurs</w:t>
            </w:r>
          </w:p>
          <w:p w14:paraId="50ABC147" w14:textId="77777777" w:rsidR="00D6261A" w:rsidRPr="00D6261A" w:rsidRDefault="00D6261A" w:rsidP="00A318AE">
            <w:pPr>
              <w:pStyle w:val="Title"/>
              <w:ind w:left="0" w:right="0"/>
              <w:jc w:val="both"/>
              <w:rPr>
                <w:b w:val="0"/>
                <w:bCs w:val="0"/>
                <w:i/>
                <w:noProof/>
                <w:szCs w:val="22"/>
                <w:lang w:val="en-US"/>
              </w:rPr>
            </w:pPr>
            <w:r w:rsidRPr="00D6261A">
              <w:rPr>
                <w:b w:val="0"/>
                <w:bCs w:val="0"/>
                <w:i/>
                <w:noProof/>
                <w:szCs w:val="22"/>
                <w:lang w:val="en-US"/>
              </w:rPr>
              <w:t>Document number</w:t>
            </w:r>
          </w:p>
        </w:tc>
        <w:tc>
          <w:tcPr>
            <w:tcW w:w="2965" w:type="pct"/>
            <w:tcBorders>
              <w:top w:val="single" w:sz="4" w:space="0" w:color="auto"/>
              <w:left w:val="single" w:sz="4" w:space="0" w:color="auto"/>
              <w:bottom w:val="single" w:sz="4" w:space="0" w:color="auto"/>
              <w:right w:val="single" w:sz="4" w:space="0" w:color="auto"/>
            </w:tcBorders>
            <w:vAlign w:val="center"/>
          </w:tcPr>
          <w:p w14:paraId="68228E6B" w14:textId="77777777" w:rsidR="00D6261A" w:rsidRPr="00D6261A" w:rsidRDefault="00D6261A" w:rsidP="00A318AE">
            <w:pPr>
              <w:pStyle w:val="Title"/>
              <w:ind w:left="0" w:right="0"/>
              <w:jc w:val="both"/>
              <w:rPr>
                <w:b w:val="0"/>
                <w:bCs w:val="0"/>
                <w:noProof/>
                <w:szCs w:val="22"/>
                <w:lang w:val="en-US"/>
              </w:rPr>
            </w:pPr>
          </w:p>
        </w:tc>
      </w:tr>
      <w:tr w:rsidR="00D6261A" w:rsidRPr="00D6261A" w14:paraId="51F65B1A" w14:textId="77777777" w:rsidTr="00A318AE">
        <w:tc>
          <w:tcPr>
            <w:tcW w:w="2035" w:type="pct"/>
            <w:tcBorders>
              <w:top w:val="single" w:sz="4" w:space="0" w:color="auto"/>
              <w:left w:val="single" w:sz="4" w:space="0" w:color="auto"/>
              <w:bottom w:val="single" w:sz="4" w:space="0" w:color="auto"/>
              <w:right w:val="single" w:sz="4" w:space="0" w:color="auto"/>
            </w:tcBorders>
            <w:vAlign w:val="center"/>
          </w:tcPr>
          <w:p w14:paraId="773223E3" w14:textId="77777777" w:rsidR="00D6261A" w:rsidRPr="00D6261A" w:rsidRDefault="00D6261A" w:rsidP="00A318AE">
            <w:pPr>
              <w:pStyle w:val="Title"/>
              <w:ind w:left="0" w:right="0"/>
              <w:jc w:val="both"/>
              <w:rPr>
                <w:b w:val="0"/>
                <w:bCs w:val="0"/>
                <w:noProof/>
                <w:szCs w:val="22"/>
                <w:lang w:val="en-US"/>
              </w:rPr>
            </w:pPr>
            <w:r w:rsidRPr="00D6261A">
              <w:rPr>
                <w:b w:val="0"/>
                <w:bCs w:val="0"/>
                <w:noProof/>
                <w:szCs w:val="22"/>
                <w:lang w:val="en-US"/>
              </w:rPr>
              <w:t>Nākamās ikgadējās pārbaudes datums</w:t>
            </w:r>
          </w:p>
          <w:p w14:paraId="5997BFB6" w14:textId="77777777" w:rsidR="00D6261A" w:rsidRPr="00D6261A" w:rsidRDefault="00D6261A" w:rsidP="00A318AE">
            <w:pPr>
              <w:pStyle w:val="Title"/>
              <w:ind w:left="0" w:right="0"/>
              <w:jc w:val="both"/>
              <w:rPr>
                <w:b w:val="0"/>
                <w:bCs w:val="0"/>
                <w:i/>
                <w:noProof/>
                <w:szCs w:val="22"/>
                <w:lang w:val="en-US"/>
              </w:rPr>
            </w:pPr>
            <w:r w:rsidRPr="00D6261A">
              <w:rPr>
                <w:b w:val="0"/>
                <w:bCs w:val="0"/>
                <w:i/>
                <w:noProof/>
                <w:szCs w:val="22"/>
                <w:lang w:val="en-US"/>
              </w:rPr>
              <w:t>Next annual test date</w:t>
            </w:r>
          </w:p>
        </w:tc>
        <w:tc>
          <w:tcPr>
            <w:tcW w:w="2965" w:type="pct"/>
            <w:tcBorders>
              <w:top w:val="single" w:sz="4" w:space="0" w:color="auto"/>
              <w:left w:val="single" w:sz="4" w:space="0" w:color="auto"/>
              <w:bottom w:val="single" w:sz="4" w:space="0" w:color="auto"/>
              <w:right w:val="single" w:sz="4" w:space="0" w:color="auto"/>
            </w:tcBorders>
            <w:vAlign w:val="center"/>
          </w:tcPr>
          <w:p w14:paraId="2DA299E3" w14:textId="77777777" w:rsidR="00D6261A" w:rsidRPr="00D6261A" w:rsidRDefault="00D6261A" w:rsidP="00A318AE">
            <w:pPr>
              <w:pStyle w:val="Title"/>
              <w:ind w:left="0" w:right="0"/>
              <w:jc w:val="both"/>
              <w:rPr>
                <w:b w:val="0"/>
                <w:bCs w:val="0"/>
                <w:noProof/>
                <w:szCs w:val="22"/>
                <w:lang w:val="en-US"/>
              </w:rPr>
            </w:pPr>
          </w:p>
        </w:tc>
      </w:tr>
    </w:tbl>
    <w:p w14:paraId="7311D2C7" w14:textId="77777777" w:rsidR="00D6261A" w:rsidRPr="00D6261A" w:rsidRDefault="00D6261A" w:rsidP="00D6261A">
      <w:pPr>
        <w:spacing w:after="0" w:line="240" w:lineRule="auto"/>
        <w:jc w:val="both"/>
        <w:rPr>
          <w:rFonts w:ascii="Times New Roman" w:hAnsi="Times New Roman"/>
          <w:noProof/>
          <w:sz w:val="24"/>
          <w:lang w:val="en-US"/>
        </w:rPr>
      </w:pPr>
    </w:p>
    <w:p w14:paraId="0DD0106F" w14:textId="77777777" w:rsidR="00D6261A" w:rsidRPr="00D6261A" w:rsidRDefault="00D6261A" w:rsidP="00D6261A">
      <w:pPr>
        <w:spacing w:after="0" w:line="240" w:lineRule="auto"/>
        <w:jc w:val="both"/>
        <w:rPr>
          <w:rFonts w:ascii="Times New Roman" w:hAnsi="Times New Roman"/>
          <w:noProof/>
          <w:sz w:val="24"/>
          <w:lang w:val="en-US"/>
        </w:rPr>
      </w:pPr>
    </w:p>
    <w:p w14:paraId="02133AC9" w14:textId="77777777" w:rsidR="00D6261A" w:rsidRPr="00D6261A" w:rsidRDefault="00D6261A" w:rsidP="00D6261A">
      <w:pPr>
        <w:tabs>
          <w:tab w:val="left" w:pos="7088"/>
        </w:tabs>
        <w:spacing w:after="0" w:line="240" w:lineRule="auto"/>
        <w:jc w:val="both"/>
        <w:rPr>
          <w:rFonts w:ascii="Times New Roman" w:hAnsi="Times New Roman"/>
          <w:noProof/>
          <w:sz w:val="24"/>
          <w:lang w:val="en-US"/>
        </w:rPr>
      </w:pPr>
      <w:r w:rsidRPr="00D6261A">
        <w:rPr>
          <w:rFonts w:ascii="Times New Roman" w:hAnsi="Times New Roman"/>
          <w:noProof/>
          <w:sz w:val="24"/>
          <w:lang w:val="en-US"/>
        </w:rPr>
        <w:t>Acting for the Minister for Transport, Minister for the Interior</w:t>
      </w:r>
      <w:r w:rsidRPr="00D6261A">
        <w:rPr>
          <w:rFonts w:ascii="Times New Roman" w:hAnsi="Times New Roman"/>
          <w:noProof/>
          <w:sz w:val="24"/>
          <w:lang w:val="en-US"/>
        </w:rPr>
        <w:tab/>
        <w:t>Rihards Kozlovskis</w:t>
      </w:r>
    </w:p>
    <w:sectPr w:rsidR="00D6261A" w:rsidRPr="00D6261A" w:rsidSect="005A0927">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A99E5" w14:textId="77777777" w:rsidR="00DA1678" w:rsidRPr="00D6261A" w:rsidRDefault="00DA1678" w:rsidP="00DA1678">
      <w:pPr>
        <w:spacing w:after="0" w:line="240" w:lineRule="auto"/>
        <w:rPr>
          <w:noProof/>
          <w:lang w:val="en-US"/>
        </w:rPr>
      </w:pPr>
      <w:r w:rsidRPr="00D6261A">
        <w:rPr>
          <w:noProof/>
          <w:lang w:val="en-US"/>
        </w:rPr>
        <w:separator/>
      </w:r>
    </w:p>
  </w:endnote>
  <w:endnote w:type="continuationSeparator" w:id="0">
    <w:p w14:paraId="0FD1600E" w14:textId="77777777" w:rsidR="00DA1678" w:rsidRPr="00D6261A" w:rsidRDefault="00DA1678" w:rsidP="00DA1678">
      <w:pPr>
        <w:spacing w:after="0" w:line="240" w:lineRule="auto"/>
        <w:rPr>
          <w:noProof/>
          <w:lang w:val="en-US"/>
        </w:rPr>
      </w:pPr>
      <w:r w:rsidRPr="00D6261A">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tch TL">
    <w:altName w:val="Cambria"/>
    <w:charset w:val="BA"/>
    <w:family w:val="roman"/>
    <w:pitch w:val="variable"/>
    <w:sig w:usb0="800002AF" w:usb1="5000204A"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7A0EE" w14:textId="77777777" w:rsidR="00D6261A" w:rsidRDefault="00D626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6099" w14:textId="77777777" w:rsidR="00FE6CB4" w:rsidRPr="00D6261A" w:rsidRDefault="00FE6CB4" w:rsidP="00FE6CB4">
    <w:pPr>
      <w:pStyle w:val="Footer"/>
      <w:tabs>
        <w:tab w:val="right" w:pos="9072"/>
      </w:tabs>
      <w:rPr>
        <w:rFonts w:ascii="Times New Roman" w:hAnsi="Times New Roman"/>
        <w:noProof/>
        <w:sz w:val="20"/>
        <w:lang w:val="en-US"/>
      </w:rPr>
    </w:pPr>
  </w:p>
  <w:p w14:paraId="3FD18721" w14:textId="2F8FD9D5" w:rsidR="00FE6CB4" w:rsidRPr="00D6261A" w:rsidRDefault="00FE6CB4" w:rsidP="00FE6CB4">
    <w:pPr>
      <w:pStyle w:val="Footer"/>
      <w:tabs>
        <w:tab w:val="right" w:pos="9072"/>
      </w:tabs>
      <w:rPr>
        <w:rFonts w:ascii="Times New Roman" w:hAnsi="Times New Roman"/>
        <w:noProof/>
        <w:sz w:val="20"/>
        <w:lang w:val="en-US"/>
      </w:rPr>
    </w:pPr>
    <w:r w:rsidRPr="00D6261A">
      <w:rPr>
        <w:rFonts w:ascii="Times New Roman" w:hAnsi="Times New Roman"/>
        <w:noProof/>
        <w:sz w:val="20"/>
        <w:lang w:val="en-US"/>
      </w:rPr>
      <w:t xml:space="preserve">Translation </w:t>
    </w:r>
    <w:r w:rsidRPr="00D6261A">
      <w:rPr>
        <w:rFonts w:ascii="Times New Roman" w:hAnsi="Times New Roman"/>
        <w:noProof/>
        <w:sz w:val="20"/>
        <w:lang w:val="en-US"/>
      </w:rPr>
      <w:fldChar w:fldCharType="begin"/>
    </w:r>
    <w:r w:rsidRPr="00D6261A">
      <w:rPr>
        <w:rFonts w:ascii="Times New Roman" w:hAnsi="Times New Roman"/>
        <w:noProof/>
        <w:sz w:val="20"/>
        <w:lang w:val="en-US"/>
      </w:rPr>
      <w:instrText>symbol 169 \f "UnivrstyRoman TL" \s 8</w:instrText>
    </w:r>
    <w:r w:rsidRPr="00D6261A">
      <w:rPr>
        <w:rFonts w:ascii="Times New Roman" w:hAnsi="Times New Roman"/>
        <w:noProof/>
        <w:sz w:val="20"/>
        <w:lang w:val="en-US"/>
      </w:rPr>
      <w:fldChar w:fldCharType="separate"/>
    </w:r>
    <w:r w:rsidRPr="00D6261A">
      <w:rPr>
        <w:rFonts w:ascii="Times New Roman" w:hAnsi="Times New Roman"/>
        <w:noProof/>
        <w:sz w:val="20"/>
        <w:lang w:val="en-US"/>
      </w:rPr>
      <w:t>©</w:t>
    </w:r>
    <w:r w:rsidRPr="00D6261A">
      <w:rPr>
        <w:rFonts w:ascii="Times New Roman" w:hAnsi="Times New Roman"/>
        <w:noProof/>
        <w:sz w:val="20"/>
        <w:lang w:val="en-US"/>
      </w:rPr>
      <w:fldChar w:fldCharType="end"/>
    </w:r>
    <w:r w:rsidRPr="00D6261A">
      <w:rPr>
        <w:rFonts w:ascii="Times New Roman" w:hAnsi="Times New Roman"/>
        <w:noProof/>
        <w:sz w:val="20"/>
        <w:lang w:val="en-US"/>
      </w:rPr>
      <w:t xml:space="preserve"> 2022 Valsts valodas centrs (State Language Centre)</w:t>
    </w:r>
    <w:r w:rsidRPr="00D6261A">
      <w:rPr>
        <w:rFonts w:ascii="Times New Roman" w:hAnsi="Times New Roman"/>
        <w:noProof/>
        <w:sz w:val="20"/>
        <w:lang w:val="en-US"/>
      </w:rPr>
      <w:tab/>
    </w:r>
    <w:r w:rsidRPr="00D6261A">
      <w:rPr>
        <w:rStyle w:val="PageNumber"/>
        <w:rFonts w:ascii="Times New Roman" w:hAnsi="Times New Roman"/>
        <w:noProof/>
        <w:sz w:val="20"/>
        <w:lang w:val="en-US"/>
      </w:rPr>
      <w:fldChar w:fldCharType="begin"/>
    </w:r>
    <w:r w:rsidRPr="00D6261A">
      <w:rPr>
        <w:rStyle w:val="PageNumber"/>
        <w:rFonts w:ascii="Times New Roman" w:hAnsi="Times New Roman"/>
        <w:noProof/>
        <w:sz w:val="20"/>
        <w:lang w:val="en-US"/>
      </w:rPr>
      <w:instrText xml:space="preserve"> PAGE </w:instrText>
    </w:r>
    <w:r w:rsidRPr="00D6261A">
      <w:rPr>
        <w:rStyle w:val="PageNumber"/>
        <w:rFonts w:ascii="Times New Roman" w:hAnsi="Times New Roman"/>
        <w:noProof/>
        <w:sz w:val="20"/>
        <w:lang w:val="en-US"/>
      </w:rPr>
      <w:fldChar w:fldCharType="separate"/>
    </w:r>
    <w:r w:rsidRPr="00D6261A">
      <w:rPr>
        <w:rStyle w:val="PageNumber"/>
        <w:rFonts w:ascii="Times New Roman" w:hAnsi="Times New Roman"/>
        <w:noProof/>
        <w:sz w:val="20"/>
        <w:lang w:val="en-US"/>
      </w:rPr>
      <w:t>2</w:t>
    </w:r>
    <w:r w:rsidRPr="00D6261A">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B8755" w14:textId="77777777" w:rsidR="00DA1678" w:rsidRPr="00D6261A" w:rsidRDefault="00DA1678" w:rsidP="00DA1678">
    <w:pPr>
      <w:pStyle w:val="Footer"/>
      <w:rPr>
        <w:rFonts w:ascii="Times New Roman" w:hAnsi="Times New Roman"/>
        <w:noProof/>
        <w:sz w:val="20"/>
        <w:lang w:val="en-US"/>
      </w:rPr>
    </w:pPr>
    <w:bookmarkStart w:id="306" w:name="_Hlk60653308"/>
    <w:bookmarkStart w:id="307" w:name="_Hlk60653309"/>
  </w:p>
  <w:p w14:paraId="43F3BECA" w14:textId="39BB10E0" w:rsidR="00DA1678" w:rsidRPr="00D6261A" w:rsidRDefault="00DA1678" w:rsidP="00DA1678">
    <w:pPr>
      <w:pStyle w:val="Footer"/>
      <w:rPr>
        <w:rFonts w:ascii="Times New Roman" w:hAnsi="Times New Roman"/>
        <w:noProof/>
        <w:sz w:val="20"/>
        <w:lang w:val="en-US"/>
      </w:rPr>
    </w:pPr>
    <w:bookmarkStart w:id="308" w:name="_Hlk31896922"/>
    <w:bookmarkStart w:id="309" w:name="_Hlk31896923"/>
    <w:r w:rsidRPr="00D6261A">
      <w:rPr>
        <w:rFonts w:ascii="Times New Roman" w:hAnsi="Times New Roman"/>
        <w:noProof/>
        <w:sz w:val="20"/>
        <w:lang w:val="en-US"/>
      </w:rPr>
      <w:t xml:space="preserve">Translation </w:t>
    </w:r>
    <w:r w:rsidRPr="00D6261A">
      <w:rPr>
        <w:rFonts w:ascii="Times New Roman" w:hAnsi="Times New Roman"/>
        <w:noProof/>
        <w:sz w:val="20"/>
        <w:lang w:val="en-US"/>
      </w:rPr>
      <w:fldChar w:fldCharType="begin"/>
    </w:r>
    <w:r w:rsidRPr="00D6261A">
      <w:rPr>
        <w:rFonts w:ascii="Times New Roman" w:hAnsi="Times New Roman"/>
        <w:noProof/>
        <w:sz w:val="20"/>
        <w:lang w:val="en-US"/>
      </w:rPr>
      <w:instrText>symbol 169 \f "UnivrstyRoman TL" \s 8</w:instrText>
    </w:r>
    <w:r w:rsidRPr="00D6261A">
      <w:rPr>
        <w:rFonts w:ascii="Times New Roman" w:hAnsi="Times New Roman"/>
        <w:noProof/>
        <w:sz w:val="20"/>
        <w:lang w:val="en-US"/>
      </w:rPr>
      <w:fldChar w:fldCharType="separate"/>
    </w:r>
    <w:r w:rsidRPr="00D6261A">
      <w:rPr>
        <w:rFonts w:ascii="Times New Roman" w:hAnsi="Times New Roman"/>
        <w:noProof/>
        <w:sz w:val="20"/>
        <w:lang w:val="en-US"/>
      </w:rPr>
      <w:t>©</w:t>
    </w:r>
    <w:r w:rsidRPr="00D6261A">
      <w:rPr>
        <w:rFonts w:ascii="Times New Roman" w:hAnsi="Times New Roman"/>
        <w:noProof/>
        <w:sz w:val="20"/>
        <w:lang w:val="en-US"/>
      </w:rPr>
      <w:fldChar w:fldCharType="end"/>
    </w:r>
    <w:r w:rsidRPr="00D6261A">
      <w:rPr>
        <w:rFonts w:ascii="Times New Roman" w:hAnsi="Times New Roman"/>
        <w:noProof/>
        <w:sz w:val="20"/>
        <w:lang w:val="en-US"/>
      </w:rPr>
      <w:t xml:space="preserve"> 2022 Valsts valodas centrs (State Language Centre)</w:t>
    </w:r>
    <w:bookmarkEnd w:id="306"/>
    <w:bookmarkEnd w:id="307"/>
    <w:bookmarkEnd w:id="308"/>
    <w:bookmarkEnd w:id="30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2FB88" w14:textId="77777777" w:rsidR="00DA1678" w:rsidRPr="00D6261A" w:rsidRDefault="00DA1678" w:rsidP="00DA1678">
      <w:pPr>
        <w:spacing w:after="0" w:line="240" w:lineRule="auto"/>
        <w:rPr>
          <w:noProof/>
          <w:lang w:val="en-US"/>
        </w:rPr>
      </w:pPr>
      <w:r w:rsidRPr="00D6261A">
        <w:rPr>
          <w:noProof/>
          <w:lang w:val="en-US"/>
        </w:rPr>
        <w:separator/>
      </w:r>
    </w:p>
  </w:footnote>
  <w:footnote w:type="continuationSeparator" w:id="0">
    <w:p w14:paraId="3CF5F2A6" w14:textId="77777777" w:rsidR="00DA1678" w:rsidRPr="00D6261A" w:rsidRDefault="00DA1678" w:rsidP="00DA1678">
      <w:pPr>
        <w:spacing w:after="0" w:line="240" w:lineRule="auto"/>
        <w:rPr>
          <w:noProof/>
          <w:lang w:val="en-US"/>
        </w:rPr>
      </w:pPr>
      <w:r w:rsidRPr="00D6261A">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546D6" w14:textId="77777777" w:rsidR="00D6261A" w:rsidRDefault="00D626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D4E16" w14:textId="77777777" w:rsidR="00D6261A" w:rsidRDefault="00D626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0034" w14:textId="77777777" w:rsidR="00D6261A" w:rsidRDefault="00D626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revisionView w:markup="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055"/>
    <w:rsid w:val="00047378"/>
    <w:rsid w:val="000530E3"/>
    <w:rsid w:val="000935C4"/>
    <w:rsid w:val="000A3EEF"/>
    <w:rsid w:val="000B0B55"/>
    <w:rsid w:val="000C655A"/>
    <w:rsid w:val="00101FCC"/>
    <w:rsid w:val="00102D87"/>
    <w:rsid w:val="00113EF1"/>
    <w:rsid w:val="00125212"/>
    <w:rsid w:val="001A54DC"/>
    <w:rsid w:val="00236FFF"/>
    <w:rsid w:val="00261AD2"/>
    <w:rsid w:val="00266F56"/>
    <w:rsid w:val="00283A72"/>
    <w:rsid w:val="00283ACA"/>
    <w:rsid w:val="002E5BE5"/>
    <w:rsid w:val="00322077"/>
    <w:rsid w:val="00333055"/>
    <w:rsid w:val="00342676"/>
    <w:rsid w:val="00357349"/>
    <w:rsid w:val="003C6EDD"/>
    <w:rsid w:val="003D1C1D"/>
    <w:rsid w:val="00433D96"/>
    <w:rsid w:val="00472948"/>
    <w:rsid w:val="00544DA0"/>
    <w:rsid w:val="0059467E"/>
    <w:rsid w:val="005A0927"/>
    <w:rsid w:val="005E39A9"/>
    <w:rsid w:val="006045CA"/>
    <w:rsid w:val="00646E96"/>
    <w:rsid w:val="00686FAC"/>
    <w:rsid w:val="006D6E1D"/>
    <w:rsid w:val="0070258E"/>
    <w:rsid w:val="007221C5"/>
    <w:rsid w:val="00787FD5"/>
    <w:rsid w:val="007A03BA"/>
    <w:rsid w:val="007B78C9"/>
    <w:rsid w:val="007D373D"/>
    <w:rsid w:val="00800D08"/>
    <w:rsid w:val="0081539C"/>
    <w:rsid w:val="00873490"/>
    <w:rsid w:val="008A53C7"/>
    <w:rsid w:val="008F2D4D"/>
    <w:rsid w:val="009133DF"/>
    <w:rsid w:val="00914D7F"/>
    <w:rsid w:val="009433BB"/>
    <w:rsid w:val="00956864"/>
    <w:rsid w:val="00960BD4"/>
    <w:rsid w:val="009848F6"/>
    <w:rsid w:val="009873F2"/>
    <w:rsid w:val="009D3BDF"/>
    <w:rsid w:val="009F12ED"/>
    <w:rsid w:val="00A00A02"/>
    <w:rsid w:val="00A06A56"/>
    <w:rsid w:val="00A11E0D"/>
    <w:rsid w:val="00A15098"/>
    <w:rsid w:val="00A205E7"/>
    <w:rsid w:val="00A62F67"/>
    <w:rsid w:val="00A633AC"/>
    <w:rsid w:val="00A77241"/>
    <w:rsid w:val="00AA6910"/>
    <w:rsid w:val="00AB6CB3"/>
    <w:rsid w:val="00AE5A6D"/>
    <w:rsid w:val="00AF23FA"/>
    <w:rsid w:val="00B15C9A"/>
    <w:rsid w:val="00B24A97"/>
    <w:rsid w:val="00B30975"/>
    <w:rsid w:val="00B81F0D"/>
    <w:rsid w:val="00B87D99"/>
    <w:rsid w:val="00B9626C"/>
    <w:rsid w:val="00B96636"/>
    <w:rsid w:val="00BB3D5B"/>
    <w:rsid w:val="00BC367A"/>
    <w:rsid w:val="00BC71AC"/>
    <w:rsid w:val="00BE181E"/>
    <w:rsid w:val="00BF4ED4"/>
    <w:rsid w:val="00C403D5"/>
    <w:rsid w:val="00C77F0E"/>
    <w:rsid w:val="00C84988"/>
    <w:rsid w:val="00CB598F"/>
    <w:rsid w:val="00CB696C"/>
    <w:rsid w:val="00D30EBC"/>
    <w:rsid w:val="00D37423"/>
    <w:rsid w:val="00D6261A"/>
    <w:rsid w:val="00D80D62"/>
    <w:rsid w:val="00D87FE6"/>
    <w:rsid w:val="00DA1678"/>
    <w:rsid w:val="00E20AC5"/>
    <w:rsid w:val="00E565B5"/>
    <w:rsid w:val="00E60BD4"/>
    <w:rsid w:val="00E82AA5"/>
    <w:rsid w:val="00E94DF9"/>
    <w:rsid w:val="00E96068"/>
    <w:rsid w:val="00EA75B7"/>
    <w:rsid w:val="00EC274B"/>
    <w:rsid w:val="00F33E7F"/>
    <w:rsid w:val="00FB0C3F"/>
    <w:rsid w:val="00FE6CB4"/>
    <w:rsid w:val="00FF38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2975E"/>
  <w15:chartTrackingRefBased/>
  <w15:docId w15:val="{2F349C88-3A47-4A86-AEC8-89D2B8CBB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BE181E"/>
    <w:pPr>
      <w:keepNext/>
      <w:spacing w:after="0" w:line="240" w:lineRule="auto"/>
      <w:jc w:val="center"/>
      <w:outlineLvl w:val="1"/>
    </w:pPr>
    <w:rPr>
      <w:rFonts w:ascii="Dutch TL" w:eastAsia="Times New Roman" w:hAnsi="Dutch TL" w:cs="Times New Roman"/>
      <w:b/>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181E"/>
    <w:rPr>
      <w:rFonts w:ascii="Dutch TL" w:eastAsia="Times New Roman" w:hAnsi="Dutch TL" w:cs="Times New Roman"/>
      <w:b/>
      <w:sz w:val="28"/>
      <w:szCs w:val="20"/>
    </w:rPr>
  </w:style>
  <w:style w:type="paragraph" w:styleId="BodyText">
    <w:name w:val="Body Text"/>
    <w:basedOn w:val="Normal"/>
    <w:link w:val="BodyTextChar"/>
    <w:semiHidden/>
    <w:rsid w:val="00BE181E"/>
    <w:pPr>
      <w:spacing w:after="0" w:line="240" w:lineRule="auto"/>
      <w:jc w:val="both"/>
    </w:pPr>
    <w:rPr>
      <w:rFonts w:ascii="Dutch TL" w:eastAsia="Times New Roman" w:hAnsi="Dutch TL" w:cs="Times New Roman"/>
      <w:szCs w:val="20"/>
    </w:rPr>
  </w:style>
  <w:style w:type="character" w:customStyle="1" w:styleId="BodyTextChar">
    <w:name w:val="Body Text Char"/>
    <w:basedOn w:val="DefaultParagraphFont"/>
    <w:link w:val="BodyText"/>
    <w:semiHidden/>
    <w:rsid w:val="00BE181E"/>
    <w:rPr>
      <w:rFonts w:ascii="Dutch TL" w:eastAsia="Times New Roman" w:hAnsi="Dutch TL" w:cs="Times New Roman"/>
      <w:szCs w:val="20"/>
    </w:rPr>
  </w:style>
  <w:style w:type="paragraph" w:styleId="Title">
    <w:name w:val="Title"/>
    <w:basedOn w:val="Normal"/>
    <w:link w:val="TitleChar"/>
    <w:qFormat/>
    <w:rsid w:val="00BE181E"/>
    <w:pPr>
      <w:spacing w:after="0" w:line="240" w:lineRule="auto"/>
      <w:ind w:left="-360" w:right="-185"/>
      <w:jc w:val="center"/>
    </w:pPr>
    <w:rPr>
      <w:rFonts w:ascii="Times New Roman" w:eastAsia="Times New Roman" w:hAnsi="Times New Roman" w:cs="Times New Roman"/>
      <w:b/>
      <w:bCs/>
      <w:sz w:val="24"/>
      <w:szCs w:val="24"/>
      <w:lang w:eastAsia="ru-RU"/>
    </w:rPr>
  </w:style>
  <w:style w:type="character" w:customStyle="1" w:styleId="TitleChar">
    <w:name w:val="Title Char"/>
    <w:basedOn w:val="DefaultParagraphFont"/>
    <w:link w:val="Title"/>
    <w:rsid w:val="00BE181E"/>
    <w:rPr>
      <w:rFonts w:ascii="Times New Roman" w:eastAsia="Times New Roman" w:hAnsi="Times New Roman" w:cs="Times New Roman"/>
      <w:b/>
      <w:bCs/>
      <w:sz w:val="24"/>
      <w:szCs w:val="24"/>
      <w:lang w:val="en-GB" w:eastAsia="ru-RU"/>
    </w:rPr>
  </w:style>
  <w:style w:type="paragraph" w:styleId="BodyText3">
    <w:name w:val="Body Text 3"/>
    <w:basedOn w:val="Normal"/>
    <w:link w:val="BodyText3Char"/>
    <w:semiHidden/>
    <w:rsid w:val="00BE181E"/>
    <w:pPr>
      <w:spacing w:after="0" w:line="240" w:lineRule="auto"/>
      <w:jc w:val="both"/>
    </w:pPr>
    <w:rPr>
      <w:rFonts w:ascii="Times New Roman" w:eastAsia="Times New Roman" w:hAnsi="Times New Roman" w:cs="Times New Roman"/>
      <w:sz w:val="24"/>
      <w:szCs w:val="24"/>
      <w:lang w:eastAsia="ru-RU"/>
    </w:rPr>
  </w:style>
  <w:style w:type="character" w:customStyle="1" w:styleId="BodyText3Char">
    <w:name w:val="Body Text 3 Char"/>
    <w:basedOn w:val="DefaultParagraphFont"/>
    <w:link w:val="BodyText3"/>
    <w:semiHidden/>
    <w:rsid w:val="00BE181E"/>
    <w:rPr>
      <w:rFonts w:ascii="Times New Roman" w:eastAsia="Times New Roman" w:hAnsi="Times New Roman" w:cs="Times New Roman"/>
      <w:sz w:val="24"/>
      <w:szCs w:val="24"/>
      <w:lang w:val="en-GB" w:eastAsia="ru-RU"/>
    </w:rPr>
  </w:style>
  <w:style w:type="paragraph" w:styleId="BlockText">
    <w:name w:val="Block Text"/>
    <w:basedOn w:val="Normal"/>
    <w:semiHidden/>
    <w:rsid w:val="00BE181E"/>
    <w:pPr>
      <w:spacing w:after="0" w:line="240" w:lineRule="auto"/>
      <w:ind w:left="360" w:right="-365"/>
      <w:jc w:val="both"/>
    </w:pPr>
    <w:rPr>
      <w:rFonts w:ascii="Times New Roman" w:eastAsia="Times New Roman" w:hAnsi="Times New Roman" w:cs="Times New Roman"/>
      <w:sz w:val="24"/>
      <w:szCs w:val="24"/>
      <w:lang w:eastAsia="ru-RU"/>
    </w:rPr>
  </w:style>
  <w:style w:type="paragraph" w:styleId="Subtitle">
    <w:name w:val="Subtitle"/>
    <w:basedOn w:val="Normal"/>
    <w:link w:val="SubtitleChar"/>
    <w:qFormat/>
    <w:rsid w:val="00BE181E"/>
    <w:pPr>
      <w:spacing w:after="0" w:line="240" w:lineRule="auto"/>
      <w:jc w:val="center"/>
    </w:pPr>
    <w:rPr>
      <w:rFonts w:ascii="Dutch TL" w:eastAsia="Times New Roman" w:hAnsi="Dutch TL" w:cs="Times New Roman"/>
      <w:b/>
      <w:bCs/>
      <w:sz w:val="24"/>
      <w:szCs w:val="24"/>
    </w:rPr>
  </w:style>
  <w:style w:type="character" w:customStyle="1" w:styleId="SubtitleChar">
    <w:name w:val="Subtitle Char"/>
    <w:basedOn w:val="DefaultParagraphFont"/>
    <w:link w:val="Subtitle"/>
    <w:rsid w:val="00BE181E"/>
    <w:rPr>
      <w:rFonts w:ascii="Dutch TL" w:eastAsia="Times New Roman" w:hAnsi="Dutch TL" w:cs="Times New Roman"/>
      <w:b/>
      <w:bCs/>
      <w:sz w:val="24"/>
      <w:szCs w:val="24"/>
      <w:lang w:val="en-GB"/>
    </w:rPr>
  </w:style>
  <w:style w:type="character" w:styleId="Emphasis">
    <w:name w:val="Emphasis"/>
    <w:uiPriority w:val="20"/>
    <w:qFormat/>
    <w:rsid w:val="00BE181E"/>
    <w:rPr>
      <w:i/>
      <w:iCs/>
    </w:rPr>
  </w:style>
  <w:style w:type="table" w:styleId="TableGrid">
    <w:name w:val="Table Grid"/>
    <w:basedOn w:val="TableNormal"/>
    <w:uiPriority w:val="39"/>
    <w:rsid w:val="00984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71AC"/>
    <w:pPr>
      <w:ind w:left="720"/>
      <w:contextualSpacing/>
    </w:pPr>
  </w:style>
  <w:style w:type="paragraph" w:styleId="Header">
    <w:name w:val="header"/>
    <w:basedOn w:val="Normal"/>
    <w:link w:val="HeaderChar"/>
    <w:uiPriority w:val="99"/>
    <w:unhideWhenUsed/>
    <w:rsid w:val="00DA16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678"/>
  </w:style>
  <w:style w:type="paragraph" w:styleId="Footer">
    <w:name w:val="footer"/>
    <w:basedOn w:val="Normal"/>
    <w:link w:val="FooterChar"/>
    <w:unhideWhenUsed/>
    <w:rsid w:val="00DA16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678"/>
  </w:style>
  <w:style w:type="character" w:styleId="PageNumber">
    <w:name w:val="page number"/>
    <w:rsid w:val="00FE6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566481">
      <w:bodyDiv w:val="1"/>
      <w:marLeft w:val="0"/>
      <w:marRight w:val="0"/>
      <w:marTop w:val="0"/>
      <w:marBottom w:val="0"/>
      <w:divBdr>
        <w:top w:val="none" w:sz="0" w:space="0" w:color="auto"/>
        <w:left w:val="none" w:sz="0" w:space="0" w:color="auto"/>
        <w:bottom w:val="none" w:sz="0" w:space="0" w:color="auto"/>
        <w:right w:val="none" w:sz="0" w:space="0" w:color="auto"/>
      </w:divBdr>
      <w:divsChild>
        <w:div w:id="1971666855">
          <w:marLeft w:val="0"/>
          <w:marRight w:val="0"/>
          <w:marTop w:val="0"/>
          <w:marBottom w:val="0"/>
          <w:divBdr>
            <w:top w:val="none" w:sz="0" w:space="0" w:color="auto"/>
            <w:left w:val="none" w:sz="0" w:space="0" w:color="auto"/>
            <w:bottom w:val="none" w:sz="0" w:space="0" w:color="auto"/>
            <w:right w:val="none" w:sz="0" w:space="0" w:color="auto"/>
          </w:divBdr>
        </w:div>
        <w:div w:id="395511198">
          <w:marLeft w:val="0"/>
          <w:marRight w:val="0"/>
          <w:marTop w:val="0"/>
          <w:marBottom w:val="0"/>
          <w:divBdr>
            <w:top w:val="none" w:sz="0" w:space="0" w:color="auto"/>
            <w:left w:val="none" w:sz="0" w:space="0" w:color="auto"/>
            <w:bottom w:val="none" w:sz="0" w:space="0" w:color="auto"/>
            <w:right w:val="none" w:sz="0" w:space="0" w:color="auto"/>
          </w:divBdr>
        </w:div>
        <w:div w:id="2005625627">
          <w:marLeft w:val="0"/>
          <w:marRight w:val="0"/>
          <w:marTop w:val="0"/>
          <w:marBottom w:val="0"/>
          <w:divBdr>
            <w:top w:val="none" w:sz="0" w:space="0" w:color="auto"/>
            <w:left w:val="none" w:sz="0" w:space="0" w:color="auto"/>
            <w:bottom w:val="none" w:sz="0" w:space="0" w:color="auto"/>
            <w:right w:val="none" w:sz="0" w:space="0" w:color="auto"/>
          </w:divBdr>
        </w:div>
        <w:div w:id="321979542">
          <w:marLeft w:val="0"/>
          <w:marRight w:val="0"/>
          <w:marTop w:val="0"/>
          <w:marBottom w:val="0"/>
          <w:divBdr>
            <w:top w:val="none" w:sz="0" w:space="0" w:color="auto"/>
            <w:left w:val="none" w:sz="0" w:space="0" w:color="auto"/>
            <w:bottom w:val="none" w:sz="0" w:space="0" w:color="auto"/>
            <w:right w:val="none" w:sz="0" w:space="0" w:color="auto"/>
          </w:divBdr>
        </w:div>
        <w:div w:id="1901166049">
          <w:marLeft w:val="0"/>
          <w:marRight w:val="0"/>
          <w:marTop w:val="0"/>
          <w:marBottom w:val="0"/>
          <w:divBdr>
            <w:top w:val="none" w:sz="0" w:space="0" w:color="auto"/>
            <w:left w:val="none" w:sz="0" w:space="0" w:color="auto"/>
            <w:bottom w:val="none" w:sz="0" w:space="0" w:color="auto"/>
            <w:right w:val="none" w:sz="0" w:space="0" w:color="auto"/>
          </w:divBdr>
        </w:div>
        <w:div w:id="1384788663">
          <w:marLeft w:val="0"/>
          <w:marRight w:val="0"/>
          <w:marTop w:val="0"/>
          <w:marBottom w:val="0"/>
          <w:divBdr>
            <w:top w:val="none" w:sz="0" w:space="0" w:color="auto"/>
            <w:left w:val="none" w:sz="0" w:space="0" w:color="auto"/>
            <w:bottom w:val="none" w:sz="0" w:space="0" w:color="auto"/>
            <w:right w:val="none" w:sz="0" w:space="0" w:color="auto"/>
          </w:divBdr>
        </w:div>
        <w:div w:id="990477878">
          <w:marLeft w:val="0"/>
          <w:marRight w:val="0"/>
          <w:marTop w:val="0"/>
          <w:marBottom w:val="0"/>
          <w:divBdr>
            <w:top w:val="none" w:sz="0" w:space="0" w:color="auto"/>
            <w:left w:val="none" w:sz="0" w:space="0" w:color="auto"/>
            <w:bottom w:val="none" w:sz="0" w:space="0" w:color="auto"/>
            <w:right w:val="none" w:sz="0" w:space="0" w:color="auto"/>
          </w:divBdr>
        </w:div>
        <w:div w:id="154613167">
          <w:marLeft w:val="0"/>
          <w:marRight w:val="0"/>
          <w:marTop w:val="0"/>
          <w:marBottom w:val="0"/>
          <w:divBdr>
            <w:top w:val="none" w:sz="0" w:space="0" w:color="auto"/>
            <w:left w:val="none" w:sz="0" w:space="0" w:color="auto"/>
            <w:bottom w:val="none" w:sz="0" w:space="0" w:color="auto"/>
            <w:right w:val="none" w:sz="0" w:space="0" w:color="auto"/>
          </w:divBdr>
        </w:div>
        <w:div w:id="593249641">
          <w:marLeft w:val="0"/>
          <w:marRight w:val="0"/>
          <w:marTop w:val="0"/>
          <w:marBottom w:val="0"/>
          <w:divBdr>
            <w:top w:val="none" w:sz="0" w:space="0" w:color="auto"/>
            <w:left w:val="none" w:sz="0" w:space="0" w:color="auto"/>
            <w:bottom w:val="none" w:sz="0" w:space="0" w:color="auto"/>
            <w:right w:val="none" w:sz="0" w:space="0" w:color="auto"/>
          </w:divBdr>
        </w:div>
        <w:div w:id="1588153911">
          <w:marLeft w:val="0"/>
          <w:marRight w:val="0"/>
          <w:marTop w:val="0"/>
          <w:marBottom w:val="0"/>
          <w:divBdr>
            <w:top w:val="none" w:sz="0" w:space="0" w:color="auto"/>
            <w:left w:val="none" w:sz="0" w:space="0" w:color="auto"/>
            <w:bottom w:val="none" w:sz="0" w:space="0" w:color="auto"/>
            <w:right w:val="none" w:sz="0" w:space="0" w:color="auto"/>
          </w:divBdr>
        </w:div>
        <w:div w:id="1138650515">
          <w:marLeft w:val="0"/>
          <w:marRight w:val="0"/>
          <w:marTop w:val="0"/>
          <w:marBottom w:val="0"/>
          <w:divBdr>
            <w:top w:val="none" w:sz="0" w:space="0" w:color="auto"/>
            <w:left w:val="none" w:sz="0" w:space="0" w:color="auto"/>
            <w:bottom w:val="none" w:sz="0" w:space="0" w:color="auto"/>
            <w:right w:val="none" w:sz="0" w:space="0" w:color="auto"/>
          </w:divBdr>
        </w:div>
        <w:div w:id="1518622096">
          <w:marLeft w:val="0"/>
          <w:marRight w:val="0"/>
          <w:marTop w:val="0"/>
          <w:marBottom w:val="0"/>
          <w:divBdr>
            <w:top w:val="none" w:sz="0" w:space="0" w:color="auto"/>
            <w:left w:val="none" w:sz="0" w:space="0" w:color="auto"/>
            <w:bottom w:val="none" w:sz="0" w:space="0" w:color="auto"/>
            <w:right w:val="none" w:sz="0" w:space="0" w:color="auto"/>
          </w:divBdr>
        </w:div>
        <w:div w:id="576086789">
          <w:marLeft w:val="0"/>
          <w:marRight w:val="0"/>
          <w:marTop w:val="0"/>
          <w:marBottom w:val="0"/>
          <w:divBdr>
            <w:top w:val="none" w:sz="0" w:space="0" w:color="auto"/>
            <w:left w:val="none" w:sz="0" w:space="0" w:color="auto"/>
            <w:bottom w:val="none" w:sz="0" w:space="0" w:color="auto"/>
            <w:right w:val="none" w:sz="0" w:space="0" w:color="auto"/>
          </w:divBdr>
        </w:div>
        <w:div w:id="1663579907">
          <w:marLeft w:val="0"/>
          <w:marRight w:val="0"/>
          <w:marTop w:val="0"/>
          <w:marBottom w:val="0"/>
          <w:divBdr>
            <w:top w:val="none" w:sz="0" w:space="0" w:color="auto"/>
            <w:left w:val="none" w:sz="0" w:space="0" w:color="auto"/>
            <w:bottom w:val="none" w:sz="0" w:space="0" w:color="auto"/>
            <w:right w:val="none" w:sz="0" w:space="0" w:color="auto"/>
          </w:divBdr>
        </w:div>
        <w:div w:id="155656494">
          <w:marLeft w:val="0"/>
          <w:marRight w:val="0"/>
          <w:marTop w:val="0"/>
          <w:marBottom w:val="0"/>
          <w:divBdr>
            <w:top w:val="none" w:sz="0" w:space="0" w:color="auto"/>
            <w:left w:val="none" w:sz="0" w:space="0" w:color="auto"/>
            <w:bottom w:val="none" w:sz="0" w:space="0" w:color="auto"/>
            <w:right w:val="none" w:sz="0" w:space="0" w:color="auto"/>
          </w:divBdr>
        </w:div>
        <w:div w:id="2098361571">
          <w:marLeft w:val="0"/>
          <w:marRight w:val="0"/>
          <w:marTop w:val="0"/>
          <w:marBottom w:val="0"/>
          <w:divBdr>
            <w:top w:val="none" w:sz="0" w:space="0" w:color="auto"/>
            <w:left w:val="none" w:sz="0" w:space="0" w:color="auto"/>
            <w:bottom w:val="none" w:sz="0" w:space="0" w:color="auto"/>
            <w:right w:val="none" w:sz="0" w:space="0" w:color="auto"/>
          </w:divBdr>
        </w:div>
        <w:div w:id="1346010474">
          <w:marLeft w:val="0"/>
          <w:marRight w:val="0"/>
          <w:marTop w:val="0"/>
          <w:marBottom w:val="0"/>
          <w:divBdr>
            <w:top w:val="none" w:sz="0" w:space="0" w:color="auto"/>
            <w:left w:val="none" w:sz="0" w:space="0" w:color="auto"/>
            <w:bottom w:val="none" w:sz="0" w:space="0" w:color="auto"/>
            <w:right w:val="none" w:sz="0" w:space="0" w:color="auto"/>
          </w:divBdr>
        </w:div>
        <w:div w:id="1866364049">
          <w:marLeft w:val="0"/>
          <w:marRight w:val="0"/>
          <w:marTop w:val="0"/>
          <w:marBottom w:val="0"/>
          <w:divBdr>
            <w:top w:val="none" w:sz="0" w:space="0" w:color="auto"/>
            <w:left w:val="none" w:sz="0" w:space="0" w:color="auto"/>
            <w:bottom w:val="none" w:sz="0" w:space="0" w:color="auto"/>
            <w:right w:val="none" w:sz="0" w:space="0" w:color="auto"/>
          </w:divBdr>
        </w:div>
        <w:div w:id="314182263">
          <w:marLeft w:val="0"/>
          <w:marRight w:val="0"/>
          <w:marTop w:val="0"/>
          <w:marBottom w:val="0"/>
          <w:divBdr>
            <w:top w:val="none" w:sz="0" w:space="0" w:color="auto"/>
            <w:left w:val="none" w:sz="0" w:space="0" w:color="auto"/>
            <w:bottom w:val="none" w:sz="0" w:space="0" w:color="auto"/>
            <w:right w:val="none" w:sz="0" w:space="0" w:color="auto"/>
          </w:divBdr>
        </w:div>
        <w:div w:id="293953268">
          <w:marLeft w:val="0"/>
          <w:marRight w:val="0"/>
          <w:marTop w:val="0"/>
          <w:marBottom w:val="0"/>
          <w:divBdr>
            <w:top w:val="none" w:sz="0" w:space="0" w:color="auto"/>
            <w:left w:val="none" w:sz="0" w:space="0" w:color="auto"/>
            <w:bottom w:val="none" w:sz="0" w:space="0" w:color="auto"/>
            <w:right w:val="none" w:sz="0" w:space="0" w:color="auto"/>
          </w:divBdr>
        </w:div>
        <w:div w:id="1680036323">
          <w:marLeft w:val="0"/>
          <w:marRight w:val="0"/>
          <w:marTop w:val="0"/>
          <w:marBottom w:val="0"/>
          <w:divBdr>
            <w:top w:val="none" w:sz="0" w:space="0" w:color="auto"/>
            <w:left w:val="none" w:sz="0" w:space="0" w:color="auto"/>
            <w:bottom w:val="none" w:sz="0" w:space="0" w:color="auto"/>
            <w:right w:val="none" w:sz="0" w:space="0" w:color="auto"/>
          </w:divBdr>
        </w:div>
        <w:div w:id="25183841">
          <w:marLeft w:val="0"/>
          <w:marRight w:val="0"/>
          <w:marTop w:val="0"/>
          <w:marBottom w:val="0"/>
          <w:divBdr>
            <w:top w:val="none" w:sz="0" w:space="0" w:color="auto"/>
            <w:left w:val="none" w:sz="0" w:space="0" w:color="auto"/>
            <w:bottom w:val="none" w:sz="0" w:space="0" w:color="auto"/>
            <w:right w:val="none" w:sz="0" w:space="0" w:color="auto"/>
          </w:divBdr>
        </w:div>
        <w:div w:id="379328211">
          <w:marLeft w:val="0"/>
          <w:marRight w:val="0"/>
          <w:marTop w:val="0"/>
          <w:marBottom w:val="0"/>
          <w:divBdr>
            <w:top w:val="none" w:sz="0" w:space="0" w:color="auto"/>
            <w:left w:val="none" w:sz="0" w:space="0" w:color="auto"/>
            <w:bottom w:val="none" w:sz="0" w:space="0" w:color="auto"/>
            <w:right w:val="none" w:sz="0" w:space="0" w:color="auto"/>
          </w:divBdr>
        </w:div>
        <w:div w:id="788161359">
          <w:marLeft w:val="0"/>
          <w:marRight w:val="0"/>
          <w:marTop w:val="0"/>
          <w:marBottom w:val="0"/>
          <w:divBdr>
            <w:top w:val="none" w:sz="0" w:space="0" w:color="auto"/>
            <w:left w:val="none" w:sz="0" w:space="0" w:color="auto"/>
            <w:bottom w:val="none" w:sz="0" w:space="0" w:color="auto"/>
            <w:right w:val="none" w:sz="0" w:space="0" w:color="auto"/>
          </w:divBdr>
        </w:div>
        <w:div w:id="93861159">
          <w:marLeft w:val="0"/>
          <w:marRight w:val="0"/>
          <w:marTop w:val="0"/>
          <w:marBottom w:val="0"/>
          <w:divBdr>
            <w:top w:val="none" w:sz="0" w:space="0" w:color="auto"/>
            <w:left w:val="none" w:sz="0" w:space="0" w:color="auto"/>
            <w:bottom w:val="none" w:sz="0" w:space="0" w:color="auto"/>
            <w:right w:val="none" w:sz="0" w:space="0" w:color="auto"/>
          </w:divBdr>
        </w:div>
        <w:div w:id="894581081">
          <w:marLeft w:val="0"/>
          <w:marRight w:val="0"/>
          <w:marTop w:val="0"/>
          <w:marBottom w:val="0"/>
          <w:divBdr>
            <w:top w:val="none" w:sz="0" w:space="0" w:color="auto"/>
            <w:left w:val="none" w:sz="0" w:space="0" w:color="auto"/>
            <w:bottom w:val="none" w:sz="0" w:space="0" w:color="auto"/>
            <w:right w:val="none" w:sz="0" w:space="0" w:color="auto"/>
          </w:divBdr>
        </w:div>
        <w:div w:id="646858756">
          <w:marLeft w:val="0"/>
          <w:marRight w:val="0"/>
          <w:marTop w:val="0"/>
          <w:marBottom w:val="0"/>
          <w:divBdr>
            <w:top w:val="none" w:sz="0" w:space="0" w:color="auto"/>
            <w:left w:val="none" w:sz="0" w:space="0" w:color="auto"/>
            <w:bottom w:val="none" w:sz="0" w:space="0" w:color="auto"/>
            <w:right w:val="none" w:sz="0" w:space="0" w:color="auto"/>
          </w:divBdr>
        </w:div>
        <w:div w:id="1788233817">
          <w:marLeft w:val="0"/>
          <w:marRight w:val="0"/>
          <w:marTop w:val="0"/>
          <w:marBottom w:val="0"/>
          <w:divBdr>
            <w:top w:val="none" w:sz="0" w:space="0" w:color="auto"/>
            <w:left w:val="none" w:sz="0" w:space="0" w:color="auto"/>
            <w:bottom w:val="none" w:sz="0" w:space="0" w:color="auto"/>
            <w:right w:val="none" w:sz="0" w:space="0" w:color="auto"/>
          </w:divBdr>
        </w:div>
        <w:div w:id="235362057">
          <w:marLeft w:val="0"/>
          <w:marRight w:val="0"/>
          <w:marTop w:val="0"/>
          <w:marBottom w:val="0"/>
          <w:divBdr>
            <w:top w:val="none" w:sz="0" w:space="0" w:color="auto"/>
            <w:left w:val="none" w:sz="0" w:space="0" w:color="auto"/>
            <w:bottom w:val="none" w:sz="0" w:space="0" w:color="auto"/>
            <w:right w:val="none" w:sz="0" w:space="0" w:color="auto"/>
          </w:divBdr>
        </w:div>
        <w:div w:id="377126518">
          <w:marLeft w:val="0"/>
          <w:marRight w:val="0"/>
          <w:marTop w:val="0"/>
          <w:marBottom w:val="0"/>
          <w:divBdr>
            <w:top w:val="none" w:sz="0" w:space="0" w:color="auto"/>
            <w:left w:val="none" w:sz="0" w:space="0" w:color="auto"/>
            <w:bottom w:val="none" w:sz="0" w:space="0" w:color="auto"/>
            <w:right w:val="none" w:sz="0" w:space="0" w:color="auto"/>
          </w:divBdr>
        </w:div>
        <w:div w:id="447697112">
          <w:marLeft w:val="0"/>
          <w:marRight w:val="0"/>
          <w:marTop w:val="0"/>
          <w:marBottom w:val="0"/>
          <w:divBdr>
            <w:top w:val="none" w:sz="0" w:space="0" w:color="auto"/>
            <w:left w:val="none" w:sz="0" w:space="0" w:color="auto"/>
            <w:bottom w:val="none" w:sz="0" w:space="0" w:color="auto"/>
            <w:right w:val="none" w:sz="0" w:space="0" w:color="auto"/>
          </w:divBdr>
        </w:div>
        <w:div w:id="198515385">
          <w:marLeft w:val="0"/>
          <w:marRight w:val="0"/>
          <w:marTop w:val="0"/>
          <w:marBottom w:val="0"/>
          <w:divBdr>
            <w:top w:val="none" w:sz="0" w:space="0" w:color="auto"/>
            <w:left w:val="none" w:sz="0" w:space="0" w:color="auto"/>
            <w:bottom w:val="none" w:sz="0" w:space="0" w:color="auto"/>
            <w:right w:val="none" w:sz="0" w:space="0" w:color="auto"/>
          </w:divBdr>
        </w:div>
        <w:div w:id="1011832593">
          <w:marLeft w:val="0"/>
          <w:marRight w:val="0"/>
          <w:marTop w:val="0"/>
          <w:marBottom w:val="0"/>
          <w:divBdr>
            <w:top w:val="none" w:sz="0" w:space="0" w:color="auto"/>
            <w:left w:val="none" w:sz="0" w:space="0" w:color="auto"/>
            <w:bottom w:val="none" w:sz="0" w:space="0" w:color="auto"/>
            <w:right w:val="none" w:sz="0" w:space="0" w:color="auto"/>
          </w:divBdr>
        </w:div>
        <w:div w:id="1245528301">
          <w:marLeft w:val="0"/>
          <w:marRight w:val="0"/>
          <w:marTop w:val="0"/>
          <w:marBottom w:val="0"/>
          <w:divBdr>
            <w:top w:val="none" w:sz="0" w:space="0" w:color="auto"/>
            <w:left w:val="none" w:sz="0" w:space="0" w:color="auto"/>
            <w:bottom w:val="none" w:sz="0" w:space="0" w:color="auto"/>
            <w:right w:val="none" w:sz="0" w:space="0" w:color="auto"/>
          </w:divBdr>
        </w:div>
        <w:div w:id="1303198741">
          <w:marLeft w:val="0"/>
          <w:marRight w:val="0"/>
          <w:marTop w:val="0"/>
          <w:marBottom w:val="0"/>
          <w:divBdr>
            <w:top w:val="none" w:sz="0" w:space="0" w:color="auto"/>
            <w:left w:val="none" w:sz="0" w:space="0" w:color="auto"/>
            <w:bottom w:val="none" w:sz="0" w:space="0" w:color="auto"/>
            <w:right w:val="none" w:sz="0" w:space="0" w:color="auto"/>
          </w:divBdr>
        </w:div>
        <w:div w:id="503741303">
          <w:marLeft w:val="0"/>
          <w:marRight w:val="0"/>
          <w:marTop w:val="0"/>
          <w:marBottom w:val="0"/>
          <w:divBdr>
            <w:top w:val="none" w:sz="0" w:space="0" w:color="auto"/>
            <w:left w:val="none" w:sz="0" w:space="0" w:color="auto"/>
            <w:bottom w:val="none" w:sz="0" w:space="0" w:color="auto"/>
            <w:right w:val="none" w:sz="0" w:space="0" w:color="auto"/>
          </w:divBdr>
        </w:div>
        <w:div w:id="626664188">
          <w:marLeft w:val="0"/>
          <w:marRight w:val="0"/>
          <w:marTop w:val="0"/>
          <w:marBottom w:val="0"/>
          <w:divBdr>
            <w:top w:val="none" w:sz="0" w:space="0" w:color="auto"/>
            <w:left w:val="none" w:sz="0" w:space="0" w:color="auto"/>
            <w:bottom w:val="none" w:sz="0" w:space="0" w:color="auto"/>
            <w:right w:val="none" w:sz="0" w:space="0" w:color="auto"/>
          </w:divBdr>
        </w:div>
        <w:div w:id="860241862">
          <w:marLeft w:val="0"/>
          <w:marRight w:val="0"/>
          <w:marTop w:val="0"/>
          <w:marBottom w:val="0"/>
          <w:divBdr>
            <w:top w:val="none" w:sz="0" w:space="0" w:color="auto"/>
            <w:left w:val="none" w:sz="0" w:space="0" w:color="auto"/>
            <w:bottom w:val="none" w:sz="0" w:space="0" w:color="auto"/>
            <w:right w:val="none" w:sz="0" w:space="0" w:color="auto"/>
          </w:divBdr>
        </w:div>
        <w:div w:id="586303332">
          <w:marLeft w:val="0"/>
          <w:marRight w:val="0"/>
          <w:marTop w:val="0"/>
          <w:marBottom w:val="0"/>
          <w:divBdr>
            <w:top w:val="none" w:sz="0" w:space="0" w:color="auto"/>
            <w:left w:val="none" w:sz="0" w:space="0" w:color="auto"/>
            <w:bottom w:val="none" w:sz="0" w:space="0" w:color="auto"/>
            <w:right w:val="none" w:sz="0" w:space="0" w:color="auto"/>
          </w:divBdr>
        </w:div>
        <w:div w:id="1879849427">
          <w:marLeft w:val="0"/>
          <w:marRight w:val="0"/>
          <w:marTop w:val="0"/>
          <w:marBottom w:val="0"/>
          <w:divBdr>
            <w:top w:val="none" w:sz="0" w:space="0" w:color="auto"/>
            <w:left w:val="none" w:sz="0" w:space="0" w:color="auto"/>
            <w:bottom w:val="none" w:sz="0" w:space="0" w:color="auto"/>
            <w:right w:val="none" w:sz="0" w:space="0" w:color="auto"/>
          </w:divBdr>
        </w:div>
        <w:div w:id="2135174169">
          <w:marLeft w:val="0"/>
          <w:marRight w:val="0"/>
          <w:marTop w:val="0"/>
          <w:marBottom w:val="0"/>
          <w:divBdr>
            <w:top w:val="none" w:sz="0" w:space="0" w:color="auto"/>
            <w:left w:val="none" w:sz="0" w:space="0" w:color="auto"/>
            <w:bottom w:val="none" w:sz="0" w:space="0" w:color="auto"/>
            <w:right w:val="none" w:sz="0" w:space="0" w:color="auto"/>
          </w:divBdr>
        </w:div>
        <w:div w:id="1369640594">
          <w:marLeft w:val="0"/>
          <w:marRight w:val="0"/>
          <w:marTop w:val="0"/>
          <w:marBottom w:val="0"/>
          <w:divBdr>
            <w:top w:val="none" w:sz="0" w:space="0" w:color="auto"/>
            <w:left w:val="none" w:sz="0" w:space="0" w:color="auto"/>
            <w:bottom w:val="none" w:sz="0" w:space="0" w:color="auto"/>
            <w:right w:val="none" w:sz="0" w:space="0" w:color="auto"/>
          </w:divBdr>
        </w:div>
        <w:div w:id="364604230">
          <w:marLeft w:val="0"/>
          <w:marRight w:val="0"/>
          <w:marTop w:val="0"/>
          <w:marBottom w:val="0"/>
          <w:divBdr>
            <w:top w:val="none" w:sz="0" w:space="0" w:color="auto"/>
            <w:left w:val="none" w:sz="0" w:space="0" w:color="auto"/>
            <w:bottom w:val="none" w:sz="0" w:space="0" w:color="auto"/>
            <w:right w:val="none" w:sz="0" w:space="0" w:color="auto"/>
          </w:divBdr>
        </w:div>
        <w:div w:id="1925723267">
          <w:marLeft w:val="0"/>
          <w:marRight w:val="0"/>
          <w:marTop w:val="0"/>
          <w:marBottom w:val="0"/>
          <w:divBdr>
            <w:top w:val="none" w:sz="0" w:space="0" w:color="auto"/>
            <w:left w:val="none" w:sz="0" w:space="0" w:color="auto"/>
            <w:bottom w:val="none" w:sz="0" w:space="0" w:color="auto"/>
            <w:right w:val="none" w:sz="0" w:space="0" w:color="auto"/>
          </w:divBdr>
        </w:div>
        <w:div w:id="560333383">
          <w:marLeft w:val="0"/>
          <w:marRight w:val="0"/>
          <w:marTop w:val="0"/>
          <w:marBottom w:val="0"/>
          <w:divBdr>
            <w:top w:val="none" w:sz="0" w:space="0" w:color="auto"/>
            <w:left w:val="none" w:sz="0" w:space="0" w:color="auto"/>
            <w:bottom w:val="none" w:sz="0" w:space="0" w:color="auto"/>
            <w:right w:val="none" w:sz="0" w:space="0" w:color="auto"/>
          </w:divBdr>
        </w:div>
        <w:div w:id="1884125754">
          <w:marLeft w:val="0"/>
          <w:marRight w:val="0"/>
          <w:marTop w:val="0"/>
          <w:marBottom w:val="0"/>
          <w:divBdr>
            <w:top w:val="none" w:sz="0" w:space="0" w:color="auto"/>
            <w:left w:val="none" w:sz="0" w:space="0" w:color="auto"/>
            <w:bottom w:val="none" w:sz="0" w:space="0" w:color="auto"/>
            <w:right w:val="none" w:sz="0" w:space="0" w:color="auto"/>
          </w:divBdr>
        </w:div>
        <w:div w:id="1110776926">
          <w:marLeft w:val="0"/>
          <w:marRight w:val="0"/>
          <w:marTop w:val="0"/>
          <w:marBottom w:val="0"/>
          <w:divBdr>
            <w:top w:val="none" w:sz="0" w:space="0" w:color="auto"/>
            <w:left w:val="none" w:sz="0" w:space="0" w:color="auto"/>
            <w:bottom w:val="none" w:sz="0" w:space="0" w:color="auto"/>
            <w:right w:val="none" w:sz="0" w:space="0" w:color="auto"/>
          </w:divBdr>
        </w:div>
        <w:div w:id="1161894484">
          <w:marLeft w:val="0"/>
          <w:marRight w:val="0"/>
          <w:marTop w:val="0"/>
          <w:marBottom w:val="0"/>
          <w:divBdr>
            <w:top w:val="none" w:sz="0" w:space="0" w:color="auto"/>
            <w:left w:val="none" w:sz="0" w:space="0" w:color="auto"/>
            <w:bottom w:val="none" w:sz="0" w:space="0" w:color="auto"/>
            <w:right w:val="none" w:sz="0" w:space="0" w:color="auto"/>
          </w:divBdr>
        </w:div>
        <w:div w:id="210389400">
          <w:marLeft w:val="0"/>
          <w:marRight w:val="0"/>
          <w:marTop w:val="0"/>
          <w:marBottom w:val="0"/>
          <w:divBdr>
            <w:top w:val="none" w:sz="0" w:space="0" w:color="auto"/>
            <w:left w:val="none" w:sz="0" w:space="0" w:color="auto"/>
            <w:bottom w:val="none" w:sz="0" w:space="0" w:color="auto"/>
            <w:right w:val="none" w:sz="0" w:space="0" w:color="auto"/>
          </w:divBdr>
        </w:div>
        <w:div w:id="1791851014">
          <w:marLeft w:val="0"/>
          <w:marRight w:val="0"/>
          <w:marTop w:val="0"/>
          <w:marBottom w:val="0"/>
          <w:divBdr>
            <w:top w:val="none" w:sz="0" w:space="0" w:color="auto"/>
            <w:left w:val="none" w:sz="0" w:space="0" w:color="auto"/>
            <w:bottom w:val="none" w:sz="0" w:space="0" w:color="auto"/>
            <w:right w:val="none" w:sz="0" w:space="0" w:color="auto"/>
          </w:divBdr>
        </w:div>
        <w:div w:id="1908496591">
          <w:marLeft w:val="0"/>
          <w:marRight w:val="0"/>
          <w:marTop w:val="0"/>
          <w:marBottom w:val="0"/>
          <w:divBdr>
            <w:top w:val="none" w:sz="0" w:space="0" w:color="auto"/>
            <w:left w:val="none" w:sz="0" w:space="0" w:color="auto"/>
            <w:bottom w:val="none" w:sz="0" w:space="0" w:color="auto"/>
            <w:right w:val="none" w:sz="0" w:space="0" w:color="auto"/>
          </w:divBdr>
        </w:div>
        <w:div w:id="630399182">
          <w:marLeft w:val="0"/>
          <w:marRight w:val="0"/>
          <w:marTop w:val="0"/>
          <w:marBottom w:val="0"/>
          <w:divBdr>
            <w:top w:val="none" w:sz="0" w:space="0" w:color="auto"/>
            <w:left w:val="none" w:sz="0" w:space="0" w:color="auto"/>
            <w:bottom w:val="none" w:sz="0" w:space="0" w:color="auto"/>
            <w:right w:val="none" w:sz="0" w:space="0" w:color="auto"/>
          </w:divBdr>
        </w:div>
        <w:div w:id="43142278">
          <w:marLeft w:val="0"/>
          <w:marRight w:val="0"/>
          <w:marTop w:val="0"/>
          <w:marBottom w:val="0"/>
          <w:divBdr>
            <w:top w:val="none" w:sz="0" w:space="0" w:color="auto"/>
            <w:left w:val="none" w:sz="0" w:space="0" w:color="auto"/>
            <w:bottom w:val="none" w:sz="0" w:space="0" w:color="auto"/>
            <w:right w:val="none" w:sz="0" w:space="0" w:color="auto"/>
          </w:divBdr>
        </w:div>
        <w:div w:id="1637028806">
          <w:marLeft w:val="0"/>
          <w:marRight w:val="0"/>
          <w:marTop w:val="0"/>
          <w:marBottom w:val="0"/>
          <w:divBdr>
            <w:top w:val="none" w:sz="0" w:space="0" w:color="auto"/>
            <w:left w:val="none" w:sz="0" w:space="0" w:color="auto"/>
            <w:bottom w:val="none" w:sz="0" w:space="0" w:color="auto"/>
            <w:right w:val="none" w:sz="0" w:space="0" w:color="auto"/>
          </w:divBdr>
        </w:div>
        <w:div w:id="663969166">
          <w:marLeft w:val="0"/>
          <w:marRight w:val="0"/>
          <w:marTop w:val="0"/>
          <w:marBottom w:val="0"/>
          <w:divBdr>
            <w:top w:val="none" w:sz="0" w:space="0" w:color="auto"/>
            <w:left w:val="none" w:sz="0" w:space="0" w:color="auto"/>
            <w:bottom w:val="none" w:sz="0" w:space="0" w:color="auto"/>
            <w:right w:val="none" w:sz="0" w:space="0" w:color="auto"/>
          </w:divBdr>
        </w:div>
        <w:div w:id="1147628631">
          <w:marLeft w:val="0"/>
          <w:marRight w:val="0"/>
          <w:marTop w:val="0"/>
          <w:marBottom w:val="0"/>
          <w:divBdr>
            <w:top w:val="none" w:sz="0" w:space="0" w:color="auto"/>
            <w:left w:val="none" w:sz="0" w:space="0" w:color="auto"/>
            <w:bottom w:val="none" w:sz="0" w:space="0" w:color="auto"/>
            <w:right w:val="none" w:sz="0" w:space="0" w:color="auto"/>
          </w:divBdr>
        </w:div>
        <w:div w:id="2016567012">
          <w:marLeft w:val="0"/>
          <w:marRight w:val="0"/>
          <w:marTop w:val="0"/>
          <w:marBottom w:val="0"/>
          <w:divBdr>
            <w:top w:val="none" w:sz="0" w:space="0" w:color="auto"/>
            <w:left w:val="none" w:sz="0" w:space="0" w:color="auto"/>
            <w:bottom w:val="none" w:sz="0" w:space="0" w:color="auto"/>
            <w:right w:val="none" w:sz="0" w:space="0" w:color="auto"/>
          </w:divBdr>
        </w:div>
        <w:div w:id="2025861432">
          <w:marLeft w:val="0"/>
          <w:marRight w:val="0"/>
          <w:marTop w:val="0"/>
          <w:marBottom w:val="0"/>
          <w:divBdr>
            <w:top w:val="none" w:sz="0" w:space="0" w:color="auto"/>
            <w:left w:val="none" w:sz="0" w:space="0" w:color="auto"/>
            <w:bottom w:val="none" w:sz="0" w:space="0" w:color="auto"/>
            <w:right w:val="none" w:sz="0" w:space="0" w:color="auto"/>
          </w:divBdr>
        </w:div>
        <w:div w:id="1230188517">
          <w:marLeft w:val="0"/>
          <w:marRight w:val="0"/>
          <w:marTop w:val="0"/>
          <w:marBottom w:val="0"/>
          <w:divBdr>
            <w:top w:val="none" w:sz="0" w:space="0" w:color="auto"/>
            <w:left w:val="none" w:sz="0" w:space="0" w:color="auto"/>
            <w:bottom w:val="none" w:sz="0" w:space="0" w:color="auto"/>
            <w:right w:val="none" w:sz="0" w:space="0" w:color="auto"/>
          </w:divBdr>
        </w:div>
        <w:div w:id="192807677">
          <w:marLeft w:val="0"/>
          <w:marRight w:val="0"/>
          <w:marTop w:val="0"/>
          <w:marBottom w:val="0"/>
          <w:divBdr>
            <w:top w:val="none" w:sz="0" w:space="0" w:color="auto"/>
            <w:left w:val="none" w:sz="0" w:space="0" w:color="auto"/>
            <w:bottom w:val="none" w:sz="0" w:space="0" w:color="auto"/>
            <w:right w:val="none" w:sz="0" w:space="0" w:color="auto"/>
          </w:divBdr>
        </w:div>
        <w:div w:id="939920394">
          <w:marLeft w:val="0"/>
          <w:marRight w:val="0"/>
          <w:marTop w:val="0"/>
          <w:marBottom w:val="0"/>
          <w:divBdr>
            <w:top w:val="none" w:sz="0" w:space="0" w:color="auto"/>
            <w:left w:val="none" w:sz="0" w:space="0" w:color="auto"/>
            <w:bottom w:val="none" w:sz="0" w:space="0" w:color="auto"/>
            <w:right w:val="none" w:sz="0" w:space="0" w:color="auto"/>
          </w:divBdr>
        </w:div>
        <w:div w:id="1794598688">
          <w:marLeft w:val="0"/>
          <w:marRight w:val="0"/>
          <w:marTop w:val="0"/>
          <w:marBottom w:val="0"/>
          <w:divBdr>
            <w:top w:val="none" w:sz="0" w:space="0" w:color="auto"/>
            <w:left w:val="none" w:sz="0" w:space="0" w:color="auto"/>
            <w:bottom w:val="none" w:sz="0" w:space="0" w:color="auto"/>
            <w:right w:val="none" w:sz="0" w:space="0" w:color="auto"/>
          </w:divBdr>
        </w:div>
        <w:div w:id="1247375096">
          <w:marLeft w:val="0"/>
          <w:marRight w:val="0"/>
          <w:marTop w:val="0"/>
          <w:marBottom w:val="0"/>
          <w:divBdr>
            <w:top w:val="none" w:sz="0" w:space="0" w:color="auto"/>
            <w:left w:val="none" w:sz="0" w:space="0" w:color="auto"/>
            <w:bottom w:val="none" w:sz="0" w:space="0" w:color="auto"/>
            <w:right w:val="none" w:sz="0" w:space="0" w:color="auto"/>
          </w:divBdr>
        </w:div>
        <w:div w:id="1210411097">
          <w:marLeft w:val="0"/>
          <w:marRight w:val="0"/>
          <w:marTop w:val="0"/>
          <w:marBottom w:val="0"/>
          <w:divBdr>
            <w:top w:val="none" w:sz="0" w:space="0" w:color="auto"/>
            <w:left w:val="none" w:sz="0" w:space="0" w:color="auto"/>
            <w:bottom w:val="none" w:sz="0" w:space="0" w:color="auto"/>
            <w:right w:val="none" w:sz="0" w:space="0" w:color="auto"/>
          </w:divBdr>
        </w:div>
        <w:div w:id="1018971928">
          <w:marLeft w:val="0"/>
          <w:marRight w:val="0"/>
          <w:marTop w:val="0"/>
          <w:marBottom w:val="0"/>
          <w:divBdr>
            <w:top w:val="none" w:sz="0" w:space="0" w:color="auto"/>
            <w:left w:val="none" w:sz="0" w:space="0" w:color="auto"/>
            <w:bottom w:val="none" w:sz="0" w:space="0" w:color="auto"/>
            <w:right w:val="none" w:sz="0" w:space="0" w:color="auto"/>
          </w:divBdr>
        </w:div>
        <w:div w:id="143938505">
          <w:marLeft w:val="0"/>
          <w:marRight w:val="0"/>
          <w:marTop w:val="0"/>
          <w:marBottom w:val="0"/>
          <w:divBdr>
            <w:top w:val="none" w:sz="0" w:space="0" w:color="auto"/>
            <w:left w:val="none" w:sz="0" w:space="0" w:color="auto"/>
            <w:bottom w:val="none" w:sz="0" w:space="0" w:color="auto"/>
            <w:right w:val="none" w:sz="0" w:space="0" w:color="auto"/>
          </w:divBdr>
        </w:div>
        <w:div w:id="1429303820">
          <w:marLeft w:val="0"/>
          <w:marRight w:val="0"/>
          <w:marTop w:val="0"/>
          <w:marBottom w:val="0"/>
          <w:divBdr>
            <w:top w:val="none" w:sz="0" w:space="0" w:color="auto"/>
            <w:left w:val="none" w:sz="0" w:space="0" w:color="auto"/>
            <w:bottom w:val="none" w:sz="0" w:space="0" w:color="auto"/>
            <w:right w:val="none" w:sz="0" w:space="0" w:color="auto"/>
          </w:divBdr>
        </w:div>
        <w:div w:id="1611012918">
          <w:marLeft w:val="0"/>
          <w:marRight w:val="0"/>
          <w:marTop w:val="0"/>
          <w:marBottom w:val="0"/>
          <w:divBdr>
            <w:top w:val="none" w:sz="0" w:space="0" w:color="auto"/>
            <w:left w:val="none" w:sz="0" w:space="0" w:color="auto"/>
            <w:bottom w:val="none" w:sz="0" w:space="0" w:color="auto"/>
            <w:right w:val="none" w:sz="0" w:space="0" w:color="auto"/>
          </w:divBdr>
        </w:div>
        <w:div w:id="144706216">
          <w:marLeft w:val="0"/>
          <w:marRight w:val="0"/>
          <w:marTop w:val="0"/>
          <w:marBottom w:val="0"/>
          <w:divBdr>
            <w:top w:val="none" w:sz="0" w:space="0" w:color="auto"/>
            <w:left w:val="none" w:sz="0" w:space="0" w:color="auto"/>
            <w:bottom w:val="none" w:sz="0" w:space="0" w:color="auto"/>
            <w:right w:val="none" w:sz="0" w:space="0" w:color="auto"/>
          </w:divBdr>
        </w:div>
        <w:div w:id="1543983207">
          <w:marLeft w:val="0"/>
          <w:marRight w:val="0"/>
          <w:marTop w:val="0"/>
          <w:marBottom w:val="0"/>
          <w:divBdr>
            <w:top w:val="none" w:sz="0" w:space="0" w:color="auto"/>
            <w:left w:val="none" w:sz="0" w:space="0" w:color="auto"/>
            <w:bottom w:val="none" w:sz="0" w:space="0" w:color="auto"/>
            <w:right w:val="none" w:sz="0" w:space="0" w:color="auto"/>
          </w:divBdr>
        </w:div>
        <w:div w:id="690646314">
          <w:marLeft w:val="0"/>
          <w:marRight w:val="0"/>
          <w:marTop w:val="0"/>
          <w:marBottom w:val="0"/>
          <w:divBdr>
            <w:top w:val="none" w:sz="0" w:space="0" w:color="auto"/>
            <w:left w:val="none" w:sz="0" w:space="0" w:color="auto"/>
            <w:bottom w:val="none" w:sz="0" w:space="0" w:color="auto"/>
            <w:right w:val="none" w:sz="0" w:space="0" w:color="auto"/>
          </w:divBdr>
        </w:div>
        <w:div w:id="1474322">
          <w:marLeft w:val="0"/>
          <w:marRight w:val="0"/>
          <w:marTop w:val="0"/>
          <w:marBottom w:val="0"/>
          <w:divBdr>
            <w:top w:val="none" w:sz="0" w:space="0" w:color="auto"/>
            <w:left w:val="none" w:sz="0" w:space="0" w:color="auto"/>
            <w:bottom w:val="none" w:sz="0" w:space="0" w:color="auto"/>
            <w:right w:val="none" w:sz="0" w:space="0" w:color="auto"/>
          </w:divBdr>
        </w:div>
        <w:div w:id="342361175">
          <w:marLeft w:val="0"/>
          <w:marRight w:val="0"/>
          <w:marTop w:val="0"/>
          <w:marBottom w:val="0"/>
          <w:divBdr>
            <w:top w:val="none" w:sz="0" w:space="0" w:color="auto"/>
            <w:left w:val="none" w:sz="0" w:space="0" w:color="auto"/>
            <w:bottom w:val="none" w:sz="0" w:space="0" w:color="auto"/>
            <w:right w:val="none" w:sz="0" w:space="0" w:color="auto"/>
          </w:divBdr>
        </w:div>
        <w:div w:id="376970909">
          <w:marLeft w:val="0"/>
          <w:marRight w:val="0"/>
          <w:marTop w:val="0"/>
          <w:marBottom w:val="0"/>
          <w:divBdr>
            <w:top w:val="none" w:sz="0" w:space="0" w:color="auto"/>
            <w:left w:val="none" w:sz="0" w:space="0" w:color="auto"/>
            <w:bottom w:val="none" w:sz="0" w:space="0" w:color="auto"/>
            <w:right w:val="none" w:sz="0" w:space="0" w:color="auto"/>
          </w:divBdr>
        </w:div>
        <w:div w:id="197932047">
          <w:marLeft w:val="0"/>
          <w:marRight w:val="0"/>
          <w:marTop w:val="0"/>
          <w:marBottom w:val="0"/>
          <w:divBdr>
            <w:top w:val="none" w:sz="0" w:space="0" w:color="auto"/>
            <w:left w:val="none" w:sz="0" w:space="0" w:color="auto"/>
            <w:bottom w:val="none" w:sz="0" w:space="0" w:color="auto"/>
            <w:right w:val="none" w:sz="0" w:space="0" w:color="auto"/>
          </w:divBdr>
        </w:div>
        <w:div w:id="847132602">
          <w:marLeft w:val="0"/>
          <w:marRight w:val="0"/>
          <w:marTop w:val="0"/>
          <w:marBottom w:val="0"/>
          <w:divBdr>
            <w:top w:val="none" w:sz="0" w:space="0" w:color="auto"/>
            <w:left w:val="none" w:sz="0" w:space="0" w:color="auto"/>
            <w:bottom w:val="none" w:sz="0" w:space="0" w:color="auto"/>
            <w:right w:val="none" w:sz="0" w:space="0" w:color="auto"/>
          </w:divBdr>
        </w:div>
        <w:div w:id="1611009887">
          <w:marLeft w:val="0"/>
          <w:marRight w:val="0"/>
          <w:marTop w:val="0"/>
          <w:marBottom w:val="0"/>
          <w:divBdr>
            <w:top w:val="none" w:sz="0" w:space="0" w:color="auto"/>
            <w:left w:val="none" w:sz="0" w:space="0" w:color="auto"/>
            <w:bottom w:val="none" w:sz="0" w:space="0" w:color="auto"/>
            <w:right w:val="none" w:sz="0" w:space="0" w:color="auto"/>
          </w:divBdr>
        </w:div>
        <w:div w:id="729697752">
          <w:marLeft w:val="0"/>
          <w:marRight w:val="0"/>
          <w:marTop w:val="0"/>
          <w:marBottom w:val="0"/>
          <w:divBdr>
            <w:top w:val="none" w:sz="0" w:space="0" w:color="auto"/>
            <w:left w:val="none" w:sz="0" w:space="0" w:color="auto"/>
            <w:bottom w:val="none" w:sz="0" w:space="0" w:color="auto"/>
            <w:right w:val="none" w:sz="0" w:space="0" w:color="auto"/>
          </w:divBdr>
        </w:div>
        <w:div w:id="2117016281">
          <w:marLeft w:val="0"/>
          <w:marRight w:val="0"/>
          <w:marTop w:val="0"/>
          <w:marBottom w:val="0"/>
          <w:divBdr>
            <w:top w:val="none" w:sz="0" w:space="0" w:color="auto"/>
            <w:left w:val="none" w:sz="0" w:space="0" w:color="auto"/>
            <w:bottom w:val="none" w:sz="0" w:space="0" w:color="auto"/>
            <w:right w:val="none" w:sz="0" w:space="0" w:color="auto"/>
          </w:divBdr>
        </w:div>
        <w:div w:id="180167932">
          <w:marLeft w:val="0"/>
          <w:marRight w:val="0"/>
          <w:marTop w:val="0"/>
          <w:marBottom w:val="0"/>
          <w:divBdr>
            <w:top w:val="none" w:sz="0" w:space="0" w:color="auto"/>
            <w:left w:val="none" w:sz="0" w:space="0" w:color="auto"/>
            <w:bottom w:val="none" w:sz="0" w:space="0" w:color="auto"/>
            <w:right w:val="none" w:sz="0" w:space="0" w:color="auto"/>
          </w:divBdr>
        </w:div>
        <w:div w:id="2084183183">
          <w:marLeft w:val="0"/>
          <w:marRight w:val="0"/>
          <w:marTop w:val="0"/>
          <w:marBottom w:val="0"/>
          <w:divBdr>
            <w:top w:val="none" w:sz="0" w:space="0" w:color="auto"/>
            <w:left w:val="none" w:sz="0" w:space="0" w:color="auto"/>
            <w:bottom w:val="none" w:sz="0" w:space="0" w:color="auto"/>
            <w:right w:val="none" w:sz="0" w:space="0" w:color="auto"/>
          </w:divBdr>
        </w:div>
        <w:div w:id="538670705">
          <w:marLeft w:val="0"/>
          <w:marRight w:val="0"/>
          <w:marTop w:val="0"/>
          <w:marBottom w:val="0"/>
          <w:divBdr>
            <w:top w:val="none" w:sz="0" w:space="0" w:color="auto"/>
            <w:left w:val="none" w:sz="0" w:space="0" w:color="auto"/>
            <w:bottom w:val="none" w:sz="0" w:space="0" w:color="auto"/>
            <w:right w:val="none" w:sz="0" w:space="0" w:color="auto"/>
          </w:divBdr>
        </w:div>
        <w:div w:id="127434592">
          <w:marLeft w:val="0"/>
          <w:marRight w:val="0"/>
          <w:marTop w:val="0"/>
          <w:marBottom w:val="0"/>
          <w:divBdr>
            <w:top w:val="none" w:sz="0" w:space="0" w:color="auto"/>
            <w:left w:val="none" w:sz="0" w:space="0" w:color="auto"/>
            <w:bottom w:val="none" w:sz="0" w:space="0" w:color="auto"/>
            <w:right w:val="none" w:sz="0" w:space="0" w:color="auto"/>
          </w:divBdr>
        </w:div>
        <w:div w:id="921987989">
          <w:marLeft w:val="0"/>
          <w:marRight w:val="0"/>
          <w:marTop w:val="0"/>
          <w:marBottom w:val="0"/>
          <w:divBdr>
            <w:top w:val="none" w:sz="0" w:space="0" w:color="auto"/>
            <w:left w:val="none" w:sz="0" w:space="0" w:color="auto"/>
            <w:bottom w:val="none" w:sz="0" w:space="0" w:color="auto"/>
            <w:right w:val="none" w:sz="0" w:space="0" w:color="auto"/>
          </w:divBdr>
        </w:div>
        <w:div w:id="1360231838">
          <w:marLeft w:val="0"/>
          <w:marRight w:val="0"/>
          <w:marTop w:val="0"/>
          <w:marBottom w:val="0"/>
          <w:divBdr>
            <w:top w:val="none" w:sz="0" w:space="0" w:color="auto"/>
            <w:left w:val="none" w:sz="0" w:space="0" w:color="auto"/>
            <w:bottom w:val="none" w:sz="0" w:space="0" w:color="auto"/>
            <w:right w:val="none" w:sz="0" w:space="0" w:color="auto"/>
          </w:divBdr>
        </w:div>
        <w:div w:id="820774610">
          <w:marLeft w:val="0"/>
          <w:marRight w:val="0"/>
          <w:marTop w:val="0"/>
          <w:marBottom w:val="0"/>
          <w:divBdr>
            <w:top w:val="none" w:sz="0" w:space="0" w:color="auto"/>
            <w:left w:val="none" w:sz="0" w:space="0" w:color="auto"/>
            <w:bottom w:val="none" w:sz="0" w:space="0" w:color="auto"/>
            <w:right w:val="none" w:sz="0" w:space="0" w:color="auto"/>
          </w:divBdr>
        </w:div>
        <w:div w:id="707872544">
          <w:marLeft w:val="0"/>
          <w:marRight w:val="0"/>
          <w:marTop w:val="0"/>
          <w:marBottom w:val="0"/>
          <w:divBdr>
            <w:top w:val="none" w:sz="0" w:space="0" w:color="auto"/>
            <w:left w:val="none" w:sz="0" w:space="0" w:color="auto"/>
            <w:bottom w:val="none" w:sz="0" w:space="0" w:color="auto"/>
            <w:right w:val="none" w:sz="0" w:space="0" w:color="auto"/>
          </w:divBdr>
        </w:div>
        <w:div w:id="617179732">
          <w:marLeft w:val="0"/>
          <w:marRight w:val="0"/>
          <w:marTop w:val="0"/>
          <w:marBottom w:val="0"/>
          <w:divBdr>
            <w:top w:val="none" w:sz="0" w:space="0" w:color="auto"/>
            <w:left w:val="none" w:sz="0" w:space="0" w:color="auto"/>
            <w:bottom w:val="none" w:sz="0" w:space="0" w:color="auto"/>
            <w:right w:val="none" w:sz="0" w:space="0" w:color="auto"/>
          </w:divBdr>
        </w:div>
        <w:div w:id="1187526487">
          <w:marLeft w:val="0"/>
          <w:marRight w:val="0"/>
          <w:marTop w:val="0"/>
          <w:marBottom w:val="0"/>
          <w:divBdr>
            <w:top w:val="none" w:sz="0" w:space="0" w:color="auto"/>
            <w:left w:val="none" w:sz="0" w:space="0" w:color="auto"/>
            <w:bottom w:val="none" w:sz="0" w:space="0" w:color="auto"/>
            <w:right w:val="none" w:sz="0" w:space="0" w:color="auto"/>
          </w:divBdr>
        </w:div>
        <w:div w:id="630133798">
          <w:marLeft w:val="0"/>
          <w:marRight w:val="0"/>
          <w:marTop w:val="0"/>
          <w:marBottom w:val="0"/>
          <w:divBdr>
            <w:top w:val="none" w:sz="0" w:space="0" w:color="auto"/>
            <w:left w:val="none" w:sz="0" w:space="0" w:color="auto"/>
            <w:bottom w:val="none" w:sz="0" w:space="0" w:color="auto"/>
            <w:right w:val="none" w:sz="0" w:space="0" w:color="auto"/>
          </w:divBdr>
        </w:div>
        <w:div w:id="2000687572">
          <w:marLeft w:val="0"/>
          <w:marRight w:val="0"/>
          <w:marTop w:val="0"/>
          <w:marBottom w:val="0"/>
          <w:divBdr>
            <w:top w:val="none" w:sz="0" w:space="0" w:color="auto"/>
            <w:left w:val="none" w:sz="0" w:space="0" w:color="auto"/>
            <w:bottom w:val="none" w:sz="0" w:space="0" w:color="auto"/>
            <w:right w:val="none" w:sz="0" w:space="0" w:color="auto"/>
          </w:divBdr>
        </w:div>
        <w:div w:id="2040857035">
          <w:marLeft w:val="0"/>
          <w:marRight w:val="0"/>
          <w:marTop w:val="0"/>
          <w:marBottom w:val="0"/>
          <w:divBdr>
            <w:top w:val="none" w:sz="0" w:space="0" w:color="auto"/>
            <w:left w:val="none" w:sz="0" w:space="0" w:color="auto"/>
            <w:bottom w:val="none" w:sz="0" w:space="0" w:color="auto"/>
            <w:right w:val="none" w:sz="0" w:space="0" w:color="auto"/>
          </w:divBdr>
        </w:div>
        <w:div w:id="1674919029">
          <w:marLeft w:val="0"/>
          <w:marRight w:val="0"/>
          <w:marTop w:val="0"/>
          <w:marBottom w:val="0"/>
          <w:divBdr>
            <w:top w:val="none" w:sz="0" w:space="0" w:color="auto"/>
            <w:left w:val="none" w:sz="0" w:space="0" w:color="auto"/>
            <w:bottom w:val="none" w:sz="0" w:space="0" w:color="auto"/>
            <w:right w:val="none" w:sz="0" w:space="0" w:color="auto"/>
          </w:divBdr>
        </w:div>
        <w:div w:id="2028091008">
          <w:marLeft w:val="0"/>
          <w:marRight w:val="0"/>
          <w:marTop w:val="0"/>
          <w:marBottom w:val="0"/>
          <w:divBdr>
            <w:top w:val="none" w:sz="0" w:space="0" w:color="auto"/>
            <w:left w:val="none" w:sz="0" w:space="0" w:color="auto"/>
            <w:bottom w:val="none" w:sz="0" w:space="0" w:color="auto"/>
            <w:right w:val="none" w:sz="0" w:space="0" w:color="auto"/>
          </w:divBdr>
        </w:div>
        <w:div w:id="1499617676">
          <w:marLeft w:val="0"/>
          <w:marRight w:val="0"/>
          <w:marTop w:val="0"/>
          <w:marBottom w:val="0"/>
          <w:divBdr>
            <w:top w:val="none" w:sz="0" w:space="0" w:color="auto"/>
            <w:left w:val="none" w:sz="0" w:space="0" w:color="auto"/>
            <w:bottom w:val="none" w:sz="0" w:space="0" w:color="auto"/>
            <w:right w:val="none" w:sz="0" w:space="0" w:color="auto"/>
          </w:divBdr>
        </w:div>
        <w:div w:id="1917930515">
          <w:marLeft w:val="0"/>
          <w:marRight w:val="0"/>
          <w:marTop w:val="0"/>
          <w:marBottom w:val="0"/>
          <w:divBdr>
            <w:top w:val="none" w:sz="0" w:space="0" w:color="auto"/>
            <w:left w:val="none" w:sz="0" w:space="0" w:color="auto"/>
            <w:bottom w:val="none" w:sz="0" w:space="0" w:color="auto"/>
            <w:right w:val="none" w:sz="0" w:space="0" w:color="auto"/>
          </w:divBdr>
        </w:div>
        <w:div w:id="444079250">
          <w:marLeft w:val="0"/>
          <w:marRight w:val="0"/>
          <w:marTop w:val="0"/>
          <w:marBottom w:val="0"/>
          <w:divBdr>
            <w:top w:val="none" w:sz="0" w:space="0" w:color="auto"/>
            <w:left w:val="none" w:sz="0" w:space="0" w:color="auto"/>
            <w:bottom w:val="none" w:sz="0" w:space="0" w:color="auto"/>
            <w:right w:val="none" w:sz="0" w:space="0" w:color="auto"/>
          </w:divBdr>
        </w:div>
        <w:div w:id="567690573">
          <w:marLeft w:val="0"/>
          <w:marRight w:val="0"/>
          <w:marTop w:val="0"/>
          <w:marBottom w:val="0"/>
          <w:divBdr>
            <w:top w:val="none" w:sz="0" w:space="0" w:color="auto"/>
            <w:left w:val="none" w:sz="0" w:space="0" w:color="auto"/>
            <w:bottom w:val="none" w:sz="0" w:space="0" w:color="auto"/>
            <w:right w:val="none" w:sz="0" w:space="0" w:color="auto"/>
          </w:divBdr>
        </w:div>
        <w:div w:id="870148999">
          <w:marLeft w:val="0"/>
          <w:marRight w:val="0"/>
          <w:marTop w:val="0"/>
          <w:marBottom w:val="0"/>
          <w:divBdr>
            <w:top w:val="none" w:sz="0" w:space="0" w:color="auto"/>
            <w:left w:val="none" w:sz="0" w:space="0" w:color="auto"/>
            <w:bottom w:val="none" w:sz="0" w:space="0" w:color="auto"/>
            <w:right w:val="none" w:sz="0" w:space="0" w:color="auto"/>
          </w:divBdr>
        </w:div>
        <w:div w:id="984118092">
          <w:marLeft w:val="0"/>
          <w:marRight w:val="0"/>
          <w:marTop w:val="0"/>
          <w:marBottom w:val="0"/>
          <w:divBdr>
            <w:top w:val="none" w:sz="0" w:space="0" w:color="auto"/>
            <w:left w:val="none" w:sz="0" w:space="0" w:color="auto"/>
            <w:bottom w:val="none" w:sz="0" w:space="0" w:color="auto"/>
            <w:right w:val="none" w:sz="0" w:space="0" w:color="auto"/>
          </w:divBdr>
        </w:div>
        <w:div w:id="1433429367">
          <w:marLeft w:val="0"/>
          <w:marRight w:val="0"/>
          <w:marTop w:val="0"/>
          <w:marBottom w:val="0"/>
          <w:divBdr>
            <w:top w:val="none" w:sz="0" w:space="0" w:color="auto"/>
            <w:left w:val="none" w:sz="0" w:space="0" w:color="auto"/>
            <w:bottom w:val="none" w:sz="0" w:space="0" w:color="auto"/>
            <w:right w:val="none" w:sz="0" w:space="0" w:color="auto"/>
          </w:divBdr>
        </w:div>
        <w:div w:id="1021933395">
          <w:marLeft w:val="0"/>
          <w:marRight w:val="0"/>
          <w:marTop w:val="0"/>
          <w:marBottom w:val="0"/>
          <w:divBdr>
            <w:top w:val="none" w:sz="0" w:space="0" w:color="auto"/>
            <w:left w:val="none" w:sz="0" w:space="0" w:color="auto"/>
            <w:bottom w:val="none" w:sz="0" w:space="0" w:color="auto"/>
            <w:right w:val="none" w:sz="0" w:space="0" w:color="auto"/>
          </w:divBdr>
        </w:div>
        <w:div w:id="1551065958">
          <w:marLeft w:val="0"/>
          <w:marRight w:val="0"/>
          <w:marTop w:val="0"/>
          <w:marBottom w:val="0"/>
          <w:divBdr>
            <w:top w:val="none" w:sz="0" w:space="0" w:color="auto"/>
            <w:left w:val="none" w:sz="0" w:space="0" w:color="auto"/>
            <w:bottom w:val="none" w:sz="0" w:space="0" w:color="auto"/>
            <w:right w:val="none" w:sz="0" w:space="0" w:color="auto"/>
          </w:divBdr>
        </w:div>
        <w:div w:id="1515068434">
          <w:marLeft w:val="0"/>
          <w:marRight w:val="0"/>
          <w:marTop w:val="0"/>
          <w:marBottom w:val="0"/>
          <w:divBdr>
            <w:top w:val="none" w:sz="0" w:space="0" w:color="auto"/>
            <w:left w:val="none" w:sz="0" w:space="0" w:color="auto"/>
            <w:bottom w:val="none" w:sz="0" w:space="0" w:color="auto"/>
            <w:right w:val="none" w:sz="0" w:space="0" w:color="auto"/>
          </w:divBdr>
        </w:div>
        <w:div w:id="12389950">
          <w:marLeft w:val="0"/>
          <w:marRight w:val="0"/>
          <w:marTop w:val="0"/>
          <w:marBottom w:val="0"/>
          <w:divBdr>
            <w:top w:val="none" w:sz="0" w:space="0" w:color="auto"/>
            <w:left w:val="none" w:sz="0" w:space="0" w:color="auto"/>
            <w:bottom w:val="none" w:sz="0" w:space="0" w:color="auto"/>
            <w:right w:val="none" w:sz="0" w:space="0" w:color="auto"/>
          </w:divBdr>
        </w:div>
        <w:div w:id="1721054592">
          <w:marLeft w:val="0"/>
          <w:marRight w:val="0"/>
          <w:marTop w:val="0"/>
          <w:marBottom w:val="0"/>
          <w:divBdr>
            <w:top w:val="none" w:sz="0" w:space="0" w:color="auto"/>
            <w:left w:val="none" w:sz="0" w:space="0" w:color="auto"/>
            <w:bottom w:val="none" w:sz="0" w:space="0" w:color="auto"/>
            <w:right w:val="none" w:sz="0" w:space="0" w:color="auto"/>
          </w:divBdr>
        </w:div>
        <w:div w:id="336425545">
          <w:marLeft w:val="0"/>
          <w:marRight w:val="0"/>
          <w:marTop w:val="0"/>
          <w:marBottom w:val="0"/>
          <w:divBdr>
            <w:top w:val="none" w:sz="0" w:space="0" w:color="auto"/>
            <w:left w:val="none" w:sz="0" w:space="0" w:color="auto"/>
            <w:bottom w:val="none" w:sz="0" w:space="0" w:color="auto"/>
            <w:right w:val="none" w:sz="0" w:space="0" w:color="auto"/>
          </w:divBdr>
        </w:div>
        <w:div w:id="85346695">
          <w:marLeft w:val="0"/>
          <w:marRight w:val="0"/>
          <w:marTop w:val="0"/>
          <w:marBottom w:val="0"/>
          <w:divBdr>
            <w:top w:val="none" w:sz="0" w:space="0" w:color="auto"/>
            <w:left w:val="none" w:sz="0" w:space="0" w:color="auto"/>
            <w:bottom w:val="none" w:sz="0" w:space="0" w:color="auto"/>
            <w:right w:val="none" w:sz="0" w:space="0" w:color="auto"/>
          </w:divBdr>
        </w:div>
        <w:div w:id="1398550072">
          <w:marLeft w:val="0"/>
          <w:marRight w:val="0"/>
          <w:marTop w:val="0"/>
          <w:marBottom w:val="0"/>
          <w:divBdr>
            <w:top w:val="none" w:sz="0" w:space="0" w:color="auto"/>
            <w:left w:val="none" w:sz="0" w:space="0" w:color="auto"/>
            <w:bottom w:val="none" w:sz="0" w:space="0" w:color="auto"/>
            <w:right w:val="none" w:sz="0" w:space="0" w:color="auto"/>
          </w:divBdr>
        </w:div>
        <w:div w:id="667559955">
          <w:marLeft w:val="0"/>
          <w:marRight w:val="0"/>
          <w:marTop w:val="0"/>
          <w:marBottom w:val="0"/>
          <w:divBdr>
            <w:top w:val="none" w:sz="0" w:space="0" w:color="auto"/>
            <w:left w:val="none" w:sz="0" w:space="0" w:color="auto"/>
            <w:bottom w:val="none" w:sz="0" w:space="0" w:color="auto"/>
            <w:right w:val="none" w:sz="0" w:space="0" w:color="auto"/>
          </w:divBdr>
        </w:div>
        <w:div w:id="1977182559">
          <w:marLeft w:val="0"/>
          <w:marRight w:val="0"/>
          <w:marTop w:val="0"/>
          <w:marBottom w:val="0"/>
          <w:divBdr>
            <w:top w:val="none" w:sz="0" w:space="0" w:color="auto"/>
            <w:left w:val="none" w:sz="0" w:space="0" w:color="auto"/>
            <w:bottom w:val="none" w:sz="0" w:space="0" w:color="auto"/>
            <w:right w:val="none" w:sz="0" w:space="0" w:color="auto"/>
          </w:divBdr>
        </w:div>
        <w:div w:id="397440641">
          <w:marLeft w:val="0"/>
          <w:marRight w:val="0"/>
          <w:marTop w:val="0"/>
          <w:marBottom w:val="0"/>
          <w:divBdr>
            <w:top w:val="none" w:sz="0" w:space="0" w:color="auto"/>
            <w:left w:val="none" w:sz="0" w:space="0" w:color="auto"/>
            <w:bottom w:val="none" w:sz="0" w:space="0" w:color="auto"/>
            <w:right w:val="none" w:sz="0" w:space="0" w:color="auto"/>
          </w:divBdr>
        </w:div>
        <w:div w:id="1364092034">
          <w:marLeft w:val="0"/>
          <w:marRight w:val="0"/>
          <w:marTop w:val="0"/>
          <w:marBottom w:val="0"/>
          <w:divBdr>
            <w:top w:val="none" w:sz="0" w:space="0" w:color="auto"/>
            <w:left w:val="none" w:sz="0" w:space="0" w:color="auto"/>
            <w:bottom w:val="none" w:sz="0" w:space="0" w:color="auto"/>
            <w:right w:val="none" w:sz="0" w:space="0" w:color="auto"/>
          </w:divBdr>
        </w:div>
        <w:div w:id="2081707046">
          <w:marLeft w:val="0"/>
          <w:marRight w:val="0"/>
          <w:marTop w:val="0"/>
          <w:marBottom w:val="0"/>
          <w:divBdr>
            <w:top w:val="none" w:sz="0" w:space="0" w:color="auto"/>
            <w:left w:val="none" w:sz="0" w:space="0" w:color="auto"/>
            <w:bottom w:val="none" w:sz="0" w:space="0" w:color="auto"/>
            <w:right w:val="none" w:sz="0" w:space="0" w:color="auto"/>
          </w:divBdr>
        </w:div>
        <w:div w:id="1559319362">
          <w:marLeft w:val="0"/>
          <w:marRight w:val="0"/>
          <w:marTop w:val="0"/>
          <w:marBottom w:val="0"/>
          <w:divBdr>
            <w:top w:val="none" w:sz="0" w:space="0" w:color="auto"/>
            <w:left w:val="none" w:sz="0" w:space="0" w:color="auto"/>
            <w:bottom w:val="none" w:sz="0" w:space="0" w:color="auto"/>
            <w:right w:val="none" w:sz="0" w:space="0" w:color="auto"/>
          </w:divBdr>
        </w:div>
        <w:div w:id="660039740">
          <w:marLeft w:val="0"/>
          <w:marRight w:val="0"/>
          <w:marTop w:val="0"/>
          <w:marBottom w:val="0"/>
          <w:divBdr>
            <w:top w:val="none" w:sz="0" w:space="0" w:color="auto"/>
            <w:left w:val="none" w:sz="0" w:space="0" w:color="auto"/>
            <w:bottom w:val="none" w:sz="0" w:space="0" w:color="auto"/>
            <w:right w:val="none" w:sz="0" w:space="0" w:color="auto"/>
          </w:divBdr>
        </w:div>
        <w:div w:id="1671524822">
          <w:marLeft w:val="0"/>
          <w:marRight w:val="0"/>
          <w:marTop w:val="0"/>
          <w:marBottom w:val="0"/>
          <w:divBdr>
            <w:top w:val="none" w:sz="0" w:space="0" w:color="auto"/>
            <w:left w:val="none" w:sz="0" w:space="0" w:color="auto"/>
            <w:bottom w:val="none" w:sz="0" w:space="0" w:color="auto"/>
            <w:right w:val="none" w:sz="0" w:space="0" w:color="auto"/>
          </w:divBdr>
        </w:div>
        <w:div w:id="1038049284">
          <w:marLeft w:val="0"/>
          <w:marRight w:val="0"/>
          <w:marTop w:val="0"/>
          <w:marBottom w:val="0"/>
          <w:divBdr>
            <w:top w:val="none" w:sz="0" w:space="0" w:color="auto"/>
            <w:left w:val="none" w:sz="0" w:space="0" w:color="auto"/>
            <w:bottom w:val="none" w:sz="0" w:space="0" w:color="auto"/>
            <w:right w:val="none" w:sz="0" w:space="0" w:color="auto"/>
          </w:divBdr>
        </w:div>
        <w:div w:id="647443736">
          <w:marLeft w:val="0"/>
          <w:marRight w:val="0"/>
          <w:marTop w:val="0"/>
          <w:marBottom w:val="0"/>
          <w:divBdr>
            <w:top w:val="none" w:sz="0" w:space="0" w:color="auto"/>
            <w:left w:val="none" w:sz="0" w:space="0" w:color="auto"/>
            <w:bottom w:val="none" w:sz="0" w:space="0" w:color="auto"/>
            <w:right w:val="none" w:sz="0" w:space="0" w:color="auto"/>
          </w:divBdr>
        </w:div>
        <w:div w:id="1596401010">
          <w:marLeft w:val="0"/>
          <w:marRight w:val="0"/>
          <w:marTop w:val="0"/>
          <w:marBottom w:val="0"/>
          <w:divBdr>
            <w:top w:val="none" w:sz="0" w:space="0" w:color="auto"/>
            <w:left w:val="none" w:sz="0" w:space="0" w:color="auto"/>
            <w:bottom w:val="none" w:sz="0" w:space="0" w:color="auto"/>
            <w:right w:val="none" w:sz="0" w:space="0" w:color="auto"/>
          </w:divBdr>
        </w:div>
        <w:div w:id="575087637">
          <w:marLeft w:val="0"/>
          <w:marRight w:val="0"/>
          <w:marTop w:val="0"/>
          <w:marBottom w:val="0"/>
          <w:divBdr>
            <w:top w:val="none" w:sz="0" w:space="0" w:color="auto"/>
            <w:left w:val="none" w:sz="0" w:space="0" w:color="auto"/>
            <w:bottom w:val="none" w:sz="0" w:space="0" w:color="auto"/>
            <w:right w:val="none" w:sz="0" w:space="0" w:color="auto"/>
          </w:divBdr>
        </w:div>
        <w:div w:id="1243834323">
          <w:marLeft w:val="0"/>
          <w:marRight w:val="0"/>
          <w:marTop w:val="0"/>
          <w:marBottom w:val="0"/>
          <w:divBdr>
            <w:top w:val="none" w:sz="0" w:space="0" w:color="auto"/>
            <w:left w:val="none" w:sz="0" w:space="0" w:color="auto"/>
            <w:bottom w:val="none" w:sz="0" w:space="0" w:color="auto"/>
            <w:right w:val="none" w:sz="0" w:space="0" w:color="auto"/>
          </w:divBdr>
        </w:div>
        <w:div w:id="916283135">
          <w:marLeft w:val="0"/>
          <w:marRight w:val="0"/>
          <w:marTop w:val="0"/>
          <w:marBottom w:val="0"/>
          <w:divBdr>
            <w:top w:val="none" w:sz="0" w:space="0" w:color="auto"/>
            <w:left w:val="none" w:sz="0" w:space="0" w:color="auto"/>
            <w:bottom w:val="none" w:sz="0" w:space="0" w:color="auto"/>
            <w:right w:val="none" w:sz="0" w:space="0" w:color="auto"/>
          </w:divBdr>
        </w:div>
        <w:div w:id="284391634">
          <w:marLeft w:val="0"/>
          <w:marRight w:val="0"/>
          <w:marTop w:val="0"/>
          <w:marBottom w:val="0"/>
          <w:divBdr>
            <w:top w:val="none" w:sz="0" w:space="0" w:color="auto"/>
            <w:left w:val="none" w:sz="0" w:space="0" w:color="auto"/>
            <w:bottom w:val="none" w:sz="0" w:space="0" w:color="auto"/>
            <w:right w:val="none" w:sz="0" w:space="0" w:color="auto"/>
          </w:divBdr>
        </w:div>
        <w:div w:id="1292974888">
          <w:marLeft w:val="0"/>
          <w:marRight w:val="0"/>
          <w:marTop w:val="0"/>
          <w:marBottom w:val="0"/>
          <w:divBdr>
            <w:top w:val="none" w:sz="0" w:space="0" w:color="auto"/>
            <w:left w:val="none" w:sz="0" w:space="0" w:color="auto"/>
            <w:bottom w:val="none" w:sz="0" w:space="0" w:color="auto"/>
            <w:right w:val="none" w:sz="0" w:space="0" w:color="auto"/>
          </w:divBdr>
        </w:div>
        <w:div w:id="4523096">
          <w:marLeft w:val="0"/>
          <w:marRight w:val="0"/>
          <w:marTop w:val="0"/>
          <w:marBottom w:val="0"/>
          <w:divBdr>
            <w:top w:val="none" w:sz="0" w:space="0" w:color="auto"/>
            <w:left w:val="none" w:sz="0" w:space="0" w:color="auto"/>
            <w:bottom w:val="none" w:sz="0" w:space="0" w:color="auto"/>
            <w:right w:val="none" w:sz="0" w:space="0" w:color="auto"/>
          </w:divBdr>
        </w:div>
        <w:div w:id="951665989">
          <w:marLeft w:val="0"/>
          <w:marRight w:val="0"/>
          <w:marTop w:val="0"/>
          <w:marBottom w:val="0"/>
          <w:divBdr>
            <w:top w:val="none" w:sz="0" w:space="0" w:color="auto"/>
            <w:left w:val="none" w:sz="0" w:space="0" w:color="auto"/>
            <w:bottom w:val="none" w:sz="0" w:space="0" w:color="auto"/>
            <w:right w:val="none" w:sz="0" w:space="0" w:color="auto"/>
          </w:divBdr>
        </w:div>
        <w:div w:id="2021614000">
          <w:marLeft w:val="0"/>
          <w:marRight w:val="0"/>
          <w:marTop w:val="0"/>
          <w:marBottom w:val="0"/>
          <w:divBdr>
            <w:top w:val="none" w:sz="0" w:space="0" w:color="auto"/>
            <w:left w:val="none" w:sz="0" w:space="0" w:color="auto"/>
            <w:bottom w:val="none" w:sz="0" w:space="0" w:color="auto"/>
            <w:right w:val="none" w:sz="0" w:space="0" w:color="auto"/>
          </w:divBdr>
        </w:div>
        <w:div w:id="1333072113">
          <w:marLeft w:val="0"/>
          <w:marRight w:val="0"/>
          <w:marTop w:val="0"/>
          <w:marBottom w:val="0"/>
          <w:divBdr>
            <w:top w:val="none" w:sz="0" w:space="0" w:color="auto"/>
            <w:left w:val="none" w:sz="0" w:space="0" w:color="auto"/>
            <w:bottom w:val="none" w:sz="0" w:space="0" w:color="auto"/>
            <w:right w:val="none" w:sz="0" w:space="0" w:color="auto"/>
          </w:divBdr>
        </w:div>
        <w:div w:id="2102606077">
          <w:marLeft w:val="0"/>
          <w:marRight w:val="0"/>
          <w:marTop w:val="0"/>
          <w:marBottom w:val="0"/>
          <w:divBdr>
            <w:top w:val="none" w:sz="0" w:space="0" w:color="auto"/>
            <w:left w:val="none" w:sz="0" w:space="0" w:color="auto"/>
            <w:bottom w:val="none" w:sz="0" w:space="0" w:color="auto"/>
            <w:right w:val="none" w:sz="0" w:space="0" w:color="auto"/>
          </w:divBdr>
        </w:div>
        <w:div w:id="1377270503">
          <w:marLeft w:val="0"/>
          <w:marRight w:val="0"/>
          <w:marTop w:val="0"/>
          <w:marBottom w:val="0"/>
          <w:divBdr>
            <w:top w:val="none" w:sz="0" w:space="0" w:color="auto"/>
            <w:left w:val="none" w:sz="0" w:space="0" w:color="auto"/>
            <w:bottom w:val="none" w:sz="0" w:space="0" w:color="auto"/>
            <w:right w:val="none" w:sz="0" w:space="0" w:color="auto"/>
          </w:divBdr>
        </w:div>
        <w:div w:id="480578916">
          <w:marLeft w:val="0"/>
          <w:marRight w:val="0"/>
          <w:marTop w:val="0"/>
          <w:marBottom w:val="0"/>
          <w:divBdr>
            <w:top w:val="none" w:sz="0" w:space="0" w:color="auto"/>
            <w:left w:val="none" w:sz="0" w:space="0" w:color="auto"/>
            <w:bottom w:val="none" w:sz="0" w:space="0" w:color="auto"/>
            <w:right w:val="none" w:sz="0" w:space="0" w:color="auto"/>
          </w:divBdr>
        </w:div>
        <w:div w:id="1140344525">
          <w:marLeft w:val="0"/>
          <w:marRight w:val="0"/>
          <w:marTop w:val="0"/>
          <w:marBottom w:val="0"/>
          <w:divBdr>
            <w:top w:val="none" w:sz="0" w:space="0" w:color="auto"/>
            <w:left w:val="none" w:sz="0" w:space="0" w:color="auto"/>
            <w:bottom w:val="none" w:sz="0" w:space="0" w:color="auto"/>
            <w:right w:val="none" w:sz="0" w:space="0" w:color="auto"/>
          </w:divBdr>
        </w:div>
        <w:div w:id="1135215784">
          <w:marLeft w:val="0"/>
          <w:marRight w:val="0"/>
          <w:marTop w:val="0"/>
          <w:marBottom w:val="0"/>
          <w:divBdr>
            <w:top w:val="none" w:sz="0" w:space="0" w:color="auto"/>
            <w:left w:val="none" w:sz="0" w:space="0" w:color="auto"/>
            <w:bottom w:val="none" w:sz="0" w:space="0" w:color="auto"/>
            <w:right w:val="none" w:sz="0" w:space="0" w:color="auto"/>
          </w:divBdr>
        </w:div>
        <w:div w:id="541134360">
          <w:marLeft w:val="0"/>
          <w:marRight w:val="0"/>
          <w:marTop w:val="0"/>
          <w:marBottom w:val="0"/>
          <w:divBdr>
            <w:top w:val="none" w:sz="0" w:space="0" w:color="auto"/>
            <w:left w:val="none" w:sz="0" w:space="0" w:color="auto"/>
            <w:bottom w:val="none" w:sz="0" w:space="0" w:color="auto"/>
            <w:right w:val="none" w:sz="0" w:space="0" w:color="auto"/>
          </w:divBdr>
        </w:div>
        <w:div w:id="1246843263">
          <w:marLeft w:val="0"/>
          <w:marRight w:val="0"/>
          <w:marTop w:val="0"/>
          <w:marBottom w:val="0"/>
          <w:divBdr>
            <w:top w:val="none" w:sz="0" w:space="0" w:color="auto"/>
            <w:left w:val="none" w:sz="0" w:space="0" w:color="auto"/>
            <w:bottom w:val="none" w:sz="0" w:space="0" w:color="auto"/>
            <w:right w:val="none" w:sz="0" w:space="0" w:color="auto"/>
          </w:divBdr>
        </w:div>
        <w:div w:id="202790773">
          <w:marLeft w:val="0"/>
          <w:marRight w:val="0"/>
          <w:marTop w:val="0"/>
          <w:marBottom w:val="0"/>
          <w:divBdr>
            <w:top w:val="none" w:sz="0" w:space="0" w:color="auto"/>
            <w:left w:val="none" w:sz="0" w:space="0" w:color="auto"/>
            <w:bottom w:val="none" w:sz="0" w:space="0" w:color="auto"/>
            <w:right w:val="none" w:sz="0" w:space="0" w:color="auto"/>
          </w:divBdr>
        </w:div>
        <w:div w:id="962269598">
          <w:marLeft w:val="0"/>
          <w:marRight w:val="0"/>
          <w:marTop w:val="0"/>
          <w:marBottom w:val="0"/>
          <w:divBdr>
            <w:top w:val="none" w:sz="0" w:space="0" w:color="auto"/>
            <w:left w:val="none" w:sz="0" w:space="0" w:color="auto"/>
            <w:bottom w:val="none" w:sz="0" w:space="0" w:color="auto"/>
            <w:right w:val="none" w:sz="0" w:space="0" w:color="auto"/>
          </w:divBdr>
        </w:div>
        <w:div w:id="1433159992">
          <w:marLeft w:val="0"/>
          <w:marRight w:val="0"/>
          <w:marTop w:val="0"/>
          <w:marBottom w:val="0"/>
          <w:divBdr>
            <w:top w:val="none" w:sz="0" w:space="0" w:color="auto"/>
            <w:left w:val="none" w:sz="0" w:space="0" w:color="auto"/>
            <w:bottom w:val="none" w:sz="0" w:space="0" w:color="auto"/>
            <w:right w:val="none" w:sz="0" w:space="0" w:color="auto"/>
          </w:divBdr>
        </w:div>
        <w:div w:id="123085649">
          <w:marLeft w:val="0"/>
          <w:marRight w:val="0"/>
          <w:marTop w:val="0"/>
          <w:marBottom w:val="0"/>
          <w:divBdr>
            <w:top w:val="none" w:sz="0" w:space="0" w:color="auto"/>
            <w:left w:val="none" w:sz="0" w:space="0" w:color="auto"/>
            <w:bottom w:val="none" w:sz="0" w:space="0" w:color="auto"/>
            <w:right w:val="none" w:sz="0" w:space="0" w:color="auto"/>
          </w:divBdr>
        </w:div>
        <w:div w:id="1901747466">
          <w:marLeft w:val="0"/>
          <w:marRight w:val="0"/>
          <w:marTop w:val="0"/>
          <w:marBottom w:val="0"/>
          <w:divBdr>
            <w:top w:val="none" w:sz="0" w:space="0" w:color="auto"/>
            <w:left w:val="none" w:sz="0" w:space="0" w:color="auto"/>
            <w:bottom w:val="none" w:sz="0" w:space="0" w:color="auto"/>
            <w:right w:val="none" w:sz="0" w:space="0" w:color="auto"/>
          </w:divBdr>
        </w:div>
        <w:div w:id="2062511556">
          <w:marLeft w:val="0"/>
          <w:marRight w:val="0"/>
          <w:marTop w:val="0"/>
          <w:marBottom w:val="0"/>
          <w:divBdr>
            <w:top w:val="none" w:sz="0" w:space="0" w:color="auto"/>
            <w:left w:val="none" w:sz="0" w:space="0" w:color="auto"/>
            <w:bottom w:val="none" w:sz="0" w:space="0" w:color="auto"/>
            <w:right w:val="none" w:sz="0" w:space="0" w:color="auto"/>
          </w:divBdr>
        </w:div>
        <w:div w:id="859777490">
          <w:marLeft w:val="0"/>
          <w:marRight w:val="0"/>
          <w:marTop w:val="0"/>
          <w:marBottom w:val="0"/>
          <w:divBdr>
            <w:top w:val="none" w:sz="0" w:space="0" w:color="auto"/>
            <w:left w:val="none" w:sz="0" w:space="0" w:color="auto"/>
            <w:bottom w:val="none" w:sz="0" w:space="0" w:color="auto"/>
            <w:right w:val="none" w:sz="0" w:space="0" w:color="auto"/>
          </w:divBdr>
        </w:div>
        <w:div w:id="1814256151">
          <w:marLeft w:val="0"/>
          <w:marRight w:val="0"/>
          <w:marTop w:val="0"/>
          <w:marBottom w:val="0"/>
          <w:divBdr>
            <w:top w:val="none" w:sz="0" w:space="0" w:color="auto"/>
            <w:left w:val="none" w:sz="0" w:space="0" w:color="auto"/>
            <w:bottom w:val="none" w:sz="0" w:space="0" w:color="auto"/>
            <w:right w:val="none" w:sz="0" w:space="0" w:color="auto"/>
          </w:divBdr>
        </w:div>
        <w:div w:id="1496994727">
          <w:marLeft w:val="0"/>
          <w:marRight w:val="0"/>
          <w:marTop w:val="0"/>
          <w:marBottom w:val="0"/>
          <w:divBdr>
            <w:top w:val="none" w:sz="0" w:space="0" w:color="auto"/>
            <w:left w:val="none" w:sz="0" w:space="0" w:color="auto"/>
            <w:bottom w:val="none" w:sz="0" w:space="0" w:color="auto"/>
            <w:right w:val="none" w:sz="0" w:space="0" w:color="auto"/>
          </w:divBdr>
        </w:div>
        <w:div w:id="1387530042">
          <w:marLeft w:val="0"/>
          <w:marRight w:val="0"/>
          <w:marTop w:val="0"/>
          <w:marBottom w:val="0"/>
          <w:divBdr>
            <w:top w:val="none" w:sz="0" w:space="0" w:color="auto"/>
            <w:left w:val="none" w:sz="0" w:space="0" w:color="auto"/>
            <w:bottom w:val="none" w:sz="0" w:space="0" w:color="auto"/>
            <w:right w:val="none" w:sz="0" w:space="0" w:color="auto"/>
          </w:divBdr>
        </w:div>
        <w:div w:id="1225992450">
          <w:marLeft w:val="0"/>
          <w:marRight w:val="0"/>
          <w:marTop w:val="0"/>
          <w:marBottom w:val="0"/>
          <w:divBdr>
            <w:top w:val="none" w:sz="0" w:space="0" w:color="auto"/>
            <w:left w:val="none" w:sz="0" w:space="0" w:color="auto"/>
            <w:bottom w:val="none" w:sz="0" w:space="0" w:color="auto"/>
            <w:right w:val="none" w:sz="0" w:space="0" w:color="auto"/>
          </w:divBdr>
        </w:div>
        <w:div w:id="889078689">
          <w:marLeft w:val="0"/>
          <w:marRight w:val="0"/>
          <w:marTop w:val="0"/>
          <w:marBottom w:val="0"/>
          <w:divBdr>
            <w:top w:val="none" w:sz="0" w:space="0" w:color="auto"/>
            <w:left w:val="none" w:sz="0" w:space="0" w:color="auto"/>
            <w:bottom w:val="none" w:sz="0" w:space="0" w:color="auto"/>
            <w:right w:val="none" w:sz="0" w:space="0" w:color="auto"/>
          </w:divBdr>
        </w:div>
        <w:div w:id="211383563">
          <w:marLeft w:val="0"/>
          <w:marRight w:val="0"/>
          <w:marTop w:val="0"/>
          <w:marBottom w:val="0"/>
          <w:divBdr>
            <w:top w:val="none" w:sz="0" w:space="0" w:color="auto"/>
            <w:left w:val="none" w:sz="0" w:space="0" w:color="auto"/>
            <w:bottom w:val="none" w:sz="0" w:space="0" w:color="auto"/>
            <w:right w:val="none" w:sz="0" w:space="0" w:color="auto"/>
          </w:divBdr>
        </w:div>
        <w:div w:id="1663661056">
          <w:marLeft w:val="0"/>
          <w:marRight w:val="0"/>
          <w:marTop w:val="0"/>
          <w:marBottom w:val="0"/>
          <w:divBdr>
            <w:top w:val="none" w:sz="0" w:space="0" w:color="auto"/>
            <w:left w:val="none" w:sz="0" w:space="0" w:color="auto"/>
            <w:bottom w:val="none" w:sz="0" w:space="0" w:color="auto"/>
            <w:right w:val="none" w:sz="0" w:space="0" w:color="auto"/>
          </w:divBdr>
        </w:div>
        <w:div w:id="1124693642">
          <w:marLeft w:val="0"/>
          <w:marRight w:val="0"/>
          <w:marTop w:val="0"/>
          <w:marBottom w:val="0"/>
          <w:divBdr>
            <w:top w:val="none" w:sz="0" w:space="0" w:color="auto"/>
            <w:left w:val="none" w:sz="0" w:space="0" w:color="auto"/>
            <w:bottom w:val="none" w:sz="0" w:space="0" w:color="auto"/>
            <w:right w:val="none" w:sz="0" w:space="0" w:color="auto"/>
          </w:divBdr>
        </w:div>
        <w:div w:id="1158501074">
          <w:marLeft w:val="0"/>
          <w:marRight w:val="0"/>
          <w:marTop w:val="0"/>
          <w:marBottom w:val="0"/>
          <w:divBdr>
            <w:top w:val="none" w:sz="0" w:space="0" w:color="auto"/>
            <w:left w:val="none" w:sz="0" w:space="0" w:color="auto"/>
            <w:bottom w:val="none" w:sz="0" w:space="0" w:color="auto"/>
            <w:right w:val="none" w:sz="0" w:space="0" w:color="auto"/>
          </w:divBdr>
        </w:div>
        <w:div w:id="1846900687">
          <w:marLeft w:val="0"/>
          <w:marRight w:val="0"/>
          <w:marTop w:val="0"/>
          <w:marBottom w:val="0"/>
          <w:divBdr>
            <w:top w:val="none" w:sz="0" w:space="0" w:color="auto"/>
            <w:left w:val="none" w:sz="0" w:space="0" w:color="auto"/>
            <w:bottom w:val="none" w:sz="0" w:space="0" w:color="auto"/>
            <w:right w:val="none" w:sz="0" w:space="0" w:color="auto"/>
          </w:divBdr>
        </w:div>
        <w:div w:id="1975987616">
          <w:marLeft w:val="0"/>
          <w:marRight w:val="0"/>
          <w:marTop w:val="0"/>
          <w:marBottom w:val="0"/>
          <w:divBdr>
            <w:top w:val="none" w:sz="0" w:space="0" w:color="auto"/>
            <w:left w:val="none" w:sz="0" w:space="0" w:color="auto"/>
            <w:bottom w:val="none" w:sz="0" w:space="0" w:color="auto"/>
            <w:right w:val="none" w:sz="0" w:space="0" w:color="auto"/>
          </w:divBdr>
        </w:div>
        <w:div w:id="1708026076">
          <w:marLeft w:val="0"/>
          <w:marRight w:val="0"/>
          <w:marTop w:val="0"/>
          <w:marBottom w:val="0"/>
          <w:divBdr>
            <w:top w:val="none" w:sz="0" w:space="0" w:color="auto"/>
            <w:left w:val="none" w:sz="0" w:space="0" w:color="auto"/>
            <w:bottom w:val="none" w:sz="0" w:space="0" w:color="auto"/>
            <w:right w:val="none" w:sz="0" w:space="0" w:color="auto"/>
          </w:divBdr>
        </w:div>
        <w:div w:id="1450734173">
          <w:marLeft w:val="0"/>
          <w:marRight w:val="0"/>
          <w:marTop w:val="0"/>
          <w:marBottom w:val="0"/>
          <w:divBdr>
            <w:top w:val="none" w:sz="0" w:space="0" w:color="auto"/>
            <w:left w:val="none" w:sz="0" w:space="0" w:color="auto"/>
            <w:bottom w:val="none" w:sz="0" w:space="0" w:color="auto"/>
            <w:right w:val="none" w:sz="0" w:space="0" w:color="auto"/>
          </w:divBdr>
        </w:div>
        <w:div w:id="36897720">
          <w:marLeft w:val="0"/>
          <w:marRight w:val="0"/>
          <w:marTop w:val="0"/>
          <w:marBottom w:val="0"/>
          <w:divBdr>
            <w:top w:val="none" w:sz="0" w:space="0" w:color="auto"/>
            <w:left w:val="none" w:sz="0" w:space="0" w:color="auto"/>
            <w:bottom w:val="none" w:sz="0" w:space="0" w:color="auto"/>
            <w:right w:val="none" w:sz="0" w:space="0" w:color="auto"/>
          </w:divBdr>
        </w:div>
      </w:divsChild>
    </w:div>
    <w:div w:id="1255825907">
      <w:bodyDiv w:val="1"/>
      <w:marLeft w:val="0"/>
      <w:marRight w:val="0"/>
      <w:marTop w:val="0"/>
      <w:marBottom w:val="0"/>
      <w:divBdr>
        <w:top w:val="none" w:sz="0" w:space="0" w:color="auto"/>
        <w:left w:val="none" w:sz="0" w:space="0" w:color="auto"/>
        <w:bottom w:val="none" w:sz="0" w:space="0" w:color="auto"/>
        <w:right w:val="none" w:sz="0" w:space="0" w:color="auto"/>
      </w:divBdr>
      <w:divsChild>
        <w:div w:id="620838567">
          <w:marLeft w:val="0"/>
          <w:marRight w:val="0"/>
          <w:marTop w:val="0"/>
          <w:marBottom w:val="0"/>
          <w:divBdr>
            <w:top w:val="none" w:sz="0" w:space="0" w:color="auto"/>
            <w:left w:val="none" w:sz="0" w:space="0" w:color="auto"/>
            <w:bottom w:val="none" w:sz="0" w:space="0" w:color="auto"/>
            <w:right w:val="none" w:sz="0" w:space="0" w:color="auto"/>
          </w:divBdr>
          <w:divsChild>
            <w:div w:id="74718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1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4B020CE4-DF5E-4524-BC9C-EB2896795DEF}">
  <ds:schemaRefs>
    <ds:schemaRef ds:uri="http://schemas.microsoft.com/sharepoint/v3/contenttype/forms"/>
  </ds:schemaRefs>
</ds:datastoreItem>
</file>

<file path=customXml/itemProps2.xml><?xml version="1.0" encoding="utf-8"?>
<ds:datastoreItem xmlns:ds="http://schemas.openxmlformats.org/officeDocument/2006/customXml" ds:itemID="{BD72B1FE-0F06-4F0F-AA8F-C2963C1F0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E231EE-7F71-4E2D-A28C-9C38A796A18B}">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30</Pages>
  <Words>42848</Words>
  <Characters>24424</Characters>
  <Application>Microsoft Office Word</Application>
  <DocSecurity>0</DocSecurity>
  <Lines>203</Lines>
  <Paragraphs>134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Eva Kauliņa</cp:lastModifiedBy>
  <cp:revision>41</cp:revision>
  <dcterms:created xsi:type="dcterms:W3CDTF">2020-11-16T15:32:00Z</dcterms:created>
  <dcterms:modified xsi:type="dcterms:W3CDTF">2022-11-23T09:43:00Z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