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F7A9" w14:textId="14A727D8" w:rsidR="006B077D" w:rsidRPr="00A21610" w:rsidRDefault="006B077D" w:rsidP="00B34F2B">
      <w:pPr>
        <w:jc w:val="right"/>
        <w:rPr>
          <w:rFonts w:ascii="Times New Roman" w:hAnsi="Times New Roman" w:cs="Times New Roman"/>
          <w:i/>
          <w:sz w:val="24"/>
          <w:szCs w:val="24"/>
        </w:rPr>
      </w:pPr>
      <w:bookmarkStart w:id="0" w:name="_Hlk133998167"/>
      <w:bookmarkEnd w:id="0"/>
      <w:r>
        <w:rPr>
          <w:rFonts w:ascii="Times New Roman" w:hAnsi="Times New Roman"/>
          <w:i/>
          <w:sz w:val="24"/>
        </w:rPr>
        <w:t>AIZSTĀŠANA 2022. GADA 30. JŪNIJĀ</w:t>
      </w:r>
    </w:p>
    <w:p w14:paraId="0CFF397B" w14:textId="77777777" w:rsidR="00B34F2B" w:rsidRPr="00A21610" w:rsidRDefault="00B34F2B" w:rsidP="00B34F2B">
      <w:pPr>
        <w:jc w:val="right"/>
        <w:rPr>
          <w:rFonts w:ascii="Times New Roman" w:hAnsi="Times New Roman" w:cs="Times New Roman"/>
          <w:i/>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4893"/>
        <w:gridCol w:w="876"/>
      </w:tblGrid>
      <w:tr w:rsidR="00B34F2B" w:rsidRPr="00A21610" w14:paraId="0E979919" w14:textId="77777777" w:rsidTr="005A1801">
        <w:trPr>
          <w:trHeight w:val="148"/>
        </w:trPr>
        <w:tc>
          <w:tcPr>
            <w:tcW w:w="1666" w:type="pct"/>
          </w:tcPr>
          <w:p w14:paraId="193D785F" w14:textId="5B31F1BF" w:rsidR="00B34F2B" w:rsidRPr="00A21610" w:rsidRDefault="005A1801" w:rsidP="005A1801">
            <w:pPr>
              <w:pStyle w:val="BodyText"/>
              <w:rPr>
                <w:rFonts w:ascii="Times New Roman" w:hAnsi="Times New Roman" w:cs="Times New Roman"/>
                <w:iCs/>
                <w:sz w:val="24"/>
                <w:szCs w:val="24"/>
              </w:rPr>
            </w:pPr>
            <w:r w:rsidRPr="00436124">
              <w:rPr>
                <w:rFonts w:ascii="Times New Roman" w:hAnsi="Times New Roman" w:cs="Times New Roman"/>
                <w:noProof/>
                <w:sz w:val="24"/>
              </w:rPr>
              <w:drawing>
                <wp:anchor distT="0" distB="0" distL="114300" distR="114300" simplePos="0" relativeHeight="251684864" behindDoc="1" locked="0" layoutInCell="1" allowOverlap="1" wp14:anchorId="23C1CE20" wp14:editId="0F3F6B26">
                  <wp:simplePos x="0" y="0"/>
                  <wp:positionH relativeFrom="column">
                    <wp:posOffset>-41563</wp:posOffset>
                  </wp:positionH>
                  <wp:positionV relativeFrom="paragraph">
                    <wp:posOffset>44739</wp:posOffset>
                  </wp:positionV>
                  <wp:extent cx="1958340" cy="534093"/>
                  <wp:effectExtent l="0" t="0" r="3810" b="0"/>
                  <wp:wrapTight wrapText="bothSides">
                    <wp:wrapPolygon edited="0">
                      <wp:start x="0" y="0"/>
                      <wp:lineTo x="0" y="20804"/>
                      <wp:lineTo x="21432" y="20804"/>
                      <wp:lineTo x="21432" y="0"/>
                      <wp:lineTo x="0" y="0"/>
                    </wp:wrapPolygon>
                  </wp:wrapTight>
                  <wp:docPr id="2199" name="Picture 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340" cy="534093"/>
                          </a:xfrm>
                          <a:prstGeom prst="rect">
                            <a:avLst/>
                          </a:prstGeom>
                          <a:noFill/>
                          <a:ln>
                            <a:noFill/>
                          </a:ln>
                        </pic:spPr>
                      </pic:pic>
                    </a:graphicData>
                  </a:graphic>
                </wp:anchor>
              </w:drawing>
            </w:r>
          </w:p>
        </w:tc>
        <w:tc>
          <w:tcPr>
            <w:tcW w:w="2893" w:type="pct"/>
          </w:tcPr>
          <w:p w14:paraId="5A0675B5" w14:textId="77777777" w:rsidR="00B34F2B" w:rsidRPr="00A21610" w:rsidRDefault="00B34F2B" w:rsidP="00B34F2B">
            <w:pPr>
              <w:pStyle w:val="BodyText"/>
              <w:jc w:val="both"/>
              <w:rPr>
                <w:rFonts w:ascii="Times New Roman" w:hAnsi="Times New Roman" w:cs="Times New Roman"/>
                <w:sz w:val="24"/>
                <w:szCs w:val="24"/>
              </w:rPr>
            </w:pPr>
            <w:r>
              <w:rPr>
                <w:rFonts w:ascii="Times New Roman" w:hAnsi="Times New Roman"/>
                <w:sz w:val="24"/>
              </w:rPr>
              <w:t>Berne, 2022. gada 20. jūnijs</w:t>
            </w:r>
          </w:p>
          <w:p w14:paraId="2B9DA983" w14:textId="232192B9" w:rsidR="00B34F2B" w:rsidRPr="00A21610" w:rsidRDefault="00B34F2B" w:rsidP="00B34F2B">
            <w:pPr>
              <w:pStyle w:val="BodyText"/>
              <w:jc w:val="both"/>
              <w:rPr>
                <w:rFonts w:ascii="Times New Roman" w:hAnsi="Times New Roman" w:cs="Times New Roman"/>
                <w:sz w:val="24"/>
                <w:szCs w:val="24"/>
              </w:rPr>
            </w:pPr>
            <w:r>
              <w:rPr>
                <w:rFonts w:ascii="Times New Roman" w:hAnsi="Times New Roman"/>
                <w:sz w:val="24"/>
              </w:rPr>
              <w:t>Starptautiskā biroja cirkulārs</w:t>
            </w:r>
          </w:p>
          <w:p w14:paraId="663FA50F" w14:textId="6497B62D" w:rsidR="00B34F2B" w:rsidRPr="00A21610" w:rsidRDefault="00B34F2B" w:rsidP="001F2C03">
            <w:pPr>
              <w:pStyle w:val="BodyText"/>
              <w:jc w:val="both"/>
              <w:rPr>
                <w:rFonts w:ascii="Times New Roman" w:hAnsi="Times New Roman" w:cs="Times New Roman"/>
                <w:sz w:val="24"/>
                <w:szCs w:val="24"/>
              </w:rPr>
            </w:pPr>
            <w:r>
              <w:rPr>
                <w:rFonts w:ascii="Times New Roman" w:hAnsi="Times New Roman"/>
                <w:sz w:val="24"/>
              </w:rPr>
              <w:t>Grozījumi Pasaules Pasta konvencijas reglamentā un Pasta maksājumu pakalpojumu reglamentā</w:t>
            </w:r>
          </w:p>
        </w:tc>
        <w:tc>
          <w:tcPr>
            <w:tcW w:w="440" w:type="pct"/>
          </w:tcPr>
          <w:p w14:paraId="32AC1468" w14:textId="4DF863EC" w:rsidR="00B34F2B" w:rsidRPr="00A21610" w:rsidRDefault="00B34F2B" w:rsidP="001F2C03">
            <w:pPr>
              <w:pStyle w:val="BodyText"/>
              <w:jc w:val="both"/>
              <w:rPr>
                <w:rFonts w:ascii="Times New Roman" w:hAnsi="Times New Roman" w:cs="Times New Roman"/>
                <w:b/>
                <w:bCs/>
                <w:iCs/>
                <w:sz w:val="24"/>
                <w:szCs w:val="24"/>
              </w:rPr>
            </w:pPr>
            <w:r>
              <w:rPr>
                <w:rFonts w:ascii="Times New Roman" w:hAnsi="Times New Roman"/>
                <w:b/>
                <w:sz w:val="44"/>
              </w:rPr>
              <w:t>100</w:t>
            </w:r>
          </w:p>
        </w:tc>
      </w:tr>
    </w:tbl>
    <w:p w14:paraId="67071916" w14:textId="77777777" w:rsidR="006B077D" w:rsidRPr="00A21610" w:rsidRDefault="006B077D" w:rsidP="001F2C03">
      <w:pPr>
        <w:pStyle w:val="BodyText"/>
        <w:jc w:val="both"/>
        <w:rPr>
          <w:rFonts w:ascii="Times New Roman" w:hAnsi="Times New Roman" w:cs="Times New Roman"/>
          <w:i/>
          <w:sz w:val="24"/>
          <w:szCs w:val="24"/>
          <w:lang w:val="en-GB"/>
        </w:rPr>
      </w:pPr>
    </w:p>
    <w:p w14:paraId="2ED8E079" w14:textId="77777777" w:rsidR="006B077D" w:rsidRPr="00A21610" w:rsidRDefault="006B077D" w:rsidP="001F2C03">
      <w:pPr>
        <w:pStyle w:val="BodyText"/>
        <w:jc w:val="both"/>
        <w:rPr>
          <w:rFonts w:ascii="Times New Roman" w:hAnsi="Times New Roman" w:cs="Times New Roman"/>
          <w:sz w:val="24"/>
          <w:szCs w:val="24"/>
          <w:lang w:val="en-GB"/>
        </w:rPr>
      </w:pPr>
    </w:p>
    <w:p w14:paraId="512842EB"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Cien. kungs/kundze!</w:t>
      </w:r>
    </w:p>
    <w:p w14:paraId="109C1DB8" w14:textId="77777777" w:rsidR="006B077D" w:rsidRPr="00A21610" w:rsidRDefault="006B077D" w:rsidP="001F2C03">
      <w:pPr>
        <w:pStyle w:val="BodyText"/>
        <w:jc w:val="both"/>
        <w:rPr>
          <w:rFonts w:ascii="Times New Roman" w:hAnsi="Times New Roman" w:cs="Times New Roman"/>
          <w:sz w:val="24"/>
          <w:szCs w:val="24"/>
          <w:lang w:val="en-GB"/>
        </w:rPr>
      </w:pPr>
    </w:p>
    <w:p w14:paraId="502CE858" w14:textId="2E869718"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Pasta darbības padome (</w:t>
      </w:r>
      <w:proofErr w:type="spellStart"/>
      <w:r>
        <w:rPr>
          <w:rFonts w:ascii="Times New Roman" w:hAnsi="Times New Roman"/>
          <w:i/>
          <w:iCs/>
          <w:sz w:val="24"/>
        </w:rPr>
        <w:t>POC</w:t>
      </w:r>
      <w:proofErr w:type="spellEnd"/>
      <w:r>
        <w:rPr>
          <w:rFonts w:ascii="Times New Roman" w:hAnsi="Times New Roman"/>
          <w:sz w:val="24"/>
        </w:rPr>
        <w:t xml:space="preserve">) savā 2022.1. sesijā saskaņā ar Vispārīgā reglamenta 113.1.13. pantu un </w:t>
      </w:r>
      <w:proofErr w:type="spellStart"/>
      <w:r>
        <w:rPr>
          <w:rFonts w:ascii="Times New Roman" w:hAnsi="Times New Roman"/>
          <w:i/>
          <w:iCs/>
          <w:sz w:val="24"/>
        </w:rPr>
        <w:t>POC</w:t>
      </w:r>
      <w:proofErr w:type="spellEnd"/>
      <w:r>
        <w:rPr>
          <w:rFonts w:ascii="Times New Roman" w:hAnsi="Times New Roman"/>
          <w:sz w:val="24"/>
        </w:rPr>
        <w:t xml:space="preserve"> kārtības ruļļa 17. pantu izskatīja un apstiprināja atsevišķus ierosinātos grozījumus Pasaules Pasta konvencijas reglamentā un Pasta maksājumu pakalpojumu reglamentā.</w:t>
      </w:r>
    </w:p>
    <w:p w14:paraId="65DA6344" w14:textId="77777777" w:rsidR="006B077D" w:rsidRPr="00A21610" w:rsidRDefault="006B077D" w:rsidP="001F2C03">
      <w:pPr>
        <w:pStyle w:val="BodyText"/>
        <w:jc w:val="both"/>
        <w:rPr>
          <w:rFonts w:ascii="Times New Roman" w:hAnsi="Times New Roman" w:cs="Times New Roman"/>
          <w:sz w:val="24"/>
          <w:szCs w:val="24"/>
          <w:lang w:val="en-GB"/>
        </w:rPr>
      </w:pPr>
    </w:p>
    <w:p w14:paraId="061F05BE" w14:textId="0A8F95D9" w:rsidR="006B077D" w:rsidRDefault="006B077D" w:rsidP="001F2C03">
      <w:pPr>
        <w:pStyle w:val="BodyText"/>
        <w:jc w:val="both"/>
        <w:rPr>
          <w:rFonts w:ascii="Times New Roman" w:hAnsi="Times New Roman" w:cs="Times New Roman"/>
          <w:sz w:val="24"/>
          <w:szCs w:val="24"/>
        </w:rPr>
      </w:pPr>
      <w:r>
        <w:rPr>
          <w:rFonts w:ascii="Times New Roman" w:hAnsi="Times New Roman"/>
          <w:sz w:val="24"/>
        </w:rPr>
        <w:t>Turpmākajās tabulās norādīti grozīto pantu un veidlapu numuri un nosaukumi, bet sīkāka informācija ir izklāstīta 1. pielikumā (uzskaitīti skaitliskā secībā). Grozījumi stāsies spēkā norādītajos datumos.</w:t>
      </w:r>
      <w:r w:rsidR="00E33882" w:rsidRPr="00A21610">
        <w:rPr>
          <w:rStyle w:val="FootnoteReference"/>
          <w:rFonts w:ascii="Times New Roman" w:hAnsi="Times New Roman" w:cs="Times New Roman"/>
          <w:sz w:val="24"/>
          <w:szCs w:val="24"/>
          <w:lang w:val="en-GB"/>
        </w:rPr>
        <w:footnoteReference w:id="1"/>
      </w:r>
    </w:p>
    <w:p w14:paraId="529899A6" w14:textId="77777777" w:rsidR="00576DE2" w:rsidRPr="00A21610" w:rsidRDefault="00576DE2" w:rsidP="001F2C03">
      <w:pPr>
        <w:pStyle w:val="BodyText"/>
        <w:jc w:val="both"/>
        <w:rPr>
          <w:rFonts w:ascii="Times New Roman" w:hAnsi="Times New Roman" w:cs="Times New Roman"/>
          <w:sz w:val="24"/>
          <w:szCs w:val="24"/>
          <w:lang w:val="en-GB"/>
        </w:rPr>
      </w:pPr>
    </w:p>
    <w:p w14:paraId="348431A8" w14:textId="77777777" w:rsidR="00576DE2" w:rsidRDefault="006B077D" w:rsidP="001F2C03">
      <w:pPr>
        <w:jc w:val="both"/>
        <w:rPr>
          <w:rFonts w:ascii="Times New Roman" w:hAnsi="Times New Roman" w:cs="Times New Roman"/>
          <w:b/>
          <w:sz w:val="24"/>
          <w:szCs w:val="24"/>
        </w:rPr>
      </w:pPr>
      <w:r>
        <w:rPr>
          <w:rFonts w:ascii="Times New Roman" w:hAnsi="Times New Roman"/>
          <w:b/>
          <w:sz w:val="24"/>
        </w:rPr>
        <w:t>Pasaules Pasta konvencijas reglaments</w:t>
      </w:r>
    </w:p>
    <w:p w14:paraId="7EDCEF10" w14:textId="77777777" w:rsidR="00576DE2" w:rsidRDefault="00576DE2" w:rsidP="001F2C03">
      <w:pPr>
        <w:jc w:val="both"/>
        <w:rPr>
          <w:rFonts w:ascii="Times New Roman" w:hAnsi="Times New Roman" w:cs="Times New Roman"/>
          <w:b/>
          <w:sz w:val="24"/>
          <w:szCs w:val="24"/>
          <w:lang w:val="en-GB"/>
        </w:rPr>
      </w:pPr>
    </w:p>
    <w:p w14:paraId="6F2BFBEC" w14:textId="4E71CD4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I sējums</w:t>
      </w:r>
    </w:p>
    <w:p w14:paraId="056C8BE4"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Kopīgie noteikumi</w:t>
      </w:r>
    </w:p>
    <w:p w14:paraId="303F66BF" w14:textId="77777777" w:rsidR="006B077D" w:rsidRPr="00A21610" w:rsidRDefault="006B077D" w:rsidP="001F2C03">
      <w:pPr>
        <w:pStyle w:val="BodyText"/>
        <w:jc w:val="both"/>
        <w:rPr>
          <w:rFonts w:ascii="Times New Roman" w:hAnsi="Times New Roman" w:cs="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821"/>
        <w:gridCol w:w="4980"/>
        <w:gridCol w:w="2264"/>
      </w:tblGrid>
      <w:tr w:rsidR="00125368" w:rsidRPr="00A21610" w14:paraId="6683DDDE" w14:textId="77777777" w:rsidTr="00E4167C">
        <w:tc>
          <w:tcPr>
            <w:tcW w:w="1004" w:type="pct"/>
          </w:tcPr>
          <w:p w14:paraId="0B557AB7"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Pants</w:t>
            </w:r>
          </w:p>
        </w:tc>
        <w:tc>
          <w:tcPr>
            <w:tcW w:w="2746" w:type="pct"/>
          </w:tcPr>
          <w:p w14:paraId="69518356"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Nosaukums</w:t>
            </w:r>
          </w:p>
        </w:tc>
        <w:tc>
          <w:tcPr>
            <w:tcW w:w="1249" w:type="pct"/>
          </w:tcPr>
          <w:p w14:paraId="772877AB"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Stāšanās spēkā</w:t>
            </w:r>
          </w:p>
        </w:tc>
      </w:tr>
      <w:tr w:rsidR="00125368" w:rsidRPr="00A21610" w14:paraId="1FC1AD36" w14:textId="77777777" w:rsidTr="00E4167C">
        <w:tc>
          <w:tcPr>
            <w:tcW w:w="1004" w:type="pct"/>
          </w:tcPr>
          <w:p w14:paraId="6BE38C80"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08–002. pants</w:t>
            </w:r>
          </w:p>
        </w:tc>
        <w:tc>
          <w:tcPr>
            <w:tcW w:w="2746" w:type="pct"/>
          </w:tcPr>
          <w:p w14:paraId="1391F833" w14:textId="77777777" w:rsidR="006B077D" w:rsidRPr="00A21610" w:rsidRDefault="006B077D" w:rsidP="00E4167C">
            <w:pPr>
              <w:pStyle w:val="TableParagraph"/>
              <w:spacing w:before="0"/>
              <w:ind w:left="0"/>
              <w:rPr>
                <w:rFonts w:ascii="Times New Roman" w:hAnsi="Times New Roman" w:cs="Times New Roman"/>
                <w:sz w:val="24"/>
                <w:szCs w:val="24"/>
              </w:rPr>
            </w:pPr>
            <w:r>
              <w:rPr>
                <w:rFonts w:ascii="Times New Roman" w:hAnsi="Times New Roman"/>
                <w:sz w:val="24"/>
              </w:rPr>
              <w:t>Īstenošanas noteikumi attiecībā uz iepriekšēju elektronisko datu sniegšanu</w:t>
            </w:r>
          </w:p>
        </w:tc>
        <w:tc>
          <w:tcPr>
            <w:tcW w:w="1249" w:type="pct"/>
          </w:tcPr>
          <w:p w14:paraId="61EB6D01"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janvārī</w:t>
            </w:r>
          </w:p>
        </w:tc>
      </w:tr>
      <w:tr w:rsidR="00125368" w:rsidRPr="00A21610" w14:paraId="7C46EDAB" w14:textId="77777777" w:rsidTr="00E4167C">
        <w:tc>
          <w:tcPr>
            <w:tcW w:w="1004" w:type="pct"/>
          </w:tcPr>
          <w:p w14:paraId="641EAF08"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20–001. pants</w:t>
            </w:r>
          </w:p>
        </w:tc>
        <w:tc>
          <w:tcPr>
            <w:tcW w:w="2746" w:type="pct"/>
          </w:tcPr>
          <w:p w14:paraId="082DAB83" w14:textId="77777777" w:rsidR="006B077D" w:rsidRPr="00A21610" w:rsidRDefault="006B077D" w:rsidP="00E4167C">
            <w:pPr>
              <w:pStyle w:val="TableParagraph"/>
              <w:spacing w:before="0"/>
              <w:ind w:left="0"/>
              <w:rPr>
                <w:rFonts w:ascii="Times New Roman" w:hAnsi="Times New Roman" w:cs="Times New Roman"/>
                <w:sz w:val="24"/>
                <w:szCs w:val="24"/>
              </w:rPr>
            </w:pPr>
            <w:r>
              <w:rPr>
                <w:rFonts w:ascii="Times New Roman" w:hAnsi="Times New Roman"/>
                <w:sz w:val="24"/>
              </w:rPr>
              <w:t>Sūtījumi, kuriem jāveic muitas pārbaude</w:t>
            </w:r>
          </w:p>
        </w:tc>
        <w:tc>
          <w:tcPr>
            <w:tcW w:w="1249" w:type="pct"/>
          </w:tcPr>
          <w:p w14:paraId="5B197FC1"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jūnijs</w:t>
            </w:r>
          </w:p>
        </w:tc>
      </w:tr>
    </w:tbl>
    <w:p w14:paraId="4818C22A" w14:textId="77777777" w:rsidR="006B077D" w:rsidRPr="00A21610" w:rsidRDefault="006B077D" w:rsidP="001F2C03">
      <w:pPr>
        <w:pStyle w:val="BodyText"/>
        <w:jc w:val="both"/>
        <w:rPr>
          <w:rFonts w:ascii="Times New Roman" w:hAnsi="Times New Roman" w:cs="Times New Roman"/>
          <w:b/>
          <w:sz w:val="24"/>
          <w:szCs w:val="24"/>
          <w:lang w:val="en-GB"/>
        </w:rPr>
      </w:pPr>
    </w:p>
    <w:p w14:paraId="78DDA7A3"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II sējums</w:t>
      </w:r>
    </w:p>
    <w:p w14:paraId="6A750502"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Vēstuļu korespondences reglaments</w:t>
      </w:r>
    </w:p>
    <w:p w14:paraId="264E140A" w14:textId="77777777" w:rsidR="006B077D" w:rsidRPr="00A21610" w:rsidRDefault="006B077D" w:rsidP="001F2C03">
      <w:pPr>
        <w:pStyle w:val="BodyText"/>
        <w:jc w:val="both"/>
        <w:rPr>
          <w:rFonts w:ascii="Times New Roman" w:hAnsi="Times New Roman" w:cs="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811"/>
        <w:gridCol w:w="5017"/>
        <w:gridCol w:w="2237"/>
      </w:tblGrid>
      <w:tr w:rsidR="00125368" w:rsidRPr="00A21610" w14:paraId="6DF6734B" w14:textId="77777777" w:rsidTr="00680C05">
        <w:trPr>
          <w:trHeight w:val="335"/>
        </w:trPr>
        <w:tc>
          <w:tcPr>
            <w:tcW w:w="999" w:type="pct"/>
          </w:tcPr>
          <w:p w14:paraId="1C639635"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Pants</w:t>
            </w:r>
          </w:p>
        </w:tc>
        <w:tc>
          <w:tcPr>
            <w:tcW w:w="2767" w:type="pct"/>
          </w:tcPr>
          <w:p w14:paraId="3386292D"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Nosaukums</w:t>
            </w:r>
          </w:p>
        </w:tc>
        <w:tc>
          <w:tcPr>
            <w:tcW w:w="1234" w:type="pct"/>
          </w:tcPr>
          <w:p w14:paraId="3CE6667C"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Stāšanās spēkā</w:t>
            </w:r>
          </w:p>
        </w:tc>
      </w:tr>
      <w:tr w:rsidR="00125368" w:rsidRPr="00A21610" w14:paraId="74D0BD92" w14:textId="77777777" w:rsidTr="00680C05">
        <w:trPr>
          <w:trHeight w:val="561"/>
        </w:trPr>
        <w:tc>
          <w:tcPr>
            <w:tcW w:w="999" w:type="pct"/>
          </w:tcPr>
          <w:p w14:paraId="22B1F2B1"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27–106. pants</w:t>
            </w:r>
          </w:p>
        </w:tc>
        <w:tc>
          <w:tcPr>
            <w:tcW w:w="2767" w:type="pct"/>
          </w:tcPr>
          <w:p w14:paraId="1FB84040" w14:textId="77777777" w:rsidR="006B077D" w:rsidRPr="00A21610" w:rsidRDefault="006B077D" w:rsidP="00E4167C">
            <w:pPr>
              <w:pStyle w:val="TableParagraph"/>
              <w:spacing w:before="0"/>
              <w:ind w:left="0"/>
              <w:rPr>
                <w:rFonts w:ascii="Times New Roman" w:hAnsi="Times New Roman" w:cs="Times New Roman"/>
                <w:sz w:val="24"/>
                <w:szCs w:val="24"/>
              </w:rPr>
            </w:pPr>
            <w:r>
              <w:rPr>
                <w:rFonts w:ascii="Times New Roman" w:hAnsi="Times New Roman"/>
                <w:sz w:val="24"/>
              </w:rPr>
              <w:t>Maksas aprēķināšana un uzskaite par atklātā tranzīta sūtījumiem un nepareizi nosūtītiem sūtījumiem</w:t>
            </w:r>
          </w:p>
        </w:tc>
        <w:tc>
          <w:tcPr>
            <w:tcW w:w="1234" w:type="pct"/>
          </w:tcPr>
          <w:p w14:paraId="7A85A9D1"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2022. gada 1. jūlijs</w:t>
            </w:r>
          </w:p>
        </w:tc>
      </w:tr>
      <w:tr w:rsidR="00125368" w:rsidRPr="00A21610" w14:paraId="30A32B78" w14:textId="77777777" w:rsidTr="00680C05">
        <w:trPr>
          <w:trHeight w:val="781"/>
        </w:trPr>
        <w:tc>
          <w:tcPr>
            <w:tcW w:w="999" w:type="pct"/>
          </w:tcPr>
          <w:p w14:paraId="0705739E"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31–116. pants</w:t>
            </w:r>
          </w:p>
        </w:tc>
        <w:tc>
          <w:tcPr>
            <w:tcW w:w="2767" w:type="pct"/>
          </w:tcPr>
          <w:p w14:paraId="77312553" w14:textId="77777777" w:rsidR="006B077D" w:rsidRPr="00A21610" w:rsidRDefault="006B077D" w:rsidP="00E4167C">
            <w:pPr>
              <w:pStyle w:val="TableParagraph"/>
              <w:spacing w:before="0"/>
              <w:ind w:left="0"/>
              <w:rPr>
                <w:rFonts w:ascii="Times New Roman" w:hAnsi="Times New Roman" w:cs="Times New Roman"/>
                <w:sz w:val="24"/>
                <w:szCs w:val="24"/>
              </w:rPr>
            </w:pPr>
            <w:r>
              <w:rPr>
                <w:rFonts w:ascii="Times New Roman" w:hAnsi="Times New Roman"/>
                <w:sz w:val="24"/>
              </w:rPr>
              <w:t xml:space="preserve">Statistikas datu vākšana par pasta sūtījumu apmaiņu starp </w:t>
            </w:r>
            <w:proofErr w:type="spellStart"/>
            <w:r>
              <w:rPr>
                <w:rFonts w:ascii="Times New Roman" w:hAnsi="Times New Roman"/>
                <w:sz w:val="24"/>
              </w:rPr>
              <w:t>mērķsistēmas</w:t>
            </w:r>
            <w:proofErr w:type="spellEnd"/>
            <w:r>
              <w:rPr>
                <w:rFonts w:ascii="Times New Roman" w:hAnsi="Times New Roman"/>
                <w:sz w:val="24"/>
              </w:rPr>
              <w:t xml:space="preserve"> valstu izraudzītajiem operatoriem</w:t>
            </w:r>
          </w:p>
        </w:tc>
        <w:tc>
          <w:tcPr>
            <w:tcW w:w="1234" w:type="pct"/>
          </w:tcPr>
          <w:p w14:paraId="3371D272"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2022. gada 1. jūlijs</w:t>
            </w:r>
          </w:p>
        </w:tc>
      </w:tr>
      <w:tr w:rsidR="00125368" w:rsidRPr="00A21610" w14:paraId="2F236AA8" w14:textId="77777777" w:rsidTr="00680C05">
        <w:trPr>
          <w:trHeight w:val="556"/>
        </w:trPr>
        <w:tc>
          <w:tcPr>
            <w:tcW w:w="999" w:type="pct"/>
          </w:tcPr>
          <w:p w14:paraId="52AE2D4A"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31–122. pants</w:t>
            </w:r>
          </w:p>
        </w:tc>
        <w:tc>
          <w:tcPr>
            <w:tcW w:w="2767" w:type="pct"/>
          </w:tcPr>
          <w:p w14:paraId="7F0C5050" w14:textId="77777777" w:rsidR="006B077D" w:rsidRPr="00A21610" w:rsidRDefault="006B077D" w:rsidP="00E4167C">
            <w:pPr>
              <w:pStyle w:val="TableParagraph"/>
              <w:spacing w:before="0"/>
              <w:ind w:left="0"/>
              <w:rPr>
                <w:rFonts w:ascii="Times New Roman" w:hAnsi="Times New Roman" w:cs="Times New Roman"/>
                <w:sz w:val="24"/>
                <w:szCs w:val="24"/>
              </w:rPr>
            </w:pPr>
            <w:r>
              <w:rPr>
                <w:rFonts w:ascii="Times New Roman" w:hAnsi="Times New Roman"/>
                <w:sz w:val="24"/>
              </w:rPr>
              <w:t>Atlīdzība par atpakaļ nosūtītiem nepiegādātiem vēstuļu korespondences sūtījumiem</w:t>
            </w:r>
          </w:p>
        </w:tc>
        <w:tc>
          <w:tcPr>
            <w:tcW w:w="1234" w:type="pct"/>
          </w:tcPr>
          <w:p w14:paraId="16720480"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2022. gada 1. jūlijs</w:t>
            </w:r>
          </w:p>
        </w:tc>
      </w:tr>
      <w:tr w:rsidR="00125368" w:rsidRPr="00A21610" w14:paraId="25702784" w14:textId="77777777" w:rsidTr="00680C05">
        <w:trPr>
          <w:trHeight w:val="561"/>
        </w:trPr>
        <w:tc>
          <w:tcPr>
            <w:tcW w:w="999" w:type="pct"/>
          </w:tcPr>
          <w:p w14:paraId="7CBF85CB"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32–101. pants</w:t>
            </w:r>
          </w:p>
        </w:tc>
        <w:tc>
          <w:tcPr>
            <w:tcW w:w="2767" w:type="pct"/>
          </w:tcPr>
          <w:p w14:paraId="5A7CC9FC" w14:textId="77777777" w:rsidR="006B077D" w:rsidRPr="00A21610" w:rsidRDefault="006B077D" w:rsidP="00E4167C">
            <w:pPr>
              <w:pStyle w:val="TableParagraph"/>
              <w:spacing w:before="0"/>
              <w:ind w:left="0"/>
              <w:rPr>
                <w:rFonts w:ascii="Times New Roman" w:hAnsi="Times New Roman" w:cs="Times New Roman"/>
                <w:sz w:val="24"/>
                <w:szCs w:val="24"/>
              </w:rPr>
            </w:pPr>
            <w:r>
              <w:rPr>
                <w:rFonts w:ascii="Times New Roman" w:hAnsi="Times New Roman"/>
                <w:sz w:val="24"/>
              </w:rPr>
              <w:t>Faktūrrēķinu izrakstīšana par fondam maksājamajām summām un to iemaksāšana fondā, lai finansētu pakalpojumu kvalitātes uzlabošanu</w:t>
            </w:r>
          </w:p>
        </w:tc>
        <w:tc>
          <w:tcPr>
            <w:tcW w:w="1234" w:type="pct"/>
          </w:tcPr>
          <w:p w14:paraId="005DB187"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2022. gada 1. jūlijs</w:t>
            </w:r>
          </w:p>
        </w:tc>
      </w:tr>
    </w:tbl>
    <w:p w14:paraId="5AA8B185" w14:textId="77777777" w:rsidR="006B077D" w:rsidRPr="00A21610" w:rsidRDefault="006B077D" w:rsidP="001F2C03">
      <w:pPr>
        <w:pStyle w:val="BodyText"/>
        <w:jc w:val="both"/>
        <w:rPr>
          <w:rFonts w:ascii="Times New Roman" w:hAnsi="Times New Roman" w:cs="Times New Roman"/>
          <w:sz w:val="24"/>
          <w:szCs w:val="24"/>
          <w:lang w:val="en-GB"/>
        </w:rPr>
      </w:pPr>
    </w:p>
    <w:p w14:paraId="14AF16E2" w14:textId="63DB02C5" w:rsidR="006B077D" w:rsidRPr="00A21610" w:rsidRDefault="006B077D" w:rsidP="00823A66">
      <w:pPr>
        <w:keepNext/>
        <w:keepLines/>
        <w:jc w:val="both"/>
        <w:rPr>
          <w:rFonts w:ascii="Times New Roman" w:hAnsi="Times New Roman" w:cs="Times New Roman"/>
          <w:b/>
          <w:sz w:val="24"/>
          <w:szCs w:val="24"/>
        </w:rPr>
      </w:pPr>
      <w:r>
        <w:rPr>
          <w:rFonts w:ascii="Times New Roman" w:hAnsi="Times New Roman"/>
          <w:b/>
          <w:sz w:val="24"/>
        </w:rPr>
        <w:t>III sējums</w:t>
      </w:r>
    </w:p>
    <w:p w14:paraId="1C0D8E3B" w14:textId="77777777" w:rsidR="006B077D" w:rsidRPr="00A21610" w:rsidRDefault="006B077D" w:rsidP="00823A66">
      <w:pPr>
        <w:keepNext/>
        <w:keepLines/>
        <w:jc w:val="both"/>
        <w:rPr>
          <w:rFonts w:ascii="Times New Roman" w:hAnsi="Times New Roman" w:cs="Times New Roman"/>
          <w:b/>
          <w:sz w:val="24"/>
          <w:szCs w:val="24"/>
        </w:rPr>
      </w:pPr>
      <w:r>
        <w:rPr>
          <w:rFonts w:ascii="Times New Roman" w:hAnsi="Times New Roman"/>
          <w:b/>
          <w:sz w:val="24"/>
        </w:rPr>
        <w:t>Pasta paku reglaments</w:t>
      </w:r>
    </w:p>
    <w:p w14:paraId="4F1634C4" w14:textId="77777777" w:rsidR="006B077D" w:rsidRPr="00A21610" w:rsidRDefault="006B077D" w:rsidP="00823A66">
      <w:pPr>
        <w:pStyle w:val="BodyText"/>
        <w:keepNext/>
        <w:keepLines/>
        <w:jc w:val="both"/>
        <w:rPr>
          <w:rFonts w:ascii="Times New Roman" w:hAnsi="Times New Roman" w:cs="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2"/>
        <w:gridCol w:w="5557"/>
        <w:gridCol w:w="2226"/>
      </w:tblGrid>
      <w:tr w:rsidR="00125368" w:rsidRPr="00A21610" w14:paraId="5EC1DCB4" w14:textId="77777777" w:rsidTr="00823A66">
        <w:trPr>
          <w:trHeight w:val="340"/>
        </w:trPr>
        <w:tc>
          <w:tcPr>
            <w:tcW w:w="707" w:type="pct"/>
          </w:tcPr>
          <w:p w14:paraId="21F31A0C" w14:textId="77777777" w:rsidR="006B077D" w:rsidRPr="00A21610" w:rsidRDefault="006B077D" w:rsidP="00823A66">
            <w:pPr>
              <w:pStyle w:val="TableParagraph"/>
              <w:keepNext/>
              <w:keepLines/>
              <w:spacing w:before="0"/>
              <w:ind w:left="0"/>
              <w:jc w:val="both"/>
              <w:rPr>
                <w:rFonts w:ascii="Times New Roman" w:hAnsi="Times New Roman" w:cs="Times New Roman"/>
                <w:i/>
                <w:sz w:val="24"/>
                <w:szCs w:val="24"/>
              </w:rPr>
            </w:pPr>
            <w:r>
              <w:rPr>
                <w:rFonts w:ascii="Times New Roman" w:hAnsi="Times New Roman"/>
                <w:i/>
                <w:sz w:val="24"/>
              </w:rPr>
              <w:t>Pants</w:t>
            </w:r>
          </w:p>
        </w:tc>
        <w:tc>
          <w:tcPr>
            <w:tcW w:w="3065" w:type="pct"/>
          </w:tcPr>
          <w:p w14:paraId="063B05D8" w14:textId="77777777" w:rsidR="006B077D" w:rsidRPr="00A21610" w:rsidRDefault="006B077D" w:rsidP="00823A66">
            <w:pPr>
              <w:pStyle w:val="TableParagraph"/>
              <w:keepNext/>
              <w:keepLines/>
              <w:spacing w:before="0"/>
              <w:ind w:left="0"/>
              <w:jc w:val="both"/>
              <w:rPr>
                <w:rFonts w:ascii="Times New Roman" w:hAnsi="Times New Roman" w:cs="Times New Roman"/>
                <w:i/>
                <w:sz w:val="24"/>
                <w:szCs w:val="24"/>
              </w:rPr>
            </w:pPr>
            <w:r>
              <w:rPr>
                <w:rFonts w:ascii="Times New Roman" w:hAnsi="Times New Roman"/>
                <w:i/>
                <w:sz w:val="24"/>
              </w:rPr>
              <w:t>Nosaukums</w:t>
            </w:r>
          </w:p>
        </w:tc>
        <w:tc>
          <w:tcPr>
            <w:tcW w:w="1228" w:type="pct"/>
          </w:tcPr>
          <w:p w14:paraId="215BEDE3" w14:textId="77777777" w:rsidR="006B077D" w:rsidRPr="00A21610" w:rsidRDefault="006B077D" w:rsidP="00823A66">
            <w:pPr>
              <w:pStyle w:val="TableParagraph"/>
              <w:keepNext/>
              <w:keepLines/>
              <w:spacing w:before="0"/>
              <w:ind w:left="0"/>
              <w:jc w:val="both"/>
              <w:rPr>
                <w:rFonts w:ascii="Times New Roman" w:hAnsi="Times New Roman" w:cs="Times New Roman"/>
                <w:i/>
                <w:sz w:val="24"/>
                <w:szCs w:val="24"/>
              </w:rPr>
            </w:pPr>
            <w:r>
              <w:rPr>
                <w:rFonts w:ascii="Times New Roman" w:hAnsi="Times New Roman"/>
                <w:i/>
                <w:sz w:val="24"/>
              </w:rPr>
              <w:t>Stāšanās spēkā</w:t>
            </w:r>
          </w:p>
        </w:tc>
      </w:tr>
      <w:tr w:rsidR="00125368" w:rsidRPr="00A21610" w14:paraId="36E4EF63" w14:textId="77777777" w:rsidTr="00823A66">
        <w:trPr>
          <w:trHeight w:val="340"/>
        </w:trPr>
        <w:tc>
          <w:tcPr>
            <w:tcW w:w="707" w:type="pct"/>
          </w:tcPr>
          <w:p w14:paraId="4E3CCAEB" w14:textId="77777777" w:rsidR="006B077D" w:rsidRPr="00A21610" w:rsidRDefault="006B077D" w:rsidP="00823A66">
            <w:pPr>
              <w:pStyle w:val="TableParagraph"/>
              <w:keepNext/>
              <w:keepLines/>
              <w:spacing w:before="0"/>
              <w:ind w:left="0"/>
              <w:jc w:val="both"/>
              <w:rPr>
                <w:rFonts w:ascii="Times New Roman" w:hAnsi="Times New Roman" w:cs="Times New Roman"/>
                <w:sz w:val="24"/>
                <w:szCs w:val="24"/>
              </w:rPr>
            </w:pPr>
            <w:r>
              <w:rPr>
                <w:rFonts w:ascii="Times New Roman" w:hAnsi="Times New Roman"/>
                <w:sz w:val="24"/>
              </w:rPr>
              <w:t>33–201. pants</w:t>
            </w:r>
          </w:p>
        </w:tc>
        <w:tc>
          <w:tcPr>
            <w:tcW w:w="3065" w:type="pct"/>
          </w:tcPr>
          <w:p w14:paraId="0D4177EF" w14:textId="77777777" w:rsidR="006B077D" w:rsidRPr="00A21610" w:rsidRDefault="006B077D" w:rsidP="00823A66">
            <w:pPr>
              <w:pStyle w:val="TableParagraph"/>
              <w:keepNext/>
              <w:keepLines/>
              <w:spacing w:before="0"/>
              <w:ind w:left="0"/>
              <w:jc w:val="both"/>
              <w:rPr>
                <w:rFonts w:ascii="Times New Roman" w:hAnsi="Times New Roman" w:cs="Times New Roman"/>
                <w:sz w:val="24"/>
                <w:szCs w:val="24"/>
              </w:rPr>
            </w:pPr>
            <w:r>
              <w:rPr>
                <w:rFonts w:ascii="Times New Roman" w:hAnsi="Times New Roman"/>
                <w:sz w:val="24"/>
              </w:rPr>
              <w:t>Ienākošo sūtījumu sauszemes tarifs</w:t>
            </w:r>
          </w:p>
        </w:tc>
        <w:tc>
          <w:tcPr>
            <w:tcW w:w="1228" w:type="pct"/>
          </w:tcPr>
          <w:p w14:paraId="23A2C825" w14:textId="77777777" w:rsidR="006B077D" w:rsidRPr="00A21610" w:rsidRDefault="006B077D" w:rsidP="00823A66">
            <w:pPr>
              <w:pStyle w:val="TableParagraph"/>
              <w:keepNext/>
              <w:keepLines/>
              <w:spacing w:before="0"/>
              <w:ind w:left="0"/>
              <w:jc w:val="both"/>
              <w:rPr>
                <w:rFonts w:ascii="Times New Roman" w:hAnsi="Times New Roman" w:cs="Times New Roman"/>
                <w:sz w:val="24"/>
                <w:szCs w:val="24"/>
              </w:rPr>
            </w:pPr>
            <w:r>
              <w:rPr>
                <w:rFonts w:ascii="Times New Roman" w:hAnsi="Times New Roman"/>
                <w:sz w:val="24"/>
              </w:rPr>
              <w:t>2022. gada 1. jūlijs</w:t>
            </w:r>
          </w:p>
        </w:tc>
      </w:tr>
    </w:tbl>
    <w:p w14:paraId="07C0686F" w14:textId="77777777" w:rsidR="006B077D" w:rsidRPr="00A21610" w:rsidRDefault="006B077D" w:rsidP="001F2C03">
      <w:pPr>
        <w:pStyle w:val="BodyText"/>
        <w:jc w:val="both"/>
        <w:rPr>
          <w:rFonts w:ascii="Times New Roman" w:hAnsi="Times New Roman" w:cs="Times New Roman"/>
          <w:b/>
          <w:sz w:val="24"/>
          <w:szCs w:val="24"/>
          <w:lang w:val="en-GB"/>
        </w:rPr>
      </w:pPr>
    </w:p>
    <w:p w14:paraId="7B731807" w14:textId="77777777" w:rsidR="006B077D" w:rsidRPr="00A21610" w:rsidRDefault="006B077D" w:rsidP="001F2C03">
      <w:pPr>
        <w:jc w:val="both"/>
        <w:rPr>
          <w:rFonts w:ascii="Times New Roman" w:hAnsi="Times New Roman" w:cs="Times New Roman"/>
          <w:b/>
          <w:sz w:val="24"/>
          <w:szCs w:val="24"/>
        </w:rPr>
      </w:pPr>
      <w:proofErr w:type="spellStart"/>
      <w:r>
        <w:rPr>
          <w:rFonts w:ascii="Times New Roman" w:hAnsi="Times New Roman"/>
          <w:b/>
          <w:sz w:val="24"/>
        </w:rPr>
        <w:t>CN</w:t>
      </w:r>
      <w:proofErr w:type="spellEnd"/>
      <w:r>
        <w:rPr>
          <w:rFonts w:ascii="Times New Roman" w:hAnsi="Times New Roman"/>
          <w:b/>
          <w:sz w:val="24"/>
        </w:rPr>
        <w:t xml:space="preserve"> veidlapas</w:t>
      </w:r>
    </w:p>
    <w:p w14:paraId="096DBD1B" w14:textId="77777777" w:rsidR="006B077D" w:rsidRPr="00A21610" w:rsidRDefault="006B077D" w:rsidP="001F2C03">
      <w:pPr>
        <w:pStyle w:val="BodyText"/>
        <w:jc w:val="both"/>
        <w:rPr>
          <w:rFonts w:ascii="Times New Roman" w:hAnsi="Times New Roman" w:cs="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282"/>
        <w:gridCol w:w="5557"/>
        <w:gridCol w:w="2226"/>
      </w:tblGrid>
      <w:tr w:rsidR="00125368" w:rsidRPr="00A21610" w14:paraId="3BB14832" w14:textId="77777777" w:rsidTr="00823A66">
        <w:trPr>
          <w:trHeight w:val="340"/>
        </w:trPr>
        <w:tc>
          <w:tcPr>
            <w:tcW w:w="707" w:type="pct"/>
          </w:tcPr>
          <w:p w14:paraId="51FC7253"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Veidlapa</w:t>
            </w:r>
          </w:p>
        </w:tc>
        <w:tc>
          <w:tcPr>
            <w:tcW w:w="3065" w:type="pct"/>
          </w:tcPr>
          <w:p w14:paraId="5CBAB8DC"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Nosaukums</w:t>
            </w:r>
          </w:p>
        </w:tc>
        <w:tc>
          <w:tcPr>
            <w:tcW w:w="1228" w:type="pct"/>
          </w:tcPr>
          <w:p w14:paraId="0252C08B"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Stāšanās spēkā</w:t>
            </w:r>
          </w:p>
        </w:tc>
      </w:tr>
      <w:tr w:rsidR="00125368" w:rsidRPr="00A21610" w14:paraId="55F8C2AC" w14:textId="77777777" w:rsidTr="00823A66">
        <w:trPr>
          <w:trHeight w:val="340"/>
        </w:trPr>
        <w:tc>
          <w:tcPr>
            <w:tcW w:w="707" w:type="pct"/>
          </w:tcPr>
          <w:p w14:paraId="1B2B8CBF"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CN</w:t>
            </w:r>
            <w:proofErr w:type="spellEnd"/>
            <w:r>
              <w:rPr>
                <w:rFonts w:ascii="Times New Roman" w:hAnsi="Times New Roman"/>
                <w:sz w:val="24"/>
              </w:rPr>
              <w:t> 22</w:t>
            </w:r>
          </w:p>
        </w:tc>
        <w:tc>
          <w:tcPr>
            <w:tcW w:w="3065" w:type="pct"/>
          </w:tcPr>
          <w:p w14:paraId="70C3390D"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Muitas deklarācijas birka</w:t>
            </w:r>
          </w:p>
        </w:tc>
        <w:tc>
          <w:tcPr>
            <w:tcW w:w="1228" w:type="pct"/>
          </w:tcPr>
          <w:p w14:paraId="0C70945F"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jūnijs</w:t>
            </w:r>
          </w:p>
        </w:tc>
      </w:tr>
      <w:tr w:rsidR="00125368" w:rsidRPr="00A21610" w14:paraId="2A0EEF93" w14:textId="77777777" w:rsidTr="00823A66">
        <w:trPr>
          <w:trHeight w:val="340"/>
        </w:trPr>
        <w:tc>
          <w:tcPr>
            <w:tcW w:w="707" w:type="pct"/>
          </w:tcPr>
          <w:p w14:paraId="4351293C"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CN</w:t>
            </w:r>
            <w:proofErr w:type="spellEnd"/>
            <w:r>
              <w:rPr>
                <w:rFonts w:ascii="Times New Roman" w:hAnsi="Times New Roman"/>
                <w:sz w:val="24"/>
              </w:rPr>
              <w:t> 23</w:t>
            </w:r>
          </w:p>
        </w:tc>
        <w:tc>
          <w:tcPr>
            <w:tcW w:w="3065" w:type="pct"/>
          </w:tcPr>
          <w:p w14:paraId="1BA7BA17"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Muitas deklarācija</w:t>
            </w:r>
          </w:p>
        </w:tc>
        <w:tc>
          <w:tcPr>
            <w:tcW w:w="1228" w:type="pct"/>
          </w:tcPr>
          <w:p w14:paraId="0C9ACF4A"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jūnijs</w:t>
            </w:r>
          </w:p>
        </w:tc>
      </w:tr>
      <w:tr w:rsidR="00125368" w:rsidRPr="00A21610" w14:paraId="34665EEA" w14:textId="77777777" w:rsidTr="00823A66">
        <w:trPr>
          <w:trHeight w:val="340"/>
        </w:trPr>
        <w:tc>
          <w:tcPr>
            <w:tcW w:w="707" w:type="pct"/>
          </w:tcPr>
          <w:p w14:paraId="1A099BE4"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CN</w:t>
            </w:r>
            <w:proofErr w:type="spellEnd"/>
            <w:r>
              <w:rPr>
                <w:rFonts w:ascii="Times New Roman" w:hAnsi="Times New Roman"/>
                <w:sz w:val="24"/>
              </w:rPr>
              <w:t> 72</w:t>
            </w:r>
          </w:p>
        </w:tc>
        <w:tc>
          <w:tcPr>
            <w:tcW w:w="3065" w:type="pct"/>
          </w:tcPr>
          <w:p w14:paraId="7DAE4A39"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 xml:space="preserve">Saraksts. Nepiegādājamu sūtījumu </w:t>
            </w:r>
            <w:proofErr w:type="spellStart"/>
            <w:r>
              <w:rPr>
                <w:rFonts w:ascii="Times New Roman" w:hAnsi="Times New Roman"/>
                <w:sz w:val="24"/>
              </w:rPr>
              <w:t>atpakaļnosūtīšana</w:t>
            </w:r>
            <w:proofErr w:type="spellEnd"/>
          </w:p>
        </w:tc>
        <w:tc>
          <w:tcPr>
            <w:tcW w:w="1228" w:type="pct"/>
          </w:tcPr>
          <w:p w14:paraId="22626917"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2022. gada 1. jūlijs</w:t>
            </w:r>
          </w:p>
        </w:tc>
      </w:tr>
      <w:tr w:rsidR="00125368" w:rsidRPr="00A21610" w14:paraId="3D74907C" w14:textId="77777777" w:rsidTr="00823A66">
        <w:trPr>
          <w:trHeight w:val="340"/>
        </w:trPr>
        <w:tc>
          <w:tcPr>
            <w:tcW w:w="707" w:type="pct"/>
          </w:tcPr>
          <w:p w14:paraId="5653FC64"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CN</w:t>
            </w:r>
            <w:proofErr w:type="spellEnd"/>
            <w:r>
              <w:rPr>
                <w:rFonts w:ascii="Times New Roman" w:hAnsi="Times New Roman"/>
                <w:sz w:val="24"/>
              </w:rPr>
              <w:t> 73</w:t>
            </w:r>
          </w:p>
        </w:tc>
        <w:tc>
          <w:tcPr>
            <w:tcW w:w="3065" w:type="pct"/>
          </w:tcPr>
          <w:p w14:paraId="6F0669CF"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 xml:space="preserve">Rēķins. Nepiegādājamu sūtījumu </w:t>
            </w:r>
            <w:proofErr w:type="spellStart"/>
            <w:r>
              <w:rPr>
                <w:rFonts w:ascii="Times New Roman" w:hAnsi="Times New Roman"/>
                <w:sz w:val="24"/>
              </w:rPr>
              <w:t>atpakaļnosūtīšana</w:t>
            </w:r>
            <w:proofErr w:type="spellEnd"/>
          </w:p>
        </w:tc>
        <w:tc>
          <w:tcPr>
            <w:tcW w:w="1228" w:type="pct"/>
          </w:tcPr>
          <w:p w14:paraId="6416101A"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2022. gada 1. jūlijs</w:t>
            </w:r>
          </w:p>
        </w:tc>
      </w:tr>
      <w:tr w:rsidR="00125368" w:rsidRPr="00A21610" w14:paraId="01D11E34" w14:textId="77777777" w:rsidTr="00823A66">
        <w:trPr>
          <w:trHeight w:val="340"/>
        </w:trPr>
        <w:tc>
          <w:tcPr>
            <w:tcW w:w="707" w:type="pct"/>
          </w:tcPr>
          <w:p w14:paraId="3BD7B31F"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CP</w:t>
            </w:r>
            <w:proofErr w:type="spellEnd"/>
            <w:r>
              <w:rPr>
                <w:rFonts w:ascii="Times New Roman" w:hAnsi="Times New Roman"/>
                <w:sz w:val="24"/>
              </w:rPr>
              <w:t> 72</w:t>
            </w:r>
          </w:p>
        </w:tc>
        <w:tc>
          <w:tcPr>
            <w:tcW w:w="3065" w:type="pct"/>
          </w:tcPr>
          <w:p w14:paraId="5CFF9070"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Paškopējošā</w:t>
            </w:r>
            <w:proofErr w:type="spellEnd"/>
            <w:r>
              <w:rPr>
                <w:rFonts w:ascii="Times New Roman" w:hAnsi="Times New Roman"/>
                <w:sz w:val="24"/>
              </w:rPr>
              <w:t xml:space="preserve"> veidlapa. Muitas deklarācija/adreses </w:t>
            </w:r>
            <w:proofErr w:type="spellStart"/>
            <w:r>
              <w:rPr>
                <w:rFonts w:ascii="Times New Roman" w:hAnsi="Times New Roman"/>
                <w:sz w:val="24"/>
              </w:rPr>
              <w:t>pavadziņojums</w:t>
            </w:r>
            <w:proofErr w:type="spellEnd"/>
          </w:p>
        </w:tc>
        <w:tc>
          <w:tcPr>
            <w:tcW w:w="1228" w:type="pct"/>
          </w:tcPr>
          <w:p w14:paraId="53551345"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jūnijs</w:t>
            </w:r>
          </w:p>
        </w:tc>
      </w:tr>
    </w:tbl>
    <w:p w14:paraId="4E806617" w14:textId="77777777" w:rsidR="006B077D" w:rsidRPr="00A21610" w:rsidRDefault="006B077D" w:rsidP="001F2C03">
      <w:pPr>
        <w:pStyle w:val="BodyText"/>
        <w:jc w:val="both"/>
        <w:rPr>
          <w:rFonts w:ascii="Times New Roman" w:hAnsi="Times New Roman" w:cs="Times New Roman"/>
          <w:b/>
          <w:sz w:val="24"/>
          <w:szCs w:val="24"/>
          <w:lang w:val="en-GB"/>
        </w:rPr>
      </w:pPr>
    </w:p>
    <w:p w14:paraId="2ED958D9"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Reglaments Nolīgumam par pasta maksājumu pakalpojumiem</w:t>
      </w:r>
    </w:p>
    <w:p w14:paraId="63325B2A" w14:textId="77777777" w:rsidR="006B077D" w:rsidRPr="00A21610" w:rsidRDefault="006B077D" w:rsidP="001F2C03">
      <w:pPr>
        <w:pStyle w:val="BodyText"/>
        <w:jc w:val="both"/>
        <w:rPr>
          <w:rFonts w:ascii="Times New Roman" w:hAnsi="Times New Roman" w:cs="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1"/>
        <w:gridCol w:w="5522"/>
        <w:gridCol w:w="2192"/>
      </w:tblGrid>
      <w:tr w:rsidR="00125368" w:rsidRPr="00A21610" w14:paraId="367EBF43" w14:textId="77777777" w:rsidTr="00823A66">
        <w:trPr>
          <w:trHeight w:val="340"/>
        </w:trPr>
        <w:tc>
          <w:tcPr>
            <w:tcW w:w="707" w:type="pct"/>
          </w:tcPr>
          <w:p w14:paraId="1DE04E66"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Pants</w:t>
            </w:r>
          </w:p>
        </w:tc>
        <w:tc>
          <w:tcPr>
            <w:tcW w:w="3065" w:type="pct"/>
          </w:tcPr>
          <w:p w14:paraId="412C675C"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Nosaukums</w:t>
            </w:r>
          </w:p>
        </w:tc>
        <w:tc>
          <w:tcPr>
            <w:tcW w:w="1228" w:type="pct"/>
          </w:tcPr>
          <w:p w14:paraId="5F861920" w14:textId="77777777" w:rsidR="006B077D" w:rsidRPr="00A21610" w:rsidRDefault="006B077D" w:rsidP="001F2C03">
            <w:pPr>
              <w:pStyle w:val="TableParagraph"/>
              <w:spacing w:before="0"/>
              <w:ind w:left="0"/>
              <w:jc w:val="both"/>
              <w:rPr>
                <w:rFonts w:ascii="Times New Roman" w:hAnsi="Times New Roman" w:cs="Times New Roman"/>
                <w:i/>
                <w:sz w:val="24"/>
                <w:szCs w:val="24"/>
              </w:rPr>
            </w:pPr>
            <w:r>
              <w:rPr>
                <w:rFonts w:ascii="Times New Roman" w:hAnsi="Times New Roman"/>
                <w:i/>
                <w:sz w:val="24"/>
              </w:rPr>
              <w:t>Stāšanās spēkā</w:t>
            </w:r>
          </w:p>
        </w:tc>
      </w:tr>
      <w:tr w:rsidR="00125368" w:rsidRPr="00A21610" w14:paraId="75664277" w14:textId="77777777" w:rsidTr="00823A66">
        <w:trPr>
          <w:trHeight w:val="340"/>
        </w:trPr>
        <w:tc>
          <w:tcPr>
            <w:tcW w:w="707" w:type="pct"/>
          </w:tcPr>
          <w:p w14:paraId="377C30A0"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201. pants</w:t>
            </w:r>
          </w:p>
        </w:tc>
        <w:tc>
          <w:tcPr>
            <w:tcW w:w="3065" w:type="pct"/>
          </w:tcPr>
          <w:p w14:paraId="32624850"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Definīcijas</w:t>
            </w:r>
          </w:p>
        </w:tc>
        <w:tc>
          <w:tcPr>
            <w:tcW w:w="1228" w:type="pct"/>
          </w:tcPr>
          <w:p w14:paraId="7F7CE4E6"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janvārī</w:t>
            </w:r>
          </w:p>
        </w:tc>
      </w:tr>
      <w:tr w:rsidR="00125368" w:rsidRPr="00A21610" w14:paraId="66407E5D" w14:textId="77777777" w:rsidTr="00823A66">
        <w:trPr>
          <w:trHeight w:val="561"/>
        </w:trPr>
        <w:tc>
          <w:tcPr>
            <w:tcW w:w="707" w:type="pct"/>
          </w:tcPr>
          <w:p w14:paraId="6F10B342"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801. pants</w:t>
            </w:r>
          </w:p>
        </w:tc>
        <w:tc>
          <w:tcPr>
            <w:tcW w:w="3065" w:type="pct"/>
          </w:tcPr>
          <w:p w14:paraId="6EB9D7B2" w14:textId="22B67C74"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Programma noziedzīgi iegūtu līdzekļu legalizācijas, terorisma finansēšanas un finanšu noziegumu apkarošanai</w:t>
            </w:r>
          </w:p>
        </w:tc>
        <w:tc>
          <w:tcPr>
            <w:tcW w:w="1228" w:type="pct"/>
          </w:tcPr>
          <w:p w14:paraId="6A94B715"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janvārī</w:t>
            </w:r>
          </w:p>
        </w:tc>
      </w:tr>
      <w:tr w:rsidR="00125368" w:rsidRPr="00A21610" w14:paraId="2FEA51DB" w14:textId="77777777" w:rsidTr="00823A66">
        <w:trPr>
          <w:trHeight w:val="340"/>
        </w:trPr>
        <w:tc>
          <w:tcPr>
            <w:tcW w:w="707" w:type="pct"/>
          </w:tcPr>
          <w:p w14:paraId="533C988A"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802. pants</w:t>
            </w:r>
          </w:p>
        </w:tc>
        <w:tc>
          <w:tcPr>
            <w:tcW w:w="3065" w:type="pct"/>
          </w:tcPr>
          <w:p w14:paraId="56B4CF68"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Pienākums apliecināt personas identitāti</w:t>
            </w:r>
          </w:p>
        </w:tc>
        <w:tc>
          <w:tcPr>
            <w:tcW w:w="1228" w:type="pct"/>
          </w:tcPr>
          <w:p w14:paraId="7185AA7C"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janvārī</w:t>
            </w:r>
          </w:p>
        </w:tc>
      </w:tr>
      <w:tr w:rsidR="00125368" w:rsidRPr="00A21610" w14:paraId="35D00795" w14:textId="77777777" w:rsidTr="00823A66">
        <w:trPr>
          <w:trHeight w:val="340"/>
        </w:trPr>
        <w:tc>
          <w:tcPr>
            <w:tcW w:w="707" w:type="pct"/>
          </w:tcPr>
          <w:p w14:paraId="4B530D4F"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803. pants</w:t>
            </w:r>
          </w:p>
        </w:tc>
        <w:tc>
          <w:tcPr>
            <w:tcW w:w="3065" w:type="pct"/>
          </w:tcPr>
          <w:p w14:paraId="4C3265DE"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Identifikācijas dati</w:t>
            </w:r>
          </w:p>
        </w:tc>
        <w:tc>
          <w:tcPr>
            <w:tcW w:w="1228" w:type="pct"/>
          </w:tcPr>
          <w:p w14:paraId="447ACB24"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janvārī</w:t>
            </w:r>
          </w:p>
        </w:tc>
      </w:tr>
      <w:tr w:rsidR="00125368" w:rsidRPr="00A21610" w14:paraId="5038AF27" w14:textId="77777777" w:rsidTr="00823A66">
        <w:trPr>
          <w:trHeight w:val="340"/>
        </w:trPr>
        <w:tc>
          <w:tcPr>
            <w:tcW w:w="707" w:type="pct"/>
          </w:tcPr>
          <w:p w14:paraId="08BFC15D" w14:textId="77777777" w:rsidR="006B077D" w:rsidRPr="00A21610" w:rsidRDefault="006B077D" w:rsidP="001F2C03">
            <w:pPr>
              <w:pStyle w:val="TableParagraph"/>
              <w:spacing w:before="0"/>
              <w:ind w:left="0"/>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804. pants</w:t>
            </w:r>
          </w:p>
        </w:tc>
        <w:tc>
          <w:tcPr>
            <w:tcW w:w="3065" w:type="pct"/>
          </w:tcPr>
          <w:p w14:paraId="3F69C548"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Pienākums iegūt informāciju</w:t>
            </w:r>
          </w:p>
        </w:tc>
        <w:tc>
          <w:tcPr>
            <w:tcW w:w="1228" w:type="pct"/>
          </w:tcPr>
          <w:p w14:paraId="57C23359" w14:textId="77777777" w:rsidR="006B077D" w:rsidRPr="00A21610" w:rsidRDefault="006B077D" w:rsidP="001F2C03">
            <w:pPr>
              <w:pStyle w:val="TableParagraph"/>
              <w:spacing w:before="0"/>
              <w:ind w:left="0"/>
              <w:jc w:val="both"/>
              <w:rPr>
                <w:rFonts w:ascii="Times New Roman" w:hAnsi="Times New Roman" w:cs="Times New Roman"/>
                <w:sz w:val="24"/>
                <w:szCs w:val="24"/>
              </w:rPr>
            </w:pPr>
            <w:r>
              <w:rPr>
                <w:rFonts w:ascii="Times New Roman" w:hAnsi="Times New Roman"/>
                <w:sz w:val="24"/>
              </w:rPr>
              <w:t>2023. gada 1. janvārī</w:t>
            </w:r>
          </w:p>
        </w:tc>
      </w:tr>
    </w:tbl>
    <w:p w14:paraId="29A4527F" w14:textId="77777777" w:rsidR="006B077D" w:rsidRPr="00A21610" w:rsidRDefault="006B077D" w:rsidP="001F2C03">
      <w:pPr>
        <w:pStyle w:val="BodyText"/>
        <w:jc w:val="both"/>
        <w:rPr>
          <w:rFonts w:ascii="Times New Roman" w:hAnsi="Times New Roman" w:cs="Times New Roman"/>
          <w:b/>
          <w:sz w:val="24"/>
          <w:szCs w:val="24"/>
          <w:lang w:val="en-GB"/>
        </w:rPr>
      </w:pPr>
    </w:p>
    <w:p w14:paraId="1FFD981F" w14:textId="77777777" w:rsidR="006B077D" w:rsidRPr="00A21610" w:rsidRDefault="006B077D" w:rsidP="001F2C03">
      <w:pPr>
        <w:pStyle w:val="BodyText"/>
        <w:jc w:val="both"/>
        <w:rPr>
          <w:rFonts w:ascii="Times New Roman" w:hAnsi="Times New Roman" w:cs="Times New Roman"/>
          <w:b/>
          <w:sz w:val="24"/>
          <w:szCs w:val="24"/>
          <w:lang w:val="en-GB"/>
        </w:rPr>
      </w:pPr>
    </w:p>
    <w:p w14:paraId="5EC1A9C3" w14:textId="77777777" w:rsidR="006B077D" w:rsidRPr="00A21610" w:rsidRDefault="006B077D" w:rsidP="005849C8">
      <w:pPr>
        <w:pStyle w:val="BodyText"/>
        <w:ind w:left="4253"/>
        <w:rPr>
          <w:rFonts w:ascii="Times New Roman" w:hAnsi="Times New Roman" w:cs="Times New Roman"/>
          <w:sz w:val="24"/>
          <w:szCs w:val="24"/>
        </w:rPr>
      </w:pPr>
      <w:r>
        <w:rPr>
          <w:rFonts w:ascii="Times New Roman" w:hAnsi="Times New Roman"/>
          <w:sz w:val="24"/>
        </w:rPr>
        <w:t>Ar patiesu cieņu</w:t>
      </w:r>
    </w:p>
    <w:p w14:paraId="469A8923" w14:textId="77777777" w:rsidR="006B077D" w:rsidRPr="00A21610" w:rsidRDefault="006B077D" w:rsidP="005849C8">
      <w:pPr>
        <w:pStyle w:val="BodyText"/>
        <w:ind w:left="4253"/>
        <w:rPr>
          <w:rFonts w:ascii="Times New Roman" w:hAnsi="Times New Roman" w:cs="Times New Roman"/>
          <w:sz w:val="24"/>
          <w:szCs w:val="24"/>
          <w:lang w:val="en-GB"/>
        </w:rPr>
      </w:pPr>
    </w:p>
    <w:p w14:paraId="0F17D490" w14:textId="77777777" w:rsidR="00E33882" w:rsidRPr="00A21610" w:rsidRDefault="006B077D" w:rsidP="005849C8">
      <w:pPr>
        <w:pStyle w:val="BodyText"/>
        <w:ind w:left="4253"/>
        <w:rPr>
          <w:rFonts w:ascii="Times New Roman" w:hAnsi="Times New Roman" w:cs="Times New Roman"/>
          <w:sz w:val="24"/>
          <w:szCs w:val="24"/>
        </w:rPr>
      </w:pPr>
      <w:proofErr w:type="spellStart"/>
      <w:r>
        <w:rPr>
          <w:rFonts w:ascii="Times New Roman" w:hAnsi="Times New Roman"/>
          <w:sz w:val="24"/>
        </w:rPr>
        <w:t>Rikārdu</w:t>
      </w:r>
      <w:proofErr w:type="spellEnd"/>
      <w:r>
        <w:rPr>
          <w:rFonts w:ascii="Times New Roman" w:hAnsi="Times New Roman"/>
          <w:sz w:val="24"/>
        </w:rPr>
        <w:t xml:space="preserve"> </w:t>
      </w:r>
      <w:proofErr w:type="spellStart"/>
      <w:r>
        <w:rPr>
          <w:rFonts w:ascii="Times New Roman" w:hAnsi="Times New Roman"/>
          <w:sz w:val="24"/>
        </w:rPr>
        <w:t>Giljērmi</w:t>
      </w:r>
      <w:proofErr w:type="spellEnd"/>
      <w:r>
        <w:rPr>
          <w:rFonts w:ascii="Times New Roman" w:hAnsi="Times New Roman"/>
          <w:sz w:val="24"/>
        </w:rPr>
        <w:t xml:space="preserve"> </w:t>
      </w:r>
      <w:proofErr w:type="spellStart"/>
      <w:r>
        <w:rPr>
          <w:rFonts w:ascii="Times New Roman" w:hAnsi="Times New Roman"/>
          <w:sz w:val="24"/>
        </w:rPr>
        <w:t>Fīlju</w:t>
      </w:r>
      <w:proofErr w:type="spellEnd"/>
      <w:r>
        <w:rPr>
          <w:rFonts w:ascii="Times New Roman" w:hAnsi="Times New Roman"/>
          <w:sz w:val="24"/>
        </w:rPr>
        <w:t xml:space="preserve"> [</w:t>
      </w:r>
      <w:proofErr w:type="spellStart"/>
      <w:r>
        <w:rPr>
          <w:rFonts w:ascii="Times New Roman" w:hAnsi="Times New Roman"/>
          <w:i/>
          <w:iCs/>
          <w:sz w:val="24"/>
        </w:rPr>
        <w:t>Ricardo</w:t>
      </w:r>
      <w:proofErr w:type="spellEnd"/>
      <w:r>
        <w:rPr>
          <w:rFonts w:ascii="Times New Roman" w:hAnsi="Times New Roman"/>
          <w:i/>
          <w:iCs/>
          <w:sz w:val="24"/>
        </w:rPr>
        <w:t xml:space="preserve"> </w:t>
      </w:r>
      <w:proofErr w:type="spellStart"/>
      <w:r>
        <w:rPr>
          <w:rFonts w:ascii="Times New Roman" w:hAnsi="Times New Roman"/>
          <w:i/>
          <w:iCs/>
          <w:sz w:val="24"/>
        </w:rPr>
        <w:t>Guilherme</w:t>
      </w:r>
      <w:proofErr w:type="spellEnd"/>
      <w:r>
        <w:rPr>
          <w:rFonts w:ascii="Times New Roman" w:hAnsi="Times New Roman"/>
          <w:i/>
          <w:iCs/>
          <w:sz w:val="24"/>
        </w:rPr>
        <w:t xml:space="preserve"> </w:t>
      </w:r>
      <w:proofErr w:type="spellStart"/>
      <w:r>
        <w:rPr>
          <w:rFonts w:ascii="Times New Roman" w:hAnsi="Times New Roman"/>
          <w:i/>
          <w:iCs/>
          <w:sz w:val="24"/>
        </w:rPr>
        <w:t>Filho</w:t>
      </w:r>
      <w:proofErr w:type="spellEnd"/>
      <w:r>
        <w:rPr>
          <w:rFonts w:ascii="Times New Roman" w:hAnsi="Times New Roman"/>
          <w:sz w:val="24"/>
        </w:rPr>
        <w:t>]</w:t>
      </w:r>
    </w:p>
    <w:p w14:paraId="318BE1C0" w14:textId="286A3FA1" w:rsidR="006B077D" w:rsidRPr="00A21610" w:rsidRDefault="006B077D" w:rsidP="005849C8">
      <w:pPr>
        <w:pStyle w:val="BodyText"/>
        <w:ind w:left="4253"/>
        <w:rPr>
          <w:rFonts w:ascii="Times New Roman" w:hAnsi="Times New Roman" w:cs="Times New Roman"/>
          <w:sz w:val="24"/>
          <w:szCs w:val="24"/>
        </w:rPr>
      </w:pPr>
      <w:r>
        <w:rPr>
          <w:rFonts w:ascii="Times New Roman" w:hAnsi="Times New Roman"/>
          <w:sz w:val="24"/>
        </w:rPr>
        <w:t>Juridiskās nodaļas vadītājs</w:t>
      </w:r>
    </w:p>
    <w:p w14:paraId="511F33FD" w14:textId="77777777" w:rsidR="007A66FE" w:rsidRPr="00A21610" w:rsidRDefault="007A66FE" w:rsidP="001F2C03">
      <w:pPr>
        <w:jc w:val="both"/>
        <w:rPr>
          <w:rFonts w:ascii="Times New Roman" w:hAnsi="Times New Roman" w:cs="Times New Roman"/>
          <w:sz w:val="24"/>
          <w:szCs w:val="24"/>
          <w:lang w:val="en-GB"/>
        </w:rPr>
      </w:pPr>
    </w:p>
    <w:p w14:paraId="3190813F" w14:textId="77777777" w:rsidR="006B077D" w:rsidRPr="00A21610" w:rsidRDefault="006B077D" w:rsidP="001F2C03">
      <w:pPr>
        <w:pStyle w:val="BodyText"/>
        <w:jc w:val="both"/>
        <w:rPr>
          <w:rFonts w:ascii="Times New Roman" w:hAnsi="Times New Roman" w:cs="Times New Roman"/>
          <w:sz w:val="24"/>
          <w:szCs w:val="24"/>
          <w:lang w:val="en-GB"/>
        </w:rPr>
      </w:pPr>
    </w:p>
    <w:p w14:paraId="2D75F29F" w14:textId="77777777" w:rsidR="00E33882" w:rsidRPr="00A21610" w:rsidRDefault="00E33882">
      <w:pPr>
        <w:rPr>
          <w:rFonts w:ascii="Times New Roman" w:hAnsi="Times New Roman" w:cs="Times New Roman"/>
          <w:sz w:val="24"/>
          <w:szCs w:val="24"/>
        </w:rPr>
      </w:pPr>
      <w:r>
        <w:br w:type="page"/>
      </w:r>
    </w:p>
    <w:p w14:paraId="0FBB0ABB" w14:textId="20426052" w:rsidR="006B077D" w:rsidRPr="00A21610" w:rsidRDefault="006B077D" w:rsidP="00E33882">
      <w:pPr>
        <w:pStyle w:val="BodyText"/>
        <w:jc w:val="right"/>
        <w:rPr>
          <w:rFonts w:ascii="Times New Roman" w:hAnsi="Times New Roman" w:cs="Times New Roman"/>
          <w:sz w:val="24"/>
          <w:szCs w:val="24"/>
        </w:rPr>
      </w:pPr>
      <w:r>
        <w:rPr>
          <w:rFonts w:ascii="Times New Roman" w:hAnsi="Times New Roman"/>
          <w:sz w:val="24"/>
        </w:rPr>
        <w:lastRenderedPageBreak/>
        <w:t>1. pielikums</w:t>
      </w:r>
    </w:p>
    <w:p w14:paraId="15976E4B" w14:textId="77777777" w:rsidR="006B077D" w:rsidRPr="005849C8" w:rsidRDefault="006B077D" w:rsidP="001F2C03">
      <w:pPr>
        <w:pStyle w:val="BodyText"/>
        <w:jc w:val="both"/>
        <w:rPr>
          <w:rFonts w:ascii="Times New Roman" w:hAnsi="Times New Roman" w:cs="Times New Roman"/>
          <w:sz w:val="24"/>
          <w:szCs w:val="24"/>
          <w:lang w:val="en-GB"/>
        </w:rPr>
      </w:pPr>
    </w:p>
    <w:p w14:paraId="6D6EFC39"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Pasaules Pasta konvencijas reglaments</w:t>
      </w:r>
    </w:p>
    <w:p w14:paraId="55CF13C3" w14:textId="77777777" w:rsidR="006B077D" w:rsidRPr="005849C8" w:rsidRDefault="006B077D" w:rsidP="001F2C03">
      <w:pPr>
        <w:pStyle w:val="BodyText"/>
        <w:jc w:val="both"/>
        <w:rPr>
          <w:rFonts w:ascii="Times New Roman" w:hAnsi="Times New Roman" w:cs="Times New Roman"/>
          <w:bCs/>
          <w:sz w:val="24"/>
          <w:szCs w:val="24"/>
          <w:lang w:val="en-GB"/>
        </w:rPr>
      </w:pPr>
    </w:p>
    <w:p w14:paraId="0435FFD4" w14:textId="77777777" w:rsidR="006B077D" w:rsidRPr="005849C8" w:rsidRDefault="006B077D" w:rsidP="001F2C03">
      <w:pPr>
        <w:pStyle w:val="BodyText"/>
        <w:jc w:val="both"/>
        <w:rPr>
          <w:rFonts w:ascii="Times New Roman" w:hAnsi="Times New Roman" w:cs="Times New Roman"/>
          <w:bCs/>
          <w:sz w:val="24"/>
          <w:szCs w:val="24"/>
          <w:lang w:val="en-GB"/>
        </w:rPr>
      </w:pPr>
    </w:p>
    <w:p w14:paraId="26A40F48"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I sējums</w:t>
      </w:r>
    </w:p>
    <w:p w14:paraId="7EEAF786"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Kopīgie noteikumi</w:t>
      </w:r>
    </w:p>
    <w:p w14:paraId="1726BCA1" w14:textId="77777777" w:rsidR="006B077D" w:rsidRPr="00A21610" w:rsidRDefault="006B077D" w:rsidP="001F2C03">
      <w:pPr>
        <w:pStyle w:val="BodyText"/>
        <w:jc w:val="both"/>
        <w:rPr>
          <w:rFonts w:ascii="Times New Roman" w:hAnsi="Times New Roman" w:cs="Times New Roman"/>
          <w:b/>
          <w:sz w:val="24"/>
          <w:szCs w:val="24"/>
          <w:lang w:val="en-GB"/>
        </w:rPr>
      </w:pPr>
    </w:p>
    <w:p w14:paraId="441F2429"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08-002. pants</w:t>
      </w:r>
    </w:p>
    <w:p w14:paraId="0958F7B8" w14:textId="77777777" w:rsidR="00E33882"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Īstenošanas noteikumi attiecībā uz iepriekšēju elektronisko datu sniegšanu</w:t>
      </w:r>
    </w:p>
    <w:p w14:paraId="4408394B" w14:textId="77777777" w:rsidR="00E33882" w:rsidRPr="00A21610" w:rsidRDefault="00E33882" w:rsidP="001F2C03">
      <w:pPr>
        <w:pStyle w:val="BodyText"/>
        <w:jc w:val="both"/>
        <w:rPr>
          <w:rFonts w:ascii="Times New Roman" w:hAnsi="Times New Roman" w:cs="Times New Roman"/>
          <w:sz w:val="24"/>
          <w:szCs w:val="24"/>
          <w:lang w:val="en-GB"/>
        </w:rPr>
      </w:pPr>
    </w:p>
    <w:p w14:paraId="79BB1128" w14:textId="35241361"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Izstrādā šādu jaunu 6. punktu.</w:t>
      </w:r>
    </w:p>
    <w:p w14:paraId="0A56D312" w14:textId="77777777" w:rsidR="00E33882" w:rsidRPr="00A21610" w:rsidRDefault="00E33882" w:rsidP="001F2C03">
      <w:pPr>
        <w:pStyle w:val="BodyText"/>
        <w:jc w:val="both"/>
        <w:rPr>
          <w:rFonts w:ascii="Times New Roman" w:hAnsi="Times New Roman" w:cs="Times New Roman"/>
          <w:sz w:val="24"/>
          <w:szCs w:val="24"/>
          <w:lang w:val="en-GB"/>
        </w:rPr>
      </w:pPr>
    </w:p>
    <w:p w14:paraId="188E2AB0"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u w:val="single"/>
        </w:rPr>
        <w:t>6. Kad tiek nosūtīta tara, par ko noteiktās galamērķa valstīs ir nepieciešami iepriekšēji elektroniskie dati (</w:t>
      </w:r>
      <w:proofErr w:type="spellStart"/>
      <w:r>
        <w:rPr>
          <w:rFonts w:ascii="Times New Roman" w:hAnsi="Times New Roman"/>
          <w:i/>
          <w:iCs/>
          <w:sz w:val="24"/>
          <w:u w:val="single"/>
        </w:rPr>
        <w:t>EAD</w:t>
      </w:r>
      <w:proofErr w:type="spellEnd"/>
      <w:r>
        <w:rPr>
          <w:rFonts w:ascii="Times New Roman" w:hAnsi="Times New Roman"/>
          <w:sz w:val="24"/>
          <w:u w:val="single"/>
        </w:rPr>
        <w:t xml:space="preserve">), sūtījuma nodošanas valsts izraudzītais operators nodrošina, ka visas šādas valsts </w:t>
      </w:r>
      <w:proofErr w:type="spellStart"/>
      <w:r>
        <w:rPr>
          <w:rFonts w:ascii="Times New Roman" w:hAnsi="Times New Roman"/>
          <w:i/>
          <w:iCs/>
          <w:sz w:val="24"/>
          <w:u w:val="single"/>
        </w:rPr>
        <w:t>EAD</w:t>
      </w:r>
      <w:proofErr w:type="spellEnd"/>
      <w:r>
        <w:rPr>
          <w:rFonts w:ascii="Times New Roman" w:hAnsi="Times New Roman"/>
          <w:sz w:val="24"/>
          <w:u w:val="single"/>
        </w:rPr>
        <w:t xml:space="preserve"> prasības ir pienācīgi izpildītas un ka ir pārraidīts atbilstošais </w:t>
      </w:r>
      <w:proofErr w:type="spellStart"/>
      <w:r>
        <w:rPr>
          <w:rFonts w:ascii="Times New Roman" w:hAnsi="Times New Roman"/>
          <w:i/>
          <w:iCs/>
          <w:sz w:val="24"/>
          <w:u w:val="single"/>
        </w:rPr>
        <w:t>CARDIT</w:t>
      </w:r>
      <w:proofErr w:type="spellEnd"/>
      <w:r>
        <w:rPr>
          <w:rFonts w:ascii="Times New Roman" w:hAnsi="Times New Roman"/>
          <w:sz w:val="24"/>
          <w:u w:val="single"/>
        </w:rPr>
        <w:t xml:space="preserve"> paziņojums, tostarp jebkāds piemērojamu noteikumu (</w:t>
      </w:r>
      <w:r>
        <w:rPr>
          <w:rFonts w:ascii="Times New Roman" w:hAnsi="Times New Roman"/>
          <w:i/>
          <w:iCs/>
          <w:sz w:val="24"/>
          <w:u w:val="single"/>
        </w:rPr>
        <w:t>AR</w:t>
      </w:r>
      <w:r>
        <w:rPr>
          <w:rFonts w:ascii="Times New Roman" w:hAnsi="Times New Roman"/>
          <w:sz w:val="24"/>
          <w:u w:val="single"/>
        </w:rPr>
        <w:t xml:space="preserve">) karodziņš atbilstoši </w:t>
      </w:r>
      <w:proofErr w:type="spellStart"/>
      <w:r>
        <w:rPr>
          <w:rFonts w:ascii="Times New Roman" w:hAnsi="Times New Roman"/>
          <w:i/>
          <w:iCs/>
          <w:sz w:val="24"/>
          <w:u w:val="single"/>
        </w:rPr>
        <w:t>UPU</w:t>
      </w:r>
      <w:proofErr w:type="spellEnd"/>
      <w:r>
        <w:rPr>
          <w:rFonts w:ascii="Times New Roman" w:hAnsi="Times New Roman"/>
          <w:sz w:val="24"/>
          <w:u w:val="single"/>
        </w:rPr>
        <w:t xml:space="preserve"> ziņojumu standartam </w:t>
      </w:r>
      <w:proofErr w:type="spellStart"/>
      <w:r>
        <w:rPr>
          <w:rFonts w:ascii="Times New Roman" w:hAnsi="Times New Roman"/>
          <w:sz w:val="24"/>
          <w:u w:val="single"/>
        </w:rPr>
        <w:t>M48</w:t>
      </w:r>
      <w:proofErr w:type="spellEnd"/>
      <w:r>
        <w:rPr>
          <w:rFonts w:ascii="Times New Roman" w:hAnsi="Times New Roman"/>
          <w:sz w:val="24"/>
          <w:u w:val="single"/>
        </w:rPr>
        <w:t>.</w:t>
      </w:r>
    </w:p>
    <w:p w14:paraId="21085EDB" w14:textId="77777777" w:rsidR="006B077D" w:rsidRPr="00A21610" w:rsidRDefault="006B077D" w:rsidP="001F2C03">
      <w:pPr>
        <w:pStyle w:val="BodyText"/>
        <w:jc w:val="both"/>
        <w:rPr>
          <w:rFonts w:ascii="Times New Roman" w:hAnsi="Times New Roman" w:cs="Times New Roman"/>
          <w:sz w:val="24"/>
          <w:szCs w:val="24"/>
          <w:lang w:val="en-GB"/>
        </w:rPr>
      </w:pPr>
    </w:p>
    <w:p w14:paraId="592BC4E2"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20-001. pants</w:t>
      </w:r>
    </w:p>
    <w:p w14:paraId="7F2CFD52"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Sūtījumi, kuriem jāveic muitas pārbaude</w:t>
      </w:r>
    </w:p>
    <w:p w14:paraId="7BFF3037" w14:textId="77777777" w:rsidR="006B077D" w:rsidRPr="00A21610" w:rsidRDefault="006B077D" w:rsidP="001F2C03">
      <w:pPr>
        <w:pStyle w:val="BodyText"/>
        <w:jc w:val="both"/>
        <w:rPr>
          <w:rFonts w:ascii="Times New Roman" w:hAnsi="Times New Roman" w:cs="Times New Roman"/>
          <w:sz w:val="24"/>
          <w:szCs w:val="24"/>
          <w:lang w:val="en-GB"/>
        </w:rPr>
      </w:pPr>
    </w:p>
    <w:p w14:paraId="07E9B0E2"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Šā panta 2. pantu groza atbilstoši tam, kā noteikts turpmāk, un svītro piezīmi par 1. punktu.</w:t>
      </w:r>
    </w:p>
    <w:p w14:paraId="2B338E2B" w14:textId="77777777" w:rsidR="006B077D" w:rsidRPr="00A21610" w:rsidRDefault="006B077D" w:rsidP="001F2C03">
      <w:pPr>
        <w:pStyle w:val="BodyText"/>
        <w:jc w:val="both"/>
        <w:rPr>
          <w:rFonts w:ascii="Times New Roman" w:hAnsi="Times New Roman" w:cs="Times New Roman"/>
          <w:sz w:val="24"/>
          <w:szCs w:val="24"/>
          <w:lang w:val="en-GB"/>
        </w:rPr>
      </w:pPr>
    </w:p>
    <w:p w14:paraId="73E1C6B5" w14:textId="27E975E6" w:rsidR="006B077D" w:rsidRDefault="00E33882" w:rsidP="00E33882">
      <w:pPr>
        <w:pStyle w:val="ListParagraph"/>
        <w:tabs>
          <w:tab w:val="left" w:pos="888"/>
          <w:tab w:val="left" w:pos="889"/>
        </w:tabs>
        <w:ind w:left="0" w:right="0" w:firstLine="0"/>
        <w:rPr>
          <w:rFonts w:ascii="Times New Roman" w:hAnsi="Times New Roman" w:cs="Times New Roman"/>
          <w:sz w:val="24"/>
          <w:szCs w:val="24"/>
        </w:rPr>
      </w:pPr>
      <w:r>
        <w:rPr>
          <w:rFonts w:ascii="Times New Roman" w:hAnsi="Times New Roman"/>
          <w:sz w:val="24"/>
        </w:rPr>
        <w:t>2. Vēstuļu korespondences sūtījumiem piemērojamie noteikumi</w:t>
      </w:r>
    </w:p>
    <w:p w14:paraId="4BD81999" w14:textId="77777777" w:rsidR="001B41BE" w:rsidRPr="00A21610" w:rsidRDefault="001B41BE" w:rsidP="00E33882">
      <w:pPr>
        <w:pStyle w:val="ListParagraph"/>
        <w:tabs>
          <w:tab w:val="left" w:pos="888"/>
          <w:tab w:val="left" w:pos="889"/>
        </w:tabs>
        <w:ind w:left="0" w:right="0" w:firstLine="0"/>
        <w:rPr>
          <w:rFonts w:ascii="Times New Roman" w:hAnsi="Times New Roman" w:cs="Times New Roman"/>
          <w:sz w:val="24"/>
          <w:szCs w:val="24"/>
          <w:lang w:val="en-GB"/>
        </w:rPr>
      </w:pPr>
    </w:p>
    <w:p w14:paraId="1A866E72" w14:textId="49F1B81C" w:rsidR="00E33882" w:rsidRPr="00A21610" w:rsidRDefault="00E33882" w:rsidP="00E33882">
      <w:pPr>
        <w:pStyle w:val="ListParagraph"/>
        <w:tabs>
          <w:tab w:val="left" w:pos="627"/>
        </w:tabs>
        <w:ind w:left="0" w:right="0" w:firstLine="0"/>
        <w:rPr>
          <w:rFonts w:ascii="Times New Roman" w:hAnsi="Times New Roman" w:cs="Times New Roman"/>
          <w:sz w:val="24"/>
          <w:szCs w:val="24"/>
        </w:rPr>
      </w:pPr>
      <w:r>
        <w:rPr>
          <w:rFonts w:ascii="Times New Roman" w:hAnsi="Times New Roman"/>
          <w:sz w:val="24"/>
        </w:rPr>
        <w:t>2.1.–2.4. (Bez izmaiņām.)</w:t>
      </w:r>
    </w:p>
    <w:p w14:paraId="061CFD85" w14:textId="77777777" w:rsidR="001B41BE" w:rsidRPr="00A21610" w:rsidRDefault="001B41BE" w:rsidP="00E33882">
      <w:pPr>
        <w:pStyle w:val="ListParagraph"/>
        <w:tabs>
          <w:tab w:val="left" w:pos="627"/>
        </w:tabs>
        <w:ind w:left="0" w:right="0" w:firstLine="0"/>
        <w:rPr>
          <w:rFonts w:ascii="Times New Roman" w:hAnsi="Times New Roman" w:cs="Times New Roman"/>
          <w:sz w:val="24"/>
          <w:szCs w:val="24"/>
          <w:lang w:val="en-GB"/>
        </w:rPr>
      </w:pPr>
    </w:p>
    <w:p w14:paraId="527B05A1" w14:textId="40CFB81C" w:rsidR="006B077D" w:rsidRPr="00A21610" w:rsidRDefault="00894F12" w:rsidP="00E33882">
      <w:pPr>
        <w:pStyle w:val="ListParagraph"/>
        <w:tabs>
          <w:tab w:val="left" w:pos="889"/>
        </w:tabs>
        <w:ind w:left="0" w:right="0" w:firstLine="0"/>
        <w:rPr>
          <w:rFonts w:ascii="Times New Roman" w:hAnsi="Times New Roman" w:cs="Times New Roman"/>
          <w:sz w:val="24"/>
          <w:szCs w:val="24"/>
        </w:rPr>
      </w:pPr>
      <w:r>
        <w:rPr>
          <w:rFonts w:ascii="Times New Roman" w:hAnsi="Times New Roman"/>
          <w:sz w:val="24"/>
        </w:rPr>
        <w:t xml:space="preserve">2.5. Ja </w:t>
      </w:r>
      <w:r>
        <w:rPr>
          <w:rFonts w:ascii="Times New Roman" w:hAnsi="Times New Roman"/>
          <w:strike/>
          <w:sz w:val="24"/>
        </w:rPr>
        <w:t>sūtītāja deklarētā satura vērtība ir lielāka par 300 </w:t>
      </w:r>
      <w:r>
        <w:rPr>
          <w:rFonts w:ascii="Times New Roman" w:hAnsi="Times New Roman"/>
          <w:i/>
          <w:iCs/>
          <w:strike/>
          <w:sz w:val="24"/>
        </w:rPr>
        <w:t>SDR</w:t>
      </w:r>
      <w:r>
        <w:rPr>
          <w:rFonts w:ascii="Times New Roman" w:hAnsi="Times New Roman"/>
          <w:strike/>
          <w:sz w:val="24"/>
        </w:rPr>
        <w:t xml:space="preserve"> vai ja</w:t>
      </w:r>
      <w:r>
        <w:rPr>
          <w:rFonts w:ascii="Times New Roman" w:hAnsi="Times New Roman"/>
          <w:sz w:val="24"/>
        </w:rPr>
        <w:t xml:space="preserve"> sūtītājs vēlas, sūtījumiem pievieno arī iepriekš paredzēto skaitu atsevišķo </w:t>
      </w:r>
      <w:proofErr w:type="spellStart"/>
      <w:r>
        <w:rPr>
          <w:rFonts w:ascii="Times New Roman" w:hAnsi="Times New Roman"/>
          <w:sz w:val="24"/>
        </w:rPr>
        <w:t>CN</w:t>
      </w:r>
      <w:proofErr w:type="spellEnd"/>
      <w:r>
        <w:rPr>
          <w:rFonts w:ascii="Times New Roman" w:hAnsi="Times New Roman"/>
          <w:sz w:val="24"/>
        </w:rPr>
        <w:t xml:space="preserve"> 23 muitas deklarāciju. Vienu no minētajām deklarācijām piestiprina pie sūtījuma. Ja deklarācija sūtījuma ārpusē nav tieši redzama, sūtījuma ārpusē piestiprina </w:t>
      </w:r>
      <w:proofErr w:type="spellStart"/>
      <w:r>
        <w:rPr>
          <w:rFonts w:ascii="Times New Roman" w:hAnsi="Times New Roman"/>
          <w:sz w:val="24"/>
        </w:rPr>
        <w:t>CN</w:t>
      </w:r>
      <w:proofErr w:type="spellEnd"/>
      <w:r>
        <w:rPr>
          <w:rFonts w:ascii="Times New Roman" w:hAnsi="Times New Roman"/>
          <w:sz w:val="24"/>
        </w:rPr>
        <w:t xml:space="preserve"> 22 muitas deklarācijas noplēšamo daļu. </w:t>
      </w:r>
      <w:proofErr w:type="spellStart"/>
      <w:r>
        <w:rPr>
          <w:rFonts w:ascii="Times New Roman" w:hAnsi="Times New Roman"/>
          <w:sz w:val="24"/>
        </w:rPr>
        <w:t>CN</w:t>
      </w:r>
      <w:proofErr w:type="spellEnd"/>
      <w:r>
        <w:rPr>
          <w:rFonts w:ascii="Times New Roman" w:hAnsi="Times New Roman"/>
          <w:sz w:val="24"/>
        </w:rPr>
        <w:t xml:space="preserve"> 22 muitas deklarācijas noplēšamo daļu var aizstāt ar līmējamu vai </w:t>
      </w:r>
      <w:proofErr w:type="spellStart"/>
      <w:r>
        <w:rPr>
          <w:rFonts w:ascii="Times New Roman" w:hAnsi="Times New Roman"/>
          <w:sz w:val="24"/>
        </w:rPr>
        <w:t>pašlīmējošu</w:t>
      </w:r>
      <w:proofErr w:type="spellEnd"/>
      <w:r>
        <w:rPr>
          <w:rFonts w:ascii="Times New Roman" w:hAnsi="Times New Roman"/>
          <w:sz w:val="24"/>
        </w:rPr>
        <w:t xml:space="preserve"> baltas vai zaļas krāsas uzlīmi, uz kuras ir turpmāk norādītais uzraksts.</w:t>
      </w:r>
    </w:p>
    <w:p w14:paraId="06A97489" w14:textId="193E625B" w:rsidR="00E33882" w:rsidRPr="00A21610" w:rsidRDefault="00E33882" w:rsidP="00E33882">
      <w:pPr>
        <w:pStyle w:val="ListParagraph"/>
        <w:tabs>
          <w:tab w:val="left" w:pos="889"/>
        </w:tabs>
        <w:ind w:left="0" w:right="0" w:firstLine="0"/>
        <w:rPr>
          <w:rFonts w:ascii="Times New Roman" w:hAnsi="Times New Roman" w:cs="Times New Roman"/>
          <w:sz w:val="24"/>
          <w:szCs w:val="24"/>
          <w:lang w:val="en-GB"/>
        </w:rPr>
      </w:pPr>
    </w:p>
    <w:p w14:paraId="5493DA63" w14:textId="0C1E80A2" w:rsidR="006B077D" w:rsidRDefault="005C4034" w:rsidP="001F2C03">
      <w:pPr>
        <w:pStyle w:val="BodyText"/>
        <w:jc w:val="both"/>
        <w:rPr>
          <w:rFonts w:ascii="Times New Roman" w:hAnsi="Times New Roman"/>
          <w:sz w:val="24"/>
        </w:rPr>
      </w:pPr>
      <w:r w:rsidRPr="00436124">
        <w:rPr>
          <w:rFonts w:ascii="Times New Roman" w:hAnsi="Times New Roman" w:cs="Times New Roman"/>
          <w:noProof/>
          <w:sz w:val="24"/>
        </w:rPr>
        <w:drawing>
          <wp:anchor distT="0" distB="0" distL="0" distR="0" simplePos="0" relativeHeight="251698176" behindDoc="0" locked="0" layoutInCell="1" allowOverlap="1" wp14:anchorId="2EF54920" wp14:editId="752833A0">
            <wp:simplePos x="0" y="0"/>
            <wp:positionH relativeFrom="page">
              <wp:posOffset>1062445</wp:posOffset>
            </wp:positionH>
            <wp:positionV relativeFrom="paragraph">
              <wp:posOffset>289469</wp:posOffset>
            </wp:positionV>
            <wp:extent cx="1806575" cy="944880"/>
            <wp:effectExtent l="0" t="0" r="3175" b="7620"/>
            <wp:wrapTopAndBottom/>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Text&#10;&#10;Description automatically generated"/>
                    <pic:cNvPicPr/>
                  </pic:nvPicPr>
                  <pic:blipFill rotWithShape="1">
                    <a:blip r:embed="rId12" cstate="print"/>
                    <a:srcRect b="13635"/>
                    <a:stretch/>
                  </pic:blipFill>
                  <pic:spPr bwMode="auto">
                    <a:xfrm>
                      <a:off x="0" y="0"/>
                      <a:ext cx="1806575" cy="9448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B077D">
        <w:rPr>
          <w:rFonts w:ascii="Times New Roman" w:hAnsi="Times New Roman"/>
          <w:sz w:val="24"/>
        </w:rPr>
        <w:t>Uzraksts melnā krāsā</w:t>
      </w:r>
    </w:p>
    <w:p w14:paraId="47F159DA" w14:textId="7918385D" w:rsidR="006B077D" w:rsidRPr="005B2B8B" w:rsidRDefault="005B2B8B" w:rsidP="001F2C03">
      <w:pPr>
        <w:pStyle w:val="BodyText"/>
        <w:jc w:val="both"/>
        <w:rPr>
          <w:rFonts w:ascii="Times New Roman" w:hAnsi="Times New Roman"/>
          <w:sz w:val="20"/>
          <w:szCs w:val="14"/>
        </w:rPr>
      </w:pPr>
      <w:r w:rsidRPr="005B2B8B">
        <w:rPr>
          <w:rFonts w:ascii="Times New Roman" w:hAnsi="Times New Roman"/>
          <w:sz w:val="20"/>
          <w:szCs w:val="14"/>
        </w:rPr>
        <w:t>(Izmērs – 50 x 25 mm, krāsa – balta vai zaļa)</w:t>
      </w:r>
    </w:p>
    <w:p w14:paraId="6A54D413" w14:textId="77777777" w:rsidR="005C4034" w:rsidRPr="00436124" w:rsidRDefault="005C4034" w:rsidP="005C4034">
      <w:pPr>
        <w:pStyle w:val="BodyText"/>
        <w:rPr>
          <w:rFonts w:ascii="Times New Roman" w:hAnsi="Times New Roman" w:cs="Times New Roman"/>
          <w:sz w:val="24"/>
        </w:rPr>
      </w:pPr>
    </w:p>
    <w:tbl>
      <w:tblPr>
        <w:tblpPr w:leftFromText="180" w:rightFromText="180" w:vertAnchor="text" w:horzAnchor="margin" w:tblpY="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2"/>
        <w:gridCol w:w="4533"/>
      </w:tblGrid>
      <w:tr w:rsidR="005C4034" w:rsidRPr="00436124" w14:paraId="4C3C7ECB" w14:textId="77777777" w:rsidTr="00650B6D">
        <w:tc>
          <w:tcPr>
            <w:tcW w:w="2500" w:type="pct"/>
            <w:shd w:val="clear" w:color="auto" w:fill="auto"/>
          </w:tcPr>
          <w:p w14:paraId="5358DF5A" w14:textId="77777777" w:rsidR="005C4034" w:rsidRPr="00436124" w:rsidRDefault="005C4034" w:rsidP="00650B6D">
            <w:pPr>
              <w:pStyle w:val="BodyText"/>
              <w:kinsoku w:val="0"/>
              <w:overflowPunct w:val="0"/>
              <w:jc w:val="center"/>
              <w:rPr>
                <w:rFonts w:ascii="Times New Roman" w:hAnsi="Times New Roman" w:cs="Times New Roman"/>
                <w:sz w:val="24"/>
                <w:szCs w:val="24"/>
              </w:rPr>
            </w:pPr>
            <w:r w:rsidRPr="00436124">
              <w:rPr>
                <w:rFonts w:ascii="Times New Roman" w:hAnsi="Times New Roman" w:cs="Times New Roman"/>
                <w:b/>
                <w:bCs/>
                <w:sz w:val="24"/>
                <w:szCs w:val="24"/>
              </w:rPr>
              <w:t>Angļu val.</w:t>
            </w:r>
          </w:p>
        </w:tc>
        <w:tc>
          <w:tcPr>
            <w:tcW w:w="2500" w:type="pct"/>
            <w:shd w:val="clear" w:color="auto" w:fill="auto"/>
          </w:tcPr>
          <w:p w14:paraId="137D629B" w14:textId="77777777" w:rsidR="005C4034" w:rsidRPr="00436124" w:rsidRDefault="005C4034" w:rsidP="00650B6D">
            <w:pPr>
              <w:pStyle w:val="BodyText"/>
              <w:kinsoku w:val="0"/>
              <w:overflowPunct w:val="0"/>
              <w:jc w:val="center"/>
              <w:rPr>
                <w:rFonts w:ascii="Times New Roman" w:hAnsi="Times New Roman" w:cs="Times New Roman"/>
                <w:sz w:val="24"/>
                <w:szCs w:val="24"/>
              </w:rPr>
            </w:pPr>
            <w:r w:rsidRPr="00436124">
              <w:rPr>
                <w:rFonts w:ascii="Times New Roman" w:hAnsi="Times New Roman" w:cs="Times New Roman"/>
                <w:b/>
                <w:bCs/>
                <w:sz w:val="24"/>
                <w:szCs w:val="24"/>
              </w:rPr>
              <w:t>Latviešu val.</w:t>
            </w:r>
          </w:p>
        </w:tc>
      </w:tr>
      <w:tr w:rsidR="005C4034" w:rsidRPr="00436124" w14:paraId="48CBE950" w14:textId="77777777" w:rsidTr="00650B6D">
        <w:tc>
          <w:tcPr>
            <w:tcW w:w="2500" w:type="pct"/>
            <w:shd w:val="clear" w:color="auto" w:fill="auto"/>
          </w:tcPr>
          <w:p w14:paraId="47D90B36" w14:textId="77777777" w:rsidR="005C4034" w:rsidRPr="00436124" w:rsidRDefault="005C4034" w:rsidP="00650B6D">
            <w:pPr>
              <w:pStyle w:val="BodyText"/>
              <w:rPr>
                <w:rFonts w:ascii="Times New Roman" w:hAnsi="Times New Roman" w:cs="Times New Roman"/>
                <w:b/>
                <w:bCs/>
                <w:sz w:val="24"/>
                <w:szCs w:val="24"/>
              </w:rPr>
            </w:pPr>
            <w:proofErr w:type="spellStart"/>
            <w:r w:rsidRPr="00436124">
              <w:rPr>
                <w:rFonts w:ascii="Times New Roman" w:hAnsi="Times New Roman" w:cs="Times New Roman"/>
                <w:b/>
                <w:bCs/>
                <w:sz w:val="24"/>
                <w:szCs w:val="24"/>
              </w:rPr>
              <w:t>CN</w:t>
            </w:r>
            <w:proofErr w:type="spellEnd"/>
            <w:r w:rsidRPr="00436124">
              <w:rPr>
                <w:rFonts w:ascii="Times New Roman" w:hAnsi="Times New Roman" w:cs="Times New Roman"/>
                <w:b/>
                <w:bCs/>
                <w:sz w:val="24"/>
                <w:szCs w:val="24"/>
              </w:rPr>
              <w:t xml:space="preserve"> 23 </w:t>
            </w:r>
            <w:proofErr w:type="spellStart"/>
            <w:r w:rsidRPr="00436124">
              <w:rPr>
                <w:rFonts w:ascii="Times New Roman" w:hAnsi="Times New Roman" w:cs="Times New Roman"/>
                <w:b/>
                <w:bCs/>
                <w:sz w:val="24"/>
                <w:szCs w:val="24"/>
              </w:rPr>
              <w:t>enclosed</w:t>
            </w:r>
            <w:proofErr w:type="spellEnd"/>
          </w:p>
          <w:p w14:paraId="6C8FEBCF" w14:textId="77777777" w:rsidR="005C4034" w:rsidRPr="00436124" w:rsidRDefault="005C4034" w:rsidP="00650B6D">
            <w:pPr>
              <w:pStyle w:val="BodyText"/>
              <w:kinsoku w:val="0"/>
              <w:overflowPunct w:val="0"/>
              <w:jc w:val="both"/>
              <w:rPr>
                <w:rFonts w:ascii="Times New Roman" w:hAnsi="Times New Roman" w:cs="Times New Roman"/>
                <w:sz w:val="24"/>
                <w:szCs w:val="24"/>
              </w:rPr>
            </w:pPr>
            <w:proofErr w:type="spellStart"/>
            <w:r w:rsidRPr="00436124">
              <w:rPr>
                <w:rFonts w:ascii="Times New Roman" w:hAnsi="Times New Roman" w:cs="Times New Roman"/>
                <w:b/>
                <w:bCs/>
                <w:sz w:val="24"/>
                <w:szCs w:val="24"/>
              </w:rPr>
              <w:t>May</w:t>
            </w:r>
            <w:proofErr w:type="spellEnd"/>
            <w:r w:rsidRPr="00436124">
              <w:rPr>
                <w:rFonts w:ascii="Times New Roman" w:hAnsi="Times New Roman" w:cs="Times New Roman"/>
                <w:b/>
                <w:bCs/>
                <w:sz w:val="24"/>
                <w:szCs w:val="24"/>
              </w:rPr>
              <w:t xml:space="preserve"> </w:t>
            </w:r>
            <w:proofErr w:type="spellStart"/>
            <w:r w:rsidRPr="00436124">
              <w:rPr>
                <w:rFonts w:ascii="Times New Roman" w:hAnsi="Times New Roman" w:cs="Times New Roman"/>
                <w:b/>
                <w:bCs/>
                <w:sz w:val="24"/>
                <w:szCs w:val="24"/>
              </w:rPr>
              <w:t>be</w:t>
            </w:r>
            <w:proofErr w:type="spellEnd"/>
            <w:r w:rsidRPr="00436124">
              <w:rPr>
                <w:rFonts w:ascii="Times New Roman" w:hAnsi="Times New Roman" w:cs="Times New Roman"/>
                <w:b/>
                <w:bCs/>
                <w:sz w:val="24"/>
                <w:szCs w:val="24"/>
              </w:rPr>
              <w:t xml:space="preserve"> </w:t>
            </w:r>
            <w:proofErr w:type="spellStart"/>
            <w:r w:rsidRPr="00436124">
              <w:rPr>
                <w:rFonts w:ascii="Times New Roman" w:hAnsi="Times New Roman" w:cs="Times New Roman"/>
                <w:b/>
                <w:bCs/>
                <w:sz w:val="24"/>
                <w:szCs w:val="24"/>
              </w:rPr>
              <w:t>opened</w:t>
            </w:r>
            <w:proofErr w:type="spellEnd"/>
            <w:r w:rsidRPr="00436124">
              <w:rPr>
                <w:rFonts w:ascii="Times New Roman" w:hAnsi="Times New Roman" w:cs="Times New Roman"/>
                <w:b/>
                <w:bCs/>
                <w:sz w:val="24"/>
                <w:szCs w:val="24"/>
              </w:rPr>
              <w:t xml:space="preserve"> </w:t>
            </w:r>
            <w:proofErr w:type="spellStart"/>
            <w:r w:rsidRPr="00436124">
              <w:rPr>
                <w:rFonts w:ascii="Times New Roman" w:hAnsi="Times New Roman" w:cs="Times New Roman"/>
                <w:b/>
                <w:bCs/>
                <w:sz w:val="24"/>
                <w:szCs w:val="24"/>
              </w:rPr>
              <w:t>officially</w:t>
            </w:r>
            <w:proofErr w:type="spellEnd"/>
          </w:p>
        </w:tc>
        <w:tc>
          <w:tcPr>
            <w:tcW w:w="2500" w:type="pct"/>
            <w:shd w:val="clear" w:color="auto" w:fill="auto"/>
          </w:tcPr>
          <w:p w14:paraId="68565231" w14:textId="77777777" w:rsidR="005C4034" w:rsidRPr="00436124" w:rsidRDefault="005C4034" w:rsidP="00650B6D">
            <w:pPr>
              <w:pStyle w:val="BodyText"/>
              <w:kinsoku w:val="0"/>
              <w:overflowPunct w:val="0"/>
              <w:jc w:val="both"/>
              <w:rPr>
                <w:rFonts w:ascii="Times New Roman" w:hAnsi="Times New Roman" w:cs="Times New Roman"/>
                <w:b/>
                <w:bCs/>
                <w:sz w:val="24"/>
                <w:szCs w:val="24"/>
              </w:rPr>
            </w:pPr>
            <w:proofErr w:type="spellStart"/>
            <w:r w:rsidRPr="00436124">
              <w:rPr>
                <w:rFonts w:ascii="Times New Roman" w:hAnsi="Times New Roman" w:cs="Times New Roman"/>
                <w:b/>
                <w:bCs/>
                <w:sz w:val="24"/>
                <w:szCs w:val="24"/>
              </w:rPr>
              <w:t>CN</w:t>
            </w:r>
            <w:proofErr w:type="spellEnd"/>
            <w:r w:rsidRPr="00436124">
              <w:rPr>
                <w:rFonts w:ascii="Times New Roman" w:hAnsi="Times New Roman" w:cs="Times New Roman"/>
                <w:b/>
                <w:bCs/>
                <w:sz w:val="24"/>
                <w:szCs w:val="24"/>
              </w:rPr>
              <w:t> 23 pievienota</w:t>
            </w:r>
          </w:p>
          <w:p w14:paraId="529C1484" w14:textId="77777777" w:rsidR="005C4034" w:rsidRPr="00436124" w:rsidRDefault="005C4034" w:rsidP="00650B6D">
            <w:pPr>
              <w:pStyle w:val="BodyText"/>
              <w:kinsoku w:val="0"/>
              <w:overflowPunct w:val="0"/>
              <w:jc w:val="both"/>
              <w:rPr>
                <w:rFonts w:ascii="Times New Roman" w:hAnsi="Times New Roman" w:cs="Times New Roman"/>
                <w:sz w:val="24"/>
                <w:szCs w:val="24"/>
              </w:rPr>
            </w:pPr>
            <w:r w:rsidRPr="00436124">
              <w:rPr>
                <w:rFonts w:ascii="Times New Roman" w:hAnsi="Times New Roman" w:cs="Times New Roman"/>
                <w:b/>
                <w:bCs/>
                <w:sz w:val="24"/>
                <w:szCs w:val="24"/>
              </w:rPr>
              <w:t>Var tikt oficiāli atvērts</w:t>
            </w:r>
          </w:p>
        </w:tc>
      </w:tr>
    </w:tbl>
    <w:p w14:paraId="1E3C0BBD" w14:textId="77777777" w:rsidR="005B2B8B" w:rsidRPr="00A21610" w:rsidRDefault="005B2B8B" w:rsidP="001F2C03">
      <w:pPr>
        <w:pStyle w:val="BodyText"/>
        <w:jc w:val="both"/>
        <w:rPr>
          <w:rFonts w:ascii="Times New Roman" w:hAnsi="Times New Roman" w:cs="Times New Roman"/>
          <w:sz w:val="24"/>
          <w:szCs w:val="24"/>
          <w:lang w:val="en-GB"/>
        </w:rPr>
      </w:pPr>
    </w:p>
    <w:p w14:paraId="76A19FC7" w14:textId="77777777" w:rsidR="005C4034" w:rsidRDefault="005C4034" w:rsidP="00E33882">
      <w:pPr>
        <w:pStyle w:val="ListParagraph"/>
        <w:tabs>
          <w:tab w:val="left" w:pos="627"/>
        </w:tabs>
        <w:ind w:left="0" w:right="0" w:firstLine="0"/>
        <w:rPr>
          <w:rFonts w:ascii="Times New Roman" w:hAnsi="Times New Roman"/>
          <w:sz w:val="24"/>
        </w:rPr>
      </w:pPr>
    </w:p>
    <w:p w14:paraId="6D371A0D" w14:textId="77777777" w:rsidR="005C4034" w:rsidRDefault="005C4034" w:rsidP="00E33882">
      <w:pPr>
        <w:pStyle w:val="ListParagraph"/>
        <w:tabs>
          <w:tab w:val="left" w:pos="627"/>
        </w:tabs>
        <w:ind w:left="0" w:right="0" w:firstLine="0"/>
        <w:rPr>
          <w:rFonts w:ascii="Times New Roman" w:hAnsi="Times New Roman"/>
          <w:sz w:val="24"/>
        </w:rPr>
      </w:pPr>
    </w:p>
    <w:p w14:paraId="22C9A0AF" w14:textId="317B9605" w:rsidR="00E33882" w:rsidRPr="00A21610" w:rsidRDefault="00E33882" w:rsidP="00E33882">
      <w:pPr>
        <w:pStyle w:val="ListParagraph"/>
        <w:tabs>
          <w:tab w:val="left" w:pos="627"/>
        </w:tabs>
        <w:ind w:left="0" w:right="0" w:firstLine="0"/>
        <w:rPr>
          <w:rFonts w:ascii="Times New Roman" w:hAnsi="Times New Roman" w:cs="Times New Roman"/>
          <w:sz w:val="24"/>
          <w:szCs w:val="24"/>
        </w:rPr>
      </w:pPr>
      <w:r>
        <w:rPr>
          <w:rFonts w:ascii="Times New Roman" w:hAnsi="Times New Roman"/>
          <w:sz w:val="24"/>
        </w:rPr>
        <w:lastRenderedPageBreak/>
        <w:t>2.6.–2.8. (Bez izmaiņām.)</w:t>
      </w:r>
    </w:p>
    <w:p w14:paraId="4B7BF5A2" w14:textId="77777777" w:rsidR="00E33882" w:rsidRPr="00A21610" w:rsidRDefault="00E33882" w:rsidP="00E33882">
      <w:pPr>
        <w:pStyle w:val="ListParagraph"/>
        <w:tabs>
          <w:tab w:val="left" w:pos="627"/>
        </w:tabs>
        <w:ind w:left="0" w:right="0" w:firstLine="0"/>
        <w:rPr>
          <w:rFonts w:ascii="Times New Roman" w:hAnsi="Times New Roman" w:cs="Times New Roman"/>
          <w:sz w:val="24"/>
          <w:szCs w:val="24"/>
          <w:lang w:val="en-GB"/>
        </w:rPr>
      </w:pPr>
    </w:p>
    <w:p w14:paraId="4C953372" w14:textId="51F9446D" w:rsidR="006B077D" w:rsidRPr="00A21610" w:rsidRDefault="00E33882" w:rsidP="00E33882">
      <w:pPr>
        <w:pStyle w:val="ListParagraph"/>
        <w:tabs>
          <w:tab w:val="left" w:pos="889"/>
        </w:tabs>
        <w:ind w:left="0" w:right="0" w:firstLine="0"/>
        <w:rPr>
          <w:rFonts w:ascii="Times New Roman" w:hAnsi="Times New Roman" w:cs="Times New Roman"/>
          <w:sz w:val="24"/>
          <w:szCs w:val="24"/>
        </w:rPr>
      </w:pPr>
      <w:r>
        <w:rPr>
          <w:rFonts w:ascii="Times New Roman" w:hAnsi="Times New Roman"/>
          <w:sz w:val="24"/>
        </w:rPr>
        <w:t xml:space="preserve">2.9. Ja to pieprasa galamērķa valsts, M maisiem </w:t>
      </w:r>
      <w:proofErr w:type="spellStart"/>
      <w:r>
        <w:rPr>
          <w:rFonts w:ascii="Times New Roman" w:hAnsi="Times New Roman"/>
          <w:sz w:val="24"/>
        </w:rPr>
        <w:t>CN</w:t>
      </w:r>
      <w:proofErr w:type="spellEnd"/>
      <w:r>
        <w:rPr>
          <w:rFonts w:ascii="Times New Roman" w:hAnsi="Times New Roman"/>
          <w:sz w:val="24"/>
        </w:rPr>
        <w:t xml:space="preserve"> 22 muitas deklarāciju pielīmē pie adreses birkas. Ja </w:t>
      </w:r>
      <w:r>
        <w:rPr>
          <w:rFonts w:ascii="Times New Roman" w:hAnsi="Times New Roman"/>
          <w:strike/>
          <w:sz w:val="24"/>
        </w:rPr>
        <w:t>sūtītāja deklarētā satura vērtība ir lielāka par 300 </w:t>
      </w:r>
      <w:r>
        <w:rPr>
          <w:rFonts w:ascii="Times New Roman" w:hAnsi="Times New Roman"/>
          <w:i/>
          <w:iCs/>
          <w:strike/>
          <w:sz w:val="24"/>
        </w:rPr>
        <w:t>SDR</w:t>
      </w:r>
      <w:r>
        <w:rPr>
          <w:rFonts w:ascii="Times New Roman" w:hAnsi="Times New Roman"/>
          <w:strike/>
          <w:sz w:val="24"/>
        </w:rPr>
        <w:t xml:space="preserve"> vai ja</w:t>
      </w:r>
      <w:r>
        <w:rPr>
          <w:rFonts w:ascii="Times New Roman" w:hAnsi="Times New Roman"/>
          <w:sz w:val="24"/>
        </w:rPr>
        <w:t xml:space="preserve"> sūtītājs vēlas, </w:t>
      </w:r>
      <w:proofErr w:type="spellStart"/>
      <w:r>
        <w:rPr>
          <w:rFonts w:ascii="Times New Roman" w:hAnsi="Times New Roman"/>
          <w:sz w:val="24"/>
        </w:rPr>
        <w:t>CN</w:t>
      </w:r>
      <w:proofErr w:type="spellEnd"/>
      <w:r>
        <w:rPr>
          <w:rFonts w:ascii="Times New Roman" w:hAnsi="Times New Roman"/>
          <w:sz w:val="24"/>
        </w:rPr>
        <w:t xml:space="preserve"> 22 muitas deklarācijas noplēšamo daļu vai iepriekš minēto līmējamo vai </w:t>
      </w:r>
      <w:proofErr w:type="spellStart"/>
      <w:r>
        <w:rPr>
          <w:rFonts w:ascii="Times New Roman" w:hAnsi="Times New Roman"/>
          <w:sz w:val="24"/>
        </w:rPr>
        <w:t>pašlīmējošo</w:t>
      </w:r>
      <w:proofErr w:type="spellEnd"/>
      <w:r>
        <w:rPr>
          <w:rFonts w:ascii="Times New Roman" w:hAnsi="Times New Roman"/>
          <w:sz w:val="24"/>
        </w:rPr>
        <w:t xml:space="preserve"> uzlīmi piestiprina pie adreses birkas un pie tās pašas birkas piestiprina arī </w:t>
      </w:r>
      <w:proofErr w:type="spellStart"/>
      <w:r>
        <w:rPr>
          <w:rFonts w:ascii="Times New Roman" w:hAnsi="Times New Roman"/>
          <w:sz w:val="24"/>
        </w:rPr>
        <w:t>CN</w:t>
      </w:r>
      <w:proofErr w:type="spellEnd"/>
      <w:r>
        <w:rPr>
          <w:rFonts w:ascii="Times New Roman" w:hAnsi="Times New Roman"/>
          <w:sz w:val="24"/>
        </w:rPr>
        <w:t> 23 muitas deklarācijas. Ja to pieprasa galamērķa valsts izraudzītais operators, minētos dokumentus pievieno vienam no maisā ievietotajiem sūtījumiem.</w:t>
      </w:r>
    </w:p>
    <w:p w14:paraId="6A42C9DB" w14:textId="77777777" w:rsidR="00E33882" w:rsidRPr="00A21610" w:rsidRDefault="00E33882" w:rsidP="00E33882">
      <w:pPr>
        <w:pStyle w:val="ListParagraph"/>
        <w:tabs>
          <w:tab w:val="left" w:pos="889"/>
        </w:tabs>
        <w:ind w:left="0" w:right="0" w:firstLine="0"/>
        <w:rPr>
          <w:rFonts w:ascii="Times New Roman" w:hAnsi="Times New Roman" w:cs="Times New Roman"/>
          <w:sz w:val="24"/>
          <w:szCs w:val="24"/>
          <w:lang w:val="en-GB"/>
        </w:rPr>
      </w:pPr>
    </w:p>
    <w:p w14:paraId="139DC64B" w14:textId="63A96266" w:rsidR="00E33882" w:rsidRPr="00A21610" w:rsidRDefault="00E33882" w:rsidP="00E33882">
      <w:pPr>
        <w:pStyle w:val="ListParagraph"/>
        <w:tabs>
          <w:tab w:val="left" w:pos="726"/>
        </w:tabs>
        <w:ind w:left="0" w:right="0" w:firstLine="0"/>
        <w:rPr>
          <w:rFonts w:ascii="Times New Roman" w:hAnsi="Times New Roman" w:cs="Times New Roman"/>
          <w:sz w:val="24"/>
          <w:szCs w:val="24"/>
        </w:rPr>
      </w:pPr>
      <w:r>
        <w:rPr>
          <w:rFonts w:ascii="Times New Roman" w:hAnsi="Times New Roman"/>
          <w:sz w:val="24"/>
        </w:rPr>
        <w:t>2.10.–2.12. (Bez izmaiņām.)</w:t>
      </w:r>
    </w:p>
    <w:p w14:paraId="3965027F" w14:textId="77777777" w:rsidR="006B077D" w:rsidRPr="00A21610" w:rsidRDefault="006B077D" w:rsidP="001F2C03">
      <w:pPr>
        <w:pStyle w:val="BodyText"/>
        <w:jc w:val="both"/>
        <w:rPr>
          <w:rFonts w:ascii="Times New Roman" w:hAnsi="Times New Roman" w:cs="Times New Roman"/>
          <w:sz w:val="24"/>
          <w:szCs w:val="24"/>
          <w:lang w:val="en-GB"/>
        </w:rPr>
      </w:pPr>
    </w:p>
    <w:p w14:paraId="731D8CD6" w14:textId="77777777" w:rsidR="006B077D" w:rsidRPr="00A21610" w:rsidRDefault="006B077D" w:rsidP="001F2C03">
      <w:pPr>
        <w:pStyle w:val="BodyText"/>
        <w:jc w:val="both"/>
        <w:rPr>
          <w:rFonts w:ascii="Times New Roman" w:hAnsi="Times New Roman" w:cs="Times New Roman"/>
          <w:sz w:val="24"/>
          <w:szCs w:val="24"/>
          <w:lang w:val="en-GB"/>
        </w:rPr>
      </w:pPr>
    </w:p>
    <w:p w14:paraId="4FB0F19E"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II sējums</w:t>
      </w:r>
    </w:p>
    <w:p w14:paraId="52320840"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Vēstuļu korespondences reglaments</w:t>
      </w:r>
    </w:p>
    <w:p w14:paraId="64734E86" w14:textId="77777777" w:rsidR="006B077D" w:rsidRPr="00A21610" w:rsidRDefault="006B077D" w:rsidP="001F2C03">
      <w:pPr>
        <w:pStyle w:val="BodyText"/>
        <w:jc w:val="both"/>
        <w:rPr>
          <w:rFonts w:ascii="Times New Roman" w:hAnsi="Times New Roman" w:cs="Times New Roman"/>
          <w:b/>
          <w:sz w:val="24"/>
          <w:szCs w:val="24"/>
          <w:lang w:val="en-GB"/>
        </w:rPr>
      </w:pPr>
    </w:p>
    <w:p w14:paraId="36984B43" w14:textId="77777777" w:rsidR="006B077D" w:rsidRPr="00A21610" w:rsidRDefault="006B077D" w:rsidP="00204BD5">
      <w:pPr>
        <w:pStyle w:val="BodyText"/>
        <w:jc w:val="both"/>
        <w:rPr>
          <w:rFonts w:ascii="Times New Roman" w:hAnsi="Times New Roman" w:cs="Times New Roman"/>
          <w:sz w:val="24"/>
          <w:szCs w:val="24"/>
        </w:rPr>
      </w:pPr>
      <w:r>
        <w:rPr>
          <w:rFonts w:ascii="Times New Roman" w:hAnsi="Times New Roman"/>
          <w:sz w:val="24"/>
        </w:rPr>
        <w:t>27-106. pants</w:t>
      </w:r>
    </w:p>
    <w:p w14:paraId="0B8C285A" w14:textId="77777777" w:rsidR="006B077D" w:rsidRPr="00A21610" w:rsidRDefault="006B077D" w:rsidP="00204BD5">
      <w:pPr>
        <w:pStyle w:val="BodyText"/>
        <w:jc w:val="both"/>
        <w:rPr>
          <w:rFonts w:ascii="Times New Roman" w:hAnsi="Times New Roman" w:cs="Times New Roman"/>
          <w:sz w:val="24"/>
          <w:szCs w:val="24"/>
        </w:rPr>
      </w:pPr>
      <w:r>
        <w:rPr>
          <w:rFonts w:ascii="Times New Roman" w:hAnsi="Times New Roman"/>
          <w:sz w:val="24"/>
        </w:rPr>
        <w:t>Maksas aprēķināšana un uzskaite par atklātā tranzīta sūtījumiem un nepareizi nosūtītiem sūtījumiem</w:t>
      </w:r>
    </w:p>
    <w:p w14:paraId="1AF4C476" w14:textId="77777777" w:rsidR="006B077D" w:rsidRPr="00A21610" w:rsidRDefault="006B077D" w:rsidP="00204BD5">
      <w:pPr>
        <w:pStyle w:val="BodyText"/>
        <w:jc w:val="both"/>
        <w:rPr>
          <w:rFonts w:ascii="Times New Roman" w:hAnsi="Times New Roman" w:cs="Times New Roman"/>
          <w:sz w:val="24"/>
          <w:szCs w:val="24"/>
          <w:lang w:val="en-GB"/>
        </w:rPr>
      </w:pPr>
    </w:p>
    <w:p w14:paraId="3B21AC73" w14:textId="77777777" w:rsidR="006B077D" w:rsidRPr="00A21610" w:rsidRDefault="006B077D" w:rsidP="00204BD5">
      <w:pPr>
        <w:pStyle w:val="BodyText"/>
        <w:jc w:val="both"/>
        <w:rPr>
          <w:rFonts w:ascii="Times New Roman" w:hAnsi="Times New Roman" w:cs="Times New Roman"/>
          <w:sz w:val="24"/>
          <w:szCs w:val="24"/>
        </w:rPr>
      </w:pPr>
      <w:r>
        <w:rPr>
          <w:rFonts w:ascii="Times New Roman" w:hAnsi="Times New Roman"/>
          <w:sz w:val="24"/>
        </w:rPr>
        <w:t>1. punkts. Šo punktu groza šādi.</w:t>
      </w:r>
    </w:p>
    <w:p w14:paraId="15E1797E" w14:textId="77777777" w:rsidR="006B077D" w:rsidRPr="00A21610" w:rsidRDefault="006B077D" w:rsidP="00204BD5">
      <w:pPr>
        <w:pStyle w:val="BodyText"/>
        <w:jc w:val="both"/>
        <w:rPr>
          <w:rFonts w:ascii="Times New Roman" w:hAnsi="Times New Roman" w:cs="Times New Roman"/>
          <w:sz w:val="24"/>
          <w:szCs w:val="24"/>
          <w:lang w:val="en-GB"/>
        </w:rPr>
      </w:pPr>
    </w:p>
    <w:p w14:paraId="6D20ABF8" w14:textId="1AEE9A60" w:rsidR="00E33882" w:rsidRPr="00A21610" w:rsidRDefault="00E33882" w:rsidP="00204BD5">
      <w:pPr>
        <w:pStyle w:val="ListParagraph"/>
        <w:tabs>
          <w:tab w:val="left" w:pos="473"/>
        </w:tabs>
        <w:ind w:left="0" w:right="0" w:firstLine="0"/>
        <w:rPr>
          <w:rFonts w:ascii="Times New Roman" w:hAnsi="Times New Roman" w:cs="Times New Roman"/>
          <w:sz w:val="24"/>
          <w:szCs w:val="24"/>
        </w:rPr>
      </w:pPr>
      <w:r>
        <w:rPr>
          <w:rFonts w:ascii="Times New Roman" w:hAnsi="Times New Roman"/>
          <w:sz w:val="24"/>
        </w:rPr>
        <w:t>1. un 1.1. punkts (Bez izmaiņām.)</w:t>
      </w:r>
    </w:p>
    <w:p w14:paraId="50E5B52F" w14:textId="77777777" w:rsidR="00E33882" w:rsidRPr="00A21610" w:rsidRDefault="00E33882" w:rsidP="00204BD5">
      <w:pPr>
        <w:pStyle w:val="ListParagraph"/>
        <w:tabs>
          <w:tab w:val="left" w:pos="473"/>
        </w:tabs>
        <w:ind w:left="0" w:right="0" w:firstLine="0"/>
        <w:rPr>
          <w:rFonts w:ascii="Times New Roman" w:hAnsi="Times New Roman" w:cs="Times New Roman"/>
          <w:sz w:val="24"/>
          <w:szCs w:val="24"/>
          <w:lang w:val="en-GB"/>
        </w:rPr>
      </w:pPr>
    </w:p>
    <w:p w14:paraId="12C25723" w14:textId="3C7669B8" w:rsidR="006B077D" w:rsidRPr="00A21610" w:rsidRDefault="00E33882" w:rsidP="00204BD5">
      <w:pPr>
        <w:pStyle w:val="ListParagraph"/>
        <w:tabs>
          <w:tab w:val="left" w:pos="889"/>
        </w:tabs>
        <w:ind w:left="0" w:right="0" w:firstLine="0"/>
        <w:rPr>
          <w:rFonts w:ascii="Times New Roman" w:hAnsi="Times New Roman" w:cs="Times New Roman"/>
          <w:sz w:val="24"/>
          <w:szCs w:val="24"/>
        </w:rPr>
      </w:pPr>
      <w:r>
        <w:rPr>
          <w:rFonts w:ascii="Times New Roman" w:hAnsi="Times New Roman"/>
          <w:sz w:val="24"/>
        </w:rPr>
        <w:t xml:space="preserve">1.2. </w:t>
      </w:r>
      <w:proofErr w:type="spellStart"/>
      <w:r>
        <w:rPr>
          <w:rFonts w:ascii="Times New Roman" w:hAnsi="Times New Roman"/>
          <w:sz w:val="24"/>
        </w:rPr>
        <w:t>Tranzītmaksas</w:t>
      </w:r>
      <w:proofErr w:type="spellEnd"/>
      <w:r>
        <w:rPr>
          <w:rFonts w:ascii="Times New Roman" w:hAnsi="Times New Roman"/>
          <w:sz w:val="24"/>
        </w:rPr>
        <w:t xml:space="preserve"> noteikšana sūtījumiem, ko atklātā tranzītā </w:t>
      </w:r>
      <w:proofErr w:type="spellStart"/>
      <w:r>
        <w:rPr>
          <w:rFonts w:ascii="Times New Roman" w:hAnsi="Times New Roman"/>
          <w:sz w:val="24"/>
        </w:rPr>
        <w:t>pārsūta</w:t>
      </w:r>
      <w:proofErr w:type="spellEnd"/>
      <w:r>
        <w:rPr>
          <w:rFonts w:ascii="Times New Roman" w:hAnsi="Times New Roman"/>
          <w:sz w:val="24"/>
        </w:rPr>
        <w:t xml:space="preserve"> valstu grupas</w:t>
      </w:r>
    </w:p>
    <w:p w14:paraId="0A82FC17" w14:textId="77777777" w:rsidR="00E33882" w:rsidRPr="00A21610" w:rsidRDefault="00E33882" w:rsidP="00204BD5">
      <w:pPr>
        <w:pStyle w:val="ListParagraph"/>
        <w:tabs>
          <w:tab w:val="left" w:pos="889"/>
        </w:tabs>
        <w:ind w:left="0" w:right="0" w:firstLine="0"/>
        <w:rPr>
          <w:rFonts w:ascii="Times New Roman" w:hAnsi="Times New Roman" w:cs="Times New Roman"/>
          <w:sz w:val="24"/>
          <w:szCs w:val="24"/>
          <w:lang w:val="en-GB"/>
        </w:rPr>
      </w:pPr>
    </w:p>
    <w:p w14:paraId="4495A265" w14:textId="184AC20C" w:rsidR="006B077D" w:rsidRPr="00A21610" w:rsidRDefault="00E33882" w:rsidP="00204BD5">
      <w:pPr>
        <w:pStyle w:val="ListParagraph"/>
        <w:tabs>
          <w:tab w:val="left" w:pos="889"/>
        </w:tabs>
        <w:ind w:left="0" w:right="0" w:firstLine="0"/>
        <w:rPr>
          <w:rFonts w:ascii="Times New Roman" w:hAnsi="Times New Roman" w:cs="Times New Roman"/>
          <w:strike/>
          <w:sz w:val="24"/>
          <w:szCs w:val="24"/>
        </w:rPr>
      </w:pPr>
      <w:r>
        <w:rPr>
          <w:rFonts w:ascii="Times New Roman" w:hAnsi="Times New Roman"/>
          <w:sz w:val="24"/>
        </w:rPr>
        <w:t xml:space="preserve">1.2.1. </w:t>
      </w:r>
      <w:proofErr w:type="spellStart"/>
      <w:r>
        <w:rPr>
          <w:rFonts w:ascii="Times New Roman" w:hAnsi="Times New Roman"/>
          <w:sz w:val="24"/>
        </w:rPr>
        <w:t>Tranzītmaksu</w:t>
      </w:r>
      <w:proofErr w:type="spellEnd"/>
      <w:r>
        <w:rPr>
          <w:rFonts w:ascii="Times New Roman" w:hAnsi="Times New Roman"/>
          <w:sz w:val="24"/>
        </w:rPr>
        <w:t xml:space="preserve"> nosaka galamērķa valstu grupas. Grupu skaits nedrīkst būt lielāks par 10. Katras grupas </w:t>
      </w:r>
      <w:proofErr w:type="spellStart"/>
      <w:r>
        <w:rPr>
          <w:rFonts w:ascii="Times New Roman" w:hAnsi="Times New Roman"/>
          <w:sz w:val="24"/>
        </w:rPr>
        <w:t>tranzītmaksu</w:t>
      </w:r>
      <w:proofErr w:type="spellEnd"/>
      <w:r>
        <w:rPr>
          <w:rFonts w:ascii="Times New Roman" w:hAnsi="Times New Roman"/>
          <w:sz w:val="24"/>
        </w:rPr>
        <w:t xml:space="preserve"> nosaka atbilstīgi vidējai svērtajai </w:t>
      </w:r>
      <w:proofErr w:type="spellStart"/>
      <w:r>
        <w:rPr>
          <w:rFonts w:ascii="Times New Roman" w:hAnsi="Times New Roman"/>
          <w:sz w:val="24"/>
        </w:rPr>
        <w:t>tranzītmaksai</w:t>
      </w:r>
      <w:proofErr w:type="spellEnd"/>
      <w:r>
        <w:rPr>
          <w:rFonts w:ascii="Times New Roman" w:hAnsi="Times New Roman"/>
          <w:sz w:val="24"/>
        </w:rPr>
        <w:t>, kas jāmaksā dažādos grupas galamērķos. Svērumu pamato ar</w:t>
      </w:r>
      <w:r>
        <w:rPr>
          <w:rFonts w:ascii="Times New Roman" w:hAnsi="Times New Roman"/>
          <w:strike/>
          <w:sz w:val="24"/>
        </w:rPr>
        <w:t xml:space="preserve"> pasta sūtījumu daudzumu, ko tranzītā </w:t>
      </w:r>
      <w:proofErr w:type="spellStart"/>
      <w:r>
        <w:rPr>
          <w:rFonts w:ascii="Times New Roman" w:hAnsi="Times New Roman"/>
          <w:strike/>
          <w:sz w:val="24"/>
        </w:rPr>
        <w:t>pārsūta</w:t>
      </w:r>
      <w:proofErr w:type="spellEnd"/>
      <w:r>
        <w:rPr>
          <w:rFonts w:ascii="Times New Roman" w:hAnsi="Times New Roman"/>
          <w:strike/>
          <w:sz w:val="24"/>
        </w:rPr>
        <w:t xml:space="preserve"> uz katru attiecīgās grupas valsti Ja šāda informācija nav pieejama, svērumu tā vietā pamato ar </w:t>
      </w:r>
      <w:r>
        <w:rPr>
          <w:rFonts w:ascii="Times New Roman" w:hAnsi="Times New Roman"/>
          <w:sz w:val="24"/>
        </w:rPr>
        <w:t xml:space="preserve">nesenāko to vēstuļu korespondences sūtījumu gada apjomu, ko starpposma valsts izraudzītais operators nosūtījis galamērķa valstīm attiecīgajā grupā. </w:t>
      </w:r>
      <w:r>
        <w:rPr>
          <w:rFonts w:ascii="Times New Roman" w:hAnsi="Times New Roman"/>
          <w:strike/>
          <w:sz w:val="24"/>
        </w:rPr>
        <w:t>Atbilstoša svēruma noteikšanai katrā grupā var izmantot tikai vienu no šeit izklāstītajām metodēm.</w:t>
      </w:r>
    </w:p>
    <w:p w14:paraId="1AF4B8DC" w14:textId="77777777" w:rsidR="00E33882" w:rsidRPr="00A21610" w:rsidRDefault="00E33882" w:rsidP="00E33882">
      <w:pPr>
        <w:pStyle w:val="ListParagraph"/>
        <w:tabs>
          <w:tab w:val="left" w:pos="889"/>
        </w:tabs>
        <w:ind w:left="0" w:right="0" w:firstLine="0"/>
        <w:rPr>
          <w:rFonts w:ascii="Times New Roman" w:hAnsi="Times New Roman" w:cs="Times New Roman"/>
          <w:strike/>
          <w:sz w:val="24"/>
          <w:szCs w:val="24"/>
          <w:lang w:val="en-GB"/>
        </w:rPr>
      </w:pPr>
    </w:p>
    <w:p w14:paraId="36B6C561" w14:textId="5CA0F966" w:rsidR="00E33882" w:rsidRPr="00A21610" w:rsidRDefault="00E33882" w:rsidP="00E33882">
      <w:pPr>
        <w:pStyle w:val="ListParagraph"/>
        <w:tabs>
          <w:tab w:val="left" w:pos="627"/>
        </w:tabs>
        <w:ind w:left="0" w:right="0" w:firstLine="0"/>
        <w:rPr>
          <w:rFonts w:ascii="Times New Roman" w:hAnsi="Times New Roman" w:cs="Times New Roman"/>
          <w:sz w:val="24"/>
          <w:szCs w:val="24"/>
        </w:rPr>
      </w:pPr>
      <w:r>
        <w:rPr>
          <w:rFonts w:ascii="Times New Roman" w:hAnsi="Times New Roman"/>
          <w:sz w:val="24"/>
        </w:rPr>
        <w:t>1.3.–1.7. punkts (Bez izmaiņām.)</w:t>
      </w:r>
    </w:p>
    <w:p w14:paraId="5C0FD724" w14:textId="77777777" w:rsidR="007A66FE" w:rsidRPr="00A21610" w:rsidRDefault="007A66FE" w:rsidP="001F2C03">
      <w:pPr>
        <w:jc w:val="both"/>
        <w:rPr>
          <w:rFonts w:ascii="Times New Roman" w:hAnsi="Times New Roman" w:cs="Times New Roman"/>
          <w:sz w:val="24"/>
          <w:szCs w:val="24"/>
          <w:lang w:val="en-GB"/>
        </w:rPr>
      </w:pPr>
    </w:p>
    <w:p w14:paraId="1F57F67F" w14:textId="77777777" w:rsidR="00E33882" w:rsidRPr="00A21610" w:rsidRDefault="00E33882" w:rsidP="001F2C03">
      <w:pPr>
        <w:jc w:val="both"/>
        <w:rPr>
          <w:rFonts w:ascii="Times New Roman" w:hAnsi="Times New Roman" w:cs="Times New Roman"/>
          <w:sz w:val="24"/>
          <w:szCs w:val="24"/>
          <w:lang w:val="en-GB"/>
        </w:rPr>
      </w:pPr>
    </w:p>
    <w:p w14:paraId="74A96020"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31-116. pants</w:t>
      </w:r>
    </w:p>
    <w:p w14:paraId="20D99DE5"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Statistikas datu vākšana par pasta sūtījumu apmaiņu starp </w:t>
      </w:r>
      <w:proofErr w:type="spellStart"/>
      <w:r>
        <w:rPr>
          <w:rFonts w:ascii="Times New Roman" w:hAnsi="Times New Roman"/>
          <w:sz w:val="24"/>
        </w:rPr>
        <w:t>mērķsistēmas</w:t>
      </w:r>
      <w:proofErr w:type="spellEnd"/>
      <w:r>
        <w:rPr>
          <w:rFonts w:ascii="Times New Roman" w:hAnsi="Times New Roman"/>
          <w:sz w:val="24"/>
        </w:rPr>
        <w:t xml:space="preserve"> valstu izraudzītajiem operatoriem</w:t>
      </w:r>
    </w:p>
    <w:p w14:paraId="578B0DD1" w14:textId="77777777" w:rsidR="006B077D" w:rsidRPr="00A21610" w:rsidRDefault="006B077D" w:rsidP="001F2C03">
      <w:pPr>
        <w:pStyle w:val="BodyText"/>
        <w:jc w:val="both"/>
        <w:rPr>
          <w:rFonts w:ascii="Times New Roman" w:hAnsi="Times New Roman" w:cs="Times New Roman"/>
          <w:sz w:val="24"/>
          <w:szCs w:val="24"/>
          <w:lang w:val="en-GB"/>
        </w:rPr>
      </w:pPr>
    </w:p>
    <w:p w14:paraId="0C9DEA8A"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Izstrādā šādu jaunu 2. punktu un svītro 3. punktu.</w:t>
      </w:r>
    </w:p>
    <w:p w14:paraId="213B5AEB" w14:textId="77777777" w:rsidR="006B077D" w:rsidRPr="00A21610" w:rsidRDefault="006B077D" w:rsidP="001F2C03">
      <w:pPr>
        <w:pStyle w:val="BodyText"/>
        <w:jc w:val="both"/>
        <w:rPr>
          <w:rFonts w:ascii="Times New Roman" w:hAnsi="Times New Roman" w:cs="Times New Roman"/>
          <w:sz w:val="24"/>
          <w:szCs w:val="24"/>
          <w:lang w:val="en-GB"/>
        </w:rPr>
      </w:pPr>
    </w:p>
    <w:p w14:paraId="7D1BB858" w14:textId="0C982BD3" w:rsidR="006B077D" w:rsidRPr="00A21610" w:rsidRDefault="00E33882" w:rsidP="00E33882">
      <w:pPr>
        <w:pStyle w:val="ListParagraph"/>
        <w:tabs>
          <w:tab w:val="left" w:pos="889"/>
        </w:tabs>
        <w:ind w:left="0" w:right="0" w:firstLine="0"/>
        <w:rPr>
          <w:rFonts w:ascii="Times New Roman" w:hAnsi="Times New Roman" w:cs="Times New Roman"/>
          <w:sz w:val="24"/>
          <w:szCs w:val="24"/>
          <w:u w:val="single"/>
        </w:rPr>
      </w:pPr>
      <w:r>
        <w:rPr>
          <w:rFonts w:ascii="Times New Roman" w:hAnsi="Times New Roman"/>
          <w:sz w:val="24"/>
          <w:u w:val="single"/>
        </w:rPr>
        <w:t xml:space="preserve">2. Attiecībā uz plūsmām virs 50 tonnām gadā starp valstīm, kuras pievienojās </w:t>
      </w:r>
      <w:proofErr w:type="spellStart"/>
      <w:r>
        <w:rPr>
          <w:rFonts w:ascii="Times New Roman" w:hAnsi="Times New Roman"/>
          <w:sz w:val="24"/>
          <w:u w:val="single"/>
        </w:rPr>
        <w:t>mērķsistēmai</w:t>
      </w:r>
      <w:proofErr w:type="spellEnd"/>
      <w:r>
        <w:rPr>
          <w:rFonts w:ascii="Times New Roman" w:hAnsi="Times New Roman"/>
          <w:sz w:val="24"/>
          <w:u w:val="single"/>
        </w:rPr>
        <w:t xml:space="preserve"> 2010., 2012. un 2016. gadā, kā arī starp šīm valstīm un valstīm, kas atradās </w:t>
      </w:r>
      <w:proofErr w:type="spellStart"/>
      <w:r>
        <w:rPr>
          <w:rFonts w:ascii="Times New Roman" w:hAnsi="Times New Roman"/>
          <w:sz w:val="24"/>
          <w:u w:val="single"/>
        </w:rPr>
        <w:t>mērķsistēmā</w:t>
      </w:r>
      <w:proofErr w:type="spellEnd"/>
      <w:r>
        <w:rPr>
          <w:rFonts w:ascii="Times New Roman" w:hAnsi="Times New Roman"/>
          <w:sz w:val="24"/>
          <w:u w:val="single"/>
        </w:rPr>
        <w:t xml:space="preserve"> pirms 2010. gada, veic statistikas datu vākšanu. Zem šīs robežvērtības statistikas datu vākšanu veic tikai tad, ja tai piekrīt abi izraudzītie operatori. Šie izraudzītie operatori var piekrist arī piemērot vidējo sūtījumu skaitu uz kilogramu starp </w:t>
      </w:r>
      <w:proofErr w:type="spellStart"/>
      <w:r>
        <w:rPr>
          <w:rFonts w:ascii="Times New Roman" w:hAnsi="Times New Roman"/>
          <w:sz w:val="24"/>
          <w:u w:val="single"/>
        </w:rPr>
        <w:t>mērķsistēmā</w:t>
      </w:r>
      <w:proofErr w:type="spellEnd"/>
      <w:r>
        <w:rPr>
          <w:rFonts w:ascii="Times New Roman" w:hAnsi="Times New Roman"/>
          <w:sz w:val="24"/>
          <w:u w:val="single"/>
        </w:rPr>
        <w:t xml:space="preserve"> ietilpstošo valstu izraudzītajiem operatoriem attiecībā uz pasta sūtījumu plūsmām, kas nesasniedz noteiktu robežvērtību. Pasta darbības padome nosaka piemērojamo robežvērtību un vidējo sūtījumu skaitu kilogramā. Plūsmas lielumu nosaka, pamatojoties uz pēdējiem četriem apstiprinātiem secīgiem </w:t>
      </w:r>
      <w:r>
        <w:rPr>
          <w:rFonts w:ascii="Times New Roman" w:hAnsi="Times New Roman"/>
          <w:sz w:val="24"/>
          <w:u w:val="single"/>
        </w:rPr>
        <w:lastRenderedPageBreak/>
        <w:t>ceturkšņiem.</w:t>
      </w:r>
    </w:p>
    <w:p w14:paraId="2B7BF30B" w14:textId="77777777" w:rsidR="006B077D" w:rsidRPr="00A21610" w:rsidRDefault="006B077D" w:rsidP="001F2C03">
      <w:pPr>
        <w:pStyle w:val="BodyText"/>
        <w:jc w:val="both"/>
        <w:rPr>
          <w:rFonts w:ascii="Times New Roman" w:hAnsi="Times New Roman" w:cs="Times New Roman"/>
          <w:sz w:val="24"/>
          <w:szCs w:val="24"/>
          <w:lang w:val="en-GB"/>
        </w:rPr>
      </w:pPr>
    </w:p>
    <w:p w14:paraId="4D27B633" w14:textId="77777777" w:rsidR="006B077D" w:rsidRPr="00A21610" w:rsidRDefault="006B077D" w:rsidP="001F2C03">
      <w:pPr>
        <w:pStyle w:val="BodyText"/>
        <w:jc w:val="both"/>
        <w:rPr>
          <w:rFonts w:ascii="Times New Roman" w:hAnsi="Times New Roman" w:cs="Times New Roman"/>
          <w:sz w:val="24"/>
          <w:szCs w:val="24"/>
          <w:lang w:val="en-GB"/>
        </w:rPr>
      </w:pPr>
    </w:p>
    <w:p w14:paraId="0785AE21" w14:textId="77777777" w:rsidR="006B077D" w:rsidRPr="00A21610" w:rsidRDefault="006B077D" w:rsidP="008A03FE">
      <w:pPr>
        <w:pStyle w:val="BodyText"/>
        <w:keepNext/>
        <w:keepLines/>
        <w:jc w:val="both"/>
        <w:rPr>
          <w:rFonts w:ascii="Times New Roman" w:hAnsi="Times New Roman" w:cs="Times New Roman"/>
          <w:sz w:val="24"/>
          <w:szCs w:val="24"/>
        </w:rPr>
      </w:pPr>
      <w:r>
        <w:rPr>
          <w:rFonts w:ascii="Times New Roman" w:hAnsi="Times New Roman"/>
          <w:sz w:val="24"/>
        </w:rPr>
        <w:t>31-122. pants</w:t>
      </w:r>
    </w:p>
    <w:p w14:paraId="2E75D52C" w14:textId="77777777" w:rsidR="006B077D" w:rsidRPr="00A21610" w:rsidRDefault="006B077D" w:rsidP="008A03FE">
      <w:pPr>
        <w:pStyle w:val="BodyText"/>
        <w:keepNext/>
        <w:keepLines/>
        <w:jc w:val="both"/>
        <w:rPr>
          <w:rFonts w:ascii="Times New Roman" w:hAnsi="Times New Roman" w:cs="Times New Roman"/>
          <w:sz w:val="24"/>
          <w:szCs w:val="24"/>
        </w:rPr>
      </w:pPr>
      <w:r>
        <w:rPr>
          <w:rFonts w:ascii="Times New Roman" w:hAnsi="Times New Roman"/>
          <w:sz w:val="24"/>
        </w:rPr>
        <w:t xml:space="preserve">Atlīdzība par </w:t>
      </w:r>
      <w:proofErr w:type="spellStart"/>
      <w:r>
        <w:rPr>
          <w:rFonts w:ascii="Times New Roman" w:hAnsi="Times New Roman"/>
          <w:sz w:val="24"/>
        </w:rPr>
        <w:t>atpakaļnosūtītiem</w:t>
      </w:r>
      <w:proofErr w:type="spellEnd"/>
      <w:r>
        <w:rPr>
          <w:rFonts w:ascii="Times New Roman" w:hAnsi="Times New Roman"/>
          <w:sz w:val="24"/>
        </w:rPr>
        <w:t xml:space="preserve"> nepiegādājamiem vēstuļu korespondences sūtījumiem</w:t>
      </w:r>
    </w:p>
    <w:p w14:paraId="797FC0C3" w14:textId="77777777" w:rsidR="006B077D" w:rsidRPr="00A21610" w:rsidRDefault="006B077D" w:rsidP="008A03FE">
      <w:pPr>
        <w:pStyle w:val="BodyText"/>
        <w:keepNext/>
        <w:keepLines/>
        <w:jc w:val="both"/>
        <w:rPr>
          <w:rFonts w:ascii="Times New Roman" w:hAnsi="Times New Roman" w:cs="Times New Roman"/>
          <w:sz w:val="24"/>
          <w:szCs w:val="24"/>
          <w:lang w:val="en-GB"/>
        </w:rPr>
      </w:pPr>
    </w:p>
    <w:p w14:paraId="3512F97E" w14:textId="77777777" w:rsidR="006B077D" w:rsidRPr="00A21610" w:rsidRDefault="006B077D" w:rsidP="008A03FE">
      <w:pPr>
        <w:pStyle w:val="BodyText"/>
        <w:keepNext/>
        <w:keepLines/>
        <w:jc w:val="both"/>
        <w:rPr>
          <w:rFonts w:ascii="Times New Roman" w:hAnsi="Times New Roman" w:cs="Times New Roman"/>
          <w:sz w:val="24"/>
          <w:szCs w:val="24"/>
        </w:rPr>
      </w:pPr>
      <w:r>
        <w:rPr>
          <w:rFonts w:ascii="Times New Roman" w:hAnsi="Times New Roman"/>
          <w:sz w:val="24"/>
        </w:rPr>
        <w:t>Groza 5.–7. punktu un izstrādā šādu jaunu 8. un 9. punktu.</w:t>
      </w:r>
    </w:p>
    <w:p w14:paraId="33FA2BF8" w14:textId="77777777" w:rsidR="006B077D" w:rsidRPr="00A21610" w:rsidRDefault="006B077D" w:rsidP="001F2C03">
      <w:pPr>
        <w:pStyle w:val="BodyText"/>
        <w:jc w:val="both"/>
        <w:rPr>
          <w:rFonts w:ascii="Times New Roman" w:hAnsi="Times New Roman" w:cs="Times New Roman"/>
          <w:sz w:val="24"/>
          <w:szCs w:val="24"/>
          <w:lang w:val="en-GB"/>
        </w:rPr>
      </w:pPr>
    </w:p>
    <w:p w14:paraId="1F7590BA" w14:textId="02FF84F1" w:rsidR="006B077D" w:rsidRPr="00A21610" w:rsidRDefault="00E33882" w:rsidP="00E33882">
      <w:pPr>
        <w:pStyle w:val="ListParagraph"/>
        <w:tabs>
          <w:tab w:val="left" w:pos="889"/>
        </w:tabs>
        <w:ind w:left="0" w:right="0" w:firstLine="0"/>
        <w:rPr>
          <w:rFonts w:ascii="Times New Roman" w:hAnsi="Times New Roman" w:cs="Times New Roman"/>
          <w:sz w:val="24"/>
          <w:szCs w:val="24"/>
        </w:rPr>
      </w:pPr>
      <w:r>
        <w:rPr>
          <w:rFonts w:ascii="Times New Roman" w:hAnsi="Times New Roman"/>
          <w:sz w:val="24"/>
        </w:rPr>
        <w:t xml:space="preserve">5. Izraudzītajam operatoram atlīdzina nepiegādājamu vēstuļu korespondences sūtījumu nosūtīšanu atpakaļ tikai tad, ja šie sūtījumi tiek nosūtīti atpakaļ atsevišķās </w:t>
      </w:r>
      <w:proofErr w:type="spellStart"/>
      <w:r>
        <w:rPr>
          <w:rFonts w:ascii="Times New Roman" w:hAnsi="Times New Roman"/>
          <w:sz w:val="24"/>
        </w:rPr>
        <w:t>depešās</w:t>
      </w:r>
      <w:proofErr w:type="spellEnd"/>
      <w:r>
        <w:rPr>
          <w:rFonts w:ascii="Times New Roman" w:hAnsi="Times New Roman"/>
          <w:sz w:val="24"/>
        </w:rPr>
        <w:t xml:space="preserve"> </w:t>
      </w:r>
      <w:proofErr w:type="spellStart"/>
      <w:r>
        <w:rPr>
          <w:rFonts w:ascii="Times New Roman" w:hAnsi="Times New Roman"/>
          <w:i/>
          <w:iCs/>
          <w:sz w:val="24"/>
        </w:rPr>
        <w:t>UV</w:t>
      </w:r>
      <w:proofErr w:type="spellEnd"/>
      <w:r>
        <w:rPr>
          <w:rFonts w:ascii="Times New Roman" w:hAnsi="Times New Roman"/>
          <w:sz w:val="24"/>
        </w:rPr>
        <w:t xml:space="preserve"> pasta sūtījumu apakšklasē. Formāta atdalīšana nav nepieciešama attiecībā uz šīm </w:t>
      </w:r>
      <w:proofErr w:type="spellStart"/>
      <w:r>
        <w:rPr>
          <w:rFonts w:ascii="Times New Roman" w:hAnsi="Times New Roman"/>
          <w:sz w:val="24"/>
        </w:rPr>
        <w:t>depešām</w:t>
      </w:r>
      <w:proofErr w:type="spellEnd"/>
      <w:r>
        <w:rPr>
          <w:rFonts w:ascii="Times New Roman" w:hAnsi="Times New Roman"/>
          <w:sz w:val="24"/>
        </w:rPr>
        <w:t xml:space="preserve">. </w:t>
      </w:r>
      <w:proofErr w:type="spellStart"/>
      <w:r>
        <w:rPr>
          <w:rFonts w:ascii="Times New Roman" w:hAnsi="Times New Roman"/>
          <w:sz w:val="24"/>
          <w:u w:val="single"/>
        </w:rPr>
        <w:t>Depešās</w:t>
      </w:r>
      <w:proofErr w:type="spellEnd"/>
      <w:r>
        <w:rPr>
          <w:rFonts w:ascii="Times New Roman" w:hAnsi="Times New Roman"/>
          <w:sz w:val="24"/>
          <w:u w:val="single"/>
        </w:rPr>
        <w:t xml:space="preserve"> </w:t>
      </w:r>
      <w:proofErr w:type="spellStart"/>
      <w:r>
        <w:rPr>
          <w:rFonts w:ascii="Times New Roman" w:hAnsi="Times New Roman"/>
          <w:i/>
          <w:iCs/>
          <w:sz w:val="24"/>
          <w:u w:val="single"/>
        </w:rPr>
        <w:t>UV</w:t>
      </w:r>
      <w:proofErr w:type="spellEnd"/>
      <w:r>
        <w:rPr>
          <w:rFonts w:ascii="Times New Roman" w:hAnsi="Times New Roman"/>
          <w:sz w:val="24"/>
          <w:u w:val="single"/>
        </w:rPr>
        <w:t xml:space="preserve"> pasta sūtījumu apakšklasē ietver tikai nepiegādājamus vēstuļu korespondences sūtījumus, kas tiek nosūtīti atpakaļ sūtījuma nodošanas valsts izraudzītajam operatoram. Tajos neiekļauj sūtījumus, kas tiek nosūtīti atpakaļ atklātā tranzītā.</w:t>
      </w:r>
    </w:p>
    <w:p w14:paraId="7C3DFBEB" w14:textId="77777777" w:rsidR="006B077D" w:rsidRPr="00A21610" w:rsidRDefault="006B077D" w:rsidP="001F2C03">
      <w:pPr>
        <w:pStyle w:val="BodyText"/>
        <w:jc w:val="both"/>
        <w:rPr>
          <w:rFonts w:ascii="Times New Roman" w:hAnsi="Times New Roman" w:cs="Times New Roman"/>
          <w:sz w:val="24"/>
          <w:szCs w:val="24"/>
          <w:lang w:val="en-GB"/>
        </w:rPr>
      </w:pPr>
    </w:p>
    <w:p w14:paraId="70F66A18" w14:textId="3AC0951D" w:rsidR="006B077D" w:rsidRPr="00A21610" w:rsidRDefault="00E33882" w:rsidP="00E33882">
      <w:pPr>
        <w:pStyle w:val="ListParagraph"/>
        <w:tabs>
          <w:tab w:val="left" w:pos="889"/>
        </w:tabs>
        <w:ind w:left="0" w:right="0" w:firstLine="0"/>
        <w:rPr>
          <w:rFonts w:ascii="Times New Roman" w:hAnsi="Times New Roman" w:cs="Times New Roman"/>
          <w:sz w:val="24"/>
          <w:szCs w:val="24"/>
        </w:rPr>
      </w:pPr>
      <w:r>
        <w:rPr>
          <w:rFonts w:ascii="Times New Roman" w:hAnsi="Times New Roman"/>
          <w:sz w:val="24"/>
        </w:rPr>
        <w:t xml:space="preserve">6. </w:t>
      </w:r>
      <w:r>
        <w:rPr>
          <w:rFonts w:ascii="Times New Roman" w:hAnsi="Times New Roman"/>
          <w:strike/>
          <w:sz w:val="24"/>
        </w:rPr>
        <w:t>Uzskaiti</w:t>
      </w:r>
      <w:r>
        <w:rPr>
          <w:rFonts w:ascii="Times New Roman" w:hAnsi="Times New Roman"/>
          <w:sz w:val="24"/>
        </w:rPr>
        <w:t xml:space="preserve"> </w:t>
      </w:r>
      <w:r>
        <w:rPr>
          <w:rFonts w:ascii="Times New Roman" w:hAnsi="Times New Roman"/>
          <w:sz w:val="24"/>
          <w:u w:val="single"/>
        </w:rPr>
        <w:t xml:space="preserve">Ieinteresētiem izraudzītajiem operatoriem, kas </w:t>
      </w:r>
      <w:proofErr w:type="spellStart"/>
      <w:r>
        <w:rPr>
          <w:rFonts w:ascii="Times New Roman" w:hAnsi="Times New Roman"/>
          <w:sz w:val="24"/>
          <w:u w:val="single"/>
        </w:rPr>
        <w:t>nosūta</w:t>
      </w:r>
      <w:proofErr w:type="spellEnd"/>
      <w:r>
        <w:rPr>
          <w:rFonts w:ascii="Times New Roman" w:hAnsi="Times New Roman"/>
          <w:sz w:val="24"/>
          <w:u w:val="single"/>
        </w:rPr>
        <w:t xml:space="preserve"> atpakaļ nepiegādājamu sūtījumu </w:t>
      </w:r>
      <w:proofErr w:type="spellStart"/>
      <w:r>
        <w:rPr>
          <w:rFonts w:ascii="Times New Roman" w:hAnsi="Times New Roman"/>
          <w:sz w:val="24"/>
          <w:u w:val="single"/>
        </w:rPr>
        <w:t>depešas</w:t>
      </w:r>
      <w:proofErr w:type="spellEnd"/>
      <w:r>
        <w:rPr>
          <w:rFonts w:ascii="Times New Roman" w:hAnsi="Times New Roman"/>
          <w:sz w:val="24"/>
          <w:u w:val="single"/>
        </w:rPr>
        <w:t>, visus saistītos</w:t>
      </w:r>
      <w:r>
        <w:rPr>
          <w:rFonts w:ascii="Times New Roman" w:hAnsi="Times New Roman"/>
          <w:sz w:val="24"/>
        </w:rPr>
        <w:t xml:space="preserve"> sarakstus </w:t>
      </w:r>
      <w:r>
        <w:rPr>
          <w:rFonts w:ascii="Times New Roman" w:hAnsi="Times New Roman"/>
          <w:sz w:val="24"/>
          <w:u w:val="single"/>
        </w:rPr>
        <w:t>un rēķinus</w:t>
      </w:r>
      <w:r>
        <w:rPr>
          <w:rFonts w:ascii="Times New Roman" w:hAnsi="Times New Roman"/>
          <w:sz w:val="24"/>
        </w:rPr>
        <w:t xml:space="preserve"> </w:t>
      </w:r>
      <w:r>
        <w:rPr>
          <w:rFonts w:ascii="Times New Roman" w:hAnsi="Times New Roman"/>
          <w:strike/>
          <w:sz w:val="24"/>
        </w:rPr>
        <w:t>par nepiegādātu vēstuļu korespondences sūtījumu nosūtīšanu atpakaļ</w:t>
      </w:r>
      <w:r>
        <w:rPr>
          <w:rFonts w:ascii="Times New Roman" w:hAnsi="Times New Roman"/>
          <w:sz w:val="24"/>
        </w:rPr>
        <w:t xml:space="preserve"> centralizēti izsniedz Starptautiskais birojs, un tie tiek darīti pieejami kreditoriem un debitoriem. Turpmākajos apakšpunktos ir sniegts šīs procedūras izklāsts.</w:t>
      </w:r>
    </w:p>
    <w:p w14:paraId="78837577" w14:textId="77777777" w:rsidR="00E33882" w:rsidRPr="00A21610" w:rsidRDefault="00E33882" w:rsidP="00E33882">
      <w:pPr>
        <w:pStyle w:val="ListParagraph"/>
        <w:tabs>
          <w:tab w:val="left" w:pos="889"/>
        </w:tabs>
        <w:ind w:left="0" w:right="0" w:firstLine="0"/>
        <w:rPr>
          <w:rFonts w:ascii="Times New Roman" w:hAnsi="Times New Roman" w:cs="Times New Roman"/>
          <w:sz w:val="24"/>
          <w:szCs w:val="24"/>
          <w:lang w:val="en-GB"/>
        </w:rPr>
      </w:pPr>
    </w:p>
    <w:p w14:paraId="38510126" w14:textId="6F1C8C3B" w:rsidR="006B077D" w:rsidRPr="00A21610" w:rsidRDefault="00E33882" w:rsidP="00E33882">
      <w:pPr>
        <w:ind w:left="284"/>
        <w:jc w:val="both"/>
        <w:rPr>
          <w:rFonts w:ascii="Times New Roman" w:hAnsi="Times New Roman" w:cs="Times New Roman"/>
          <w:sz w:val="24"/>
          <w:szCs w:val="24"/>
        </w:rPr>
      </w:pPr>
      <w:r>
        <w:rPr>
          <w:rFonts w:ascii="Times New Roman" w:hAnsi="Times New Roman"/>
          <w:sz w:val="24"/>
        </w:rPr>
        <w:t xml:space="preserve">6.1. </w:t>
      </w:r>
      <w:r>
        <w:rPr>
          <w:rFonts w:ascii="Times New Roman" w:hAnsi="Times New Roman"/>
          <w:sz w:val="24"/>
          <w:u w:val="single"/>
        </w:rPr>
        <w:t>Šiem</w:t>
      </w:r>
      <w:r w:rsidRPr="0085588C">
        <w:rPr>
          <w:rFonts w:ascii="Times New Roman" w:hAnsi="Times New Roman"/>
          <w:sz w:val="24"/>
        </w:rPr>
        <w:t xml:space="preserve"> </w:t>
      </w:r>
      <w:r>
        <w:rPr>
          <w:rFonts w:ascii="Times New Roman" w:hAnsi="Times New Roman"/>
          <w:sz w:val="24"/>
        </w:rPr>
        <w:t>izraudzītajiem operatoriem</w:t>
      </w:r>
      <w:r>
        <w:rPr>
          <w:rFonts w:ascii="Times New Roman" w:hAnsi="Times New Roman"/>
          <w:strike/>
          <w:sz w:val="24"/>
        </w:rPr>
        <w:t xml:space="preserve">, kas </w:t>
      </w:r>
      <w:proofErr w:type="spellStart"/>
      <w:r>
        <w:rPr>
          <w:rFonts w:ascii="Times New Roman" w:hAnsi="Times New Roman"/>
          <w:strike/>
          <w:sz w:val="24"/>
        </w:rPr>
        <w:t>nosūta</w:t>
      </w:r>
      <w:proofErr w:type="spellEnd"/>
      <w:r>
        <w:rPr>
          <w:rFonts w:ascii="Times New Roman" w:hAnsi="Times New Roman"/>
          <w:strike/>
          <w:sz w:val="24"/>
        </w:rPr>
        <w:t xml:space="preserve"> atpakaļ nepiegādājamus sūtījumus,</w:t>
      </w:r>
      <w:r>
        <w:rPr>
          <w:rFonts w:ascii="Times New Roman" w:hAnsi="Times New Roman"/>
          <w:sz w:val="24"/>
        </w:rPr>
        <w:t xml:space="preserve"> ir jāpārliecinās pie sava </w:t>
      </w:r>
      <w:r>
        <w:rPr>
          <w:rFonts w:ascii="Times New Roman" w:hAnsi="Times New Roman"/>
          <w:i/>
          <w:iCs/>
          <w:sz w:val="24"/>
        </w:rPr>
        <w:t>EDI</w:t>
      </w:r>
      <w:r>
        <w:rPr>
          <w:rFonts w:ascii="Times New Roman" w:hAnsi="Times New Roman"/>
          <w:sz w:val="24"/>
        </w:rPr>
        <w:t xml:space="preserve"> tīkla nodrošinātāja par to, ka </w:t>
      </w:r>
      <w:proofErr w:type="spellStart"/>
      <w:r>
        <w:rPr>
          <w:rFonts w:ascii="Times New Roman" w:hAnsi="Times New Roman"/>
          <w:i/>
          <w:iCs/>
          <w:sz w:val="24"/>
        </w:rPr>
        <w:t>PREDES</w:t>
      </w:r>
      <w:proofErr w:type="spellEnd"/>
      <w:r>
        <w:rPr>
          <w:rFonts w:ascii="Times New Roman" w:hAnsi="Times New Roman"/>
          <w:sz w:val="24"/>
        </w:rPr>
        <w:t xml:space="preserve"> paziņojumi par </w:t>
      </w:r>
      <w:proofErr w:type="spellStart"/>
      <w:r>
        <w:rPr>
          <w:rFonts w:ascii="Times New Roman" w:hAnsi="Times New Roman"/>
          <w:i/>
          <w:iCs/>
          <w:sz w:val="24"/>
        </w:rPr>
        <w:t>UV</w:t>
      </w:r>
      <w:proofErr w:type="spellEnd"/>
      <w:r>
        <w:rPr>
          <w:rFonts w:ascii="Times New Roman" w:hAnsi="Times New Roman"/>
          <w:sz w:val="24"/>
        </w:rPr>
        <w:t xml:space="preserve"> apakšklases pasta sūtījumu </w:t>
      </w:r>
      <w:proofErr w:type="spellStart"/>
      <w:r>
        <w:rPr>
          <w:rFonts w:ascii="Times New Roman" w:hAnsi="Times New Roman"/>
          <w:sz w:val="24"/>
        </w:rPr>
        <w:t>depešām</w:t>
      </w:r>
      <w:proofErr w:type="spellEnd"/>
      <w:r>
        <w:rPr>
          <w:rFonts w:ascii="Times New Roman" w:hAnsi="Times New Roman"/>
          <w:sz w:val="24"/>
        </w:rPr>
        <w:t xml:space="preserve">, </w:t>
      </w:r>
      <w:r>
        <w:rPr>
          <w:rFonts w:ascii="Times New Roman" w:hAnsi="Times New Roman"/>
          <w:sz w:val="24"/>
          <w:u w:val="single"/>
        </w:rPr>
        <w:t xml:space="preserve">ko tie </w:t>
      </w:r>
      <w:proofErr w:type="spellStart"/>
      <w:r>
        <w:rPr>
          <w:rFonts w:ascii="Times New Roman" w:hAnsi="Times New Roman"/>
          <w:sz w:val="24"/>
          <w:u w:val="single"/>
        </w:rPr>
        <w:t>nosūta</w:t>
      </w:r>
      <w:proofErr w:type="spellEnd"/>
      <w:r>
        <w:rPr>
          <w:rFonts w:ascii="Times New Roman" w:hAnsi="Times New Roman"/>
          <w:sz w:val="24"/>
          <w:u w:val="single"/>
        </w:rPr>
        <w:t>,</w:t>
      </w:r>
      <w:r>
        <w:rPr>
          <w:rFonts w:ascii="Times New Roman" w:hAnsi="Times New Roman"/>
          <w:sz w:val="24"/>
        </w:rPr>
        <w:t xml:space="preserve"> katru mēnesi tiek pārsūtīti Starptautiskajam birojam.</w:t>
      </w:r>
    </w:p>
    <w:p w14:paraId="002D9602" w14:textId="77777777" w:rsidR="00E33882" w:rsidRPr="00A21610" w:rsidRDefault="00E33882" w:rsidP="00E33882">
      <w:pPr>
        <w:ind w:left="284"/>
        <w:jc w:val="both"/>
        <w:rPr>
          <w:rFonts w:ascii="Times New Roman" w:hAnsi="Times New Roman" w:cs="Times New Roman"/>
          <w:sz w:val="24"/>
          <w:szCs w:val="24"/>
          <w:lang w:val="en-GB"/>
        </w:rPr>
      </w:pPr>
    </w:p>
    <w:p w14:paraId="16A5CDF9" w14:textId="2AED2892" w:rsidR="006B077D" w:rsidRPr="00A21610" w:rsidRDefault="00E33882" w:rsidP="00E33882">
      <w:pPr>
        <w:ind w:left="284"/>
        <w:jc w:val="both"/>
        <w:rPr>
          <w:rFonts w:ascii="Times New Roman" w:hAnsi="Times New Roman" w:cs="Times New Roman"/>
          <w:sz w:val="24"/>
          <w:szCs w:val="24"/>
        </w:rPr>
      </w:pPr>
      <w:r>
        <w:rPr>
          <w:rFonts w:ascii="Times New Roman" w:hAnsi="Times New Roman"/>
          <w:sz w:val="24"/>
        </w:rPr>
        <w:t xml:space="preserve">6.2. Ja tiek sagatavots pārbaudes paziņojums attiecībā uz šo izraudzīto operatoru nosūtītu </w:t>
      </w:r>
      <w:proofErr w:type="spellStart"/>
      <w:r>
        <w:rPr>
          <w:rFonts w:ascii="Times New Roman" w:hAnsi="Times New Roman"/>
          <w:i/>
          <w:iCs/>
          <w:sz w:val="24"/>
        </w:rPr>
        <w:t>UV</w:t>
      </w:r>
      <w:proofErr w:type="spellEnd"/>
      <w:r>
        <w:rPr>
          <w:rFonts w:ascii="Times New Roman" w:hAnsi="Times New Roman"/>
          <w:sz w:val="24"/>
        </w:rPr>
        <w:t xml:space="preserve"> apakšklases pasta sūtījumu </w:t>
      </w:r>
      <w:proofErr w:type="spellStart"/>
      <w:r>
        <w:rPr>
          <w:rFonts w:ascii="Times New Roman" w:hAnsi="Times New Roman"/>
          <w:sz w:val="24"/>
        </w:rPr>
        <w:t>depešu</w:t>
      </w:r>
      <w:proofErr w:type="spellEnd"/>
      <w:r>
        <w:rPr>
          <w:rFonts w:ascii="Times New Roman" w:hAnsi="Times New Roman"/>
          <w:sz w:val="24"/>
        </w:rPr>
        <w:t xml:space="preserve">, izraudzītajam operatoram, kas gatavo pārbaudes paziņojumu, tas ir </w:t>
      </w:r>
      <w:proofErr w:type="spellStart"/>
      <w:r>
        <w:rPr>
          <w:rFonts w:ascii="Times New Roman" w:hAnsi="Times New Roman"/>
          <w:sz w:val="24"/>
        </w:rPr>
        <w:t>jāpārsūta</w:t>
      </w:r>
      <w:proofErr w:type="spellEnd"/>
      <w:r>
        <w:rPr>
          <w:rFonts w:ascii="Times New Roman" w:hAnsi="Times New Roman"/>
          <w:sz w:val="24"/>
        </w:rPr>
        <w:t xml:space="preserve"> Starptautiskajam birojam, kad tas ir sagatavots un kad tas ir atrisināts, ja tas ietekmē </w:t>
      </w:r>
      <w:r>
        <w:rPr>
          <w:rFonts w:ascii="Times New Roman" w:hAnsi="Times New Roman"/>
          <w:strike/>
          <w:sz w:val="24"/>
        </w:rPr>
        <w:t>tā</w:t>
      </w:r>
      <w:r>
        <w:rPr>
          <w:rFonts w:ascii="Times New Roman" w:hAnsi="Times New Roman"/>
          <w:sz w:val="24"/>
        </w:rPr>
        <w:t xml:space="preserve"> </w:t>
      </w:r>
      <w:r>
        <w:rPr>
          <w:rFonts w:ascii="Times New Roman" w:hAnsi="Times New Roman"/>
          <w:sz w:val="24"/>
          <w:u w:val="single"/>
        </w:rPr>
        <w:t>saistīto centralizēto</w:t>
      </w:r>
      <w:r>
        <w:rPr>
          <w:rFonts w:ascii="Times New Roman" w:hAnsi="Times New Roman"/>
          <w:sz w:val="24"/>
        </w:rPr>
        <w:t xml:space="preserve"> uzskaiti.</w:t>
      </w:r>
    </w:p>
    <w:p w14:paraId="142AED7D" w14:textId="77777777" w:rsidR="00E33882" w:rsidRPr="00A21610" w:rsidRDefault="00E33882" w:rsidP="00E33882">
      <w:pPr>
        <w:ind w:left="284"/>
        <w:jc w:val="both"/>
        <w:rPr>
          <w:rFonts w:ascii="Times New Roman" w:hAnsi="Times New Roman" w:cs="Times New Roman"/>
          <w:sz w:val="24"/>
          <w:szCs w:val="24"/>
          <w:lang w:val="en-GB"/>
        </w:rPr>
      </w:pPr>
    </w:p>
    <w:p w14:paraId="71DB81A7" w14:textId="3CE7AD84" w:rsidR="006B077D" w:rsidRPr="00A21610" w:rsidRDefault="00E33882" w:rsidP="00E33882">
      <w:pPr>
        <w:ind w:left="284"/>
        <w:jc w:val="both"/>
        <w:rPr>
          <w:rFonts w:ascii="Times New Roman" w:hAnsi="Times New Roman" w:cs="Times New Roman"/>
          <w:sz w:val="24"/>
          <w:szCs w:val="24"/>
        </w:rPr>
      </w:pPr>
      <w:r>
        <w:rPr>
          <w:rFonts w:ascii="Times New Roman" w:hAnsi="Times New Roman"/>
          <w:sz w:val="24"/>
        </w:rPr>
        <w:t>6.3. Starptautiskais birojs veic izmaksu aprēķinus, pamatojoties uz iepriekš noteiktu publicētu algoritmu.</w:t>
      </w:r>
    </w:p>
    <w:p w14:paraId="752BA30B" w14:textId="77777777" w:rsidR="007A66FE" w:rsidRPr="00A21610" w:rsidRDefault="007A66FE" w:rsidP="00E33882">
      <w:pPr>
        <w:ind w:left="284"/>
        <w:jc w:val="both"/>
        <w:rPr>
          <w:rFonts w:ascii="Times New Roman" w:hAnsi="Times New Roman" w:cs="Times New Roman"/>
          <w:sz w:val="24"/>
          <w:szCs w:val="24"/>
          <w:lang w:val="en-GB"/>
        </w:rPr>
      </w:pPr>
    </w:p>
    <w:p w14:paraId="05D900EB" w14:textId="28F9E886" w:rsidR="006B077D" w:rsidRPr="00A21610" w:rsidRDefault="00E33882" w:rsidP="00E33882">
      <w:pPr>
        <w:pStyle w:val="ListParagraph"/>
        <w:ind w:left="284" w:right="0" w:firstLine="0"/>
        <w:rPr>
          <w:rFonts w:ascii="Times New Roman" w:hAnsi="Times New Roman" w:cs="Times New Roman"/>
          <w:sz w:val="24"/>
          <w:szCs w:val="24"/>
          <w:u w:val="single"/>
        </w:rPr>
      </w:pPr>
      <w:r>
        <w:rPr>
          <w:rFonts w:ascii="Times New Roman" w:hAnsi="Times New Roman"/>
          <w:sz w:val="24"/>
        </w:rPr>
        <w:t xml:space="preserve">6.4. Starptautiskais birojs ģenerē ceturkšņa </w:t>
      </w:r>
      <w:proofErr w:type="spellStart"/>
      <w:r>
        <w:rPr>
          <w:rFonts w:ascii="Times New Roman" w:hAnsi="Times New Roman"/>
          <w:sz w:val="24"/>
          <w:u w:val="single"/>
        </w:rPr>
        <w:t>CN</w:t>
      </w:r>
      <w:proofErr w:type="spellEnd"/>
      <w:r>
        <w:rPr>
          <w:rFonts w:ascii="Times New Roman" w:hAnsi="Times New Roman"/>
          <w:sz w:val="24"/>
          <w:u w:val="single"/>
        </w:rPr>
        <w:t> 72</w:t>
      </w:r>
      <w:r>
        <w:rPr>
          <w:rFonts w:ascii="Times New Roman" w:hAnsi="Times New Roman"/>
          <w:sz w:val="24"/>
        </w:rPr>
        <w:t xml:space="preserve"> uzskaites sarakstus</w:t>
      </w:r>
      <w:r>
        <w:rPr>
          <w:rFonts w:ascii="Times New Roman" w:hAnsi="Times New Roman"/>
          <w:strike/>
          <w:sz w:val="24"/>
        </w:rPr>
        <w:t>, pamatojoties uz iepriekš noteiktu publicētu paraugu,</w:t>
      </w:r>
      <w:r>
        <w:rPr>
          <w:rFonts w:ascii="Times New Roman" w:hAnsi="Times New Roman"/>
          <w:sz w:val="24"/>
        </w:rPr>
        <w:t xml:space="preserve"> </w:t>
      </w:r>
      <w:r>
        <w:rPr>
          <w:rFonts w:ascii="Times New Roman" w:hAnsi="Times New Roman"/>
          <w:sz w:val="24"/>
          <w:u w:val="single"/>
        </w:rPr>
        <w:t xml:space="preserve">un gada </w:t>
      </w:r>
      <w:proofErr w:type="spellStart"/>
      <w:r>
        <w:rPr>
          <w:rFonts w:ascii="Times New Roman" w:hAnsi="Times New Roman"/>
          <w:sz w:val="24"/>
          <w:u w:val="single"/>
        </w:rPr>
        <w:t>CN</w:t>
      </w:r>
      <w:proofErr w:type="spellEnd"/>
      <w:r>
        <w:rPr>
          <w:rFonts w:ascii="Times New Roman" w:hAnsi="Times New Roman"/>
          <w:sz w:val="24"/>
          <w:u w:val="single"/>
        </w:rPr>
        <w:t xml:space="preserve"> 73 rēķinus attiecībā uz </w:t>
      </w:r>
      <w:proofErr w:type="spellStart"/>
      <w:r>
        <w:rPr>
          <w:rFonts w:ascii="Times New Roman" w:hAnsi="Times New Roman"/>
          <w:i/>
          <w:iCs/>
          <w:sz w:val="24"/>
          <w:u w:val="single"/>
        </w:rPr>
        <w:t>UV</w:t>
      </w:r>
      <w:proofErr w:type="spellEnd"/>
      <w:r>
        <w:rPr>
          <w:rFonts w:ascii="Times New Roman" w:hAnsi="Times New Roman"/>
          <w:sz w:val="24"/>
          <w:u w:val="single"/>
        </w:rPr>
        <w:t xml:space="preserve"> </w:t>
      </w:r>
      <w:proofErr w:type="spellStart"/>
      <w:r>
        <w:rPr>
          <w:rFonts w:ascii="Times New Roman" w:hAnsi="Times New Roman"/>
          <w:sz w:val="24"/>
          <w:u w:val="single"/>
        </w:rPr>
        <w:t>depešām</w:t>
      </w:r>
      <w:proofErr w:type="spellEnd"/>
      <w:r>
        <w:rPr>
          <w:rFonts w:ascii="Times New Roman" w:hAnsi="Times New Roman"/>
          <w:sz w:val="24"/>
          <w:u w:val="single"/>
        </w:rPr>
        <w:t>, ko nosūtījuši ieinteresētie izraudzītie operatori</w:t>
      </w:r>
      <w:r>
        <w:rPr>
          <w:rFonts w:ascii="Times New Roman" w:hAnsi="Times New Roman"/>
          <w:sz w:val="24"/>
        </w:rPr>
        <w:t>. Ceturkšņa saraksti tiek ģenerēti</w:t>
      </w:r>
      <w:r>
        <w:rPr>
          <w:rFonts w:ascii="Times New Roman" w:hAnsi="Times New Roman"/>
          <w:strike/>
          <w:sz w:val="24"/>
        </w:rPr>
        <w:t>, tuvojoties nākamā ceturkšņa beigām,</w:t>
      </w:r>
      <w:r>
        <w:rPr>
          <w:rFonts w:ascii="Times New Roman" w:hAnsi="Times New Roman"/>
          <w:sz w:val="24"/>
          <w:u w:val="single"/>
        </w:rPr>
        <w:t xml:space="preserve"> nākamā ceturkšņa pēdējās divās nedēļās</w:t>
      </w:r>
      <w:r>
        <w:rPr>
          <w:rFonts w:ascii="Times New Roman" w:hAnsi="Times New Roman"/>
          <w:sz w:val="24"/>
        </w:rPr>
        <w:t xml:space="preserve">. </w:t>
      </w:r>
      <w:proofErr w:type="spellStart"/>
      <w:r>
        <w:rPr>
          <w:rFonts w:ascii="Times New Roman" w:hAnsi="Times New Roman"/>
          <w:sz w:val="24"/>
          <w:u w:val="single"/>
        </w:rPr>
        <w:t>CN</w:t>
      </w:r>
      <w:proofErr w:type="spellEnd"/>
      <w:r>
        <w:rPr>
          <w:rFonts w:ascii="Times New Roman" w:hAnsi="Times New Roman"/>
          <w:sz w:val="24"/>
          <w:u w:val="single"/>
        </w:rPr>
        <w:t xml:space="preserve"> 73 ir ģenerēts ne vēlāk kā divas nedēļas pēc </w:t>
      </w:r>
      <w:proofErr w:type="spellStart"/>
      <w:r>
        <w:rPr>
          <w:rFonts w:ascii="Times New Roman" w:hAnsi="Times New Roman"/>
          <w:sz w:val="24"/>
          <w:u w:val="single"/>
        </w:rPr>
        <w:t>CN</w:t>
      </w:r>
      <w:proofErr w:type="spellEnd"/>
      <w:r>
        <w:rPr>
          <w:rFonts w:ascii="Times New Roman" w:hAnsi="Times New Roman"/>
          <w:sz w:val="24"/>
          <w:u w:val="single"/>
        </w:rPr>
        <w:t> 72 par gada pēdējo ceturksni apstiprināšanas perioda beigām.</w:t>
      </w:r>
    </w:p>
    <w:p w14:paraId="1CB6CBD4" w14:textId="77777777" w:rsidR="00E33882" w:rsidRPr="00A21610" w:rsidRDefault="00E33882" w:rsidP="00E33882">
      <w:pPr>
        <w:pStyle w:val="ListParagraph"/>
        <w:ind w:left="284" w:right="0" w:firstLine="0"/>
        <w:rPr>
          <w:rFonts w:ascii="Times New Roman" w:hAnsi="Times New Roman" w:cs="Times New Roman"/>
          <w:sz w:val="24"/>
          <w:szCs w:val="24"/>
          <w:u w:val="single"/>
          <w:lang w:val="en-GB"/>
        </w:rPr>
      </w:pPr>
    </w:p>
    <w:p w14:paraId="7104E0F4" w14:textId="5F922325" w:rsidR="006B077D" w:rsidRPr="00A21610" w:rsidRDefault="00E33882" w:rsidP="00E33882">
      <w:pPr>
        <w:pStyle w:val="ListParagraph"/>
        <w:ind w:left="284" w:right="0" w:firstLine="0"/>
        <w:rPr>
          <w:rFonts w:ascii="Times New Roman" w:hAnsi="Times New Roman" w:cs="Times New Roman"/>
          <w:sz w:val="24"/>
          <w:szCs w:val="24"/>
        </w:rPr>
      </w:pPr>
      <w:r>
        <w:rPr>
          <w:rFonts w:ascii="Times New Roman" w:hAnsi="Times New Roman"/>
          <w:sz w:val="24"/>
        </w:rPr>
        <w:t xml:space="preserve">6.5. Starptautiskais birojs publicē </w:t>
      </w:r>
      <w:r>
        <w:rPr>
          <w:rFonts w:ascii="Times New Roman" w:hAnsi="Times New Roman"/>
          <w:strike/>
          <w:sz w:val="24"/>
        </w:rPr>
        <w:t>uzskaites</w:t>
      </w:r>
      <w:r>
        <w:rPr>
          <w:rFonts w:ascii="Times New Roman" w:hAnsi="Times New Roman"/>
          <w:sz w:val="24"/>
        </w:rPr>
        <w:t xml:space="preserve"> sarakstus </w:t>
      </w:r>
      <w:r>
        <w:rPr>
          <w:rFonts w:ascii="Times New Roman" w:hAnsi="Times New Roman"/>
          <w:sz w:val="24"/>
          <w:u w:val="single"/>
        </w:rPr>
        <w:t>un rēķinus</w:t>
      </w:r>
      <w:r>
        <w:rPr>
          <w:rFonts w:ascii="Times New Roman" w:hAnsi="Times New Roman"/>
          <w:sz w:val="24"/>
        </w:rPr>
        <w:t xml:space="preserve"> drošā platformā, lai nodrošinātu, ka tiem var piekļūt tikai saraksta </w:t>
      </w:r>
      <w:r>
        <w:rPr>
          <w:rFonts w:ascii="Times New Roman" w:hAnsi="Times New Roman"/>
          <w:sz w:val="24"/>
          <w:u w:val="single"/>
        </w:rPr>
        <w:t>vai rēķina</w:t>
      </w:r>
      <w:r>
        <w:rPr>
          <w:rFonts w:ascii="Times New Roman" w:hAnsi="Times New Roman"/>
          <w:sz w:val="24"/>
        </w:rPr>
        <w:t xml:space="preserve"> kreditors un debitors.</w:t>
      </w:r>
    </w:p>
    <w:p w14:paraId="276CC989" w14:textId="77777777" w:rsidR="00E33882" w:rsidRPr="00A21610" w:rsidRDefault="00E33882" w:rsidP="00E33882">
      <w:pPr>
        <w:pStyle w:val="ListParagraph"/>
        <w:ind w:left="284" w:right="0" w:firstLine="0"/>
        <w:rPr>
          <w:rFonts w:ascii="Times New Roman" w:hAnsi="Times New Roman" w:cs="Times New Roman"/>
          <w:sz w:val="24"/>
          <w:szCs w:val="24"/>
          <w:lang w:val="en-GB"/>
        </w:rPr>
      </w:pPr>
    </w:p>
    <w:p w14:paraId="6336E993" w14:textId="076EC4F4" w:rsidR="006B077D" w:rsidRPr="00A21610" w:rsidRDefault="00E33882" w:rsidP="00E33882">
      <w:pPr>
        <w:pStyle w:val="ListParagraph"/>
        <w:ind w:left="284" w:right="0" w:firstLine="0"/>
        <w:rPr>
          <w:rFonts w:ascii="Times New Roman" w:hAnsi="Times New Roman" w:cs="Times New Roman"/>
          <w:sz w:val="24"/>
          <w:szCs w:val="24"/>
          <w:u w:val="single"/>
        </w:rPr>
      </w:pPr>
      <w:r>
        <w:rPr>
          <w:rFonts w:ascii="Times New Roman" w:hAnsi="Times New Roman"/>
          <w:sz w:val="24"/>
        </w:rPr>
        <w:t xml:space="preserve">6.6. </w:t>
      </w:r>
      <w:r>
        <w:rPr>
          <w:rFonts w:ascii="Times New Roman" w:hAnsi="Times New Roman"/>
          <w:strike/>
          <w:sz w:val="24"/>
        </w:rPr>
        <w:t>Šo sarakstu apstiprināšanas periods ir divi mēneši.</w:t>
      </w:r>
      <w:r>
        <w:rPr>
          <w:rFonts w:ascii="Times New Roman" w:hAnsi="Times New Roman"/>
          <w:sz w:val="24"/>
        </w:rPr>
        <w:t xml:space="preserve"> </w:t>
      </w:r>
      <w:r>
        <w:rPr>
          <w:rFonts w:ascii="Times New Roman" w:hAnsi="Times New Roman"/>
          <w:sz w:val="24"/>
          <w:u w:val="single"/>
        </w:rPr>
        <w:t xml:space="preserve">Ja divu mēnešu laikā pēc </w:t>
      </w:r>
      <w:proofErr w:type="spellStart"/>
      <w:r>
        <w:rPr>
          <w:rFonts w:ascii="Times New Roman" w:hAnsi="Times New Roman"/>
          <w:sz w:val="24"/>
          <w:u w:val="single"/>
        </w:rPr>
        <w:t>CN</w:t>
      </w:r>
      <w:proofErr w:type="spellEnd"/>
      <w:r>
        <w:rPr>
          <w:rFonts w:ascii="Times New Roman" w:hAnsi="Times New Roman"/>
          <w:sz w:val="24"/>
          <w:u w:val="single"/>
        </w:rPr>
        <w:t xml:space="preserve"> 72 saraksta datuma izraudzītais operators apstrīd </w:t>
      </w:r>
      <w:proofErr w:type="spellStart"/>
      <w:r>
        <w:rPr>
          <w:rFonts w:ascii="Times New Roman" w:hAnsi="Times New Roman"/>
          <w:sz w:val="24"/>
          <w:u w:val="single"/>
        </w:rPr>
        <w:t>CN</w:t>
      </w:r>
      <w:proofErr w:type="spellEnd"/>
      <w:r>
        <w:rPr>
          <w:rFonts w:ascii="Times New Roman" w:hAnsi="Times New Roman"/>
          <w:sz w:val="24"/>
          <w:u w:val="single"/>
        </w:rPr>
        <w:t xml:space="preserve"> 72 kopējo summu un puses vienojas par vērtību, kas atšķiras no tās, kura norādīta publicētajā veidlapā, kreditors informē Starptautisko biroju par saskaņoto vērtību, lai to varētu atspoguļot gada </w:t>
      </w:r>
      <w:proofErr w:type="spellStart"/>
      <w:r>
        <w:rPr>
          <w:rFonts w:ascii="Times New Roman" w:hAnsi="Times New Roman"/>
          <w:sz w:val="24"/>
          <w:u w:val="single"/>
        </w:rPr>
        <w:t>CN</w:t>
      </w:r>
      <w:proofErr w:type="spellEnd"/>
      <w:r>
        <w:rPr>
          <w:rFonts w:ascii="Times New Roman" w:hAnsi="Times New Roman"/>
          <w:sz w:val="24"/>
          <w:u w:val="single"/>
        </w:rPr>
        <w:t> 73 rēķinā.</w:t>
      </w:r>
    </w:p>
    <w:p w14:paraId="4CAB8CD6" w14:textId="77777777" w:rsidR="006B077D" w:rsidRPr="00A21610" w:rsidRDefault="006B077D" w:rsidP="001F2C03">
      <w:pPr>
        <w:pStyle w:val="BodyText"/>
        <w:jc w:val="both"/>
        <w:rPr>
          <w:rFonts w:ascii="Times New Roman" w:hAnsi="Times New Roman" w:cs="Times New Roman"/>
          <w:sz w:val="24"/>
          <w:szCs w:val="24"/>
          <w:u w:val="single"/>
          <w:lang w:val="en-GB"/>
        </w:rPr>
      </w:pPr>
    </w:p>
    <w:p w14:paraId="6C46BED0" w14:textId="21EA34DA" w:rsidR="006B077D" w:rsidRPr="00A21610" w:rsidRDefault="00E33882" w:rsidP="00E33882">
      <w:pPr>
        <w:pStyle w:val="ListParagraph"/>
        <w:tabs>
          <w:tab w:val="left" w:pos="889"/>
        </w:tabs>
        <w:ind w:left="0" w:right="0" w:firstLine="0"/>
        <w:rPr>
          <w:rFonts w:ascii="Times New Roman" w:hAnsi="Times New Roman" w:cs="Times New Roman"/>
          <w:sz w:val="24"/>
          <w:szCs w:val="24"/>
          <w:u w:val="single"/>
        </w:rPr>
      </w:pPr>
      <w:r>
        <w:rPr>
          <w:rFonts w:ascii="Times New Roman" w:hAnsi="Times New Roman"/>
          <w:sz w:val="24"/>
        </w:rPr>
        <w:t xml:space="preserve">7. Neatkarīgi no 6. punkta noteikumiem izraudzītie operatori </w:t>
      </w:r>
      <w:r>
        <w:rPr>
          <w:rFonts w:ascii="Times New Roman" w:hAnsi="Times New Roman"/>
          <w:strike/>
          <w:sz w:val="24"/>
        </w:rPr>
        <w:t>var divpusēji vienoties par alternatīvu risinājumu</w:t>
      </w:r>
      <w:r>
        <w:rPr>
          <w:rFonts w:ascii="Times New Roman" w:hAnsi="Times New Roman"/>
          <w:sz w:val="24"/>
        </w:rPr>
        <w:t xml:space="preserve"> </w:t>
      </w:r>
      <w:r>
        <w:rPr>
          <w:rFonts w:ascii="Times New Roman" w:hAnsi="Times New Roman"/>
          <w:sz w:val="24"/>
          <w:u w:val="single"/>
        </w:rPr>
        <w:t>paši var izdot sarakstus un rēķinus</w:t>
      </w:r>
      <w:r>
        <w:rPr>
          <w:rFonts w:ascii="Times New Roman" w:hAnsi="Times New Roman"/>
          <w:sz w:val="24"/>
        </w:rPr>
        <w:t xml:space="preserve">, lai uzskaitītu </w:t>
      </w:r>
      <w:proofErr w:type="spellStart"/>
      <w:r>
        <w:rPr>
          <w:rFonts w:ascii="Times New Roman" w:hAnsi="Times New Roman"/>
          <w:sz w:val="24"/>
        </w:rPr>
        <w:t>atpakaļnosūtītos</w:t>
      </w:r>
      <w:proofErr w:type="spellEnd"/>
      <w:r>
        <w:rPr>
          <w:rFonts w:ascii="Times New Roman" w:hAnsi="Times New Roman"/>
          <w:sz w:val="24"/>
        </w:rPr>
        <w:t xml:space="preserve"> </w:t>
      </w:r>
      <w:r>
        <w:rPr>
          <w:rFonts w:ascii="Times New Roman" w:hAnsi="Times New Roman"/>
          <w:sz w:val="24"/>
        </w:rPr>
        <w:lastRenderedPageBreak/>
        <w:t xml:space="preserve">nepiegādājamos vēstuļu korespondences sūtījumus. </w:t>
      </w:r>
      <w:r>
        <w:rPr>
          <w:rFonts w:ascii="Times New Roman" w:hAnsi="Times New Roman"/>
          <w:sz w:val="24"/>
          <w:u w:val="single"/>
        </w:rPr>
        <w:t>Turpmākajos apakšpunktos ir sniegts šīs procedūras izklāsts.</w:t>
      </w:r>
    </w:p>
    <w:p w14:paraId="0F51EA54" w14:textId="77777777" w:rsidR="00E33882" w:rsidRPr="00A21610" w:rsidRDefault="00E33882" w:rsidP="00E33882">
      <w:pPr>
        <w:pStyle w:val="ListParagraph"/>
        <w:tabs>
          <w:tab w:val="left" w:pos="889"/>
        </w:tabs>
        <w:ind w:left="0" w:right="0" w:firstLine="0"/>
        <w:rPr>
          <w:rFonts w:ascii="Times New Roman" w:hAnsi="Times New Roman" w:cs="Times New Roman"/>
          <w:sz w:val="24"/>
          <w:szCs w:val="24"/>
          <w:u w:val="single"/>
          <w:lang w:val="en-GB"/>
        </w:rPr>
      </w:pPr>
    </w:p>
    <w:p w14:paraId="71131FEE" w14:textId="15F27D6D" w:rsidR="006B077D" w:rsidRPr="00A21610" w:rsidRDefault="00E33882" w:rsidP="00E33882">
      <w:pPr>
        <w:pStyle w:val="ListParagraph"/>
        <w:ind w:left="284" w:right="0" w:firstLine="0"/>
        <w:rPr>
          <w:rFonts w:ascii="Times New Roman" w:hAnsi="Times New Roman" w:cs="Times New Roman"/>
          <w:sz w:val="24"/>
          <w:szCs w:val="24"/>
          <w:u w:val="single"/>
        </w:rPr>
      </w:pPr>
      <w:r>
        <w:rPr>
          <w:rFonts w:ascii="Times New Roman" w:hAnsi="Times New Roman"/>
          <w:sz w:val="24"/>
          <w:u w:val="single"/>
        </w:rPr>
        <w:t xml:space="preserve">7.1. Šie izraudzītie operatori norāda Vēstuļu korespondences apkopojumā tiešsaistē, ka viņi ir izvēlējušies paši ģenerēt visus rēķinus attiecībā uz </w:t>
      </w:r>
      <w:proofErr w:type="spellStart"/>
      <w:r>
        <w:rPr>
          <w:rFonts w:ascii="Times New Roman" w:hAnsi="Times New Roman"/>
          <w:sz w:val="24"/>
          <w:u w:val="single"/>
        </w:rPr>
        <w:t>atpakaļnosūtītiem</w:t>
      </w:r>
      <w:proofErr w:type="spellEnd"/>
      <w:r>
        <w:rPr>
          <w:rFonts w:ascii="Times New Roman" w:hAnsi="Times New Roman"/>
          <w:sz w:val="24"/>
          <w:u w:val="single"/>
        </w:rPr>
        <w:t xml:space="preserve"> nepiegādājamiem vēstuļu korespondences sūtījumiem. Šādu izvēli var mainīt katru gadu, un to paziņo tajā pašā termiņā, kas noteikts 4. punktā.</w:t>
      </w:r>
    </w:p>
    <w:p w14:paraId="6C33650B" w14:textId="77777777" w:rsidR="00E33882" w:rsidRPr="00A21610" w:rsidRDefault="00E33882" w:rsidP="00E33882">
      <w:pPr>
        <w:pStyle w:val="ListParagraph"/>
        <w:ind w:left="284" w:right="0" w:firstLine="0"/>
        <w:rPr>
          <w:rFonts w:ascii="Times New Roman" w:hAnsi="Times New Roman" w:cs="Times New Roman"/>
          <w:sz w:val="24"/>
          <w:szCs w:val="24"/>
          <w:u w:val="single"/>
          <w:lang w:val="en-GB"/>
        </w:rPr>
      </w:pPr>
    </w:p>
    <w:p w14:paraId="05BCDCBC" w14:textId="7EBD0515" w:rsidR="006B077D" w:rsidRPr="00A21610" w:rsidRDefault="00E33882" w:rsidP="00E33882">
      <w:pPr>
        <w:pStyle w:val="ListParagraph"/>
        <w:ind w:left="284" w:right="0" w:firstLine="0"/>
        <w:rPr>
          <w:rFonts w:ascii="Times New Roman" w:hAnsi="Times New Roman" w:cs="Times New Roman"/>
          <w:sz w:val="24"/>
          <w:szCs w:val="24"/>
          <w:u w:val="single"/>
        </w:rPr>
      </w:pPr>
      <w:r>
        <w:rPr>
          <w:rFonts w:ascii="Times New Roman" w:hAnsi="Times New Roman"/>
          <w:sz w:val="24"/>
          <w:u w:val="single"/>
        </w:rPr>
        <w:t xml:space="preserve">7.2. Ja tiek sagatavots pārbaudes paziņojums attiecībā uz šo izraudzīto operatoru nosūtītu </w:t>
      </w:r>
      <w:proofErr w:type="spellStart"/>
      <w:r>
        <w:rPr>
          <w:rFonts w:ascii="Times New Roman" w:hAnsi="Times New Roman"/>
          <w:i/>
          <w:iCs/>
          <w:sz w:val="24"/>
          <w:u w:val="single"/>
        </w:rPr>
        <w:t>UV</w:t>
      </w:r>
      <w:proofErr w:type="spellEnd"/>
      <w:r>
        <w:rPr>
          <w:rFonts w:ascii="Times New Roman" w:hAnsi="Times New Roman"/>
          <w:sz w:val="24"/>
          <w:u w:val="single"/>
        </w:rPr>
        <w:t xml:space="preserve"> apakšklases pasta sūtījumu </w:t>
      </w:r>
      <w:proofErr w:type="spellStart"/>
      <w:r>
        <w:rPr>
          <w:rFonts w:ascii="Times New Roman" w:hAnsi="Times New Roman"/>
          <w:sz w:val="24"/>
          <w:u w:val="single"/>
        </w:rPr>
        <w:t>depešu</w:t>
      </w:r>
      <w:proofErr w:type="spellEnd"/>
      <w:r>
        <w:rPr>
          <w:rFonts w:ascii="Times New Roman" w:hAnsi="Times New Roman"/>
          <w:sz w:val="24"/>
          <w:u w:val="single"/>
        </w:rPr>
        <w:t xml:space="preserve">, izraudzītajam operatoram, kas gatavo pārbaudes paziņojumu, tas nav </w:t>
      </w:r>
      <w:proofErr w:type="spellStart"/>
      <w:r>
        <w:rPr>
          <w:rFonts w:ascii="Times New Roman" w:hAnsi="Times New Roman"/>
          <w:sz w:val="24"/>
          <w:u w:val="single"/>
        </w:rPr>
        <w:t>jāpārsūta</w:t>
      </w:r>
      <w:proofErr w:type="spellEnd"/>
      <w:r>
        <w:rPr>
          <w:rFonts w:ascii="Times New Roman" w:hAnsi="Times New Roman"/>
          <w:sz w:val="24"/>
          <w:u w:val="single"/>
        </w:rPr>
        <w:t xml:space="preserve"> Starptautiskajam birojam.</w:t>
      </w:r>
    </w:p>
    <w:p w14:paraId="0669EB5B" w14:textId="77777777" w:rsidR="00E33882" w:rsidRPr="00A21610" w:rsidRDefault="00E33882" w:rsidP="00E33882">
      <w:pPr>
        <w:pStyle w:val="ListParagraph"/>
        <w:ind w:left="284" w:right="0" w:firstLine="0"/>
        <w:rPr>
          <w:rFonts w:ascii="Times New Roman" w:hAnsi="Times New Roman" w:cs="Times New Roman"/>
          <w:sz w:val="24"/>
          <w:szCs w:val="24"/>
          <w:u w:val="single"/>
          <w:lang w:val="en-GB"/>
        </w:rPr>
      </w:pPr>
    </w:p>
    <w:p w14:paraId="396CC1BC" w14:textId="0C797662" w:rsidR="006B077D" w:rsidRPr="00A21610" w:rsidRDefault="00E33882" w:rsidP="00E33882">
      <w:pPr>
        <w:pStyle w:val="ListParagraph"/>
        <w:ind w:left="284" w:right="0" w:firstLine="0"/>
        <w:rPr>
          <w:rFonts w:ascii="Times New Roman" w:hAnsi="Times New Roman" w:cs="Times New Roman"/>
          <w:sz w:val="24"/>
          <w:szCs w:val="24"/>
          <w:u w:val="single"/>
        </w:rPr>
      </w:pPr>
      <w:r>
        <w:rPr>
          <w:rFonts w:ascii="Times New Roman" w:hAnsi="Times New Roman"/>
          <w:sz w:val="24"/>
          <w:u w:val="single"/>
        </w:rPr>
        <w:t xml:space="preserve">7.3. Šie izraudzītie operatori vienu reizi ceturksnī (ieteicamais biežums), pusgadā vai gadā </w:t>
      </w:r>
      <w:proofErr w:type="spellStart"/>
      <w:r>
        <w:rPr>
          <w:rFonts w:ascii="Times New Roman" w:hAnsi="Times New Roman"/>
          <w:sz w:val="24"/>
          <w:u w:val="single"/>
        </w:rPr>
        <w:t>nosūta</w:t>
      </w:r>
      <w:proofErr w:type="spellEnd"/>
      <w:r>
        <w:rPr>
          <w:rFonts w:ascii="Times New Roman" w:hAnsi="Times New Roman"/>
          <w:sz w:val="24"/>
          <w:u w:val="single"/>
        </w:rPr>
        <w:t xml:space="preserve"> saviem saņemošajiem partneriem </w:t>
      </w:r>
      <w:proofErr w:type="spellStart"/>
      <w:r>
        <w:rPr>
          <w:rFonts w:ascii="Times New Roman" w:hAnsi="Times New Roman"/>
          <w:sz w:val="24"/>
          <w:u w:val="single"/>
        </w:rPr>
        <w:t>CN</w:t>
      </w:r>
      <w:proofErr w:type="spellEnd"/>
      <w:r>
        <w:rPr>
          <w:rFonts w:ascii="Times New Roman" w:hAnsi="Times New Roman"/>
          <w:sz w:val="24"/>
          <w:u w:val="single"/>
        </w:rPr>
        <w:t xml:space="preserve"> 72 uzskaites sarakstus divu līdz trīs mēnešu laikā pēc perioda beigām un gada </w:t>
      </w:r>
      <w:proofErr w:type="spellStart"/>
      <w:r>
        <w:rPr>
          <w:rFonts w:ascii="Times New Roman" w:hAnsi="Times New Roman"/>
          <w:sz w:val="24"/>
          <w:u w:val="single"/>
        </w:rPr>
        <w:t>CN</w:t>
      </w:r>
      <w:proofErr w:type="spellEnd"/>
      <w:r>
        <w:rPr>
          <w:rFonts w:ascii="Times New Roman" w:hAnsi="Times New Roman"/>
          <w:sz w:val="24"/>
          <w:u w:val="single"/>
        </w:rPr>
        <w:t xml:space="preserve"> 73 rēķinus ne vēlāk kā divas nedēļas pēc pēdējā attiecīgā gada </w:t>
      </w:r>
      <w:proofErr w:type="spellStart"/>
      <w:r>
        <w:rPr>
          <w:rFonts w:ascii="Times New Roman" w:hAnsi="Times New Roman"/>
          <w:sz w:val="24"/>
          <w:u w:val="single"/>
        </w:rPr>
        <w:t>CN</w:t>
      </w:r>
      <w:proofErr w:type="spellEnd"/>
      <w:r>
        <w:rPr>
          <w:rFonts w:ascii="Times New Roman" w:hAnsi="Times New Roman"/>
          <w:sz w:val="24"/>
          <w:u w:val="single"/>
        </w:rPr>
        <w:t> 72 apstiprināšanas perioda beigām.</w:t>
      </w:r>
    </w:p>
    <w:p w14:paraId="1C510DEF" w14:textId="77777777" w:rsidR="006B077D" w:rsidRPr="00A21610" w:rsidRDefault="006B077D" w:rsidP="001F2C03">
      <w:pPr>
        <w:pStyle w:val="BodyText"/>
        <w:jc w:val="both"/>
        <w:rPr>
          <w:rFonts w:ascii="Times New Roman" w:hAnsi="Times New Roman" w:cs="Times New Roman"/>
          <w:sz w:val="24"/>
          <w:szCs w:val="24"/>
          <w:lang w:val="en-GB"/>
        </w:rPr>
      </w:pPr>
    </w:p>
    <w:p w14:paraId="6C904BFC" w14:textId="4DB83544" w:rsidR="006B077D" w:rsidRPr="00A21610" w:rsidRDefault="00E33882" w:rsidP="00E33882">
      <w:pPr>
        <w:pStyle w:val="ListParagraph"/>
        <w:tabs>
          <w:tab w:val="left" w:pos="888"/>
          <w:tab w:val="left" w:pos="889"/>
        </w:tabs>
        <w:ind w:left="0" w:right="0" w:firstLine="0"/>
        <w:rPr>
          <w:rFonts w:ascii="Times New Roman" w:hAnsi="Times New Roman" w:cs="Times New Roman"/>
          <w:sz w:val="24"/>
          <w:szCs w:val="24"/>
          <w:u w:val="single"/>
        </w:rPr>
      </w:pPr>
      <w:r>
        <w:rPr>
          <w:rFonts w:ascii="Times New Roman" w:hAnsi="Times New Roman"/>
          <w:sz w:val="24"/>
          <w:u w:val="single"/>
        </w:rPr>
        <w:t xml:space="preserve">8. </w:t>
      </w:r>
      <w:proofErr w:type="spellStart"/>
      <w:r>
        <w:rPr>
          <w:rFonts w:ascii="Times New Roman" w:hAnsi="Times New Roman"/>
          <w:sz w:val="24"/>
          <w:u w:val="single"/>
        </w:rPr>
        <w:t>CN</w:t>
      </w:r>
      <w:proofErr w:type="spellEnd"/>
      <w:r>
        <w:rPr>
          <w:rFonts w:ascii="Times New Roman" w:hAnsi="Times New Roman"/>
          <w:sz w:val="24"/>
          <w:u w:val="single"/>
        </w:rPr>
        <w:t xml:space="preserve"> 72 saraksta un </w:t>
      </w:r>
      <w:proofErr w:type="spellStart"/>
      <w:r>
        <w:rPr>
          <w:rFonts w:ascii="Times New Roman" w:hAnsi="Times New Roman"/>
          <w:sz w:val="24"/>
          <w:u w:val="single"/>
        </w:rPr>
        <w:t>CN</w:t>
      </w:r>
      <w:proofErr w:type="spellEnd"/>
      <w:r>
        <w:rPr>
          <w:rFonts w:ascii="Times New Roman" w:hAnsi="Times New Roman"/>
          <w:sz w:val="24"/>
          <w:u w:val="single"/>
        </w:rPr>
        <w:t> 73 rēķina apstiprināšanas periods ir divi mēneši.</w:t>
      </w:r>
    </w:p>
    <w:p w14:paraId="76BFEB4B" w14:textId="77777777" w:rsidR="006B077D" w:rsidRPr="00A21610" w:rsidRDefault="006B077D" w:rsidP="001F2C03">
      <w:pPr>
        <w:pStyle w:val="BodyText"/>
        <w:jc w:val="both"/>
        <w:rPr>
          <w:rFonts w:ascii="Times New Roman" w:hAnsi="Times New Roman" w:cs="Times New Roman"/>
          <w:sz w:val="24"/>
          <w:szCs w:val="24"/>
          <w:lang w:val="en-GB"/>
        </w:rPr>
      </w:pPr>
    </w:p>
    <w:p w14:paraId="3BB29A0D" w14:textId="1469F063" w:rsidR="006B077D" w:rsidRPr="00A21610" w:rsidRDefault="00E33882" w:rsidP="00E33882">
      <w:pPr>
        <w:pStyle w:val="ListParagraph"/>
        <w:tabs>
          <w:tab w:val="left" w:pos="889"/>
        </w:tabs>
        <w:ind w:left="0" w:right="0" w:firstLine="0"/>
        <w:rPr>
          <w:rFonts w:ascii="Times New Roman" w:hAnsi="Times New Roman" w:cs="Times New Roman"/>
          <w:sz w:val="24"/>
          <w:szCs w:val="24"/>
          <w:u w:val="single"/>
        </w:rPr>
      </w:pPr>
      <w:r>
        <w:rPr>
          <w:rFonts w:ascii="Times New Roman" w:hAnsi="Times New Roman"/>
          <w:sz w:val="24"/>
          <w:u w:val="single"/>
        </w:rPr>
        <w:t xml:space="preserve">9. Ja atlikums </w:t>
      </w:r>
      <w:proofErr w:type="spellStart"/>
      <w:r>
        <w:rPr>
          <w:rFonts w:ascii="Times New Roman" w:hAnsi="Times New Roman"/>
          <w:sz w:val="24"/>
          <w:u w:val="single"/>
        </w:rPr>
        <w:t>CN</w:t>
      </w:r>
      <w:proofErr w:type="spellEnd"/>
      <w:r>
        <w:rPr>
          <w:rFonts w:ascii="Times New Roman" w:hAnsi="Times New Roman"/>
          <w:sz w:val="24"/>
          <w:u w:val="single"/>
        </w:rPr>
        <w:t> 73 rēķinā nav lielāks par 163,35 </w:t>
      </w:r>
      <w:r>
        <w:rPr>
          <w:rFonts w:ascii="Times New Roman" w:hAnsi="Times New Roman"/>
          <w:i/>
          <w:iCs/>
          <w:sz w:val="24"/>
          <w:u w:val="single"/>
        </w:rPr>
        <w:t>SDR</w:t>
      </w:r>
      <w:r>
        <w:rPr>
          <w:rFonts w:ascii="Times New Roman" w:hAnsi="Times New Roman"/>
          <w:sz w:val="24"/>
          <w:u w:val="single"/>
        </w:rPr>
        <w:t xml:space="preserve">, to pārnes uz nākamo </w:t>
      </w:r>
      <w:proofErr w:type="spellStart"/>
      <w:r>
        <w:rPr>
          <w:rFonts w:ascii="Times New Roman" w:hAnsi="Times New Roman"/>
          <w:sz w:val="24"/>
          <w:u w:val="single"/>
        </w:rPr>
        <w:t>CN</w:t>
      </w:r>
      <w:proofErr w:type="spellEnd"/>
      <w:r>
        <w:rPr>
          <w:rFonts w:ascii="Times New Roman" w:hAnsi="Times New Roman"/>
          <w:sz w:val="24"/>
          <w:u w:val="single"/>
        </w:rPr>
        <w:t> 73 rēķinu, ja vien attiecīgie izraudzītie operatori nepiedalās Starptautiskā biroja klīringa sistēmā.</w:t>
      </w:r>
    </w:p>
    <w:p w14:paraId="1DD9E63E" w14:textId="77777777" w:rsidR="00E33882" w:rsidRPr="00A21610" w:rsidRDefault="00E33882">
      <w:pPr>
        <w:rPr>
          <w:rFonts w:ascii="Times New Roman" w:hAnsi="Times New Roman" w:cs="Times New Roman"/>
          <w:sz w:val="24"/>
          <w:szCs w:val="24"/>
        </w:rPr>
      </w:pPr>
      <w:r>
        <w:br w:type="page"/>
      </w:r>
    </w:p>
    <w:p w14:paraId="6669853F" w14:textId="5AF38678" w:rsidR="006B077D" w:rsidRPr="00A21610" w:rsidRDefault="00645FF7" w:rsidP="001F2C03">
      <w:pPr>
        <w:pStyle w:val="BodyText"/>
        <w:jc w:val="both"/>
        <w:rPr>
          <w:rFonts w:ascii="Times New Roman" w:hAnsi="Times New Roman" w:cs="Times New Roman"/>
          <w:sz w:val="24"/>
          <w:szCs w:val="24"/>
        </w:rPr>
      </w:pPr>
      <w:r>
        <w:rPr>
          <w:rFonts w:ascii="Times New Roman" w:hAnsi="Times New Roman"/>
          <w:noProof/>
          <w:sz w:val="24"/>
        </w:rPr>
        <w:lastRenderedPageBreak/>
        <mc:AlternateContent>
          <mc:Choice Requires="wps">
            <w:drawing>
              <wp:anchor distT="0" distB="0" distL="114300" distR="114300" simplePos="0" relativeHeight="251685888" behindDoc="0" locked="0" layoutInCell="1" allowOverlap="1" wp14:anchorId="4B7A83CF" wp14:editId="23CB2309">
                <wp:simplePos x="0" y="0"/>
                <wp:positionH relativeFrom="column">
                  <wp:posOffset>-172662</wp:posOffset>
                </wp:positionH>
                <wp:positionV relativeFrom="paragraph">
                  <wp:posOffset>32327</wp:posOffset>
                </wp:positionV>
                <wp:extent cx="0" cy="8325023"/>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832502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8C9D3D" id="Straight Connector 10"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pt,2.55pt" to="-13.6pt,6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" strokecolor="black [3213]" strokeweight="1.5pt"/>
            </w:pict>
          </mc:Fallback>
        </mc:AlternateContent>
      </w:r>
      <w:r w:rsidR="006B077D">
        <w:rPr>
          <w:rFonts w:ascii="Times New Roman" w:hAnsi="Times New Roman"/>
          <w:sz w:val="24"/>
        </w:rPr>
        <w:t>32-101. pants</w:t>
      </w:r>
    </w:p>
    <w:p w14:paraId="7929B1FA"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Faktūrrēķinu izrakstīšana par fondam maksājamajām summām un to iemaksāšana fondā, lai finansētu pakalpojumu kvalitātes uzlabošanu</w:t>
      </w:r>
    </w:p>
    <w:p w14:paraId="4F9DB9D5" w14:textId="77777777" w:rsidR="006B077D" w:rsidRPr="00A21610" w:rsidRDefault="006B077D" w:rsidP="001F2C03">
      <w:pPr>
        <w:pStyle w:val="BodyText"/>
        <w:jc w:val="both"/>
        <w:rPr>
          <w:rFonts w:ascii="Times New Roman" w:hAnsi="Times New Roman" w:cs="Times New Roman"/>
          <w:sz w:val="24"/>
          <w:szCs w:val="24"/>
          <w:lang w:val="en-GB"/>
        </w:rPr>
      </w:pPr>
    </w:p>
    <w:p w14:paraId="70EEFD83"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Šo pantu groza šādi.</w:t>
      </w:r>
    </w:p>
    <w:p w14:paraId="1B808254" w14:textId="77777777" w:rsidR="006B077D" w:rsidRPr="00A21610" w:rsidRDefault="006B077D" w:rsidP="001F2C03">
      <w:pPr>
        <w:pStyle w:val="BodyText"/>
        <w:jc w:val="both"/>
        <w:rPr>
          <w:rFonts w:ascii="Times New Roman" w:hAnsi="Times New Roman" w:cs="Times New Roman"/>
          <w:sz w:val="24"/>
          <w:szCs w:val="24"/>
          <w:lang w:val="en-GB"/>
        </w:rPr>
      </w:pPr>
    </w:p>
    <w:p w14:paraId="2C148E2F"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32-101. pants</w:t>
      </w:r>
    </w:p>
    <w:p w14:paraId="2B9F675C"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Faktūrrēķinu izrakstīšana par maksājamajām summām un to maksāšana </w:t>
      </w:r>
      <w:r>
        <w:rPr>
          <w:rFonts w:ascii="Times New Roman" w:hAnsi="Times New Roman"/>
          <w:sz w:val="24"/>
          <w:u w:val="single"/>
        </w:rPr>
        <w:t>Pakalpojumu kvalitātes fondā</w:t>
      </w:r>
      <w:r>
        <w:rPr>
          <w:rFonts w:ascii="Times New Roman" w:hAnsi="Times New Roman"/>
          <w:strike/>
          <w:sz w:val="24"/>
        </w:rPr>
        <w:t xml:space="preserve"> fondam, lai finansētu pakalpojuma kvalitātes uzlabošanos.</w:t>
      </w:r>
    </w:p>
    <w:p w14:paraId="1D4CF670" w14:textId="77777777" w:rsidR="006B077D" w:rsidRPr="00A21610" w:rsidRDefault="006B077D" w:rsidP="001F2C03">
      <w:pPr>
        <w:pStyle w:val="BodyText"/>
        <w:jc w:val="both"/>
        <w:rPr>
          <w:rFonts w:ascii="Times New Roman" w:hAnsi="Times New Roman" w:cs="Times New Roman"/>
          <w:sz w:val="24"/>
          <w:szCs w:val="24"/>
          <w:lang w:val="en-GB"/>
        </w:rPr>
      </w:pPr>
    </w:p>
    <w:p w14:paraId="2C96DB24" w14:textId="77E5FB66"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1. Faktūrrēķinu izrakstīšana par maksājamajām summām un to maksāšana valstīm, kas ir klasificētas IV grupā atbilstīgi Konvencijas 32. panta 1.–4. punktam</w:t>
      </w:r>
    </w:p>
    <w:p w14:paraId="3261AD40" w14:textId="77777777" w:rsidR="006B077D" w:rsidRPr="00A21610" w:rsidRDefault="006B077D" w:rsidP="00E33882">
      <w:pPr>
        <w:pStyle w:val="BodyText"/>
        <w:jc w:val="both"/>
        <w:rPr>
          <w:rFonts w:ascii="Times New Roman" w:hAnsi="Times New Roman" w:cs="Times New Roman"/>
          <w:sz w:val="24"/>
          <w:szCs w:val="24"/>
          <w:lang w:val="en-GB"/>
        </w:rPr>
      </w:pPr>
    </w:p>
    <w:p w14:paraId="68403A6D" w14:textId="5A8FE83C"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2. Starptautiskais birojs, proti, organizācija, kas atbild par rēķinu izrakstīšanu, pamatojoties uz </w:t>
      </w:r>
      <w:proofErr w:type="spellStart"/>
      <w:r>
        <w:rPr>
          <w:rFonts w:ascii="Times New Roman" w:hAnsi="Times New Roman"/>
          <w:strike/>
          <w:sz w:val="24"/>
        </w:rPr>
        <w:t>CN</w:t>
      </w:r>
      <w:proofErr w:type="spellEnd"/>
      <w:r>
        <w:rPr>
          <w:rFonts w:ascii="Times New Roman" w:hAnsi="Times New Roman"/>
          <w:strike/>
          <w:sz w:val="24"/>
        </w:rPr>
        <w:t> 64 sarakstiem vai</w:t>
      </w:r>
      <w:r>
        <w:rPr>
          <w:rFonts w:ascii="Times New Roman" w:hAnsi="Times New Roman"/>
          <w:sz w:val="24"/>
        </w:rPr>
        <w:t xml:space="preserve"> </w:t>
      </w:r>
      <w:proofErr w:type="spellStart"/>
      <w:r>
        <w:rPr>
          <w:rFonts w:ascii="Times New Roman" w:hAnsi="Times New Roman"/>
          <w:sz w:val="24"/>
        </w:rPr>
        <w:t>CN</w:t>
      </w:r>
      <w:proofErr w:type="spellEnd"/>
      <w:r>
        <w:rPr>
          <w:rFonts w:ascii="Times New Roman" w:hAnsi="Times New Roman"/>
          <w:sz w:val="24"/>
        </w:rPr>
        <w:t xml:space="preserve"> 61 atsevišķajiem rēķiniem, kas ir apstiprināti vai ir uzskatāmi par pilnīgi apstiprinātiem un kas tam ir nosūtīti, sagatavo </w:t>
      </w:r>
      <w:proofErr w:type="spellStart"/>
      <w:r>
        <w:rPr>
          <w:rFonts w:ascii="Times New Roman" w:hAnsi="Times New Roman"/>
          <w:sz w:val="24"/>
        </w:rPr>
        <w:t>CN</w:t>
      </w:r>
      <w:proofErr w:type="spellEnd"/>
      <w:r>
        <w:rPr>
          <w:rFonts w:ascii="Times New Roman" w:hAnsi="Times New Roman"/>
          <w:sz w:val="24"/>
        </w:rPr>
        <w:t> </w:t>
      </w:r>
      <w:proofErr w:type="spellStart"/>
      <w:r>
        <w:rPr>
          <w:rFonts w:ascii="Times New Roman" w:hAnsi="Times New Roman"/>
          <w:sz w:val="24"/>
        </w:rPr>
        <w:t>64bis</w:t>
      </w:r>
      <w:proofErr w:type="spellEnd"/>
      <w:r>
        <w:rPr>
          <w:rFonts w:ascii="Times New Roman" w:hAnsi="Times New Roman"/>
          <w:sz w:val="24"/>
        </w:rPr>
        <w:t xml:space="preserve"> sarakstus I, II un III grupā klasificēto valstu izraudzītajiem operatoriem. Šajos sarakstos norāda šādu informāciju:</w:t>
      </w:r>
    </w:p>
    <w:p w14:paraId="25797164"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030E610F" w14:textId="4913F4F9"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2.1. to IV grupā klasificēto valstu izraudzīto operatoru nosaukumus, uz kuriem attiecas norādītie dati;</w:t>
      </w:r>
    </w:p>
    <w:p w14:paraId="158A4296"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59AE40C8" w14:textId="7A5484B7"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 xml:space="preserve">2.2. </w:t>
      </w:r>
      <w:r>
        <w:rPr>
          <w:rFonts w:ascii="Times New Roman" w:hAnsi="Times New Roman"/>
          <w:i/>
          <w:iCs/>
          <w:sz w:val="24"/>
        </w:rPr>
        <w:t>SDR</w:t>
      </w:r>
      <w:r>
        <w:rPr>
          <w:rFonts w:ascii="Times New Roman" w:hAnsi="Times New Roman"/>
          <w:sz w:val="24"/>
        </w:rPr>
        <w:t xml:space="preserve"> summu, kurai piemēro palielinājumu, kas minēts Konvencijas 32. pantā;</w:t>
      </w:r>
    </w:p>
    <w:p w14:paraId="6C6D4A0E"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0CF82BAD" w14:textId="44DCE48F"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2.3. kopējo summu, kuru maksā attiecīgais izraudzītais operators.</w:t>
      </w:r>
    </w:p>
    <w:p w14:paraId="27B04F5C" w14:textId="77777777" w:rsidR="006B077D" w:rsidRPr="00A21610" w:rsidRDefault="006B077D" w:rsidP="00E33882">
      <w:pPr>
        <w:pStyle w:val="BodyText"/>
        <w:jc w:val="both"/>
        <w:rPr>
          <w:rFonts w:ascii="Times New Roman" w:hAnsi="Times New Roman" w:cs="Times New Roman"/>
          <w:sz w:val="24"/>
          <w:szCs w:val="24"/>
          <w:lang w:val="en-GB"/>
        </w:rPr>
      </w:pPr>
    </w:p>
    <w:p w14:paraId="31E14926" w14:textId="4EE06692"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3. </w:t>
      </w:r>
      <w:proofErr w:type="spellStart"/>
      <w:r>
        <w:rPr>
          <w:rFonts w:ascii="Times New Roman" w:hAnsi="Times New Roman"/>
          <w:sz w:val="24"/>
        </w:rPr>
        <w:t>CN</w:t>
      </w:r>
      <w:proofErr w:type="spellEnd"/>
      <w:r>
        <w:rPr>
          <w:rFonts w:ascii="Times New Roman" w:hAnsi="Times New Roman"/>
          <w:sz w:val="24"/>
        </w:rPr>
        <w:t> </w:t>
      </w:r>
      <w:proofErr w:type="spellStart"/>
      <w:r>
        <w:rPr>
          <w:rFonts w:ascii="Times New Roman" w:hAnsi="Times New Roman"/>
          <w:sz w:val="24"/>
        </w:rPr>
        <w:t>64bis</w:t>
      </w:r>
      <w:proofErr w:type="spellEnd"/>
      <w:r>
        <w:rPr>
          <w:rFonts w:ascii="Times New Roman" w:hAnsi="Times New Roman"/>
          <w:sz w:val="24"/>
        </w:rPr>
        <w:t xml:space="preserve"> sarakstu </w:t>
      </w:r>
      <w:proofErr w:type="spellStart"/>
      <w:r>
        <w:rPr>
          <w:rFonts w:ascii="Times New Roman" w:hAnsi="Times New Roman"/>
          <w:sz w:val="24"/>
        </w:rPr>
        <w:t>sūta</w:t>
      </w:r>
      <w:proofErr w:type="spellEnd"/>
      <w:r>
        <w:rPr>
          <w:rFonts w:ascii="Times New Roman" w:hAnsi="Times New Roman"/>
          <w:sz w:val="24"/>
        </w:rPr>
        <w:t xml:space="preserve"> pa elektronisko pastu vai </w:t>
      </w:r>
      <w:r>
        <w:rPr>
          <w:rFonts w:ascii="Times New Roman" w:hAnsi="Times New Roman"/>
          <w:strike/>
          <w:sz w:val="24"/>
        </w:rPr>
        <w:t xml:space="preserve">visātrāko maršrutu (gaisa vai sauszemes), </w:t>
      </w:r>
      <w:r>
        <w:rPr>
          <w:rFonts w:ascii="Times New Roman" w:hAnsi="Times New Roman"/>
          <w:sz w:val="24"/>
          <w:u w:val="single"/>
        </w:rPr>
        <w:t>attiecīgajā Pakalpojumu kvalitātes fonda rēķina sagatavošanas platformā</w:t>
      </w:r>
      <w:r w:rsidRPr="00A21610">
        <w:rPr>
          <w:rStyle w:val="FootnoteReference"/>
          <w:rFonts w:ascii="Times New Roman" w:hAnsi="Times New Roman" w:cs="Times New Roman"/>
          <w:sz w:val="24"/>
          <w:szCs w:val="24"/>
          <w:u w:val="single"/>
          <w:lang w:val="en-GB"/>
        </w:rPr>
        <w:footnoteReference w:id="2"/>
      </w:r>
      <w:r>
        <w:rPr>
          <w:rFonts w:ascii="Times New Roman" w:hAnsi="Times New Roman"/>
          <w:sz w:val="24"/>
        </w:rPr>
        <w:t>, lai to apstiprinātu katrs attiecīgais izraudzītais operators. Ja mēneša laikā pēc saraksta nosūtīšanas Starptautiskais birojs nav saņēmis komentārus, tad sarakstā norādīto summu uzskata par pilnīgi apstiprinātu.</w:t>
      </w:r>
    </w:p>
    <w:p w14:paraId="2AC010A5" w14:textId="77777777" w:rsidR="006B077D" w:rsidRPr="00A21610" w:rsidRDefault="006B077D" w:rsidP="00E33882">
      <w:pPr>
        <w:pStyle w:val="BodyText"/>
        <w:jc w:val="both"/>
        <w:rPr>
          <w:rFonts w:ascii="Times New Roman" w:hAnsi="Times New Roman" w:cs="Times New Roman"/>
          <w:sz w:val="24"/>
          <w:szCs w:val="24"/>
          <w:lang w:val="en-GB"/>
        </w:rPr>
      </w:pPr>
    </w:p>
    <w:p w14:paraId="254B5B9D" w14:textId="544D55BC"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4. Starptautiskais birojs, pamatojoties uz informāciju, kas sniegta </w:t>
      </w:r>
      <w:proofErr w:type="spellStart"/>
      <w:r>
        <w:rPr>
          <w:rFonts w:ascii="Times New Roman" w:hAnsi="Times New Roman"/>
          <w:sz w:val="24"/>
        </w:rPr>
        <w:t>CN</w:t>
      </w:r>
      <w:proofErr w:type="spellEnd"/>
      <w:r>
        <w:rPr>
          <w:rFonts w:ascii="Times New Roman" w:hAnsi="Times New Roman"/>
          <w:sz w:val="24"/>
        </w:rPr>
        <w:t> 61</w:t>
      </w:r>
      <w:r>
        <w:rPr>
          <w:rFonts w:ascii="Times New Roman" w:hAnsi="Times New Roman"/>
          <w:strike/>
          <w:sz w:val="24"/>
        </w:rPr>
        <w:t>/64</w:t>
      </w:r>
      <w:r>
        <w:rPr>
          <w:rFonts w:ascii="Times New Roman" w:hAnsi="Times New Roman"/>
          <w:sz w:val="24"/>
        </w:rPr>
        <w:t xml:space="preserve"> sarakstos, aprēķina papildu summu, ko katra </w:t>
      </w:r>
      <w:proofErr w:type="spellStart"/>
      <w:r>
        <w:rPr>
          <w:rFonts w:ascii="Times New Roman" w:hAnsi="Times New Roman"/>
          <w:sz w:val="24"/>
        </w:rPr>
        <w:t>mērķsistēmas</w:t>
      </w:r>
      <w:proofErr w:type="spellEnd"/>
      <w:r>
        <w:rPr>
          <w:rFonts w:ascii="Times New Roman" w:hAnsi="Times New Roman"/>
          <w:sz w:val="24"/>
        </w:rPr>
        <w:t xml:space="preserve"> valsts ir parādā pārejas sistēmas valstīm, kuras nesasniedz minimālo summu 20 000 </w:t>
      </w:r>
      <w:r>
        <w:rPr>
          <w:rFonts w:ascii="Times New Roman" w:hAnsi="Times New Roman"/>
          <w:i/>
          <w:iCs/>
          <w:sz w:val="24"/>
        </w:rPr>
        <w:t>SDR</w:t>
      </w:r>
      <w:r>
        <w:rPr>
          <w:rFonts w:ascii="Times New Roman" w:hAnsi="Times New Roman"/>
          <w:sz w:val="24"/>
        </w:rPr>
        <w:t xml:space="preserve"> apmērā, kā paredzēts Konvencijas 32. panta 8. punktā, proporcionāli to sūtījumu apjomam, kas nosūtīti izraudzītajam operatoram saņēmējam.</w:t>
      </w:r>
    </w:p>
    <w:p w14:paraId="57066F6C" w14:textId="77777777" w:rsidR="006B077D" w:rsidRPr="00A21610" w:rsidRDefault="006B077D" w:rsidP="00E33882">
      <w:pPr>
        <w:pStyle w:val="BodyText"/>
        <w:jc w:val="both"/>
        <w:rPr>
          <w:rFonts w:ascii="Times New Roman" w:hAnsi="Times New Roman" w:cs="Times New Roman"/>
          <w:sz w:val="24"/>
          <w:szCs w:val="24"/>
          <w:lang w:val="en-GB"/>
        </w:rPr>
      </w:pPr>
    </w:p>
    <w:p w14:paraId="2CED76D3" w14:textId="4355FB63"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5. Rēķinam par 4. punktā norādīto papildu summu pievieno </w:t>
      </w:r>
      <w:proofErr w:type="spellStart"/>
      <w:r>
        <w:rPr>
          <w:rFonts w:ascii="Times New Roman" w:hAnsi="Times New Roman"/>
          <w:sz w:val="24"/>
        </w:rPr>
        <w:t>CN</w:t>
      </w:r>
      <w:proofErr w:type="spellEnd"/>
      <w:r>
        <w:rPr>
          <w:rFonts w:ascii="Times New Roman" w:hAnsi="Times New Roman"/>
          <w:sz w:val="24"/>
        </w:rPr>
        <w:t> </w:t>
      </w:r>
      <w:proofErr w:type="spellStart"/>
      <w:r>
        <w:rPr>
          <w:rFonts w:ascii="Times New Roman" w:hAnsi="Times New Roman"/>
          <w:sz w:val="24"/>
        </w:rPr>
        <w:t>64ter</w:t>
      </w:r>
      <w:proofErr w:type="spellEnd"/>
      <w:r>
        <w:rPr>
          <w:rFonts w:ascii="Times New Roman" w:hAnsi="Times New Roman"/>
          <w:sz w:val="24"/>
        </w:rPr>
        <w:t xml:space="preserve"> sarakstu, kurā ir šāda informācija:</w:t>
      </w:r>
    </w:p>
    <w:p w14:paraId="2DF41749"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2CF44868" w14:textId="3B0CF05A"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5.1. to IV grupā klasificēto valstu izraudzīto operatoru nosaukumi, uz kuriem attiecas norādītie dati;</w:t>
      </w:r>
    </w:p>
    <w:p w14:paraId="573962A8"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328A89C2" w14:textId="57C01994"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5.2. atsauces gads;</w:t>
      </w:r>
    </w:p>
    <w:p w14:paraId="07D3B85D" w14:textId="43F01C87" w:rsidR="006B077D" w:rsidRPr="00A21610" w:rsidRDefault="006B077D" w:rsidP="001F2C03">
      <w:pPr>
        <w:pStyle w:val="BodyText"/>
        <w:jc w:val="both"/>
        <w:rPr>
          <w:rFonts w:ascii="Times New Roman" w:hAnsi="Times New Roman" w:cs="Times New Roman"/>
          <w:sz w:val="24"/>
          <w:szCs w:val="24"/>
          <w:lang w:val="en-GB"/>
        </w:rPr>
      </w:pPr>
    </w:p>
    <w:p w14:paraId="3E292A33" w14:textId="4207F9D3"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5.3. papildu summa (</w:t>
      </w:r>
      <w:r>
        <w:rPr>
          <w:rFonts w:ascii="Times New Roman" w:hAnsi="Times New Roman"/>
          <w:i/>
          <w:iCs/>
          <w:sz w:val="24"/>
        </w:rPr>
        <w:t>SDR</w:t>
      </w:r>
      <w:r>
        <w:rPr>
          <w:rFonts w:ascii="Times New Roman" w:hAnsi="Times New Roman"/>
          <w:sz w:val="24"/>
        </w:rPr>
        <w:t>), kas ir nepieciešama, lai sasniegtu minimālo summu 20 000 </w:t>
      </w:r>
      <w:r>
        <w:rPr>
          <w:rFonts w:ascii="Times New Roman" w:hAnsi="Times New Roman"/>
          <w:i/>
          <w:iCs/>
          <w:sz w:val="24"/>
        </w:rPr>
        <w:t>SDR</w:t>
      </w:r>
      <w:r>
        <w:rPr>
          <w:rFonts w:ascii="Times New Roman" w:hAnsi="Times New Roman"/>
          <w:sz w:val="24"/>
        </w:rPr>
        <w:t xml:space="preserve"> apmērā, kā paredzēts Konvencijas 32. panta 8. punktā;</w:t>
      </w:r>
    </w:p>
    <w:p w14:paraId="1462E124"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4C44B7AD" w14:textId="454D7951" w:rsidR="006B077D" w:rsidRPr="00A21610" w:rsidRDefault="00600D61" w:rsidP="00E33882">
      <w:pPr>
        <w:tabs>
          <w:tab w:val="left" w:pos="889"/>
        </w:tabs>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86912" behindDoc="0" locked="0" layoutInCell="1" allowOverlap="1" wp14:anchorId="0FCD0CF6" wp14:editId="37888A0A">
                <wp:simplePos x="0" y="0"/>
                <wp:positionH relativeFrom="column">
                  <wp:posOffset>-175260</wp:posOffset>
                </wp:positionH>
                <wp:positionV relativeFrom="paragraph">
                  <wp:posOffset>403918</wp:posOffset>
                </wp:positionV>
                <wp:extent cx="0" cy="293914"/>
                <wp:effectExtent l="0" t="0" r="38100" b="30480"/>
                <wp:wrapNone/>
                <wp:docPr id="11" name="Straight Connector 11"/>
                <wp:cNvGraphicFramePr/>
                <a:graphic xmlns:a="http://schemas.openxmlformats.org/drawingml/2006/main">
                  <a:graphicData uri="http://schemas.microsoft.com/office/word/2010/wordprocessingShape">
                    <wps:wsp>
                      <wps:cNvCnPr/>
                      <wps:spPr>
                        <a:xfrm>
                          <a:off x="0" y="0"/>
                          <a:ext cx="0" cy="29391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CA51C" id="Straight Connector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3.8pt,31.8pt" to="-13.8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" strokecolor="black [3040]" strokeweight="1.5pt"/>
            </w:pict>
          </mc:Fallback>
        </mc:AlternateContent>
      </w:r>
      <w:r w:rsidR="00E33882">
        <w:rPr>
          <w:rFonts w:ascii="Times New Roman" w:hAnsi="Times New Roman"/>
          <w:sz w:val="24"/>
        </w:rPr>
        <w:t xml:space="preserve">5.4. daļa no šīs papildu summas (izsakot procentos), kuru attiecīgais izraudzītais operators ir </w:t>
      </w:r>
      <w:r w:rsidR="00967BE8">
        <w:rPr>
          <w:rFonts w:ascii="Times New Roman" w:hAnsi="Times New Roman"/>
          <w:noProof/>
          <w:sz w:val="24"/>
        </w:rPr>
        <w:lastRenderedPageBreak/>
        <mc:AlternateContent>
          <mc:Choice Requires="wps">
            <w:drawing>
              <wp:anchor distT="0" distB="0" distL="114300" distR="114300" simplePos="0" relativeHeight="251694080" behindDoc="0" locked="0" layoutInCell="1" allowOverlap="1" wp14:anchorId="4833EFDE" wp14:editId="5FEAB775">
                <wp:simplePos x="0" y="0"/>
                <wp:positionH relativeFrom="column">
                  <wp:posOffset>-165735</wp:posOffset>
                </wp:positionH>
                <wp:positionV relativeFrom="paragraph">
                  <wp:posOffset>58056</wp:posOffset>
                </wp:positionV>
                <wp:extent cx="0" cy="5519057"/>
                <wp:effectExtent l="0" t="0" r="38100" b="24765"/>
                <wp:wrapNone/>
                <wp:docPr id="18" name="Straight Connector 18"/>
                <wp:cNvGraphicFramePr/>
                <a:graphic xmlns:a="http://schemas.openxmlformats.org/drawingml/2006/main">
                  <a:graphicData uri="http://schemas.microsoft.com/office/word/2010/wordprocessingShape">
                    <wps:wsp>
                      <wps:cNvCnPr/>
                      <wps:spPr>
                        <a:xfrm>
                          <a:off x="0" y="0"/>
                          <a:ext cx="0" cy="5519057"/>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B43FF" id="Straight Connector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3.05pt,4.55pt" to="-13.05pt,4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" strokecolor="black [3213]" strokeweight="1.5pt"/>
            </w:pict>
          </mc:Fallback>
        </mc:AlternateContent>
      </w:r>
      <w:r w:rsidR="00E33882">
        <w:rPr>
          <w:rFonts w:ascii="Times New Roman" w:hAnsi="Times New Roman"/>
          <w:sz w:val="24"/>
        </w:rPr>
        <w:t>parādā proporcionāli apmainīto sūtījumu daudzumam;</w:t>
      </w:r>
    </w:p>
    <w:p w14:paraId="63D6D0F8" w14:textId="0E496FCC" w:rsidR="00E33882" w:rsidRPr="00A21610" w:rsidRDefault="00E33882" w:rsidP="00E33882">
      <w:pPr>
        <w:tabs>
          <w:tab w:val="left" w:pos="889"/>
        </w:tabs>
        <w:jc w:val="both"/>
        <w:rPr>
          <w:rFonts w:ascii="Times New Roman" w:hAnsi="Times New Roman" w:cs="Times New Roman"/>
          <w:sz w:val="24"/>
          <w:szCs w:val="24"/>
          <w:lang w:val="en-GB"/>
        </w:rPr>
      </w:pPr>
    </w:p>
    <w:p w14:paraId="034736D3" w14:textId="24B9ED8E"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5.5. summa, kuru maksā attiecīgais izraudzītais operators.</w:t>
      </w:r>
    </w:p>
    <w:p w14:paraId="5E0F015C" w14:textId="0BBAD34E" w:rsidR="006B077D" w:rsidRPr="00A21610" w:rsidRDefault="006B077D" w:rsidP="00E33882">
      <w:pPr>
        <w:pStyle w:val="BodyText"/>
        <w:jc w:val="both"/>
        <w:rPr>
          <w:rFonts w:ascii="Times New Roman" w:hAnsi="Times New Roman" w:cs="Times New Roman"/>
          <w:sz w:val="24"/>
          <w:szCs w:val="24"/>
          <w:lang w:val="en-GB"/>
        </w:rPr>
      </w:pPr>
    </w:p>
    <w:p w14:paraId="00B415EC" w14:textId="187EF85B"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 xml:space="preserve">6. Turpmāk izklāstīta faktūrrēķinu izrakstīšana par maksājamajām summām un to maksāšana Kopējam fondam </w:t>
      </w:r>
      <w:r>
        <w:rPr>
          <w:rFonts w:ascii="Times New Roman" w:hAnsi="Times New Roman"/>
          <w:sz w:val="24"/>
          <w:u w:val="single"/>
        </w:rPr>
        <w:t>(</w:t>
      </w:r>
      <w:proofErr w:type="spellStart"/>
      <w:r>
        <w:rPr>
          <w:rFonts w:ascii="Times New Roman" w:hAnsi="Times New Roman"/>
          <w:i/>
          <w:iCs/>
          <w:sz w:val="24"/>
          <w:u w:val="single"/>
        </w:rPr>
        <w:t>CF</w:t>
      </w:r>
      <w:proofErr w:type="spellEnd"/>
      <w:r>
        <w:rPr>
          <w:rFonts w:ascii="Times New Roman" w:hAnsi="Times New Roman"/>
          <w:sz w:val="24"/>
          <w:u w:val="single"/>
        </w:rPr>
        <w:t>)</w:t>
      </w:r>
      <w:r>
        <w:rPr>
          <w:rFonts w:ascii="Times New Roman" w:hAnsi="Times New Roman"/>
          <w:sz w:val="24"/>
        </w:rPr>
        <w:t xml:space="preserve"> atbilstoši Konvencijas 32 panta 5. </w:t>
      </w:r>
      <w:r>
        <w:rPr>
          <w:rFonts w:ascii="Times New Roman" w:hAnsi="Times New Roman"/>
          <w:sz w:val="24"/>
          <w:u w:val="single"/>
        </w:rPr>
        <w:t>un 6. punktam</w:t>
      </w:r>
      <w:r>
        <w:rPr>
          <w:rFonts w:ascii="Times New Roman" w:hAnsi="Times New Roman"/>
          <w:sz w:val="24"/>
        </w:rPr>
        <w:t>.</w:t>
      </w:r>
    </w:p>
    <w:p w14:paraId="51006360"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17B9ADA4" w14:textId="543CB020"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6.1. Rēķinu izrakstīšanu veic, pamatojoties uz gala norēķiniem, kas I–III grupā ietilpstošajām valstīm ir jāveic III grupas valstīm.</w:t>
      </w:r>
    </w:p>
    <w:p w14:paraId="70C4AD6B"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49473B2E" w14:textId="6EFFDDE5"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6.2. Valstis, kas ir klasificētas III grupā, sniedz Starptautiskajam birojam </w:t>
      </w:r>
      <w:proofErr w:type="spellStart"/>
      <w:r>
        <w:rPr>
          <w:rFonts w:ascii="Times New Roman" w:hAnsi="Times New Roman"/>
          <w:sz w:val="24"/>
        </w:rPr>
        <w:t>CN</w:t>
      </w:r>
      <w:proofErr w:type="spellEnd"/>
      <w:r>
        <w:rPr>
          <w:rFonts w:ascii="Times New Roman" w:hAnsi="Times New Roman"/>
          <w:sz w:val="24"/>
        </w:rPr>
        <w:t xml:space="preserve"> 61 veidlapu kopiju, kurā norādītas Konvencijas 32. panta 5. </w:t>
      </w:r>
      <w:r>
        <w:rPr>
          <w:rFonts w:ascii="Times New Roman" w:hAnsi="Times New Roman"/>
          <w:sz w:val="24"/>
          <w:u w:val="single"/>
        </w:rPr>
        <w:t>un 6. punktā</w:t>
      </w:r>
      <w:r>
        <w:rPr>
          <w:rFonts w:ascii="Times New Roman" w:hAnsi="Times New Roman"/>
          <w:sz w:val="24"/>
        </w:rPr>
        <w:t xml:space="preserve"> minētās pasta sūtījumu plūsmas.</w:t>
      </w:r>
    </w:p>
    <w:p w14:paraId="14EBA684"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4CB62771" w14:textId="3A5F53FD"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6.3. Starptautiskais birojs, pamatojoties uz </w:t>
      </w:r>
      <w:proofErr w:type="spellStart"/>
      <w:r>
        <w:rPr>
          <w:rFonts w:ascii="Times New Roman" w:hAnsi="Times New Roman"/>
          <w:sz w:val="24"/>
        </w:rPr>
        <w:t>CN</w:t>
      </w:r>
      <w:proofErr w:type="spellEnd"/>
      <w:r>
        <w:rPr>
          <w:rFonts w:ascii="Times New Roman" w:hAnsi="Times New Roman"/>
          <w:sz w:val="24"/>
        </w:rPr>
        <w:t xml:space="preserve"> 61 īpašajiem rēķiniem, kas tam ir pārsūtīti un kas ir apstiprināti vai uzskatīti par pilnīgi apstiprinātiem, sagatavo </w:t>
      </w:r>
      <w:proofErr w:type="spellStart"/>
      <w:r>
        <w:rPr>
          <w:rFonts w:ascii="Times New Roman" w:hAnsi="Times New Roman"/>
          <w:strike/>
          <w:sz w:val="24"/>
        </w:rPr>
        <w:t>CN</w:t>
      </w:r>
      <w:proofErr w:type="spellEnd"/>
      <w:r>
        <w:rPr>
          <w:rFonts w:ascii="Times New Roman" w:hAnsi="Times New Roman"/>
          <w:strike/>
          <w:sz w:val="24"/>
        </w:rPr>
        <w:t xml:space="preserve"> </w:t>
      </w:r>
      <w:proofErr w:type="spellStart"/>
      <w:r>
        <w:rPr>
          <w:rFonts w:ascii="Times New Roman" w:hAnsi="Times New Roman"/>
          <w:strike/>
          <w:sz w:val="24"/>
        </w:rPr>
        <w:t>64bis</w:t>
      </w:r>
      <w:proofErr w:type="spellEnd"/>
      <w:r>
        <w:rPr>
          <w:rFonts w:ascii="Times New Roman" w:hAnsi="Times New Roman"/>
          <w:sz w:val="24"/>
        </w:rPr>
        <w:t xml:space="preserve"> </w:t>
      </w:r>
      <w:proofErr w:type="spellStart"/>
      <w:r>
        <w:rPr>
          <w:rFonts w:ascii="Times New Roman" w:hAnsi="Times New Roman"/>
          <w:i/>
          <w:iCs/>
          <w:sz w:val="24"/>
          <w:u w:val="single"/>
        </w:rPr>
        <w:t>CF</w:t>
      </w:r>
      <w:proofErr w:type="spellEnd"/>
      <w:r>
        <w:rPr>
          <w:rFonts w:ascii="Times New Roman" w:hAnsi="Times New Roman"/>
          <w:sz w:val="24"/>
        </w:rPr>
        <w:t xml:space="preserve"> sarakstus </w:t>
      </w:r>
      <w:r>
        <w:rPr>
          <w:rFonts w:ascii="Times New Roman" w:hAnsi="Times New Roman"/>
          <w:strike/>
          <w:sz w:val="24"/>
        </w:rPr>
        <w:t>palīdzības sniedzēju valstu (</w:t>
      </w:r>
      <w:r>
        <w:rPr>
          <w:rFonts w:ascii="Times New Roman" w:hAnsi="Times New Roman"/>
          <w:sz w:val="24"/>
        </w:rPr>
        <w:t>I, II un III grupā klasificēto valstu izraudzītajiem operatoriem</w:t>
      </w:r>
      <w:r>
        <w:rPr>
          <w:rFonts w:ascii="Times New Roman" w:hAnsi="Times New Roman"/>
          <w:strike/>
          <w:sz w:val="24"/>
        </w:rPr>
        <w:t>)</w:t>
      </w:r>
      <w:r>
        <w:rPr>
          <w:rFonts w:ascii="Times New Roman" w:hAnsi="Times New Roman"/>
          <w:sz w:val="24"/>
        </w:rPr>
        <w:t>. Šajos sarakstos norāda šādu informāciju:</w:t>
      </w:r>
    </w:p>
    <w:p w14:paraId="281314C5"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03140667" w14:textId="7A189532"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6.3.1. to III grupā klasificēto valstu izraudzīto operatoru nosaukumus, uz kuriem attiecas norādītie dati;</w:t>
      </w:r>
    </w:p>
    <w:p w14:paraId="2B356365"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3246438F" w14:textId="4E5F2F18"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6.3.2. </w:t>
      </w:r>
      <w:r>
        <w:rPr>
          <w:rFonts w:ascii="Times New Roman" w:hAnsi="Times New Roman"/>
          <w:i/>
          <w:iCs/>
          <w:sz w:val="24"/>
        </w:rPr>
        <w:t>SDR</w:t>
      </w:r>
      <w:r>
        <w:rPr>
          <w:rFonts w:ascii="Times New Roman" w:hAnsi="Times New Roman"/>
          <w:sz w:val="24"/>
        </w:rPr>
        <w:t xml:space="preserve"> summu, kurai piemēro palielinājumus, kas paredzēti Konvencijas </w:t>
      </w:r>
      <w:r>
        <w:rPr>
          <w:rFonts w:ascii="Times New Roman" w:hAnsi="Times New Roman"/>
          <w:sz w:val="24"/>
          <w:u w:val="single"/>
        </w:rPr>
        <w:t>32. panta 5. un 6. punktā</w:t>
      </w:r>
      <w:r>
        <w:rPr>
          <w:rFonts w:ascii="Times New Roman" w:hAnsi="Times New Roman"/>
          <w:sz w:val="24"/>
        </w:rPr>
        <w:t>;</w:t>
      </w:r>
    </w:p>
    <w:p w14:paraId="435F0F20"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4C9A89E3" w14:textId="35871617"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6.3.3. kopējo summu, kas ir jāmaksā attiecīgajam izraudzītajam operatoram.</w:t>
      </w:r>
    </w:p>
    <w:p w14:paraId="4F5C5E16"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5FA89823" w14:textId="09F3161A"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6.4. </w:t>
      </w:r>
      <w:proofErr w:type="spellStart"/>
      <w:r>
        <w:rPr>
          <w:rFonts w:ascii="Times New Roman" w:hAnsi="Times New Roman"/>
          <w:strike/>
          <w:sz w:val="24"/>
        </w:rPr>
        <w:t>CN</w:t>
      </w:r>
      <w:proofErr w:type="spellEnd"/>
      <w:r>
        <w:rPr>
          <w:rFonts w:ascii="Times New Roman" w:hAnsi="Times New Roman"/>
          <w:strike/>
          <w:sz w:val="24"/>
        </w:rPr>
        <w:t xml:space="preserve"> </w:t>
      </w:r>
      <w:proofErr w:type="spellStart"/>
      <w:r>
        <w:rPr>
          <w:rFonts w:ascii="Times New Roman" w:hAnsi="Times New Roman"/>
          <w:strike/>
          <w:sz w:val="24"/>
        </w:rPr>
        <w:t>64bis</w:t>
      </w:r>
      <w:proofErr w:type="spellEnd"/>
      <w:r>
        <w:rPr>
          <w:rFonts w:ascii="Times New Roman" w:hAnsi="Times New Roman"/>
          <w:sz w:val="24"/>
        </w:rPr>
        <w:t xml:space="preserve"> </w:t>
      </w:r>
      <w:proofErr w:type="spellStart"/>
      <w:r>
        <w:rPr>
          <w:rFonts w:ascii="Times New Roman" w:hAnsi="Times New Roman"/>
          <w:i/>
          <w:iCs/>
          <w:sz w:val="24"/>
          <w:u w:val="single"/>
        </w:rPr>
        <w:t>CF</w:t>
      </w:r>
      <w:proofErr w:type="spellEnd"/>
      <w:r>
        <w:rPr>
          <w:rFonts w:ascii="Times New Roman" w:hAnsi="Times New Roman"/>
          <w:sz w:val="24"/>
        </w:rPr>
        <w:t xml:space="preserve"> sarakstu </w:t>
      </w:r>
      <w:proofErr w:type="spellStart"/>
      <w:r>
        <w:rPr>
          <w:rFonts w:ascii="Times New Roman" w:hAnsi="Times New Roman"/>
          <w:sz w:val="24"/>
        </w:rPr>
        <w:t>nosūta</w:t>
      </w:r>
      <w:proofErr w:type="spellEnd"/>
      <w:r>
        <w:rPr>
          <w:rFonts w:ascii="Times New Roman" w:hAnsi="Times New Roman"/>
          <w:sz w:val="24"/>
        </w:rPr>
        <w:t xml:space="preserve"> apstiprināšanai katram attiecīgajam izraudzītajam operatoram. Ja mēneša laikā pēc saraksta nosūtīšanas Starptautiskais birojs nav saņēmis komentārus, tad sarakstā norādīto summu uzskata par pilnīgi apstiprinātu.</w:t>
      </w:r>
    </w:p>
    <w:p w14:paraId="61E16C47" w14:textId="77777777" w:rsidR="006B077D" w:rsidRPr="00A21610" w:rsidRDefault="006B077D" w:rsidP="00E33882">
      <w:pPr>
        <w:pStyle w:val="BodyText"/>
        <w:jc w:val="both"/>
        <w:rPr>
          <w:rFonts w:ascii="Times New Roman" w:hAnsi="Times New Roman" w:cs="Times New Roman"/>
          <w:sz w:val="24"/>
          <w:szCs w:val="24"/>
          <w:lang w:val="en-GB"/>
        </w:rPr>
      </w:pPr>
    </w:p>
    <w:p w14:paraId="2003B969" w14:textId="17CAAE72" w:rsidR="006B077D" w:rsidRPr="00A21610" w:rsidRDefault="006B077D" w:rsidP="00E33882">
      <w:pPr>
        <w:tabs>
          <w:tab w:val="left" w:pos="888"/>
          <w:tab w:val="left" w:pos="889"/>
        </w:tabs>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75648" behindDoc="1" locked="0" layoutInCell="1" allowOverlap="1" wp14:anchorId="663D1950" wp14:editId="1C62E12B">
                <wp:simplePos x="0" y="0"/>
                <wp:positionH relativeFrom="page">
                  <wp:posOffset>2593975</wp:posOffset>
                </wp:positionH>
                <wp:positionV relativeFrom="paragraph">
                  <wp:posOffset>120015</wp:posOffset>
                </wp:positionV>
                <wp:extent cx="33655" cy="889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8C9B1" id="Rectangle 6" o:spid="_x0000_s1026" style="position:absolute;margin-left:204.25pt;margin-top:9.45pt;width:2.65pt;height:.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" fillcolor="black" stroked="f">
                <w10:wrap anchorx="page"/>
              </v:rect>
            </w:pict>
          </mc:Fallback>
        </mc:AlternateContent>
      </w:r>
      <w:r>
        <w:rPr>
          <w:rFonts w:ascii="Times New Roman" w:hAnsi="Times New Roman"/>
          <w:sz w:val="24"/>
        </w:rPr>
        <w:t xml:space="preserve">7. </w:t>
      </w:r>
      <w:proofErr w:type="spellStart"/>
      <w:r>
        <w:rPr>
          <w:rFonts w:ascii="Times New Roman" w:hAnsi="Times New Roman"/>
          <w:sz w:val="24"/>
        </w:rPr>
        <w:t>CN</w:t>
      </w:r>
      <w:proofErr w:type="spellEnd"/>
      <w:r>
        <w:rPr>
          <w:rFonts w:ascii="Times New Roman" w:hAnsi="Times New Roman"/>
          <w:sz w:val="24"/>
        </w:rPr>
        <w:t> </w:t>
      </w:r>
      <w:proofErr w:type="spellStart"/>
      <w:r>
        <w:rPr>
          <w:rFonts w:ascii="Times New Roman" w:hAnsi="Times New Roman"/>
          <w:sz w:val="24"/>
        </w:rPr>
        <w:t>64bis</w:t>
      </w:r>
      <w:proofErr w:type="spellEnd"/>
      <w:r>
        <w:rPr>
          <w:rFonts w:ascii="Times New Roman" w:hAnsi="Times New Roman"/>
          <w:sz w:val="24"/>
        </w:rPr>
        <w:t xml:space="preserve">, </w:t>
      </w:r>
      <w:r>
        <w:rPr>
          <w:rFonts w:ascii="Times New Roman" w:hAnsi="Times New Roman"/>
          <w:strike/>
          <w:sz w:val="24"/>
        </w:rPr>
        <w:t>un</w:t>
      </w:r>
      <w:r>
        <w:rPr>
          <w:rFonts w:ascii="Times New Roman" w:hAnsi="Times New Roman"/>
          <w:sz w:val="24"/>
        </w:rPr>
        <w:t xml:space="preserve"> </w:t>
      </w:r>
      <w:proofErr w:type="spellStart"/>
      <w:r>
        <w:rPr>
          <w:rFonts w:ascii="Times New Roman" w:hAnsi="Times New Roman"/>
          <w:sz w:val="24"/>
        </w:rPr>
        <w:t>CN</w:t>
      </w:r>
      <w:proofErr w:type="spellEnd"/>
      <w:r>
        <w:rPr>
          <w:rFonts w:ascii="Times New Roman" w:hAnsi="Times New Roman"/>
          <w:sz w:val="24"/>
        </w:rPr>
        <w:t> </w:t>
      </w:r>
      <w:proofErr w:type="spellStart"/>
      <w:r>
        <w:rPr>
          <w:rFonts w:ascii="Times New Roman" w:hAnsi="Times New Roman"/>
          <w:sz w:val="24"/>
        </w:rPr>
        <w:t>64ter</w:t>
      </w:r>
      <w:proofErr w:type="spellEnd"/>
      <w:r>
        <w:rPr>
          <w:rFonts w:ascii="Times New Roman" w:hAnsi="Times New Roman"/>
          <w:sz w:val="24"/>
        </w:rPr>
        <w:t xml:space="preserve"> </w:t>
      </w:r>
      <w:r>
        <w:rPr>
          <w:rFonts w:ascii="Times New Roman" w:hAnsi="Times New Roman"/>
          <w:sz w:val="24"/>
          <w:u w:val="single"/>
        </w:rPr>
        <w:t xml:space="preserve">un </w:t>
      </w:r>
      <w:proofErr w:type="spellStart"/>
      <w:r>
        <w:rPr>
          <w:rFonts w:ascii="Times New Roman" w:hAnsi="Times New Roman"/>
          <w:i/>
          <w:iCs/>
          <w:sz w:val="24"/>
          <w:u w:val="single"/>
        </w:rPr>
        <w:t>CF</w:t>
      </w:r>
      <w:proofErr w:type="spellEnd"/>
      <w:r>
        <w:rPr>
          <w:rFonts w:ascii="Times New Roman" w:hAnsi="Times New Roman"/>
          <w:sz w:val="24"/>
        </w:rPr>
        <w:t xml:space="preserve"> sarakstos norādītās summas var apmaksāt, izmantojot Starptautiskā biroja klīringa sistēmu.</w:t>
      </w:r>
    </w:p>
    <w:p w14:paraId="02690C97" w14:textId="77777777" w:rsidR="00E33882" w:rsidRPr="00A21610" w:rsidRDefault="00E33882">
      <w:pPr>
        <w:rPr>
          <w:rFonts w:ascii="Times New Roman" w:hAnsi="Times New Roman" w:cs="Times New Roman"/>
          <w:b/>
          <w:sz w:val="24"/>
          <w:szCs w:val="24"/>
        </w:rPr>
      </w:pPr>
      <w:r>
        <w:br w:type="page"/>
      </w:r>
    </w:p>
    <w:p w14:paraId="6DE77B27" w14:textId="5592F90B"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lastRenderedPageBreak/>
        <w:t>III sējums</w:t>
      </w:r>
    </w:p>
    <w:p w14:paraId="646C83D9" w14:textId="77777777" w:rsidR="006B077D" w:rsidRPr="00A21610" w:rsidRDefault="006B077D" w:rsidP="001F2C03">
      <w:pPr>
        <w:jc w:val="both"/>
        <w:rPr>
          <w:rFonts w:ascii="Times New Roman" w:hAnsi="Times New Roman" w:cs="Times New Roman"/>
          <w:b/>
          <w:sz w:val="24"/>
          <w:szCs w:val="24"/>
        </w:rPr>
      </w:pPr>
      <w:r>
        <w:rPr>
          <w:rFonts w:ascii="Times New Roman" w:hAnsi="Times New Roman"/>
          <w:b/>
          <w:sz w:val="24"/>
        </w:rPr>
        <w:t>Pasta paku reglaments</w:t>
      </w:r>
    </w:p>
    <w:p w14:paraId="320AFF43" w14:textId="77777777" w:rsidR="006B077D" w:rsidRPr="00A21610" w:rsidRDefault="006B077D" w:rsidP="001F2C03">
      <w:pPr>
        <w:pStyle w:val="BodyText"/>
        <w:jc w:val="both"/>
        <w:rPr>
          <w:rFonts w:ascii="Times New Roman" w:hAnsi="Times New Roman" w:cs="Times New Roman"/>
          <w:b/>
          <w:sz w:val="24"/>
          <w:szCs w:val="24"/>
          <w:lang w:val="en-GB"/>
        </w:rPr>
      </w:pPr>
    </w:p>
    <w:p w14:paraId="0742E72F" w14:textId="77777777" w:rsidR="00D45299" w:rsidRDefault="006B077D" w:rsidP="001F2C03">
      <w:pPr>
        <w:pStyle w:val="BodyText"/>
        <w:jc w:val="both"/>
        <w:rPr>
          <w:rFonts w:ascii="Times New Roman" w:hAnsi="Times New Roman" w:cs="Times New Roman"/>
          <w:sz w:val="24"/>
          <w:szCs w:val="24"/>
        </w:rPr>
      </w:pPr>
      <w:r>
        <w:rPr>
          <w:rFonts w:ascii="Times New Roman" w:hAnsi="Times New Roman"/>
          <w:sz w:val="24"/>
        </w:rPr>
        <w:t>33-201. pants</w:t>
      </w:r>
    </w:p>
    <w:p w14:paraId="6AEF889A" w14:textId="36E4EC1D"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Ienākošo sūtījumu sauszemes tarifs</w:t>
      </w:r>
    </w:p>
    <w:p w14:paraId="02585EEE" w14:textId="77777777" w:rsidR="006B077D" w:rsidRPr="00A21610" w:rsidRDefault="006B077D" w:rsidP="001F2C03">
      <w:pPr>
        <w:pStyle w:val="BodyText"/>
        <w:jc w:val="both"/>
        <w:rPr>
          <w:rFonts w:ascii="Times New Roman" w:hAnsi="Times New Roman" w:cs="Times New Roman"/>
          <w:sz w:val="24"/>
          <w:szCs w:val="24"/>
          <w:lang w:val="en-GB"/>
        </w:rPr>
      </w:pPr>
    </w:p>
    <w:p w14:paraId="133E81FE"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1. punkts. Šo punktu groza šādi.</w:t>
      </w:r>
    </w:p>
    <w:p w14:paraId="600DA339" w14:textId="77777777" w:rsidR="006B077D" w:rsidRPr="00A21610" w:rsidRDefault="006B077D" w:rsidP="001F2C03">
      <w:pPr>
        <w:pStyle w:val="BodyText"/>
        <w:jc w:val="both"/>
        <w:rPr>
          <w:rFonts w:ascii="Times New Roman" w:hAnsi="Times New Roman" w:cs="Times New Roman"/>
          <w:sz w:val="24"/>
          <w:szCs w:val="24"/>
          <w:lang w:val="en-GB"/>
        </w:rPr>
      </w:pPr>
    </w:p>
    <w:p w14:paraId="063BAA29" w14:textId="086245F5"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1. Princips</w:t>
      </w:r>
    </w:p>
    <w:p w14:paraId="0977C6E4"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39FBA250" w14:textId="0FE3FDE4"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1.1. Ienākošo sūtījumu sauszemes tarifu, kas minēts Konvencijas 33. panta 1. punktā, aprēķina, saskaitot pamattarifus un papildmaksas (</w:t>
      </w:r>
      <w:proofErr w:type="spellStart"/>
      <w:r>
        <w:rPr>
          <w:rFonts w:ascii="Times New Roman" w:hAnsi="Times New Roman"/>
          <w:sz w:val="24"/>
        </w:rPr>
        <w:t>papildtarifus</w:t>
      </w:r>
      <w:proofErr w:type="spellEnd"/>
      <w:r>
        <w:rPr>
          <w:rFonts w:ascii="Times New Roman" w:hAnsi="Times New Roman"/>
          <w:sz w:val="24"/>
        </w:rPr>
        <w:t xml:space="preserve">) atkarībā no </w:t>
      </w:r>
      <w:r>
        <w:rPr>
          <w:rFonts w:ascii="Times New Roman" w:hAnsi="Times New Roman"/>
          <w:sz w:val="24"/>
          <w:u w:val="single"/>
        </w:rPr>
        <w:t>katra</w:t>
      </w:r>
      <w:r>
        <w:rPr>
          <w:rFonts w:ascii="Times New Roman" w:hAnsi="Times New Roman"/>
          <w:sz w:val="24"/>
        </w:rPr>
        <w:t xml:space="preserve"> izraudzītā operatora piedāvātajām pakalpojuma komponentēm, ja šos tarifus un maksas saskaņā ar šo reglamentu un </w:t>
      </w:r>
      <w:r>
        <w:rPr>
          <w:rFonts w:ascii="Times New Roman" w:hAnsi="Times New Roman"/>
          <w:sz w:val="24"/>
          <w:u w:val="single"/>
        </w:rPr>
        <w:t>attiecīgo</w:t>
      </w:r>
      <w:r>
        <w:rPr>
          <w:rFonts w:ascii="Times New Roman" w:hAnsi="Times New Roman"/>
          <w:sz w:val="24"/>
        </w:rPr>
        <w:t xml:space="preserve"> </w:t>
      </w:r>
      <w:proofErr w:type="spellStart"/>
      <w:r>
        <w:rPr>
          <w:rFonts w:ascii="Times New Roman" w:hAnsi="Times New Roman"/>
          <w:i/>
          <w:iCs/>
          <w:sz w:val="24"/>
        </w:rPr>
        <w:t>POC</w:t>
      </w:r>
      <w:proofErr w:type="spellEnd"/>
      <w:r>
        <w:rPr>
          <w:rFonts w:ascii="Times New Roman" w:hAnsi="Times New Roman"/>
          <w:sz w:val="24"/>
        </w:rPr>
        <w:t xml:space="preserve"> rezolūciju ir apstiprinājis Starptautiskais birojs.</w:t>
      </w:r>
    </w:p>
    <w:p w14:paraId="44BA5843"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058EB27B" w14:textId="253ECE8F"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1.2. Attiecībā uz ienākošo sūtījumu sauszemes tarifu aprēķināšanu:</w:t>
      </w:r>
    </w:p>
    <w:p w14:paraId="028031BF"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4E61BCE0" w14:textId="6C3EDB50" w:rsidR="006B077D" w:rsidRPr="00A21610" w:rsidRDefault="00E33882" w:rsidP="00E33882">
      <w:pPr>
        <w:tabs>
          <w:tab w:val="left" w:pos="889"/>
        </w:tabs>
        <w:jc w:val="both"/>
        <w:rPr>
          <w:rFonts w:ascii="Times New Roman" w:hAnsi="Times New Roman" w:cs="Times New Roman"/>
          <w:sz w:val="24"/>
          <w:szCs w:val="24"/>
          <w:u w:val="single"/>
        </w:rPr>
      </w:pPr>
      <w:r>
        <w:rPr>
          <w:rFonts w:ascii="Times New Roman" w:hAnsi="Times New Roman"/>
          <w:sz w:val="24"/>
        </w:rPr>
        <w:t xml:space="preserve">1.2.1. </w:t>
      </w:r>
      <w:r>
        <w:rPr>
          <w:rFonts w:ascii="Times New Roman" w:hAnsi="Times New Roman"/>
          <w:strike/>
          <w:sz w:val="24"/>
        </w:rPr>
        <w:t xml:space="preserve">uzskata, ka </w:t>
      </w:r>
      <w:r>
        <w:rPr>
          <w:rFonts w:ascii="Times New Roman" w:hAnsi="Times New Roman"/>
          <w:sz w:val="24"/>
        </w:rPr>
        <w:t xml:space="preserve">termins “izraudzītais operators” nozīmē katru </w:t>
      </w:r>
      <w:r>
        <w:rPr>
          <w:rFonts w:ascii="Times New Roman" w:hAnsi="Times New Roman"/>
          <w:sz w:val="24"/>
          <w:u w:val="single"/>
        </w:rPr>
        <w:t>izraudzīto operatoru, kas sniedz neatkarīgu pasta paku pakalpojumu dalībvalstī</w:t>
      </w:r>
      <w:r>
        <w:rPr>
          <w:rFonts w:ascii="Times New Roman" w:hAnsi="Times New Roman"/>
          <w:sz w:val="24"/>
        </w:rPr>
        <w:t xml:space="preserve">, </w:t>
      </w:r>
      <w:r>
        <w:rPr>
          <w:rFonts w:ascii="Times New Roman" w:hAnsi="Times New Roman"/>
          <w:strike/>
          <w:sz w:val="24"/>
        </w:rPr>
        <w:t xml:space="preserve">vai teritorijā, kas sniedz neatkarīgu pasta paku pakalpojumu </w:t>
      </w:r>
      <w:r>
        <w:rPr>
          <w:rFonts w:ascii="Times New Roman" w:hAnsi="Times New Roman"/>
          <w:sz w:val="24"/>
          <w:u w:val="single"/>
        </w:rPr>
        <w:t>kam ienākošo sūtījumu sauszemes tarifus aprēķina vienoti;</w:t>
      </w:r>
    </w:p>
    <w:p w14:paraId="5AB2A4FE"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1697ACF4" w14:textId="34D57C57"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1.2.2. </w:t>
      </w:r>
      <w:r>
        <w:rPr>
          <w:rFonts w:ascii="Times New Roman" w:hAnsi="Times New Roman"/>
          <w:sz w:val="24"/>
          <w:u w:val="single"/>
        </w:rPr>
        <w:t>attiecībā uz īpašu scenāriju, kas minēts Konstitūcijas 4. panta 1.3. punktā</w:t>
      </w:r>
      <w:r>
        <w:rPr>
          <w:rFonts w:ascii="Times New Roman" w:hAnsi="Times New Roman"/>
          <w:sz w:val="24"/>
        </w:rPr>
        <w:t xml:space="preserve">, </w:t>
      </w:r>
      <w:r>
        <w:rPr>
          <w:rFonts w:ascii="Times New Roman" w:hAnsi="Times New Roman"/>
          <w:strike/>
          <w:sz w:val="24"/>
        </w:rPr>
        <w:t xml:space="preserve">valsti vai </w:t>
      </w:r>
      <w:r>
        <w:rPr>
          <w:rFonts w:ascii="Times New Roman" w:hAnsi="Times New Roman"/>
          <w:sz w:val="24"/>
        </w:rPr>
        <w:t xml:space="preserve">teritoriju, kurā pasta paku pakalpojumus sniedz citas </w:t>
      </w:r>
      <w:r>
        <w:rPr>
          <w:rFonts w:ascii="Times New Roman" w:hAnsi="Times New Roman"/>
          <w:sz w:val="24"/>
          <w:u w:val="single"/>
        </w:rPr>
        <w:t>dalīb</w:t>
      </w:r>
      <w:r>
        <w:rPr>
          <w:rFonts w:ascii="Times New Roman" w:hAnsi="Times New Roman"/>
          <w:sz w:val="24"/>
        </w:rPr>
        <w:t xml:space="preserve">valsts </w:t>
      </w:r>
      <w:r>
        <w:rPr>
          <w:rFonts w:ascii="Times New Roman" w:hAnsi="Times New Roman"/>
          <w:strike/>
          <w:sz w:val="24"/>
        </w:rPr>
        <w:t>vai teritorijas</w:t>
      </w:r>
      <w:r>
        <w:rPr>
          <w:rFonts w:ascii="Times New Roman" w:hAnsi="Times New Roman"/>
          <w:sz w:val="24"/>
        </w:rPr>
        <w:t xml:space="preserve"> izraudzītais operators, uzskata par daļu no valsts vai teritorijas, kuras izraudzītais operators sniedz minētos pakalpojumus;</w:t>
      </w:r>
    </w:p>
    <w:p w14:paraId="65156F6F"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53D2BC5E" w14:textId="75885085"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1.2.3. termins “paziņot” un “paziņojums” nozīmē to, ka Starptautiskais birojs ir saņēmis pieprasījumu vai attiecīgo informāciju uz reglamentā paredzētajām veidlapām</w:t>
      </w:r>
      <w:r>
        <w:rPr>
          <w:rFonts w:ascii="Times New Roman" w:hAnsi="Times New Roman"/>
          <w:sz w:val="24"/>
          <w:u w:val="single"/>
        </w:rPr>
        <w:t>;</w:t>
      </w:r>
    </w:p>
    <w:p w14:paraId="726226DF" w14:textId="77777777" w:rsidR="00E33882" w:rsidRPr="00A21610" w:rsidRDefault="00E33882" w:rsidP="00E33882">
      <w:pPr>
        <w:tabs>
          <w:tab w:val="left" w:pos="889"/>
        </w:tabs>
        <w:jc w:val="both"/>
        <w:rPr>
          <w:rFonts w:ascii="Times New Roman" w:hAnsi="Times New Roman" w:cs="Times New Roman"/>
          <w:sz w:val="24"/>
          <w:szCs w:val="24"/>
          <w:lang w:val="en-GB"/>
        </w:rPr>
      </w:pPr>
    </w:p>
    <w:p w14:paraId="56915709" w14:textId="61E57D23" w:rsidR="006B077D" w:rsidRPr="00A21610" w:rsidRDefault="00E33882" w:rsidP="00E33882">
      <w:pPr>
        <w:tabs>
          <w:tab w:val="left" w:pos="889"/>
        </w:tabs>
        <w:jc w:val="both"/>
        <w:rPr>
          <w:rFonts w:ascii="Times New Roman" w:hAnsi="Times New Roman" w:cs="Times New Roman"/>
          <w:sz w:val="24"/>
          <w:szCs w:val="24"/>
        </w:rPr>
      </w:pPr>
      <w:r w:rsidRPr="00967BE8">
        <w:rPr>
          <w:rFonts w:ascii="Times New Roman" w:hAnsi="Times New Roman"/>
          <w:sz w:val="24"/>
          <w:u w:val="single"/>
        </w:rPr>
        <w:t>1.2.4. pienācīgi</w:t>
      </w:r>
      <w:r>
        <w:rPr>
          <w:rFonts w:ascii="Times New Roman" w:hAnsi="Times New Roman"/>
          <w:sz w:val="24"/>
          <w:u w:val="single"/>
        </w:rPr>
        <w:t xml:space="preserve"> piemērojot 1.2.1. punktu, termins “valsts specifiskais tarifs” vai “valsts specifiskais maksimālais pamattarifs” nozīmē tarifus, kas ir specifiski izraudzītajam operatoram un kas var radīt atšķirības piemērojamajos tarifos starp izraudzītajiem operatoriem, kuri neatkarīgi darbojas tajā pašā dalībvalstī</w:t>
      </w:r>
      <w:r>
        <w:rPr>
          <w:rFonts w:ascii="Times New Roman" w:hAnsi="Times New Roman"/>
          <w:sz w:val="24"/>
        </w:rPr>
        <w:t>.</w:t>
      </w:r>
    </w:p>
    <w:p w14:paraId="2F46C48B" w14:textId="77777777" w:rsidR="00E33882" w:rsidRPr="00A21610" w:rsidRDefault="00E33882">
      <w:pPr>
        <w:rPr>
          <w:rFonts w:ascii="Times New Roman" w:hAnsi="Times New Roman" w:cs="Times New Roman"/>
          <w:b/>
          <w:sz w:val="24"/>
          <w:szCs w:val="24"/>
        </w:rPr>
      </w:pPr>
      <w:r>
        <w:br w:type="page"/>
      </w:r>
    </w:p>
    <w:p w14:paraId="720528BD" w14:textId="3BFE8BD2" w:rsidR="006B077D" w:rsidRPr="00A21610" w:rsidRDefault="006B077D" w:rsidP="001F2C03">
      <w:pPr>
        <w:jc w:val="both"/>
        <w:rPr>
          <w:rFonts w:ascii="Times New Roman" w:hAnsi="Times New Roman" w:cs="Times New Roman"/>
          <w:b/>
          <w:sz w:val="24"/>
          <w:szCs w:val="24"/>
        </w:rPr>
      </w:pPr>
      <w:proofErr w:type="spellStart"/>
      <w:r>
        <w:rPr>
          <w:rFonts w:ascii="Times New Roman" w:hAnsi="Times New Roman"/>
          <w:b/>
          <w:sz w:val="24"/>
        </w:rPr>
        <w:lastRenderedPageBreak/>
        <w:t>CN</w:t>
      </w:r>
      <w:proofErr w:type="spellEnd"/>
      <w:r>
        <w:rPr>
          <w:rFonts w:ascii="Times New Roman" w:hAnsi="Times New Roman"/>
          <w:b/>
          <w:sz w:val="24"/>
        </w:rPr>
        <w:t xml:space="preserve"> veidlapas</w:t>
      </w:r>
    </w:p>
    <w:p w14:paraId="4AF8C775" w14:textId="77777777" w:rsidR="006B077D" w:rsidRPr="00A21610" w:rsidRDefault="006B077D" w:rsidP="001F2C03">
      <w:pPr>
        <w:pStyle w:val="BodyText"/>
        <w:jc w:val="both"/>
        <w:rPr>
          <w:rFonts w:ascii="Times New Roman" w:hAnsi="Times New Roman" w:cs="Times New Roman"/>
          <w:b/>
          <w:sz w:val="24"/>
          <w:szCs w:val="24"/>
          <w:lang w:val="en-GB"/>
        </w:rPr>
      </w:pPr>
    </w:p>
    <w:p w14:paraId="4508A374" w14:textId="77777777"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t>CN</w:t>
      </w:r>
      <w:proofErr w:type="spellEnd"/>
      <w:r>
        <w:rPr>
          <w:rFonts w:ascii="Times New Roman" w:hAnsi="Times New Roman"/>
          <w:sz w:val="24"/>
        </w:rPr>
        <w:t> 22 veidlapa</w:t>
      </w:r>
    </w:p>
    <w:p w14:paraId="77736BB5"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Muitas deklarācijas birka</w:t>
      </w:r>
    </w:p>
    <w:p w14:paraId="21F80567" w14:textId="77777777" w:rsidR="006B077D" w:rsidRPr="00A21610" w:rsidRDefault="006B077D" w:rsidP="001F2C03">
      <w:pPr>
        <w:pStyle w:val="BodyText"/>
        <w:jc w:val="both"/>
        <w:rPr>
          <w:rFonts w:ascii="Times New Roman" w:hAnsi="Times New Roman" w:cs="Times New Roman"/>
          <w:sz w:val="24"/>
          <w:szCs w:val="24"/>
          <w:lang w:val="en-GB"/>
        </w:rPr>
      </w:pPr>
    </w:p>
    <w:p w14:paraId="42F403A1" w14:textId="22C6C243"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Veidlapu groza šādi.</w:t>
      </w:r>
    </w:p>
    <w:p w14:paraId="45E7C350" w14:textId="35BFC09E" w:rsidR="003F35BA" w:rsidRPr="00715FF7" w:rsidRDefault="00A23C72" w:rsidP="003F35BA">
      <w:pPr>
        <w:shd w:val="clear" w:color="auto" w:fill="FFFFFF"/>
        <w:autoSpaceDE/>
        <w:autoSpaceDN/>
        <w:jc w:val="right"/>
        <w:rPr>
          <w:rFonts w:ascii="Times New Roman" w:eastAsia="Times New Roman" w:hAnsi="Times New Roman" w:cs="Times New Roman"/>
          <w:snapToGrid w:val="0"/>
        </w:rPr>
      </w:pPr>
      <w:proofErr w:type="spellStart"/>
      <w:r w:rsidRPr="00715FF7">
        <w:rPr>
          <w:rFonts w:ascii="Times New Roman" w:hAnsi="Times New Roman"/>
          <w:snapToGrid w:val="0"/>
          <w:szCs w:val="26"/>
        </w:rPr>
        <w:t>CN</w:t>
      </w:r>
      <w:proofErr w:type="spellEnd"/>
      <w:r w:rsidRPr="00715FF7">
        <w:rPr>
          <w:rFonts w:ascii="Times New Roman" w:hAnsi="Times New Roman"/>
          <w:snapToGrid w:val="0"/>
          <w:szCs w:val="26"/>
        </w:rPr>
        <w:t> 22 (otra puse)</w:t>
      </w:r>
    </w:p>
    <w:p w14:paraId="648DE50B" w14:textId="77777777" w:rsidR="00A23C72" w:rsidRPr="00A21610" w:rsidRDefault="00A23C72" w:rsidP="003F35BA">
      <w:pPr>
        <w:shd w:val="clear" w:color="auto" w:fill="FFFFFF"/>
        <w:autoSpaceDE/>
        <w:autoSpaceDN/>
        <w:jc w:val="right"/>
        <w:rPr>
          <w:rFonts w:ascii="Times New Roman" w:eastAsia="Times New Roman" w:hAnsi="Times New Roman" w:cs="Times New Roman"/>
          <w:snapToGrid w:val="0"/>
          <w:sz w:val="16"/>
          <w:szCs w:val="16"/>
          <w:lang w:val="en-GB"/>
        </w:rPr>
      </w:pPr>
    </w:p>
    <w:tbl>
      <w:tblPr>
        <w:tblW w:w="9640" w:type="dxa"/>
        <w:tblLayout w:type="fixed"/>
        <w:tblCellMar>
          <w:left w:w="39" w:type="dxa"/>
          <w:right w:w="39" w:type="dxa"/>
        </w:tblCellMar>
        <w:tblLook w:val="0000" w:firstRow="0" w:lastRow="0" w:firstColumn="0" w:lastColumn="0" w:noHBand="0" w:noVBand="0"/>
      </w:tblPr>
      <w:tblGrid>
        <w:gridCol w:w="1838"/>
        <w:gridCol w:w="248"/>
        <w:gridCol w:w="325"/>
        <w:gridCol w:w="708"/>
        <w:gridCol w:w="49"/>
        <w:gridCol w:w="660"/>
        <w:gridCol w:w="90"/>
        <w:gridCol w:w="760"/>
        <w:gridCol w:w="283"/>
        <w:gridCol w:w="283"/>
        <w:gridCol w:w="4396"/>
      </w:tblGrid>
      <w:tr w:rsidR="003F35BA" w:rsidRPr="00A21610" w14:paraId="73E9EBB5" w14:textId="77777777" w:rsidTr="003A4CF6">
        <w:trPr>
          <w:cantSplit/>
        </w:trPr>
        <w:tc>
          <w:tcPr>
            <w:tcW w:w="1838" w:type="dxa"/>
            <w:tcBorders>
              <w:top w:val="single" w:sz="4" w:space="0" w:color="auto"/>
              <w:left w:val="single" w:sz="4" w:space="0" w:color="auto"/>
            </w:tcBorders>
            <w:shd w:val="clear" w:color="auto" w:fill="FFFFFF"/>
          </w:tcPr>
          <w:p w14:paraId="673CA954" w14:textId="77777777" w:rsidR="003F35BA" w:rsidRPr="00A21610" w:rsidRDefault="003F35BA" w:rsidP="003F35BA">
            <w:pPr>
              <w:shd w:val="clear" w:color="auto" w:fill="FFFFFF"/>
              <w:autoSpaceDE/>
              <w:autoSpaceDN/>
              <w:jc w:val="both"/>
              <w:rPr>
                <w:rFonts w:ascii="Times New Roman" w:eastAsia="Times New Roman" w:hAnsi="Times New Roman" w:cs="Times New Roman"/>
                <w:b/>
                <w:snapToGrid w:val="0"/>
                <w:color w:val="000000"/>
                <w:sz w:val="18"/>
                <w:szCs w:val="18"/>
                <w:lang w:val="en-GB"/>
              </w:rPr>
            </w:pPr>
          </w:p>
        </w:tc>
        <w:tc>
          <w:tcPr>
            <w:tcW w:w="248" w:type="dxa"/>
            <w:tcBorders>
              <w:top w:val="single" w:sz="4" w:space="0" w:color="auto"/>
            </w:tcBorders>
            <w:shd w:val="clear" w:color="auto" w:fill="FFFFFF"/>
          </w:tcPr>
          <w:p w14:paraId="1D38F07B" w14:textId="77777777" w:rsidR="003F35BA" w:rsidRPr="00A21610" w:rsidRDefault="003F35BA" w:rsidP="003F35BA">
            <w:pPr>
              <w:shd w:val="clear" w:color="auto" w:fill="FFFFFF"/>
              <w:autoSpaceDE/>
              <w:autoSpaceDN/>
              <w:jc w:val="both"/>
              <w:rPr>
                <w:rFonts w:ascii="Arial" w:eastAsia="Arial" w:hAnsi="Arial" w:cs="Arial"/>
                <w:color w:val="000000"/>
                <w:sz w:val="18"/>
                <w:szCs w:val="18"/>
                <w:lang w:val="en-GB" w:eastAsia="lv-LV"/>
              </w:rPr>
            </w:pPr>
          </w:p>
        </w:tc>
        <w:tc>
          <w:tcPr>
            <w:tcW w:w="1082" w:type="dxa"/>
            <w:gridSpan w:val="3"/>
            <w:tcBorders>
              <w:top w:val="single" w:sz="4" w:space="0" w:color="auto"/>
            </w:tcBorders>
            <w:shd w:val="clear" w:color="auto" w:fill="FFFFFF"/>
          </w:tcPr>
          <w:p w14:paraId="2C6E66EA" w14:textId="1620351F"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highlight w:val="yellow"/>
              </w:rPr>
            </w:pPr>
            <w:r>
              <w:rPr>
                <w:rFonts w:ascii="Arial" w:hAnsi="Arial"/>
                <w:noProof/>
                <w:color w:val="000000"/>
                <w:sz w:val="18"/>
              </w:rPr>
              <w:drawing>
                <wp:inline distT="0" distB="0" distL="0" distR="0" wp14:anchorId="1E9E550F" wp14:editId="41CAA4C7">
                  <wp:extent cx="2943860" cy="214630"/>
                  <wp:effectExtent l="0" t="0" r="8890" b="0"/>
                  <wp:docPr id="25" name="Picture 2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Background patter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3860" cy="214630"/>
                          </a:xfrm>
                          <a:prstGeom prst="rect">
                            <a:avLst/>
                          </a:prstGeom>
                          <a:noFill/>
                          <a:ln>
                            <a:noFill/>
                          </a:ln>
                        </pic:spPr>
                      </pic:pic>
                    </a:graphicData>
                  </a:graphic>
                </wp:inline>
              </w:drawing>
            </w:r>
          </w:p>
        </w:tc>
        <w:tc>
          <w:tcPr>
            <w:tcW w:w="750" w:type="dxa"/>
            <w:gridSpan w:val="2"/>
            <w:tcBorders>
              <w:top w:val="single" w:sz="4" w:space="0" w:color="auto"/>
            </w:tcBorders>
            <w:shd w:val="clear" w:color="auto" w:fill="FFFFFF"/>
          </w:tcPr>
          <w:p w14:paraId="226EFCBF" w14:textId="77777777" w:rsidR="003F35BA" w:rsidRPr="00A21610" w:rsidRDefault="003F35BA" w:rsidP="003F35BA">
            <w:pPr>
              <w:shd w:val="clear" w:color="auto" w:fill="FFFFFF"/>
              <w:autoSpaceDE/>
              <w:autoSpaceDN/>
              <w:jc w:val="right"/>
              <w:rPr>
                <w:rFonts w:ascii="Times New Roman" w:eastAsia="Times New Roman" w:hAnsi="Times New Roman" w:cs="Times New Roman"/>
                <w:b/>
                <w:bCs/>
                <w:snapToGrid w:val="0"/>
                <w:sz w:val="18"/>
                <w:szCs w:val="18"/>
                <w:lang w:val="en-GB"/>
              </w:rPr>
            </w:pPr>
          </w:p>
        </w:tc>
        <w:tc>
          <w:tcPr>
            <w:tcW w:w="760" w:type="dxa"/>
            <w:tcBorders>
              <w:top w:val="single" w:sz="4" w:space="0" w:color="auto"/>
              <w:right w:val="single" w:sz="4" w:space="0" w:color="auto"/>
            </w:tcBorders>
            <w:shd w:val="clear" w:color="auto" w:fill="FFFFFF"/>
          </w:tcPr>
          <w:p w14:paraId="16E2E7C8" w14:textId="6B733FB1" w:rsidR="003F35BA" w:rsidRPr="00A21610" w:rsidRDefault="003F35BA" w:rsidP="003F35BA">
            <w:pPr>
              <w:shd w:val="clear" w:color="auto" w:fill="FFFFFF"/>
              <w:autoSpaceDE/>
              <w:autoSpaceDN/>
              <w:jc w:val="right"/>
              <w:rPr>
                <w:rFonts w:ascii="Times New Roman" w:eastAsia="Times New Roman" w:hAnsi="Times New Roman" w:cs="Times New Roman"/>
                <w:b/>
                <w:bCs/>
                <w:snapToGrid w:val="0"/>
                <w:sz w:val="18"/>
                <w:szCs w:val="18"/>
                <w:lang w:val="en-GB"/>
              </w:rPr>
            </w:pPr>
          </w:p>
        </w:tc>
        <w:tc>
          <w:tcPr>
            <w:tcW w:w="283" w:type="dxa"/>
            <w:vMerge w:val="restart"/>
            <w:tcBorders>
              <w:left w:val="single" w:sz="4" w:space="0" w:color="auto"/>
            </w:tcBorders>
            <w:shd w:val="clear" w:color="auto" w:fill="FFFFFF"/>
            <w:textDirection w:val="btLr"/>
          </w:tcPr>
          <w:p w14:paraId="19E2A692" w14:textId="3F5F5460" w:rsidR="003F35BA" w:rsidRPr="00A21610" w:rsidRDefault="009330FF" w:rsidP="003F35BA">
            <w:pPr>
              <w:shd w:val="clear" w:color="auto" w:fill="FFFFFF"/>
              <w:autoSpaceDE/>
              <w:autoSpaceDN/>
              <w:ind w:left="1440" w:right="113"/>
              <w:jc w:val="right"/>
              <w:rPr>
                <w:rFonts w:ascii="Times New Roman" w:eastAsia="Times New Roman" w:hAnsi="Times New Roman" w:cs="Times New Roman"/>
                <w:bCs/>
                <w:snapToGrid w:val="0"/>
                <w:color w:val="000000"/>
                <w:sz w:val="18"/>
                <w:szCs w:val="18"/>
              </w:rPr>
            </w:pPr>
            <w:r>
              <w:rPr>
                <w:rFonts w:ascii="Times New Roman" w:eastAsia="Times New Roman" w:hAnsi="Times New Roman" w:cs="Times New Roman"/>
                <w:b/>
                <w:bCs/>
                <w:noProof/>
                <w:sz w:val="18"/>
                <w:szCs w:val="18"/>
                <w:lang w:val="en-GB"/>
              </w:rPr>
              <mc:AlternateContent>
                <mc:Choice Requires="wps">
                  <w:drawing>
                    <wp:anchor distT="0" distB="0" distL="114300" distR="114300" simplePos="0" relativeHeight="251696128" behindDoc="0" locked="0" layoutInCell="1" allowOverlap="1" wp14:anchorId="20E98C6D" wp14:editId="4143E39F">
                      <wp:simplePos x="0" y="0"/>
                      <wp:positionH relativeFrom="column">
                        <wp:posOffset>-40005</wp:posOffset>
                      </wp:positionH>
                      <wp:positionV relativeFrom="paragraph">
                        <wp:posOffset>-4286885</wp:posOffset>
                      </wp:positionV>
                      <wp:extent cx="124691" cy="0"/>
                      <wp:effectExtent l="38100" t="76200" r="8890" b="95250"/>
                      <wp:wrapNone/>
                      <wp:docPr id="20" name="Straight Arrow Connector 20"/>
                      <wp:cNvGraphicFramePr/>
                      <a:graphic xmlns:a="http://schemas.openxmlformats.org/drawingml/2006/main">
                        <a:graphicData uri="http://schemas.microsoft.com/office/word/2010/wordprocessingShape">
                          <wps:wsp>
                            <wps:cNvCnPr/>
                            <wps:spPr>
                              <a:xfrm flipH="1">
                                <a:off x="0" y="0"/>
                                <a:ext cx="1246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5EE14F6" id="_x0000_t32" coordsize="21600,21600" o:spt="32" o:oned="t" path="m,l21600,21600e" filled="f">
                      <v:path arrowok="t" fillok="f" o:connecttype="none"/>
                      <o:lock v:ext="edit" shapetype="t"/>
                    </v:shapetype>
                    <v:shape id="Straight Arrow Connector 20" o:spid="_x0000_s1026" type="#_x0000_t32" style="position:absolute;margin-left:-3.15pt;margin-top:-337.55pt;width:9.8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" strokecolor="black [3040]">
                      <v:stroke endarrow="block"/>
                    </v:shape>
                  </w:pict>
                </mc:Fallback>
              </mc:AlternateContent>
            </w:r>
            <w:r w:rsidR="00676344">
              <w:rPr>
                <w:rFonts w:ascii="Times New Roman" w:hAnsi="Times New Roman"/>
                <w:snapToGrid w:val="0"/>
                <w:color w:val="000000"/>
                <w:sz w:val="18"/>
              </w:rPr>
              <w:t xml:space="preserve">Nav obligāts. Jāatbilst standartam </w:t>
            </w:r>
            <w:proofErr w:type="spellStart"/>
            <w:r w:rsidR="00676344">
              <w:rPr>
                <w:rFonts w:ascii="Times New Roman" w:hAnsi="Times New Roman"/>
                <w:snapToGrid w:val="0"/>
                <w:color w:val="000000"/>
                <w:sz w:val="18"/>
              </w:rPr>
              <w:t>S10</w:t>
            </w:r>
            <w:proofErr w:type="spellEnd"/>
            <w:r w:rsidR="00676344">
              <w:rPr>
                <w:rFonts w:ascii="Times New Roman" w:hAnsi="Times New Roman"/>
                <w:snapToGrid w:val="0"/>
                <w:color w:val="000000"/>
                <w:sz w:val="18"/>
              </w:rPr>
              <w:t>, arī attiecībā uz svītrkoda augstumu.</w:t>
            </w:r>
          </w:p>
        </w:tc>
        <w:tc>
          <w:tcPr>
            <w:tcW w:w="283" w:type="dxa"/>
            <w:vMerge w:val="restart"/>
            <w:tcBorders>
              <w:right w:val="single" w:sz="4" w:space="0" w:color="auto"/>
            </w:tcBorders>
            <w:shd w:val="clear" w:color="auto" w:fill="FFFFFF"/>
            <w:textDirection w:val="btLr"/>
          </w:tcPr>
          <w:p w14:paraId="271CEA62" w14:textId="3007214B" w:rsidR="003F35BA" w:rsidRPr="00A21610" w:rsidRDefault="00B77652" w:rsidP="003F35BA">
            <w:pPr>
              <w:shd w:val="clear" w:color="auto" w:fill="FFFFFF"/>
              <w:autoSpaceDE/>
              <w:autoSpaceDN/>
              <w:ind w:left="5760" w:right="113"/>
              <w:jc w:val="both"/>
              <w:rPr>
                <w:rFonts w:ascii="Times New Roman" w:eastAsia="Times New Roman" w:hAnsi="Times New Roman" w:cs="Times New Roman"/>
                <w:bCs/>
                <w:snapToGrid w:val="0"/>
                <w:color w:val="000000"/>
                <w:sz w:val="18"/>
                <w:szCs w:val="18"/>
                <w:lang w:val="en-GB"/>
              </w:rPr>
            </w:pPr>
            <w:r>
              <w:rPr>
                <w:rFonts w:ascii="Times New Roman" w:eastAsia="Times New Roman" w:hAnsi="Times New Roman" w:cs="Times New Roman"/>
                <w:bCs/>
                <w:noProof/>
                <w:color w:val="000000"/>
                <w:sz w:val="18"/>
                <w:szCs w:val="18"/>
                <w:lang w:val="en-GB"/>
              </w:rPr>
              <mc:AlternateContent>
                <mc:Choice Requires="wps">
                  <w:drawing>
                    <wp:anchor distT="0" distB="0" distL="114300" distR="114300" simplePos="0" relativeHeight="251688960" behindDoc="0" locked="0" layoutInCell="1" allowOverlap="1" wp14:anchorId="1C94FA63" wp14:editId="3B3545C9">
                      <wp:simplePos x="0" y="0"/>
                      <wp:positionH relativeFrom="column">
                        <wp:posOffset>33655</wp:posOffset>
                      </wp:positionH>
                      <wp:positionV relativeFrom="paragraph">
                        <wp:posOffset>-3916045</wp:posOffset>
                      </wp:positionV>
                      <wp:extent cx="0" cy="464820"/>
                      <wp:effectExtent l="0" t="0" r="38100" b="30480"/>
                      <wp:wrapNone/>
                      <wp:docPr id="13" name="Straight Connector 13"/>
                      <wp:cNvGraphicFramePr/>
                      <a:graphic xmlns:a="http://schemas.openxmlformats.org/drawingml/2006/main">
                        <a:graphicData uri="http://schemas.microsoft.com/office/word/2010/wordprocessingShape">
                          <wps:wsp>
                            <wps:cNvCnPr/>
                            <wps:spPr>
                              <a:xfrm>
                                <a:off x="0" y="0"/>
                                <a:ext cx="0" cy="4648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6C084" id="Straight Connector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5pt,-308.35pt" to="2.65pt,-2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" strokecolor="black [3040]" strokeweight="1.5pt"/>
                  </w:pict>
                </mc:Fallback>
              </mc:AlternateContent>
            </w:r>
          </w:p>
        </w:tc>
        <w:tc>
          <w:tcPr>
            <w:tcW w:w="4396" w:type="dxa"/>
            <w:vMerge w:val="restart"/>
            <w:tcBorders>
              <w:top w:val="single" w:sz="4" w:space="0" w:color="auto"/>
              <w:left w:val="single" w:sz="4" w:space="0" w:color="auto"/>
              <w:bottom w:val="single" w:sz="4" w:space="0" w:color="auto"/>
              <w:right w:val="single" w:sz="4" w:space="0" w:color="auto"/>
            </w:tcBorders>
            <w:shd w:val="clear" w:color="auto" w:fill="FFFFFF"/>
          </w:tcPr>
          <w:p w14:paraId="35CCF481" w14:textId="77777777" w:rsidR="00AB6F17" w:rsidRDefault="00AB6F17" w:rsidP="00AB6F17">
            <w:pPr>
              <w:shd w:val="clear" w:color="auto" w:fill="FFFFFF"/>
              <w:autoSpaceDE/>
              <w:autoSpaceDN/>
              <w:jc w:val="both"/>
              <w:rPr>
                <w:rFonts w:ascii="Times New Roman" w:eastAsia="Times New Roman" w:hAnsi="Times New Roman" w:cs="Times New Roman"/>
                <w:b/>
                <w:snapToGrid w:val="0"/>
                <w:color w:val="000000"/>
                <w:sz w:val="18"/>
                <w:szCs w:val="18"/>
              </w:rPr>
            </w:pPr>
            <w:r>
              <w:rPr>
                <w:rFonts w:ascii="Times New Roman" w:hAnsi="Times New Roman"/>
                <w:b/>
                <w:snapToGrid w:val="0"/>
                <w:color w:val="000000"/>
                <w:sz w:val="18"/>
              </w:rPr>
              <w:t>Norādījumi</w:t>
            </w:r>
          </w:p>
          <w:p w14:paraId="072756D8" w14:textId="77777777" w:rsidR="008D232F" w:rsidRPr="00A21610" w:rsidRDefault="008D232F" w:rsidP="00AB6F17">
            <w:pPr>
              <w:shd w:val="clear" w:color="auto" w:fill="FFFFFF"/>
              <w:autoSpaceDE/>
              <w:autoSpaceDN/>
              <w:jc w:val="both"/>
              <w:rPr>
                <w:rFonts w:ascii="Times New Roman" w:eastAsia="Times New Roman" w:hAnsi="Times New Roman" w:cs="Times New Roman"/>
                <w:b/>
                <w:snapToGrid w:val="0"/>
                <w:color w:val="000000"/>
                <w:sz w:val="18"/>
                <w:szCs w:val="18"/>
                <w:lang w:val="en-GB"/>
              </w:rPr>
            </w:pPr>
          </w:p>
          <w:p w14:paraId="12CCBCFA" w14:textId="2D8D933D"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 xml:space="preserve">Lai paātrinātu muitošanu, visus attiecīgos laukus aizpildiet angļu (ieteicams) vai franču valodā, vai valodā, kas ir saprotama sūtījuma galamērķa valstī. Ja lauku saturs neietilpst tam paredzētajā vietā, ir jāizmanto </w:t>
            </w:r>
            <w:proofErr w:type="spellStart"/>
            <w:r>
              <w:rPr>
                <w:rFonts w:ascii="Times New Roman" w:hAnsi="Times New Roman"/>
                <w:snapToGrid w:val="0"/>
                <w:color w:val="000000"/>
                <w:sz w:val="18"/>
              </w:rPr>
              <w:t>CN</w:t>
            </w:r>
            <w:proofErr w:type="spellEnd"/>
            <w:r>
              <w:rPr>
                <w:rFonts w:ascii="Times New Roman" w:hAnsi="Times New Roman"/>
                <w:snapToGrid w:val="0"/>
                <w:color w:val="000000"/>
                <w:sz w:val="18"/>
              </w:rPr>
              <w:t> 23 veidlapa. Sūtījuma priekšpusē ir jānorāda pilns sūtītāja vārds, uzvārds un adrese.</w:t>
            </w:r>
          </w:p>
          <w:p w14:paraId="537A7A91"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Komerciāliem sūtījumiem ir ieteicams aizpildīt laukus, kas apzīmēti ar zvaigznīti (*), un sūtījuma ārpusē piestiprināt rēķinu, jo tas paātrinās sūtījumu apstrādi muitā.</w:t>
            </w:r>
          </w:p>
          <w:p w14:paraId="1CBCEBEA"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Atzīmējiet eksporta nolūku. (“Dāvana” nav pieņemams komerciālu sūtījumu eksporta nolūks.)</w:t>
            </w:r>
          </w:p>
          <w:p w14:paraId="1BA6B30B" w14:textId="77777777" w:rsidR="008D232F" w:rsidRPr="00A21610" w:rsidRDefault="008D232F" w:rsidP="00AB6F17">
            <w:pPr>
              <w:shd w:val="clear" w:color="auto" w:fill="FFFFFF"/>
              <w:autoSpaceDE/>
              <w:autoSpaceDN/>
              <w:jc w:val="both"/>
              <w:rPr>
                <w:rFonts w:ascii="Times New Roman" w:eastAsia="Times New Roman" w:hAnsi="Times New Roman" w:cs="Times New Roman"/>
                <w:bCs/>
                <w:snapToGrid w:val="0"/>
                <w:color w:val="000000"/>
                <w:sz w:val="18"/>
                <w:szCs w:val="18"/>
                <w:lang w:val="en-GB"/>
              </w:rPr>
            </w:pPr>
          </w:p>
          <w:p w14:paraId="16B31E51"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1) Sīki aprakstiet katru priekšmetu (vispārīgi apraksti, piem., “apģērbs”, nav pieņemami), norādot daudzumu un mērvienību, piem., divi vīriešu kokvilnas krekli.</w:t>
            </w:r>
          </w:p>
          <w:p w14:paraId="78759505" w14:textId="77777777" w:rsidR="008D232F" w:rsidRPr="00A21610" w:rsidRDefault="008D232F" w:rsidP="00AB6F17">
            <w:pPr>
              <w:shd w:val="clear" w:color="auto" w:fill="FFFFFF"/>
              <w:autoSpaceDE/>
              <w:autoSpaceDN/>
              <w:jc w:val="both"/>
              <w:rPr>
                <w:rFonts w:ascii="Times New Roman" w:eastAsia="Times New Roman" w:hAnsi="Times New Roman" w:cs="Times New Roman"/>
                <w:bCs/>
                <w:snapToGrid w:val="0"/>
                <w:color w:val="000000"/>
                <w:sz w:val="18"/>
                <w:szCs w:val="18"/>
                <w:lang w:val="en-GB"/>
              </w:rPr>
            </w:pPr>
          </w:p>
          <w:p w14:paraId="709EC6A4"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2), 3) Norādiet katra priekšmeta svaru un vērtību, kā arī izmantoto valūtu, piem., CHF – attiecībā uz Šveices frankiem.</w:t>
            </w:r>
          </w:p>
          <w:p w14:paraId="5ADF2AFD" w14:textId="77777777" w:rsidR="008D232F" w:rsidRPr="00A21610" w:rsidRDefault="008D232F" w:rsidP="00AB6F17">
            <w:pPr>
              <w:shd w:val="clear" w:color="auto" w:fill="FFFFFF"/>
              <w:autoSpaceDE/>
              <w:autoSpaceDN/>
              <w:jc w:val="both"/>
              <w:rPr>
                <w:rFonts w:ascii="Times New Roman" w:eastAsia="Times New Roman" w:hAnsi="Times New Roman" w:cs="Times New Roman"/>
                <w:bCs/>
                <w:snapToGrid w:val="0"/>
                <w:color w:val="000000"/>
                <w:sz w:val="18"/>
                <w:szCs w:val="18"/>
                <w:lang w:val="en-GB"/>
              </w:rPr>
            </w:pPr>
          </w:p>
          <w:p w14:paraId="16376AC8"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 xml:space="preserve">4*) </w:t>
            </w:r>
            <w:proofErr w:type="spellStart"/>
            <w:r>
              <w:rPr>
                <w:rFonts w:ascii="Times New Roman" w:hAnsi="Times New Roman"/>
                <w:i/>
                <w:iCs/>
                <w:snapToGrid w:val="0"/>
                <w:color w:val="000000"/>
                <w:sz w:val="18"/>
              </w:rPr>
              <w:t>HS</w:t>
            </w:r>
            <w:proofErr w:type="spellEnd"/>
            <w:r>
              <w:rPr>
                <w:rFonts w:ascii="Times New Roman" w:hAnsi="Times New Roman"/>
                <w:snapToGrid w:val="0"/>
                <w:color w:val="000000"/>
                <w:sz w:val="18"/>
              </w:rPr>
              <w:t xml:space="preserve"> tarifa numuru (sešus ciparus) norāda atbilstīgi Pasaules Muitas organizācijas izstrādātajai Preču aprakstīšanas un kodēšanas harmonizētajai sistēmai.</w:t>
            </w:r>
          </w:p>
          <w:p w14:paraId="54550193" w14:textId="77777777" w:rsidR="008D232F" w:rsidRPr="00A21610" w:rsidRDefault="008D232F" w:rsidP="00AB6F17">
            <w:pPr>
              <w:shd w:val="clear" w:color="auto" w:fill="FFFFFF"/>
              <w:autoSpaceDE/>
              <w:autoSpaceDN/>
              <w:jc w:val="both"/>
              <w:rPr>
                <w:rFonts w:ascii="Times New Roman" w:eastAsia="Times New Roman" w:hAnsi="Times New Roman" w:cs="Times New Roman"/>
                <w:bCs/>
                <w:snapToGrid w:val="0"/>
                <w:color w:val="000000"/>
                <w:sz w:val="18"/>
                <w:szCs w:val="18"/>
                <w:lang w:val="en-GB"/>
              </w:rPr>
            </w:pPr>
          </w:p>
          <w:p w14:paraId="67082F07"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5*) Izcelsmes valsts ir valsts, kurā preces ir radītas, piem., ražotas vai komplektētas.</w:t>
            </w:r>
          </w:p>
          <w:p w14:paraId="54035133" w14:textId="77777777" w:rsidR="008D232F" w:rsidRPr="00A21610" w:rsidRDefault="008D232F" w:rsidP="00AB6F17">
            <w:pPr>
              <w:shd w:val="clear" w:color="auto" w:fill="FFFFFF"/>
              <w:autoSpaceDE/>
              <w:autoSpaceDN/>
              <w:jc w:val="both"/>
              <w:rPr>
                <w:rFonts w:ascii="Times New Roman" w:eastAsia="Times New Roman" w:hAnsi="Times New Roman" w:cs="Times New Roman"/>
                <w:bCs/>
                <w:snapToGrid w:val="0"/>
                <w:color w:val="000000"/>
                <w:sz w:val="18"/>
                <w:szCs w:val="18"/>
                <w:lang w:val="en-GB"/>
              </w:rPr>
            </w:pPr>
          </w:p>
          <w:p w14:paraId="40011E79" w14:textId="77777777" w:rsidR="00AB6F17"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6), 7) Norādiet sūtījuma kopējo vērtību un svaru.</w:t>
            </w:r>
          </w:p>
          <w:p w14:paraId="6E3CBB77" w14:textId="77777777" w:rsidR="008D232F" w:rsidRPr="00A21610" w:rsidRDefault="008D232F" w:rsidP="00AB6F17">
            <w:pPr>
              <w:shd w:val="clear" w:color="auto" w:fill="FFFFFF"/>
              <w:autoSpaceDE/>
              <w:autoSpaceDN/>
              <w:jc w:val="both"/>
              <w:rPr>
                <w:rFonts w:ascii="Times New Roman" w:eastAsia="Times New Roman" w:hAnsi="Times New Roman" w:cs="Times New Roman"/>
                <w:bCs/>
                <w:snapToGrid w:val="0"/>
                <w:color w:val="000000"/>
                <w:sz w:val="18"/>
                <w:szCs w:val="18"/>
                <w:lang w:val="en-GB"/>
              </w:rPr>
            </w:pPr>
          </w:p>
          <w:p w14:paraId="65FE9D6A" w14:textId="422BE0DE" w:rsidR="003F35BA" w:rsidRPr="00A21610" w:rsidRDefault="00AB6F17" w:rsidP="00AB6F17">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8) Jūsu paraksts un datums apliecina Jūsu atbildību par sūtījumu.</w:t>
            </w:r>
          </w:p>
        </w:tc>
      </w:tr>
      <w:tr w:rsidR="009E390D" w:rsidRPr="00A21610" w14:paraId="7436D972" w14:textId="77777777" w:rsidTr="003A4CF6">
        <w:trPr>
          <w:cantSplit/>
        </w:trPr>
        <w:tc>
          <w:tcPr>
            <w:tcW w:w="1838" w:type="dxa"/>
            <w:tcBorders>
              <w:left w:val="single" w:sz="4" w:space="0" w:color="auto"/>
              <w:bottom w:val="single" w:sz="4" w:space="0" w:color="auto"/>
            </w:tcBorders>
            <w:shd w:val="clear" w:color="auto" w:fill="FFFFFF"/>
          </w:tcPr>
          <w:p w14:paraId="700476C9" w14:textId="77777777" w:rsidR="009E390D" w:rsidRPr="00A21610" w:rsidRDefault="009E390D" w:rsidP="003F35BA">
            <w:pPr>
              <w:shd w:val="clear" w:color="auto" w:fill="FFFFFF"/>
              <w:autoSpaceDE/>
              <w:autoSpaceDN/>
              <w:jc w:val="both"/>
              <w:rPr>
                <w:rFonts w:ascii="Times New Roman" w:eastAsia="Times New Roman" w:hAnsi="Times New Roman" w:cs="Times New Roman"/>
                <w:b/>
                <w:snapToGrid w:val="0"/>
                <w:color w:val="000000"/>
                <w:sz w:val="18"/>
                <w:szCs w:val="18"/>
                <w:lang w:val="en-GB"/>
              </w:rPr>
            </w:pPr>
          </w:p>
        </w:tc>
        <w:tc>
          <w:tcPr>
            <w:tcW w:w="2080" w:type="dxa"/>
            <w:gridSpan w:val="6"/>
            <w:tcBorders>
              <w:bottom w:val="single" w:sz="4" w:space="0" w:color="auto"/>
            </w:tcBorders>
            <w:shd w:val="clear" w:color="auto" w:fill="FFFFFF"/>
          </w:tcPr>
          <w:p w14:paraId="1E73AC03" w14:textId="2D4866B5" w:rsidR="009E390D" w:rsidRPr="00A21610" w:rsidRDefault="009E390D" w:rsidP="003A4CF6">
            <w:pPr>
              <w:shd w:val="clear" w:color="auto" w:fill="FFFFFF"/>
              <w:autoSpaceDE/>
              <w:autoSpaceDN/>
              <w:ind w:left="247"/>
              <w:rPr>
                <w:rFonts w:ascii="Times New Roman" w:eastAsia="Times New Roman" w:hAnsi="Times New Roman" w:cs="Times New Roman"/>
                <w:b/>
                <w:bCs/>
                <w:snapToGrid w:val="0"/>
                <w:sz w:val="18"/>
                <w:szCs w:val="18"/>
              </w:rPr>
            </w:pPr>
            <w:proofErr w:type="spellStart"/>
            <w:r>
              <w:rPr>
                <w:rFonts w:ascii="Times New Roman" w:hAnsi="Times New Roman"/>
                <w:snapToGrid w:val="0"/>
                <w:color w:val="000000"/>
                <w:sz w:val="14"/>
              </w:rPr>
              <w:t>UL</w:t>
            </w:r>
            <w:proofErr w:type="spellEnd"/>
            <w:r>
              <w:rPr>
                <w:rFonts w:ascii="Times New Roman" w:hAnsi="Times New Roman"/>
                <w:snapToGrid w:val="0"/>
                <w:color w:val="000000"/>
                <w:sz w:val="14"/>
              </w:rPr>
              <w:t xml:space="preserve"> 000 000 014 </w:t>
            </w:r>
            <w:proofErr w:type="spellStart"/>
            <w:r>
              <w:rPr>
                <w:rFonts w:ascii="Times New Roman" w:hAnsi="Times New Roman"/>
                <w:snapToGrid w:val="0"/>
                <w:color w:val="000000"/>
                <w:sz w:val="14"/>
              </w:rPr>
              <w:t>CA</w:t>
            </w:r>
            <w:proofErr w:type="spellEnd"/>
          </w:p>
        </w:tc>
        <w:tc>
          <w:tcPr>
            <w:tcW w:w="760" w:type="dxa"/>
            <w:tcBorders>
              <w:bottom w:val="single" w:sz="4" w:space="0" w:color="auto"/>
              <w:right w:val="single" w:sz="4" w:space="0" w:color="auto"/>
            </w:tcBorders>
            <w:shd w:val="clear" w:color="auto" w:fill="FFFFFF"/>
          </w:tcPr>
          <w:p w14:paraId="569ABEAA" w14:textId="77777777" w:rsidR="009E390D" w:rsidRPr="00A21610" w:rsidRDefault="009E390D" w:rsidP="003F35BA">
            <w:pPr>
              <w:shd w:val="clear" w:color="auto" w:fill="FFFFFF"/>
              <w:autoSpaceDE/>
              <w:autoSpaceDN/>
              <w:jc w:val="right"/>
              <w:rPr>
                <w:rFonts w:ascii="Times New Roman" w:eastAsia="Times New Roman" w:hAnsi="Times New Roman" w:cs="Times New Roman"/>
                <w:b/>
                <w:bCs/>
                <w:snapToGrid w:val="0"/>
                <w:sz w:val="18"/>
                <w:szCs w:val="18"/>
                <w:lang w:val="en-GB"/>
              </w:rPr>
            </w:pPr>
          </w:p>
        </w:tc>
        <w:tc>
          <w:tcPr>
            <w:tcW w:w="283" w:type="dxa"/>
            <w:vMerge/>
            <w:tcBorders>
              <w:left w:val="single" w:sz="4" w:space="0" w:color="auto"/>
            </w:tcBorders>
            <w:shd w:val="clear" w:color="auto" w:fill="FFFFFF"/>
          </w:tcPr>
          <w:p w14:paraId="099155DB" w14:textId="77777777" w:rsidR="009E390D" w:rsidRPr="00A21610" w:rsidRDefault="009E390D"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283" w:type="dxa"/>
            <w:vMerge/>
            <w:tcBorders>
              <w:right w:val="single" w:sz="4" w:space="0" w:color="auto"/>
            </w:tcBorders>
            <w:shd w:val="clear" w:color="auto" w:fill="FFFFFF"/>
          </w:tcPr>
          <w:p w14:paraId="27975AB9" w14:textId="77777777" w:rsidR="009E390D" w:rsidRPr="00A21610" w:rsidRDefault="009E390D"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74802C77" w14:textId="77777777" w:rsidR="009E390D" w:rsidRPr="00A21610" w:rsidRDefault="009E390D"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r>
      <w:tr w:rsidR="003A4CF6" w:rsidRPr="00A21610" w14:paraId="20CCB1F0" w14:textId="77777777" w:rsidTr="003A4CF6">
        <w:trPr>
          <w:cantSplit/>
        </w:trPr>
        <w:tc>
          <w:tcPr>
            <w:tcW w:w="1838" w:type="dxa"/>
            <w:tcBorders>
              <w:top w:val="single" w:sz="4" w:space="0" w:color="auto"/>
              <w:left w:val="single" w:sz="4" w:space="0" w:color="auto"/>
              <w:bottom w:val="single" w:sz="4" w:space="0" w:color="auto"/>
            </w:tcBorders>
            <w:shd w:val="clear" w:color="auto" w:fill="FFFFFF"/>
          </w:tcPr>
          <w:p w14:paraId="7740F34E" w14:textId="4789FCD3" w:rsidR="003A4CF6" w:rsidRPr="003A4CF6" w:rsidRDefault="003A4CF6" w:rsidP="003F35BA">
            <w:pPr>
              <w:shd w:val="clear" w:color="auto" w:fill="FFFFFF"/>
              <w:autoSpaceDE/>
              <w:autoSpaceDN/>
              <w:jc w:val="both"/>
              <w:rPr>
                <w:rFonts w:ascii="Times New Roman" w:eastAsia="Times New Roman" w:hAnsi="Times New Roman" w:cs="Times New Roman"/>
                <w:bCs/>
                <w:snapToGrid w:val="0"/>
                <w:color w:val="000000"/>
              </w:rPr>
            </w:pPr>
            <w:r>
              <w:rPr>
                <w:rFonts w:ascii="Times New Roman" w:hAnsi="Times New Roman"/>
                <w:b/>
                <w:snapToGrid w:val="0"/>
                <w:color w:val="000000"/>
              </w:rPr>
              <w:t>MUITAS DEKLARĀCIJA</w:t>
            </w:r>
          </w:p>
        </w:tc>
        <w:tc>
          <w:tcPr>
            <w:tcW w:w="1330" w:type="dxa"/>
            <w:gridSpan w:val="4"/>
            <w:tcBorders>
              <w:top w:val="single" w:sz="4" w:space="0" w:color="auto"/>
              <w:bottom w:val="single" w:sz="4" w:space="0" w:color="auto"/>
            </w:tcBorders>
            <w:shd w:val="clear" w:color="auto" w:fill="FFFFFF"/>
          </w:tcPr>
          <w:p w14:paraId="7ED04430" w14:textId="6C6421C1" w:rsidR="003A4CF6" w:rsidRPr="00A21610" w:rsidRDefault="003A4CF6" w:rsidP="003A4CF6">
            <w:pPr>
              <w:shd w:val="clear" w:color="auto" w:fill="FFFFFF"/>
              <w:autoSpaceDE/>
              <w:autoSpaceDN/>
              <w:rPr>
                <w:rFonts w:ascii="Times New Roman" w:eastAsia="Times New Roman" w:hAnsi="Times New Roman" w:cs="Times New Roman"/>
                <w:bCs/>
                <w:snapToGrid w:val="0"/>
                <w:color w:val="000000"/>
                <w:sz w:val="18"/>
                <w:szCs w:val="18"/>
                <w:highlight w:val="yellow"/>
              </w:rPr>
            </w:pPr>
            <w:r>
              <w:rPr>
                <w:rFonts w:ascii="Times New Roman" w:hAnsi="Times New Roman"/>
                <w:snapToGrid w:val="0"/>
                <w:color w:val="000000"/>
                <w:sz w:val="18"/>
              </w:rPr>
              <w:t>Var tikt oficiāli atvērts</w:t>
            </w:r>
          </w:p>
        </w:tc>
        <w:tc>
          <w:tcPr>
            <w:tcW w:w="750" w:type="dxa"/>
            <w:gridSpan w:val="2"/>
            <w:tcBorders>
              <w:top w:val="single" w:sz="4" w:space="0" w:color="auto"/>
              <w:bottom w:val="single" w:sz="4" w:space="0" w:color="auto"/>
            </w:tcBorders>
            <w:shd w:val="clear" w:color="auto" w:fill="FFFFFF"/>
          </w:tcPr>
          <w:p w14:paraId="16D4E1F9" w14:textId="77777777" w:rsidR="003A4CF6" w:rsidRPr="00A21610" w:rsidRDefault="003A4CF6" w:rsidP="003F35BA">
            <w:pPr>
              <w:shd w:val="clear" w:color="auto" w:fill="FFFFFF"/>
              <w:autoSpaceDE/>
              <w:autoSpaceDN/>
              <w:jc w:val="right"/>
              <w:rPr>
                <w:rFonts w:ascii="Times New Roman" w:eastAsia="Times New Roman" w:hAnsi="Times New Roman" w:cs="Times New Roman"/>
                <w:snapToGrid w:val="0"/>
                <w:sz w:val="18"/>
                <w:szCs w:val="18"/>
                <w:lang w:val="en-GB"/>
              </w:rPr>
            </w:pPr>
          </w:p>
        </w:tc>
        <w:tc>
          <w:tcPr>
            <w:tcW w:w="760" w:type="dxa"/>
            <w:tcBorders>
              <w:top w:val="single" w:sz="4" w:space="0" w:color="auto"/>
              <w:bottom w:val="single" w:sz="4" w:space="0" w:color="auto"/>
              <w:right w:val="single" w:sz="4" w:space="0" w:color="auto"/>
            </w:tcBorders>
            <w:shd w:val="clear" w:color="auto" w:fill="FFFFFF"/>
          </w:tcPr>
          <w:p w14:paraId="7FEDBCBC" w14:textId="77777777" w:rsidR="003A4CF6" w:rsidRPr="009E390D" w:rsidRDefault="003A4CF6" w:rsidP="003F35BA">
            <w:pPr>
              <w:shd w:val="clear" w:color="auto" w:fill="FFFFFF"/>
              <w:autoSpaceDE/>
              <w:autoSpaceDN/>
              <w:rPr>
                <w:rFonts w:ascii="Times New Roman" w:eastAsia="Times New Roman" w:hAnsi="Times New Roman" w:cs="Times New Roman"/>
                <w:bCs/>
                <w:snapToGrid w:val="0"/>
                <w:color w:val="000000"/>
                <w:highlight w:val="yellow"/>
              </w:rPr>
            </w:pPr>
            <w:proofErr w:type="spellStart"/>
            <w:r w:rsidRPr="00B77652">
              <w:rPr>
                <w:rFonts w:ascii="Times New Roman" w:hAnsi="Times New Roman"/>
                <w:b/>
                <w:snapToGrid w:val="0"/>
                <w:sz w:val="24"/>
                <w:szCs w:val="24"/>
              </w:rPr>
              <w:t>CN</w:t>
            </w:r>
            <w:proofErr w:type="spellEnd"/>
            <w:r w:rsidRPr="00B77652">
              <w:rPr>
                <w:rFonts w:ascii="Times New Roman" w:hAnsi="Times New Roman"/>
                <w:b/>
                <w:snapToGrid w:val="0"/>
                <w:sz w:val="24"/>
                <w:szCs w:val="24"/>
              </w:rPr>
              <w:t> 22</w:t>
            </w:r>
          </w:p>
        </w:tc>
        <w:tc>
          <w:tcPr>
            <w:tcW w:w="283" w:type="dxa"/>
            <w:vMerge/>
            <w:tcBorders>
              <w:left w:val="single" w:sz="4" w:space="0" w:color="auto"/>
            </w:tcBorders>
            <w:shd w:val="clear" w:color="auto" w:fill="FFFFFF"/>
          </w:tcPr>
          <w:p w14:paraId="5E6E69BD" w14:textId="77777777" w:rsidR="003A4CF6" w:rsidRPr="00A21610" w:rsidRDefault="003A4CF6"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283" w:type="dxa"/>
            <w:vMerge/>
            <w:tcBorders>
              <w:right w:val="single" w:sz="4" w:space="0" w:color="auto"/>
            </w:tcBorders>
            <w:shd w:val="clear" w:color="auto" w:fill="FFFFFF"/>
          </w:tcPr>
          <w:p w14:paraId="4CDB51CC" w14:textId="77777777" w:rsidR="003A4CF6" w:rsidRPr="00A21610" w:rsidRDefault="003A4CF6"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14DDECA8" w14:textId="77777777" w:rsidR="003A4CF6" w:rsidRPr="00A21610" w:rsidRDefault="003A4CF6"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r>
      <w:tr w:rsidR="003F35BA" w:rsidRPr="00A21610" w14:paraId="07B09D1F" w14:textId="77777777" w:rsidTr="008D232F">
        <w:trPr>
          <w:cantSplit/>
        </w:trPr>
        <w:tc>
          <w:tcPr>
            <w:tcW w:w="4678" w:type="dxa"/>
            <w:gridSpan w:val="8"/>
            <w:tcBorders>
              <w:top w:val="single" w:sz="4" w:space="0" w:color="auto"/>
              <w:left w:val="single" w:sz="4" w:space="0" w:color="auto"/>
              <w:bottom w:val="single" w:sz="4" w:space="0" w:color="auto"/>
              <w:right w:val="single" w:sz="4" w:space="0" w:color="auto"/>
            </w:tcBorders>
            <w:shd w:val="clear" w:color="auto" w:fill="FFFFFF"/>
          </w:tcPr>
          <w:p w14:paraId="52BF0EE7" w14:textId="77777777" w:rsidR="00AB5783" w:rsidRPr="00A21610" w:rsidRDefault="0068610B" w:rsidP="00B77652">
            <w:pPr>
              <w:shd w:val="clear" w:color="auto" w:fill="FFFFFF"/>
              <w:tabs>
                <w:tab w:val="left" w:pos="2227"/>
                <w:tab w:val="left" w:pos="3215"/>
              </w:tabs>
              <w:autoSpaceDE/>
              <w:autoSpaceDN/>
              <w:jc w:val="both"/>
              <w:rPr>
                <w:rFonts w:ascii="Times New Roman" w:eastAsia="Times New Roman" w:hAnsi="Times New Roman" w:cs="Times New Roman"/>
                <w:b/>
                <w:bCs/>
                <w:snapToGrid w:val="0"/>
                <w:sz w:val="18"/>
                <w:szCs w:val="18"/>
              </w:rPr>
            </w:pPr>
            <w:r>
              <w:rPr>
                <w:rFonts w:ascii="Times New Roman" w:hAnsi="Times New Roman"/>
                <w:snapToGrid w:val="0"/>
                <w:color w:val="000000"/>
                <w:sz w:val="18"/>
              </w:rPr>
              <w:t>Izraudzītais operators</w:t>
            </w:r>
            <w:r>
              <w:rPr>
                <w:rFonts w:ascii="Times New Roman" w:hAnsi="Times New Roman"/>
                <w:snapToGrid w:val="0"/>
                <w:sz w:val="18"/>
              </w:rPr>
              <w:tab/>
            </w:r>
            <w:r>
              <w:rPr>
                <w:rFonts w:ascii="Times New Roman" w:hAnsi="Times New Roman"/>
                <w:snapToGrid w:val="0"/>
                <w:sz w:val="18"/>
              </w:rPr>
              <w:tab/>
            </w:r>
            <w:r>
              <w:rPr>
                <w:rFonts w:ascii="Times New Roman" w:hAnsi="Times New Roman"/>
                <w:b/>
                <w:bCs/>
                <w:snapToGrid w:val="0"/>
                <w:sz w:val="18"/>
              </w:rPr>
              <w:t>Svarīgi!</w:t>
            </w:r>
          </w:p>
          <w:p w14:paraId="27AFB5AD" w14:textId="06AB9301" w:rsidR="003F35BA" w:rsidRPr="00A21610" w:rsidRDefault="00AB5783" w:rsidP="00B77652">
            <w:pPr>
              <w:shd w:val="clear" w:color="auto" w:fill="FFFFFF"/>
              <w:tabs>
                <w:tab w:val="left" w:pos="3215"/>
              </w:tabs>
              <w:autoSpaceDE/>
              <w:autoSpaceDN/>
              <w:ind w:left="3215"/>
              <w:jc w:val="both"/>
              <w:rPr>
                <w:rFonts w:ascii="Times New Roman" w:eastAsia="Times New Roman" w:hAnsi="Times New Roman" w:cs="Times New Roman"/>
                <w:snapToGrid w:val="0"/>
                <w:sz w:val="18"/>
                <w:szCs w:val="18"/>
              </w:rPr>
            </w:pPr>
            <w:r>
              <w:rPr>
                <w:rFonts w:ascii="Times New Roman" w:hAnsi="Times New Roman"/>
                <w:snapToGrid w:val="0"/>
                <w:sz w:val="18"/>
              </w:rPr>
              <w:t>Sk. norādījumus otrā pusē</w:t>
            </w:r>
          </w:p>
        </w:tc>
        <w:tc>
          <w:tcPr>
            <w:tcW w:w="283" w:type="dxa"/>
            <w:vMerge/>
            <w:tcBorders>
              <w:left w:val="single" w:sz="4" w:space="0" w:color="auto"/>
            </w:tcBorders>
            <w:shd w:val="clear" w:color="auto" w:fill="FFFFFF"/>
          </w:tcPr>
          <w:p w14:paraId="1AD97422"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283" w:type="dxa"/>
            <w:vMerge/>
            <w:tcBorders>
              <w:right w:val="single" w:sz="4" w:space="0" w:color="auto"/>
            </w:tcBorders>
            <w:shd w:val="clear" w:color="auto" w:fill="FFFFFF"/>
          </w:tcPr>
          <w:p w14:paraId="2348FE5E"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42531099"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r>
      <w:tr w:rsidR="003F35BA" w:rsidRPr="00A21610" w14:paraId="026544C2" w14:textId="77777777" w:rsidTr="003A4CF6">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tcPr>
          <w:p w14:paraId="1D885214" w14:textId="22CC1BC3" w:rsidR="003F35BA" w:rsidRPr="00A21610" w:rsidRDefault="002F20AC" w:rsidP="003F35BA">
            <w:pPr>
              <w:shd w:val="clear" w:color="auto" w:fill="FFFFFF"/>
              <w:autoSpaceDE/>
              <w:autoSpaceDN/>
              <w:jc w:val="both"/>
              <w:rPr>
                <w:rFonts w:ascii="Times New Roman" w:eastAsia="Times New Roman" w:hAnsi="Times New Roman" w:cs="Times New Roman"/>
                <w:bCs/>
                <w:snapToGrid w:val="0"/>
                <w:sz w:val="18"/>
                <w:szCs w:val="18"/>
              </w:rPr>
            </w:pPr>
            <w:r>
              <w:rPr>
                <w:rFonts w:ascii="Times New Roman" w:hAnsi="Times New Roman"/>
                <w:sz w:val="24"/>
              </w:rPr>
              <w:sym w:font="Wingdings 2" w:char="F0A3"/>
            </w:r>
            <w:r>
              <w:rPr>
                <w:rFonts w:ascii="Times New Roman" w:hAnsi="Times New Roman"/>
                <w:snapToGrid w:val="0"/>
                <w:sz w:val="18"/>
              </w:rPr>
              <w:t xml:space="preserve"> </w:t>
            </w:r>
            <w:r>
              <w:rPr>
                <w:rFonts w:ascii="Times New Roman" w:hAnsi="Times New Roman"/>
                <w:snapToGrid w:val="0"/>
                <w:color w:val="000000"/>
                <w:sz w:val="18"/>
              </w:rPr>
              <w:t>Dāvana</w:t>
            </w:r>
          </w:p>
          <w:p w14:paraId="11C19C5D" w14:textId="5AFBD38B" w:rsidR="003F35BA" w:rsidRPr="00A21610" w:rsidRDefault="002F20AC" w:rsidP="003F35BA">
            <w:pPr>
              <w:shd w:val="clear" w:color="auto" w:fill="FFFFFF"/>
              <w:autoSpaceDE/>
              <w:autoSpaceDN/>
              <w:jc w:val="both"/>
              <w:rPr>
                <w:rFonts w:ascii="Times New Roman" w:eastAsia="Times New Roman" w:hAnsi="Times New Roman" w:cs="Times New Roman"/>
                <w:snapToGrid w:val="0"/>
                <w:kern w:val="32"/>
                <w:sz w:val="18"/>
                <w:szCs w:val="18"/>
              </w:rPr>
            </w:pPr>
            <w:r>
              <w:rPr>
                <w:rFonts w:ascii="Times New Roman" w:hAnsi="Times New Roman"/>
                <w:sz w:val="24"/>
              </w:rPr>
              <w:sym w:font="Wingdings 2" w:char="F0A3"/>
            </w:r>
            <w:r>
              <w:rPr>
                <w:rFonts w:ascii="Times New Roman" w:hAnsi="Times New Roman"/>
                <w:snapToGrid w:val="0"/>
                <w:sz w:val="18"/>
              </w:rPr>
              <w:t xml:space="preserve"> </w:t>
            </w:r>
            <w:r>
              <w:rPr>
                <w:rFonts w:ascii="Times New Roman" w:hAnsi="Times New Roman"/>
                <w:snapToGrid w:val="0"/>
                <w:color w:val="000000"/>
                <w:sz w:val="18"/>
              </w:rPr>
              <w:t>Dokumenti</w:t>
            </w:r>
          </w:p>
          <w:p w14:paraId="4B98601F" w14:textId="3F084623" w:rsidR="003F35BA" w:rsidRPr="00A21610" w:rsidRDefault="002F20AC" w:rsidP="003F35BA">
            <w:pPr>
              <w:shd w:val="clear" w:color="auto" w:fill="FFFFFF"/>
              <w:adjustRightInd w:val="0"/>
              <w:jc w:val="both"/>
              <w:rPr>
                <w:rFonts w:ascii="Times New Roman" w:eastAsia="Times New Roman" w:hAnsi="Times New Roman" w:cs="Times New Roman"/>
                <w:bCs/>
                <w:snapToGrid w:val="0"/>
                <w:sz w:val="18"/>
                <w:szCs w:val="18"/>
              </w:rPr>
            </w:pPr>
            <w:r>
              <w:rPr>
                <w:rFonts w:ascii="Times New Roman" w:hAnsi="Times New Roman"/>
                <w:sz w:val="24"/>
              </w:rPr>
              <w:sym w:font="Wingdings 2" w:char="F0A3"/>
            </w:r>
            <w:r>
              <w:rPr>
                <w:rFonts w:ascii="Times New Roman" w:hAnsi="Times New Roman"/>
                <w:snapToGrid w:val="0"/>
                <w:sz w:val="18"/>
              </w:rPr>
              <w:t xml:space="preserve"> Preču pārdošana</w:t>
            </w:r>
          </w:p>
        </w:tc>
        <w:tc>
          <w:tcPr>
            <w:tcW w:w="2840" w:type="dxa"/>
            <w:gridSpan w:val="7"/>
            <w:tcBorders>
              <w:top w:val="single" w:sz="4" w:space="0" w:color="auto"/>
              <w:left w:val="single" w:sz="4" w:space="0" w:color="auto"/>
              <w:bottom w:val="single" w:sz="4" w:space="0" w:color="auto"/>
              <w:right w:val="single" w:sz="4" w:space="0" w:color="auto"/>
            </w:tcBorders>
            <w:shd w:val="clear" w:color="auto" w:fill="FFFFFF"/>
          </w:tcPr>
          <w:p w14:paraId="2FAC51EA" w14:textId="72C54F04" w:rsidR="003F35BA" w:rsidRPr="00A21610" w:rsidRDefault="002F20AC" w:rsidP="003F35BA">
            <w:pPr>
              <w:shd w:val="clear" w:color="auto" w:fill="FFFFFF"/>
              <w:autoSpaceDE/>
              <w:autoSpaceDN/>
              <w:jc w:val="both"/>
              <w:rPr>
                <w:rFonts w:ascii="Times New Roman" w:eastAsia="Times New Roman" w:hAnsi="Times New Roman" w:cs="Times New Roman"/>
                <w:bCs/>
                <w:snapToGrid w:val="0"/>
                <w:sz w:val="18"/>
                <w:szCs w:val="18"/>
              </w:rPr>
            </w:pPr>
            <w:r>
              <w:rPr>
                <w:rFonts w:ascii="Times New Roman" w:hAnsi="Times New Roman"/>
                <w:sz w:val="24"/>
              </w:rPr>
              <w:sym w:font="Wingdings 2" w:char="F0A3"/>
            </w:r>
            <w:r>
              <w:rPr>
                <w:rFonts w:ascii="Times New Roman" w:hAnsi="Times New Roman"/>
                <w:snapToGrid w:val="0"/>
                <w:sz w:val="18"/>
              </w:rPr>
              <w:t xml:space="preserve"> </w:t>
            </w:r>
            <w:r>
              <w:rPr>
                <w:rFonts w:ascii="Times New Roman" w:hAnsi="Times New Roman"/>
                <w:snapToGrid w:val="0"/>
                <w:color w:val="000000"/>
                <w:sz w:val="18"/>
              </w:rPr>
              <w:t>Preču paraugs</w:t>
            </w:r>
          </w:p>
          <w:p w14:paraId="00CF50E2" w14:textId="29C90049" w:rsidR="003F35BA" w:rsidRPr="00A21610" w:rsidRDefault="002F20AC" w:rsidP="003F35BA">
            <w:pPr>
              <w:shd w:val="clear" w:color="auto" w:fill="FFFFFF"/>
              <w:autoSpaceDE/>
              <w:autoSpaceDN/>
              <w:jc w:val="both"/>
              <w:rPr>
                <w:rFonts w:ascii="Times New Roman" w:eastAsia="Times New Roman" w:hAnsi="Times New Roman" w:cs="Times New Roman"/>
                <w:snapToGrid w:val="0"/>
                <w:kern w:val="32"/>
                <w:sz w:val="18"/>
                <w:szCs w:val="18"/>
              </w:rPr>
            </w:pPr>
            <w:r>
              <w:rPr>
                <w:rFonts w:ascii="Times New Roman" w:hAnsi="Times New Roman"/>
                <w:sz w:val="24"/>
              </w:rPr>
              <w:sym w:font="Wingdings 2" w:char="F0A3"/>
            </w:r>
            <w:r>
              <w:rPr>
                <w:rFonts w:ascii="Times New Roman" w:hAnsi="Times New Roman"/>
                <w:snapToGrid w:val="0"/>
                <w:sz w:val="18"/>
              </w:rPr>
              <w:t xml:space="preserve"> Atpakaļ nosūtītās preces</w:t>
            </w:r>
          </w:p>
          <w:p w14:paraId="2C5E9D88" w14:textId="2AA689F9" w:rsidR="003F35BA" w:rsidRPr="00A21610" w:rsidRDefault="002F20AC" w:rsidP="003F35BA">
            <w:pPr>
              <w:shd w:val="clear" w:color="auto" w:fill="FFFFFF"/>
              <w:adjustRightInd w:val="0"/>
              <w:jc w:val="both"/>
              <w:rPr>
                <w:rFonts w:ascii="Times New Roman" w:eastAsia="Times New Roman" w:hAnsi="Times New Roman" w:cs="Times New Roman"/>
                <w:bCs/>
                <w:snapToGrid w:val="0"/>
                <w:sz w:val="18"/>
                <w:szCs w:val="18"/>
              </w:rPr>
            </w:pPr>
            <w:r>
              <w:rPr>
                <w:rFonts w:ascii="Times New Roman" w:hAnsi="Times New Roman"/>
                <w:sz w:val="24"/>
              </w:rPr>
              <w:sym w:font="Wingdings 2" w:char="F0A3"/>
            </w:r>
            <w:r>
              <w:rPr>
                <w:rFonts w:ascii="Times New Roman" w:hAnsi="Times New Roman"/>
                <w:snapToGrid w:val="0"/>
                <w:sz w:val="18"/>
              </w:rPr>
              <w:t xml:space="preserve"> </w:t>
            </w:r>
            <w:r>
              <w:rPr>
                <w:rFonts w:ascii="Times New Roman" w:hAnsi="Times New Roman"/>
                <w:snapToGrid w:val="0"/>
                <w:color w:val="000000"/>
                <w:sz w:val="18"/>
              </w:rPr>
              <w:t>Cits (norādiet):</w:t>
            </w:r>
          </w:p>
        </w:tc>
        <w:tc>
          <w:tcPr>
            <w:tcW w:w="283" w:type="dxa"/>
            <w:vMerge/>
            <w:tcBorders>
              <w:left w:val="single" w:sz="4" w:space="0" w:color="auto"/>
            </w:tcBorders>
            <w:shd w:val="clear" w:color="auto" w:fill="FFFFFF"/>
          </w:tcPr>
          <w:p w14:paraId="44CE436C" w14:textId="77777777" w:rsidR="003F35BA" w:rsidRPr="00A21610" w:rsidRDefault="003F35BA" w:rsidP="003F35BA">
            <w:pPr>
              <w:shd w:val="clear" w:color="auto" w:fill="FFFFFF"/>
              <w:autoSpaceDE/>
              <w:autoSpaceDN/>
              <w:jc w:val="both"/>
              <w:rPr>
                <w:rFonts w:ascii="Times New Roman" w:eastAsia="Times New Roman" w:hAnsi="Times New Roman" w:cs="Times New Roman"/>
                <w:snapToGrid w:val="0"/>
                <w:kern w:val="32"/>
                <w:sz w:val="18"/>
                <w:szCs w:val="18"/>
                <w:lang w:val="en-GB"/>
              </w:rPr>
            </w:pPr>
          </w:p>
        </w:tc>
        <w:tc>
          <w:tcPr>
            <w:tcW w:w="283" w:type="dxa"/>
            <w:vMerge/>
            <w:tcBorders>
              <w:right w:val="single" w:sz="4" w:space="0" w:color="auto"/>
            </w:tcBorders>
            <w:shd w:val="clear" w:color="auto" w:fill="FFFFFF"/>
          </w:tcPr>
          <w:p w14:paraId="37FD637C" w14:textId="77777777" w:rsidR="003F35BA" w:rsidRPr="00A21610" w:rsidRDefault="003F35BA" w:rsidP="003F35BA">
            <w:pPr>
              <w:shd w:val="clear" w:color="auto" w:fill="FFFFFF"/>
              <w:autoSpaceDE/>
              <w:autoSpaceDN/>
              <w:jc w:val="both"/>
              <w:rPr>
                <w:rFonts w:ascii="Times New Roman" w:eastAsia="Times New Roman" w:hAnsi="Times New Roman" w:cs="Times New Roman"/>
                <w:snapToGrid w:val="0"/>
                <w:kern w:val="32"/>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0EDE54BB" w14:textId="77777777" w:rsidR="003F35BA" w:rsidRPr="00A21610" w:rsidRDefault="003F35BA" w:rsidP="003F35BA">
            <w:pPr>
              <w:shd w:val="clear" w:color="auto" w:fill="FFFFFF"/>
              <w:autoSpaceDE/>
              <w:autoSpaceDN/>
              <w:jc w:val="both"/>
              <w:rPr>
                <w:rFonts w:ascii="Times New Roman" w:eastAsia="Times New Roman" w:hAnsi="Times New Roman" w:cs="Times New Roman"/>
                <w:snapToGrid w:val="0"/>
                <w:kern w:val="32"/>
                <w:sz w:val="18"/>
                <w:szCs w:val="18"/>
                <w:lang w:val="en-GB"/>
              </w:rPr>
            </w:pPr>
          </w:p>
        </w:tc>
      </w:tr>
      <w:tr w:rsidR="003F35BA" w:rsidRPr="00A21610" w14:paraId="48800106" w14:textId="77777777" w:rsidTr="003A4CF6">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14:paraId="020B6A26" w14:textId="1D648738" w:rsidR="003F35BA" w:rsidRPr="00A21610" w:rsidRDefault="008F4ED7" w:rsidP="00137EB2">
            <w:pPr>
              <w:shd w:val="clear" w:color="auto" w:fill="FFFFFF"/>
              <w:autoSpaceDE/>
              <w:autoSpaceDN/>
              <w:rPr>
                <w:rFonts w:ascii="Times New Roman" w:eastAsia="Times New Roman" w:hAnsi="Times New Roman" w:cs="Times New Roman"/>
                <w:bCs/>
                <w:snapToGrid w:val="0"/>
                <w:sz w:val="18"/>
                <w:szCs w:val="18"/>
              </w:rPr>
            </w:pPr>
            <w:r>
              <w:rPr>
                <w:rFonts w:ascii="Times New Roman" w:hAnsi="Times New Roman"/>
                <w:snapToGrid w:val="0"/>
                <w:color w:val="000000"/>
                <w:sz w:val="18"/>
              </w:rPr>
              <w:t>Daudzums un precīzs satura apraksts (1)</w:t>
            </w: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cPr>
          <w:p w14:paraId="0AF3D29B" w14:textId="6AEB6E14" w:rsidR="003F35BA" w:rsidRPr="00A21610" w:rsidRDefault="00670397" w:rsidP="00137EB2">
            <w:pPr>
              <w:shd w:val="clear" w:color="auto" w:fill="FFFFFF"/>
              <w:autoSpaceDE/>
              <w:autoSpaceDN/>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Neto svars (2)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14:paraId="46E34185" w14:textId="58C0F298" w:rsidR="003F35BA" w:rsidRPr="00A21610" w:rsidRDefault="00D6463B" w:rsidP="00137EB2">
            <w:pPr>
              <w:shd w:val="clear" w:color="auto" w:fill="FFFFFF"/>
              <w:autoSpaceDE/>
              <w:autoSpaceDN/>
              <w:rPr>
                <w:rFonts w:ascii="Times New Roman" w:eastAsia="Times New Roman" w:hAnsi="Times New Roman" w:cs="Times New Roman"/>
                <w:bCs/>
                <w:snapToGrid w:val="0"/>
                <w:sz w:val="18"/>
                <w:szCs w:val="18"/>
              </w:rPr>
            </w:pPr>
            <w:r>
              <w:rPr>
                <w:rFonts w:ascii="Times New Roman" w:hAnsi="Times New Roman"/>
                <w:snapToGrid w:val="0"/>
                <w:color w:val="000000"/>
                <w:sz w:val="18"/>
              </w:rPr>
              <w:t>Vērtība un valūta (3)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7556CE5" w14:textId="7D3DB052" w:rsidR="003F35BA" w:rsidRPr="00A21610" w:rsidRDefault="000C2563" w:rsidP="00137EB2">
            <w:pPr>
              <w:shd w:val="clear" w:color="auto" w:fill="FFFFFF"/>
              <w:autoSpaceDE/>
              <w:autoSpaceDN/>
              <w:rPr>
                <w:rFonts w:ascii="Times New Roman" w:eastAsia="Times New Roman" w:hAnsi="Times New Roman" w:cs="Times New Roman"/>
                <w:bCs/>
                <w:snapToGrid w:val="0"/>
                <w:color w:val="000000"/>
                <w:sz w:val="18"/>
                <w:szCs w:val="18"/>
              </w:rPr>
            </w:pPr>
            <w:proofErr w:type="spellStart"/>
            <w:r>
              <w:rPr>
                <w:rFonts w:ascii="Times New Roman" w:hAnsi="Times New Roman"/>
                <w:i/>
                <w:iCs/>
                <w:snapToGrid w:val="0"/>
                <w:color w:val="000000"/>
                <w:sz w:val="18"/>
              </w:rPr>
              <w:t>HS</w:t>
            </w:r>
            <w:proofErr w:type="spellEnd"/>
            <w:r>
              <w:rPr>
                <w:rFonts w:ascii="Times New Roman" w:hAnsi="Times New Roman"/>
                <w:snapToGrid w:val="0"/>
                <w:color w:val="000000"/>
                <w:sz w:val="18"/>
              </w:rPr>
              <w:t xml:space="preserve"> tarifa numurs* (4)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33F4BD5" w14:textId="5C3B40F7" w:rsidR="003F35BA" w:rsidRPr="00A21610" w:rsidRDefault="00DB3866" w:rsidP="00137EB2">
            <w:pPr>
              <w:shd w:val="clear" w:color="auto" w:fill="FFFFFF"/>
              <w:autoSpaceDE/>
              <w:autoSpaceDN/>
              <w:rPr>
                <w:rFonts w:ascii="Times New Roman" w:eastAsia="Times New Roman" w:hAnsi="Times New Roman" w:cs="Times New Roman"/>
                <w:bCs/>
                <w:snapToGrid w:val="0"/>
                <w:sz w:val="18"/>
                <w:szCs w:val="18"/>
              </w:rPr>
            </w:pPr>
            <w:r>
              <w:rPr>
                <w:rFonts w:ascii="Times New Roman" w:hAnsi="Times New Roman"/>
                <w:snapToGrid w:val="0"/>
                <w:sz w:val="18"/>
              </w:rPr>
              <w:t>Izcelsmes valsts* (5)</w:t>
            </w:r>
          </w:p>
        </w:tc>
        <w:tc>
          <w:tcPr>
            <w:tcW w:w="283" w:type="dxa"/>
            <w:vMerge/>
            <w:tcBorders>
              <w:left w:val="single" w:sz="4" w:space="0" w:color="auto"/>
            </w:tcBorders>
            <w:shd w:val="clear" w:color="auto" w:fill="FFFFFF"/>
          </w:tcPr>
          <w:p w14:paraId="6E4CFE85"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283" w:type="dxa"/>
            <w:vMerge/>
            <w:tcBorders>
              <w:right w:val="single" w:sz="4" w:space="0" w:color="auto"/>
            </w:tcBorders>
            <w:shd w:val="clear" w:color="auto" w:fill="FFFFFF"/>
          </w:tcPr>
          <w:p w14:paraId="1ACD33D9"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4D4AC54D"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r>
      <w:tr w:rsidR="003F35BA" w:rsidRPr="00A21610" w14:paraId="1F14125F" w14:textId="77777777" w:rsidTr="003A4CF6">
        <w:trPr>
          <w:cantSplit/>
        </w:trPr>
        <w:tc>
          <w:tcPr>
            <w:tcW w:w="1838" w:type="dxa"/>
            <w:tcBorders>
              <w:top w:val="single" w:sz="4" w:space="0" w:color="auto"/>
              <w:left w:val="single" w:sz="4" w:space="0" w:color="auto"/>
              <w:bottom w:val="single" w:sz="4" w:space="0" w:color="auto"/>
              <w:right w:val="single" w:sz="4" w:space="0" w:color="auto"/>
            </w:tcBorders>
            <w:shd w:val="clear" w:color="auto" w:fill="FFFFFF"/>
          </w:tcPr>
          <w:p w14:paraId="71B42C27"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p w14:paraId="280EC05E"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p w14:paraId="58F694B6"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p w14:paraId="06B3FDA9"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p w14:paraId="4216F351"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cPr>
          <w:p w14:paraId="058149BD"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BF68CEF"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C898C48"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14:paraId="53D78FBB"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283" w:type="dxa"/>
            <w:vMerge/>
            <w:tcBorders>
              <w:left w:val="single" w:sz="4" w:space="0" w:color="auto"/>
            </w:tcBorders>
            <w:shd w:val="clear" w:color="auto" w:fill="FFFFFF"/>
          </w:tcPr>
          <w:p w14:paraId="0FB1D027"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283" w:type="dxa"/>
            <w:vMerge/>
            <w:tcBorders>
              <w:right w:val="single" w:sz="4" w:space="0" w:color="auto"/>
            </w:tcBorders>
            <w:shd w:val="clear" w:color="auto" w:fill="FFFFFF"/>
          </w:tcPr>
          <w:p w14:paraId="338B2C21"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7D28BE28"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r>
      <w:tr w:rsidR="003F35BA" w:rsidRPr="00A21610" w14:paraId="64176AC9" w14:textId="77777777" w:rsidTr="008D232F">
        <w:trPr>
          <w:cantSplit/>
        </w:trPr>
        <w:tc>
          <w:tcPr>
            <w:tcW w:w="2411" w:type="dxa"/>
            <w:gridSpan w:val="3"/>
            <w:tcBorders>
              <w:top w:val="single" w:sz="4" w:space="0" w:color="auto"/>
              <w:left w:val="single" w:sz="4" w:space="0" w:color="auto"/>
              <w:bottom w:val="single" w:sz="4" w:space="0" w:color="auto"/>
              <w:right w:val="single" w:sz="4" w:space="0" w:color="auto"/>
            </w:tcBorders>
            <w:shd w:val="clear" w:color="auto" w:fill="FFFFFF"/>
          </w:tcPr>
          <w:p w14:paraId="60119A81" w14:textId="65D126C6" w:rsidR="003F35BA" w:rsidRPr="00A21610" w:rsidRDefault="00514A46" w:rsidP="003F35BA">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Kopējais svars (</w:t>
            </w:r>
            <w:r>
              <w:rPr>
                <w:rFonts w:ascii="Times New Roman" w:hAnsi="Times New Roman"/>
                <w:i/>
                <w:iCs/>
                <w:snapToGrid w:val="0"/>
                <w:color w:val="000000"/>
                <w:sz w:val="18"/>
              </w:rPr>
              <w:t>kg</w:t>
            </w:r>
            <w:r>
              <w:rPr>
                <w:rFonts w:ascii="Times New Roman" w:hAnsi="Times New Roman"/>
                <w:snapToGrid w:val="0"/>
                <w:color w:val="000000"/>
                <w:sz w:val="18"/>
              </w:rPr>
              <w:t>) (6)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613875" w14:textId="5A343AA7" w:rsidR="003F35BA" w:rsidRPr="00A21610" w:rsidRDefault="0039126F" w:rsidP="003F35BA">
            <w:pPr>
              <w:shd w:val="clear" w:color="auto" w:fill="FFFFFF"/>
              <w:autoSpaceDE/>
              <w:autoSpaceDN/>
              <w:jc w:val="both"/>
              <w:rPr>
                <w:rFonts w:ascii="Times New Roman" w:eastAsia="Times New Roman" w:hAnsi="Times New Roman" w:cs="Times New Roman"/>
                <w:bCs/>
                <w:snapToGrid w:val="0"/>
                <w:sz w:val="18"/>
                <w:szCs w:val="18"/>
              </w:rPr>
            </w:pPr>
            <w:r>
              <w:rPr>
                <w:rFonts w:ascii="Times New Roman" w:hAnsi="Times New Roman"/>
                <w:snapToGrid w:val="0"/>
                <w:color w:val="000000"/>
                <w:sz w:val="18"/>
              </w:rPr>
              <w:t>Kopējā vērtība (7)</w:t>
            </w:r>
          </w:p>
        </w:tc>
        <w:tc>
          <w:tcPr>
            <w:tcW w:w="709" w:type="dxa"/>
            <w:gridSpan w:val="2"/>
            <w:tcBorders>
              <w:top w:val="single" w:sz="4" w:space="0" w:color="auto"/>
              <w:left w:val="single" w:sz="4" w:space="0" w:color="auto"/>
              <w:right w:val="single" w:sz="4" w:space="0" w:color="auto"/>
            </w:tcBorders>
            <w:shd w:val="clear" w:color="auto" w:fill="FFFFFF"/>
          </w:tcPr>
          <w:p w14:paraId="12BFA212"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14:paraId="5CB93D8A"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sz w:val="18"/>
                <w:szCs w:val="18"/>
                <w:lang w:val="en-GB"/>
              </w:rPr>
            </w:pPr>
          </w:p>
        </w:tc>
        <w:tc>
          <w:tcPr>
            <w:tcW w:w="283" w:type="dxa"/>
            <w:vMerge/>
            <w:tcBorders>
              <w:left w:val="single" w:sz="4" w:space="0" w:color="auto"/>
            </w:tcBorders>
            <w:shd w:val="clear" w:color="auto" w:fill="FFFFFF"/>
          </w:tcPr>
          <w:p w14:paraId="497ACF64"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283" w:type="dxa"/>
            <w:vMerge/>
            <w:tcBorders>
              <w:right w:val="single" w:sz="4" w:space="0" w:color="auto"/>
            </w:tcBorders>
            <w:shd w:val="clear" w:color="auto" w:fill="FFFFFF"/>
          </w:tcPr>
          <w:p w14:paraId="07731DA0"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664444FC"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r>
      <w:tr w:rsidR="003F35BA" w:rsidRPr="00A21610" w14:paraId="0D23DF47" w14:textId="77777777" w:rsidTr="008D232F">
        <w:trPr>
          <w:cantSplit/>
        </w:trPr>
        <w:tc>
          <w:tcPr>
            <w:tcW w:w="4678" w:type="dxa"/>
            <w:gridSpan w:val="8"/>
            <w:tcBorders>
              <w:top w:val="single" w:sz="4" w:space="0" w:color="auto"/>
              <w:left w:val="single" w:sz="4" w:space="0" w:color="auto"/>
              <w:bottom w:val="single" w:sz="4" w:space="0" w:color="auto"/>
              <w:right w:val="single" w:sz="4" w:space="0" w:color="auto"/>
            </w:tcBorders>
            <w:shd w:val="clear" w:color="auto" w:fill="FFFFFF"/>
          </w:tcPr>
          <w:p w14:paraId="03428492" w14:textId="77777777" w:rsidR="00293B95" w:rsidRPr="00A21610" w:rsidRDefault="00293B95" w:rsidP="003F35BA">
            <w:pPr>
              <w:shd w:val="clear" w:color="auto" w:fill="FFFFFF"/>
              <w:autoSpaceDE/>
              <w:autoSpaceDN/>
              <w:jc w:val="both"/>
              <w:rPr>
                <w:rFonts w:ascii="Times New Roman" w:eastAsia="Times New Roman" w:hAnsi="Times New Roman" w:cs="Times New Roman"/>
                <w:bCs/>
                <w:snapToGrid w:val="0"/>
                <w:color w:val="000000"/>
                <w:sz w:val="18"/>
                <w:szCs w:val="18"/>
              </w:rPr>
            </w:pPr>
            <w:r>
              <w:rPr>
                <w:rFonts w:ascii="Times New Roman" w:hAnsi="Times New Roman"/>
                <w:snapToGrid w:val="0"/>
                <w:color w:val="000000"/>
                <w:sz w:val="18"/>
              </w:rPr>
              <w:t>Es, kura vārds, uzvārds un adrese ir norādīti uz sūtījuma, apakšā parakstījies, apliecinu, ka šajā deklarācijā sniegtā informācija ir pareiza un ka šajā sūtījumā nav bīstamu priekšmetu, kurus aizliegts ievietot sūtījumos saskaņā ar tiesību aktiem vai pasta vai muitas noteikumiem.</w:t>
            </w:r>
          </w:p>
          <w:p w14:paraId="5254C38A" w14:textId="27621CD9" w:rsidR="003F35BA" w:rsidRPr="00A21610" w:rsidRDefault="004D5CF4" w:rsidP="003F35BA">
            <w:pPr>
              <w:shd w:val="clear" w:color="auto" w:fill="FFFFFF"/>
              <w:autoSpaceDE/>
              <w:autoSpaceDN/>
              <w:jc w:val="both"/>
              <w:rPr>
                <w:rFonts w:ascii="Times New Roman" w:eastAsia="Times New Roman" w:hAnsi="Times New Roman" w:cs="Times New Roman"/>
                <w:bCs/>
                <w:snapToGrid w:val="0"/>
                <w:sz w:val="18"/>
                <w:szCs w:val="18"/>
              </w:rPr>
            </w:pPr>
            <w:r>
              <w:rPr>
                <w:rFonts w:ascii="Times New Roman" w:hAnsi="Times New Roman"/>
                <w:snapToGrid w:val="0"/>
                <w:color w:val="000000"/>
                <w:sz w:val="18"/>
              </w:rPr>
              <w:t>Datums un sūtītāja paraksts (8)</w:t>
            </w:r>
          </w:p>
        </w:tc>
        <w:tc>
          <w:tcPr>
            <w:tcW w:w="283" w:type="dxa"/>
            <w:vMerge/>
            <w:tcBorders>
              <w:left w:val="single" w:sz="4" w:space="0" w:color="auto"/>
            </w:tcBorders>
            <w:shd w:val="clear" w:color="auto" w:fill="FFFFFF"/>
          </w:tcPr>
          <w:p w14:paraId="18DE5F46"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283" w:type="dxa"/>
            <w:vMerge/>
            <w:tcBorders>
              <w:right w:val="single" w:sz="4" w:space="0" w:color="auto"/>
            </w:tcBorders>
            <w:shd w:val="clear" w:color="auto" w:fill="FFFFFF"/>
          </w:tcPr>
          <w:p w14:paraId="25F9C79D"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c>
          <w:tcPr>
            <w:tcW w:w="4396" w:type="dxa"/>
            <w:vMerge/>
            <w:tcBorders>
              <w:left w:val="single" w:sz="4" w:space="0" w:color="auto"/>
              <w:bottom w:val="single" w:sz="4" w:space="0" w:color="auto"/>
              <w:right w:val="single" w:sz="4" w:space="0" w:color="auto"/>
            </w:tcBorders>
            <w:shd w:val="clear" w:color="auto" w:fill="FFFFFF"/>
          </w:tcPr>
          <w:p w14:paraId="7A6B9AF0" w14:textId="77777777" w:rsidR="003F35BA" w:rsidRPr="00A21610" w:rsidRDefault="003F35BA" w:rsidP="003F35BA">
            <w:pPr>
              <w:shd w:val="clear" w:color="auto" w:fill="FFFFFF"/>
              <w:autoSpaceDE/>
              <w:autoSpaceDN/>
              <w:jc w:val="both"/>
              <w:rPr>
                <w:rFonts w:ascii="Times New Roman" w:eastAsia="Times New Roman" w:hAnsi="Times New Roman" w:cs="Times New Roman"/>
                <w:bCs/>
                <w:snapToGrid w:val="0"/>
                <w:color w:val="000000"/>
                <w:sz w:val="18"/>
                <w:szCs w:val="18"/>
                <w:lang w:val="en-GB"/>
              </w:rPr>
            </w:pPr>
          </w:p>
        </w:tc>
      </w:tr>
    </w:tbl>
    <w:p w14:paraId="34396476" w14:textId="3976F8C3" w:rsidR="003F35BA" w:rsidRPr="00A21610" w:rsidRDefault="00B77652" w:rsidP="003F35BA">
      <w:pPr>
        <w:shd w:val="clear" w:color="auto" w:fill="FFFFFF"/>
        <w:autoSpaceDE/>
        <w:autoSpaceDN/>
        <w:jc w:val="both"/>
        <w:rPr>
          <w:rFonts w:ascii="Times New Roman" w:eastAsia="Times New Roman" w:hAnsi="Times New Roman" w:cs="Times New Roman"/>
          <w:bCs/>
          <w:snapToGrid w:val="0"/>
          <w:color w:val="000000"/>
          <w:sz w:val="16"/>
          <w:szCs w:val="16"/>
          <w:lang w:val="en-GB"/>
        </w:rPr>
      </w:pPr>
      <w:r>
        <w:rPr>
          <w:rFonts w:ascii="Times New Roman" w:hAnsi="Times New Roman"/>
          <w:noProof/>
          <w:color w:val="000000"/>
          <w:sz w:val="20"/>
        </w:rPr>
        <mc:AlternateContent>
          <mc:Choice Requires="wps">
            <w:drawing>
              <wp:anchor distT="0" distB="0" distL="114300" distR="114300" simplePos="0" relativeHeight="251692032" behindDoc="0" locked="0" layoutInCell="1" allowOverlap="1" wp14:anchorId="3CE7F8F4" wp14:editId="5FB5A67D">
                <wp:simplePos x="0" y="0"/>
                <wp:positionH relativeFrom="column">
                  <wp:posOffset>3173730</wp:posOffset>
                </wp:positionH>
                <wp:positionV relativeFrom="paragraph">
                  <wp:posOffset>108585</wp:posOffset>
                </wp:positionV>
                <wp:extent cx="0" cy="137160"/>
                <wp:effectExtent l="0" t="0" r="38100" b="34290"/>
                <wp:wrapNone/>
                <wp:docPr id="15" name="Straight Connector 15"/>
                <wp:cNvGraphicFramePr/>
                <a:graphic xmlns:a="http://schemas.openxmlformats.org/drawingml/2006/main">
                  <a:graphicData uri="http://schemas.microsoft.com/office/word/2010/wordprocessingShape">
                    <wps:wsp>
                      <wps:cNvCnPr/>
                      <wps:spPr>
                        <a:xfrm>
                          <a:off x="0" y="0"/>
                          <a:ext cx="0" cy="13716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70338" id="Straight Connector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8.55pt" to="249.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" strokecolor="black [3040]" strokeweight="1.5pt"/>
            </w:pict>
          </mc:Fallback>
        </mc:AlternateContent>
      </w:r>
    </w:p>
    <w:p w14:paraId="18CFC927" w14:textId="5457702B" w:rsidR="003F35BA" w:rsidRPr="00A21610" w:rsidRDefault="00B77652" w:rsidP="006503CF">
      <w:pPr>
        <w:shd w:val="clear" w:color="auto" w:fill="FFFFFF"/>
        <w:tabs>
          <w:tab w:val="left" w:pos="5103"/>
        </w:tabs>
        <w:autoSpaceDE/>
        <w:autoSpaceDN/>
        <w:ind w:left="5103" w:right="285" w:hanging="5103"/>
        <w:jc w:val="both"/>
        <w:rPr>
          <w:rFonts w:ascii="Times New Roman" w:eastAsia="Times New Roman" w:hAnsi="Times New Roman" w:cs="Times New Roman"/>
          <w:bCs/>
          <w:snapToGrid w:val="0"/>
          <w:color w:val="000000"/>
          <w:sz w:val="20"/>
          <w:szCs w:val="20"/>
        </w:rPr>
      </w:pPr>
      <w:r>
        <w:rPr>
          <w:rFonts w:ascii="Times New Roman" w:hAnsi="Times New Roman"/>
          <w:noProof/>
          <w:color w:val="000000"/>
          <w:sz w:val="20"/>
        </w:rPr>
        <mc:AlternateContent>
          <mc:Choice Requires="wps">
            <w:drawing>
              <wp:anchor distT="0" distB="0" distL="114300" distR="114300" simplePos="0" relativeHeight="251689984" behindDoc="0" locked="0" layoutInCell="1" allowOverlap="1" wp14:anchorId="041049E9" wp14:editId="37CDF88B">
                <wp:simplePos x="0" y="0"/>
                <wp:positionH relativeFrom="column">
                  <wp:posOffset>-102870</wp:posOffset>
                </wp:positionH>
                <wp:positionV relativeFrom="paragraph">
                  <wp:posOffset>128905</wp:posOffset>
                </wp:positionV>
                <wp:extent cx="0" cy="137160"/>
                <wp:effectExtent l="0" t="0" r="38100" b="34290"/>
                <wp:wrapNone/>
                <wp:docPr id="14" name="Straight Connector 14"/>
                <wp:cNvGraphicFramePr/>
                <a:graphic xmlns:a="http://schemas.openxmlformats.org/drawingml/2006/main">
                  <a:graphicData uri="http://schemas.microsoft.com/office/word/2010/wordprocessingShape">
                    <wps:wsp>
                      <wps:cNvCnPr/>
                      <wps:spPr>
                        <a:xfrm>
                          <a:off x="0" y="0"/>
                          <a:ext cx="0" cy="13716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E9E4B" id="Straight Connector 1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1pt,10.15pt" to="-8.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" strokecolor="black [3040]" strokeweight="1.5pt"/>
            </w:pict>
          </mc:Fallback>
        </mc:AlternateContent>
      </w:r>
      <w:r w:rsidR="00A230AC">
        <w:rPr>
          <w:rFonts w:ascii="Times New Roman" w:hAnsi="Times New Roman"/>
          <w:snapToGrid w:val="0"/>
          <w:color w:val="000000"/>
          <w:sz w:val="20"/>
        </w:rPr>
        <w:t>Minimālais izmērs – 74 x 105 mm, krāsa – balta vai zaļa</w:t>
      </w:r>
      <w:r w:rsidR="00A230AC">
        <w:rPr>
          <w:rFonts w:ascii="Times New Roman" w:hAnsi="Times New Roman"/>
          <w:b/>
          <w:snapToGrid w:val="0"/>
          <w:color w:val="000000"/>
          <w:sz w:val="20"/>
        </w:rPr>
        <w:tab/>
      </w:r>
      <w:r w:rsidR="00A230AC">
        <w:rPr>
          <w:rFonts w:ascii="Times New Roman" w:hAnsi="Times New Roman"/>
          <w:snapToGrid w:val="0"/>
          <w:color w:val="000000"/>
          <w:sz w:val="20"/>
        </w:rPr>
        <w:t>Piezīme. – (Svītrota)</w:t>
      </w:r>
    </w:p>
    <w:p w14:paraId="76649F2D" w14:textId="5B0D29B2" w:rsidR="003F35BA" w:rsidRPr="00A21610" w:rsidRDefault="00A21610" w:rsidP="003F35BA">
      <w:pPr>
        <w:shd w:val="clear" w:color="auto" w:fill="FFFFFF"/>
        <w:autoSpaceDE/>
        <w:autoSpaceDN/>
        <w:jc w:val="both"/>
        <w:rPr>
          <w:rFonts w:ascii="Times New Roman" w:eastAsia="Times New Roman" w:hAnsi="Times New Roman" w:cs="Times New Roman"/>
          <w:snapToGrid w:val="0"/>
          <w:sz w:val="20"/>
          <w:szCs w:val="20"/>
        </w:rPr>
      </w:pPr>
      <w:r>
        <w:rPr>
          <w:rFonts w:ascii="Times New Roman" w:hAnsi="Times New Roman"/>
          <w:snapToGrid w:val="0"/>
          <w:sz w:val="20"/>
        </w:rPr>
        <w:t>Maksimālais izmērs – 105 x 148 mm, krāsa – balta</w:t>
      </w:r>
    </w:p>
    <w:p w14:paraId="0D3B8287" w14:textId="72FB66BF" w:rsidR="003F35BA" w:rsidRPr="00A21610" w:rsidRDefault="003F35BA" w:rsidP="003F35BA">
      <w:pPr>
        <w:shd w:val="clear" w:color="auto" w:fill="FFFFFF"/>
        <w:autoSpaceDE/>
        <w:autoSpaceDN/>
        <w:jc w:val="right"/>
        <w:rPr>
          <w:rFonts w:ascii="Times New Roman" w:eastAsia="Times New Roman" w:hAnsi="Times New Roman" w:cs="Times New Roman"/>
          <w:snapToGrid w:val="0"/>
          <w:sz w:val="16"/>
          <w:szCs w:val="16"/>
          <w:lang w:val="en-GB"/>
        </w:rPr>
      </w:pPr>
    </w:p>
    <w:p w14:paraId="0B3D9F28" w14:textId="77777777" w:rsidR="00E33882" w:rsidRPr="00A21610" w:rsidRDefault="00E33882">
      <w:pPr>
        <w:rPr>
          <w:rFonts w:ascii="Times New Roman" w:hAnsi="Times New Roman" w:cs="Times New Roman"/>
          <w:sz w:val="24"/>
          <w:szCs w:val="24"/>
        </w:rPr>
      </w:pPr>
      <w:r>
        <w:br w:type="page"/>
      </w:r>
    </w:p>
    <w:p w14:paraId="03CFF663" w14:textId="77777777" w:rsidR="00BB4467"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lastRenderedPageBreak/>
        <w:t>CN</w:t>
      </w:r>
      <w:proofErr w:type="spellEnd"/>
      <w:r>
        <w:rPr>
          <w:rFonts w:ascii="Times New Roman" w:hAnsi="Times New Roman"/>
          <w:sz w:val="24"/>
        </w:rPr>
        <w:t> 23 veidlapa</w:t>
      </w:r>
    </w:p>
    <w:p w14:paraId="31D4B1A8" w14:textId="37E914CE"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Muitas deklarācija</w:t>
      </w:r>
    </w:p>
    <w:p w14:paraId="47B03B25" w14:textId="77777777" w:rsidR="006B077D" w:rsidRPr="00A21610" w:rsidRDefault="006B077D" w:rsidP="001F2C03">
      <w:pPr>
        <w:pStyle w:val="BodyText"/>
        <w:jc w:val="both"/>
        <w:rPr>
          <w:rFonts w:ascii="Times New Roman" w:hAnsi="Times New Roman" w:cs="Times New Roman"/>
          <w:sz w:val="24"/>
          <w:szCs w:val="24"/>
          <w:lang w:val="en-GB"/>
        </w:rPr>
      </w:pPr>
    </w:p>
    <w:p w14:paraId="4ED9CE5C" w14:textId="0A49C9A3"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Veidlapas otru pusi groza šādi.</w:t>
      </w:r>
    </w:p>
    <w:p w14:paraId="4C0B4753" w14:textId="77777777" w:rsidR="00FC289B" w:rsidRPr="00A21610" w:rsidRDefault="00FC289B" w:rsidP="001F2C03">
      <w:pPr>
        <w:pStyle w:val="BodyText"/>
        <w:jc w:val="both"/>
        <w:rPr>
          <w:rFonts w:ascii="Times New Roman" w:hAnsi="Times New Roman" w:cs="Times New Roman"/>
          <w:sz w:val="24"/>
          <w:szCs w:val="24"/>
          <w:lang w:val="en-GB"/>
        </w:rPr>
      </w:pPr>
    </w:p>
    <w:p w14:paraId="13CB40D6" w14:textId="7148F952" w:rsidR="00FC289B" w:rsidRPr="00A21610" w:rsidRDefault="00A845BD" w:rsidP="00FC289B">
      <w:pPr>
        <w:kinsoku w:val="0"/>
        <w:overflowPunct w:val="0"/>
        <w:adjustRightInd w:val="0"/>
        <w:jc w:val="right"/>
        <w:rPr>
          <w:rFonts w:ascii="Times New Roman" w:eastAsia="Times New Roman" w:hAnsi="Times New Roman" w:cs="Arial"/>
          <w:sz w:val="24"/>
          <w:szCs w:val="17"/>
        </w:rPr>
      </w:pPr>
      <w:r>
        <w:rPr>
          <w:rFonts w:ascii="Times New Roman" w:hAnsi="Times New Roman"/>
          <w:noProof/>
          <w:sz w:val="24"/>
        </w:rPr>
        <mc:AlternateContent>
          <mc:Choice Requires="wps">
            <w:drawing>
              <wp:anchor distT="0" distB="0" distL="114300" distR="114300" simplePos="0" relativeHeight="251693056" behindDoc="0" locked="0" layoutInCell="1" allowOverlap="1" wp14:anchorId="1791B8AA" wp14:editId="2BF4E923">
                <wp:simplePos x="0" y="0"/>
                <wp:positionH relativeFrom="column">
                  <wp:posOffset>-123190</wp:posOffset>
                </wp:positionH>
                <wp:positionV relativeFrom="paragraph">
                  <wp:posOffset>1273810</wp:posOffset>
                </wp:positionV>
                <wp:extent cx="0" cy="158750"/>
                <wp:effectExtent l="0" t="0" r="38100" b="31750"/>
                <wp:wrapNone/>
                <wp:docPr id="16" name="Straight Connector 16"/>
                <wp:cNvGraphicFramePr/>
                <a:graphic xmlns:a="http://schemas.openxmlformats.org/drawingml/2006/main">
                  <a:graphicData uri="http://schemas.microsoft.com/office/word/2010/wordprocessingShape">
                    <wps:wsp>
                      <wps:cNvCnPr/>
                      <wps:spPr>
                        <a:xfrm>
                          <a:off x="0" y="0"/>
                          <a:ext cx="0" cy="158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B6CF3" id="Straight Connector 1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9.7pt,100.3pt" to="-9.7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" strokecolor="black [3040]" strokeweight="1.5pt"/>
            </w:pict>
          </mc:Fallback>
        </mc:AlternateContent>
      </w:r>
      <w:proofErr w:type="spellStart"/>
      <w:r w:rsidR="00FC289B">
        <w:rPr>
          <w:rFonts w:ascii="Times New Roman" w:hAnsi="Times New Roman"/>
          <w:sz w:val="24"/>
        </w:rPr>
        <w:t>CN</w:t>
      </w:r>
      <w:proofErr w:type="spellEnd"/>
      <w:r w:rsidR="00FC289B">
        <w:rPr>
          <w:rFonts w:ascii="Times New Roman" w:hAnsi="Times New Roman"/>
          <w:sz w:val="24"/>
        </w:rPr>
        <w:t> 23 (otra puse)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FC289B" w:rsidRPr="00A21610" w14:paraId="2347BD18" w14:textId="77777777" w:rsidTr="00831D56">
        <w:tc>
          <w:tcPr>
            <w:tcW w:w="5000" w:type="pct"/>
            <w:shd w:val="clear" w:color="auto" w:fill="auto"/>
          </w:tcPr>
          <w:p w14:paraId="77830152" w14:textId="77777777" w:rsidR="00FC289B" w:rsidRPr="00A21610" w:rsidRDefault="00FC289B" w:rsidP="00FC289B">
            <w:pPr>
              <w:kinsoku w:val="0"/>
              <w:overflowPunct w:val="0"/>
              <w:adjustRightInd w:val="0"/>
              <w:jc w:val="both"/>
              <w:rPr>
                <w:rFonts w:ascii="Times New Roman" w:eastAsia="Times New Roman" w:hAnsi="Times New Roman" w:cs="Arial"/>
                <w:b/>
                <w:bCs/>
                <w:sz w:val="24"/>
                <w:szCs w:val="17"/>
              </w:rPr>
            </w:pPr>
            <w:r>
              <w:rPr>
                <w:rFonts w:ascii="Times New Roman" w:hAnsi="Times New Roman"/>
                <w:b/>
                <w:sz w:val="24"/>
              </w:rPr>
              <w:t>Norādījumi</w:t>
            </w:r>
          </w:p>
          <w:p w14:paraId="77D68DBD"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lang w:val="en-GB" w:eastAsia="lv-LV"/>
              </w:rPr>
            </w:pPr>
          </w:p>
          <w:p w14:paraId="7D087BAD"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 xml:space="preserve">Šī muitas deklarācija un pavaddokumenti ir cieši jāpiestiprina sūtījuma ārpusē, tos vēlams ievietot </w:t>
            </w:r>
            <w:proofErr w:type="spellStart"/>
            <w:r>
              <w:rPr>
                <w:rFonts w:ascii="Times New Roman" w:hAnsi="Times New Roman"/>
                <w:sz w:val="24"/>
              </w:rPr>
              <w:t>pašlīmējošā</w:t>
            </w:r>
            <w:proofErr w:type="spellEnd"/>
            <w:r>
              <w:rPr>
                <w:rFonts w:ascii="Times New Roman" w:hAnsi="Times New Roman"/>
                <w:sz w:val="24"/>
              </w:rPr>
              <w:t xml:space="preserve"> caurredzamā aploksnē. Ja deklarācija nav skaidri redzama ārpusē vai ja vēlaties to ievietot sūtījuma iekšpusē, sūtījuma ārpusē ir jāpielīmē uzlīme, kas norāda, ka sūtījumam ir pievienota muitas deklarācija.</w:t>
            </w:r>
          </w:p>
          <w:p w14:paraId="497D8AF7" w14:textId="6ED663FE"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Lai paātrinātu muitošanu, deklarāciju aizpildiet angļu (ieteicams) vai franču valodā, vai valodā, kas ir saprotama sūtījuma nodošanas un galamērķa valstīs. Ja pieejams, norādiet importētāja/adresāta tālruņa numuru un e-pasta adresi, kā arī sūtītāja tālruņa numuru.</w:t>
            </w:r>
          </w:p>
          <w:p w14:paraId="70490DF4"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Lai veiktu sūtījuma muitas kontroli, galamērķa valsts muitai ir precīzi jāzina sūtījuma saturs. Tāpēc deklarāciju aizpildiet precīzi un salasāmā rokrakstā; pretējā gadījumā adresātam var rasties sarežģījumi un viņš sūtījumu var saņemt novēloti. Kļūdainas vai maldinošas deklarācijas dēļ var piemērot naudas sodu vai sūtījumu var konfiscēt.</w:t>
            </w:r>
          </w:p>
          <w:p w14:paraId="3DA93CE1"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Uz precēm var attiekties sūtīšanas ierobežojumi. Jums ir jānoskaidro preču ievešanas un izvešanas noteikumi (aizliegumi, ierobežojumi, piem., karantīna, farmaceitiskie ierobežojumi u. c.) un tas, kādi dokumenti (rēķins, izcelsmes sertifikāts, sanitārais sertifikāts, licence) karantīnas precēm (augiem, dzīvniekiem, pārtikas precēm u. c.) tiek pieprasīti galamērķa valstī.</w:t>
            </w:r>
          </w:p>
          <w:p w14:paraId="20916BAB"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Komerciāls sūtījums ir visas preces, kas tiek ievestas vai izvestas, veicot komerciālu darījumu, neatkarīgi no tā, vai tās tiek pārdotas vai notiek to apmaiņa.</w:t>
            </w:r>
          </w:p>
          <w:p w14:paraId="05DC3021"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1) Sniedziet nosūtāmo priekšmetu precīzu sarakstu, piem., “vīriešu kokvilnas krekli”. Nav atļauts vispārīgs apraksts, piem., “rezerves daļas”, “paraugi” vai “pārtikas produkti”.</w:t>
            </w:r>
          </w:p>
          <w:p w14:paraId="6B2F0D85"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2) Norādiet katra priekšmeta daudzumu un izmantotās mērvienības.</w:t>
            </w:r>
          </w:p>
          <w:p w14:paraId="0726959D"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3) un 4) Norādiet katra priekšmeta neto svaru (kg). Norādiet sūtījuma kopējo svaru (kg), ieskaitot iepakojuma svaru, no kura tiek aprēķināta maksa par sūtījumu.</w:t>
            </w:r>
          </w:p>
          <w:p w14:paraId="6E4669E5"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5) un 6) Norādiet katra priekšmeta vērtību un kopējo vērtību, kā arī izmantoto valūtu (piem., CHF – attiecībā uz Šveices frankiem).</w:t>
            </w:r>
          </w:p>
          <w:p w14:paraId="1E59696F"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 xml:space="preserve">7) un 8) </w:t>
            </w:r>
            <w:proofErr w:type="spellStart"/>
            <w:r>
              <w:rPr>
                <w:rFonts w:ascii="Times New Roman" w:hAnsi="Times New Roman"/>
                <w:i/>
                <w:iCs/>
                <w:sz w:val="24"/>
              </w:rPr>
              <w:t>HS</w:t>
            </w:r>
            <w:proofErr w:type="spellEnd"/>
            <w:r>
              <w:rPr>
                <w:rFonts w:ascii="Times New Roman" w:hAnsi="Times New Roman"/>
                <w:sz w:val="24"/>
              </w:rPr>
              <w:t xml:space="preserve"> tarifa numurs (seši cipari) jānorāda atbilstīgi Pasaules Muitas organizācijas izstrādātajai Preču aprakstīšanas un kodēšanas harmonizētajai sistēmai. Izcelsmes valsts ir valsts, kurā preces ir radītas, piem., izgatavotas/ražotas vai komplektētas. Komerciālu sūtījumu sūtītājiem ir ieteicams šo informāciju norādīt, jo tā palīdzēs muitas iestādēm apstrādāt sūtījumu.</w:t>
            </w:r>
          </w:p>
          <w:p w14:paraId="672E88E2"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9) Norādiet maksu par sūtījumu, kas samaksāta pastam. Citas iekasētās maksas, piem., apdrošināšanas maksu, norādiet atsevišķi.</w:t>
            </w:r>
          </w:p>
          <w:p w14:paraId="7F4643D4"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10) Atzīmējiet rūtiņu(-</w:t>
            </w:r>
            <w:proofErr w:type="spellStart"/>
            <w:r>
              <w:rPr>
                <w:rFonts w:ascii="Times New Roman" w:hAnsi="Times New Roman"/>
                <w:sz w:val="24"/>
              </w:rPr>
              <w:t>as</w:t>
            </w:r>
            <w:proofErr w:type="spellEnd"/>
            <w:r>
              <w:rPr>
                <w:rFonts w:ascii="Times New Roman" w:hAnsi="Times New Roman"/>
                <w:sz w:val="24"/>
              </w:rPr>
              <w:t>), norādot attiecīgo sūtījuma kategoriju.</w:t>
            </w:r>
          </w:p>
          <w:p w14:paraId="45A51447"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11) Ja sūtījuma saturs tiek pakļauts karantīnai (augi, dzīvnieki, pārtikas preces u. c.) vai citiem ierobežojumiem, sniedziet sīku informāciju.</w:t>
            </w:r>
          </w:p>
          <w:p w14:paraId="6907AFCC"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12), 13) un 14) Ja sūtījumam pievieno licenci vai sertifikātu, atzīmējiet attiecīgo rūtiņu un norādiet numuru. Visiem komerciālajiem sūtījumiem pievienojiet rēķinu.</w:t>
            </w:r>
          </w:p>
          <w:p w14:paraId="66F0144D" w14:textId="77777777" w:rsidR="00FC289B" w:rsidRPr="00A21610" w:rsidRDefault="00FC289B" w:rsidP="00FC289B">
            <w:pPr>
              <w:kinsoku w:val="0"/>
              <w:overflowPunct w:val="0"/>
              <w:adjustRightInd w:val="0"/>
              <w:jc w:val="both"/>
              <w:rPr>
                <w:rFonts w:ascii="Times New Roman" w:eastAsia="Times New Roman" w:hAnsi="Times New Roman" w:cs="Arial"/>
                <w:sz w:val="24"/>
                <w:szCs w:val="17"/>
              </w:rPr>
            </w:pPr>
            <w:r>
              <w:rPr>
                <w:rFonts w:ascii="Times New Roman" w:hAnsi="Times New Roman"/>
                <w:sz w:val="24"/>
              </w:rPr>
              <w:t>15) Jūsu paraksts un datums apliecina Jūsu atbildību par sūtījumu.</w:t>
            </w:r>
          </w:p>
        </w:tc>
      </w:tr>
    </w:tbl>
    <w:p w14:paraId="2A5BFBA6" w14:textId="77777777" w:rsidR="00E33882" w:rsidRPr="00A21610" w:rsidRDefault="00E33882">
      <w:pPr>
        <w:rPr>
          <w:rFonts w:ascii="Times New Roman" w:hAnsi="Times New Roman" w:cs="Times New Roman"/>
          <w:sz w:val="24"/>
          <w:szCs w:val="24"/>
        </w:rPr>
      </w:pPr>
      <w:r>
        <w:br w:type="page"/>
      </w:r>
    </w:p>
    <w:p w14:paraId="6111E0FC" w14:textId="560F772E"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lastRenderedPageBreak/>
        <w:t>CN</w:t>
      </w:r>
      <w:proofErr w:type="spellEnd"/>
      <w:r>
        <w:rPr>
          <w:rFonts w:ascii="Times New Roman" w:hAnsi="Times New Roman"/>
          <w:sz w:val="24"/>
        </w:rPr>
        <w:t> 72 veidlapa</w:t>
      </w:r>
    </w:p>
    <w:p w14:paraId="05F11F55"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Saraksts. Nepiegādājamu sūtījumu </w:t>
      </w:r>
      <w:proofErr w:type="spellStart"/>
      <w:r>
        <w:rPr>
          <w:rFonts w:ascii="Times New Roman" w:hAnsi="Times New Roman"/>
          <w:sz w:val="24"/>
        </w:rPr>
        <w:t>atpakaļnosūtīšana</w:t>
      </w:r>
      <w:proofErr w:type="spellEnd"/>
    </w:p>
    <w:p w14:paraId="0E4BB60E" w14:textId="77777777" w:rsidR="006B077D" w:rsidRPr="00A21610" w:rsidRDefault="006B077D" w:rsidP="001F2C03">
      <w:pPr>
        <w:pStyle w:val="BodyText"/>
        <w:jc w:val="both"/>
        <w:rPr>
          <w:rFonts w:ascii="Times New Roman" w:hAnsi="Times New Roman" w:cs="Times New Roman"/>
          <w:sz w:val="24"/>
          <w:szCs w:val="24"/>
          <w:lang w:val="en-GB"/>
        </w:rPr>
      </w:pPr>
    </w:p>
    <w:p w14:paraId="0993F714" w14:textId="251AF9D5" w:rsidR="006B077D"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Izstrādā šādu </w:t>
      </w:r>
      <w:proofErr w:type="spellStart"/>
      <w:r>
        <w:rPr>
          <w:rFonts w:ascii="Times New Roman" w:hAnsi="Times New Roman"/>
          <w:sz w:val="24"/>
        </w:rPr>
        <w:t>CN</w:t>
      </w:r>
      <w:proofErr w:type="spellEnd"/>
      <w:r>
        <w:rPr>
          <w:rFonts w:ascii="Times New Roman" w:hAnsi="Times New Roman"/>
          <w:sz w:val="24"/>
        </w:rPr>
        <w:t> 72 veidlapu.</w:t>
      </w:r>
    </w:p>
    <w:p w14:paraId="09C4F159" w14:textId="77777777" w:rsidR="007A66FE" w:rsidRPr="00A21610" w:rsidRDefault="007A66FE" w:rsidP="001F2C03">
      <w:pPr>
        <w:jc w:val="both"/>
        <w:rPr>
          <w:rFonts w:ascii="Times New Roman" w:hAnsi="Times New Roman" w:cs="Times New Roman"/>
          <w:sz w:val="24"/>
          <w:szCs w:val="24"/>
          <w:lang w:val="en-GB"/>
        </w:rPr>
      </w:pPr>
    </w:p>
    <w:tbl>
      <w:tblPr>
        <w:tblStyle w:val="TableGrid"/>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948"/>
      </w:tblGrid>
      <w:tr w:rsidR="00733CA5" w:rsidRPr="0087521B" w14:paraId="5A9E3949" w14:textId="77777777" w:rsidTr="0087521B">
        <w:tc>
          <w:tcPr>
            <w:tcW w:w="4678" w:type="dxa"/>
          </w:tcPr>
          <w:p w14:paraId="18B349FE" w14:textId="77777777" w:rsidR="00BA6725" w:rsidRPr="0087521B" w:rsidRDefault="00D15975" w:rsidP="00C56259">
            <w:pPr>
              <w:pStyle w:val="BodyText"/>
              <w:rPr>
                <w:rFonts w:ascii="Times New Roman" w:hAnsi="Times New Roman" w:cs="Times New Roman"/>
                <w:b/>
                <w:bCs/>
                <w:sz w:val="24"/>
                <w:szCs w:val="24"/>
              </w:rPr>
            </w:pPr>
            <w:r>
              <w:rPr>
                <w:rFonts w:ascii="Times New Roman" w:hAnsi="Times New Roman"/>
                <w:b/>
                <w:sz w:val="24"/>
              </w:rPr>
              <w:t>SARAKSTS</w:t>
            </w:r>
          </w:p>
          <w:p w14:paraId="5D4B5858" w14:textId="7808142A" w:rsidR="00733CA5" w:rsidRPr="0087521B" w:rsidRDefault="00BA6725" w:rsidP="00C56259">
            <w:pPr>
              <w:pStyle w:val="BodyText"/>
              <w:rPr>
                <w:rFonts w:ascii="Times New Roman" w:hAnsi="Times New Roman" w:cs="Times New Roman"/>
                <w:b/>
                <w:bCs/>
                <w:sz w:val="24"/>
                <w:szCs w:val="24"/>
              </w:rPr>
            </w:pPr>
            <w:r>
              <w:rPr>
                <w:rFonts w:ascii="Times New Roman" w:hAnsi="Times New Roman"/>
                <w:b/>
                <w:sz w:val="24"/>
              </w:rPr>
              <w:t xml:space="preserve">NEPIEGĀDĀJAMU SŪTĪJUMU </w:t>
            </w:r>
            <w:proofErr w:type="spellStart"/>
            <w:r>
              <w:rPr>
                <w:rFonts w:ascii="Times New Roman" w:hAnsi="Times New Roman"/>
                <w:b/>
                <w:sz w:val="24"/>
              </w:rPr>
              <w:t>ATPAKAĻNOSŪTĪŠANA</w:t>
            </w:r>
            <w:proofErr w:type="spellEnd"/>
          </w:p>
        </w:tc>
        <w:tc>
          <w:tcPr>
            <w:tcW w:w="985" w:type="dxa"/>
          </w:tcPr>
          <w:p w14:paraId="2E890C00" w14:textId="5B3B7F3A" w:rsidR="00733CA5" w:rsidRPr="0087521B" w:rsidRDefault="00C56259" w:rsidP="00C56259">
            <w:pPr>
              <w:pStyle w:val="BodyText"/>
              <w:rPr>
                <w:rFonts w:ascii="Times New Roman" w:hAnsi="Times New Roman" w:cs="Times New Roman"/>
                <w:b/>
                <w:bCs/>
                <w:sz w:val="24"/>
                <w:szCs w:val="24"/>
              </w:rPr>
            </w:pPr>
            <w:proofErr w:type="spellStart"/>
            <w:r>
              <w:rPr>
                <w:rFonts w:ascii="Times New Roman" w:hAnsi="Times New Roman"/>
                <w:b/>
                <w:sz w:val="24"/>
              </w:rPr>
              <w:t>CN</w:t>
            </w:r>
            <w:proofErr w:type="spellEnd"/>
            <w:r>
              <w:rPr>
                <w:rFonts w:ascii="Times New Roman" w:hAnsi="Times New Roman"/>
                <w:b/>
                <w:sz w:val="24"/>
              </w:rPr>
              <w:t> 72</w:t>
            </w:r>
          </w:p>
        </w:tc>
      </w:tr>
    </w:tbl>
    <w:p w14:paraId="50C9A246" w14:textId="16EF14E8" w:rsidR="006B077D" w:rsidRPr="00A21610" w:rsidRDefault="006B077D" w:rsidP="001F2C03">
      <w:pPr>
        <w:pStyle w:val="BodyText"/>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980"/>
        <w:gridCol w:w="5697"/>
        <w:gridCol w:w="1388"/>
      </w:tblGrid>
      <w:tr w:rsidR="00733CA5" w14:paraId="555033F3" w14:textId="77777777" w:rsidTr="000276A6">
        <w:tc>
          <w:tcPr>
            <w:tcW w:w="1980" w:type="dxa"/>
          </w:tcPr>
          <w:p w14:paraId="67802272" w14:textId="77777777" w:rsidR="00733CA5" w:rsidRPr="00635797" w:rsidRDefault="00C56259" w:rsidP="001F2C03">
            <w:pPr>
              <w:jc w:val="both"/>
              <w:rPr>
                <w:rFonts w:ascii="Times New Roman" w:hAnsi="Times New Roman" w:cs="Times New Roman"/>
                <w:sz w:val="20"/>
                <w:szCs w:val="18"/>
              </w:rPr>
            </w:pPr>
            <w:r w:rsidRPr="00635797">
              <w:rPr>
                <w:rFonts w:ascii="Times New Roman" w:hAnsi="Times New Roman"/>
                <w:sz w:val="20"/>
                <w:szCs w:val="18"/>
              </w:rPr>
              <w:t>Nodošanas vieta</w:t>
            </w:r>
          </w:p>
          <w:p w14:paraId="06051A7C" w14:textId="345F9840" w:rsidR="00C56259" w:rsidRPr="00635797" w:rsidRDefault="00C56259" w:rsidP="001F2C03">
            <w:pPr>
              <w:jc w:val="both"/>
              <w:rPr>
                <w:rFonts w:ascii="Times New Roman" w:hAnsi="Times New Roman" w:cs="Times New Roman"/>
                <w:sz w:val="20"/>
                <w:szCs w:val="18"/>
              </w:rPr>
            </w:pPr>
            <w:r w:rsidRPr="00635797">
              <w:rPr>
                <w:rFonts w:ascii="Times New Roman" w:hAnsi="Times New Roman"/>
                <w:sz w:val="20"/>
                <w:szCs w:val="18"/>
              </w:rPr>
              <w:t>Izraudzītais operators</w:t>
            </w:r>
          </w:p>
        </w:tc>
        <w:tc>
          <w:tcPr>
            <w:tcW w:w="5697" w:type="dxa"/>
          </w:tcPr>
          <w:p w14:paraId="0CD5AB8A" w14:textId="77777777" w:rsidR="00733CA5" w:rsidRPr="00635797" w:rsidRDefault="00733CA5" w:rsidP="001F2C03">
            <w:pPr>
              <w:jc w:val="both"/>
              <w:rPr>
                <w:rFonts w:ascii="Times New Roman" w:hAnsi="Times New Roman" w:cs="Times New Roman"/>
                <w:sz w:val="20"/>
                <w:szCs w:val="18"/>
                <w:lang w:val="en-GB"/>
              </w:rPr>
            </w:pPr>
          </w:p>
        </w:tc>
        <w:tc>
          <w:tcPr>
            <w:tcW w:w="1388" w:type="dxa"/>
          </w:tcPr>
          <w:p w14:paraId="7C229237" w14:textId="26D932C5" w:rsidR="00733CA5" w:rsidRPr="00635797" w:rsidRDefault="00C56259" w:rsidP="000276A6">
            <w:pPr>
              <w:rPr>
                <w:rFonts w:ascii="Times New Roman" w:hAnsi="Times New Roman" w:cs="Times New Roman"/>
                <w:sz w:val="20"/>
                <w:szCs w:val="18"/>
              </w:rPr>
            </w:pPr>
            <w:r w:rsidRPr="00635797">
              <w:rPr>
                <w:rFonts w:ascii="Times New Roman" w:hAnsi="Times New Roman"/>
                <w:sz w:val="20"/>
                <w:szCs w:val="18"/>
              </w:rPr>
              <w:t>Ceturksnis</w:t>
            </w:r>
          </w:p>
        </w:tc>
      </w:tr>
      <w:tr w:rsidR="00733CA5" w14:paraId="1EF35C26" w14:textId="77777777" w:rsidTr="000276A6">
        <w:tc>
          <w:tcPr>
            <w:tcW w:w="1980" w:type="dxa"/>
          </w:tcPr>
          <w:p w14:paraId="74BEC4B6" w14:textId="3EADA33C" w:rsidR="00C56259" w:rsidRPr="00635797" w:rsidRDefault="00C56259" w:rsidP="00C56259">
            <w:pPr>
              <w:jc w:val="both"/>
              <w:rPr>
                <w:rFonts w:ascii="Times New Roman" w:hAnsi="Times New Roman" w:cs="Times New Roman"/>
                <w:sz w:val="20"/>
                <w:szCs w:val="18"/>
              </w:rPr>
            </w:pPr>
            <w:r w:rsidRPr="00635797">
              <w:rPr>
                <w:rFonts w:ascii="Times New Roman" w:hAnsi="Times New Roman"/>
                <w:sz w:val="20"/>
                <w:szCs w:val="18"/>
              </w:rPr>
              <w:t>Galamērķis</w:t>
            </w:r>
          </w:p>
          <w:p w14:paraId="00E5E7BE" w14:textId="6001B783" w:rsidR="00733CA5" w:rsidRPr="00635797" w:rsidRDefault="00C56259" w:rsidP="00C56259">
            <w:pPr>
              <w:jc w:val="both"/>
              <w:rPr>
                <w:rFonts w:ascii="Times New Roman" w:hAnsi="Times New Roman" w:cs="Times New Roman"/>
                <w:sz w:val="20"/>
                <w:szCs w:val="18"/>
              </w:rPr>
            </w:pPr>
            <w:r w:rsidRPr="00635797">
              <w:rPr>
                <w:rFonts w:ascii="Times New Roman" w:hAnsi="Times New Roman"/>
                <w:sz w:val="20"/>
                <w:szCs w:val="18"/>
              </w:rPr>
              <w:t>Izraudzītais operators</w:t>
            </w:r>
          </w:p>
        </w:tc>
        <w:tc>
          <w:tcPr>
            <w:tcW w:w="5697" w:type="dxa"/>
          </w:tcPr>
          <w:p w14:paraId="0EF81E2C" w14:textId="77777777" w:rsidR="00733CA5" w:rsidRPr="00635797" w:rsidRDefault="00733CA5" w:rsidP="001F2C03">
            <w:pPr>
              <w:jc w:val="both"/>
              <w:rPr>
                <w:rFonts w:ascii="Times New Roman" w:hAnsi="Times New Roman" w:cs="Times New Roman"/>
                <w:sz w:val="20"/>
                <w:szCs w:val="18"/>
                <w:lang w:val="en-GB"/>
              </w:rPr>
            </w:pPr>
          </w:p>
        </w:tc>
        <w:tc>
          <w:tcPr>
            <w:tcW w:w="1388" w:type="dxa"/>
          </w:tcPr>
          <w:p w14:paraId="5FAA2FA9" w14:textId="6F0534D7" w:rsidR="00733CA5" w:rsidRPr="00635797" w:rsidRDefault="00C56259" w:rsidP="000276A6">
            <w:pPr>
              <w:rPr>
                <w:rFonts w:ascii="Times New Roman" w:hAnsi="Times New Roman" w:cs="Times New Roman"/>
                <w:sz w:val="20"/>
                <w:szCs w:val="18"/>
              </w:rPr>
            </w:pPr>
            <w:r w:rsidRPr="00635797">
              <w:rPr>
                <w:rFonts w:ascii="Times New Roman" w:hAnsi="Times New Roman"/>
                <w:sz w:val="20"/>
                <w:szCs w:val="18"/>
              </w:rPr>
              <w:t>Datums</w:t>
            </w:r>
          </w:p>
        </w:tc>
      </w:tr>
    </w:tbl>
    <w:p w14:paraId="6D14B125" w14:textId="77777777" w:rsidR="007A66FE" w:rsidRDefault="007A66FE" w:rsidP="001F2C03">
      <w:pPr>
        <w:jc w:val="both"/>
        <w:rPr>
          <w:rFonts w:ascii="Times New Roman" w:hAnsi="Times New Roman" w:cs="Times New Roman"/>
          <w:sz w:val="24"/>
          <w:szCs w:val="24"/>
          <w:lang w:val="en-GB"/>
        </w:rPr>
      </w:pPr>
    </w:p>
    <w:p w14:paraId="06E5CB9D" w14:textId="07F3B907" w:rsidR="00D15975" w:rsidRPr="00C56259" w:rsidRDefault="00D15975" w:rsidP="001F2C03">
      <w:pPr>
        <w:jc w:val="both"/>
        <w:rPr>
          <w:rFonts w:ascii="Times New Roman" w:hAnsi="Times New Roman" w:cs="Times New Roman"/>
          <w:b/>
          <w:bCs/>
          <w:sz w:val="24"/>
          <w:szCs w:val="24"/>
        </w:rPr>
      </w:pPr>
      <w:r>
        <w:rPr>
          <w:rFonts w:ascii="Times New Roman" w:hAnsi="Times New Roman"/>
          <w:b/>
          <w:sz w:val="24"/>
        </w:rPr>
        <w:t>Kopsavilkums</w:t>
      </w:r>
    </w:p>
    <w:p w14:paraId="30E4B6D0" w14:textId="77777777" w:rsidR="00D15975" w:rsidRDefault="00D15975" w:rsidP="001F2C03">
      <w:pPr>
        <w:jc w:val="both"/>
        <w:rPr>
          <w:rFonts w:ascii="Times New Roman" w:hAnsi="Times New Roman" w:cs="Times New Roman"/>
          <w:sz w:val="24"/>
          <w:szCs w:val="24"/>
          <w:lang w:val="en-GB"/>
        </w:rPr>
      </w:pPr>
    </w:p>
    <w:tbl>
      <w:tblPr>
        <w:tblStyle w:val="TableGrid"/>
        <w:tblW w:w="5000" w:type="pct"/>
        <w:jc w:val="center"/>
        <w:tblLook w:val="04A0" w:firstRow="1" w:lastRow="0" w:firstColumn="1" w:lastColumn="0" w:noHBand="0" w:noVBand="1"/>
      </w:tblPr>
      <w:tblGrid>
        <w:gridCol w:w="1216"/>
        <w:gridCol w:w="1961"/>
        <w:gridCol w:w="895"/>
        <w:gridCol w:w="1030"/>
        <w:gridCol w:w="1016"/>
        <w:gridCol w:w="1094"/>
        <w:gridCol w:w="13"/>
        <w:gridCol w:w="946"/>
        <w:gridCol w:w="894"/>
      </w:tblGrid>
      <w:tr w:rsidR="00FA5AE6" w14:paraId="59A02AAB" w14:textId="77777777" w:rsidTr="00D25736">
        <w:trPr>
          <w:jc w:val="center"/>
        </w:trPr>
        <w:tc>
          <w:tcPr>
            <w:tcW w:w="671" w:type="pct"/>
            <w:vMerge w:val="restart"/>
            <w:vAlign w:val="center"/>
          </w:tcPr>
          <w:p w14:paraId="32390DB2" w14:textId="428AA2AA" w:rsidR="00FA5AE6" w:rsidRPr="00635797" w:rsidRDefault="00FA5AE6" w:rsidP="000E4F6D">
            <w:pPr>
              <w:rPr>
                <w:rFonts w:ascii="Times New Roman" w:hAnsi="Times New Roman" w:cs="Times New Roman"/>
                <w:sz w:val="20"/>
                <w:szCs w:val="18"/>
              </w:rPr>
            </w:pPr>
            <w:r w:rsidRPr="00635797">
              <w:rPr>
                <w:rFonts w:ascii="Times New Roman" w:hAnsi="Times New Roman"/>
                <w:sz w:val="20"/>
                <w:szCs w:val="18"/>
              </w:rPr>
              <w:t>Pārvadāšana</w:t>
            </w:r>
          </w:p>
        </w:tc>
        <w:tc>
          <w:tcPr>
            <w:tcW w:w="1082" w:type="pct"/>
            <w:vMerge w:val="restart"/>
            <w:vAlign w:val="center"/>
          </w:tcPr>
          <w:p w14:paraId="51CF2B6C" w14:textId="633AB42E" w:rsidR="00FA5AE6" w:rsidRPr="00635797" w:rsidRDefault="00FA5AE6" w:rsidP="000E4F6D">
            <w:pPr>
              <w:rPr>
                <w:rFonts w:ascii="Times New Roman" w:hAnsi="Times New Roman" w:cs="Times New Roman"/>
                <w:sz w:val="20"/>
                <w:szCs w:val="18"/>
              </w:rPr>
            </w:pPr>
            <w:r w:rsidRPr="00635797">
              <w:rPr>
                <w:rFonts w:ascii="Times New Roman" w:hAnsi="Times New Roman"/>
                <w:sz w:val="20"/>
                <w:szCs w:val="18"/>
              </w:rPr>
              <w:t>Maršruts</w:t>
            </w:r>
          </w:p>
        </w:tc>
        <w:tc>
          <w:tcPr>
            <w:tcW w:w="494" w:type="pct"/>
            <w:vMerge w:val="restart"/>
            <w:vAlign w:val="center"/>
          </w:tcPr>
          <w:p w14:paraId="13C1AC33" w14:textId="4677C108" w:rsidR="00FA5AE6" w:rsidRPr="00635797" w:rsidRDefault="00FA5AE6" w:rsidP="000E4F6D">
            <w:pPr>
              <w:rPr>
                <w:rFonts w:ascii="Times New Roman" w:hAnsi="Times New Roman" w:cs="Times New Roman"/>
                <w:sz w:val="20"/>
                <w:szCs w:val="18"/>
              </w:rPr>
            </w:pPr>
            <w:r w:rsidRPr="00635797">
              <w:rPr>
                <w:rFonts w:ascii="Times New Roman" w:hAnsi="Times New Roman"/>
                <w:sz w:val="20"/>
                <w:szCs w:val="18"/>
              </w:rPr>
              <w:t>Svars (kg)</w:t>
            </w:r>
          </w:p>
        </w:tc>
        <w:tc>
          <w:tcPr>
            <w:tcW w:w="2260" w:type="pct"/>
            <w:gridSpan w:val="5"/>
            <w:tcBorders>
              <w:bottom w:val="nil"/>
              <w:right w:val="nil"/>
            </w:tcBorders>
          </w:tcPr>
          <w:p w14:paraId="3685DE3C" w14:textId="77777777" w:rsidR="00FA5AE6" w:rsidRDefault="00FA5AE6" w:rsidP="00652CB6">
            <w:pPr>
              <w:jc w:val="center"/>
              <w:rPr>
                <w:rFonts w:ascii="Times New Roman" w:hAnsi="Times New Roman"/>
                <w:sz w:val="20"/>
                <w:szCs w:val="18"/>
              </w:rPr>
            </w:pPr>
            <w:r w:rsidRPr="00635797">
              <w:rPr>
                <w:rFonts w:ascii="Times New Roman" w:hAnsi="Times New Roman"/>
                <w:sz w:val="20"/>
                <w:szCs w:val="18"/>
              </w:rPr>
              <w:t>Summas (</w:t>
            </w:r>
            <w:r w:rsidRPr="00635797">
              <w:rPr>
                <w:rFonts w:ascii="Times New Roman" w:hAnsi="Times New Roman"/>
                <w:i/>
                <w:iCs/>
                <w:sz w:val="20"/>
                <w:szCs w:val="18"/>
              </w:rPr>
              <w:t>SDR</w:t>
            </w:r>
            <w:r w:rsidRPr="00635797">
              <w:rPr>
                <w:rFonts w:ascii="Times New Roman" w:hAnsi="Times New Roman"/>
                <w:sz w:val="20"/>
                <w:szCs w:val="18"/>
              </w:rPr>
              <w:t>)</w:t>
            </w:r>
          </w:p>
          <w:p w14:paraId="5A981EC5" w14:textId="4BAC92BB" w:rsidR="000E4F6D" w:rsidRPr="00635797" w:rsidRDefault="000E4F6D" w:rsidP="00652CB6">
            <w:pPr>
              <w:jc w:val="center"/>
              <w:rPr>
                <w:rFonts w:ascii="Times New Roman" w:hAnsi="Times New Roman" w:cs="Times New Roman"/>
                <w:sz w:val="20"/>
                <w:szCs w:val="18"/>
              </w:rPr>
            </w:pPr>
          </w:p>
        </w:tc>
        <w:tc>
          <w:tcPr>
            <w:tcW w:w="494" w:type="pct"/>
            <w:vMerge w:val="restart"/>
            <w:tcBorders>
              <w:left w:val="nil"/>
            </w:tcBorders>
            <w:vAlign w:val="center"/>
          </w:tcPr>
          <w:p w14:paraId="7CF4E272" w14:textId="651B4E18" w:rsidR="00FA5AE6" w:rsidRPr="00635797" w:rsidRDefault="00FA5AE6" w:rsidP="003D2AEF">
            <w:pPr>
              <w:rPr>
                <w:rFonts w:ascii="Times New Roman" w:hAnsi="Times New Roman" w:cs="Times New Roman"/>
                <w:sz w:val="20"/>
                <w:szCs w:val="18"/>
              </w:rPr>
            </w:pPr>
            <w:r w:rsidRPr="00635797">
              <w:rPr>
                <w:rFonts w:ascii="Times New Roman" w:hAnsi="Times New Roman"/>
                <w:sz w:val="20"/>
                <w:szCs w:val="18"/>
              </w:rPr>
              <w:t>Kopā</w:t>
            </w:r>
          </w:p>
        </w:tc>
      </w:tr>
      <w:tr w:rsidR="00FA5AE6" w14:paraId="2A53B997" w14:textId="77777777" w:rsidTr="00D25736">
        <w:trPr>
          <w:jc w:val="center"/>
        </w:trPr>
        <w:tc>
          <w:tcPr>
            <w:tcW w:w="671" w:type="pct"/>
            <w:vMerge/>
          </w:tcPr>
          <w:p w14:paraId="3AA236A6" w14:textId="77777777" w:rsidR="00FA5AE6" w:rsidRPr="00635797" w:rsidRDefault="00FA5AE6" w:rsidP="00652CB6">
            <w:pPr>
              <w:jc w:val="center"/>
              <w:rPr>
                <w:rFonts w:ascii="Times New Roman" w:hAnsi="Times New Roman" w:cs="Times New Roman"/>
                <w:sz w:val="20"/>
                <w:szCs w:val="18"/>
                <w:lang w:val="en-GB"/>
              </w:rPr>
            </w:pPr>
          </w:p>
        </w:tc>
        <w:tc>
          <w:tcPr>
            <w:tcW w:w="1082" w:type="pct"/>
            <w:vMerge/>
          </w:tcPr>
          <w:p w14:paraId="7C17409D" w14:textId="77777777" w:rsidR="00FA5AE6" w:rsidRPr="00635797" w:rsidRDefault="00FA5AE6" w:rsidP="00652CB6">
            <w:pPr>
              <w:jc w:val="center"/>
              <w:rPr>
                <w:rFonts w:ascii="Times New Roman" w:hAnsi="Times New Roman" w:cs="Times New Roman"/>
                <w:sz w:val="20"/>
                <w:szCs w:val="18"/>
                <w:lang w:val="en-GB"/>
              </w:rPr>
            </w:pPr>
          </w:p>
        </w:tc>
        <w:tc>
          <w:tcPr>
            <w:tcW w:w="494" w:type="pct"/>
            <w:vMerge/>
          </w:tcPr>
          <w:p w14:paraId="2316BDB9" w14:textId="77777777" w:rsidR="00FA5AE6" w:rsidRPr="00635797" w:rsidRDefault="00FA5AE6" w:rsidP="00652CB6">
            <w:pPr>
              <w:jc w:val="center"/>
              <w:rPr>
                <w:rFonts w:ascii="Times New Roman" w:hAnsi="Times New Roman" w:cs="Times New Roman"/>
                <w:sz w:val="20"/>
                <w:szCs w:val="18"/>
                <w:lang w:val="en-GB"/>
              </w:rPr>
            </w:pPr>
          </w:p>
        </w:tc>
        <w:tc>
          <w:tcPr>
            <w:tcW w:w="568" w:type="pct"/>
            <w:vMerge w:val="restart"/>
            <w:tcBorders>
              <w:top w:val="nil"/>
            </w:tcBorders>
          </w:tcPr>
          <w:p w14:paraId="3A793142" w14:textId="4FA276DD" w:rsidR="00FA5AE6" w:rsidRPr="00635797" w:rsidRDefault="00FA5AE6" w:rsidP="00652CB6">
            <w:pPr>
              <w:jc w:val="center"/>
              <w:rPr>
                <w:rFonts w:ascii="Times New Roman" w:hAnsi="Times New Roman" w:cs="Times New Roman"/>
                <w:sz w:val="20"/>
                <w:szCs w:val="18"/>
              </w:rPr>
            </w:pPr>
            <w:r w:rsidRPr="00635797">
              <w:rPr>
                <w:rFonts w:ascii="Times New Roman" w:hAnsi="Times New Roman"/>
                <w:sz w:val="20"/>
                <w:szCs w:val="18"/>
              </w:rPr>
              <w:t>Apstrāde</w:t>
            </w:r>
          </w:p>
        </w:tc>
        <w:tc>
          <w:tcPr>
            <w:tcW w:w="1692" w:type="pct"/>
            <w:gridSpan w:val="4"/>
            <w:tcBorders>
              <w:top w:val="nil"/>
              <w:bottom w:val="nil"/>
            </w:tcBorders>
          </w:tcPr>
          <w:p w14:paraId="297D6C32" w14:textId="77777777" w:rsidR="00FA5AE6" w:rsidRDefault="00FA5AE6" w:rsidP="00652CB6">
            <w:pPr>
              <w:jc w:val="center"/>
              <w:rPr>
                <w:rFonts w:ascii="Times New Roman" w:hAnsi="Times New Roman"/>
                <w:sz w:val="20"/>
                <w:szCs w:val="18"/>
              </w:rPr>
            </w:pPr>
            <w:r w:rsidRPr="00635797">
              <w:rPr>
                <w:rFonts w:ascii="Times New Roman" w:hAnsi="Times New Roman"/>
                <w:sz w:val="20"/>
                <w:szCs w:val="18"/>
              </w:rPr>
              <w:t>Transports</w:t>
            </w:r>
          </w:p>
          <w:p w14:paraId="646BAAA2" w14:textId="462235F9" w:rsidR="000E4F6D" w:rsidRPr="00635797" w:rsidRDefault="000E4F6D" w:rsidP="00652CB6">
            <w:pPr>
              <w:jc w:val="center"/>
              <w:rPr>
                <w:rFonts w:ascii="Times New Roman" w:hAnsi="Times New Roman" w:cs="Times New Roman"/>
                <w:sz w:val="20"/>
                <w:szCs w:val="18"/>
              </w:rPr>
            </w:pPr>
          </w:p>
        </w:tc>
        <w:tc>
          <w:tcPr>
            <w:tcW w:w="494" w:type="pct"/>
            <w:vMerge/>
          </w:tcPr>
          <w:p w14:paraId="117E035D" w14:textId="183EC48E" w:rsidR="00FA5AE6" w:rsidRPr="00635797" w:rsidRDefault="00FA5AE6" w:rsidP="00652CB6">
            <w:pPr>
              <w:jc w:val="center"/>
              <w:rPr>
                <w:rFonts w:ascii="Times New Roman" w:hAnsi="Times New Roman" w:cs="Times New Roman"/>
                <w:sz w:val="20"/>
                <w:szCs w:val="18"/>
                <w:lang w:val="en-GB"/>
              </w:rPr>
            </w:pPr>
          </w:p>
        </w:tc>
      </w:tr>
      <w:tr w:rsidR="00FA5AE6" w14:paraId="4FB152AC" w14:textId="77777777" w:rsidTr="00D25736">
        <w:trPr>
          <w:jc w:val="center"/>
        </w:trPr>
        <w:tc>
          <w:tcPr>
            <w:tcW w:w="671" w:type="pct"/>
            <w:vMerge/>
          </w:tcPr>
          <w:p w14:paraId="15556196" w14:textId="2D991577" w:rsidR="00FA5AE6" w:rsidRPr="00635797" w:rsidRDefault="00FA5AE6" w:rsidP="00652CB6">
            <w:pPr>
              <w:jc w:val="center"/>
              <w:rPr>
                <w:rFonts w:ascii="Times New Roman" w:hAnsi="Times New Roman" w:cs="Times New Roman"/>
                <w:sz w:val="20"/>
                <w:szCs w:val="18"/>
                <w:lang w:val="en-GB"/>
              </w:rPr>
            </w:pPr>
          </w:p>
        </w:tc>
        <w:tc>
          <w:tcPr>
            <w:tcW w:w="1082" w:type="pct"/>
            <w:vMerge/>
          </w:tcPr>
          <w:p w14:paraId="078D74F0" w14:textId="41D1438D" w:rsidR="00FA5AE6" w:rsidRPr="00635797" w:rsidRDefault="00FA5AE6" w:rsidP="00652CB6">
            <w:pPr>
              <w:jc w:val="center"/>
              <w:rPr>
                <w:rFonts w:ascii="Times New Roman" w:hAnsi="Times New Roman" w:cs="Times New Roman"/>
                <w:sz w:val="20"/>
                <w:szCs w:val="18"/>
                <w:lang w:val="en-GB"/>
              </w:rPr>
            </w:pPr>
          </w:p>
        </w:tc>
        <w:tc>
          <w:tcPr>
            <w:tcW w:w="494" w:type="pct"/>
            <w:vMerge/>
          </w:tcPr>
          <w:p w14:paraId="58CBCC90" w14:textId="1C0F65FD" w:rsidR="00FA5AE6" w:rsidRPr="00635797" w:rsidRDefault="00FA5AE6" w:rsidP="00652CB6">
            <w:pPr>
              <w:jc w:val="center"/>
              <w:rPr>
                <w:rFonts w:ascii="Times New Roman" w:hAnsi="Times New Roman" w:cs="Times New Roman"/>
                <w:sz w:val="20"/>
                <w:szCs w:val="18"/>
                <w:lang w:val="en-GB"/>
              </w:rPr>
            </w:pPr>
          </w:p>
        </w:tc>
        <w:tc>
          <w:tcPr>
            <w:tcW w:w="568" w:type="pct"/>
            <w:vMerge/>
          </w:tcPr>
          <w:p w14:paraId="1D73A50E" w14:textId="77777777" w:rsidR="00FA5AE6" w:rsidRPr="00635797" w:rsidRDefault="00FA5AE6" w:rsidP="00652CB6">
            <w:pPr>
              <w:jc w:val="center"/>
              <w:rPr>
                <w:rFonts w:ascii="Times New Roman" w:hAnsi="Times New Roman" w:cs="Times New Roman"/>
                <w:sz w:val="20"/>
                <w:szCs w:val="18"/>
                <w:lang w:val="en-GB"/>
              </w:rPr>
            </w:pPr>
          </w:p>
        </w:tc>
        <w:tc>
          <w:tcPr>
            <w:tcW w:w="560" w:type="pct"/>
            <w:tcBorders>
              <w:top w:val="nil"/>
              <w:right w:val="single" w:sz="4" w:space="0" w:color="auto"/>
            </w:tcBorders>
          </w:tcPr>
          <w:p w14:paraId="788FBD69" w14:textId="0962EDF8" w:rsidR="00FA5AE6" w:rsidRPr="00635797" w:rsidRDefault="00FA5AE6" w:rsidP="00652CB6">
            <w:pPr>
              <w:jc w:val="center"/>
              <w:rPr>
                <w:rFonts w:ascii="Times New Roman" w:hAnsi="Times New Roman" w:cs="Times New Roman"/>
                <w:sz w:val="20"/>
                <w:szCs w:val="18"/>
              </w:rPr>
            </w:pPr>
            <w:r w:rsidRPr="00635797">
              <w:rPr>
                <w:rFonts w:ascii="Times New Roman" w:hAnsi="Times New Roman"/>
                <w:sz w:val="20"/>
                <w:szCs w:val="18"/>
              </w:rPr>
              <w:t>Aviopasts</w:t>
            </w:r>
          </w:p>
        </w:tc>
        <w:tc>
          <w:tcPr>
            <w:tcW w:w="603" w:type="pct"/>
            <w:tcBorders>
              <w:top w:val="nil"/>
              <w:left w:val="single" w:sz="4" w:space="0" w:color="auto"/>
              <w:right w:val="single" w:sz="4" w:space="0" w:color="auto"/>
            </w:tcBorders>
          </w:tcPr>
          <w:p w14:paraId="3D624F3E" w14:textId="17B61AED" w:rsidR="00FA5AE6" w:rsidRPr="00635797" w:rsidRDefault="00FA5AE6" w:rsidP="00652CB6">
            <w:pPr>
              <w:jc w:val="center"/>
              <w:rPr>
                <w:rFonts w:ascii="Times New Roman" w:hAnsi="Times New Roman" w:cs="Times New Roman"/>
                <w:sz w:val="20"/>
                <w:szCs w:val="18"/>
              </w:rPr>
            </w:pPr>
            <w:r w:rsidRPr="00635797">
              <w:rPr>
                <w:rFonts w:ascii="Times New Roman" w:hAnsi="Times New Roman"/>
                <w:sz w:val="20"/>
                <w:szCs w:val="18"/>
              </w:rPr>
              <w:t>Sauszemes</w:t>
            </w:r>
          </w:p>
        </w:tc>
        <w:tc>
          <w:tcPr>
            <w:tcW w:w="528" w:type="pct"/>
            <w:gridSpan w:val="2"/>
            <w:tcBorders>
              <w:top w:val="nil"/>
              <w:left w:val="single" w:sz="4" w:space="0" w:color="auto"/>
            </w:tcBorders>
          </w:tcPr>
          <w:p w14:paraId="7F86DF27" w14:textId="650ED0A2" w:rsidR="00FA5AE6" w:rsidRPr="00635797" w:rsidRDefault="00FA5AE6" w:rsidP="00652CB6">
            <w:pPr>
              <w:jc w:val="center"/>
              <w:rPr>
                <w:rFonts w:ascii="Times New Roman" w:hAnsi="Times New Roman" w:cs="Times New Roman"/>
                <w:sz w:val="20"/>
                <w:szCs w:val="18"/>
              </w:rPr>
            </w:pPr>
            <w:r w:rsidRPr="00635797">
              <w:rPr>
                <w:rFonts w:ascii="Times New Roman" w:hAnsi="Times New Roman"/>
                <w:sz w:val="20"/>
                <w:szCs w:val="18"/>
              </w:rPr>
              <w:t>Jūras</w:t>
            </w:r>
          </w:p>
        </w:tc>
        <w:tc>
          <w:tcPr>
            <w:tcW w:w="494" w:type="pct"/>
            <w:vMerge/>
          </w:tcPr>
          <w:p w14:paraId="742BCF01" w14:textId="77777777" w:rsidR="00FA5AE6" w:rsidRPr="00635797" w:rsidRDefault="00FA5AE6" w:rsidP="00652CB6">
            <w:pPr>
              <w:jc w:val="center"/>
              <w:rPr>
                <w:rFonts w:ascii="Times New Roman" w:hAnsi="Times New Roman" w:cs="Times New Roman"/>
                <w:sz w:val="20"/>
                <w:szCs w:val="18"/>
                <w:lang w:val="en-GB"/>
              </w:rPr>
            </w:pPr>
          </w:p>
        </w:tc>
      </w:tr>
      <w:tr w:rsidR="00D15975" w14:paraId="693F9289" w14:textId="77777777" w:rsidTr="00D25736">
        <w:trPr>
          <w:trHeight w:val="397"/>
          <w:jc w:val="center"/>
        </w:trPr>
        <w:tc>
          <w:tcPr>
            <w:tcW w:w="671" w:type="pct"/>
          </w:tcPr>
          <w:p w14:paraId="60BD6D52" w14:textId="77777777" w:rsidR="00D15975" w:rsidRPr="00635797" w:rsidRDefault="00D15975" w:rsidP="001F2C03">
            <w:pPr>
              <w:jc w:val="both"/>
              <w:rPr>
                <w:rFonts w:ascii="Times New Roman" w:hAnsi="Times New Roman" w:cs="Times New Roman"/>
                <w:sz w:val="20"/>
                <w:szCs w:val="18"/>
                <w:lang w:val="en-GB"/>
              </w:rPr>
            </w:pPr>
          </w:p>
        </w:tc>
        <w:tc>
          <w:tcPr>
            <w:tcW w:w="1082" w:type="pct"/>
          </w:tcPr>
          <w:p w14:paraId="5E17BEA6" w14:textId="77777777" w:rsidR="00D15975" w:rsidRPr="00635797" w:rsidRDefault="00D15975" w:rsidP="001F2C03">
            <w:pPr>
              <w:jc w:val="both"/>
              <w:rPr>
                <w:rFonts w:ascii="Times New Roman" w:hAnsi="Times New Roman" w:cs="Times New Roman"/>
                <w:sz w:val="20"/>
                <w:szCs w:val="18"/>
                <w:lang w:val="en-GB"/>
              </w:rPr>
            </w:pPr>
          </w:p>
        </w:tc>
        <w:tc>
          <w:tcPr>
            <w:tcW w:w="494" w:type="pct"/>
          </w:tcPr>
          <w:p w14:paraId="4FF9DAAB" w14:textId="77777777" w:rsidR="00D15975" w:rsidRPr="00635797" w:rsidRDefault="00D15975" w:rsidP="001F2C03">
            <w:pPr>
              <w:jc w:val="both"/>
              <w:rPr>
                <w:rFonts w:ascii="Times New Roman" w:hAnsi="Times New Roman" w:cs="Times New Roman"/>
                <w:sz w:val="20"/>
                <w:szCs w:val="18"/>
                <w:lang w:val="en-GB"/>
              </w:rPr>
            </w:pPr>
          </w:p>
        </w:tc>
        <w:tc>
          <w:tcPr>
            <w:tcW w:w="568" w:type="pct"/>
          </w:tcPr>
          <w:p w14:paraId="3F46AF55" w14:textId="77777777" w:rsidR="00D15975" w:rsidRPr="00635797" w:rsidRDefault="00D15975" w:rsidP="001F2C03">
            <w:pPr>
              <w:jc w:val="both"/>
              <w:rPr>
                <w:rFonts w:ascii="Times New Roman" w:hAnsi="Times New Roman" w:cs="Times New Roman"/>
                <w:sz w:val="20"/>
                <w:szCs w:val="18"/>
                <w:lang w:val="en-GB"/>
              </w:rPr>
            </w:pPr>
          </w:p>
        </w:tc>
        <w:tc>
          <w:tcPr>
            <w:tcW w:w="560" w:type="pct"/>
          </w:tcPr>
          <w:p w14:paraId="15C12839" w14:textId="77777777" w:rsidR="00D15975" w:rsidRPr="00635797" w:rsidRDefault="00D15975" w:rsidP="001F2C03">
            <w:pPr>
              <w:jc w:val="both"/>
              <w:rPr>
                <w:rFonts w:ascii="Times New Roman" w:hAnsi="Times New Roman" w:cs="Times New Roman"/>
                <w:sz w:val="20"/>
                <w:szCs w:val="18"/>
                <w:lang w:val="en-GB"/>
              </w:rPr>
            </w:pPr>
          </w:p>
        </w:tc>
        <w:tc>
          <w:tcPr>
            <w:tcW w:w="603" w:type="pct"/>
          </w:tcPr>
          <w:p w14:paraId="2E30CC1B" w14:textId="77777777" w:rsidR="00D15975" w:rsidRPr="00635797" w:rsidRDefault="00D15975" w:rsidP="001F2C03">
            <w:pPr>
              <w:jc w:val="both"/>
              <w:rPr>
                <w:rFonts w:ascii="Times New Roman" w:hAnsi="Times New Roman" w:cs="Times New Roman"/>
                <w:sz w:val="20"/>
                <w:szCs w:val="18"/>
                <w:lang w:val="en-GB"/>
              </w:rPr>
            </w:pPr>
          </w:p>
        </w:tc>
        <w:tc>
          <w:tcPr>
            <w:tcW w:w="528" w:type="pct"/>
            <w:gridSpan w:val="2"/>
          </w:tcPr>
          <w:p w14:paraId="2112E088" w14:textId="77777777" w:rsidR="00D15975" w:rsidRPr="00635797" w:rsidRDefault="00D15975" w:rsidP="001F2C03">
            <w:pPr>
              <w:jc w:val="both"/>
              <w:rPr>
                <w:rFonts w:ascii="Times New Roman" w:hAnsi="Times New Roman" w:cs="Times New Roman"/>
                <w:sz w:val="20"/>
                <w:szCs w:val="18"/>
                <w:lang w:val="en-GB"/>
              </w:rPr>
            </w:pPr>
          </w:p>
        </w:tc>
        <w:tc>
          <w:tcPr>
            <w:tcW w:w="494" w:type="pct"/>
          </w:tcPr>
          <w:p w14:paraId="6C3C8823" w14:textId="77777777" w:rsidR="00D15975" w:rsidRPr="00635797" w:rsidRDefault="00D15975" w:rsidP="001F2C03">
            <w:pPr>
              <w:jc w:val="both"/>
              <w:rPr>
                <w:rFonts w:ascii="Times New Roman" w:hAnsi="Times New Roman" w:cs="Times New Roman"/>
                <w:sz w:val="20"/>
                <w:szCs w:val="18"/>
                <w:lang w:val="en-GB"/>
              </w:rPr>
            </w:pPr>
          </w:p>
        </w:tc>
      </w:tr>
      <w:tr w:rsidR="00D15975" w14:paraId="53E144E3" w14:textId="77777777" w:rsidTr="00D25736">
        <w:trPr>
          <w:trHeight w:val="397"/>
          <w:jc w:val="center"/>
        </w:trPr>
        <w:tc>
          <w:tcPr>
            <w:tcW w:w="671" w:type="pct"/>
          </w:tcPr>
          <w:p w14:paraId="46E57A4B" w14:textId="77777777" w:rsidR="00D15975" w:rsidRPr="00635797" w:rsidRDefault="00D15975" w:rsidP="001F2C03">
            <w:pPr>
              <w:jc w:val="both"/>
              <w:rPr>
                <w:rFonts w:ascii="Times New Roman" w:hAnsi="Times New Roman" w:cs="Times New Roman"/>
                <w:sz w:val="20"/>
                <w:szCs w:val="18"/>
                <w:lang w:val="en-GB"/>
              </w:rPr>
            </w:pPr>
          </w:p>
        </w:tc>
        <w:tc>
          <w:tcPr>
            <w:tcW w:w="1082" w:type="pct"/>
          </w:tcPr>
          <w:p w14:paraId="6C9177FE" w14:textId="77777777" w:rsidR="00D15975" w:rsidRPr="00635797" w:rsidRDefault="00D15975" w:rsidP="001F2C03">
            <w:pPr>
              <w:jc w:val="both"/>
              <w:rPr>
                <w:rFonts w:ascii="Times New Roman" w:hAnsi="Times New Roman" w:cs="Times New Roman"/>
                <w:sz w:val="20"/>
                <w:szCs w:val="18"/>
                <w:lang w:val="en-GB"/>
              </w:rPr>
            </w:pPr>
          </w:p>
        </w:tc>
        <w:tc>
          <w:tcPr>
            <w:tcW w:w="494" w:type="pct"/>
          </w:tcPr>
          <w:p w14:paraId="23B548EE" w14:textId="77777777" w:rsidR="00D15975" w:rsidRPr="00635797" w:rsidRDefault="00D15975" w:rsidP="001F2C03">
            <w:pPr>
              <w:jc w:val="both"/>
              <w:rPr>
                <w:rFonts w:ascii="Times New Roman" w:hAnsi="Times New Roman" w:cs="Times New Roman"/>
                <w:sz w:val="20"/>
                <w:szCs w:val="18"/>
                <w:lang w:val="en-GB"/>
              </w:rPr>
            </w:pPr>
          </w:p>
        </w:tc>
        <w:tc>
          <w:tcPr>
            <w:tcW w:w="568" w:type="pct"/>
          </w:tcPr>
          <w:p w14:paraId="7CBB9D76" w14:textId="77777777" w:rsidR="00D15975" w:rsidRPr="00635797" w:rsidRDefault="00D15975" w:rsidP="001F2C03">
            <w:pPr>
              <w:jc w:val="both"/>
              <w:rPr>
                <w:rFonts w:ascii="Times New Roman" w:hAnsi="Times New Roman" w:cs="Times New Roman"/>
                <w:sz w:val="20"/>
                <w:szCs w:val="18"/>
                <w:lang w:val="en-GB"/>
              </w:rPr>
            </w:pPr>
          </w:p>
        </w:tc>
        <w:tc>
          <w:tcPr>
            <w:tcW w:w="560" w:type="pct"/>
          </w:tcPr>
          <w:p w14:paraId="4494B140" w14:textId="77777777" w:rsidR="00D15975" w:rsidRPr="00635797" w:rsidRDefault="00D15975" w:rsidP="001F2C03">
            <w:pPr>
              <w:jc w:val="both"/>
              <w:rPr>
                <w:rFonts w:ascii="Times New Roman" w:hAnsi="Times New Roman" w:cs="Times New Roman"/>
                <w:sz w:val="20"/>
                <w:szCs w:val="18"/>
                <w:lang w:val="en-GB"/>
              </w:rPr>
            </w:pPr>
          </w:p>
        </w:tc>
        <w:tc>
          <w:tcPr>
            <w:tcW w:w="603" w:type="pct"/>
          </w:tcPr>
          <w:p w14:paraId="1760C7FB" w14:textId="77777777" w:rsidR="00D15975" w:rsidRPr="00635797" w:rsidRDefault="00D15975" w:rsidP="001F2C03">
            <w:pPr>
              <w:jc w:val="both"/>
              <w:rPr>
                <w:rFonts w:ascii="Times New Roman" w:hAnsi="Times New Roman" w:cs="Times New Roman"/>
                <w:sz w:val="20"/>
                <w:szCs w:val="18"/>
                <w:lang w:val="en-GB"/>
              </w:rPr>
            </w:pPr>
          </w:p>
        </w:tc>
        <w:tc>
          <w:tcPr>
            <w:tcW w:w="528" w:type="pct"/>
            <w:gridSpan w:val="2"/>
          </w:tcPr>
          <w:p w14:paraId="76E4B8F4" w14:textId="77777777" w:rsidR="00D15975" w:rsidRPr="00635797" w:rsidRDefault="00D15975" w:rsidP="001F2C03">
            <w:pPr>
              <w:jc w:val="both"/>
              <w:rPr>
                <w:rFonts w:ascii="Times New Roman" w:hAnsi="Times New Roman" w:cs="Times New Roman"/>
                <w:sz w:val="20"/>
                <w:szCs w:val="18"/>
                <w:lang w:val="en-GB"/>
              </w:rPr>
            </w:pPr>
          </w:p>
        </w:tc>
        <w:tc>
          <w:tcPr>
            <w:tcW w:w="494" w:type="pct"/>
          </w:tcPr>
          <w:p w14:paraId="3F986180" w14:textId="77777777" w:rsidR="00D15975" w:rsidRPr="00635797" w:rsidRDefault="00D15975" w:rsidP="001F2C03">
            <w:pPr>
              <w:jc w:val="both"/>
              <w:rPr>
                <w:rFonts w:ascii="Times New Roman" w:hAnsi="Times New Roman" w:cs="Times New Roman"/>
                <w:sz w:val="20"/>
                <w:szCs w:val="18"/>
                <w:lang w:val="en-GB"/>
              </w:rPr>
            </w:pPr>
          </w:p>
        </w:tc>
      </w:tr>
      <w:tr w:rsidR="00D15975" w14:paraId="56657732" w14:textId="77777777" w:rsidTr="00D25736">
        <w:trPr>
          <w:trHeight w:val="397"/>
          <w:jc w:val="center"/>
        </w:trPr>
        <w:tc>
          <w:tcPr>
            <w:tcW w:w="671" w:type="pct"/>
          </w:tcPr>
          <w:p w14:paraId="041CAD0F" w14:textId="77777777" w:rsidR="00D15975" w:rsidRDefault="00D15975" w:rsidP="001F2C03">
            <w:pPr>
              <w:jc w:val="both"/>
              <w:rPr>
                <w:rFonts w:ascii="Times New Roman" w:hAnsi="Times New Roman" w:cs="Times New Roman"/>
                <w:sz w:val="24"/>
                <w:szCs w:val="24"/>
                <w:lang w:val="en-GB"/>
              </w:rPr>
            </w:pPr>
          </w:p>
        </w:tc>
        <w:tc>
          <w:tcPr>
            <w:tcW w:w="1082" w:type="pct"/>
          </w:tcPr>
          <w:p w14:paraId="5B27BDD6" w14:textId="77777777" w:rsidR="00D15975" w:rsidRDefault="00D15975" w:rsidP="001F2C03">
            <w:pPr>
              <w:jc w:val="both"/>
              <w:rPr>
                <w:rFonts w:ascii="Times New Roman" w:hAnsi="Times New Roman" w:cs="Times New Roman"/>
                <w:sz w:val="24"/>
                <w:szCs w:val="24"/>
                <w:lang w:val="en-GB"/>
              </w:rPr>
            </w:pPr>
          </w:p>
        </w:tc>
        <w:tc>
          <w:tcPr>
            <w:tcW w:w="494" w:type="pct"/>
          </w:tcPr>
          <w:p w14:paraId="1EAAAD16" w14:textId="77777777" w:rsidR="00D15975" w:rsidRDefault="00D15975" w:rsidP="001F2C03">
            <w:pPr>
              <w:jc w:val="both"/>
              <w:rPr>
                <w:rFonts w:ascii="Times New Roman" w:hAnsi="Times New Roman" w:cs="Times New Roman"/>
                <w:sz w:val="24"/>
                <w:szCs w:val="24"/>
                <w:lang w:val="en-GB"/>
              </w:rPr>
            </w:pPr>
          </w:p>
        </w:tc>
        <w:tc>
          <w:tcPr>
            <w:tcW w:w="568" w:type="pct"/>
          </w:tcPr>
          <w:p w14:paraId="14BEDF84" w14:textId="77777777" w:rsidR="00D15975" w:rsidRDefault="00D15975" w:rsidP="001F2C03">
            <w:pPr>
              <w:jc w:val="both"/>
              <w:rPr>
                <w:rFonts w:ascii="Times New Roman" w:hAnsi="Times New Roman" w:cs="Times New Roman"/>
                <w:sz w:val="24"/>
                <w:szCs w:val="24"/>
                <w:lang w:val="en-GB"/>
              </w:rPr>
            </w:pPr>
          </w:p>
        </w:tc>
        <w:tc>
          <w:tcPr>
            <w:tcW w:w="560" w:type="pct"/>
          </w:tcPr>
          <w:p w14:paraId="7991791B" w14:textId="77777777" w:rsidR="00D15975" w:rsidRDefault="00D15975" w:rsidP="001F2C03">
            <w:pPr>
              <w:jc w:val="both"/>
              <w:rPr>
                <w:rFonts w:ascii="Times New Roman" w:hAnsi="Times New Roman" w:cs="Times New Roman"/>
                <w:sz w:val="24"/>
                <w:szCs w:val="24"/>
                <w:lang w:val="en-GB"/>
              </w:rPr>
            </w:pPr>
          </w:p>
        </w:tc>
        <w:tc>
          <w:tcPr>
            <w:tcW w:w="603" w:type="pct"/>
          </w:tcPr>
          <w:p w14:paraId="5CDFFCD0" w14:textId="77777777" w:rsidR="00D15975" w:rsidRDefault="00D15975" w:rsidP="001F2C03">
            <w:pPr>
              <w:jc w:val="both"/>
              <w:rPr>
                <w:rFonts w:ascii="Times New Roman" w:hAnsi="Times New Roman" w:cs="Times New Roman"/>
                <w:sz w:val="24"/>
                <w:szCs w:val="24"/>
                <w:lang w:val="en-GB"/>
              </w:rPr>
            </w:pPr>
          </w:p>
        </w:tc>
        <w:tc>
          <w:tcPr>
            <w:tcW w:w="528" w:type="pct"/>
            <w:gridSpan w:val="2"/>
          </w:tcPr>
          <w:p w14:paraId="17F2A915" w14:textId="77777777" w:rsidR="00D15975" w:rsidRDefault="00D15975" w:rsidP="001F2C03">
            <w:pPr>
              <w:jc w:val="both"/>
              <w:rPr>
                <w:rFonts w:ascii="Times New Roman" w:hAnsi="Times New Roman" w:cs="Times New Roman"/>
                <w:sz w:val="24"/>
                <w:szCs w:val="24"/>
                <w:lang w:val="en-GB"/>
              </w:rPr>
            </w:pPr>
          </w:p>
        </w:tc>
        <w:tc>
          <w:tcPr>
            <w:tcW w:w="494" w:type="pct"/>
          </w:tcPr>
          <w:p w14:paraId="534D4539" w14:textId="77777777" w:rsidR="00D15975" w:rsidRDefault="00D15975" w:rsidP="001F2C03">
            <w:pPr>
              <w:jc w:val="both"/>
              <w:rPr>
                <w:rFonts w:ascii="Times New Roman" w:hAnsi="Times New Roman" w:cs="Times New Roman"/>
                <w:sz w:val="24"/>
                <w:szCs w:val="24"/>
                <w:lang w:val="en-GB"/>
              </w:rPr>
            </w:pPr>
          </w:p>
        </w:tc>
      </w:tr>
      <w:tr w:rsidR="00FA5AE6" w14:paraId="231A612B" w14:textId="77777777" w:rsidTr="00D25736">
        <w:trPr>
          <w:trHeight w:val="397"/>
          <w:jc w:val="center"/>
        </w:trPr>
        <w:tc>
          <w:tcPr>
            <w:tcW w:w="671" w:type="pct"/>
          </w:tcPr>
          <w:p w14:paraId="3C45783F" w14:textId="77777777" w:rsidR="00FA5AE6" w:rsidRDefault="00FA5AE6" w:rsidP="001F2C03">
            <w:pPr>
              <w:jc w:val="both"/>
              <w:rPr>
                <w:rFonts w:ascii="Times New Roman" w:hAnsi="Times New Roman" w:cs="Times New Roman"/>
                <w:sz w:val="24"/>
                <w:szCs w:val="24"/>
                <w:lang w:val="en-GB"/>
              </w:rPr>
            </w:pPr>
          </w:p>
        </w:tc>
        <w:tc>
          <w:tcPr>
            <w:tcW w:w="1082" w:type="pct"/>
          </w:tcPr>
          <w:p w14:paraId="5022CDF8" w14:textId="77777777" w:rsidR="00FA5AE6" w:rsidRDefault="00FA5AE6" w:rsidP="001F2C03">
            <w:pPr>
              <w:jc w:val="both"/>
              <w:rPr>
                <w:rFonts w:ascii="Times New Roman" w:hAnsi="Times New Roman" w:cs="Times New Roman"/>
                <w:sz w:val="24"/>
                <w:szCs w:val="24"/>
                <w:lang w:val="en-GB"/>
              </w:rPr>
            </w:pPr>
          </w:p>
        </w:tc>
        <w:tc>
          <w:tcPr>
            <w:tcW w:w="494" w:type="pct"/>
          </w:tcPr>
          <w:p w14:paraId="62448F10" w14:textId="77777777" w:rsidR="00FA5AE6" w:rsidRDefault="00FA5AE6" w:rsidP="001F2C03">
            <w:pPr>
              <w:jc w:val="both"/>
              <w:rPr>
                <w:rFonts w:ascii="Times New Roman" w:hAnsi="Times New Roman" w:cs="Times New Roman"/>
                <w:sz w:val="24"/>
                <w:szCs w:val="24"/>
                <w:lang w:val="en-GB"/>
              </w:rPr>
            </w:pPr>
          </w:p>
        </w:tc>
        <w:tc>
          <w:tcPr>
            <w:tcW w:w="568" w:type="pct"/>
          </w:tcPr>
          <w:p w14:paraId="7B314F32" w14:textId="77777777" w:rsidR="00FA5AE6" w:rsidRDefault="00FA5AE6" w:rsidP="001F2C03">
            <w:pPr>
              <w:jc w:val="both"/>
              <w:rPr>
                <w:rFonts w:ascii="Times New Roman" w:hAnsi="Times New Roman" w:cs="Times New Roman"/>
                <w:sz w:val="24"/>
                <w:szCs w:val="24"/>
                <w:lang w:val="en-GB"/>
              </w:rPr>
            </w:pPr>
          </w:p>
        </w:tc>
        <w:tc>
          <w:tcPr>
            <w:tcW w:w="560" w:type="pct"/>
          </w:tcPr>
          <w:p w14:paraId="2DB83111" w14:textId="77777777" w:rsidR="00FA5AE6" w:rsidRDefault="00FA5AE6" w:rsidP="001F2C03">
            <w:pPr>
              <w:jc w:val="both"/>
              <w:rPr>
                <w:rFonts w:ascii="Times New Roman" w:hAnsi="Times New Roman" w:cs="Times New Roman"/>
                <w:sz w:val="24"/>
                <w:szCs w:val="24"/>
                <w:lang w:val="en-GB"/>
              </w:rPr>
            </w:pPr>
          </w:p>
        </w:tc>
        <w:tc>
          <w:tcPr>
            <w:tcW w:w="603" w:type="pct"/>
          </w:tcPr>
          <w:p w14:paraId="0E3F356A"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29F0EDFD" w14:textId="77777777" w:rsidR="00FA5AE6" w:rsidRDefault="00FA5AE6" w:rsidP="001F2C03">
            <w:pPr>
              <w:jc w:val="both"/>
              <w:rPr>
                <w:rFonts w:ascii="Times New Roman" w:hAnsi="Times New Roman" w:cs="Times New Roman"/>
                <w:sz w:val="24"/>
                <w:szCs w:val="24"/>
                <w:lang w:val="en-GB"/>
              </w:rPr>
            </w:pPr>
          </w:p>
        </w:tc>
        <w:tc>
          <w:tcPr>
            <w:tcW w:w="494" w:type="pct"/>
          </w:tcPr>
          <w:p w14:paraId="1AE6CB85" w14:textId="77777777" w:rsidR="00FA5AE6" w:rsidRDefault="00FA5AE6" w:rsidP="001F2C03">
            <w:pPr>
              <w:jc w:val="both"/>
              <w:rPr>
                <w:rFonts w:ascii="Times New Roman" w:hAnsi="Times New Roman" w:cs="Times New Roman"/>
                <w:sz w:val="24"/>
                <w:szCs w:val="24"/>
                <w:lang w:val="en-GB"/>
              </w:rPr>
            </w:pPr>
          </w:p>
        </w:tc>
      </w:tr>
      <w:tr w:rsidR="00FA5AE6" w14:paraId="5C6F4ED5" w14:textId="77777777" w:rsidTr="00D25736">
        <w:trPr>
          <w:trHeight w:val="397"/>
          <w:jc w:val="center"/>
        </w:trPr>
        <w:tc>
          <w:tcPr>
            <w:tcW w:w="671" w:type="pct"/>
          </w:tcPr>
          <w:p w14:paraId="1EDB7A5F" w14:textId="77777777" w:rsidR="00FA5AE6" w:rsidRDefault="00FA5AE6" w:rsidP="001F2C03">
            <w:pPr>
              <w:jc w:val="both"/>
              <w:rPr>
                <w:rFonts w:ascii="Times New Roman" w:hAnsi="Times New Roman" w:cs="Times New Roman"/>
                <w:sz w:val="24"/>
                <w:szCs w:val="24"/>
                <w:lang w:val="en-GB"/>
              </w:rPr>
            </w:pPr>
          </w:p>
        </w:tc>
        <w:tc>
          <w:tcPr>
            <w:tcW w:w="1082" w:type="pct"/>
          </w:tcPr>
          <w:p w14:paraId="64F26042" w14:textId="77777777" w:rsidR="00FA5AE6" w:rsidRDefault="00FA5AE6" w:rsidP="001F2C03">
            <w:pPr>
              <w:jc w:val="both"/>
              <w:rPr>
                <w:rFonts w:ascii="Times New Roman" w:hAnsi="Times New Roman" w:cs="Times New Roman"/>
                <w:sz w:val="24"/>
                <w:szCs w:val="24"/>
                <w:lang w:val="en-GB"/>
              </w:rPr>
            </w:pPr>
          </w:p>
        </w:tc>
        <w:tc>
          <w:tcPr>
            <w:tcW w:w="494" w:type="pct"/>
          </w:tcPr>
          <w:p w14:paraId="4163A456" w14:textId="77777777" w:rsidR="00FA5AE6" w:rsidRDefault="00FA5AE6" w:rsidP="001F2C03">
            <w:pPr>
              <w:jc w:val="both"/>
              <w:rPr>
                <w:rFonts w:ascii="Times New Roman" w:hAnsi="Times New Roman" w:cs="Times New Roman"/>
                <w:sz w:val="24"/>
                <w:szCs w:val="24"/>
                <w:lang w:val="en-GB"/>
              </w:rPr>
            </w:pPr>
          </w:p>
        </w:tc>
        <w:tc>
          <w:tcPr>
            <w:tcW w:w="568" w:type="pct"/>
          </w:tcPr>
          <w:p w14:paraId="26A44159" w14:textId="77777777" w:rsidR="00FA5AE6" w:rsidRDefault="00FA5AE6" w:rsidP="001F2C03">
            <w:pPr>
              <w:jc w:val="both"/>
              <w:rPr>
                <w:rFonts w:ascii="Times New Roman" w:hAnsi="Times New Roman" w:cs="Times New Roman"/>
                <w:sz w:val="24"/>
                <w:szCs w:val="24"/>
                <w:lang w:val="en-GB"/>
              </w:rPr>
            </w:pPr>
          </w:p>
        </w:tc>
        <w:tc>
          <w:tcPr>
            <w:tcW w:w="560" w:type="pct"/>
          </w:tcPr>
          <w:p w14:paraId="066BBF77" w14:textId="77777777" w:rsidR="00FA5AE6" w:rsidRDefault="00FA5AE6" w:rsidP="001F2C03">
            <w:pPr>
              <w:jc w:val="both"/>
              <w:rPr>
                <w:rFonts w:ascii="Times New Roman" w:hAnsi="Times New Roman" w:cs="Times New Roman"/>
                <w:sz w:val="24"/>
                <w:szCs w:val="24"/>
                <w:lang w:val="en-GB"/>
              </w:rPr>
            </w:pPr>
          </w:p>
        </w:tc>
        <w:tc>
          <w:tcPr>
            <w:tcW w:w="603" w:type="pct"/>
          </w:tcPr>
          <w:p w14:paraId="6E9CDA52"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12706E6F" w14:textId="77777777" w:rsidR="00FA5AE6" w:rsidRDefault="00FA5AE6" w:rsidP="001F2C03">
            <w:pPr>
              <w:jc w:val="both"/>
              <w:rPr>
                <w:rFonts w:ascii="Times New Roman" w:hAnsi="Times New Roman" w:cs="Times New Roman"/>
                <w:sz w:val="24"/>
                <w:szCs w:val="24"/>
                <w:lang w:val="en-GB"/>
              </w:rPr>
            </w:pPr>
          </w:p>
        </w:tc>
        <w:tc>
          <w:tcPr>
            <w:tcW w:w="494" w:type="pct"/>
          </w:tcPr>
          <w:p w14:paraId="7E494880" w14:textId="77777777" w:rsidR="00FA5AE6" w:rsidRDefault="00FA5AE6" w:rsidP="001F2C03">
            <w:pPr>
              <w:jc w:val="both"/>
              <w:rPr>
                <w:rFonts w:ascii="Times New Roman" w:hAnsi="Times New Roman" w:cs="Times New Roman"/>
                <w:sz w:val="24"/>
                <w:szCs w:val="24"/>
                <w:lang w:val="en-GB"/>
              </w:rPr>
            </w:pPr>
          </w:p>
        </w:tc>
      </w:tr>
      <w:tr w:rsidR="00FA5AE6" w14:paraId="703FB4AD" w14:textId="77777777" w:rsidTr="00D25736">
        <w:trPr>
          <w:trHeight w:val="397"/>
          <w:jc w:val="center"/>
        </w:trPr>
        <w:tc>
          <w:tcPr>
            <w:tcW w:w="671" w:type="pct"/>
          </w:tcPr>
          <w:p w14:paraId="119810CA" w14:textId="77777777" w:rsidR="00FA5AE6" w:rsidRDefault="00FA5AE6" w:rsidP="001F2C03">
            <w:pPr>
              <w:jc w:val="both"/>
              <w:rPr>
                <w:rFonts w:ascii="Times New Roman" w:hAnsi="Times New Roman" w:cs="Times New Roman"/>
                <w:sz w:val="24"/>
                <w:szCs w:val="24"/>
                <w:lang w:val="en-GB"/>
              </w:rPr>
            </w:pPr>
          </w:p>
        </w:tc>
        <w:tc>
          <w:tcPr>
            <w:tcW w:w="1082" w:type="pct"/>
          </w:tcPr>
          <w:p w14:paraId="11C8BEE5" w14:textId="77777777" w:rsidR="00FA5AE6" w:rsidRDefault="00FA5AE6" w:rsidP="001F2C03">
            <w:pPr>
              <w:jc w:val="both"/>
              <w:rPr>
                <w:rFonts w:ascii="Times New Roman" w:hAnsi="Times New Roman" w:cs="Times New Roman"/>
                <w:sz w:val="24"/>
                <w:szCs w:val="24"/>
                <w:lang w:val="en-GB"/>
              </w:rPr>
            </w:pPr>
          </w:p>
        </w:tc>
        <w:tc>
          <w:tcPr>
            <w:tcW w:w="494" w:type="pct"/>
          </w:tcPr>
          <w:p w14:paraId="5D5022CB" w14:textId="77777777" w:rsidR="00FA5AE6" w:rsidRDefault="00FA5AE6" w:rsidP="001F2C03">
            <w:pPr>
              <w:jc w:val="both"/>
              <w:rPr>
                <w:rFonts w:ascii="Times New Roman" w:hAnsi="Times New Roman" w:cs="Times New Roman"/>
                <w:sz w:val="24"/>
                <w:szCs w:val="24"/>
                <w:lang w:val="en-GB"/>
              </w:rPr>
            </w:pPr>
          </w:p>
        </w:tc>
        <w:tc>
          <w:tcPr>
            <w:tcW w:w="568" w:type="pct"/>
          </w:tcPr>
          <w:p w14:paraId="6653AA26" w14:textId="77777777" w:rsidR="00FA5AE6" w:rsidRDefault="00FA5AE6" w:rsidP="001F2C03">
            <w:pPr>
              <w:jc w:val="both"/>
              <w:rPr>
                <w:rFonts w:ascii="Times New Roman" w:hAnsi="Times New Roman" w:cs="Times New Roman"/>
                <w:sz w:val="24"/>
                <w:szCs w:val="24"/>
                <w:lang w:val="en-GB"/>
              </w:rPr>
            </w:pPr>
          </w:p>
        </w:tc>
        <w:tc>
          <w:tcPr>
            <w:tcW w:w="560" w:type="pct"/>
          </w:tcPr>
          <w:p w14:paraId="32B35CEE" w14:textId="77777777" w:rsidR="00FA5AE6" w:rsidRDefault="00FA5AE6" w:rsidP="001F2C03">
            <w:pPr>
              <w:jc w:val="both"/>
              <w:rPr>
                <w:rFonts w:ascii="Times New Roman" w:hAnsi="Times New Roman" w:cs="Times New Roman"/>
                <w:sz w:val="24"/>
                <w:szCs w:val="24"/>
                <w:lang w:val="en-GB"/>
              </w:rPr>
            </w:pPr>
          </w:p>
        </w:tc>
        <w:tc>
          <w:tcPr>
            <w:tcW w:w="603" w:type="pct"/>
          </w:tcPr>
          <w:p w14:paraId="2600EA3C"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0C26B620" w14:textId="77777777" w:rsidR="00FA5AE6" w:rsidRDefault="00FA5AE6" w:rsidP="001F2C03">
            <w:pPr>
              <w:jc w:val="both"/>
              <w:rPr>
                <w:rFonts w:ascii="Times New Roman" w:hAnsi="Times New Roman" w:cs="Times New Roman"/>
                <w:sz w:val="24"/>
                <w:szCs w:val="24"/>
                <w:lang w:val="en-GB"/>
              </w:rPr>
            </w:pPr>
          </w:p>
        </w:tc>
        <w:tc>
          <w:tcPr>
            <w:tcW w:w="494" w:type="pct"/>
          </w:tcPr>
          <w:p w14:paraId="44259130" w14:textId="77777777" w:rsidR="00FA5AE6" w:rsidRDefault="00FA5AE6" w:rsidP="001F2C03">
            <w:pPr>
              <w:jc w:val="both"/>
              <w:rPr>
                <w:rFonts w:ascii="Times New Roman" w:hAnsi="Times New Roman" w:cs="Times New Roman"/>
                <w:sz w:val="24"/>
                <w:szCs w:val="24"/>
                <w:lang w:val="en-GB"/>
              </w:rPr>
            </w:pPr>
          </w:p>
        </w:tc>
      </w:tr>
      <w:tr w:rsidR="00FA5AE6" w14:paraId="69DA9918" w14:textId="77777777" w:rsidTr="00D25736">
        <w:trPr>
          <w:trHeight w:val="397"/>
          <w:jc w:val="center"/>
        </w:trPr>
        <w:tc>
          <w:tcPr>
            <w:tcW w:w="671" w:type="pct"/>
          </w:tcPr>
          <w:p w14:paraId="00707F9B" w14:textId="77777777" w:rsidR="00FA5AE6" w:rsidRDefault="00FA5AE6" w:rsidP="001F2C03">
            <w:pPr>
              <w:jc w:val="both"/>
              <w:rPr>
                <w:rFonts w:ascii="Times New Roman" w:hAnsi="Times New Roman" w:cs="Times New Roman"/>
                <w:sz w:val="24"/>
                <w:szCs w:val="24"/>
                <w:lang w:val="en-GB"/>
              </w:rPr>
            </w:pPr>
          </w:p>
        </w:tc>
        <w:tc>
          <w:tcPr>
            <w:tcW w:w="1082" w:type="pct"/>
          </w:tcPr>
          <w:p w14:paraId="76DC02B2" w14:textId="77777777" w:rsidR="00FA5AE6" w:rsidRDefault="00FA5AE6" w:rsidP="001F2C03">
            <w:pPr>
              <w:jc w:val="both"/>
              <w:rPr>
                <w:rFonts w:ascii="Times New Roman" w:hAnsi="Times New Roman" w:cs="Times New Roman"/>
                <w:sz w:val="24"/>
                <w:szCs w:val="24"/>
                <w:lang w:val="en-GB"/>
              </w:rPr>
            </w:pPr>
          </w:p>
        </w:tc>
        <w:tc>
          <w:tcPr>
            <w:tcW w:w="494" w:type="pct"/>
          </w:tcPr>
          <w:p w14:paraId="71605901" w14:textId="77777777" w:rsidR="00FA5AE6" w:rsidRDefault="00FA5AE6" w:rsidP="001F2C03">
            <w:pPr>
              <w:jc w:val="both"/>
              <w:rPr>
                <w:rFonts w:ascii="Times New Roman" w:hAnsi="Times New Roman" w:cs="Times New Roman"/>
                <w:sz w:val="24"/>
                <w:szCs w:val="24"/>
                <w:lang w:val="en-GB"/>
              </w:rPr>
            </w:pPr>
          </w:p>
        </w:tc>
        <w:tc>
          <w:tcPr>
            <w:tcW w:w="568" w:type="pct"/>
          </w:tcPr>
          <w:p w14:paraId="184367CA" w14:textId="77777777" w:rsidR="00FA5AE6" w:rsidRDefault="00FA5AE6" w:rsidP="001F2C03">
            <w:pPr>
              <w:jc w:val="both"/>
              <w:rPr>
                <w:rFonts w:ascii="Times New Roman" w:hAnsi="Times New Roman" w:cs="Times New Roman"/>
                <w:sz w:val="24"/>
                <w:szCs w:val="24"/>
                <w:lang w:val="en-GB"/>
              </w:rPr>
            </w:pPr>
          </w:p>
        </w:tc>
        <w:tc>
          <w:tcPr>
            <w:tcW w:w="560" w:type="pct"/>
          </w:tcPr>
          <w:p w14:paraId="6CF15D90" w14:textId="77777777" w:rsidR="00FA5AE6" w:rsidRDefault="00FA5AE6" w:rsidP="001F2C03">
            <w:pPr>
              <w:jc w:val="both"/>
              <w:rPr>
                <w:rFonts w:ascii="Times New Roman" w:hAnsi="Times New Roman" w:cs="Times New Roman"/>
                <w:sz w:val="24"/>
                <w:szCs w:val="24"/>
                <w:lang w:val="en-GB"/>
              </w:rPr>
            </w:pPr>
          </w:p>
        </w:tc>
        <w:tc>
          <w:tcPr>
            <w:tcW w:w="603" w:type="pct"/>
          </w:tcPr>
          <w:p w14:paraId="029F4B76"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341EA1F2" w14:textId="77777777" w:rsidR="00FA5AE6" w:rsidRDefault="00FA5AE6" w:rsidP="001F2C03">
            <w:pPr>
              <w:jc w:val="both"/>
              <w:rPr>
                <w:rFonts w:ascii="Times New Roman" w:hAnsi="Times New Roman" w:cs="Times New Roman"/>
                <w:sz w:val="24"/>
                <w:szCs w:val="24"/>
                <w:lang w:val="en-GB"/>
              </w:rPr>
            </w:pPr>
          </w:p>
        </w:tc>
        <w:tc>
          <w:tcPr>
            <w:tcW w:w="494" w:type="pct"/>
          </w:tcPr>
          <w:p w14:paraId="16377D9C" w14:textId="77777777" w:rsidR="00FA5AE6" w:rsidRDefault="00FA5AE6" w:rsidP="001F2C03">
            <w:pPr>
              <w:jc w:val="both"/>
              <w:rPr>
                <w:rFonts w:ascii="Times New Roman" w:hAnsi="Times New Roman" w:cs="Times New Roman"/>
                <w:sz w:val="24"/>
                <w:szCs w:val="24"/>
                <w:lang w:val="en-GB"/>
              </w:rPr>
            </w:pPr>
          </w:p>
        </w:tc>
      </w:tr>
      <w:tr w:rsidR="00FA5AE6" w14:paraId="205EC17F" w14:textId="77777777" w:rsidTr="00D25736">
        <w:trPr>
          <w:trHeight w:val="397"/>
          <w:jc w:val="center"/>
        </w:trPr>
        <w:tc>
          <w:tcPr>
            <w:tcW w:w="671" w:type="pct"/>
          </w:tcPr>
          <w:p w14:paraId="0B950CC7" w14:textId="77777777" w:rsidR="00FA5AE6" w:rsidRDefault="00FA5AE6" w:rsidP="001F2C03">
            <w:pPr>
              <w:jc w:val="both"/>
              <w:rPr>
                <w:rFonts w:ascii="Times New Roman" w:hAnsi="Times New Roman" w:cs="Times New Roman"/>
                <w:sz w:val="24"/>
                <w:szCs w:val="24"/>
                <w:lang w:val="en-GB"/>
              </w:rPr>
            </w:pPr>
          </w:p>
        </w:tc>
        <w:tc>
          <w:tcPr>
            <w:tcW w:w="1082" w:type="pct"/>
          </w:tcPr>
          <w:p w14:paraId="7017E224" w14:textId="77777777" w:rsidR="00FA5AE6" w:rsidRDefault="00FA5AE6" w:rsidP="001F2C03">
            <w:pPr>
              <w:jc w:val="both"/>
              <w:rPr>
                <w:rFonts w:ascii="Times New Roman" w:hAnsi="Times New Roman" w:cs="Times New Roman"/>
                <w:sz w:val="24"/>
                <w:szCs w:val="24"/>
                <w:lang w:val="en-GB"/>
              </w:rPr>
            </w:pPr>
          </w:p>
        </w:tc>
        <w:tc>
          <w:tcPr>
            <w:tcW w:w="494" w:type="pct"/>
          </w:tcPr>
          <w:p w14:paraId="5F4B7397" w14:textId="77777777" w:rsidR="00FA5AE6" w:rsidRDefault="00FA5AE6" w:rsidP="001F2C03">
            <w:pPr>
              <w:jc w:val="both"/>
              <w:rPr>
                <w:rFonts w:ascii="Times New Roman" w:hAnsi="Times New Roman" w:cs="Times New Roman"/>
                <w:sz w:val="24"/>
                <w:szCs w:val="24"/>
                <w:lang w:val="en-GB"/>
              </w:rPr>
            </w:pPr>
          </w:p>
        </w:tc>
        <w:tc>
          <w:tcPr>
            <w:tcW w:w="568" w:type="pct"/>
          </w:tcPr>
          <w:p w14:paraId="6C9E5313" w14:textId="77777777" w:rsidR="00FA5AE6" w:rsidRDefault="00FA5AE6" w:rsidP="001F2C03">
            <w:pPr>
              <w:jc w:val="both"/>
              <w:rPr>
                <w:rFonts w:ascii="Times New Roman" w:hAnsi="Times New Roman" w:cs="Times New Roman"/>
                <w:sz w:val="24"/>
                <w:szCs w:val="24"/>
                <w:lang w:val="en-GB"/>
              </w:rPr>
            </w:pPr>
          </w:p>
        </w:tc>
        <w:tc>
          <w:tcPr>
            <w:tcW w:w="560" w:type="pct"/>
          </w:tcPr>
          <w:p w14:paraId="10E5FD56" w14:textId="77777777" w:rsidR="00FA5AE6" w:rsidRDefault="00FA5AE6" w:rsidP="001F2C03">
            <w:pPr>
              <w:jc w:val="both"/>
              <w:rPr>
                <w:rFonts w:ascii="Times New Roman" w:hAnsi="Times New Roman" w:cs="Times New Roman"/>
                <w:sz w:val="24"/>
                <w:szCs w:val="24"/>
                <w:lang w:val="en-GB"/>
              </w:rPr>
            </w:pPr>
          </w:p>
        </w:tc>
        <w:tc>
          <w:tcPr>
            <w:tcW w:w="603" w:type="pct"/>
          </w:tcPr>
          <w:p w14:paraId="6234826A"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137C02DD" w14:textId="77777777" w:rsidR="00FA5AE6" w:rsidRDefault="00FA5AE6" w:rsidP="001F2C03">
            <w:pPr>
              <w:jc w:val="both"/>
              <w:rPr>
                <w:rFonts w:ascii="Times New Roman" w:hAnsi="Times New Roman" w:cs="Times New Roman"/>
                <w:sz w:val="24"/>
                <w:szCs w:val="24"/>
                <w:lang w:val="en-GB"/>
              </w:rPr>
            </w:pPr>
          </w:p>
        </w:tc>
        <w:tc>
          <w:tcPr>
            <w:tcW w:w="494" w:type="pct"/>
          </w:tcPr>
          <w:p w14:paraId="17869069" w14:textId="77777777" w:rsidR="00FA5AE6" w:rsidRDefault="00FA5AE6" w:rsidP="001F2C03">
            <w:pPr>
              <w:jc w:val="both"/>
              <w:rPr>
                <w:rFonts w:ascii="Times New Roman" w:hAnsi="Times New Roman" w:cs="Times New Roman"/>
                <w:sz w:val="24"/>
                <w:szCs w:val="24"/>
                <w:lang w:val="en-GB"/>
              </w:rPr>
            </w:pPr>
          </w:p>
        </w:tc>
      </w:tr>
      <w:tr w:rsidR="00FA5AE6" w14:paraId="1DF58CD2" w14:textId="77777777" w:rsidTr="00D25736">
        <w:trPr>
          <w:trHeight w:val="397"/>
          <w:jc w:val="center"/>
        </w:trPr>
        <w:tc>
          <w:tcPr>
            <w:tcW w:w="671" w:type="pct"/>
          </w:tcPr>
          <w:p w14:paraId="5B9923AB" w14:textId="77777777" w:rsidR="00FA5AE6" w:rsidRDefault="00FA5AE6" w:rsidP="001F2C03">
            <w:pPr>
              <w:jc w:val="both"/>
              <w:rPr>
                <w:rFonts w:ascii="Times New Roman" w:hAnsi="Times New Roman" w:cs="Times New Roman"/>
                <w:sz w:val="24"/>
                <w:szCs w:val="24"/>
                <w:lang w:val="en-GB"/>
              </w:rPr>
            </w:pPr>
          </w:p>
        </w:tc>
        <w:tc>
          <w:tcPr>
            <w:tcW w:w="1082" w:type="pct"/>
          </w:tcPr>
          <w:p w14:paraId="1CFA378E" w14:textId="77777777" w:rsidR="00FA5AE6" w:rsidRDefault="00FA5AE6" w:rsidP="001F2C03">
            <w:pPr>
              <w:jc w:val="both"/>
              <w:rPr>
                <w:rFonts w:ascii="Times New Roman" w:hAnsi="Times New Roman" w:cs="Times New Roman"/>
                <w:sz w:val="24"/>
                <w:szCs w:val="24"/>
                <w:lang w:val="en-GB"/>
              </w:rPr>
            </w:pPr>
          </w:p>
        </w:tc>
        <w:tc>
          <w:tcPr>
            <w:tcW w:w="494" w:type="pct"/>
          </w:tcPr>
          <w:p w14:paraId="463213A9" w14:textId="77777777" w:rsidR="00FA5AE6" w:rsidRDefault="00FA5AE6" w:rsidP="001F2C03">
            <w:pPr>
              <w:jc w:val="both"/>
              <w:rPr>
                <w:rFonts w:ascii="Times New Roman" w:hAnsi="Times New Roman" w:cs="Times New Roman"/>
                <w:sz w:val="24"/>
                <w:szCs w:val="24"/>
                <w:lang w:val="en-GB"/>
              </w:rPr>
            </w:pPr>
          </w:p>
        </w:tc>
        <w:tc>
          <w:tcPr>
            <w:tcW w:w="568" w:type="pct"/>
          </w:tcPr>
          <w:p w14:paraId="0A290267" w14:textId="77777777" w:rsidR="00FA5AE6" w:rsidRDefault="00FA5AE6" w:rsidP="001F2C03">
            <w:pPr>
              <w:jc w:val="both"/>
              <w:rPr>
                <w:rFonts w:ascii="Times New Roman" w:hAnsi="Times New Roman" w:cs="Times New Roman"/>
                <w:sz w:val="24"/>
                <w:szCs w:val="24"/>
                <w:lang w:val="en-GB"/>
              </w:rPr>
            </w:pPr>
          </w:p>
        </w:tc>
        <w:tc>
          <w:tcPr>
            <w:tcW w:w="560" w:type="pct"/>
          </w:tcPr>
          <w:p w14:paraId="624DF23F" w14:textId="77777777" w:rsidR="00FA5AE6" w:rsidRDefault="00FA5AE6" w:rsidP="001F2C03">
            <w:pPr>
              <w:jc w:val="both"/>
              <w:rPr>
                <w:rFonts w:ascii="Times New Roman" w:hAnsi="Times New Roman" w:cs="Times New Roman"/>
                <w:sz w:val="24"/>
                <w:szCs w:val="24"/>
                <w:lang w:val="en-GB"/>
              </w:rPr>
            </w:pPr>
          </w:p>
        </w:tc>
        <w:tc>
          <w:tcPr>
            <w:tcW w:w="603" w:type="pct"/>
          </w:tcPr>
          <w:p w14:paraId="63534A01"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0D4AF084" w14:textId="77777777" w:rsidR="00FA5AE6" w:rsidRDefault="00FA5AE6" w:rsidP="001F2C03">
            <w:pPr>
              <w:jc w:val="both"/>
              <w:rPr>
                <w:rFonts w:ascii="Times New Roman" w:hAnsi="Times New Roman" w:cs="Times New Roman"/>
                <w:sz w:val="24"/>
                <w:szCs w:val="24"/>
                <w:lang w:val="en-GB"/>
              </w:rPr>
            </w:pPr>
          </w:p>
        </w:tc>
        <w:tc>
          <w:tcPr>
            <w:tcW w:w="494" w:type="pct"/>
          </w:tcPr>
          <w:p w14:paraId="0EF9BDDD" w14:textId="77777777" w:rsidR="00FA5AE6" w:rsidRDefault="00FA5AE6" w:rsidP="001F2C03">
            <w:pPr>
              <w:jc w:val="both"/>
              <w:rPr>
                <w:rFonts w:ascii="Times New Roman" w:hAnsi="Times New Roman" w:cs="Times New Roman"/>
                <w:sz w:val="24"/>
                <w:szCs w:val="24"/>
                <w:lang w:val="en-GB"/>
              </w:rPr>
            </w:pPr>
          </w:p>
        </w:tc>
      </w:tr>
      <w:tr w:rsidR="00FA5AE6" w14:paraId="59509985" w14:textId="77777777" w:rsidTr="00D25736">
        <w:trPr>
          <w:trHeight w:val="397"/>
          <w:jc w:val="center"/>
        </w:trPr>
        <w:tc>
          <w:tcPr>
            <w:tcW w:w="671" w:type="pct"/>
          </w:tcPr>
          <w:p w14:paraId="38B138B9" w14:textId="77777777" w:rsidR="00FA5AE6" w:rsidRDefault="00FA5AE6" w:rsidP="001F2C03">
            <w:pPr>
              <w:jc w:val="both"/>
              <w:rPr>
                <w:rFonts w:ascii="Times New Roman" w:hAnsi="Times New Roman" w:cs="Times New Roman"/>
                <w:sz w:val="24"/>
                <w:szCs w:val="24"/>
                <w:lang w:val="en-GB"/>
              </w:rPr>
            </w:pPr>
          </w:p>
        </w:tc>
        <w:tc>
          <w:tcPr>
            <w:tcW w:w="1082" w:type="pct"/>
          </w:tcPr>
          <w:p w14:paraId="01D9F4F1" w14:textId="77777777" w:rsidR="00FA5AE6" w:rsidRDefault="00FA5AE6" w:rsidP="001F2C03">
            <w:pPr>
              <w:jc w:val="both"/>
              <w:rPr>
                <w:rFonts w:ascii="Times New Roman" w:hAnsi="Times New Roman" w:cs="Times New Roman"/>
                <w:sz w:val="24"/>
                <w:szCs w:val="24"/>
                <w:lang w:val="en-GB"/>
              </w:rPr>
            </w:pPr>
          </w:p>
        </w:tc>
        <w:tc>
          <w:tcPr>
            <w:tcW w:w="494" w:type="pct"/>
          </w:tcPr>
          <w:p w14:paraId="21966BF6" w14:textId="77777777" w:rsidR="00FA5AE6" w:rsidRDefault="00FA5AE6" w:rsidP="001F2C03">
            <w:pPr>
              <w:jc w:val="both"/>
              <w:rPr>
                <w:rFonts w:ascii="Times New Roman" w:hAnsi="Times New Roman" w:cs="Times New Roman"/>
                <w:sz w:val="24"/>
                <w:szCs w:val="24"/>
                <w:lang w:val="en-GB"/>
              </w:rPr>
            </w:pPr>
          </w:p>
        </w:tc>
        <w:tc>
          <w:tcPr>
            <w:tcW w:w="568" w:type="pct"/>
          </w:tcPr>
          <w:p w14:paraId="22B88EDE" w14:textId="77777777" w:rsidR="00FA5AE6" w:rsidRDefault="00FA5AE6" w:rsidP="001F2C03">
            <w:pPr>
              <w:jc w:val="both"/>
              <w:rPr>
                <w:rFonts w:ascii="Times New Roman" w:hAnsi="Times New Roman" w:cs="Times New Roman"/>
                <w:sz w:val="24"/>
                <w:szCs w:val="24"/>
                <w:lang w:val="en-GB"/>
              </w:rPr>
            </w:pPr>
          </w:p>
        </w:tc>
        <w:tc>
          <w:tcPr>
            <w:tcW w:w="560" w:type="pct"/>
          </w:tcPr>
          <w:p w14:paraId="1D4DA49B" w14:textId="77777777" w:rsidR="00FA5AE6" w:rsidRDefault="00FA5AE6" w:rsidP="001F2C03">
            <w:pPr>
              <w:jc w:val="both"/>
              <w:rPr>
                <w:rFonts w:ascii="Times New Roman" w:hAnsi="Times New Roman" w:cs="Times New Roman"/>
                <w:sz w:val="24"/>
                <w:szCs w:val="24"/>
                <w:lang w:val="en-GB"/>
              </w:rPr>
            </w:pPr>
          </w:p>
        </w:tc>
        <w:tc>
          <w:tcPr>
            <w:tcW w:w="603" w:type="pct"/>
          </w:tcPr>
          <w:p w14:paraId="46B08C80"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7E0ADB32" w14:textId="77777777" w:rsidR="00FA5AE6" w:rsidRDefault="00FA5AE6" w:rsidP="001F2C03">
            <w:pPr>
              <w:jc w:val="both"/>
              <w:rPr>
                <w:rFonts w:ascii="Times New Roman" w:hAnsi="Times New Roman" w:cs="Times New Roman"/>
                <w:sz w:val="24"/>
                <w:szCs w:val="24"/>
                <w:lang w:val="en-GB"/>
              </w:rPr>
            </w:pPr>
          </w:p>
        </w:tc>
        <w:tc>
          <w:tcPr>
            <w:tcW w:w="494" w:type="pct"/>
          </w:tcPr>
          <w:p w14:paraId="0187FF0F" w14:textId="77777777" w:rsidR="00FA5AE6" w:rsidRDefault="00FA5AE6" w:rsidP="001F2C03">
            <w:pPr>
              <w:jc w:val="both"/>
              <w:rPr>
                <w:rFonts w:ascii="Times New Roman" w:hAnsi="Times New Roman" w:cs="Times New Roman"/>
                <w:sz w:val="24"/>
                <w:szCs w:val="24"/>
                <w:lang w:val="en-GB"/>
              </w:rPr>
            </w:pPr>
          </w:p>
        </w:tc>
      </w:tr>
      <w:tr w:rsidR="00FA5AE6" w14:paraId="478D2CEF" w14:textId="77777777" w:rsidTr="00D25736">
        <w:trPr>
          <w:trHeight w:val="397"/>
          <w:jc w:val="center"/>
        </w:trPr>
        <w:tc>
          <w:tcPr>
            <w:tcW w:w="671" w:type="pct"/>
          </w:tcPr>
          <w:p w14:paraId="756D5075" w14:textId="77777777" w:rsidR="00FA5AE6" w:rsidRDefault="00FA5AE6" w:rsidP="001F2C03">
            <w:pPr>
              <w:jc w:val="both"/>
              <w:rPr>
                <w:rFonts w:ascii="Times New Roman" w:hAnsi="Times New Roman" w:cs="Times New Roman"/>
                <w:sz w:val="24"/>
                <w:szCs w:val="24"/>
                <w:lang w:val="en-GB"/>
              </w:rPr>
            </w:pPr>
          </w:p>
        </w:tc>
        <w:tc>
          <w:tcPr>
            <w:tcW w:w="1082" w:type="pct"/>
          </w:tcPr>
          <w:p w14:paraId="7DB49D20" w14:textId="77777777" w:rsidR="00FA5AE6" w:rsidRDefault="00FA5AE6" w:rsidP="001F2C03">
            <w:pPr>
              <w:jc w:val="both"/>
              <w:rPr>
                <w:rFonts w:ascii="Times New Roman" w:hAnsi="Times New Roman" w:cs="Times New Roman"/>
                <w:sz w:val="24"/>
                <w:szCs w:val="24"/>
                <w:lang w:val="en-GB"/>
              </w:rPr>
            </w:pPr>
          </w:p>
        </w:tc>
        <w:tc>
          <w:tcPr>
            <w:tcW w:w="494" w:type="pct"/>
          </w:tcPr>
          <w:p w14:paraId="14FCC1F3" w14:textId="77777777" w:rsidR="00FA5AE6" w:rsidRDefault="00FA5AE6" w:rsidP="001F2C03">
            <w:pPr>
              <w:jc w:val="both"/>
              <w:rPr>
                <w:rFonts w:ascii="Times New Roman" w:hAnsi="Times New Roman" w:cs="Times New Roman"/>
                <w:sz w:val="24"/>
                <w:szCs w:val="24"/>
                <w:lang w:val="en-GB"/>
              </w:rPr>
            </w:pPr>
          </w:p>
        </w:tc>
        <w:tc>
          <w:tcPr>
            <w:tcW w:w="568" w:type="pct"/>
          </w:tcPr>
          <w:p w14:paraId="3FA93B5A" w14:textId="77777777" w:rsidR="00FA5AE6" w:rsidRDefault="00FA5AE6" w:rsidP="001F2C03">
            <w:pPr>
              <w:jc w:val="both"/>
              <w:rPr>
                <w:rFonts w:ascii="Times New Roman" w:hAnsi="Times New Roman" w:cs="Times New Roman"/>
                <w:sz w:val="24"/>
                <w:szCs w:val="24"/>
                <w:lang w:val="en-GB"/>
              </w:rPr>
            </w:pPr>
          </w:p>
        </w:tc>
        <w:tc>
          <w:tcPr>
            <w:tcW w:w="560" w:type="pct"/>
          </w:tcPr>
          <w:p w14:paraId="5A56CEC0" w14:textId="77777777" w:rsidR="00FA5AE6" w:rsidRDefault="00FA5AE6" w:rsidP="001F2C03">
            <w:pPr>
              <w:jc w:val="both"/>
              <w:rPr>
                <w:rFonts w:ascii="Times New Roman" w:hAnsi="Times New Roman" w:cs="Times New Roman"/>
                <w:sz w:val="24"/>
                <w:szCs w:val="24"/>
                <w:lang w:val="en-GB"/>
              </w:rPr>
            </w:pPr>
          </w:p>
        </w:tc>
        <w:tc>
          <w:tcPr>
            <w:tcW w:w="603" w:type="pct"/>
          </w:tcPr>
          <w:p w14:paraId="4F467A89"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5DD7AAFE" w14:textId="77777777" w:rsidR="00FA5AE6" w:rsidRDefault="00FA5AE6" w:rsidP="001F2C03">
            <w:pPr>
              <w:jc w:val="both"/>
              <w:rPr>
                <w:rFonts w:ascii="Times New Roman" w:hAnsi="Times New Roman" w:cs="Times New Roman"/>
                <w:sz w:val="24"/>
                <w:szCs w:val="24"/>
                <w:lang w:val="en-GB"/>
              </w:rPr>
            </w:pPr>
          </w:p>
        </w:tc>
        <w:tc>
          <w:tcPr>
            <w:tcW w:w="494" w:type="pct"/>
          </w:tcPr>
          <w:p w14:paraId="35C7A838" w14:textId="77777777" w:rsidR="00FA5AE6" w:rsidRDefault="00FA5AE6" w:rsidP="001F2C03">
            <w:pPr>
              <w:jc w:val="both"/>
              <w:rPr>
                <w:rFonts w:ascii="Times New Roman" w:hAnsi="Times New Roman" w:cs="Times New Roman"/>
                <w:sz w:val="24"/>
                <w:szCs w:val="24"/>
                <w:lang w:val="en-GB"/>
              </w:rPr>
            </w:pPr>
          </w:p>
        </w:tc>
      </w:tr>
      <w:tr w:rsidR="00FA5AE6" w14:paraId="1A3AEB1F" w14:textId="77777777" w:rsidTr="00D25736">
        <w:trPr>
          <w:trHeight w:val="397"/>
          <w:jc w:val="center"/>
        </w:trPr>
        <w:tc>
          <w:tcPr>
            <w:tcW w:w="671" w:type="pct"/>
          </w:tcPr>
          <w:p w14:paraId="6411FB22" w14:textId="77777777" w:rsidR="00FA5AE6" w:rsidRDefault="00FA5AE6" w:rsidP="001F2C03">
            <w:pPr>
              <w:jc w:val="both"/>
              <w:rPr>
                <w:rFonts w:ascii="Times New Roman" w:hAnsi="Times New Roman" w:cs="Times New Roman"/>
                <w:sz w:val="24"/>
                <w:szCs w:val="24"/>
                <w:lang w:val="en-GB"/>
              </w:rPr>
            </w:pPr>
          </w:p>
        </w:tc>
        <w:tc>
          <w:tcPr>
            <w:tcW w:w="1082" w:type="pct"/>
          </w:tcPr>
          <w:p w14:paraId="20DC3426" w14:textId="77777777" w:rsidR="00FA5AE6" w:rsidRDefault="00FA5AE6" w:rsidP="001F2C03">
            <w:pPr>
              <w:jc w:val="both"/>
              <w:rPr>
                <w:rFonts w:ascii="Times New Roman" w:hAnsi="Times New Roman" w:cs="Times New Roman"/>
                <w:sz w:val="24"/>
                <w:szCs w:val="24"/>
                <w:lang w:val="en-GB"/>
              </w:rPr>
            </w:pPr>
          </w:p>
        </w:tc>
        <w:tc>
          <w:tcPr>
            <w:tcW w:w="494" w:type="pct"/>
          </w:tcPr>
          <w:p w14:paraId="3AC965C1" w14:textId="77777777" w:rsidR="00FA5AE6" w:rsidRDefault="00FA5AE6" w:rsidP="001F2C03">
            <w:pPr>
              <w:jc w:val="both"/>
              <w:rPr>
                <w:rFonts w:ascii="Times New Roman" w:hAnsi="Times New Roman" w:cs="Times New Roman"/>
                <w:sz w:val="24"/>
                <w:szCs w:val="24"/>
                <w:lang w:val="en-GB"/>
              </w:rPr>
            </w:pPr>
          </w:p>
        </w:tc>
        <w:tc>
          <w:tcPr>
            <w:tcW w:w="568" w:type="pct"/>
          </w:tcPr>
          <w:p w14:paraId="5B516FAF" w14:textId="77777777" w:rsidR="00FA5AE6" w:rsidRDefault="00FA5AE6" w:rsidP="001F2C03">
            <w:pPr>
              <w:jc w:val="both"/>
              <w:rPr>
                <w:rFonts w:ascii="Times New Roman" w:hAnsi="Times New Roman" w:cs="Times New Roman"/>
                <w:sz w:val="24"/>
                <w:szCs w:val="24"/>
                <w:lang w:val="en-GB"/>
              </w:rPr>
            </w:pPr>
          </w:p>
        </w:tc>
        <w:tc>
          <w:tcPr>
            <w:tcW w:w="560" w:type="pct"/>
          </w:tcPr>
          <w:p w14:paraId="5E366CDB" w14:textId="77777777" w:rsidR="00FA5AE6" w:rsidRDefault="00FA5AE6" w:rsidP="001F2C03">
            <w:pPr>
              <w:jc w:val="both"/>
              <w:rPr>
                <w:rFonts w:ascii="Times New Roman" w:hAnsi="Times New Roman" w:cs="Times New Roman"/>
                <w:sz w:val="24"/>
                <w:szCs w:val="24"/>
                <w:lang w:val="en-GB"/>
              </w:rPr>
            </w:pPr>
          </w:p>
        </w:tc>
        <w:tc>
          <w:tcPr>
            <w:tcW w:w="603" w:type="pct"/>
          </w:tcPr>
          <w:p w14:paraId="68FAF70E" w14:textId="77777777" w:rsidR="00FA5AE6" w:rsidRDefault="00FA5AE6" w:rsidP="001F2C03">
            <w:pPr>
              <w:jc w:val="both"/>
              <w:rPr>
                <w:rFonts w:ascii="Times New Roman" w:hAnsi="Times New Roman" w:cs="Times New Roman"/>
                <w:sz w:val="24"/>
                <w:szCs w:val="24"/>
                <w:lang w:val="en-GB"/>
              </w:rPr>
            </w:pPr>
          </w:p>
        </w:tc>
        <w:tc>
          <w:tcPr>
            <w:tcW w:w="528" w:type="pct"/>
            <w:gridSpan w:val="2"/>
          </w:tcPr>
          <w:p w14:paraId="7EE4CAB2" w14:textId="77777777" w:rsidR="00FA5AE6" w:rsidRDefault="00FA5AE6" w:rsidP="001F2C03">
            <w:pPr>
              <w:jc w:val="both"/>
              <w:rPr>
                <w:rFonts w:ascii="Times New Roman" w:hAnsi="Times New Roman" w:cs="Times New Roman"/>
                <w:sz w:val="24"/>
                <w:szCs w:val="24"/>
                <w:lang w:val="en-GB"/>
              </w:rPr>
            </w:pPr>
          </w:p>
        </w:tc>
        <w:tc>
          <w:tcPr>
            <w:tcW w:w="494" w:type="pct"/>
          </w:tcPr>
          <w:p w14:paraId="2A40FD1C" w14:textId="77777777" w:rsidR="00FA5AE6" w:rsidRDefault="00FA5AE6" w:rsidP="001F2C03">
            <w:pPr>
              <w:jc w:val="both"/>
              <w:rPr>
                <w:rFonts w:ascii="Times New Roman" w:hAnsi="Times New Roman" w:cs="Times New Roman"/>
                <w:sz w:val="24"/>
                <w:szCs w:val="24"/>
                <w:lang w:val="en-GB"/>
              </w:rPr>
            </w:pPr>
          </w:p>
        </w:tc>
      </w:tr>
      <w:tr w:rsidR="00FA5AE6" w14:paraId="500DD0EA" w14:textId="77777777" w:rsidTr="00D25736">
        <w:trPr>
          <w:trHeight w:val="397"/>
          <w:jc w:val="center"/>
        </w:trPr>
        <w:tc>
          <w:tcPr>
            <w:tcW w:w="671" w:type="pct"/>
            <w:tcBorders>
              <w:bottom w:val="single" w:sz="4" w:space="0" w:color="auto"/>
            </w:tcBorders>
          </w:tcPr>
          <w:p w14:paraId="64A869E0" w14:textId="77777777" w:rsidR="00FA5AE6" w:rsidRDefault="00FA5AE6" w:rsidP="001F2C03">
            <w:pPr>
              <w:jc w:val="both"/>
              <w:rPr>
                <w:rFonts w:ascii="Times New Roman" w:hAnsi="Times New Roman" w:cs="Times New Roman"/>
                <w:sz w:val="24"/>
                <w:szCs w:val="24"/>
                <w:lang w:val="en-GB"/>
              </w:rPr>
            </w:pPr>
          </w:p>
        </w:tc>
        <w:tc>
          <w:tcPr>
            <w:tcW w:w="1082" w:type="pct"/>
            <w:tcBorders>
              <w:bottom w:val="single" w:sz="4" w:space="0" w:color="auto"/>
            </w:tcBorders>
          </w:tcPr>
          <w:p w14:paraId="2BF29828" w14:textId="77777777" w:rsidR="00FA5AE6" w:rsidRDefault="00FA5AE6" w:rsidP="001F2C03">
            <w:pPr>
              <w:jc w:val="both"/>
              <w:rPr>
                <w:rFonts w:ascii="Times New Roman" w:hAnsi="Times New Roman" w:cs="Times New Roman"/>
                <w:sz w:val="24"/>
                <w:szCs w:val="24"/>
                <w:lang w:val="en-GB"/>
              </w:rPr>
            </w:pPr>
          </w:p>
        </w:tc>
        <w:tc>
          <w:tcPr>
            <w:tcW w:w="494" w:type="pct"/>
            <w:tcBorders>
              <w:bottom w:val="single" w:sz="4" w:space="0" w:color="auto"/>
            </w:tcBorders>
          </w:tcPr>
          <w:p w14:paraId="14C411F2" w14:textId="77777777" w:rsidR="00FA5AE6" w:rsidRDefault="00FA5AE6" w:rsidP="001F2C03">
            <w:pPr>
              <w:jc w:val="both"/>
              <w:rPr>
                <w:rFonts w:ascii="Times New Roman" w:hAnsi="Times New Roman" w:cs="Times New Roman"/>
                <w:sz w:val="24"/>
                <w:szCs w:val="24"/>
                <w:lang w:val="en-GB"/>
              </w:rPr>
            </w:pPr>
          </w:p>
        </w:tc>
        <w:tc>
          <w:tcPr>
            <w:tcW w:w="568" w:type="pct"/>
            <w:tcBorders>
              <w:bottom w:val="single" w:sz="4" w:space="0" w:color="auto"/>
            </w:tcBorders>
          </w:tcPr>
          <w:p w14:paraId="40F13B78" w14:textId="77777777" w:rsidR="00FA5AE6" w:rsidRDefault="00FA5AE6" w:rsidP="001F2C03">
            <w:pPr>
              <w:jc w:val="both"/>
              <w:rPr>
                <w:rFonts w:ascii="Times New Roman" w:hAnsi="Times New Roman" w:cs="Times New Roman"/>
                <w:sz w:val="24"/>
                <w:szCs w:val="24"/>
                <w:lang w:val="en-GB"/>
              </w:rPr>
            </w:pPr>
          </w:p>
        </w:tc>
        <w:tc>
          <w:tcPr>
            <w:tcW w:w="560" w:type="pct"/>
            <w:tcBorders>
              <w:bottom w:val="single" w:sz="4" w:space="0" w:color="auto"/>
            </w:tcBorders>
          </w:tcPr>
          <w:p w14:paraId="01833A2C" w14:textId="77777777" w:rsidR="00FA5AE6" w:rsidRDefault="00FA5AE6" w:rsidP="001F2C03">
            <w:pPr>
              <w:jc w:val="both"/>
              <w:rPr>
                <w:rFonts w:ascii="Times New Roman" w:hAnsi="Times New Roman" w:cs="Times New Roman"/>
                <w:sz w:val="24"/>
                <w:szCs w:val="24"/>
                <w:lang w:val="en-GB"/>
              </w:rPr>
            </w:pPr>
          </w:p>
        </w:tc>
        <w:tc>
          <w:tcPr>
            <w:tcW w:w="603" w:type="pct"/>
            <w:tcBorders>
              <w:bottom w:val="single" w:sz="4" w:space="0" w:color="auto"/>
            </w:tcBorders>
          </w:tcPr>
          <w:p w14:paraId="225B59B7" w14:textId="77777777" w:rsidR="00FA5AE6" w:rsidRDefault="00FA5AE6" w:rsidP="001F2C03">
            <w:pPr>
              <w:jc w:val="both"/>
              <w:rPr>
                <w:rFonts w:ascii="Times New Roman" w:hAnsi="Times New Roman" w:cs="Times New Roman"/>
                <w:sz w:val="24"/>
                <w:szCs w:val="24"/>
                <w:lang w:val="en-GB"/>
              </w:rPr>
            </w:pPr>
          </w:p>
        </w:tc>
        <w:tc>
          <w:tcPr>
            <w:tcW w:w="528" w:type="pct"/>
            <w:gridSpan w:val="2"/>
            <w:tcBorders>
              <w:bottom w:val="single" w:sz="4" w:space="0" w:color="auto"/>
            </w:tcBorders>
          </w:tcPr>
          <w:p w14:paraId="258D9002" w14:textId="77777777" w:rsidR="00FA5AE6" w:rsidRDefault="00FA5AE6" w:rsidP="001F2C03">
            <w:pPr>
              <w:jc w:val="both"/>
              <w:rPr>
                <w:rFonts w:ascii="Times New Roman" w:hAnsi="Times New Roman" w:cs="Times New Roman"/>
                <w:sz w:val="24"/>
                <w:szCs w:val="24"/>
                <w:lang w:val="en-GB"/>
              </w:rPr>
            </w:pPr>
          </w:p>
        </w:tc>
        <w:tc>
          <w:tcPr>
            <w:tcW w:w="494" w:type="pct"/>
          </w:tcPr>
          <w:p w14:paraId="42DA697E" w14:textId="77777777" w:rsidR="00FA5AE6" w:rsidRDefault="00FA5AE6" w:rsidP="001F2C03">
            <w:pPr>
              <w:jc w:val="both"/>
              <w:rPr>
                <w:rFonts w:ascii="Times New Roman" w:hAnsi="Times New Roman" w:cs="Times New Roman"/>
                <w:sz w:val="24"/>
                <w:szCs w:val="24"/>
                <w:lang w:val="en-GB"/>
              </w:rPr>
            </w:pPr>
          </w:p>
        </w:tc>
      </w:tr>
      <w:tr w:rsidR="00D25736" w14:paraId="4D17D41A" w14:textId="77777777" w:rsidTr="00D25736">
        <w:trPr>
          <w:trHeight w:val="397"/>
          <w:jc w:val="center"/>
        </w:trPr>
        <w:tc>
          <w:tcPr>
            <w:tcW w:w="3985" w:type="pct"/>
            <w:gridSpan w:val="7"/>
            <w:tcBorders>
              <w:top w:val="single" w:sz="4" w:space="0" w:color="auto"/>
              <w:left w:val="nil"/>
              <w:bottom w:val="nil"/>
              <w:right w:val="single" w:sz="4" w:space="0" w:color="auto"/>
            </w:tcBorders>
            <w:vAlign w:val="center"/>
          </w:tcPr>
          <w:p w14:paraId="5F75EB4E" w14:textId="01028C3D" w:rsidR="00D25736" w:rsidRDefault="00D25736" w:rsidP="00D25736">
            <w:pPr>
              <w:jc w:val="right"/>
              <w:rPr>
                <w:rFonts w:ascii="Times New Roman" w:hAnsi="Times New Roman" w:cs="Times New Roman"/>
                <w:sz w:val="24"/>
                <w:szCs w:val="24"/>
              </w:rPr>
            </w:pPr>
            <w:r w:rsidRPr="00D25736">
              <w:rPr>
                <w:rFonts w:ascii="Times New Roman" w:hAnsi="Times New Roman"/>
                <w:sz w:val="20"/>
                <w:szCs w:val="18"/>
              </w:rPr>
              <w:t>Kopsumma (</w:t>
            </w:r>
            <w:r w:rsidRPr="00D25736">
              <w:rPr>
                <w:rFonts w:ascii="Times New Roman" w:hAnsi="Times New Roman"/>
                <w:i/>
                <w:iCs/>
                <w:sz w:val="20"/>
                <w:szCs w:val="18"/>
              </w:rPr>
              <w:t>SDR</w:t>
            </w:r>
            <w:r w:rsidRPr="00D25736">
              <w:rPr>
                <w:rFonts w:ascii="Times New Roman" w:hAnsi="Times New Roman"/>
                <w:sz w:val="20"/>
                <w:szCs w:val="18"/>
              </w:rPr>
              <w:t>)</w:t>
            </w:r>
          </w:p>
        </w:tc>
        <w:tc>
          <w:tcPr>
            <w:tcW w:w="1015" w:type="pct"/>
            <w:gridSpan w:val="2"/>
            <w:tcBorders>
              <w:top w:val="single" w:sz="4" w:space="0" w:color="auto"/>
              <w:left w:val="nil"/>
              <w:bottom w:val="single" w:sz="4" w:space="0" w:color="auto"/>
            </w:tcBorders>
            <w:vAlign w:val="center"/>
          </w:tcPr>
          <w:p w14:paraId="3AB85814" w14:textId="77777777" w:rsidR="00D25736" w:rsidRDefault="00D25736" w:rsidP="001F2C03">
            <w:pPr>
              <w:jc w:val="both"/>
              <w:rPr>
                <w:rFonts w:ascii="Times New Roman" w:hAnsi="Times New Roman" w:cs="Times New Roman"/>
                <w:sz w:val="24"/>
                <w:szCs w:val="24"/>
                <w:lang w:val="en-GB"/>
              </w:rPr>
            </w:pPr>
          </w:p>
        </w:tc>
      </w:tr>
    </w:tbl>
    <w:p w14:paraId="0AC8F818" w14:textId="77777777" w:rsidR="00D15975" w:rsidRPr="00A21610" w:rsidRDefault="00D15975" w:rsidP="001F2C03">
      <w:pPr>
        <w:jc w:val="both"/>
        <w:rPr>
          <w:rFonts w:ascii="Times New Roman" w:hAnsi="Times New Roman" w:cs="Times New Roman"/>
          <w:sz w:val="24"/>
          <w:szCs w:val="24"/>
          <w:lang w:val="en-GB"/>
        </w:rPr>
      </w:pPr>
    </w:p>
    <w:p w14:paraId="142381B2" w14:textId="77777777" w:rsidR="006B077D" w:rsidRPr="00A21610" w:rsidRDefault="006B077D" w:rsidP="001F2C03">
      <w:pPr>
        <w:pStyle w:val="BodyText"/>
        <w:jc w:val="both"/>
        <w:rPr>
          <w:rFonts w:ascii="Times New Roman" w:hAnsi="Times New Roman" w:cs="Times New Roman"/>
          <w:sz w:val="24"/>
          <w:szCs w:val="24"/>
          <w:lang w:val="en-GB"/>
        </w:rPr>
      </w:pPr>
    </w:p>
    <w:tbl>
      <w:tblPr>
        <w:tblW w:w="5000" w:type="pct"/>
        <w:tblLook w:val="04A0" w:firstRow="1" w:lastRow="0" w:firstColumn="1" w:lastColumn="0" w:noHBand="0" w:noVBand="1"/>
      </w:tblPr>
      <w:tblGrid>
        <w:gridCol w:w="3969"/>
        <w:gridCol w:w="568"/>
        <w:gridCol w:w="4538"/>
      </w:tblGrid>
      <w:tr w:rsidR="00F6798E" w:rsidRPr="0081752B" w14:paraId="4FB78615" w14:textId="77777777" w:rsidTr="00F6798E">
        <w:tc>
          <w:tcPr>
            <w:tcW w:w="2187" w:type="pct"/>
            <w:tcBorders>
              <w:bottom w:val="single" w:sz="4" w:space="0" w:color="auto"/>
            </w:tcBorders>
            <w:shd w:val="clear" w:color="auto" w:fill="auto"/>
          </w:tcPr>
          <w:p w14:paraId="4030C2F8" w14:textId="70B4CEAF" w:rsidR="00F6798E" w:rsidRPr="0081752B" w:rsidRDefault="00F6798E" w:rsidP="00AF4131">
            <w:pPr>
              <w:adjustRightInd w:val="0"/>
              <w:ind w:left="-105"/>
              <w:jc w:val="both"/>
              <w:rPr>
                <w:rFonts w:ascii="Times New Roman" w:eastAsia="Times New Roman" w:hAnsi="Times New Roman" w:cs="Times New Roman"/>
                <w:sz w:val="20"/>
                <w:szCs w:val="18"/>
              </w:rPr>
            </w:pPr>
            <w:r w:rsidRPr="0081752B">
              <w:rPr>
                <w:rFonts w:ascii="Times New Roman" w:hAnsi="Times New Roman"/>
                <w:sz w:val="20"/>
                <w:szCs w:val="18"/>
              </w:rPr>
              <w:t>Izraudzītais operators, kas sagatavojis veidlapu</w:t>
            </w:r>
          </w:p>
          <w:p w14:paraId="29B46C54" w14:textId="77777777" w:rsidR="00F6798E" w:rsidRPr="0081752B" w:rsidRDefault="00F6798E" w:rsidP="00AF4131">
            <w:pPr>
              <w:adjustRightInd w:val="0"/>
              <w:ind w:left="-105"/>
              <w:jc w:val="both"/>
              <w:rPr>
                <w:rFonts w:ascii="Times New Roman" w:eastAsia="Times New Roman" w:hAnsi="Times New Roman" w:cs="Times New Roman"/>
                <w:sz w:val="20"/>
                <w:szCs w:val="18"/>
              </w:rPr>
            </w:pPr>
            <w:r w:rsidRPr="0081752B">
              <w:rPr>
                <w:rFonts w:ascii="Times New Roman" w:hAnsi="Times New Roman"/>
                <w:sz w:val="20"/>
                <w:szCs w:val="18"/>
              </w:rPr>
              <w:t>Paraksts</w:t>
            </w:r>
          </w:p>
          <w:p w14:paraId="09AC89E4" w14:textId="77777777" w:rsidR="00F6798E" w:rsidRDefault="00F6798E" w:rsidP="0003451C">
            <w:pPr>
              <w:adjustRightInd w:val="0"/>
              <w:jc w:val="both"/>
              <w:rPr>
                <w:rFonts w:ascii="Times New Roman" w:eastAsia="Times New Roman" w:hAnsi="Times New Roman" w:cs="Times New Roman"/>
                <w:sz w:val="20"/>
                <w:szCs w:val="18"/>
                <w:lang w:val="en-GB" w:eastAsia="lv-LV"/>
              </w:rPr>
            </w:pPr>
          </w:p>
          <w:p w14:paraId="0A4039AF" w14:textId="77777777" w:rsidR="00F6798E" w:rsidRPr="0081752B" w:rsidRDefault="00F6798E" w:rsidP="0003451C">
            <w:pPr>
              <w:adjustRightInd w:val="0"/>
              <w:jc w:val="both"/>
              <w:rPr>
                <w:rFonts w:ascii="Times New Roman" w:eastAsia="Times New Roman" w:hAnsi="Times New Roman" w:cs="Times New Roman"/>
                <w:sz w:val="20"/>
                <w:szCs w:val="18"/>
                <w:lang w:val="en-GB" w:eastAsia="lv-LV"/>
              </w:rPr>
            </w:pPr>
          </w:p>
          <w:p w14:paraId="3B32AC39" w14:textId="5CF1A738" w:rsidR="00F6798E" w:rsidRPr="0081752B" w:rsidRDefault="00F6798E" w:rsidP="0003451C">
            <w:pPr>
              <w:adjustRightInd w:val="0"/>
              <w:jc w:val="both"/>
              <w:rPr>
                <w:rFonts w:ascii="Times New Roman" w:eastAsia="Times New Roman" w:hAnsi="Times New Roman" w:cs="Times New Roman"/>
                <w:sz w:val="20"/>
                <w:szCs w:val="18"/>
              </w:rPr>
            </w:pPr>
          </w:p>
        </w:tc>
        <w:tc>
          <w:tcPr>
            <w:tcW w:w="313" w:type="pct"/>
          </w:tcPr>
          <w:p w14:paraId="72DC62F9" w14:textId="77777777" w:rsidR="00F6798E" w:rsidRPr="0081752B" w:rsidRDefault="00F6798E" w:rsidP="0003451C">
            <w:pPr>
              <w:adjustRightInd w:val="0"/>
              <w:jc w:val="both"/>
              <w:rPr>
                <w:rFonts w:ascii="Times New Roman" w:hAnsi="Times New Roman"/>
                <w:sz w:val="20"/>
                <w:szCs w:val="18"/>
              </w:rPr>
            </w:pPr>
          </w:p>
        </w:tc>
        <w:tc>
          <w:tcPr>
            <w:tcW w:w="2500" w:type="pct"/>
            <w:tcBorders>
              <w:bottom w:val="single" w:sz="4" w:space="0" w:color="auto"/>
            </w:tcBorders>
            <w:shd w:val="clear" w:color="auto" w:fill="auto"/>
          </w:tcPr>
          <w:p w14:paraId="2205C99F" w14:textId="36D70B61" w:rsidR="00F6798E" w:rsidRPr="0081752B" w:rsidRDefault="00F6798E" w:rsidP="0003451C">
            <w:pPr>
              <w:adjustRightInd w:val="0"/>
              <w:jc w:val="both"/>
              <w:rPr>
                <w:rFonts w:ascii="Times New Roman" w:eastAsia="Times New Roman" w:hAnsi="Times New Roman" w:cs="Times New Roman"/>
                <w:sz w:val="20"/>
                <w:szCs w:val="18"/>
              </w:rPr>
            </w:pPr>
            <w:r w:rsidRPr="0081752B">
              <w:rPr>
                <w:rFonts w:ascii="Times New Roman" w:hAnsi="Times New Roman"/>
                <w:sz w:val="20"/>
                <w:szCs w:val="18"/>
              </w:rPr>
              <w:t>Pārbaudīja un apstiprināja galamērķa valsts izraudzītais operators</w:t>
            </w:r>
          </w:p>
          <w:p w14:paraId="5314941B" w14:textId="77777777" w:rsidR="00F6798E" w:rsidRPr="0081752B" w:rsidRDefault="00F6798E" w:rsidP="0003451C">
            <w:pPr>
              <w:adjustRightInd w:val="0"/>
              <w:jc w:val="both"/>
              <w:rPr>
                <w:rFonts w:ascii="Times New Roman" w:eastAsia="Times New Roman" w:hAnsi="Times New Roman" w:cs="Times New Roman"/>
                <w:sz w:val="20"/>
                <w:szCs w:val="18"/>
              </w:rPr>
            </w:pPr>
            <w:r w:rsidRPr="0081752B">
              <w:rPr>
                <w:rFonts w:ascii="Times New Roman" w:hAnsi="Times New Roman"/>
                <w:sz w:val="20"/>
                <w:szCs w:val="18"/>
              </w:rPr>
              <w:t>Vieta, datums un paraksts</w:t>
            </w:r>
          </w:p>
          <w:p w14:paraId="5782A440" w14:textId="77777777" w:rsidR="00F6798E" w:rsidRPr="0081752B" w:rsidRDefault="00F6798E" w:rsidP="0003451C">
            <w:pPr>
              <w:adjustRightInd w:val="0"/>
              <w:jc w:val="both"/>
              <w:rPr>
                <w:rFonts w:ascii="Times New Roman" w:eastAsia="Times New Roman" w:hAnsi="Times New Roman" w:cs="Times New Roman"/>
                <w:sz w:val="20"/>
                <w:szCs w:val="18"/>
                <w:lang w:val="en-GB" w:eastAsia="lv-LV"/>
              </w:rPr>
            </w:pPr>
          </w:p>
          <w:p w14:paraId="49E4204A" w14:textId="15DDEC8A" w:rsidR="00F6798E" w:rsidRPr="0081752B" w:rsidRDefault="00F6798E" w:rsidP="0003451C">
            <w:pPr>
              <w:adjustRightInd w:val="0"/>
              <w:jc w:val="both"/>
              <w:rPr>
                <w:rFonts w:ascii="Times New Roman" w:eastAsia="Times New Roman" w:hAnsi="Times New Roman" w:cs="Times New Roman"/>
                <w:sz w:val="20"/>
                <w:szCs w:val="18"/>
              </w:rPr>
            </w:pPr>
          </w:p>
        </w:tc>
      </w:tr>
    </w:tbl>
    <w:p w14:paraId="4E9FAD3E" w14:textId="7DC82BD7" w:rsidR="0003451C" w:rsidRPr="00DF103A" w:rsidRDefault="0003451C" w:rsidP="00AF4131">
      <w:pPr>
        <w:tabs>
          <w:tab w:val="left" w:pos="8080"/>
        </w:tabs>
        <w:adjustRightInd w:val="0"/>
        <w:rPr>
          <w:rFonts w:ascii="Times New Roman" w:eastAsia="Times New Roman" w:hAnsi="Times New Roman" w:cs="Times New Roman"/>
          <w:sz w:val="20"/>
          <w:szCs w:val="20"/>
        </w:rPr>
      </w:pPr>
      <w:r w:rsidRPr="00DF103A">
        <w:rPr>
          <w:rFonts w:ascii="Times New Roman" w:hAnsi="Times New Roman"/>
          <w:sz w:val="20"/>
          <w:szCs w:val="18"/>
        </w:rPr>
        <w:t>Izmērs – 297 x 210 mm</w:t>
      </w:r>
      <w:r w:rsidRPr="00DF103A">
        <w:rPr>
          <w:rFonts w:ascii="Times New Roman" w:hAnsi="Times New Roman"/>
          <w:sz w:val="20"/>
          <w:szCs w:val="18"/>
        </w:rPr>
        <w:tab/>
      </w:r>
      <w:r w:rsidR="00DF103A">
        <w:rPr>
          <w:rFonts w:ascii="Times New Roman" w:hAnsi="Times New Roman"/>
          <w:sz w:val="20"/>
          <w:szCs w:val="18"/>
        </w:rPr>
        <w:t>L</w:t>
      </w:r>
      <w:r w:rsidRPr="00DF103A">
        <w:rPr>
          <w:rFonts w:ascii="Times New Roman" w:hAnsi="Times New Roman"/>
          <w:sz w:val="20"/>
          <w:szCs w:val="18"/>
        </w:rPr>
        <w:t>appuse  /</w:t>
      </w:r>
    </w:p>
    <w:p w14:paraId="5EC606A7" w14:textId="77777777" w:rsidR="0003451C" w:rsidRPr="0003451C" w:rsidRDefault="0003451C" w:rsidP="0003451C">
      <w:pPr>
        <w:widowControl/>
        <w:autoSpaceDE/>
        <w:autoSpaceDN/>
        <w:spacing w:line="259" w:lineRule="auto"/>
        <w:rPr>
          <w:rFonts w:ascii="Times New Roman" w:eastAsia="Times New Roman" w:hAnsi="Times New Roman" w:cs="Arial"/>
          <w:color w:val="231F20"/>
          <w:sz w:val="24"/>
          <w:szCs w:val="24"/>
        </w:rPr>
      </w:pPr>
      <w:r>
        <w:br w:type="page"/>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83"/>
      </w:tblGrid>
      <w:tr w:rsidR="004C06A1" w14:paraId="4ADF27F0" w14:textId="77777777" w:rsidTr="00AF4131">
        <w:tc>
          <w:tcPr>
            <w:tcW w:w="3907" w:type="pct"/>
          </w:tcPr>
          <w:p w14:paraId="5B6B2B6E" w14:textId="4E440223" w:rsidR="004C06A1" w:rsidRPr="00DC3F3E" w:rsidRDefault="004C06A1" w:rsidP="00DC3F3E">
            <w:pPr>
              <w:ind w:left="2305"/>
              <w:jc w:val="center"/>
              <w:rPr>
                <w:rFonts w:ascii="Times New Roman" w:hAnsi="Times New Roman" w:cs="Times New Roman"/>
                <w:b/>
                <w:bCs/>
                <w:sz w:val="24"/>
                <w:szCs w:val="24"/>
              </w:rPr>
            </w:pPr>
            <w:r>
              <w:rPr>
                <w:rFonts w:ascii="Times New Roman" w:hAnsi="Times New Roman"/>
                <w:b/>
                <w:sz w:val="24"/>
              </w:rPr>
              <w:lastRenderedPageBreak/>
              <w:t>INFORMĀCIJA PAR MARŠRUTU</w:t>
            </w:r>
          </w:p>
        </w:tc>
        <w:tc>
          <w:tcPr>
            <w:tcW w:w="1093" w:type="pct"/>
          </w:tcPr>
          <w:p w14:paraId="396DF866" w14:textId="58B68F68" w:rsidR="004C06A1" w:rsidRDefault="004C06A1" w:rsidP="00AF4131">
            <w:pPr>
              <w:ind w:left="-390"/>
              <w:jc w:val="right"/>
              <w:rPr>
                <w:rFonts w:ascii="Times New Roman" w:hAnsi="Times New Roman" w:cs="Times New Roman"/>
                <w:sz w:val="24"/>
                <w:szCs w:val="24"/>
              </w:rPr>
            </w:pPr>
            <w:proofErr w:type="spellStart"/>
            <w:r>
              <w:rPr>
                <w:rFonts w:ascii="Times New Roman" w:hAnsi="Times New Roman"/>
                <w:sz w:val="24"/>
              </w:rPr>
              <w:t>CN</w:t>
            </w:r>
            <w:proofErr w:type="spellEnd"/>
            <w:r>
              <w:rPr>
                <w:rFonts w:ascii="Times New Roman" w:hAnsi="Times New Roman"/>
                <w:sz w:val="24"/>
              </w:rPr>
              <w:t> 72 (otra puse)</w:t>
            </w:r>
          </w:p>
        </w:tc>
      </w:tr>
    </w:tbl>
    <w:p w14:paraId="3A2FF1C1" w14:textId="77777777" w:rsidR="006D483D" w:rsidRDefault="006D483D">
      <w:pPr>
        <w:rPr>
          <w:rFonts w:ascii="Times New Roman" w:hAnsi="Times New Roman" w:cs="Times New Roman"/>
          <w:sz w:val="24"/>
          <w:szCs w:val="24"/>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82"/>
        <w:gridCol w:w="1707"/>
        <w:gridCol w:w="6376"/>
      </w:tblGrid>
      <w:tr w:rsidR="006D483D" w14:paraId="75B45B48" w14:textId="77777777" w:rsidTr="00B80380">
        <w:trPr>
          <w:trHeight w:val="373"/>
        </w:trPr>
        <w:tc>
          <w:tcPr>
            <w:tcW w:w="982" w:type="dxa"/>
            <w:vMerge w:val="restart"/>
            <w:vAlign w:val="center"/>
          </w:tcPr>
          <w:p w14:paraId="35322A02" w14:textId="6E786BF8" w:rsidR="006D483D" w:rsidRPr="00B80380" w:rsidRDefault="006D483D" w:rsidP="00B80380">
            <w:pPr>
              <w:rPr>
                <w:rFonts w:ascii="Times New Roman" w:hAnsi="Times New Roman" w:cs="Times New Roman"/>
                <w:sz w:val="20"/>
                <w:szCs w:val="18"/>
              </w:rPr>
            </w:pPr>
            <w:r w:rsidRPr="00B80380">
              <w:rPr>
                <w:rFonts w:ascii="Times New Roman" w:hAnsi="Times New Roman"/>
                <w:sz w:val="20"/>
                <w:szCs w:val="18"/>
              </w:rPr>
              <w:t>Maršruts</w:t>
            </w:r>
          </w:p>
        </w:tc>
        <w:tc>
          <w:tcPr>
            <w:tcW w:w="1707" w:type="dxa"/>
            <w:vAlign w:val="center"/>
          </w:tcPr>
          <w:p w14:paraId="608268DD" w14:textId="32DCDB7E" w:rsidR="006D483D" w:rsidRPr="00B80380" w:rsidRDefault="006D483D" w:rsidP="00B80380">
            <w:pPr>
              <w:rPr>
                <w:rFonts w:ascii="Times New Roman" w:hAnsi="Times New Roman" w:cs="Times New Roman"/>
                <w:sz w:val="20"/>
                <w:szCs w:val="18"/>
              </w:rPr>
            </w:pPr>
            <w:r w:rsidRPr="00B80380">
              <w:rPr>
                <w:rFonts w:ascii="Times New Roman" w:hAnsi="Times New Roman"/>
                <w:sz w:val="20"/>
                <w:szCs w:val="18"/>
              </w:rPr>
              <w:t>Pārvadāšana</w:t>
            </w:r>
          </w:p>
        </w:tc>
        <w:tc>
          <w:tcPr>
            <w:tcW w:w="6376" w:type="dxa"/>
          </w:tcPr>
          <w:p w14:paraId="05FDD3D6" w14:textId="77777777" w:rsidR="006D483D" w:rsidRDefault="006D483D">
            <w:pPr>
              <w:rPr>
                <w:rFonts w:ascii="Times New Roman" w:hAnsi="Times New Roman" w:cs="Times New Roman"/>
                <w:sz w:val="24"/>
                <w:szCs w:val="24"/>
                <w:lang w:val="en-GB"/>
              </w:rPr>
            </w:pPr>
          </w:p>
        </w:tc>
      </w:tr>
      <w:tr w:rsidR="006D483D" w14:paraId="592D0F2C" w14:textId="77777777" w:rsidTr="00B80380">
        <w:trPr>
          <w:trHeight w:val="373"/>
        </w:trPr>
        <w:tc>
          <w:tcPr>
            <w:tcW w:w="982" w:type="dxa"/>
            <w:vMerge/>
            <w:vAlign w:val="center"/>
          </w:tcPr>
          <w:p w14:paraId="231ECF3F" w14:textId="77777777" w:rsidR="006D483D" w:rsidRPr="00B80380" w:rsidRDefault="006D483D" w:rsidP="00B80380">
            <w:pPr>
              <w:rPr>
                <w:rFonts w:ascii="Times New Roman" w:hAnsi="Times New Roman" w:cs="Times New Roman"/>
                <w:sz w:val="20"/>
                <w:szCs w:val="18"/>
                <w:lang w:val="en-GB"/>
              </w:rPr>
            </w:pPr>
          </w:p>
        </w:tc>
        <w:tc>
          <w:tcPr>
            <w:tcW w:w="1707" w:type="dxa"/>
            <w:vAlign w:val="center"/>
          </w:tcPr>
          <w:p w14:paraId="7001618D" w14:textId="7A3E9987" w:rsidR="006D483D" w:rsidRPr="00B80380" w:rsidRDefault="004C06A1" w:rsidP="00B80380">
            <w:pPr>
              <w:rPr>
                <w:rFonts w:ascii="Times New Roman" w:hAnsi="Times New Roman" w:cs="Times New Roman"/>
                <w:sz w:val="20"/>
                <w:szCs w:val="18"/>
              </w:rPr>
            </w:pPr>
            <w:r w:rsidRPr="00B80380">
              <w:rPr>
                <w:rFonts w:ascii="Times New Roman" w:hAnsi="Times New Roman"/>
                <w:sz w:val="20"/>
                <w:szCs w:val="18"/>
              </w:rPr>
              <w:t>Transporta ceļi</w:t>
            </w:r>
          </w:p>
        </w:tc>
        <w:tc>
          <w:tcPr>
            <w:tcW w:w="6376" w:type="dxa"/>
          </w:tcPr>
          <w:p w14:paraId="00084ADF" w14:textId="77777777" w:rsidR="006D483D" w:rsidRDefault="006D483D">
            <w:pPr>
              <w:rPr>
                <w:rFonts w:ascii="Times New Roman" w:hAnsi="Times New Roman" w:cs="Times New Roman"/>
                <w:sz w:val="24"/>
                <w:szCs w:val="24"/>
                <w:lang w:val="en-GB"/>
              </w:rPr>
            </w:pPr>
          </w:p>
        </w:tc>
      </w:tr>
      <w:tr w:rsidR="006D483D" w14:paraId="08982C2D" w14:textId="77777777" w:rsidTr="00B80380">
        <w:trPr>
          <w:trHeight w:val="373"/>
        </w:trPr>
        <w:tc>
          <w:tcPr>
            <w:tcW w:w="982" w:type="dxa"/>
            <w:vMerge/>
            <w:vAlign w:val="center"/>
          </w:tcPr>
          <w:p w14:paraId="30ABF3BD" w14:textId="77777777" w:rsidR="006D483D" w:rsidRPr="00B80380" w:rsidRDefault="006D483D" w:rsidP="00B80380">
            <w:pPr>
              <w:rPr>
                <w:rFonts w:ascii="Times New Roman" w:hAnsi="Times New Roman" w:cs="Times New Roman"/>
                <w:sz w:val="20"/>
                <w:szCs w:val="18"/>
                <w:lang w:val="en-GB"/>
              </w:rPr>
            </w:pPr>
          </w:p>
        </w:tc>
        <w:tc>
          <w:tcPr>
            <w:tcW w:w="1707" w:type="dxa"/>
            <w:vAlign w:val="center"/>
          </w:tcPr>
          <w:p w14:paraId="4FB2583A" w14:textId="61F28C4E" w:rsidR="006D483D" w:rsidRPr="00B80380" w:rsidRDefault="00611B98" w:rsidP="00B80380">
            <w:pPr>
              <w:rPr>
                <w:rFonts w:ascii="Times New Roman" w:hAnsi="Times New Roman" w:cs="Times New Roman"/>
                <w:sz w:val="20"/>
                <w:szCs w:val="18"/>
              </w:rPr>
            </w:pPr>
            <w:r w:rsidRPr="00B80380">
              <w:rPr>
                <w:rFonts w:ascii="Times New Roman" w:hAnsi="Times New Roman"/>
                <w:sz w:val="20"/>
                <w:szCs w:val="18"/>
              </w:rPr>
              <w:t>Piezīmes</w:t>
            </w:r>
          </w:p>
        </w:tc>
        <w:tc>
          <w:tcPr>
            <w:tcW w:w="6376" w:type="dxa"/>
          </w:tcPr>
          <w:p w14:paraId="07EF7640" w14:textId="77777777" w:rsidR="006D483D" w:rsidRDefault="006D483D">
            <w:pPr>
              <w:rPr>
                <w:rFonts w:ascii="Times New Roman" w:hAnsi="Times New Roman" w:cs="Times New Roman"/>
                <w:sz w:val="24"/>
                <w:szCs w:val="24"/>
                <w:lang w:val="en-GB"/>
              </w:rPr>
            </w:pPr>
          </w:p>
        </w:tc>
      </w:tr>
    </w:tbl>
    <w:p w14:paraId="0FC890D8" w14:textId="77777777" w:rsidR="006D483D" w:rsidRDefault="006D483D">
      <w:pPr>
        <w:rPr>
          <w:rFonts w:ascii="Times New Roman" w:hAnsi="Times New Roman" w:cs="Times New Roman"/>
          <w:sz w:val="24"/>
          <w:szCs w:val="24"/>
          <w:lang w:val="en-GB"/>
        </w:rPr>
      </w:pPr>
    </w:p>
    <w:p w14:paraId="43DBF116" w14:textId="2E151A1D" w:rsidR="0064630F" w:rsidRPr="001C4EAC" w:rsidRDefault="0064630F">
      <w:pPr>
        <w:rPr>
          <w:rFonts w:ascii="Times New Roman" w:hAnsi="Times New Roman" w:cs="Times New Roman"/>
          <w:b/>
          <w:bCs/>
          <w:sz w:val="28"/>
          <w:szCs w:val="28"/>
        </w:rPr>
      </w:pPr>
      <w:r>
        <w:rPr>
          <w:rFonts w:ascii="Times New Roman" w:hAnsi="Times New Roman"/>
          <w:b/>
          <w:sz w:val="28"/>
        </w:rPr>
        <w:t>Izmaksu aprēķins</w:t>
      </w:r>
    </w:p>
    <w:p w14:paraId="66073A01" w14:textId="77777777" w:rsidR="001C4EAC" w:rsidRPr="001C4EAC" w:rsidRDefault="001C4EAC">
      <w:pPr>
        <w:rPr>
          <w:rFonts w:ascii="Times New Roman" w:hAnsi="Times New Roman" w:cs="Times New Roman"/>
          <w:b/>
          <w:bCs/>
          <w:sz w:val="24"/>
          <w:szCs w:val="24"/>
          <w:lang w:val="en-GB"/>
        </w:rPr>
      </w:pPr>
    </w:p>
    <w:p w14:paraId="237BEBBA" w14:textId="5F600181" w:rsidR="0064630F" w:rsidRPr="001C4EAC" w:rsidRDefault="0064630F">
      <w:pPr>
        <w:rPr>
          <w:rFonts w:ascii="Times New Roman" w:hAnsi="Times New Roman" w:cs="Times New Roman"/>
          <w:b/>
          <w:bCs/>
          <w:sz w:val="24"/>
          <w:szCs w:val="24"/>
        </w:rPr>
      </w:pPr>
      <w:r>
        <w:rPr>
          <w:rFonts w:ascii="Times New Roman" w:hAnsi="Times New Roman"/>
          <w:b/>
          <w:sz w:val="24"/>
        </w:rPr>
        <w:t>Kopējais svars</w:t>
      </w:r>
    </w:p>
    <w:p w14:paraId="6A25E674" w14:textId="77777777" w:rsidR="00AE4846" w:rsidRDefault="00AE4846">
      <w:pPr>
        <w:rPr>
          <w:rFonts w:ascii="Times New Roman" w:hAnsi="Times New Roman" w:cs="Times New Roman"/>
          <w:sz w:val="24"/>
          <w:szCs w:val="24"/>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271"/>
        <w:gridCol w:w="1010"/>
        <w:gridCol w:w="1153"/>
        <w:gridCol w:w="1153"/>
        <w:gridCol w:w="1153"/>
        <w:gridCol w:w="1181"/>
        <w:gridCol w:w="1072"/>
        <w:gridCol w:w="1072"/>
      </w:tblGrid>
      <w:tr w:rsidR="000342EE" w:rsidRPr="00B80380" w14:paraId="38461446" w14:textId="77777777" w:rsidTr="003E3D89">
        <w:tc>
          <w:tcPr>
            <w:tcW w:w="1271" w:type="dxa"/>
            <w:vMerge w:val="restart"/>
            <w:vAlign w:val="bottom"/>
          </w:tcPr>
          <w:p w14:paraId="130CF2B4" w14:textId="0218DCF5" w:rsidR="000342EE" w:rsidRPr="00B80380" w:rsidRDefault="000342EE" w:rsidP="00611B98">
            <w:pPr>
              <w:rPr>
                <w:rFonts w:ascii="Times New Roman" w:hAnsi="Times New Roman" w:cs="Times New Roman"/>
                <w:sz w:val="20"/>
                <w:szCs w:val="20"/>
              </w:rPr>
            </w:pPr>
            <w:r w:rsidRPr="00B80380">
              <w:rPr>
                <w:rFonts w:ascii="Times New Roman" w:hAnsi="Times New Roman" w:cs="Times New Roman"/>
                <w:sz w:val="20"/>
                <w:szCs w:val="20"/>
              </w:rPr>
              <w:sym w:font="Wingdings 2" w:char="F0A3"/>
            </w:r>
            <w:r w:rsidRPr="00B80380">
              <w:rPr>
                <w:rFonts w:ascii="Times New Roman" w:hAnsi="Times New Roman" w:cs="Times New Roman"/>
                <w:sz w:val="20"/>
                <w:szCs w:val="20"/>
              </w:rPr>
              <w:t xml:space="preserve"> Aviopasts</w:t>
            </w:r>
          </w:p>
        </w:tc>
        <w:tc>
          <w:tcPr>
            <w:tcW w:w="1010" w:type="dxa"/>
            <w:vMerge w:val="restart"/>
          </w:tcPr>
          <w:p w14:paraId="72C79B0F" w14:textId="77777777" w:rsidR="000342EE" w:rsidRPr="00B80380" w:rsidRDefault="000342EE" w:rsidP="00611B98">
            <w:pPr>
              <w:jc w:val="center"/>
              <w:rPr>
                <w:rFonts w:ascii="Times New Roman" w:hAnsi="Times New Roman" w:cs="Times New Roman"/>
                <w:sz w:val="20"/>
                <w:szCs w:val="20"/>
                <w:lang w:val="en-GB"/>
              </w:rPr>
            </w:pPr>
          </w:p>
        </w:tc>
        <w:tc>
          <w:tcPr>
            <w:tcW w:w="1153" w:type="dxa"/>
          </w:tcPr>
          <w:p w14:paraId="6E948D13" w14:textId="0071114D" w:rsidR="000342EE" w:rsidRPr="00B80380" w:rsidRDefault="000342EE" w:rsidP="00611B98">
            <w:pPr>
              <w:jc w:val="center"/>
              <w:rPr>
                <w:rFonts w:ascii="Times New Roman" w:hAnsi="Times New Roman" w:cs="Times New Roman"/>
                <w:sz w:val="20"/>
                <w:szCs w:val="20"/>
              </w:rPr>
            </w:pPr>
            <w:r w:rsidRPr="00B80380">
              <w:rPr>
                <w:rFonts w:ascii="Times New Roman" w:hAnsi="Times New Roman" w:cs="Times New Roman"/>
                <w:sz w:val="20"/>
                <w:szCs w:val="20"/>
              </w:rPr>
              <w:t>Attālums</w:t>
            </w:r>
          </w:p>
        </w:tc>
        <w:tc>
          <w:tcPr>
            <w:tcW w:w="1153" w:type="dxa"/>
          </w:tcPr>
          <w:p w14:paraId="53F51134" w14:textId="7A77906D" w:rsidR="000342EE" w:rsidRPr="00B80380" w:rsidRDefault="000342EE" w:rsidP="00611B98">
            <w:pPr>
              <w:jc w:val="center"/>
              <w:rPr>
                <w:rFonts w:ascii="Times New Roman" w:hAnsi="Times New Roman" w:cs="Times New Roman"/>
                <w:sz w:val="20"/>
                <w:szCs w:val="20"/>
              </w:rPr>
            </w:pPr>
            <w:r w:rsidRPr="00B80380">
              <w:rPr>
                <w:rFonts w:ascii="Times New Roman" w:hAnsi="Times New Roman" w:cs="Times New Roman"/>
                <w:sz w:val="20"/>
                <w:szCs w:val="20"/>
              </w:rPr>
              <w:t>Svars</w:t>
            </w:r>
          </w:p>
        </w:tc>
        <w:tc>
          <w:tcPr>
            <w:tcW w:w="1153" w:type="dxa"/>
          </w:tcPr>
          <w:p w14:paraId="7BA1E91B" w14:textId="2EE40662" w:rsidR="000342EE" w:rsidRPr="00B80380" w:rsidRDefault="000342EE" w:rsidP="00611B98">
            <w:pPr>
              <w:jc w:val="center"/>
              <w:rPr>
                <w:rFonts w:ascii="Times New Roman" w:hAnsi="Times New Roman" w:cs="Times New Roman"/>
                <w:sz w:val="20"/>
                <w:szCs w:val="20"/>
              </w:rPr>
            </w:pPr>
            <w:r w:rsidRPr="00B80380">
              <w:rPr>
                <w:rFonts w:ascii="Times New Roman" w:hAnsi="Times New Roman" w:cs="Times New Roman"/>
                <w:sz w:val="20"/>
                <w:szCs w:val="20"/>
              </w:rPr>
              <w:t>Tarifs</w:t>
            </w:r>
          </w:p>
        </w:tc>
        <w:tc>
          <w:tcPr>
            <w:tcW w:w="1181" w:type="dxa"/>
          </w:tcPr>
          <w:p w14:paraId="0D789C42" w14:textId="2F343D83" w:rsidR="000342EE" w:rsidRPr="00B80380" w:rsidRDefault="000342EE" w:rsidP="00611B98">
            <w:pPr>
              <w:jc w:val="center"/>
              <w:rPr>
                <w:rFonts w:ascii="Times New Roman" w:hAnsi="Times New Roman" w:cs="Times New Roman"/>
                <w:sz w:val="20"/>
                <w:szCs w:val="20"/>
              </w:rPr>
            </w:pPr>
            <w:r w:rsidRPr="00B80380">
              <w:rPr>
                <w:rFonts w:ascii="Times New Roman" w:hAnsi="Times New Roman" w:cs="Times New Roman"/>
                <w:sz w:val="20"/>
                <w:szCs w:val="20"/>
              </w:rPr>
              <w:t>Summa</w:t>
            </w:r>
          </w:p>
        </w:tc>
        <w:tc>
          <w:tcPr>
            <w:tcW w:w="2144" w:type="dxa"/>
            <w:gridSpan w:val="2"/>
            <w:vMerge w:val="restart"/>
          </w:tcPr>
          <w:p w14:paraId="5258EB42" w14:textId="77777777" w:rsidR="000342EE" w:rsidRPr="00B80380" w:rsidRDefault="000342EE" w:rsidP="00611B98">
            <w:pPr>
              <w:jc w:val="center"/>
              <w:rPr>
                <w:rFonts w:ascii="Times New Roman" w:hAnsi="Times New Roman" w:cs="Times New Roman"/>
                <w:sz w:val="20"/>
                <w:szCs w:val="20"/>
                <w:lang w:val="en-GB"/>
              </w:rPr>
            </w:pPr>
          </w:p>
        </w:tc>
      </w:tr>
      <w:tr w:rsidR="000342EE" w:rsidRPr="00B80380" w14:paraId="05CBEB96" w14:textId="77777777" w:rsidTr="003E3D89">
        <w:tc>
          <w:tcPr>
            <w:tcW w:w="1271" w:type="dxa"/>
            <w:vMerge/>
            <w:vAlign w:val="bottom"/>
          </w:tcPr>
          <w:p w14:paraId="768C80C6" w14:textId="23F49D35" w:rsidR="000342EE" w:rsidRPr="00B80380" w:rsidRDefault="000342EE" w:rsidP="00611B98">
            <w:pPr>
              <w:rPr>
                <w:rFonts w:ascii="Times New Roman" w:hAnsi="Times New Roman" w:cs="Times New Roman"/>
                <w:sz w:val="20"/>
                <w:szCs w:val="20"/>
                <w:lang w:val="en-GB"/>
              </w:rPr>
            </w:pPr>
          </w:p>
        </w:tc>
        <w:tc>
          <w:tcPr>
            <w:tcW w:w="1010" w:type="dxa"/>
            <w:vMerge/>
          </w:tcPr>
          <w:p w14:paraId="073530C8" w14:textId="77777777" w:rsidR="000342EE" w:rsidRPr="00B80380" w:rsidRDefault="000342EE" w:rsidP="00611B98">
            <w:pPr>
              <w:jc w:val="center"/>
              <w:rPr>
                <w:rFonts w:ascii="Times New Roman" w:hAnsi="Times New Roman" w:cs="Times New Roman"/>
                <w:sz w:val="20"/>
                <w:szCs w:val="20"/>
                <w:lang w:val="en-GB"/>
              </w:rPr>
            </w:pPr>
          </w:p>
        </w:tc>
        <w:tc>
          <w:tcPr>
            <w:tcW w:w="1153" w:type="dxa"/>
          </w:tcPr>
          <w:p w14:paraId="1E9D1E15" w14:textId="77777777" w:rsidR="000342EE" w:rsidRPr="00B80380" w:rsidRDefault="000342EE" w:rsidP="00611B98">
            <w:pPr>
              <w:jc w:val="center"/>
              <w:rPr>
                <w:rFonts w:ascii="Times New Roman" w:hAnsi="Times New Roman" w:cs="Times New Roman"/>
                <w:sz w:val="20"/>
                <w:szCs w:val="20"/>
                <w:lang w:val="en-GB"/>
              </w:rPr>
            </w:pPr>
          </w:p>
        </w:tc>
        <w:tc>
          <w:tcPr>
            <w:tcW w:w="1153" w:type="dxa"/>
          </w:tcPr>
          <w:p w14:paraId="0C97D2AA" w14:textId="77777777" w:rsidR="000342EE" w:rsidRPr="00B80380" w:rsidRDefault="000342EE" w:rsidP="00611B98">
            <w:pPr>
              <w:jc w:val="center"/>
              <w:rPr>
                <w:rFonts w:ascii="Times New Roman" w:hAnsi="Times New Roman" w:cs="Times New Roman"/>
                <w:sz w:val="20"/>
                <w:szCs w:val="20"/>
                <w:lang w:val="en-GB"/>
              </w:rPr>
            </w:pPr>
          </w:p>
        </w:tc>
        <w:tc>
          <w:tcPr>
            <w:tcW w:w="1153" w:type="dxa"/>
          </w:tcPr>
          <w:p w14:paraId="37797EBA" w14:textId="77777777" w:rsidR="000342EE" w:rsidRPr="00B80380" w:rsidRDefault="000342EE" w:rsidP="00611B98">
            <w:pPr>
              <w:jc w:val="center"/>
              <w:rPr>
                <w:rFonts w:ascii="Times New Roman" w:hAnsi="Times New Roman" w:cs="Times New Roman"/>
                <w:sz w:val="20"/>
                <w:szCs w:val="20"/>
                <w:lang w:val="en-GB"/>
              </w:rPr>
            </w:pPr>
          </w:p>
        </w:tc>
        <w:tc>
          <w:tcPr>
            <w:tcW w:w="1181" w:type="dxa"/>
          </w:tcPr>
          <w:p w14:paraId="4AFF7D89" w14:textId="77777777" w:rsidR="000342EE" w:rsidRPr="00B80380" w:rsidRDefault="000342EE" w:rsidP="00611B98">
            <w:pPr>
              <w:jc w:val="center"/>
              <w:rPr>
                <w:rFonts w:ascii="Times New Roman" w:hAnsi="Times New Roman" w:cs="Times New Roman"/>
                <w:sz w:val="20"/>
                <w:szCs w:val="20"/>
                <w:lang w:val="en-GB"/>
              </w:rPr>
            </w:pPr>
          </w:p>
        </w:tc>
        <w:tc>
          <w:tcPr>
            <w:tcW w:w="2144" w:type="dxa"/>
            <w:gridSpan w:val="2"/>
            <w:vMerge/>
          </w:tcPr>
          <w:p w14:paraId="30F6C40D" w14:textId="77777777" w:rsidR="000342EE" w:rsidRPr="00B80380" w:rsidRDefault="000342EE" w:rsidP="00611B98">
            <w:pPr>
              <w:jc w:val="center"/>
              <w:rPr>
                <w:rFonts w:ascii="Times New Roman" w:hAnsi="Times New Roman" w:cs="Times New Roman"/>
                <w:sz w:val="20"/>
                <w:szCs w:val="20"/>
                <w:lang w:val="en-GB"/>
              </w:rPr>
            </w:pPr>
          </w:p>
        </w:tc>
      </w:tr>
      <w:tr w:rsidR="006939BF" w:rsidRPr="00B80380" w14:paraId="67F015E5" w14:textId="77777777" w:rsidTr="003E3D89">
        <w:tc>
          <w:tcPr>
            <w:tcW w:w="1271" w:type="dxa"/>
            <w:vMerge w:val="restart"/>
            <w:vAlign w:val="bottom"/>
          </w:tcPr>
          <w:p w14:paraId="7B198A31" w14:textId="6BF68046"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sym w:font="Wingdings 2" w:char="F0A3"/>
            </w:r>
            <w:r w:rsidRPr="00B80380">
              <w:rPr>
                <w:rFonts w:ascii="Times New Roman" w:hAnsi="Times New Roman" w:cs="Times New Roman"/>
                <w:sz w:val="20"/>
                <w:szCs w:val="20"/>
              </w:rPr>
              <w:t xml:space="preserve"> Sauszemes</w:t>
            </w:r>
          </w:p>
        </w:tc>
        <w:tc>
          <w:tcPr>
            <w:tcW w:w="1010" w:type="dxa"/>
          </w:tcPr>
          <w:p w14:paraId="1DD77C8E" w14:textId="77777777" w:rsidR="006939BF" w:rsidRPr="00B80380" w:rsidRDefault="006939BF" w:rsidP="00611B98">
            <w:pPr>
              <w:jc w:val="center"/>
              <w:rPr>
                <w:rFonts w:ascii="Times New Roman" w:hAnsi="Times New Roman" w:cs="Times New Roman"/>
                <w:sz w:val="20"/>
                <w:szCs w:val="20"/>
                <w:lang w:val="en-GB"/>
              </w:rPr>
            </w:pPr>
          </w:p>
        </w:tc>
        <w:tc>
          <w:tcPr>
            <w:tcW w:w="1153" w:type="dxa"/>
          </w:tcPr>
          <w:p w14:paraId="6ED205B6" w14:textId="001542BE"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1000 km</w:t>
            </w:r>
          </w:p>
        </w:tc>
        <w:tc>
          <w:tcPr>
            <w:tcW w:w="1153" w:type="dxa"/>
          </w:tcPr>
          <w:p w14:paraId="0A3204D1" w14:textId="049DE397"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3000 km</w:t>
            </w:r>
          </w:p>
        </w:tc>
        <w:tc>
          <w:tcPr>
            <w:tcW w:w="1153" w:type="dxa"/>
          </w:tcPr>
          <w:p w14:paraId="3BEF7668" w14:textId="44D837D3"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5000 km</w:t>
            </w:r>
          </w:p>
        </w:tc>
        <w:tc>
          <w:tcPr>
            <w:tcW w:w="1181" w:type="dxa"/>
          </w:tcPr>
          <w:p w14:paraId="6C9E3B43" w14:textId="1087D3AF"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Virs</w:t>
            </w:r>
          </w:p>
        </w:tc>
        <w:tc>
          <w:tcPr>
            <w:tcW w:w="1072" w:type="dxa"/>
          </w:tcPr>
          <w:p w14:paraId="0D545E1F" w14:textId="47314034"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Kopā</w:t>
            </w:r>
          </w:p>
        </w:tc>
        <w:tc>
          <w:tcPr>
            <w:tcW w:w="1072" w:type="dxa"/>
            <w:vMerge w:val="restart"/>
          </w:tcPr>
          <w:p w14:paraId="78AB8A93" w14:textId="77777777" w:rsidR="006939BF" w:rsidRPr="00B80380" w:rsidRDefault="006939BF" w:rsidP="00611B98">
            <w:pPr>
              <w:jc w:val="center"/>
              <w:rPr>
                <w:rFonts w:ascii="Times New Roman" w:hAnsi="Times New Roman" w:cs="Times New Roman"/>
                <w:sz w:val="20"/>
                <w:szCs w:val="20"/>
                <w:lang w:val="en-GB"/>
              </w:rPr>
            </w:pPr>
          </w:p>
        </w:tc>
      </w:tr>
      <w:tr w:rsidR="006939BF" w:rsidRPr="00B80380" w14:paraId="5C27E291" w14:textId="77777777" w:rsidTr="003E3D89">
        <w:tc>
          <w:tcPr>
            <w:tcW w:w="1271" w:type="dxa"/>
            <w:vMerge/>
            <w:vAlign w:val="bottom"/>
          </w:tcPr>
          <w:p w14:paraId="0084F2FF" w14:textId="77777777" w:rsidR="006939BF" w:rsidRPr="00B80380" w:rsidRDefault="006939BF" w:rsidP="00611B98">
            <w:pPr>
              <w:rPr>
                <w:rFonts w:ascii="Times New Roman" w:hAnsi="Times New Roman" w:cs="Times New Roman"/>
                <w:sz w:val="20"/>
                <w:szCs w:val="20"/>
                <w:lang w:val="en-GB"/>
              </w:rPr>
            </w:pPr>
          </w:p>
        </w:tc>
        <w:tc>
          <w:tcPr>
            <w:tcW w:w="1010" w:type="dxa"/>
          </w:tcPr>
          <w:p w14:paraId="076ADD55" w14:textId="4A0510B6"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t>Attālums</w:t>
            </w:r>
          </w:p>
        </w:tc>
        <w:tc>
          <w:tcPr>
            <w:tcW w:w="1153" w:type="dxa"/>
          </w:tcPr>
          <w:p w14:paraId="29B9BE4E" w14:textId="77777777" w:rsidR="006939BF" w:rsidRPr="00B80380" w:rsidRDefault="006939BF" w:rsidP="0059516E">
            <w:pPr>
              <w:jc w:val="center"/>
              <w:rPr>
                <w:rFonts w:ascii="Times New Roman" w:hAnsi="Times New Roman" w:cs="Times New Roman"/>
                <w:sz w:val="20"/>
                <w:szCs w:val="20"/>
                <w:lang w:val="en-GB"/>
              </w:rPr>
            </w:pPr>
          </w:p>
        </w:tc>
        <w:tc>
          <w:tcPr>
            <w:tcW w:w="1153" w:type="dxa"/>
          </w:tcPr>
          <w:p w14:paraId="55C66CB2" w14:textId="77777777" w:rsidR="006939BF" w:rsidRPr="00B80380" w:rsidRDefault="006939BF" w:rsidP="0059516E">
            <w:pPr>
              <w:jc w:val="center"/>
              <w:rPr>
                <w:rFonts w:ascii="Times New Roman" w:hAnsi="Times New Roman" w:cs="Times New Roman"/>
                <w:sz w:val="20"/>
                <w:szCs w:val="20"/>
                <w:lang w:val="en-GB"/>
              </w:rPr>
            </w:pPr>
          </w:p>
        </w:tc>
        <w:tc>
          <w:tcPr>
            <w:tcW w:w="1153" w:type="dxa"/>
          </w:tcPr>
          <w:p w14:paraId="3844CD42" w14:textId="77777777" w:rsidR="006939BF" w:rsidRPr="00B80380" w:rsidRDefault="006939BF" w:rsidP="0059516E">
            <w:pPr>
              <w:jc w:val="center"/>
              <w:rPr>
                <w:rFonts w:ascii="Times New Roman" w:hAnsi="Times New Roman" w:cs="Times New Roman"/>
                <w:sz w:val="20"/>
                <w:szCs w:val="20"/>
                <w:lang w:val="en-GB"/>
              </w:rPr>
            </w:pPr>
          </w:p>
        </w:tc>
        <w:tc>
          <w:tcPr>
            <w:tcW w:w="1181" w:type="dxa"/>
          </w:tcPr>
          <w:p w14:paraId="42831E04" w14:textId="77777777" w:rsidR="006939BF" w:rsidRPr="00B80380" w:rsidRDefault="006939BF" w:rsidP="0059516E">
            <w:pPr>
              <w:jc w:val="center"/>
              <w:rPr>
                <w:rFonts w:ascii="Times New Roman" w:hAnsi="Times New Roman" w:cs="Times New Roman"/>
                <w:sz w:val="20"/>
                <w:szCs w:val="20"/>
                <w:lang w:val="en-GB"/>
              </w:rPr>
            </w:pPr>
          </w:p>
        </w:tc>
        <w:tc>
          <w:tcPr>
            <w:tcW w:w="1072" w:type="dxa"/>
          </w:tcPr>
          <w:p w14:paraId="3B234C68" w14:textId="77777777" w:rsidR="006939BF" w:rsidRPr="00B80380" w:rsidRDefault="006939BF" w:rsidP="0059516E">
            <w:pPr>
              <w:jc w:val="center"/>
              <w:rPr>
                <w:rFonts w:ascii="Times New Roman" w:hAnsi="Times New Roman" w:cs="Times New Roman"/>
                <w:sz w:val="20"/>
                <w:szCs w:val="20"/>
                <w:lang w:val="en-GB"/>
              </w:rPr>
            </w:pPr>
          </w:p>
        </w:tc>
        <w:tc>
          <w:tcPr>
            <w:tcW w:w="1072" w:type="dxa"/>
            <w:vMerge/>
          </w:tcPr>
          <w:p w14:paraId="5436FA29" w14:textId="77777777" w:rsidR="006939BF" w:rsidRPr="00B80380" w:rsidRDefault="006939BF" w:rsidP="00611B98">
            <w:pPr>
              <w:jc w:val="center"/>
              <w:rPr>
                <w:rFonts w:ascii="Times New Roman" w:hAnsi="Times New Roman" w:cs="Times New Roman"/>
                <w:sz w:val="20"/>
                <w:szCs w:val="20"/>
                <w:lang w:val="en-GB"/>
              </w:rPr>
            </w:pPr>
          </w:p>
        </w:tc>
      </w:tr>
      <w:tr w:rsidR="006939BF" w:rsidRPr="00B80380" w14:paraId="439AC024" w14:textId="77777777" w:rsidTr="003E3D89">
        <w:tc>
          <w:tcPr>
            <w:tcW w:w="1271" w:type="dxa"/>
            <w:vMerge/>
            <w:vAlign w:val="bottom"/>
          </w:tcPr>
          <w:p w14:paraId="012BAF31" w14:textId="77777777" w:rsidR="006939BF" w:rsidRPr="00B80380" w:rsidRDefault="006939BF" w:rsidP="00611B98">
            <w:pPr>
              <w:rPr>
                <w:rFonts w:ascii="Times New Roman" w:hAnsi="Times New Roman" w:cs="Times New Roman"/>
                <w:sz w:val="20"/>
                <w:szCs w:val="20"/>
                <w:lang w:val="en-GB"/>
              </w:rPr>
            </w:pPr>
          </w:p>
        </w:tc>
        <w:tc>
          <w:tcPr>
            <w:tcW w:w="1010" w:type="dxa"/>
          </w:tcPr>
          <w:p w14:paraId="03ECAE77" w14:textId="132C5438"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t>Tarifs</w:t>
            </w:r>
          </w:p>
        </w:tc>
        <w:tc>
          <w:tcPr>
            <w:tcW w:w="1153" w:type="dxa"/>
          </w:tcPr>
          <w:p w14:paraId="29EDBF89" w14:textId="77777777" w:rsidR="006939BF" w:rsidRPr="00B80380" w:rsidRDefault="006939BF" w:rsidP="0059516E">
            <w:pPr>
              <w:jc w:val="center"/>
              <w:rPr>
                <w:rFonts w:ascii="Times New Roman" w:hAnsi="Times New Roman" w:cs="Times New Roman"/>
                <w:sz w:val="20"/>
                <w:szCs w:val="20"/>
                <w:lang w:val="en-GB"/>
              </w:rPr>
            </w:pPr>
          </w:p>
        </w:tc>
        <w:tc>
          <w:tcPr>
            <w:tcW w:w="1153" w:type="dxa"/>
          </w:tcPr>
          <w:p w14:paraId="20D9A181" w14:textId="77777777" w:rsidR="006939BF" w:rsidRPr="00B80380" w:rsidRDefault="006939BF" w:rsidP="0059516E">
            <w:pPr>
              <w:jc w:val="center"/>
              <w:rPr>
                <w:rFonts w:ascii="Times New Roman" w:hAnsi="Times New Roman" w:cs="Times New Roman"/>
                <w:sz w:val="20"/>
                <w:szCs w:val="20"/>
                <w:lang w:val="en-GB"/>
              </w:rPr>
            </w:pPr>
          </w:p>
        </w:tc>
        <w:tc>
          <w:tcPr>
            <w:tcW w:w="1153" w:type="dxa"/>
          </w:tcPr>
          <w:p w14:paraId="581584ED" w14:textId="77777777" w:rsidR="006939BF" w:rsidRPr="00B80380" w:rsidRDefault="006939BF" w:rsidP="0059516E">
            <w:pPr>
              <w:jc w:val="center"/>
              <w:rPr>
                <w:rFonts w:ascii="Times New Roman" w:hAnsi="Times New Roman" w:cs="Times New Roman"/>
                <w:sz w:val="20"/>
                <w:szCs w:val="20"/>
                <w:lang w:val="en-GB"/>
              </w:rPr>
            </w:pPr>
          </w:p>
        </w:tc>
        <w:tc>
          <w:tcPr>
            <w:tcW w:w="1181" w:type="dxa"/>
          </w:tcPr>
          <w:p w14:paraId="4C995CFD" w14:textId="77777777" w:rsidR="006939BF" w:rsidRPr="00B80380" w:rsidRDefault="006939BF" w:rsidP="0059516E">
            <w:pPr>
              <w:jc w:val="center"/>
              <w:rPr>
                <w:rFonts w:ascii="Times New Roman" w:hAnsi="Times New Roman" w:cs="Times New Roman"/>
                <w:sz w:val="20"/>
                <w:szCs w:val="20"/>
                <w:lang w:val="en-GB"/>
              </w:rPr>
            </w:pPr>
          </w:p>
        </w:tc>
        <w:tc>
          <w:tcPr>
            <w:tcW w:w="1072" w:type="dxa"/>
          </w:tcPr>
          <w:p w14:paraId="329132D3" w14:textId="77777777" w:rsidR="006939BF" w:rsidRPr="00B80380" w:rsidRDefault="006939BF" w:rsidP="0059516E">
            <w:pPr>
              <w:jc w:val="center"/>
              <w:rPr>
                <w:rFonts w:ascii="Times New Roman" w:hAnsi="Times New Roman" w:cs="Times New Roman"/>
                <w:sz w:val="20"/>
                <w:szCs w:val="20"/>
                <w:lang w:val="en-GB"/>
              </w:rPr>
            </w:pPr>
          </w:p>
        </w:tc>
        <w:tc>
          <w:tcPr>
            <w:tcW w:w="1072" w:type="dxa"/>
            <w:vMerge/>
          </w:tcPr>
          <w:p w14:paraId="07578520" w14:textId="77777777" w:rsidR="006939BF" w:rsidRPr="00B80380" w:rsidRDefault="006939BF" w:rsidP="00611B98">
            <w:pPr>
              <w:jc w:val="center"/>
              <w:rPr>
                <w:rFonts w:ascii="Times New Roman" w:hAnsi="Times New Roman" w:cs="Times New Roman"/>
                <w:sz w:val="20"/>
                <w:szCs w:val="20"/>
                <w:lang w:val="en-GB"/>
              </w:rPr>
            </w:pPr>
          </w:p>
        </w:tc>
      </w:tr>
      <w:tr w:rsidR="006939BF" w:rsidRPr="00B80380" w14:paraId="1505200F" w14:textId="77777777" w:rsidTr="003E3D89">
        <w:tc>
          <w:tcPr>
            <w:tcW w:w="1271" w:type="dxa"/>
            <w:vMerge/>
            <w:vAlign w:val="bottom"/>
          </w:tcPr>
          <w:p w14:paraId="22CA02AA" w14:textId="77777777" w:rsidR="006939BF" w:rsidRPr="00B80380" w:rsidRDefault="006939BF" w:rsidP="00611B98">
            <w:pPr>
              <w:rPr>
                <w:rFonts w:ascii="Times New Roman" w:hAnsi="Times New Roman" w:cs="Times New Roman"/>
                <w:sz w:val="20"/>
                <w:szCs w:val="20"/>
                <w:lang w:val="en-GB"/>
              </w:rPr>
            </w:pPr>
          </w:p>
        </w:tc>
        <w:tc>
          <w:tcPr>
            <w:tcW w:w="1010" w:type="dxa"/>
          </w:tcPr>
          <w:p w14:paraId="3AD50894" w14:textId="727D42C3"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t>Summa</w:t>
            </w:r>
          </w:p>
        </w:tc>
        <w:tc>
          <w:tcPr>
            <w:tcW w:w="1153" w:type="dxa"/>
          </w:tcPr>
          <w:p w14:paraId="19B6E0EC" w14:textId="77777777" w:rsidR="006939BF" w:rsidRPr="00B80380" w:rsidRDefault="006939BF" w:rsidP="0059516E">
            <w:pPr>
              <w:jc w:val="center"/>
              <w:rPr>
                <w:rFonts w:ascii="Times New Roman" w:hAnsi="Times New Roman" w:cs="Times New Roman"/>
                <w:sz w:val="20"/>
                <w:szCs w:val="20"/>
                <w:lang w:val="en-GB"/>
              </w:rPr>
            </w:pPr>
          </w:p>
        </w:tc>
        <w:tc>
          <w:tcPr>
            <w:tcW w:w="1153" w:type="dxa"/>
          </w:tcPr>
          <w:p w14:paraId="17DF7855" w14:textId="77777777" w:rsidR="006939BF" w:rsidRPr="00B80380" w:rsidRDefault="006939BF" w:rsidP="0059516E">
            <w:pPr>
              <w:jc w:val="center"/>
              <w:rPr>
                <w:rFonts w:ascii="Times New Roman" w:hAnsi="Times New Roman" w:cs="Times New Roman"/>
                <w:sz w:val="20"/>
                <w:szCs w:val="20"/>
                <w:lang w:val="en-GB"/>
              </w:rPr>
            </w:pPr>
          </w:p>
        </w:tc>
        <w:tc>
          <w:tcPr>
            <w:tcW w:w="1153" w:type="dxa"/>
          </w:tcPr>
          <w:p w14:paraId="73180A00" w14:textId="77777777" w:rsidR="006939BF" w:rsidRPr="00B80380" w:rsidRDefault="006939BF" w:rsidP="0059516E">
            <w:pPr>
              <w:jc w:val="center"/>
              <w:rPr>
                <w:rFonts w:ascii="Times New Roman" w:hAnsi="Times New Roman" w:cs="Times New Roman"/>
                <w:sz w:val="20"/>
                <w:szCs w:val="20"/>
                <w:lang w:val="en-GB"/>
              </w:rPr>
            </w:pPr>
          </w:p>
        </w:tc>
        <w:tc>
          <w:tcPr>
            <w:tcW w:w="1181" w:type="dxa"/>
          </w:tcPr>
          <w:p w14:paraId="7C4499E2" w14:textId="77777777" w:rsidR="006939BF" w:rsidRPr="00B80380" w:rsidRDefault="006939BF" w:rsidP="0059516E">
            <w:pPr>
              <w:jc w:val="center"/>
              <w:rPr>
                <w:rFonts w:ascii="Times New Roman" w:hAnsi="Times New Roman" w:cs="Times New Roman"/>
                <w:sz w:val="20"/>
                <w:szCs w:val="20"/>
                <w:lang w:val="en-GB"/>
              </w:rPr>
            </w:pPr>
          </w:p>
        </w:tc>
        <w:tc>
          <w:tcPr>
            <w:tcW w:w="1072" w:type="dxa"/>
          </w:tcPr>
          <w:p w14:paraId="6ED064EA" w14:textId="77777777" w:rsidR="006939BF" w:rsidRPr="00B80380" w:rsidRDefault="006939BF" w:rsidP="0059516E">
            <w:pPr>
              <w:jc w:val="center"/>
              <w:rPr>
                <w:rFonts w:ascii="Times New Roman" w:hAnsi="Times New Roman" w:cs="Times New Roman"/>
                <w:sz w:val="20"/>
                <w:szCs w:val="20"/>
                <w:lang w:val="en-GB"/>
              </w:rPr>
            </w:pPr>
          </w:p>
        </w:tc>
        <w:tc>
          <w:tcPr>
            <w:tcW w:w="1072" w:type="dxa"/>
            <w:vMerge/>
          </w:tcPr>
          <w:p w14:paraId="4BBC61EA" w14:textId="77777777" w:rsidR="006939BF" w:rsidRPr="00B80380" w:rsidRDefault="006939BF" w:rsidP="00611B98">
            <w:pPr>
              <w:jc w:val="center"/>
              <w:rPr>
                <w:rFonts w:ascii="Times New Roman" w:hAnsi="Times New Roman" w:cs="Times New Roman"/>
                <w:sz w:val="20"/>
                <w:szCs w:val="20"/>
                <w:lang w:val="en-GB"/>
              </w:rPr>
            </w:pPr>
          </w:p>
        </w:tc>
      </w:tr>
      <w:tr w:rsidR="006939BF" w:rsidRPr="00B80380" w14:paraId="22839CD2" w14:textId="77777777" w:rsidTr="003E3D89">
        <w:tc>
          <w:tcPr>
            <w:tcW w:w="1271" w:type="dxa"/>
            <w:vMerge w:val="restart"/>
            <w:vAlign w:val="bottom"/>
          </w:tcPr>
          <w:p w14:paraId="00AB8EF5" w14:textId="1DBFD223"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sym w:font="Wingdings 2" w:char="F0A3"/>
            </w:r>
            <w:r w:rsidRPr="00B80380">
              <w:rPr>
                <w:rFonts w:ascii="Times New Roman" w:hAnsi="Times New Roman" w:cs="Times New Roman"/>
                <w:sz w:val="20"/>
                <w:szCs w:val="20"/>
              </w:rPr>
              <w:t xml:space="preserve"> Jūras</w:t>
            </w:r>
          </w:p>
        </w:tc>
        <w:tc>
          <w:tcPr>
            <w:tcW w:w="1010" w:type="dxa"/>
          </w:tcPr>
          <w:p w14:paraId="509806A0" w14:textId="77777777" w:rsidR="006939BF" w:rsidRPr="00B80380" w:rsidRDefault="006939BF" w:rsidP="00611B98">
            <w:pPr>
              <w:rPr>
                <w:rFonts w:ascii="Times New Roman" w:hAnsi="Times New Roman" w:cs="Times New Roman"/>
                <w:sz w:val="20"/>
                <w:szCs w:val="20"/>
                <w:lang w:val="en-GB"/>
              </w:rPr>
            </w:pPr>
          </w:p>
        </w:tc>
        <w:tc>
          <w:tcPr>
            <w:tcW w:w="1153" w:type="dxa"/>
          </w:tcPr>
          <w:p w14:paraId="7342F5C0" w14:textId="39BDBC1C"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1000 j. j.</w:t>
            </w:r>
          </w:p>
        </w:tc>
        <w:tc>
          <w:tcPr>
            <w:tcW w:w="1153" w:type="dxa"/>
          </w:tcPr>
          <w:p w14:paraId="6ADAB2F2" w14:textId="18F89BB4"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2000 j. j.</w:t>
            </w:r>
          </w:p>
        </w:tc>
        <w:tc>
          <w:tcPr>
            <w:tcW w:w="1153" w:type="dxa"/>
          </w:tcPr>
          <w:p w14:paraId="630FD2D7" w14:textId="48996CE5"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4000 j. j.</w:t>
            </w:r>
          </w:p>
        </w:tc>
        <w:tc>
          <w:tcPr>
            <w:tcW w:w="1181" w:type="dxa"/>
          </w:tcPr>
          <w:p w14:paraId="711875B8" w14:textId="2C5A82DD"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&lt; 10 000 j. j.</w:t>
            </w:r>
          </w:p>
        </w:tc>
        <w:tc>
          <w:tcPr>
            <w:tcW w:w="1072" w:type="dxa"/>
          </w:tcPr>
          <w:p w14:paraId="5268F819" w14:textId="02EA6367" w:rsidR="006939BF" w:rsidRPr="00B80380" w:rsidRDefault="006939BF" w:rsidP="0059516E">
            <w:pPr>
              <w:jc w:val="center"/>
              <w:rPr>
                <w:rFonts w:ascii="Times New Roman" w:hAnsi="Times New Roman" w:cs="Times New Roman"/>
                <w:sz w:val="20"/>
                <w:szCs w:val="20"/>
              </w:rPr>
            </w:pPr>
            <w:r w:rsidRPr="00B80380">
              <w:rPr>
                <w:rFonts w:ascii="Times New Roman" w:hAnsi="Times New Roman" w:cs="Times New Roman"/>
                <w:sz w:val="20"/>
                <w:szCs w:val="20"/>
              </w:rPr>
              <w:t>Virs</w:t>
            </w:r>
          </w:p>
        </w:tc>
        <w:tc>
          <w:tcPr>
            <w:tcW w:w="1072" w:type="dxa"/>
          </w:tcPr>
          <w:p w14:paraId="2002B26C" w14:textId="2CCDA9E2" w:rsidR="006939BF" w:rsidRPr="00B80380" w:rsidRDefault="006939BF" w:rsidP="00611B98">
            <w:pPr>
              <w:jc w:val="center"/>
              <w:rPr>
                <w:rFonts w:ascii="Times New Roman" w:hAnsi="Times New Roman" w:cs="Times New Roman"/>
                <w:sz w:val="20"/>
                <w:szCs w:val="20"/>
              </w:rPr>
            </w:pPr>
            <w:r w:rsidRPr="00B80380">
              <w:rPr>
                <w:rFonts w:ascii="Times New Roman" w:hAnsi="Times New Roman" w:cs="Times New Roman"/>
                <w:sz w:val="20"/>
                <w:szCs w:val="20"/>
              </w:rPr>
              <w:t>Kopā</w:t>
            </w:r>
          </w:p>
        </w:tc>
      </w:tr>
      <w:tr w:rsidR="006939BF" w:rsidRPr="00B80380" w14:paraId="5BD3B3A0" w14:textId="77777777" w:rsidTr="003E3D89">
        <w:tc>
          <w:tcPr>
            <w:tcW w:w="1271" w:type="dxa"/>
            <w:vMerge/>
          </w:tcPr>
          <w:p w14:paraId="2E23F7FC" w14:textId="77777777" w:rsidR="006939BF" w:rsidRPr="00B80380" w:rsidRDefault="006939BF" w:rsidP="00611B98">
            <w:pPr>
              <w:jc w:val="center"/>
              <w:rPr>
                <w:rFonts w:ascii="Times New Roman" w:hAnsi="Times New Roman" w:cs="Times New Roman"/>
                <w:sz w:val="20"/>
                <w:szCs w:val="20"/>
                <w:lang w:val="en-GB"/>
              </w:rPr>
            </w:pPr>
          </w:p>
        </w:tc>
        <w:tc>
          <w:tcPr>
            <w:tcW w:w="1010" w:type="dxa"/>
          </w:tcPr>
          <w:p w14:paraId="34ED5444" w14:textId="29EA712B"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t>Attālums</w:t>
            </w:r>
          </w:p>
        </w:tc>
        <w:tc>
          <w:tcPr>
            <w:tcW w:w="1153" w:type="dxa"/>
          </w:tcPr>
          <w:p w14:paraId="0FC686C1" w14:textId="77777777" w:rsidR="006939BF" w:rsidRPr="00B80380" w:rsidRDefault="006939BF" w:rsidP="00611B98">
            <w:pPr>
              <w:jc w:val="center"/>
              <w:rPr>
                <w:rFonts w:ascii="Times New Roman" w:hAnsi="Times New Roman" w:cs="Times New Roman"/>
                <w:sz w:val="20"/>
                <w:szCs w:val="20"/>
                <w:lang w:val="en-GB"/>
              </w:rPr>
            </w:pPr>
          </w:p>
        </w:tc>
        <w:tc>
          <w:tcPr>
            <w:tcW w:w="1153" w:type="dxa"/>
          </w:tcPr>
          <w:p w14:paraId="4E2C499E" w14:textId="77777777" w:rsidR="006939BF" w:rsidRPr="00B80380" w:rsidRDefault="006939BF" w:rsidP="00611B98">
            <w:pPr>
              <w:jc w:val="center"/>
              <w:rPr>
                <w:rFonts w:ascii="Times New Roman" w:hAnsi="Times New Roman" w:cs="Times New Roman"/>
                <w:sz w:val="20"/>
                <w:szCs w:val="20"/>
                <w:lang w:val="en-GB"/>
              </w:rPr>
            </w:pPr>
          </w:p>
        </w:tc>
        <w:tc>
          <w:tcPr>
            <w:tcW w:w="1153" w:type="dxa"/>
          </w:tcPr>
          <w:p w14:paraId="14111262" w14:textId="77777777" w:rsidR="006939BF" w:rsidRPr="00B80380" w:rsidRDefault="006939BF" w:rsidP="00611B98">
            <w:pPr>
              <w:jc w:val="center"/>
              <w:rPr>
                <w:rFonts w:ascii="Times New Roman" w:hAnsi="Times New Roman" w:cs="Times New Roman"/>
                <w:sz w:val="20"/>
                <w:szCs w:val="20"/>
                <w:lang w:val="en-GB"/>
              </w:rPr>
            </w:pPr>
          </w:p>
        </w:tc>
        <w:tc>
          <w:tcPr>
            <w:tcW w:w="1181" w:type="dxa"/>
          </w:tcPr>
          <w:p w14:paraId="6DFB073A" w14:textId="77777777" w:rsidR="006939BF" w:rsidRPr="00B80380" w:rsidRDefault="006939BF" w:rsidP="00611B98">
            <w:pPr>
              <w:jc w:val="center"/>
              <w:rPr>
                <w:rFonts w:ascii="Times New Roman" w:hAnsi="Times New Roman" w:cs="Times New Roman"/>
                <w:sz w:val="20"/>
                <w:szCs w:val="20"/>
                <w:lang w:val="en-GB"/>
              </w:rPr>
            </w:pPr>
          </w:p>
        </w:tc>
        <w:tc>
          <w:tcPr>
            <w:tcW w:w="1072" w:type="dxa"/>
          </w:tcPr>
          <w:p w14:paraId="52511CCD" w14:textId="77777777" w:rsidR="006939BF" w:rsidRPr="00B80380" w:rsidRDefault="006939BF" w:rsidP="00611B98">
            <w:pPr>
              <w:jc w:val="center"/>
              <w:rPr>
                <w:rFonts w:ascii="Times New Roman" w:hAnsi="Times New Roman" w:cs="Times New Roman"/>
                <w:sz w:val="20"/>
                <w:szCs w:val="20"/>
                <w:lang w:val="en-GB"/>
              </w:rPr>
            </w:pPr>
          </w:p>
        </w:tc>
        <w:tc>
          <w:tcPr>
            <w:tcW w:w="1072" w:type="dxa"/>
          </w:tcPr>
          <w:p w14:paraId="0CCAD17F" w14:textId="77777777" w:rsidR="006939BF" w:rsidRPr="00B80380" w:rsidRDefault="006939BF" w:rsidP="00611B98">
            <w:pPr>
              <w:jc w:val="center"/>
              <w:rPr>
                <w:rFonts w:ascii="Times New Roman" w:hAnsi="Times New Roman" w:cs="Times New Roman"/>
                <w:sz w:val="20"/>
                <w:szCs w:val="20"/>
                <w:lang w:val="en-GB"/>
              </w:rPr>
            </w:pPr>
          </w:p>
        </w:tc>
      </w:tr>
      <w:tr w:rsidR="006939BF" w:rsidRPr="00B80380" w14:paraId="2427A09A" w14:textId="77777777" w:rsidTr="003E3D89">
        <w:tc>
          <w:tcPr>
            <w:tcW w:w="1271" w:type="dxa"/>
            <w:vMerge/>
          </w:tcPr>
          <w:p w14:paraId="6215B314" w14:textId="77777777" w:rsidR="006939BF" w:rsidRPr="00B80380" w:rsidRDefault="006939BF" w:rsidP="00611B98">
            <w:pPr>
              <w:jc w:val="center"/>
              <w:rPr>
                <w:rFonts w:ascii="Times New Roman" w:hAnsi="Times New Roman" w:cs="Times New Roman"/>
                <w:sz w:val="20"/>
                <w:szCs w:val="20"/>
                <w:lang w:val="en-GB"/>
              </w:rPr>
            </w:pPr>
          </w:p>
        </w:tc>
        <w:tc>
          <w:tcPr>
            <w:tcW w:w="1010" w:type="dxa"/>
          </w:tcPr>
          <w:p w14:paraId="75840112" w14:textId="22044F2C"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t>Tarifs</w:t>
            </w:r>
          </w:p>
        </w:tc>
        <w:tc>
          <w:tcPr>
            <w:tcW w:w="1153" w:type="dxa"/>
          </w:tcPr>
          <w:p w14:paraId="642A0493" w14:textId="77777777" w:rsidR="006939BF" w:rsidRPr="00B80380" w:rsidRDefault="006939BF" w:rsidP="00611B98">
            <w:pPr>
              <w:jc w:val="center"/>
              <w:rPr>
                <w:rFonts w:ascii="Times New Roman" w:hAnsi="Times New Roman" w:cs="Times New Roman"/>
                <w:sz w:val="20"/>
                <w:szCs w:val="20"/>
                <w:lang w:val="en-GB"/>
              </w:rPr>
            </w:pPr>
          </w:p>
        </w:tc>
        <w:tc>
          <w:tcPr>
            <w:tcW w:w="1153" w:type="dxa"/>
          </w:tcPr>
          <w:p w14:paraId="3AFE711E" w14:textId="77777777" w:rsidR="006939BF" w:rsidRPr="00B80380" w:rsidRDefault="006939BF" w:rsidP="00611B98">
            <w:pPr>
              <w:jc w:val="center"/>
              <w:rPr>
                <w:rFonts w:ascii="Times New Roman" w:hAnsi="Times New Roman" w:cs="Times New Roman"/>
                <w:sz w:val="20"/>
                <w:szCs w:val="20"/>
                <w:lang w:val="en-GB"/>
              </w:rPr>
            </w:pPr>
          </w:p>
        </w:tc>
        <w:tc>
          <w:tcPr>
            <w:tcW w:w="1153" w:type="dxa"/>
          </w:tcPr>
          <w:p w14:paraId="4E464D16" w14:textId="77777777" w:rsidR="006939BF" w:rsidRPr="00B80380" w:rsidRDefault="006939BF" w:rsidP="00611B98">
            <w:pPr>
              <w:jc w:val="center"/>
              <w:rPr>
                <w:rFonts w:ascii="Times New Roman" w:hAnsi="Times New Roman" w:cs="Times New Roman"/>
                <w:sz w:val="20"/>
                <w:szCs w:val="20"/>
                <w:lang w:val="en-GB"/>
              </w:rPr>
            </w:pPr>
          </w:p>
        </w:tc>
        <w:tc>
          <w:tcPr>
            <w:tcW w:w="1181" w:type="dxa"/>
          </w:tcPr>
          <w:p w14:paraId="7A081FE1" w14:textId="77777777" w:rsidR="006939BF" w:rsidRPr="00B80380" w:rsidRDefault="006939BF" w:rsidP="00611B98">
            <w:pPr>
              <w:jc w:val="center"/>
              <w:rPr>
                <w:rFonts w:ascii="Times New Roman" w:hAnsi="Times New Roman" w:cs="Times New Roman"/>
                <w:sz w:val="20"/>
                <w:szCs w:val="20"/>
                <w:lang w:val="en-GB"/>
              </w:rPr>
            </w:pPr>
          </w:p>
        </w:tc>
        <w:tc>
          <w:tcPr>
            <w:tcW w:w="1072" w:type="dxa"/>
          </w:tcPr>
          <w:p w14:paraId="24BBE13E" w14:textId="77777777" w:rsidR="006939BF" w:rsidRPr="00B80380" w:rsidRDefault="006939BF" w:rsidP="00611B98">
            <w:pPr>
              <w:jc w:val="center"/>
              <w:rPr>
                <w:rFonts w:ascii="Times New Roman" w:hAnsi="Times New Roman" w:cs="Times New Roman"/>
                <w:sz w:val="20"/>
                <w:szCs w:val="20"/>
                <w:lang w:val="en-GB"/>
              </w:rPr>
            </w:pPr>
          </w:p>
        </w:tc>
        <w:tc>
          <w:tcPr>
            <w:tcW w:w="1072" w:type="dxa"/>
          </w:tcPr>
          <w:p w14:paraId="56BCCD95" w14:textId="77777777" w:rsidR="006939BF" w:rsidRPr="00B80380" w:rsidRDefault="006939BF" w:rsidP="00611B98">
            <w:pPr>
              <w:jc w:val="center"/>
              <w:rPr>
                <w:rFonts w:ascii="Times New Roman" w:hAnsi="Times New Roman" w:cs="Times New Roman"/>
                <w:sz w:val="20"/>
                <w:szCs w:val="20"/>
                <w:lang w:val="en-GB"/>
              </w:rPr>
            </w:pPr>
          </w:p>
        </w:tc>
      </w:tr>
      <w:tr w:rsidR="006939BF" w:rsidRPr="00B80380" w14:paraId="6A1B75BE" w14:textId="77777777" w:rsidTr="003E3D89">
        <w:tc>
          <w:tcPr>
            <w:tcW w:w="1271" w:type="dxa"/>
            <w:vMerge/>
          </w:tcPr>
          <w:p w14:paraId="04D81C04" w14:textId="77777777" w:rsidR="006939BF" w:rsidRPr="00B80380" w:rsidRDefault="006939BF" w:rsidP="006939BF">
            <w:pPr>
              <w:rPr>
                <w:rFonts w:ascii="Times New Roman" w:hAnsi="Times New Roman" w:cs="Times New Roman"/>
                <w:sz w:val="20"/>
                <w:szCs w:val="20"/>
                <w:lang w:val="en-GB"/>
              </w:rPr>
            </w:pPr>
          </w:p>
        </w:tc>
        <w:tc>
          <w:tcPr>
            <w:tcW w:w="1010" w:type="dxa"/>
          </w:tcPr>
          <w:p w14:paraId="71B7879D" w14:textId="1A5E0894" w:rsidR="006939BF" w:rsidRPr="00B80380" w:rsidRDefault="006939BF" w:rsidP="00611B98">
            <w:pPr>
              <w:rPr>
                <w:rFonts w:ascii="Times New Roman" w:hAnsi="Times New Roman" w:cs="Times New Roman"/>
                <w:sz w:val="20"/>
                <w:szCs w:val="20"/>
              </w:rPr>
            </w:pPr>
            <w:r w:rsidRPr="00B80380">
              <w:rPr>
                <w:rFonts w:ascii="Times New Roman" w:hAnsi="Times New Roman" w:cs="Times New Roman"/>
                <w:sz w:val="20"/>
                <w:szCs w:val="20"/>
              </w:rPr>
              <w:t>Summa</w:t>
            </w:r>
          </w:p>
        </w:tc>
        <w:tc>
          <w:tcPr>
            <w:tcW w:w="1153" w:type="dxa"/>
          </w:tcPr>
          <w:p w14:paraId="28DA7AC9" w14:textId="77777777" w:rsidR="006939BF" w:rsidRPr="00B80380" w:rsidRDefault="006939BF" w:rsidP="006939BF">
            <w:pPr>
              <w:rPr>
                <w:rFonts w:ascii="Times New Roman" w:hAnsi="Times New Roman" w:cs="Times New Roman"/>
                <w:sz w:val="20"/>
                <w:szCs w:val="20"/>
                <w:lang w:val="en-GB"/>
              </w:rPr>
            </w:pPr>
          </w:p>
        </w:tc>
        <w:tc>
          <w:tcPr>
            <w:tcW w:w="1153" w:type="dxa"/>
          </w:tcPr>
          <w:p w14:paraId="60A54876" w14:textId="77777777" w:rsidR="006939BF" w:rsidRPr="00B80380" w:rsidRDefault="006939BF" w:rsidP="006939BF">
            <w:pPr>
              <w:rPr>
                <w:rFonts w:ascii="Times New Roman" w:hAnsi="Times New Roman" w:cs="Times New Roman"/>
                <w:sz w:val="20"/>
                <w:szCs w:val="20"/>
                <w:lang w:val="en-GB"/>
              </w:rPr>
            </w:pPr>
          </w:p>
        </w:tc>
        <w:tc>
          <w:tcPr>
            <w:tcW w:w="1153" w:type="dxa"/>
          </w:tcPr>
          <w:p w14:paraId="3FD9AFBC" w14:textId="77777777" w:rsidR="006939BF" w:rsidRPr="00B80380" w:rsidRDefault="006939BF" w:rsidP="006939BF">
            <w:pPr>
              <w:rPr>
                <w:rFonts w:ascii="Times New Roman" w:hAnsi="Times New Roman" w:cs="Times New Roman"/>
                <w:sz w:val="20"/>
                <w:szCs w:val="20"/>
                <w:lang w:val="en-GB"/>
              </w:rPr>
            </w:pPr>
          </w:p>
        </w:tc>
        <w:tc>
          <w:tcPr>
            <w:tcW w:w="1181" w:type="dxa"/>
          </w:tcPr>
          <w:p w14:paraId="1D37831C" w14:textId="77777777" w:rsidR="006939BF" w:rsidRPr="00B80380" w:rsidRDefault="006939BF" w:rsidP="006939BF">
            <w:pPr>
              <w:rPr>
                <w:rFonts w:ascii="Times New Roman" w:hAnsi="Times New Roman" w:cs="Times New Roman"/>
                <w:sz w:val="20"/>
                <w:szCs w:val="20"/>
                <w:lang w:val="en-GB"/>
              </w:rPr>
            </w:pPr>
          </w:p>
        </w:tc>
        <w:tc>
          <w:tcPr>
            <w:tcW w:w="1072" w:type="dxa"/>
          </w:tcPr>
          <w:p w14:paraId="75AD8B68" w14:textId="77777777" w:rsidR="006939BF" w:rsidRPr="00B80380" w:rsidRDefault="006939BF" w:rsidP="006939BF">
            <w:pPr>
              <w:rPr>
                <w:rFonts w:ascii="Times New Roman" w:hAnsi="Times New Roman" w:cs="Times New Roman"/>
                <w:sz w:val="20"/>
                <w:szCs w:val="20"/>
                <w:lang w:val="en-GB"/>
              </w:rPr>
            </w:pPr>
          </w:p>
        </w:tc>
        <w:tc>
          <w:tcPr>
            <w:tcW w:w="1072" w:type="dxa"/>
          </w:tcPr>
          <w:p w14:paraId="1DCA0480" w14:textId="77777777" w:rsidR="006939BF" w:rsidRPr="00B80380" w:rsidRDefault="006939BF" w:rsidP="006939BF">
            <w:pPr>
              <w:rPr>
                <w:rFonts w:ascii="Times New Roman" w:hAnsi="Times New Roman" w:cs="Times New Roman"/>
                <w:sz w:val="20"/>
                <w:szCs w:val="20"/>
                <w:lang w:val="en-GB"/>
              </w:rPr>
            </w:pPr>
          </w:p>
        </w:tc>
      </w:tr>
    </w:tbl>
    <w:p w14:paraId="629B8485" w14:textId="77777777" w:rsidR="00AE4846" w:rsidRPr="00B80380" w:rsidRDefault="00AE4846">
      <w:pPr>
        <w:rPr>
          <w:rFonts w:ascii="Times New Roman" w:hAnsi="Times New Roman" w:cs="Times New Roman"/>
          <w:sz w:val="20"/>
          <w:szCs w:val="20"/>
          <w:lang w:val="en-GB"/>
        </w:rPr>
      </w:pPr>
    </w:p>
    <w:p w14:paraId="5E7E8AE4" w14:textId="062DA6EE" w:rsidR="001C4EAC" w:rsidRPr="00EB755A" w:rsidRDefault="001C4EAC">
      <w:pPr>
        <w:rPr>
          <w:rFonts w:ascii="Times New Roman" w:hAnsi="Times New Roman" w:cs="Times New Roman"/>
          <w:b/>
          <w:bCs/>
          <w:sz w:val="24"/>
          <w:szCs w:val="24"/>
        </w:rPr>
      </w:pPr>
      <w:r>
        <w:rPr>
          <w:rFonts w:ascii="Times New Roman" w:hAnsi="Times New Roman"/>
          <w:b/>
          <w:sz w:val="24"/>
        </w:rPr>
        <w:t>Informācija par transportu</w:t>
      </w:r>
    </w:p>
    <w:p w14:paraId="10468FC0" w14:textId="77777777" w:rsidR="001C4EAC" w:rsidRDefault="001C4EAC">
      <w:pPr>
        <w:rPr>
          <w:rFonts w:ascii="Times New Roman" w:hAnsi="Times New Roman" w:cs="Times New Roman"/>
          <w:sz w:val="24"/>
          <w:szCs w:val="24"/>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26"/>
        <w:gridCol w:w="1830"/>
        <w:gridCol w:w="1046"/>
        <w:gridCol w:w="1482"/>
        <w:gridCol w:w="2881"/>
      </w:tblGrid>
      <w:tr w:rsidR="001C4EAC" w14:paraId="5FAB4809" w14:textId="77777777" w:rsidTr="00B80380">
        <w:trPr>
          <w:trHeight w:val="417"/>
        </w:trPr>
        <w:tc>
          <w:tcPr>
            <w:tcW w:w="1926" w:type="dxa"/>
            <w:vAlign w:val="center"/>
          </w:tcPr>
          <w:p w14:paraId="1833EA3A" w14:textId="73483956" w:rsidR="001C4EAC" w:rsidRPr="00B80380" w:rsidRDefault="001C4EAC" w:rsidP="00B80380">
            <w:pPr>
              <w:jc w:val="center"/>
              <w:rPr>
                <w:rFonts w:ascii="Times New Roman" w:hAnsi="Times New Roman" w:cs="Times New Roman"/>
                <w:sz w:val="20"/>
                <w:szCs w:val="18"/>
              </w:rPr>
            </w:pPr>
            <w:r w:rsidRPr="00B80380">
              <w:rPr>
                <w:rFonts w:ascii="Times New Roman" w:hAnsi="Times New Roman"/>
                <w:sz w:val="20"/>
                <w:szCs w:val="18"/>
              </w:rPr>
              <w:t>Nodošanas vieta</w:t>
            </w:r>
          </w:p>
        </w:tc>
        <w:tc>
          <w:tcPr>
            <w:tcW w:w="1926" w:type="dxa"/>
            <w:vAlign w:val="center"/>
          </w:tcPr>
          <w:p w14:paraId="1AAD808C" w14:textId="0AD74C4B" w:rsidR="001C4EAC" w:rsidRPr="00B80380" w:rsidRDefault="001C4EAC" w:rsidP="00B80380">
            <w:pPr>
              <w:jc w:val="center"/>
              <w:rPr>
                <w:rFonts w:ascii="Times New Roman" w:hAnsi="Times New Roman" w:cs="Times New Roman"/>
                <w:sz w:val="20"/>
                <w:szCs w:val="18"/>
              </w:rPr>
            </w:pPr>
            <w:r w:rsidRPr="00B80380">
              <w:rPr>
                <w:rFonts w:ascii="Times New Roman" w:hAnsi="Times New Roman"/>
                <w:sz w:val="20"/>
                <w:szCs w:val="18"/>
              </w:rPr>
              <w:t>Galamērķis</w:t>
            </w:r>
          </w:p>
        </w:tc>
        <w:tc>
          <w:tcPr>
            <w:tcW w:w="1105" w:type="dxa"/>
            <w:vAlign w:val="center"/>
          </w:tcPr>
          <w:p w14:paraId="0D294DA9" w14:textId="4B3511EC" w:rsidR="001C4EAC" w:rsidRPr="00B80380" w:rsidRDefault="001C4EAC" w:rsidP="00B80380">
            <w:pPr>
              <w:jc w:val="center"/>
              <w:rPr>
                <w:rFonts w:ascii="Times New Roman" w:hAnsi="Times New Roman" w:cs="Times New Roman"/>
                <w:sz w:val="20"/>
                <w:szCs w:val="18"/>
              </w:rPr>
            </w:pPr>
            <w:r w:rsidRPr="00B80380">
              <w:rPr>
                <w:rFonts w:ascii="Times New Roman" w:hAnsi="Times New Roman"/>
                <w:sz w:val="20"/>
                <w:szCs w:val="18"/>
              </w:rPr>
              <w:t>Veids</w:t>
            </w:r>
          </w:p>
        </w:tc>
        <w:tc>
          <w:tcPr>
            <w:tcW w:w="1559" w:type="dxa"/>
            <w:vAlign w:val="center"/>
          </w:tcPr>
          <w:p w14:paraId="0494F4DC" w14:textId="38E1F7F0" w:rsidR="001C4EAC" w:rsidRPr="00B80380" w:rsidRDefault="001C4EAC" w:rsidP="00B80380">
            <w:pPr>
              <w:jc w:val="center"/>
              <w:rPr>
                <w:rFonts w:ascii="Times New Roman" w:hAnsi="Times New Roman" w:cs="Times New Roman"/>
                <w:sz w:val="20"/>
                <w:szCs w:val="18"/>
              </w:rPr>
            </w:pPr>
            <w:r w:rsidRPr="00B80380">
              <w:rPr>
                <w:rFonts w:ascii="Times New Roman" w:hAnsi="Times New Roman"/>
                <w:sz w:val="20"/>
                <w:szCs w:val="18"/>
              </w:rPr>
              <w:t>Attālums (km)</w:t>
            </w:r>
          </w:p>
        </w:tc>
        <w:tc>
          <w:tcPr>
            <w:tcW w:w="3116" w:type="dxa"/>
            <w:vAlign w:val="center"/>
          </w:tcPr>
          <w:p w14:paraId="618252B1" w14:textId="7B12340C" w:rsidR="001C4EAC" w:rsidRPr="00B80380" w:rsidRDefault="001C4EAC" w:rsidP="00B80380">
            <w:pPr>
              <w:jc w:val="center"/>
              <w:rPr>
                <w:rFonts w:ascii="Times New Roman" w:hAnsi="Times New Roman" w:cs="Times New Roman"/>
                <w:sz w:val="20"/>
                <w:szCs w:val="18"/>
              </w:rPr>
            </w:pPr>
            <w:r w:rsidRPr="00B80380">
              <w:rPr>
                <w:rFonts w:ascii="Times New Roman" w:hAnsi="Times New Roman"/>
                <w:sz w:val="20"/>
                <w:szCs w:val="18"/>
              </w:rPr>
              <w:t>Piezīmes</w:t>
            </w:r>
          </w:p>
        </w:tc>
      </w:tr>
      <w:tr w:rsidR="001C4EAC" w14:paraId="7FD8A321" w14:textId="77777777" w:rsidTr="00EB755A">
        <w:tc>
          <w:tcPr>
            <w:tcW w:w="1926" w:type="dxa"/>
          </w:tcPr>
          <w:p w14:paraId="48F76526" w14:textId="77777777" w:rsidR="001C4EAC" w:rsidRPr="00B80380" w:rsidRDefault="001C4EAC">
            <w:pPr>
              <w:rPr>
                <w:rFonts w:ascii="Times New Roman" w:hAnsi="Times New Roman" w:cs="Times New Roman"/>
                <w:sz w:val="20"/>
                <w:szCs w:val="18"/>
                <w:lang w:val="en-GB"/>
              </w:rPr>
            </w:pPr>
          </w:p>
        </w:tc>
        <w:tc>
          <w:tcPr>
            <w:tcW w:w="1926" w:type="dxa"/>
          </w:tcPr>
          <w:p w14:paraId="55F04183" w14:textId="77777777" w:rsidR="001C4EAC" w:rsidRPr="00B80380" w:rsidRDefault="001C4EAC">
            <w:pPr>
              <w:rPr>
                <w:rFonts w:ascii="Times New Roman" w:hAnsi="Times New Roman" w:cs="Times New Roman"/>
                <w:sz w:val="20"/>
                <w:szCs w:val="18"/>
                <w:lang w:val="en-GB"/>
              </w:rPr>
            </w:pPr>
          </w:p>
        </w:tc>
        <w:tc>
          <w:tcPr>
            <w:tcW w:w="1105" w:type="dxa"/>
          </w:tcPr>
          <w:p w14:paraId="7D0E2F34" w14:textId="77777777" w:rsidR="001C4EAC" w:rsidRPr="00B80380" w:rsidRDefault="001C4EAC">
            <w:pPr>
              <w:rPr>
                <w:rFonts w:ascii="Times New Roman" w:hAnsi="Times New Roman" w:cs="Times New Roman"/>
                <w:sz w:val="20"/>
                <w:szCs w:val="18"/>
                <w:lang w:val="en-GB"/>
              </w:rPr>
            </w:pPr>
          </w:p>
        </w:tc>
        <w:tc>
          <w:tcPr>
            <w:tcW w:w="1559" w:type="dxa"/>
          </w:tcPr>
          <w:p w14:paraId="2435DE52" w14:textId="77777777" w:rsidR="001C4EAC" w:rsidRPr="00B80380" w:rsidRDefault="001C4EAC">
            <w:pPr>
              <w:rPr>
                <w:rFonts w:ascii="Times New Roman" w:hAnsi="Times New Roman" w:cs="Times New Roman"/>
                <w:sz w:val="20"/>
                <w:szCs w:val="18"/>
                <w:lang w:val="en-GB"/>
              </w:rPr>
            </w:pPr>
          </w:p>
        </w:tc>
        <w:tc>
          <w:tcPr>
            <w:tcW w:w="3116" w:type="dxa"/>
          </w:tcPr>
          <w:p w14:paraId="419EB027" w14:textId="77777777" w:rsidR="001C4EAC" w:rsidRPr="00B80380" w:rsidRDefault="001C4EAC">
            <w:pPr>
              <w:rPr>
                <w:rFonts w:ascii="Times New Roman" w:hAnsi="Times New Roman" w:cs="Times New Roman"/>
                <w:sz w:val="20"/>
                <w:szCs w:val="18"/>
                <w:lang w:val="en-GB"/>
              </w:rPr>
            </w:pPr>
          </w:p>
        </w:tc>
      </w:tr>
      <w:tr w:rsidR="001C4EAC" w14:paraId="2B7E9447" w14:textId="77777777" w:rsidTr="00EB755A">
        <w:tc>
          <w:tcPr>
            <w:tcW w:w="1926" w:type="dxa"/>
          </w:tcPr>
          <w:p w14:paraId="34F71676" w14:textId="77777777" w:rsidR="001C4EAC" w:rsidRPr="00B80380" w:rsidRDefault="001C4EAC">
            <w:pPr>
              <w:rPr>
                <w:rFonts w:ascii="Times New Roman" w:hAnsi="Times New Roman" w:cs="Times New Roman"/>
                <w:sz w:val="20"/>
                <w:szCs w:val="18"/>
                <w:lang w:val="en-GB"/>
              </w:rPr>
            </w:pPr>
          </w:p>
        </w:tc>
        <w:tc>
          <w:tcPr>
            <w:tcW w:w="1926" w:type="dxa"/>
          </w:tcPr>
          <w:p w14:paraId="06256EE2" w14:textId="77777777" w:rsidR="001C4EAC" w:rsidRPr="00B80380" w:rsidRDefault="001C4EAC">
            <w:pPr>
              <w:rPr>
                <w:rFonts w:ascii="Times New Roman" w:hAnsi="Times New Roman" w:cs="Times New Roman"/>
                <w:sz w:val="20"/>
                <w:szCs w:val="18"/>
                <w:lang w:val="en-GB"/>
              </w:rPr>
            </w:pPr>
          </w:p>
        </w:tc>
        <w:tc>
          <w:tcPr>
            <w:tcW w:w="1105" w:type="dxa"/>
          </w:tcPr>
          <w:p w14:paraId="651B888D" w14:textId="77777777" w:rsidR="001C4EAC" w:rsidRPr="00B80380" w:rsidRDefault="001C4EAC">
            <w:pPr>
              <w:rPr>
                <w:rFonts w:ascii="Times New Roman" w:hAnsi="Times New Roman" w:cs="Times New Roman"/>
                <w:sz w:val="20"/>
                <w:szCs w:val="18"/>
                <w:lang w:val="en-GB"/>
              </w:rPr>
            </w:pPr>
          </w:p>
        </w:tc>
        <w:tc>
          <w:tcPr>
            <w:tcW w:w="1559" w:type="dxa"/>
          </w:tcPr>
          <w:p w14:paraId="6C5268C1" w14:textId="77777777" w:rsidR="001C4EAC" w:rsidRPr="00B80380" w:rsidRDefault="001C4EAC">
            <w:pPr>
              <w:rPr>
                <w:rFonts w:ascii="Times New Roman" w:hAnsi="Times New Roman" w:cs="Times New Roman"/>
                <w:sz w:val="20"/>
                <w:szCs w:val="18"/>
                <w:lang w:val="en-GB"/>
              </w:rPr>
            </w:pPr>
          </w:p>
        </w:tc>
        <w:tc>
          <w:tcPr>
            <w:tcW w:w="3116" w:type="dxa"/>
          </w:tcPr>
          <w:p w14:paraId="3089A4A8" w14:textId="77777777" w:rsidR="001C4EAC" w:rsidRPr="00B80380" w:rsidRDefault="001C4EAC">
            <w:pPr>
              <w:rPr>
                <w:rFonts w:ascii="Times New Roman" w:hAnsi="Times New Roman" w:cs="Times New Roman"/>
                <w:sz w:val="20"/>
                <w:szCs w:val="18"/>
                <w:lang w:val="en-GB"/>
              </w:rPr>
            </w:pPr>
          </w:p>
        </w:tc>
      </w:tr>
      <w:tr w:rsidR="001C4EAC" w14:paraId="23BE4A95" w14:textId="77777777" w:rsidTr="00EB755A">
        <w:tc>
          <w:tcPr>
            <w:tcW w:w="1926" w:type="dxa"/>
          </w:tcPr>
          <w:p w14:paraId="320B3A11" w14:textId="77777777" w:rsidR="001C4EAC" w:rsidRDefault="001C4EAC">
            <w:pPr>
              <w:rPr>
                <w:rFonts w:ascii="Times New Roman" w:hAnsi="Times New Roman" w:cs="Times New Roman"/>
                <w:sz w:val="24"/>
                <w:szCs w:val="24"/>
                <w:lang w:val="en-GB"/>
              </w:rPr>
            </w:pPr>
          </w:p>
        </w:tc>
        <w:tc>
          <w:tcPr>
            <w:tcW w:w="1926" w:type="dxa"/>
          </w:tcPr>
          <w:p w14:paraId="73BF6295" w14:textId="77777777" w:rsidR="001C4EAC" w:rsidRDefault="001C4EAC">
            <w:pPr>
              <w:rPr>
                <w:rFonts w:ascii="Times New Roman" w:hAnsi="Times New Roman" w:cs="Times New Roman"/>
                <w:sz w:val="24"/>
                <w:szCs w:val="24"/>
                <w:lang w:val="en-GB"/>
              </w:rPr>
            </w:pPr>
          </w:p>
        </w:tc>
        <w:tc>
          <w:tcPr>
            <w:tcW w:w="1105" w:type="dxa"/>
          </w:tcPr>
          <w:p w14:paraId="1035E81E" w14:textId="77777777" w:rsidR="001C4EAC" w:rsidRDefault="001C4EAC">
            <w:pPr>
              <w:rPr>
                <w:rFonts w:ascii="Times New Roman" w:hAnsi="Times New Roman" w:cs="Times New Roman"/>
                <w:sz w:val="24"/>
                <w:szCs w:val="24"/>
                <w:lang w:val="en-GB"/>
              </w:rPr>
            </w:pPr>
          </w:p>
        </w:tc>
        <w:tc>
          <w:tcPr>
            <w:tcW w:w="1559" w:type="dxa"/>
          </w:tcPr>
          <w:p w14:paraId="7F166F48" w14:textId="77777777" w:rsidR="001C4EAC" w:rsidRDefault="001C4EAC">
            <w:pPr>
              <w:rPr>
                <w:rFonts w:ascii="Times New Roman" w:hAnsi="Times New Roman" w:cs="Times New Roman"/>
                <w:sz w:val="24"/>
                <w:szCs w:val="24"/>
                <w:lang w:val="en-GB"/>
              </w:rPr>
            </w:pPr>
          </w:p>
        </w:tc>
        <w:tc>
          <w:tcPr>
            <w:tcW w:w="3116" w:type="dxa"/>
          </w:tcPr>
          <w:p w14:paraId="1AB819B1" w14:textId="77777777" w:rsidR="001C4EAC" w:rsidRDefault="001C4EAC">
            <w:pPr>
              <w:rPr>
                <w:rFonts w:ascii="Times New Roman" w:hAnsi="Times New Roman" w:cs="Times New Roman"/>
                <w:sz w:val="24"/>
                <w:szCs w:val="24"/>
                <w:lang w:val="en-GB"/>
              </w:rPr>
            </w:pPr>
          </w:p>
        </w:tc>
      </w:tr>
      <w:tr w:rsidR="001C4EAC" w14:paraId="5E436107" w14:textId="77777777" w:rsidTr="00EB755A">
        <w:tc>
          <w:tcPr>
            <w:tcW w:w="1926" w:type="dxa"/>
          </w:tcPr>
          <w:p w14:paraId="56400135" w14:textId="77777777" w:rsidR="001C4EAC" w:rsidRDefault="001C4EAC">
            <w:pPr>
              <w:rPr>
                <w:rFonts w:ascii="Times New Roman" w:hAnsi="Times New Roman" w:cs="Times New Roman"/>
                <w:sz w:val="24"/>
                <w:szCs w:val="24"/>
                <w:lang w:val="en-GB"/>
              </w:rPr>
            </w:pPr>
          </w:p>
        </w:tc>
        <w:tc>
          <w:tcPr>
            <w:tcW w:w="1926" w:type="dxa"/>
          </w:tcPr>
          <w:p w14:paraId="707B283D" w14:textId="77777777" w:rsidR="001C4EAC" w:rsidRDefault="001C4EAC">
            <w:pPr>
              <w:rPr>
                <w:rFonts w:ascii="Times New Roman" w:hAnsi="Times New Roman" w:cs="Times New Roman"/>
                <w:sz w:val="24"/>
                <w:szCs w:val="24"/>
                <w:lang w:val="en-GB"/>
              </w:rPr>
            </w:pPr>
          </w:p>
        </w:tc>
        <w:tc>
          <w:tcPr>
            <w:tcW w:w="1105" w:type="dxa"/>
          </w:tcPr>
          <w:p w14:paraId="3FC3B222" w14:textId="77777777" w:rsidR="001C4EAC" w:rsidRDefault="001C4EAC">
            <w:pPr>
              <w:rPr>
                <w:rFonts w:ascii="Times New Roman" w:hAnsi="Times New Roman" w:cs="Times New Roman"/>
                <w:sz w:val="24"/>
                <w:szCs w:val="24"/>
                <w:lang w:val="en-GB"/>
              </w:rPr>
            </w:pPr>
          </w:p>
        </w:tc>
        <w:tc>
          <w:tcPr>
            <w:tcW w:w="1559" w:type="dxa"/>
          </w:tcPr>
          <w:p w14:paraId="51959380" w14:textId="77777777" w:rsidR="001C4EAC" w:rsidRDefault="001C4EAC">
            <w:pPr>
              <w:rPr>
                <w:rFonts w:ascii="Times New Roman" w:hAnsi="Times New Roman" w:cs="Times New Roman"/>
                <w:sz w:val="24"/>
                <w:szCs w:val="24"/>
                <w:lang w:val="en-GB"/>
              </w:rPr>
            </w:pPr>
          </w:p>
        </w:tc>
        <w:tc>
          <w:tcPr>
            <w:tcW w:w="3116" w:type="dxa"/>
          </w:tcPr>
          <w:p w14:paraId="72486479" w14:textId="77777777" w:rsidR="001C4EAC" w:rsidRDefault="001C4EAC">
            <w:pPr>
              <w:rPr>
                <w:rFonts w:ascii="Times New Roman" w:hAnsi="Times New Roman" w:cs="Times New Roman"/>
                <w:sz w:val="24"/>
                <w:szCs w:val="24"/>
                <w:lang w:val="en-GB"/>
              </w:rPr>
            </w:pPr>
          </w:p>
        </w:tc>
      </w:tr>
      <w:tr w:rsidR="001C4EAC" w14:paraId="6C0E3F12" w14:textId="77777777" w:rsidTr="00EB755A">
        <w:tc>
          <w:tcPr>
            <w:tcW w:w="1926" w:type="dxa"/>
          </w:tcPr>
          <w:p w14:paraId="775DE482" w14:textId="77777777" w:rsidR="001C4EAC" w:rsidRDefault="001C4EAC">
            <w:pPr>
              <w:rPr>
                <w:rFonts w:ascii="Times New Roman" w:hAnsi="Times New Roman" w:cs="Times New Roman"/>
                <w:sz w:val="24"/>
                <w:szCs w:val="24"/>
                <w:lang w:val="en-GB"/>
              </w:rPr>
            </w:pPr>
          </w:p>
        </w:tc>
        <w:tc>
          <w:tcPr>
            <w:tcW w:w="1926" w:type="dxa"/>
          </w:tcPr>
          <w:p w14:paraId="6814417D" w14:textId="77777777" w:rsidR="001C4EAC" w:rsidRDefault="001C4EAC">
            <w:pPr>
              <w:rPr>
                <w:rFonts w:ascii="Times New Roman" w:hAnsi="Times New Roman" w:cs="Times New Roman"/>
                <w:sz w:val="24"/>
                <w:szCs w:val="24"/>
                <w:lang w:val="en-GB"/>
              </w:rPr>
            </w:pPr>
          </w:p>
        </w:tc>
        <w:tc>
          <w:tcPr>
            <w:tcW w:w="1105" w:type="dxa"/>
          </w:tcPr>
          <w:p w14:paraId="6C2158C3" w14:textId="77777777" w:rsidR="001C4EAC" w:rsidRDefault="001C4EAC">
            <w:pPr>
              <w:rPr>
                <w:rFonts w:ascii="Times New Roman" w:hAnsi="Times New Roman" w:cs="Times New Roman"/>
                <w:sz w:val="24"/>
                <w:szCs w:val="24"/>
                <w:lang w:val="en-GB"/>
              </w:rPr>
            </w:pPr>
          </w:p>
        </w:tc>
        <w:tc>
          <w:tcPr>
            <w:tcW w:w="1559" w:type="dxa"/>
          </w:tcPr>
          <w:p w14:paraId="56571073" w14:textId="77777777" w:rsidR="001C4EAC" w:rsidRDefault="001C4EAC">
            <w:pPr>
              <w:rPr>
                <w:rFonts w:ascii="Times New Roman" w:hAnsi="Times New Roman" w:cs="Times New Roman"/>
                <w:sz w:val="24"/>
                <w:szCs w:val="24"/>
                <w:lang w:val="en-GB"/>
              </w:rPr>
            </w:pPr>
          </w:p>
        </w:tc>
        <w:tc>
          <w:tcPr>
            <w:tcW w:w="3116" w:type="dxa"/>
          </w:tcPr>
          <w:p w14:paraId="651EDCEC" w14:textId="77777777" w:rsidR="001C4EAC" w:rsidRDefault="001C4EAC">
            <w:pPr>
              <w:rPr>
                <w:rFonts w:ascii="Times New Roman" w:hAnsi="Times New Roman" w:cs="Times New Roman"/>
                <w:sz w:val="24"/>
                <w:szCs w:val="24"/>
                <w:lang w:val="en-GB"/>
              </w:rPr>
            </w:pPr>
          </w:p>
        </w:tc>
      </w:tr>
    </w:tbl>
    <w:p w14:paraId="3431FAEC" w14:textId="77777777" w:rsidR="001C4EAC" w:rsidRDefault="001C4EAC">
      <w:pPr>
        <w:rPr>
          <w:rFonts w:ascii="Times New Roman" w:hAnsi="Times New Roman" w:cs="Times New Roman"/>
          <w:sz w:val="24"/>
          <w:szCs w:val="24"/>
          <w:lang w:val="en-GB"/>
        </w:rPr>
      </w:pPr>
    </w:p>
    <w:p w14:paraId="249DCB20" w14:textId="26D58C36" w:rsidR="00BE238F" w:rsidRPr="00EB755A" w:rsidRDefault="00BE238F">
      <w:pPr>
        <w:rPr>
          <w:rFonts w:ascii="Times New Roman" w:hAnsi="Times New Roman" w:cs="Times New Roman"/>
          <w:b/>
          <w:bCs/>
          <w:sz w:val="24"/>
          <w:szCs w:val="24"/>
        </w:rPr>
      </w:pPr>
      <w:proofErr w:type="spellStart"/>
      <w:r>
        <w:rPr>
          <w:rFonts w:ascii="Times New Roman" w:hAnsi="Times New Roman"/>
          <w:b/>
          <w:sz w:val="24"/>
        </w:rPr>
        <w:t>Depešas</w:t>
      </w:r>
      <w:proofErr w:type="spellEnd"/>
    </w:p>
    <w:p w14:paraId="223CF017" w14:textId="77777777" w:rsidR="00BE238F" w:rsidRDefault="00BE238F">
      <w:pPr>
        <w:rPr>
          <w:rFonts w:ascii="Times New Roman" w:hAnsi="Times New Roman" w:cs="Times New Roman"/>
          <w:sz w:val="24"/>
          <w:szCs w:val="24"/>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62"/>
        <w:gridCol w:w="834"/>
        <w:gridCol w:w="1074"/>
        <w:gridCol w:w="1089"/>
        <w:gridCol w:w="1182"/>
        <w:gridCol w:w="3024"/>
      </w:tblGrid>
      <w:tr w:rsidR="00BE238F" w:rsidRPr="00B80380" w14:paraId="1BE144A0" w14:textId="77777777" w:rsidTr="00B80380">
        <w:tc>
          <w:tcPr>
            <w:tcW w:w="1980" w:type="dxa"/>
            <w:vAlign w:val="center"/>
          </w:tcPr>
          <w:p w14:paraId="43F5C223" w14:textId="038C3B7E" w:rsidR="00BE238F" w:rsidRPr="00B80380" w:rsidRDefault="00BE238F" w:rsidP="00B80380">
            <w:pPr>
              <w:jc w:val="center"/>
              <w:rPr>
                <w:rFonts w:ascii="Times New Roman" w:hAnsi="Times New Roman" w:cs="Times New Roman"/>
                <w:sz w:val="20"/>
                <w:szCs w:val="20"/>
              </w:rPr>
            </w:pPr>
            <w:proofErr w:type="spellStart"/>
            <w:r w:rsidRPr="00B80380">
              <w:rPr>
                <w:rFonts w:ascii="Times New Roman" w:hAnsi="Times New Roman" w:cs="Times New Roman"/>
                <w:sz w:val="20"/>
                <w:szCs w:val="20"/>
              </w:rPr>
              <w:t>Depešas</w:t>
            </w:r>
            <w:proofErr w:type="spellEnd"/>
            <w:r w:rsidRPr="00B80380">
              <w:rPr>
                <w:rFonts w:ascii="Times New Roman" w:hAnsi="Times New Roman" w:cs="Times New Roman"/>
                <w:sz w:val="20"/>
                <w:szCs w:val="20"/>
              </w:rPr>
              <w:t xml:space="preserve"> </w:t>
            </w:r>
            <w:proofErr w:type="spellStart"/>
            <w:r w:rsidRPr="00B80380">
              <w:rPr>
                <w:rFonts w:ascii="Times New Roman" w:hAnsi="Times New Roman" w:cs="Times New Roman"/>
                <w:sz w:val="20"/>
                <w:szCs w:val="20"/>
              </w:rPr>
              <w:t>ID</w:t>
            </w:r>
            <w:proofErr w:type="spellEnd"/>
          </w:p>
        </w:tc>
        <w:tc>
          <w:tcPr>
            <w:tcW w:w="850" w:type="dxa"/>
            <w:vAlign w:val="center"/>
          </w:tcPr>
          <w:p w14:paraId="4625933A" w14:textId="05411D18" w:rsidR="00BE238F" w:rsidRPr="00B80380" w:rsidRDefault="00BE238F" w:rsidP="00B80380">
            <w:pPr>
              <w:jc w:val="center"/>
              <w:rPr>
                <w:rFonts w:ascii="Times New Roman" w:hAnsi="Times New Roman" w:cs="Times New Roman"/>
                <w:sz w:val="20"/>
                <w:szCs w:val="20"/>
              </w:rPr>
            </w:pPr>
            <w:r w:rsidRPr="00B80380">
              <w:rPr>
                <w:rFonts w:ascii="Times New Roman" w:hAnsi="Times New Roman" w:cs="Times New Roman"/>
                <w:sz w:val="20"/>
                <w:szCs w:val="20"/>
              </w:rPr>
              <w:t>Datums</w:t>
            </w:r>
          </w:p>
        </w:tc>
        <w:tc>
          <w:tcPr>
            <w:tcW w:w="1134" w:type="dxa"/>
            <w:vAlign w:val="center"/>
          </w:tcPr>
          <w:p w14:paraId="2A8E0218" w14:textId="4208F47A" w:rsidR="00BE238F" w:rsidRPr="00B80380" w:rsidRDefault="00BE238F" w:rsidP="00B80380">
            <w:pPr>
              <w:jc w:val="center"/>
              <w:rPr>
                <w:rFonts w:ascii="Times New Roman" w:hAnsi="Times New Roman" w:cs="Times New Roman"/>
                <w:sz w:val="20"/>
                <w:szCs w:val="20"/>
              </w:rPr>
            </w:pPr>
            <w:r w:rsidRPr="00B80380">
              <w:rPr>
                <w:rFonts w:ascii="Times New Roman" w:hAnsi="Times New Roman" w:cs="Times New Roman"/>
                <w:sz w:val="20"/>
                <w:szCs w:val="20"/>
              </w:rPr>
              <w:t>Svars</w:t>
            </w:r>
          </w:p>
        </w:tc>
        <w:tc>
          <w:tcPr>
            <w:tcW w:w="1134" w:type="dxa"/>
            <w:vAlign w:val="center"/>
          </w:tcPr>
          <w:p w14:paraId="24F32D62" w14:textId="2A0F2088" w:rsidR="00BE238F" w:rsidRPr="00B80380" w:rsidRDefault="00BE238F" w:rsidP="00B80380">
            <w:pPr>
              <w:jc w:val="center"/>
              <w:rPr>
                <w:rFonts w:ascii="Times New Roman" w:hAnsi="Times New Roman" w:cs="Times New Roman"/>
                <w:sz w:val="20"/>
                <w:szCs w:val="20"/>
              </w:rPr>
            </w:pPr>
            <w:r w:rsidRPr="00B80380">
              <w:rPr>
                <w:rFonts w:ascii="Times New Roman" w:hAnsi="Times New Roman" w:cs="Times New Roman"/>
                <w:sz w:val="20"/>
                <w:szCs w:val="20"/>
              </w:rPr>
              <w:t>Taras numurs</w:t>
            </w:r>
          </w:p>
        </w:tc>
        <w:tc>
          <w:tcPr>
            <w:tcW w:w="1276" w:type="dxa"/>
            <w:vAlign w:val="center"/>
          </w:tcPr>
          <w:p w14:paraId="2020DA33" w14:textId="17DAFEF8" w:rsidR="00BE238F" w:rsidRPr="00B80380" w:rsidRDefault="00BE238F" w:rsidP="00B80380">
            <w:pPr>
              <w:jc w:val="center"/>
              <w:rPr>
                <w:rFonts w:ascii="Times New Roman" w:hAnsi="Times New Roman" w:cs="Times New Roman"/>
                <w:sz w:val="20"/>
                <w:szCs w:val="20"/>
              </w:rPr>
            </w:pPr>
            <w:proofErr w:type="spellStart"/>
            <w:r w:rsidRPr="00B80380">
              <w:rPr>
                <w:rFonts w:ascii="Times New Roman" w:hAnsi="Times New Roman" w:cs="Times New Roman"/>
                <w:sz w:val="20"/>
                <w:szCs w:val="20"/>
              </w:rPr>
              <w:t>PP</w:t>
            </w:r>
            <w:proofErr w:type="spellEnd"/>
          </w:p>
        </w:tc>
        <w:tc>
          <w:tcPr>
            <w:tcW w:w="3258" w:type="dxa"/>
            <w:vAlign w:val="center"/>
          </w:tcPr>
          <w:p w14:paraId="275FA8F3" w14:textId="65F7113B" w:rsidR="00BE238F" w:rsidRPr="00B80380" w:rsidRDefault="00BE238F" w:rsidP="00B80380">
            <w:pPr>
              <w:jc w:val="center"/>
              <w:rPr>
                <w:rFonts w:ascii="Times New Roman" w:hAnsi="Times New Roman" w:cs="Times New Roman"/>
                <w:sz w:val="20"/>
                <w:szCs w:val="20"/>
              </w:rPr>
            </w:pPr>
            <w:r w:rsidRPr="00B80380">
              <w:rPr>
                <w:rFonts w:ascii="Times New Roman" w:hAnsi="Times New Roman" w:cs="Times New Roman"/>
                <w:sz w:val="20"/>
                <w:szCs w:val="20"/>
              </w:rPr>
              <w:t>Piezīmes</w:t>
            </w:r>
          </w:p>
        </w:tc>
      </w:tr>
      <w:tr w:rsidR="00BE238F" w:rsidRPr="00B80380" w14:paraId="34C9218F" w14:textId="77777777" w:rsidTr="00590A5E">
        <w:tc>
          <w:tcPr>
            <w:tcW w:w="1980" w:type="dxa"/>
          </w:tcPr>
          <w:p w14:paraId="2C127981" w14:textId="77777777" w:rsidR="00BE238F" w:rsidRPr="00B80380" w:rsidRDefault="00BE238F">
            <w:pPr>
              <w:rPr>
                <w:rFonts w:ascii="Times New Roman" w:hAnsi="Times New Roman" w:cs="Times New Roman"/>
                <w:sz w:val="20"/>
                <w:szCs w:val="20"/>
                <w:lang w:val="en-GB"/>
              </w:rPr>
            </w:pPr>
          </w:p>
        </w:tc>
        <w:tc>
          <w:tcPr>
            <w:tcW w:w="850" w:type="dxa"/>
          </w:tcPr>
          <w:p w14:paraId="5BCC195C" w14:textId="77777777" w:rsidR="00BE238F" w:rsidRPr="00B80380" w:rsidRDefault="00BE238F">
            <w:pPr>
              <w:rPr>
                <w:rFonts w:ascii="Times New Roman" w:hAnsi="Times New Roman" w:cs="Times New Roman"/>
                <w:sz w:val="20"/>
                <w:szCs w:val="20"/>
                <w:lang w:val="en-GB"/>
              </w:rPr>
            </w:pPr>
          </w:p>
        </w:tc>
        <w:tc>
          <w:tcPr>
            <w:tcW w:w="1134" w:type="dxa"/>
          </w:tcPr>
          <w:p w14:paraId="3FF5D3E9" w14:textId="77777777" w:rsidR="00BE238F" w:rsidRPr="00B80380" w:rsidRDefault="00BE238F">
            <w:pPr>
              <w:rPr>
                <w:rFonts w:ascii="Times New Roman" w:hAnsi="Times New Roman" w:cs="Times New Roman"/>
                <w:sz w:val="20"/>
                <w:szCs w:val="20"/>
                <w:lang w:val="en-GB"/>
              </w:rPr>
            </w:pPr>
          </w:p>
        </w:tc>
        <w:tc>
          <w:tcPr>
            <w:tcW w:w="1134" w:type="dxa"/>
          </w:tcPr>
          <w:p w14:paraId="54CF644A" w14:textId="77777777" w:rsidR="00BE238F" w:rsidRPr="00B80380" w:rsidRDefault="00BE238F">
            <w:pPr>
              <w:rPr>
                <w:rFonts w:ascii="Times New Roman" w:hAnsi="Times New Roman" w:cs="Times New Roman"/>
                <w:sz w:val="20"/>
                <w:szCs w:val="20"/>
                <w:lang w:val="en-GB"/>
              </w:rPr>
            </w:pPr>
          </w:p>
        </w:tc>
        <w:tc>
          <w:tcPr>
            <w:tcW w:w="1276" w:type="dxa"/>
          </w:tcPr>
          <w:p w14:paraId="33475223" w14:textId="77777777" w:rsidR="00BE238F" w:rsidRPr="00B80380" w:rsidRDefault="00BE238F">
            <w:pPr>
              <w:rPr>
                <w:rFonts w:ascii="Times New Roman" w:hAnsi="Times New Roman" w:cs="Times New Roman"/>
                <w:sz w:val="20"/>
                <w:szCs w:val="20"/>
                <w:lang w:val="en-GB"/>
              </w:rPr>
            </w:pPr>
          </w:p>
        </w:tc>
        <w:tc>
          <w:tcPr>
            <w:tcW w:w="3258" w:type="dxa"/>
          </w:tcPr>
          <w:p w14:paraId="5226C7BB" w14:textId="77777777" w:rsidR="00BE238F" w:rsidRPr="00B80380" w:rsidRDefault="00BE238F">
            <w:pPr>
              <w:rPr>
                <w:rFonts w:ascii="Times New Roman" w:hAnsi="Times New Roman" w:cs="Times New Roman"/>
                <w:sz w:val="20"/>
                <w:szCs w:val="20"/>
                <w:lang w:val="en-GB"/>
              </w:rPr>
            </w:pPr>
          </w:p>
        </w:tc>
      </w:tr>
      <w:tr w:rsidR="00BE238F" w:rsidRPr="00B80380" w14:paraId="4B1BB41B" w14:textId="77777777" w:rsidTr="00590A5E">
        <w:tc>
          <w:tcPr>
            <w:tcW w:w="1980" w:type="dxa"/>
          </w:tcPr>
          <w:p w14:paraId="23192F83" w14:textId="77777777" w:rsidR="00BE238F" w:rsidRPr="00B80380" w:rsidRDefault="00BE238F">
            <w:pPr>
              <w:rPr>
                <w:rFonts w:ascii="Times New Roman" w:hAnsi="Times New Roman" w:cs="Times New Roman"/>
                <w:sz w:val="20"/>
                <w:szCs w:val="20"/>
                <w:lang w:val="en-GB"/>
              </w:rPr>
            </w:pPr>
          </w:p>
        </w:tc>
        <w:tc>
          <w:tcPr>
            <w:tcW w:w="850" w:type="dxa"/>
          </w:tcPr>
          <w:p w14:paraId="18406FC9" w14:textId="77777777" w:rsidR="00BE238F" w:rsidRPr="00B80380" w:rsidRDefault="00BE238F">
            <w:pPr>
              <w:rPr>
                <w:rFonts w:ascii="Times New Roman" w:hAnsi="Times New Roman" w:cs="Times New Roman"/>
                <w:sz w:val="20"/>
                <w:szCs w:val="20"/>
                <w:lang w:val="en-GB"/>
              </w:rPr>
            </w:pPr>
          </w:p>
        </w:tc>
        <w:tc>
          <w:tcPr>
            <w:tcW w:w="1134" w:type="dxa"/>
          </w:tcPr>
          <w:p w14:paraId="7B0D3886" w14:textId="77777777" w:rsidR="00BE238F" w:rsidRPr="00B80380" w:rsidRDefault="00BE238F">
            <w:pPr>
              <w:rPr>
                <w:rFonts w:ascii="Times New Roman" w:hAnsi="Times New Roman" w:cs="Times New Roman"/>
                <w:sz w:val="20"/>
                <w:szCs w:val="20"/>
                <w:lang w:val="en-GB"/>
              </w:rPr>
            </w:pPr>
          </w:p>
        </w:tc>
        <w:tc>
          <w:tcPr>
            <w:tcW w:w="1134" w:type="dxa"/>
          </w:tcPr>
          <w:p w14:paraId="453E69F6" w14:textId="77777777" w:rsidR="00BE238F" w:rsidRPr="00B80380" w:rsidRDefault="00BE238F">
            <w:pPr>
              <w:rPr>
                <w:rFonts w:ascii="Times New Roman" w:hAnsi="Times New Roman" w:cs="Times New Roman"/>
                <w:sz w:val="20"/>
                <w:szCs w:val="20"/>
                <w:lang w:val="en-GB"/>
              </w:rPr>
            </w:pPr>
          </w:p>
        </w:tc>
        <w:tc>
          <w:tcPr>
            <w:tcW w:w="1276" w:type="dxa"/>
          </w:tcPr>
          <w:p w14:paraId="0673D0D2" w14:textId="77777777" w:rsidR="00BE238F" w:rsidRPr="00B80380" w:rsidRDefault="00BE238F">
            <w:pPr>
              <w:rPr>
                <w:rFonts w:ascii="Times New Roman" w:hAnsi="Times New Roman" w:cs="Times New Roman"/>
                <w:sz w:val="20"/>
                <w:szCs w:val="20"/>
                <w:lang w:val="en-GB"/>
              </w:rPr>
            </w:pPr>
          </w:p>
        </w:tc>
        <w:tc>
          <w:tcPr>
            <w:tcW w:w="3258" w:type="dxa"/>
          </w:tcPr>
          <w:p w14:paraId="241EC296" w14:textId="77777777" w:rsidR="00BE238F" w:rsidRPr="00B80380" w:rsidRDefault="00BE238F">
            <w:pPr>
              <w:rPr>
                <w:rFonts w:ascii="Times New Roman" w:hAnsi="Times New Roman" w:cs="Times New Roman"/>
                <w:sz w:val="20"/>
                <w:szCs w:val="20"/>
                <w:lang w:val="en-GB"/>
              </w:rPr>
            </w:pPr>
          </w:p>
        </w:tc>
      </w:tr>
      <w:tr w:rsidR="00BE238F" w:rsidRPr="00B80380" w14:paraId="7A397159" w14:textId="77777777" w:rsidTr="00590A5E">
        <w:tc>
          <w:tcPr>
            <w:tcW w:w="1980" w:type="dxa"/>
          </w:tcPr>
          <w:p w14:paraId="00D951D2" w14:textId="77777777" w:rsidR="00BE238F" w:rsidRPr="00B80380" w:rsidRDefault="00BE238F">
            <w:pPr>
              <w:rPr>
                <w:rFonts w:ascii="Times New Roman" w:hAnsi="Times New Roman" w:cs="Times New Roman"/>
                <w:sz w:val="20"/>
                <w:szCs w:val="20"/>
                <w:lang w:val="en-GB"/>
              </w:rPr>
            </w:pPr>
          </w:p>
        </w:tc>
        <w:tc>
          <w:tcPr>
            <w:tcW w:w="850" w:type="dxa"/>
          </w:tcPr>
          <w:p w14:paraId="2C2488E2" w14:textId="77777777" w:rsidR="00BE238F" w:rsidRPr="00B80380" w:rsidRDefault="00BE238F">
            <w:pPr>
              <w:rPr>
                <w:rFonts w:ascii="Times New Roman" w:hAnsi="Times New Roman" w:cs="Times New Roman"/>
                <w:sz w:val="20"/>
                <w:szCs w:val="20"/>
                <w:lang w:val="en-GB"/>
              </w:rPr>
            </w:pPr>
          </w:p>
        </w:tc>
        <w:tc>
          <w:tcPr>
            <w:tcW w:w="1134" w:type="dxa"/>
          </w:tcPr>
          <w:p w14:paraId="10A4044C" w14:textId="77777777" w:rsidR="00BE238F" w:rsidRPr="00B80380" w:rsidRDefault="00BE238F">
            <w:pPr>
              <w:rPr>
                <w:rFonts w:ascii="Times New Roman" w:hAnsi="Times New Roman" w:cs="Times New Roman"/>
                <w:sz w:val="20"/>
                <w:szCs w:val="20"/>
                <w:lang w:val="en-GB"/>
              </w:rPr>
            </w:pPr>
          </w:p>
        </w:tc>
        <w:tc>
          <w:tcPr>
            <w:tcW w:w="1134" w:type="dxa"/>
          </w:tcPr>
          <w:p w14:paraId="7F458D71" w14:textId="77777777" w:rsidR="00BE238F" w:rsidRPr="00B80380" w:rsidRDefault="00BE238F">
            <w:pPr>
              <w:rPr>
                <w:rFonts w:ascii="Times New Roman" w:hAnsi="Times New Roman" w:cs="Times New Roman"/>
                <w:sz w:val="20"/>
                <w:szCs w:val="20"/>
                <w:lang w:val="en-GB"/>
              </w:rPr>
            </w:pPr>
          </w:p>
        </w:tc>
        <w:tc>
          <w:tcPr>
            <w:tcW w:w="1276" w:type="dxa"/>
          </w:tcPr>
          <w:p w14:paraId="2A502898" w14:textId="77777777" w:rsidR="00BE238F" w:rsidRPr="00B80380" w:rsidRDefault="00BE238F">
            <w:pPr>
              <w:rPr>
                <w:rFonts w:ascii="Times New Roman" w:hAnsi="Times New Roman" w:cs="Times New Roman"/>
                <w:sz w:val="20"/>
                <w:szCs w:val="20"/>
                <w:lang w:val="en-GB"/>
              </w:rPr>
            </w:pPr>
          </w:p>
        </w:tc>
        <w:tc>
          <w:tcPr>
            <w:tcW w:w="3258" w:type="dxa"/>
          </w:tcPr>
          <w:p w14:paraId="603206BD" w14:textId="77777777" w:rsidR="00BE238F" w:rsidRPr="00B80380" w:rsidRDefault="00BE238F">
            <w:pPr>
              <w:rPr>
                <w:rFonts w:ascii="Times New Roman" w:hAnsi="Times New Roman" w:cs="Times New Roman"/>
                <w:sz w:val="20"/>
                <w:szCs w:val="20"/>
                <w:lang w:val="en-GB"/>
              </w:rPr>
            </w:pPr>
          </w:p>
        </w:tc>
      </w:tr>
      <w:tr w:rsidR="00BE238F" w:rsidRPr="00B80380" w14:paraId="09A56270" w14:textId="77777777" w:rsidTr="00590A5E">
        <w:tc>
          <w:tcPr>
            <w:tcW w:w="1980" w:type="dxa"/>
          </w:tcPr>
          <w:p w14:paraId="08BE6ABB" w14:textId="77777777" w:rsidR="00BE238F" w:rsidRPr="00B80380" w:rsidRDefault="00BE238F">
            <w:pPr>
              <w:rPr>
                <w:rFonts w:ascii="Times New Roman" w:hAnsi="Times New Roman" w:cs="Times New Roman"/>
                <w:sz w:val="20"/>
                <w:szCs w:val="20"/>
                <w:lang w:val="en-GB"/>
              </w:rPr>
            </w:pPr>
          </w:p>
        </w:tc>
        <w:tc>
          <w:tcPr>
            <w:tcW w:w="850" w:type="dxa"/>
          </w:tcPr>
          <w:p w14:paraId="0C11441B" w14:textId="77777777" w:rsidR="00BE238F" w:rsidRPr="00B80380" w:rsidRDefault="00BE238F">
            <w:pPr>
              <w:rPr>
                <w:rFonts w:ascii="Times New Roman" w:hAnsi="Times New Roman" w:cs="Times New Roman"/>
                <w:sz w:val="20"/>
                <w:szCs w:val="20"/>
                <w:lang w:val="en-GB"/>
              </w:rPr>
            </w:pPr>
          </w:p>
        </w:tc>
        <w:tc>
          <w:tcPr>
            <w:tcW w:w="1134" w:type="dxa"/>
          </w:tcPr>
          <w:p w14:paraId="0D6E6DD1" w14:textId="77777777" w:rsidR="00BE238F" w:rsidRPr="00B80380" w:rsidRDefault="00BE238F">
            <w:pPr>
              <w:rPr>
                <w:rFonts w:ascii="Times New Roman" w:hAnsi="Times New Roman" w:cs="Times New Roman"/>
                <w:sz w:val="20"/>
                <w:szCs w:val="20"/>
                <w:lang w:val="en-GB"/>
              </w:rPr>
            </w:pPr>
          </w:p>
        </w:tc>
        <w:tc>
          <w:tcPr>
            <w:tcW w:w="1134" w:type="dxa"/>
          </w:tcPr>
          <w:p w14:paraId="6077B2A1" w14:textId="77777777" w:rsidR="00BE238F" w:rsidRPr="00B80380" w:rsidRDefault="00BE238F">
            <w:pPr>
              <w:rPr>
                <w:rFonts w:ascii="Times New Roman" w:hAnsi="Times New Roman" w:cs="Times New Roman"/>
                <w:sz w:val="20"/>
                <w:szCs w:val="20"/>
                <w:lang w:val="en-GB"/>
              </w:rPr>
            </w:pPr>
          </w:p>
        </w:tc>
        <w:tc>
          <w:tcPr>
            <w:tcW w:w="1276" w:type="dxa"/>
          </w:tcPr>
          <w:p w14:paraId="6B0CC42B" w14:textId="77777777" w:rsidR="00BE238F" w:rsidRPr="00B80380" w:rsidRDefault="00BE238F">
            <w:pPr>
              <w:rPr>
                <w:rFonts w:ascii="Times New Roman" w:hAnsi="Times New Roman" w:cs="Times New Roman"/>
                <w:sz w:val="20"/>
                <w:szCs w:val="20"/>
                <w:lang w:val="en-GB"/>
              </w:rPr>
            </w:pPr>
          </w:p>
        </w:tc>
        <w:tc>
          <w:tcPr>
            <w:tcW w:w="3258" w:type="dxa"/>
          </w:tcPr>
          <w:p w14:paraId="63CEA539" w14:textId="77777777" w:rsidR="00BE238F" w:rsidRPr="00B80380" w:rsidRDefault="00BE238F">
            <w:pPr>
              <w:rPr>
                <w:rFonts w:ascii="Times New Roman" w:hAnsi="Times New Roman" w:cs="Times New Roman"/>
                <w:sz w:val="20"/>
                <w:szCs w:val="20"/>
                <w:lang w:val="en-GB"/>
              </w:rPr>
            </w:pPr>
          </w:p>
        </w:tc>
      </w:tr>
      <w:tr w:rsidR="00BE238F" w:rsidRPr="00B80380" w14:paraId="38B4FE8E" w14:textId="77777777" w:rsidTr="00590A5E">
        <w:tc>
          <w:tcPr>
            <w:tcW w:w="1980" w:type="dxa"/>
          </w:tcPr>
          <w:p w14:paraId="28BE174A" w14:textId="77777777" w:rsidR="00BE238F" w:rsidRPr="00B80380" w:rsidRDefault="00BE238F">
            <w:pPr>
              <w:rPr>
                <w:rFonts w:ascii="Times New Roman" w:hAnsi="Times New Roman" w:cs="Times New Roman"/>
                <w:sz w:val="20"/>
                <w:szCs w:val="20"/>
                <w:lang w:val="en-GB"/>
              </w:rPr>
            </w:pPr>
          </w:p>
        </w:tc>
        <w:tc>
          <w:tcPr>
            <w:tcW w:w="850" w:type="dxa"/>
          </w:tcPr>
          <w:p w14:paraId="1F9038FE" w14:textId="77777777" w:rsidR="00BE238F" w:rsidRPr="00B80380" w:rsidRDefault="00BE238F">
            <w:pPr>
              <w:rPr>
                <w:rFonts w:ascii="Times New Roman" w:hAnsi="Times New Roman" w:cs="Times New Roman"/>
                <w:sz w:val="20"/>
                <w:szCs w:val="20"/>
                <w:lang w:val="en-GB"/>
              </w:rPr>
            </w:pPr>
          </w:p>
        </w:tc>
        <w:tc>
          <w:tcPr>
            <w:tcW w:w="1134" w:type="dxa"/>
          </w:tcPr>
          <w:p w14:paraId="7AE72A35" w14:textId="77777777" w:rsidR="00BE238F" w:rsidRPr="00B80380" w:rsidRDefault="00BE238F">
            <w:pPr>
              <w:rPr>
                <w:rFonts w:ascii="Times New Roman" w:hAnsi="Times New Roman" w:cs="Times New Roman"/>
                <w:sz w:val="20"/>
                <w:szCs w:val="20"/>
                <w:lang w:val="en-GB"/>
              </w:rPr>
            </w:pPr>
          </w:p>
        </w:tc>
        <w:tc>
          <w:tcPr>
            <w:tcW w:w="1134" w:type="dxa"/>
          </w:tcPr>
          <w:p w14:paraId="114B2D77" w14:textId="77777777" w:rsidR="00BE238F" w:rsidRPr="00B80380" w:rsidRDefault="00BE238F">
            <w:pPr>
              <w:rPr>
                <w:rFonts w:ascii="Times New Roman" w:hAnsi="Times New Roman" w:cs="Times New Roman"/>
                <w:sz w:val="20"/>
                <w:szCs w:val="20"/>
                <w:lang w:val="en-GB"/>
              </w:rPr>
            </w:pPr>
          </w:p>
        </w:tc>
        <w:tc>
          <w:tcPr>
            <w:tcW w:w="1276" w:type="dxa"/>
          </w:tcPr>
          <w:p w14:paraId="0C1BEB9A" w14:textId="77777777" w:rsidR="00BE238F" w:rsidRPr="00B80380" w:rsidRDefault="00BE238F">
            <w:pPr>
              <w:rPr>
                <w:rFonts w:ascii="Times New Roman" w:hAnsi="Times New Roman" w:cs="Times New Roman"/>
                <w:sz w:val="20"/>
                <w:szCs w:val="20"/>
                <w:lang w:val="en-GB"/>
              </w:rPr>
            </w:pPr>
          </w:p>
        </w:tc>
        <w:tc>
          <w:tcPr>
            <w:tcW w:w="3258" w:type="dxa"/>
          </w:tcPr>
          <w:p w14:paraId="262A1D5B" w14:textId="77777777" w:rsidR="00BE238F" w:rsidRPr="00B80380" w:rsidRDefault="00BE238F">
            <w:pPr>
              <w:rPr>
                <w:rFonts w:ascii="Times New Roman" w:hAnsi="Times New Roman" w:cs="Times New Roman"/>
                <w:sz w:val="20"/>
                <w:szCs w:val="20"/>
                <w:lang w:val="en-GB"/>
              </w:rPr>
            </w:pPr>
          </w:p>
        </w:tc>
      </w:tr>
      <w:tr w:rsidR="00BE238F" w:rsidRPr="00B80380" w14:paraId="6A9B70E2" w14:textId="77777777" w:rsidTr="00590A5E">
        <w:tc>
          <w:tcPr>
            <w:tcW w:w="1980" w:type="dxa"/>
          </w:tcPr>
          <w:p w14:paraId="129666E7" w14:textId="77777777" w:rsidR="00BE238F" w:rsidRPr="00B80380" w:rsidRDefault="00BE238F">
            <w:pPr>
              <w:rPr>
                <w:rFonts w:ascii="Times New Roman" w:hAnsi="Times New Roman" w:cs="Times New Roman"/>
                <w:sz w:val="20"/>
                <w:szCs w:val="20"/>
                <w:lang w:val="en-GB"/>
              </w:rPr>
            </w:pPr>
          </w:p>
        </w:tc>
        <w:tc>
          <w:tcPr>
            <w:tcW w:w="850" w:type="dxa"/>
          </w:tcPr>
          <w:p w14:paraId="2EF6732D" w14:textId="77777777" w:rsidR="00BE238F" w:rsidRPr="00B80380" w:rsidRDefault="00BE238F">
            <w:pPr>
              <w:rPr>
                <w:rFonts w:ascii="Times New Roman" w:hAnsi="Times New Roman" w:cs="Times New Roman"/>
                <w:sz w:val="20"/>
                <w:szCs w:val="20"/>
                <w:lang w:val="en-GB"/>
              </w:rPr>
            </w:pPr>
          </w:p>
        </w:tc>
        <w:tc>
          <w:tcPr>
            <w:tcW w:w="1134" w:type="dxa"/>
          </w:tcPr>
          <w:p w14:paraId="3FAD5539" w14:textId="77777777" w:rsidR="00BE238F" w:rsidRPr="00B80380" w:rsidRDefault="00BE238F">
            <w:pPr>
              <w:rPr>
                <w:rFonts w:ascii="Times New Roman" w:hAnsi="Times New Roman" w:cs="Times New Roman"/>
                <w:sz w:val="20"/>
                <w:szCs w:val="20"/>
                <w:lang w:val="en-GB"/>
              </w:rPr>
            </w:pPr>
          </w:p>
        </w:tc>
        <w:tc>
          <w:tcPr>
            <w:tcW w:w="1134" w:type="dxa"/>
          </w:tcPr>
          <w:p w14:paraId="77AB374E" w14:textId="77777777" w:rsidR="00BE238F" w:rsidRPr="00B80380" w:rsidRDefault="00BE238F">
            <w:pPr>
              <w:rPr>
                <w:rFonts w:ascii="Times New Roman" w:hAnsi="Times New Roman" w:cs="Times New Roman"/>
                <w:sz w:val="20"/>
                <w:szCs w:val="20"/>
                <w:lang w:val="en-GB"/>
              </w:rPr>
            </w:pPr>
          </w:p>
        </w:tc>
        <w:tc>
          <w:tcPr>
            <w:tcW w:w="1276" w:type="dxa"/>
          </w:tcPr>
          <w:p w14:paraId="7E75B61A" w14:textId="77777777" w:rsidR="00BE238F" w:rsidRPr="00B80380" w:rsidRDefault="00BE238F">
            <w:pPr>
              <w:rPr>
                <w:rFonts w:ascii="Times New Roman" w:hAnsi="Times New Roman" w:cs="Times New Roman"/>
                <w:sz w:val="20"/>
                <w:szCs w:val="20"/>
                <w:lang w:val="en-GB"/>
              </w:rPr>
            </w:pPr>
          </w:p>
        </w:tc>
        <w:tc>
          <w:tcPr>
            <w:tcW w:w="3258" w:type="dxa"/>
          </w:tcPr>
          <w:p w14:paraId="04D7EC93" w14:textId="77777777" w:rsidR="00BE238F" w:rsidRPr="00B80380" w:rsidRDefault="00BE238F">
            <w:pPr>
              <w:rPr>
                <w:rFonts w:ascii="Times New Roman" w:hAnsi="Times New Roman" w:cs="Times New Roman"/>
                <w:sz w:val="20"/>
                <w:szCs w:val="20"/>
                <w:lang w:val="en-GB"/>
              </w:rPr>
            </w:pPr>
          </w:p>
        </w:tc>
      </w:tr>
      <w:tr w:rsidR="008E52D0" w:rsidRPr="00B80380" w14:paraId="0C441115" w14:textId="77777777" w:rsidTr="00590A5E">
        <w:tc>
          <w:tcPr>
            <w:tcW w:w="1980" w:type="dxa"/>
          </w:tcPr>
          <w:p w14:paraId="2499E1D1" w14:textId="77777777" w:rsidR="008E52D0" w:rsidRPr="00B80380" w:rsidRDefault="008E52D0">
            <w:pPr>
              <w:rPr>
                <w:rFonts w:ascii="Times New Roman" w:hAnsi="Times New Roman" w:cs="Times New Roman"/>
                <w:sz w:val="20"/>
                <w:szCs w:val="20"/>
                <w:lang w:val="en-GB"/>
              </w:rPr>
            </w:pPr>
          </w:p>
        </w:tc>
        <w:tc>
          <w:tcPr>
            <w:tcW w:w="850" w:type="dxa"/>
          </w:tcPr>
          <w:p w14:paraId="3E78E6AB" w14:textId="77777777" w:rsidR="008E52D0" w:rsidRPr="00B80380" w:rsidRDefault="008E52D0">
            <w:pPr>
              <w:rPr>
                <w:rFonts w:ascii="Times New Roman" w:hAnsi="Times New Roman" w:cs="Times New Roman"/>
                <w:sz w:val="20"/>
                <w:szCs w:val="20"/>
                <w:lang w:val="en-GB"/>
              </w:rPr>
            </w:pPr>
          </w:p>
        </w:tc>
        <w:tc>
          <w:tcPr>
            <w:tcW w:w="1134" w:type="dxa"/>
          </w:tcPr>
          <w:p w14:paraId="3F35FC7F" w14:textId="77777777" w:rsidR="008E52D0" w:rsidRPr="00B80380" w:rsidRDefault="008E52D0">
            <w:pPr>
              <w:rPr>
                <w:rFonts w:ascii="Times New Roman" w:hAnsi="Times New Roman" w:cs="Times New Roman"/>
                <w:sz w:val="20"/>
                <w:szCs w:val="20"/>
                <w:lang w:val="en-GB"/>
              </w:rPr>
            </w:pPr>
          </w:p>
        </w:tc>
        <w:tc>
          <w:tcPr>
            <w:tcW w:w="1134" w:type="dxa"/>
          </w:tcPr>
          <w:p w14:paraId="15246DD4" w14:textId="77777777" w:rsidR="008E52D0" w:rsidRPr="00B80380" w:rsidRDefault="008E52D0">
            <w:pPr>
              <w:rPr>
                <w:rFonts w:ascii="Times New Roman" w:hAnsi="Times New Roman" w:cs="Times New Roman"/>
                <w:sz w:val="20"/>
                <w:szCs w:val="20"/>
                <w:lang w:val="en-GB"/>
              </w:rPr>
            </w:pPr>
          </w:p>
        </w:tc>
        <w:tc>
          <w:tcPr>
            <w:tcW w:w="1276" w:type="dxa"/>
          </w:tcPr>
          <w:p w14:paraId="319621C1" w14:textId="77777777" w:rsidR="008E52D0" w:rsidRPr="00B80380" w:rsidRDefault="008E52D0">
            <w:pPr>
              <w:rPr>
                <w:rFonts w:ascii="Times New Roman" w:hAnsi="Times New Roman" w:cs="Times New Roman"/>
                <w:sz w:val="20"/>
                <w:szCs w:val="20"/>
                <w:lang w:val="en-GB"/>
              </w:rPr>
            </w:pPr>
          </w:p>
        </w:tc>
        <w:tc>
          <w:tcPr>
            <w:tcW w:w="3258" w:type="dxa"/>
          </w:tcPr>
          <w:p w14:paraId="6799A461" w14:textId="77777777" w:rsidR="008E52D0" w:rsidRPr="00B80380" w:rsidRDefault="008E52D0">
            <w:pPr>
              <w:rPr>
                <w:rFonts w:ascii="Times New Roman" w:hAnsi="Times New Roman" w:cs="Times New Roman"/>
                <w:sz w:val="20"/>
                <w:szCs w:val="20"/>
                <w:lang w:val="en-GB"/>
              </w:rPr>
            </w:pPr>
          </w:p>
        </w:tc>
      </w:tr>
      <w:tr w:rsidR="008E52D0" w:rsidRPr="00B80380" w14:paraId="5C16AC47" w14:textId="77777777" w:rsidTr="00590A5E">
        <w:tc>
          <w:tcPr>
            <w:tcW w:w="1980" w:type="dxa"/>
          </w:tcPr>
          <w:p w14:paraId="1B0A6641" w14:textId="77777777" w:rsidR="008E52D0" w:rsidRPr="00B80380" w:rsidRDefault="008E52D0">
            <w:pPr>
              <w:rPr>
                <w:rFonts w:ascii="Times New Roman" w:hAnsi="Times New Roman" w:cs="Times New Roman"/>
                <w:sz w:val="20"/>
                <w:szCs w:val="20"/>
                <w:lang w:val="en-GB"/>
              </w:rPr>
            </w:pPr>
          </w:p>
        </w:tc>
        <w:tc>
          <w:tcPr>
            <w:tcW w:w="850" w:type="dxa"/>
          </w:tcPr>
          <w:p w14:paraId="79019D0F" w14:textId="77777777" w:rsidR="008E52D0" w:rsidRPr="00B80380" w:rsidRDefault="008E52D0">
            <w:pPr>
              <w:rPr>
                <w:rFonts w:ascii="Times New Roman" w:hAnsi="Times New Roman" w:cs="Times New Roman"/>
                <w:sz w:val="20"/>
                <w:szCs w:val="20"/>
                <w:lang w:val="en-GB"/>
              </w:rPr>
            </w:pPr>
          </w:p>
        </w:tc>
        <w:tc>
          <w:tcPr>
            <w:tcW w:w="1134" w:type="dxa"/>
          </w:tcPr>
          <w:p w14:paraId="4DF3334C" w14:textId="77777777" w:rsidR="008E52D0" w:rsidRPr="00B80380" w:rsidRDefault="008E52D0">
            <w:pPr>
              <w:rPr>
                <w:rFonts w:ascii="Times New Roman" w:hAnsi="Times New Roman" w:cs="Times New Roman"/>
                <w:sz w:val="20"/>
                <w:szCs w:val="20"/>
                <w:lang w:val="en-GB"/>
              </w:rPr>
            </w:pPr>
          </w:p>
        </w:tc>
        <w:tc>
          <w:tcPr>
            <w:tcW w:w="1134" w:type="dxa"/>
          </w:tcPr>
          <w:p w14:paraId="0603C55A" w14:textId="77777777" w:rsidR="008E52D0" w:rsidRPr="00B80380" w:rsidRDefault="008E52D0">
            <w:pPr>
              <w:rPr>
                <w:rFonts w:ascii="Times New Roman" w:hAnsi="Times New Roman" w:cs="Times New Roman"/>
                <w:sz w:val="20"/>
                <w:szCs w:val="20"/>
                <w:lang w:val="en-GB"/>
              </w:rPr>
            </w:pPr>
          </w:p>
        </w:tc>
        <w:tc>
          <w:tcPr>
            <w:tcW w:w="1276" w:type="dxa"/>
          </w:tcPr>
          <w:p w14:paraId="59B6BFE5" w14:textId="77777777" w:rsidR="008E52D0" w:rsidRPr="00B80380" w:rsidRDefault="008E52D0">
            <w:pPr>
              <w:rPr>
                <w:rFonts w:ascii="Times New Roman" w:hAnsi="Times New Roman" w:cs="Times New Roman"/>
                <w:sz w:val="20"/>
                <w:szCs w:val="20"/>
                <w:lang w:val="en-GB"/>
              </w:rPr>
            </w:pPr>
          </w:p>
        </w:tc>
        <w:tc>
          <w:tcPr>
            <w:tcW w:w="3258" w:type="dxa"/>
          </w:tcPr>
          <w:p w14:paraId="52ECA8DB" w14:textId="77777777" w:rsidR="008E52D0" w:rsidRPr="00B80380" w:rsidRDefault="008E52D0">
            <w:pPr>
              <w:rPr>
                <w:rFonts w:ascii="Times New Roman" w:hAnsi="Times New Roman" w:cs="Times New Roman"/>
                <w:sz w:val="20"/>
                <w:szCs w:val="20"/>
                <w:lang w:val="en-GB"/>
              </w:rPr>
            </w:pPr>
          </w:p>
        </w:tc>
      </w:tr>
      <w:tr w:rsidR="008E52D0" w:rsidRPr="00B80380" w14:paraId="31364A46" w14:textId="77777777" w:rsidTr="00590A5E">
        <w:tc>
          <w:tcPr>
            <w:tcW w:w="1980" w:type="dxa"/>
          </w:tcPr>
          <w:p w14:paraId="183AF950" w14:textId="634990A8" w:rsidR="008E52D0" w:rsidRPr="00B80380" w:rsidRDefault="008E52D0">
            <w:pPr>
              <w:rPr>
                <w:rFonts w:ascii="Times New Roman" w:hAnsi="Times New Roman" w:cs="Times New Roman"/>
                <w:sz w:val="20"/>
                <w:szCs w:val="20"/>
              </w:rPr>
            </w:pPr>
            <w:r w:rsidRPr="00B80380">
              <w:rPr>
                <w:rFonts w:ascii="Times New Roman" w:hAnsi="Times New Roman" w:cs="Times New Roman"/>
                <w:sz w:val="20"/>
                <w:szCs w:val="20"/>
              </w:rPr>
              <w:t xml:space="preserve">Kopā: </w:t>
            </w:r>
            <w:proofErr w:type="spellStart"/>
            <w:r w:rsidRPr="00B80380">
              <w:rPr>
                <w:rFonts w:ascii="Times New Roman" w:hAnsi="Times New Roman" w:cs="Times New Roman"/>
                <w:sz w:val="20"/>
                <w:szCs w:val="20"/>
              </w:rPr>
              <w:t>depešas</w:t>
            </w:r>
            <w:proofErr w:type="spellEnd"/>
          </w:p>
        </w:tc>
        <w:tc>
          <w:tcPr>
            <w:tcW w:w="850" w:type="dxa"/>
          </w:tcPr>
          <w:p w14:paraId="297B35F3" w14:textId="77777777" w:rsidR="008E52D0" w:rsidRPr="00B80380" w:rsidRDefault="008E52D0">
            <w:pPr>
              <w:rPr>
                <w:rFonts w:ascii="Times New Roman" w:hAnsi="Times New Roman" w:cs="Times New Roman"/>
                <w:sz w:val="20"/>
                <w:szCs w:val="20"/>
                <w:lang w:val="en-GB"/>
              </w:rPr>
            </w:pPr>
          </w:p>
        </w:tc>
        <w:tc>
          <w:tcPr>
            <w:tcW w:w="1134" w:type="dxa"/>
          </w:tcPr>
          <w:p w14:paraId="76D1747B" w14:textId="77777777" w:rsidR="008E52D0" w:rsidRPr="00B80380" w:rsidRDefault="008E52D0">
            <w:pPr>
              <w:rPr>
                <w:rFonts w:ascii="Times New Roman" w:hAnsi="Times New Roman" w:cs="Times New Roman"/>
                <w:sz w:val="20"/>
                <w:szCs w:val="20"/>
                <w:lang w:val="en-GB"/>
              </w:rPr>
            </w:pPr>
          </w:p>
        </w:tc>
        <w:tc>
          <w:tcPr>
            <w:tcW w:w="1134" w:type="dxa"/>
          </w:tcPr>
          <w:p w14:paraId="5C6E7E47" w14:textId="77777777" w:rsidR="008E52D0" w:rsidRPr="00B80380" w:rsidRDefault="008E52D0">
            <w:pPr>
              <w:rPr>
                <w:rFonts w:ascii="Times New Roman" w:hAnsi="Times New Roman" w:cs="Times New Roman"/>
                <w:sz w:val="20"/>
                <w:szCs w:val="20"/>
                <w:lang w:val="en-GB"/>
              </w:rPr>
            </w:pPr>
          </w:p>
        </w:tc>
        <w:tc>
          <w:tcPr>
            <w:tcW w:w="1276" w:type="dxa"/>
          </w:tcPr>
          <w:p w14:paraId="15EF63B4" w14:textId="77777777" w:rsidR="008E52D0" w:rsidRPr="00B80380" w:rsidRDefault="008E52D0">
            <w:pPr>
              <w:rPr>
                <w:rFonts w:ascii="Times New Roman" w:hAnsi="Times New Roman" w:cs="Times New Roman"/>
                <w:sz w:val="20"/>
                <w:szCs w:val="20"/>
                <w:lang w:val="en-GB"/>
              </w:rPr>
            </w:pPr>
          </w:p>
        </w:tc>
        <w:tc>
          <w:tcPr>
            <w:tcW w:w="3258" w:type="dxa"/>
          </w:tcPr>
          <w:p w14:paraId="1BD0B82D" w14:textId="77777777" w:rsidR="008E52D0" w:rsidRPr="00B80380" w:rsidRDefault="008E52D0">
            <w:pPr>
              <w:rPr>
                <w:rFonts w:ascii="Times New Roman" w:hAnsi="Times New Roman" w:cs="Times New Roman"/>
                <w:sz w:val="20"/>
                <w:szCs w:val="20"/>
                <w:lang w:val="en-GB"/>
              </w:rPr>
            </w:pPr>
          </w:p>
        </w:tc>
      </w:tr>
    </w:tbl>
    <w:p w14:paraId="7100AEC6" w14:textId="758D5B9A" w:rsidR="008E52D0" w:rsidRDefault="008E52D0">
      <w:pPr>
        <w:rPr>
          <w:rFonts w:ascii="Times New Roman" w:hAnsi="Times New Roman" w:cs="Times New Roman"/>
          <w:sz w:val="24"/>
          <w:szCs w:val="24"/>
        </w:rPr>
      </w:pPr>
      <w:r w:rsidRPr="00B80380">
        <w:rPr>
          <w:rFonts w:ascii="Times New Roman" w:hAnsi="Times New Roman" w:cs="Times New Roman"/>
          <w:sz w:val="20"/>
          <w:szCs w:val="20"/>
        </w:rPr>
        <w:t>Lappuse  /</w:t>
      </w:r>
      <w:r>
        <w:rPr>
          <w:rFonts w:ascii="Times New Roman" w:hAnsi="Times New Roman"/>
          <w:sz w:val="24"/>
        </w:rPr>
        <w:t xml:space="preserve"> </w:t>
      </w:r>
      <w:r>
        <w:rPr>
          <w:rFonts w:ascii="Times New Roman" w:hAnsi="Times New Roman"/>
          <w:sz w:val="24"/>
        </w:rPr>
        <w:br w:type="page"/>
      </w:r>
    </w:p>
    <w:p w14:paraId="31334A1B" w14:textId="423E744E"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lastRenderedPageBreak/>
        <w:t>CN</w:t>
      </w:r>
      <w:proofErr w:type="spellEnd"/>
      <w:r>
        <w:rPr>
          <w:rFonts w:ascii="Times New Roman" w:hAnsi="Times New Roman"/>
          <w:sz w:val="24"/>
        </w:rPr>
        <w:t> 73 veidlapa</w:t>
      </w:r>
    </w:p>
    <w:p w14:paraId="58C30BD7" w14:textId="77777777" w:rsidR="008E52D0"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Rēķins. Nepiegādājamu sūtījumu </w:t>
      </w:r>
      <w:proofErr w:type="spellStart"/>
      <w:r>
        <w:rPr>
          <w:rFonts w:ascii="Times New Roman" w:hAnsi="Times New Roman"/>
          <w:sz w:val="24"/>
        </w:rPr>
        <w:t>atpakaļnosūtīšana</w:t>
      </w:r>
      <w:proofErr w:type="spellEnd"/>
    </w:p>
    <w:p w14:paraId="5C077A63" w14:textId="77777777" w:rsidR="00347C53" w:rsidRDefault="00347C53" w:rsidP="001F2C03">
      <w:pPr>
        <w:pStyle w:val="BodyText"/>
        <w:jc w:val="both"/>
        <w:rPr>
          <w:rFonts w:ascii="Times New Roman" w:hAnsi="Times New Roman" w:cs="Times New Roman"/>
          <w:sz w:val="24"/>
          <w:szCs w:val="24"/>
          <w:lang w:val="en-GB"/>
        </w:rPr>
      </w:pPr>
    </w:p>
    <w:p w14:paraId="17AEA961" w14:textId="421934B2"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Izstrādā šādu </w:t>
      </w:r>
      <w:proofErr w:type="spellStart"/>
      <w:r>
        <w:rPr>
          <w:rFonts w:ascii="Times New Roman" w:hAnsi="Times New Roman"/>
          <w:sz w:val="24"/>
        </w:rPr>
        <w:t>CN</w:t>
      </w:r>
      <w:proofErr w:type="spellEnd"/>
      <w:r>
        <w:rPr>
          <w:rFonts w:ascii="Times New Roman" w:hAnsi="Times New Roman"/>
          <w:sz w:val="24"/>
        </w:rPr>
        <w:t> 73 veidlapu.</w:t>
      </w:r>
    </w:p>
    <w:p w14:paraId="22A4B13A" w14:textId="25EF0D1F" w:rsidR="006B077D" w:rsidRDefault="006B077D" w:rsidP="001F2C03">
      <w:pPr>
        <w:pStyle w:val="BodyText"/>
        <w:jc w:val="both"/>
        <w:rPr>
          <w:rFonts w:ascii="Times New Roman" w:hAnsi="Times New Roman" w:cs="Times New Roman"/>
          <w:sz w:val="24"/>
          <w:szCs w:val="24"/>
          <w:lang w:val="en-GB"/>
        </w:rPr>
      </w:pPr>
    </w:p>
    <w:tbl>
      <w:tblPr>
        <w:tblStyle w:val="TableGrid"/>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863"/>
      </w:tblGrid>
      <w:tr w:rsidR="00E244F1" w:rsidRPr="003831B1" w14:paraId="0E25D93D" w14:textId="77777777" w:rsidTr="003831B1">
        <w:tc>
          <w:tcPr>
            <w:tcW w:w="4815" w:type="dxa"/>
          </w:tcPr>
          <w:p w14:paraId="554C8588" w14:textId="3147A50D" w:rsidR="00E244F1" w:rsidRPr="003831B1" w:rsidRDefault="00E244F1" w:rsidP="003831B1">
            <w:pPr>
              <w:pStyle w:val="BodyText"/>
              <w:rPr>
                <w:rFonts w:ascii="Times New Roman" w:hAnsi="Times New Roman" w:cs="Times New Roman"/>
                <w:b/>
                <w:bCs/>
                <w:sz w:val="24"/>
                <w:szCs w:val="24"/>
              </w:rPr>
            </w:pPr>
            <w:r>
              <w:rPr>
                <w:rFonts w:ascii="Times New Roman" w:hAnsi="Times New Roman"/>
                <w:b/>
                <w:sz w:val="24"/>
              </w:rPr>
              <w:t>RĒĶINS</w:t>
            </w:r>
          </w:p>
          <w:p w14:paraId="1C4533C4" w14:textId="056FFDB4" w:rsidR="00E244F1" w:rsidRPr="003831B1" w:rsidRDefault="00E244F1" w:rsidP="003831B1">
            <w:pPr>
              <w:pStyle w:val="BodyText"/>
              <w:rPr>
                <w:rFonts w:ascii="Times New Roman" w:hAnsi="Times New Roman" w:cs="Times New Roman"/>
                <w:b/>
                <w:bCs/>
                <w:sz w:val="24"/>
                <w:szCs w:val="24"/>
              </w:rPr>
            </w:pPr>
            <w:r>
              <w:rPr>
                <w:rFonts w:ascii="Times New Roman" w:hAnsi="Times New Roman"/>
                <w:b/>
                <w:sz w:val="24"/>
              </w:rPr>
              <w:t xml:space="preserve">NEPIEGĀDĀJAMU SŪTĪJUMU </w:t>
            </w:r>
            <w:proofErr w:type="spellStart"/>
            <w:r>
              <w:rPr>
                <w:rFonts w:ascii="Times New Roman" w:hAnsi="Times New Roman"/>
                <w:b/>
                <w:sz w:val="24"/>
              </w:rPr>
              <w:t>ATPAKAĻNOSŪTĪŠANA</w:t>
            </w:r>
            <w:proofErr w:type="spellEnd"/>
          </w:p>
        </w:tc>
        <w:tc>
          <w:tcPr>
            <w:tcW w:w="848" w:type="dxa"/>
          </w:tcPr>
          <w:p w14:paraId="25DF9A0E" w14:textId="778E24FF" w:rsidR="00E244F1" w:rsidRPr="003831B1" w:rsidRDefault="003831B1" w:rsidP="001F2C03">
            <w:pPr>
              <w:pStyle w:val="BodyText"/>
              <w:jc w:val="both"/>
              <w:rPr>
                <w:rFonts w:ascii="Times New Roman" w:hAnsi="Times New Roman" w:cs="Times New Roman"/>
                <w:b/>
                <w:bCs/>
                <w:sz w:val="24"/>
                <w:szCs w:val="24"/>
              </w:rPr>
            </w:pPr>
            <w:proofErr w:type="spellStart"/>
            <w:r>
              <w:rPr>
                <w:rFonts w:ascii="Times New Roman" w:hAnsi="Times New Roman"/>
                <w:b/>
                <w:sz w:val="24"/>
              </w:rPr>
              <w:t>CN</w:t>
            </w:r>
            <w:proofErr w:type="spellEnd"/>
            <w:r>
              <w:rPr>
                <w:rFonts w:ascii="Times New Roman" w:hAnsi="Times New Roman"/>
                <w:b/>
                <w:sz w:val="24"/>
              </w:rPr>
              <w:t> 73</w:t>
            </w:r>
          </w:p>
        </w:tc>
      </w:tr>
    </w:tbl>
    <w:p w14:paraId="414B85A0" w14:textId="77777777" w:rsidR="00347C53" w:rsidRPr="00A21610" w:rsidRDefault="00347C53" w:rsidP="001F2C03">
      <w:pPr>
        <w:pStyle w:val="BodyText"/>
        <w:jc w:val="both"/>
        <w:rPr>
          <w:rFonts w:ascii="Times New Roman" w:hAnsi="Times New Roman" w:cs="Times New Roman"/>
          <w:sz w:val="24"/>
          <w:szCs w:val="24"/>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303"/>
        <w:gridCol w:w="5005"/>
        <w:gridCol w:w="1757"/>
      </w:tblGrid>
      <w:tr w:rsidR="003831B1" w14:paraId="7CF66C3F" w14:textId="77777777" w:rsidTr="009218D7">
        <w:trPr>
          <w:trHeight w:val="451"/>
        </w:trPr>
        <w:tc>
          <w:tcPr>
            <w:tcW w:w="2405" w:type="dxa"/>
          </w:tcPr>
          <w:p w14:paraId="21A46DCF" w14:textId="77777777" w:rsidR="003831B1" w:rsidRPr="009038B4" w:rsidRDefault="003831B1" w:rsidP="001F2C03">
            <w:pPr>
              <w:jc w:val="both"/>
              <w:rPr>
                <w:rFonts w:ascii="Times New Roman" w:hAnsi="Times New Roman" w:cs="Times New Roman"/>
                <w:sz w:val="20"/>
                <w:szCs w:val="18"/>
              </w:rPr>
            </w:pPr>
            <w:r w:rsidRPr="009038B4">
              <w:rPr>
                <w:rFonts w:ascii="Times New Roman" w:hAnsi="Times New Roman"/>
                <w:sz w:val="20"/>
                <w:szCs w:val="18"/>
              </w:rPr>
              <w:t>Kreditors</w:t>
            </w:r>
          </w:p>
          <w:p w14:paraId="011FED17" w14:textId="152F4ACB" w:rsidR="003831B1" w:rsidRPr="009038B4" w:rsidRDefault="004A27DE" w:rsidP="001F2C03">
            <w:pPr>
              <w:jc w:val="both"/>
              <w:rPr>
                <w:rFonts w:ascii="Times New Roman" w:hAnsi="Times New Roman" w:cs="Times New Roman"/>
                <w:sz w:val="20"/>
                <w:szCs w:val="18"/>
              </w:rPr>
            </w:pPr>
            <w:r w:rsidRPr="009038B4">
              <w:rPr>
                <w:rFonts w:ascii="Times New Roman" w:hAnsi="Times New Roman"/>
                <w:sz w:val="20"/>
                <w:szCs w:val="18"/>
              </w:rPr>
              <w:t>Izraudzītais operators</w:t>
            </w:r>
          </w:p>
        </w:tc>
        <w:tc>
          <w:tcPr>
            <w:tcW w:w="5387" w:type="dxa"/>
          </w:tcPr>
          <w:p w14:paraId="40D73F0E" w14:textId="77777777" w:rsidR="003831B1" w:rsidRPr="009038B4" w:rsidRDefault="003831B1" w:rsidP="001F2C03">
            <w:pPr>
              <w:jc w:val="both"/>
              <w:rPr>
                <w:rFonts w:ascii="Times New Roman" w:hAnsi="Times New Roman" w:cs="Times New Roman"/>
                <w:sz w:val="20"/>
                <w:szCs w:val="18"/>
                <w:lang w:val="en-GB"/>
              </w:rPr>
            </w:pPr>
          </w:p>
        </w:tc>
        <w:tc>
          <w:tcPr>
            <w:tcW w:w="1840" w:type="dxa"/>
          </w:tcPr>
          <w:p w14:paraId="1C9AE2AB" w14:textId="10797765" w:rsidR="003831B1" w:rsidRPr="009038B4" w:rsidRDefault="003831B1" w:rsidP="001F2C03">
            <w:pPr>
              <w:jc w:val="both"/>
              <w:rPr>
                <w:rFonts w:ascii="Times New Roman" w:hAnsi="Times New Roman" w:cs="Times New Roman"/>
                <w:sz w:val="20"/>
                <w:szCs w:val="18"/>
              </w:rPr>
            </w:pPr>
            <w:r w:rsidRPr="009038B4">
              <w:rPr>
                <w:rFonts w:ascii="Times New Roman" w:hAnsi="Times New Roman"/>
                <w:sz w:val="20"/>
                <w:szCs w:val="18"/>
              </w:rPr>
              <w:t>Gads</w:t>
            </w:r>
          </w:p>
        </w:tc>
      </w:tr>
      <w:tr w:rsidR="003831B1" w14:paraId="2BED32F8" w14:textId="77777777" w:rsidTr="009218D7">
        <w:trPr>
          <w:trHeight w:val="487"/>
        </w:trPr>
        <w:tc>
          <w:tcPr>
            <w:tcW w:w="2405" w:type="dxa"/>
          </w:tcPr>
          <w:p w14:paraId="4633647C" w14:textId="77777777" w:rsidR="003831B1" w:rsidRPr="009038B4" w:rsidRDefault="003831B1" w:rsidP="001F2C03">
            <w:pPr>
              <w:jc w:val="both"/>
              <w:rPr>
                <w:rFonts w:ascii="Times New Roman" w:hAnsi="Times New Roman" w:cs="Times New Roman"/>
                <w:sz w:val="20"/>
                <w:szCs w:val="18"/>
              </w:rPr>
            </w:pPr>
            <w:r w:rsidRPr="009038B4">
              <w:rPr>
                <w:rFonts w:ascii="Times New Roman" w:hAnsi="Times New Roman"/>
                <w:sz w:val="20"/>
                <w:szCs w:val="18"/>
              </w:rPr>
              <w:t>Debitors</w:t>
            </w:r>
          </w:p>
          <w:p w14:paraId="14A39A96" w14:textId="21987F54" w:rsidR="003831B1" w:rsidRPr="009038B4" w:rsidRDefault="004A27DE" w:rsidP="001F2C03">
            <w:pPr>
              <w:jc w:val="both"/>
              <w:rPr>
                <w:rFonts w:ascii="Times New Roman" w:hAnsi="Times New Roman" w:cs="Times New Roman"/>
                <w:sz w:val="20"/>
                <w:szCs w:val="18"/>
              </w:rPr>
            </w:pPr>
            <w:r w:rsidRPr="009038B4">
              <w:rPr>
                <w:rFonts w:ascii="Times New Roman" w:hAnsi="Times New Roman"/>
                <w:sz w:val="20"/>
                <w:szCs w:val="18"/>
              </w:rPr>
              <w:t>Izraudzītais operators</w:t>
            </w:r>
          </w:p>
        </w:tc>
        <w:tc>
          <w:tcPr>
            <w:tcW w:w="5387" w:type="dxa"/>
          </w:tcPr>
          <w:p w14:paraId="636E1CF8" w14:textId="77777777" w:rsidR="003831B1" w:rsidRPr="009038B4" w:rsidRDefault="003831B1" w:rsidP="001F2C03">
            <w:pPr>
              <w:jc w:val="both"/>
              <w:rPr>
                <w:rFonts w:ascii="Times New Roman" w:hAnsi="Times New Roman" w:cs="Times New Roman"/>
                <w:sz w:val="20"/>
                <w:szCs w:val="18"/>
                <w:lang w:val="en-GB"/>
              </w:rPr>
            </w:pPr>
          </w:p>
        </w:tc>
        <w:tc>
          <w:tcPr>
            <w:tcW w:w="1840" w:type="dxa"/>
          </w:tcPr>
          <w:p w14:paraId="125A43F1" w14:textId="14F90452" w:rsidR="003831B1" w:rsidRPr="009038B4" w:rsidRDefault="003831B1" w:rsidP="001F2C03">
            <w:pPr>
              <w:jc w:val="both"/>
              <w:rPr>
                <w:rFonts w:ascii="Times New Roman" w:hAnsi="Times New Roman" w:cs="Times New Roman"/>
                <w:sz w:val="20"/>
                <w:szCs w:val="18"/>
              </w:rPr>
            </w:pPr>
            <w:r w:rsidRPr="009038B4">
              <w:rPr>
                <w:rFonts w:ascii="Times New Roman" w:hAnsi="Times New Roman"/>
                <w:sz w:val="20"/>
                <w:szCs w:val="18"/>
              </w:rPr>
              <w:t>Datums</w:t>
            </w:r>
          </w:p>
        </w:tc>
      </w:tr>
    </w:tbl>
    <w:p w14:paraId="5A73AE20" w14:textId="77777777" w:rsidR="007A66FE" w:rsidRDefault="007A66FE" w:rsidP="001F2C03">
      <w:pPr>
        <w:jc w:val="both"/>
        <w:rPr>
          <w:rFonts w:ascii="Times New Roman" w:hAnsi="Times New Roman" w:cs="Times New Roman"/>
          <w:sz w:val="24"/>
          <w:szCs w:val="24"/>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63"/>
        <w:gridCol w:w="2268"/>
        <w:gridCol w:w="4534"/>
      </w:tblGrid>
      <w:tr w:rsidR="003831B1" w:rsidRPr="009038B4" w14:paraId="7739B7C9" w14:textId="77777777" w:rsidTr="009218D7">
        <w:trPr>
          <w:trHeight w:val="397"/>
        </w:trPr>
        <w:tc>
          <w:tcPr>
            <w:tcW w:w="2263" w:type="dxa"/>
          </w:tcPr>
          <w:p w14:paraId="759DA1AA" w14:textId="1E4DC97B"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Ceturksnis</w:t>
            </w:r>
          </w:p>
        </w:tc>
        <w:tc>
          <w:tcPr>
            <w:tcW w:w="2268" w:type="dxa"/>
          </w:tcPr>
          <w:p w14:paraId="3B4FDFBC" w14:textId="405CFD10"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 xml:space="preserve">Summas no </w:t>
            </w:r>
            <w:proofErr w:type="spellStart"/>
            <w:r w:rsidRPr="009038B4">
              <w:rPr>
                <w:rFonts w:ascii="Times New Roman" w:hAnsi="Times New Roman" w:cs="Times New Roman"/>
                <w:sz w:val="20"/>
                <w:szCs w:val="20"/>
              </w:rPr>
              <w:t>CN</w:t>
            </w:r>
            <w:proofErr w:type="spellEnd"/>
            <w:r w:rsidRPr="009038B4">
              <w:rPr>
                <w:rFonts w:ascii="Times New Roman" w:hAnsi="Times New Roman" w:cs="Times New Roman"/>
                <w:sz w:val="20"/>
                <w:szCs w:val="20"/>
              </w:rPr>
              <w:t> 72</w:t>
            </w:r>
          </w:p>
        </w:tc>
        <w:tc>
          <w:tcPr>
            <w:tcW w:w="4534" w:type="dxa"/>
          </w:tcPr>
          <w:p w14:paraId="0246F536" w14:textId="5CCE7C09"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Piezīmes</w:t>
            </w:r>
          </w:p>
        </w:tc>
      </w:tr>
      <w:tr w:rsidR="003831B1" w:rsidRPr="009038B4" w14:paraId="40D17599" w14:textId="77777777" w:rsidTr="009218D7">
        <w:trPr>
          <w:trHeight w:val="397"/>
        </w:trPr>
        <w:tc>
          <w:tcPr>
            <w:tcW w:w="2263" w:type="dxa"/>
          </w:tcPr>
          <w:p w14:paraId="7C4C8970" w14:textId="606B1057"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1. cet.</w:t>
            </w:r>
          </w:p>
        </w:tc>
        <w:tc>
          <w:tcPr>
            <w:tcW w:w="2268" w:type="dxa"/>
          </w:tcPr>
          <w:p w14:paraId="1F41825A" w14:textId="77777777" w:rsidR="003831B1" w:rsidRPr="009038B4" w:rsidRDefault="003831B1" w:rsidP="001F2C03">
            <w:pPr>
              <w:jc w:val="both"/>
              <w:rPr>
                <w:rFonts w:ascii="Times New Roman" w:hAnsi="Times New Roman" w:cs="Times New Roman"/>
                <w:sz w:val="20"/>
                <w:szCs w:val="20"/>
                <w:lang w:val="en-GB"/>
              </w:rPr>
            </w:pPr>
          </w:p>
        </w:tc>
        <w:tc>
          <w:tcPr>
            <w:tcW w:w="4534" w:type="dxa"/>
          </w:tcPr>
          <w:p w14:paraId="2F32897E" w14:textId="77777777" w:rsidR="003831B1" w:rsidRPr="009038B4" w:rsidRDefault="003831B1" w:rsidP="001F2C03">
            <w:pPr>
              <w:jc w:val="both"/>
              <w:rPr>
                <w:rFonts w:ascii="Times New Roman" w:hAnsi="Times New Roman" w:cs="Times New Roman"/>
                <w:sz w:val="20"/>
                <w:szCs w:val="20"/>
                <w:lang w:val="en-GB"/>
              </w:rPr>
            </w:pPr>
          </w:p>
        </w:tc>
      </w:tr>
      <w:tr w:rsidR="003831B1" w:rsidRPr="009038B4" w14:paraId="21E1CEA2" w14:textId="77777777" w:rsidTr="009218D7">
        <w:trPr>
          <w:trHeight w:val="397"/>
        </w:trPr>
        <w:tc>
          <w:tcPr>
            <w:tcW w:w="2263" w:type="dxa"/>
          </w:tcPr>
          <w:p w14:paraId="3E994BB8" w14:textId="7BCBDA6D"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2. cet.</w:t>
            </w:r>
          </w:p>
        </w:tc>
        <w:tc>
          <w:tcPr>
            <w:tcW w:w="2268" w:type="dxa"/>
          </w:tcPr>
          <w:p w14:paraId="19FAA338" w14:textId="77777777" w:rsidR="003831B1" w:rsidRPr="009038B4" w:rsidRDefault="003831B1" w:rsidP="001F2C03">
            <w:pPr>
              <w:jc w:val="both"/>
              <w:rPr>
                <w:rFonts w:ascii="Times New Roman" w:hAnsi="Times New Roman" w:cs="Times New Roman"/>
                <w:sz w:val="20"/>
                <w:szCs w:val="20"/>
                <w:lang w:val="en-GB"/>
              </w:rPr>
            </w:pPr>
          </w:p>
        </w:tc>
        <w:tc>
          <w:tcPr>
            <w:tcW w:w="4534" w:type="dxa"/>
          </w:tcPr>
          <w:p w14:paraId="3F5458DC" w14:textId="77777777" w:rsidR="003831B1" w:rsidRPr="009038B4" w:rsidRDefault="003831B1" w:rsidP="001F2C03">
            <w:pPr>
              <w:jc w:val="both"/>
              <w:rPr>
                <w:rFonts w:ascii="Times New Roman" w:hAnsi="Times New Roman" w:cs="Times New Roman"/>
                <w:sz w:val="20"/>
                <w:szCs w:val="20"/>
                <w:lang w:val="en-GB"/>
              </w:rPr>
            </w:pPr>
          </w:p>
        </w:tc>
      </w:tr>
      <w:tr w:rsidR="003831B1" w:rsidRPr="009038B4" w14:paraId="3293EAB3" w14:textId="77777777" w:rsidTr="009218D7">
        <w:trPr>
          <w:trHeight w:val="397"/>
        </w:trPr>
        <w:tc>
          <w:tcPr>
            <w:tcW w:w="2263" w:type="dxa"/>
          </w:tcPr>
          <w:p w14:paraId="6EC0E71A" w14:textId="267D6BB9"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3. cet.</w:t>
            </w:r>
          </w:p>
        </w:tc>
        <w:tc>
          <w:tcPr>
            <w:tcW w:w="2268" w:type="dxa"/>
          </w:tcPr>
          <w:p w14:paraId="796ED0DF" w14:textId="77777777" w:rsidR="003831B1" w:rsidRPr="009038B4" w:rsidRDefault="003831B1" w:rsidP="001F2C03">
            <w:pPr>
              <w:jc w:val="both"/>
              <w:rPr>
                <w:rFonts w:ascii="Times New Roman" w:hAnsi="Times New Roman" w:cs="Times New Roman"/>
                <w:sz w:val="20"/>
                <w:szCs w:val="20"/>
                <w:lang w:val="en-GB"/>
              </w:rPr>
            </w:pPr>
          </w:p>
        </w:tc>
        <w:tc>
          <w:tcPr>
            <w:tcW w:w="4534" w:type="dxa"/>
          </w:tcPr>
          <w:p w14:paraId="2B4FE1BD" w14:textId="77777777" w:rsidR="003831B1" w:rsidRPr="009038B4" w:rsidRDefault="003831B1" w:rsidP="001F2C03">
            <w:pPr>
              <w:jc w:val="both"/>
              <w:rPr>
                <w:rFonts w:ascii="Times New Roman" w:hAnsi="Times New Roman" w:cs="Times New Roman"/>
                <w:sz w:val="20"/>
                <w:szCs w:val="20"/>
                <w:lang w:val="en-GB"/>
              </w:rPr>
            </w:pPr>
          </w:p>
        </w:tc>
      </w:tr>
      <w:tr w:rsidR="003831B1" w:rsidRPr="009038B4" w14:paraId="4818C5F9" w14:textId="77777777" w:rsidTr="009218D7">
        <w:trPr>
          <w:trHeight w:val="397"/>
        </w:trPr>
        <w:tc>
          <w:tcPr>
            <w:tcW w:w="2263" w:type="dxa"/>
          </w:tcPr>
          <w:p w14:paraId="6F9FA31A" w14:textId="2349F137"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4. cet.</w:t>
            </w:r>
          </w:p>
        </w:tc>
        <w:tc>
          <w:tcPr>
            <w:tcW w:w="2268" w:type="dxa"/>
          </w:tcPr>
          <w:p w14:paraId="5A4100A0" w14:textId="77777777" w:rsidR="003831B1" w:rsidRPr="009038B4" w:rsidRDefault="003831B1" w:rsidP="001F2C03">
            <w:pPr>
              <w:jc w:val="both"/>
              <w:rPr>
                <w:rFonts w:ascii="Times New Roman" w:hAnsi="Times New Roman" w:cs="Times New Roman"/>
                <w:sz w:val="20"/>
                <w:szCs w:val="20"/>
                <w:lang w:val="en-GB"/>
              </w:rPr>
            </w:pPr>
          </w:p>
        </w:tc>
        <w:tc>
          <w:tcPr>
            <w:tcW w:w="4534" w:type="dxa"/>
          </w:tcPr>
          <w:p w14:paraId="0AC1CE6C" w14:textId="77777777" w:rsidR="003831B1" w:rsidRPr="009038B4" w:rsidRDefault="003831B1" w:rsidP="001F2C03">
            <w:pPr>
              <w:jc w:val="both"/>
              <w:rPr>
                <w:rFonts w:ascii="Times New Roman" w:hAnsi="Times New Roman" w:cs="Times New Roman"/>
                <w:sz w:val="20"/>
                <w:szCs w:val="20"/>
                <w:lang w:val="en-GB"/>
              </w:rPr>
            </w:pPr>
          </w:p>
        </w:tc>
      </w:tr>
      <w:tr w:rsidR="003831B1" w:rsidRPr="009038B4" w14:paraId="05CEFD57" w14:textId="77777777" w:rsidTr="009218D7">
        <w:trPr>
          <w:trHeight w:val="397"/>
        </w:trPr>
        <w:tc>
          <w:tcPr>
            <w:tcW w:w="2263" w:type="dxa"/>
          </w:tcPr>
          <w:p w14:paraId="796FB8E5" w14:textId="747446FF" w:rsidR="003831B1" w:rsidRPr="009038B4" w:rsidRDefault="00AC0080" w:rsidP="001F2C03">
            <w:pPr>
              <w:jc w:val="both"/>
              <w:rPr>
                <w:rFonts w:ascii="Times New Roman" w:hAnsi="Times New Roman" w:cs="Times New Roman"/>
                <w:sz w:val="20"/>
                <w:szCs w:val="20"/>
              </w:rPr>
            </w:pPr>
            <w:r w:rsidRPr="009038B4">
              <w:rPr>
                <w:rFonts w:ascii="Times New Roman" w:hAnsi="Times New Roman" w:cs="Times New Roman"/>
                <w:sz w:val="20"/>
                <w:szCs w:val="20"/>
              </w:rPr>
              <w:t>Kopā</w:t>
            </w:r>
          </w:p>
        </w:tc>
        <w:tc>
          <w:tcPr>
            <w:tcW w:w="2268" w:type="dxa"/>
          </w:tcPr>
          <w:p w14:paraId="4E15286B" w14:textId="77777777" w:rsidR="003831B1" w:rsidRPr="009038B4" w:rsidRDefault="003831B1" w:rsidP="001F2C03">
            <w:pPr>
              <w:jc w:val="both"/>
              <w:rPr>
                <w:rFonts w:ascii="Times New Roman" w:hAnsi="Times New Roman" w:cs="Times New Roman"/>
                <w:sz w:val="20"/>
                <w:szCs w:val="20"/>
                <w:lang w:val="en-GB"/>
              </w:rPr>
            </w:pPr>
          </w:p>
        </w:tc>
        <w:tc>
          <w:tcPr>
            <w:tcW w:w="4534" w:type="dxa"/>
          </w:tcPr>
          <w:p w14:paraId="1CBC7B32" w14:textId="77777777" w:rsidR="003831B1" w:rsidRPr="009038B4" w:rsidRDefault="003831B1" w:rsidP="001F2C03">
            <w:pPr>
              <w:jc w:val="both"/>
              <w:rPr>
                <w:rFonts w:ascii="Times New Roman" w:hAnsi="Times New Roman" w:cs="Times New Roman"/>
                <w:sz w:val="20"/>
                <w:szCs w:val="20"/>
                <w:lang w:val="en-GB"/>
              </w:rPr>
            </w:pPr>
          </w:p>
        </w:tc>
      </w:tr>
      <w:tr w:rsidR="003831B1" w:rsidRPr="009038B4" w14:paraId="4BBDE6FD" w14:textId="77777777" w:rsidTr="009218D7">
        <w:trPr>
          <w:trHeight w:val="397"/>
        </w:trPr>
        <w:tc>
          <w:tcPr>
            <w:tcW w:w="2263" w:type="dxa"/>
          </w:tcPr>
          <w:p w14:paraId="70D9B3B7" w14:textId="1560DAC7" w:rsidR="003831B1" w:rsidRPr="009038B4" w:rsidRDefault="00AC0080" w:rsidP="009038B4">
            <w:pPr>
              <w:rPr>
                <w:rFonts w:ascii="Times New Roman" w:hAnsi="Times New Roman" w:cs="Times New Roman"/>
                <w:sz w:val="20"/>
                <w:szCs w:val="20"/>
              </w:rPr>
            </w:pPr>
            <w:r w:rsidRPr="009038B4">
              <w:rPr>
                <w:rFonts w:ascii="Times New Roman" w:hAnsi="Times New Roman" w:cs="Times New Roman"/>
                <w:sz w:val="20"/>
                <w:szCs w:val="20"/>
              </w:rPr>
              <w:t>Pārnestas no iepriekšējā gada</w:t>
            </w:r>
          </w:p>
        </w:tc>
        <w:tc>
          <w:tcPr>
            <w:tcW w:w="2268" w:type="dxa"/>
          </w:tcPr>
          <w:p w14:paraId="6AD06DC3" w14:textId="77777777" w:rsidR="003831B1" w:rsidRPr="009038B4" w:rsidRDefault="003831B1" w:rsidP="001F2C03">
            <w:pPr>
              <w:jc w:val="both"/>
              <w:rPr>
                <w:rFonts w:ascii="Times New Roman" w:hAnsi="Times New Roman" w:cs="Times New Roman"/>
                <w:sz w:val="20"/>
                <w:szCs w:val="20"/>
                <w:lang w:val="en-GB"/>
              </w:rPr>
            </w:pPr>
          </w:p>
        </w:tc>
        <w:tc>
          <w:tcPr>
            <w:tcW w:w="4534" w:type="dxa"/>
          </w:tcPr>
          <w:p w14:paraId="590FBC76" w14:textId="77777777" w:rsidR="003831B1" w:rsidRPr="009038B4" w:rsidRDefault="003831B1" w:rsidP="001F2C03">
            <w:pPr>
              <w:jc w:val="both"/>
              <w:rPr>
                <w:rFonts w:ascii="Times New Roman" w:hAnsi="Times New Roman" w:cs="Times New Roman"/>
                <w:sz w:val="20"/>
                <w:szCs w:val="20"/>
                <w:lang w:val="en-GB"/>
              </w:rPr>
            </w:pPr>
          </w:p>
        </w:tc>
      </w:tr>
      <w:tr w:rsidR="00AC0080" w:rsidRPr="009038B4" w14:paraId="1DED35BC" w14:textId="77777777" w:rsidTr="009218D7">
        <w:trPr>
          <w:trHeight w:val="397"/>
        </w:trPr>
        <w:tc>
          <w:tcPr>
            <w:tcW w:w="2263" w:type="dxa"/>
          </w:tcPr>
          <w:p w14:paraId="5B227339" w14:textId="0165393F" w:rsidR="00AC0080" w:rsidRPr="009038B4" w:rsidRDefault="002E1115" w:rsidP="009038B4">
            <w:pPr>
              <w:rPr>
                <w:rFonts w:ascii="Times New Roman" w:hAnsi="Times New Roman" w:cs="Times New Roman"/>
                <w:sz w:val="20"/>
                <w:szCs w:val="20"/>
              </w:rPr>
            </w:pPr>
            <w:r w:rsidRPr="009038B4">
              <w:rPr>
                <w:rFonts w:ascii="Times New Roman" w:hAnsi="Times New Roman" w:cs="Times New Roman"/>
                <w:sz w:val="20"/>
                <w:szCs w:val="20"/>
              </w:rPr>
              <w:t>Saņemamā summa (</w:t>
            </w:r>
            <w:r w:rsidRPr="009038B4">
              <w:rPr>
                <w:rFonts w:ascii="Times New Roman" w:hAnsi="Times New Roman" w:cs="Times New Roman"/>
                <w:i/>
                <w:iCs/>
                <w:sz w:val="20"/>
                <w:szCs w:val="20"/>
              </w:rPr>
              <w:t>SDR</w:t>
            </w:r>
            <w:r w:rsidRPr="009038B4">
              <w:rPr>
                <w:rFonts w:ascii="Times New Roman" w:hAnsi="Times New Roman" w:cs="Times New Roman"/>
                <w:sz w:val="20"/>
                <w:szCs w:val="20"/>
              </w:rPr>
              <w:t>)</w:t>
            </w:r>
          </w:p>
        </w:tc>
        <w:tc>
          <w:tcPr>
            <w:tcW w:w="2268" w:type="dxa"/>
          </w:tcPr>
          <w:p w14:paraId="53AB28D9" w14:textId="77777777" w:rsidR="00AC0080" w:rsidRPr="009038B4" w:rsidRDefault="00AC0080" w:rsidP="001F2C03">
            <w:pPr>
              <w:jc w:val="both"/>
              <w:rPr>
                <w:rFonts w:ascii="Times New Roman" w:hAnsi="Times New Roman" w:cs="Times New Roman"/>
                <w:sz w:val="20"/>
                <w:szCs w:val="20"/>
                <w:lang w:val="en-GB"/>
              </w:rPr>
            </w:pPr>
          </w:p>
        </w:tc>
        <w:tc>
          <w:tcPr>
            <w:tcW w:w="4534" w:type="dxa"/>
          </w:tcPr>
          <w:p w14:paraId="684AF02F" w14:textId="77777777" w:rsidR="00AC0080" w:rsidRPr="009038B4" w:rsidRDefault="00AC0080" w:rsidP="001F2C03">
            <w:pPr>
              <w:jc w:val="both"/>
              <w:rPr>
                <w:rFonts w:ascii="Times New Roman" w:hAnsi="Times New Roman" w:cs="Times New Roman"/>
                <w:sz w:val="20"/>
                <w:szCs w:val="20"/>
                <w:lang w:val="en-GB"/>
              </w:rPr>
            </w:pPr>
          </w:p>
        </w:tc>
      </w:tr>
    </w:tbl>
    <w:p w14:paraId="68CE9787" w14:textId="77777777" w:rsidR="003831B1" w:rsidRPr="009038B4" w:rsidRDefault="003831B1" w:rsidP="001F2C03">
      <w:pPr>
        <w:jc w:val="both"/>
        <w:rPr>
          <w:rFonts w:ascii="Times New Roman" w:hAnsi="Times New Roman" w:cs="Times New Roman"/>
          <w:sz w:val="20"/>
          <w:szCs w:val="20"/>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221B78" w:rsidRPr="009038B4" w14:paraId="28E123B0" w14:textId="77777777" w:rsidTr="009038B4">
        <w:trPr>
          <w:trHeight w:val="397"/>
        </w:trPr>
        <w:tc>
          <w:tcPr>
            <w:tcW w:w="9632" w:type="dxa"/>
          </w:tcPr>
          <w:p w14:paraId="7F638B3A" w14:textId="7F797E36" w:rsidR="00221B78" w:rsidRPr="009038B4" w:rsidRDefault="00221B78" w:rsidP="001F2C03">
            <w:pPr>
              <w:jc w:val="both"/>
              <w:rPr>
                <w:rFonts w:ascii="Times New Roman" w:hAnsi="Times New Roman" w:cs="Times New Roman"/>
                <w:sz w:val="20"/>
                <w:szCs w:val="20"/>
              </w:rPr>
            </w:pPr>
            <w:r w:rsidRPr="009038B4">
              <w:rPr>
                <w:rFonts w:ascii="Times New Roman" w:hAnsi="Times New Roman" w:cs="Times New Roman"/>
                <w:sz w:val="20"/>
                <w:szCs w:val="20"/>
              </w:rPr>
              <w:t>Papildu informācija</w:t>
            </w:r>
          </w:p>
        </w:tc>
      </w:tr>
      <w:tr w:rsidR="00221B78" w:rsidRPr="009038B4" w14:paraId="334E8413" w14:textId="77777777" w:rsidTr="009038B4">
        <w:trPr>
          <w:trHeight w:val="397"/>
        </w:trPr>
        <w:tc>
          <w:tcPr>
            <w:tcW w:w="9632" w:type="dxa"/>
          </w:tcPr>
          <w:p w14:paraId="6022D4E7"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42FF4C6E" w14:textId="77777777" w:rsidTr="009038B4">
        <w:trPr>
          <w:trHeight w:val="397"/>
        </w:trPr>
        <w:tc>
          <w:tcPr>
            <w:tcW w:w="9632" w:type="dxa"/>
          </w:tcPr>
          <w:p w14:paraId="741E21B0"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3FC06F61" w14:textId="77777777" w:rsidTr="009038B4">
        <w:trPr>
          <w:trHeight w:val="397"/>
        </w:trPr>
        <w:tc>
          <w:tcPr>
            <w:tcW w:w="9632" w:type="dxa"/>
          </w:tcPr>
          <w:p w14:paraId="625A5D76"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5E443D75" w14:textId="77777777" w:rsidTr="009038B4">
        <w:trPr>
          <w:trHeight w:val="397"/>
        </w:trPr>
        <w:tc>
          <w:tcPr>
            <w:tcW w:w="9632" w:type="dxa"/>
          </w:tcPr>
          <w:p w14:paraId="7BF76E02"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6D500C7B" w14:textId="77777777" w:rsidTr="009038B4">
        <w:trPr>
          <w:trHeight w:val="397"/>
        </w:trPr>
        <w:tc>
          <w:tcPr>
            <w:tcW w:w="9632" w:type="dxa"/>
          </w:tcPr>
          <w:p w14:paraId="70970963"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1965C788" w14:textId="77777777" w:rsidTr="009038B4">
        <w:trPr>
          <w:trHeight w:val="397"/>
        </w:trPr>
        <w:tc>
          <w:tcPr>
            <w:tcW w:w="9632" w:type="dxa"/>
          </w:tcPr>
          <w:p w14:paraId="721B38FA"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0017DC10" w14:textId="77777777" w:rsidTr="009038B4">
        <w:trPr>
          <w:trHeight w:val="397"/>
        </w:trPr>
        <w:tc>
          <w:tcPr>
            <w:tcW w:w="9632" w:type="dxa"/>
          </w:tcPr>
          <w:p w14:paraId="662DA4CB" w14:textId="77777777" w:rsidR="00221B78" w:rsidRPr="009038B4" w:rsidRDefault="00221B78" w:rsidP="001F2C03">
            <w:pPr>
              <w:jc w:val="both"/>
              <w:rPr>
                <w:rFonts w:ascii="Times New Roman" w:hAnsi="Times New Roman" w:cs="Times New Roman"/>
                <w:sz w:val="20"/>
                <w:szCs w:val="20"/>
                <w:lang w:val="en-GB"/>
              </w:rPr>
            </w:pPr>
          </w:p>
        </w:tc>
      </w:tr>
      <w:tr w:rsidR="00221B78" w:rsidRPr="009038B4" w14:paraId="002FC80B" w14:textId="77777777" w:rsidTr="009038B4">
        <w:trPr>
          <w:trHeight w:val="397"/>
        </w:trPr>
        <w:tc>
          <w:tcPr>
            <w:tcW w:w="9632" w:type="dxa"/>
          </w:tcPr>
          <w:p w14:paraId="2E61FCE6" w14:textId="77777777" w:rsidR="00221B78" w:rsidRPr="009038B4" w:rsidRDefault="00221B78" w:rsidP="001F2C03">
            <w:pPr>
              <w:jc w:val="both"/>
              <w:rPr>
                <w:rFonts w:ascii="Times New Roman" w:hAnsi="Times New Roman" w:cs="Times New Roman"/>
                <w:sz w:val="20"/>
                <w:szCs w:val="20"/>
                <w:lang w:val="en-GB"/>
              </w:rPr>
            </w:pPr>
          </w:p>
        </w:tc>
      </w:tr>
    </w:tbl>
    <w:p w14:paraId="59BD6D0C" w14:textId="77777777" w:rsidR="003831B1" w:rsidRPr="009038B4" w:rsidRDefault="003831B1" w:rsidP="001F2C03">
      <w:pPr>
        <w:jc w:val="both"/>
        <w:rPr>
          <w:rFonts w:ascii="Times New Roman" w:hAnsi="Times New Roman" w:cs="Times New Roman"/>
          <w:sz w:val="20"/>
          <w:szCs w:val="20"/>
          <w:lang w:val="en-GB"/>
        </w:rPr>
      </w:pPr>
    </w:p>
    <w:tbl>
      <w:tblPr>
        <w:tblW w:w="5082" w:type="pct"/>
        <w:tblInd w:w="-80" w:type="dxa"/>
        <w:tblLook w:val="04A0" w:firstRow="1" w:lastRow="0" w:firstColumn="1" w:lastColumn="0" w:noHBand="0" w:noVBand="1"/>
      </w:tblPr>
      <w:tblGrid>
        <w:gridCol w:w="4610"/>
        <w:gridCol w:w="4614"/>
      </w:tblGrid>
      <w:tr w:rsidR="00347C53" w:rsidRPr="009038B4" w14:paraId="4D849B4C" w14:textId="77777777" w:rsidTr="00C87D4F">
        <w:tc>
          <w:tcPr>
            <w:tcW w:w="2499" w:type="pct"/>
            <w:shd w:val="clear" w:color="auto" w:fill="auto"/>
          </w:tcPr>
          <w:p w14:paraId="1113C503" w14:textId="77777777" w:rsidR="00347C53" w:rsidRPr="009038B4" w:rsidRDefault="00347C53" w:rsidP="00C87D4F">
            <w:pPr>
              <w:adjustRightInd w:val="0"/>
              <w:jc w:val="both"/>
              <w:rPr>
                <w:rFonts w:ascii="Times New Roman" w:eastAsia="Times New Roman" w:hAnsi="Times New Roman" w:cs="Times New Roman"/>
                <w:sz w:val="20"/>
                <w:szCs w:val="20"/>
              </w:rPr>
            </w:pPr>
            <w:r w:rsidRPr="009038B4">
              <w:rPr>
                <w:rFonts w:ascii="Times New Roman" w:hAnsi="Times New Roman" w:cs="Times New Roman"/>
                <w:sz w:val="20"/>
                <w:szCs w:val="20"/>
              </w:rPr>
              <w:t>Izraudzītais operators, kas sagatavojis veidlapu</w:t>
            </w:r>
          </w:p>
          <w:p w14:paraId="3E79ABE1" w14:textId="77777777" w:rsidR="00347C53" w:rsidRPr="009038B4" w:rsidRDefault="00347C53" w:rsidP="00C87D4F">
            <w:pPr>
              <w:adjustRightInd w:val="0"/>
              <w:jc w:val="both"/>
              <w:rPr>
                <w:rFonts w:ascii="Times New Roman" w:eastAsia="Times New Roman" w:hAnsi="Times New Roman" w:cs="Times New Roman"/>
                <w:sz w:val="20"/>
                <w:szCs w:val="20"/>
              </w:rPr>
            </w:pPr>
            <w:r w:rsidRPr="009038B4">
              <w:rPr>
                <w:rFonts w:ascii="Times New Roman" w:hAnsi="Times New Roman" w:cs="Times New Roman"/>
                <w:sz w:val="20"/>
                <w:szCs w:val="20"/>
              </w:rPr>
              <w:t>Paraksts</w:t>
            </w:r>
          </w:p>
          <w:p w14:paraId="5CC39B85" w14:textId="77777777" w:rsidR="00347C53" w:rsidRPr="009038B4" w:rsidRDefault="00347C53" w:rsidP="00C87D4F">
            <w:pPr>
              <w:adjustRightInd w:val="0"/>
              <w:jc w:val="both"/>
              <w:rPr>
                <w:rFonts w:ascii="Times New Roman" w:eastAsia="Times New Roman" w:hAnsi="Times New Roman" w:cs="Times New Roman"/>
                <w:sz w:val="20"/>
                <w:szCs w:val="20"/>
                <w:lang w:val="en-GB" w:eastAsia="lv-LV"/>
              </w:rPr>
            </w:pPr>
          </w:p>
          <w:p w14:paraId="573233C7" w14:textId="77777777" w:rsidR="00347C53" w:rsidRPr="009038B4" w:rsidRDefault="00347C53" w:rsidP="00C87D4F">
            <w:pPr>
              <w:adjustRightInd w:val="0"/>
              <w:jc w:val="both"/>
              <w:rPr>
                <w:rFonts w:ascii="Times New Roman" w:eastAsia="Times New Roman" w:hAnsi="Times New Roman" w:cs="Times New Roman"/>
                <w:sz w:val="20"/>
                <w:szCs w:val="20"/>
              </w:rPr>
            </w:pPr>
            <w:r w:rsidRPr="009038B4">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73468627" wp14:editId="7395744F">
                      <wp:simplePos x="0" y="0"/>
                      <wp:positionH relativeFrom="page">
                        <wp:posOffset>74295</wp:posOffset>
                      </wp:positionH>
                      <wp:positionV relativeFrom="paragraph">
                        <wp:posOffset>158115</wp:posOffset>
                      </wp:positionV>
                      <wp:extent cx="2478405" cy="127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8405" cy="1270"/>
                              </a:xfrm>
                              <a:custGeom>
                                <a:avLst/>
                                <a:gdLst>
                                  <a:gd name="T0" fmla="+- 0 490 490"/>
                                  <a:gd name="T1" fmla="*/ T0 w 3903"/>
                                  <a:gd name="T2" fmla="+- 0 4393 490"/>
                                  <a:gd name="T3" fmla="*/ T2 w 3903"/>
                                  <a:gd name="T4" fmla="+- 0 490 490"/>
                                  <a:gd name="T5" fmla="*/ T4 w 3903"/>
                                  <a:gd name="T6" fmla="+- 0 4393 490"/>
                                  <a:gd name="T7" fmla="*/ T6 w 3903"/>
                                </a:gdLst>
                                <a:ahLst/>
                                <a:cxnLst>
                                  <a:cxn ang="0">
                                    <a:pos x="T1" y="0"/>
                                  </a:cxn>
                                  <a:cxn ang="0">
                                    <a:pos x="T3" y="0"/>
                                  </a:cxn>
                                  <a:cxn ang="0">
                                    <a:pos x="T5" y="0"/>
                                  </a:cxn>
                                  <a:cxn ang="0">
                                    <a:pos x="T7" y="0"/>
                                  </a:cxn>
                                </a:cxnLst>
                                <a:rect l="0" t="0" r="r" b="b"/>
                                <a:pathLst>
                                  <a:path w="3903">
                                    <a:moveTo>
                                      <a:pt x="0" y="0"/>
                                    </a:moveTo>
                                    <a:lnTo>
                                      <a:pt x="3903" y="0"/>
                                    </a:lnTo>
                                    <a:moveTo>
                                      <a:pt x="0" y="0"/>
                                    </a:moveTo>
                                    <a:lnTo>
                                      <a:pt x="3903" y="0"/>
                                    </a:lnTo>
                                  </a:path>
                                </a:pathLst>
                              </a:custGeom>
                              <a:noFill/>
                              <a:ln w="3175">
                                <a:solidFill>
                                  <a:srgbClr val="231F2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E356" id="Freeform: Shape 7" o:spid="_x0000_s1026" style="position:absolute;margin-left:5.85pt;margin-top:12.45pt;width:195.15pt;height:.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" path="m,l3903,m,l3903,e" filled="f" strokecolor="#231f20" strokeweight=".25pt">
                      <v:path arrowok="t" o:connecttype="custom" o:connectlocs="0,0;2478405,0;0,0;2478405,0" o:connectangles="0,0,0,0"/>
                      <w10:wrap anchorx="page"/>
                    </v:shape>
                  </w:pict>
                </mc:Fallback>
              </mc:AlternateContent>
            </w:r>
          </w:p>
        </w:tc>
        <w:tc>
          <w:tcPr>
            <w:tcW w:w="2501" w:type="pct"/>
            <w:shd w:val="clear" w:color="auto" w:fill="auto"/>
          </w:tcPr>
          <w:p w14:paraId="3BF939CD" w14:textId="77777777" w:rsidR="00347C53" w:rsidRPr="009038B4" w:rsidRDefault="00347C53" w:rsidP="00C87D4F">
            <w:pPr>
              <w:adjustRightInd w:val="0"/>
              <w:jc w:val="both"/>
              <w:rPr>
                <w:rFonts w:ascii="Times New Roman" w:eastAsia="Times New Roman" w:hAnsi="Times New Roman" w:cs="Times New Roman"/>
                <w:sz w:val="20"/>
                <w:szCs w:val="20"/>
              </w:rPr>
            </w:pPr>
            <w:r w:rsidRPr="009038B4">
              <w:rPr>
                <w:rFonts w:ascii="Times New Roman" w:hAnsi="Times New Roman" w:cs="Times New Roman"/>
                <w:sz w:val="20"/>
                <w:szCs w:val="20"/>
              </w:rPr>
              <w:t>Pārbaudīja un apstiprināja galamērķa valsts izraudzītais operators</w:t>
            </w:r>
          </w:p>
          <w:p w14:paraId="632B4583" w14:textId="77777777" w:rsidR="00347C53" w:rsidRPr="009038B4" w:rsidRDefault="00347C53" w:rsidP="00C87D4F">
            <w:pPr>
              <w:adjustRightInd w:val="0"/>
              <w:jc w:val="both"/>
              <w:rPr>
                <w:rFonts w:ascii="Times New Roman" w:eastAsia="Times New Roman" w:hAnsi="Times New Roman" w:cs="Times New Roman"/>
                <w:sz w:val="20"/>
                <w:szCs w:val="20"/>
              </w:rPr>
            </w:pPr>
            <w:r w:rsidRPr="009038B4">
              <w:rPr>
                <w:rFonts w:ascii="Times New Roman" w:hAnsi="Times New Roman" w:cs="Times New Roman"/>
                <w:sz w:val="20"/>
                <w:szCs w:val="20"/>
              </w:rPr>
              <w:t>Vieta, datums un paraksts</w:t>
            </w:r>
          </w:p>
          <w:p w14:paraId="148BAD50" w14:textId="77777777" w:rsidR="00347C53" w:rsidRPr="009038B4" w:rsidRDefault="00347C53" w:rsidP="00C87D4F">
            <w:pPr>
              <w:adjustRightInd w:val="0"/>
              <w:jc w:val="both"/>
              <w:rPr>
                <w:rFonts w:ascii="Times New Roman" w:eastAsia="Times New Roman" w:hAnsi="Times New Roman" w:cs="Times New Roman"/>
                <w:sz w:val="20"/>
                <w:szCs w:val="20"/>
              </w:rPr>
            </w:pPr>
            <w:r w:rsidRPr="009038B4">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479BFB80" wp14:editId="460C40A1">
                      <wp:simplePos x="0" y="0"/>
                      <wp:positionH relativeFrom="page">
                        <wp:posOffset>110490</wp:posOffset>
                      </wp:positionH>
                      <wp:positionV relativeFrom="paragraph">
                        <wp:posOffset>175260</wp:posOffset>
                      </wp:positionV>
                      <wp:extent cx="2478405" cy="1270"/>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8405" cy="1270"/>
                              </a:xfrm>
                              <a:custGeom>
                                <a:avLst/>
                                <a:gdLst>
                                  <a:gd name="T0" fmla="+- 0 490 490"/>
                                  <a:gd name="T1" fmla="*/ T0 w 3903"/>
                                  <a:gd name="T2" fmla="+- 0 4393 490"/>
                                  <a:gd name="T3" fmla="*/ T2 w 3903"/>
                                  <a:gd name="T4" fmla="+- 0 490 490"/>
                                  <a:gd name="T5" fmla="*/ T4 w 3903"/>
                                  <a:gd name="T6" fmla="+- 0 4393 490"/>
                                  <a:gd name="T7" fmla="*/ T6 w 3903"/>
                                </a:gdLst>
                                <a:ahLst/>
                                <a:cxnLst>
                                  <a:cxn ang="0">
                                    <a:pos x="T1" y="0"/>
                                  </a:cxn>
                                  <a:cxn ang="0">
                                    <a:pos x="T3" y="0"/>
                                  </a:cxn>
                                  <a:cxn ang="0">
                                    <a:pos x="T5" y="0"/>
                                  </a:cxn>
                                  <a:cxn ang="0">
                                    <a:pos x="T7" y="0"/>
                                  </a:cxn>
                                </a:cxnLst>
                                <a:rect l="0" t="0" r="r" b="b"/>
                                <a:pathLst>
                                  <a:path w="3903">
                                    <a:moveTo>
                                      <a:pt x="0" y="0"/>
                                    </a:moveTo>
                                    <a:lnTo>
                                      <a:pt x="3903" y="0"/>
                                    </a:lnTo>
                                    <a:moveTo>
                                      <a:pt x="0" y="0"/>
                                    </a:moveTo>
                                    <a:lnTo>
                                      <a:pt x="3903" y="0"/>
                                    </a:lnTo>
                                  </a:path>
                                </a:pathLst>
                              </a:custGeom>
                              <a:noFill/>
                              <a:ln w="3175">
                                <a:solidFill>
                                  <a:srgbClr val="231F2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C707" id="Freeform: Shape 8" o:spid="_x0000_s1026" style="position:absolute;margin-left:8.7pt;margin-top:13.8pt;width:195.15pt;height:.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" path="m,l3903,m,l3903,e" filled="f" strokecolor="#231f20" strokeweight=".25pt">
                      <v:path arrowok="t" o:connecttype="custom" o:connectlocs="0,0;2478405,0;0,0;2478405,0" o:connectangles="0,0,0,0"/>
                      <w10:wrap anchorx="page"/>
                    </v:shape>
                  </w:pict>
                </mc:Fallback>
              </mc:AlternateContent>
            </w:r>
          </w:p>
        </w:tc>
      </w:tr>
    </w:tbl>
    <w:p w14:paraId="4AF0CC26" w14:textId="77777777" w:rsidR="009038B4" w:rsidRDefault="009038B4" w:rsidP="009038B4">
      <w:pPr>
        <w:pStyle w:val="BodyText"/>
        <w:jc w:val="both"/>
        <w:rPr>
          <w:rFonts w:ascii="Times New Roman" w:hAnsi="Times New Roman" w:cs="Times New Roman"/>
          <w:sz w:val="20"/>
          <w:szCs w:val="20"/>
        </w:rPr>
      </w:pPr>
    </w:p>
    <w:p w14:paraId="208A5426" w14:textId="1B41EB69" w:rsidR="00E33882" w:rsidRPr="009038B4" w:rsidRDefault="00221B78" w:rsidP="009038B4">
      <w:pPr>
        <w:pStyle w:val="BodyText"/>
        <w:jc w:val="both"/>
        <w:rPr>
          <w:rFonts w:ascii="Times New Roman" w:hAnsi="Times New Roman" w:cs="Times New Roman"/>
          <w:sz w:val="20"/>
          <w:szCs w:val="20"/>
        </w:rPr>
      </w:pPr>
      <w:r w:rsidRPr="009038B4">
        <w:rPr>
          <w:rFonts w:ascii="Times New Roman" w:hAnsi="Times New Roman" w:cs="Times New Roman"/>
          <w:sz w:val="20"/>
          <w:szCs w:val="20"/>
        </w:rPr>
        <w:t>Izmērs – 297 x 210 mm</w:t>
      </w:r>
      <w:r w:rsidR="00E33882">
        <w:br w:type="page"/>
      </w:r>
    </w:p>
    <w:p w14:paraId="2A453626" w14:textId="2C7F0908"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lastRenderedPageBreak/>
        <w:t>CP</w:t>
      </w:r>
      <w:proofErr w:type="spellEnd"/>
      <w:r>
        <w:rPr>
          <w:rFonts w:ascii="Times New Roman" w:hAnsi="Times New Roman"/>
          <w:sz w:val="24"/>
        </w:rPr>
        <w:t> 72 veidlapa</w:t>
      </w:r>
    </w:p>
    <w:p w14:paraId="3C3B1B8F" w14:textId="77777777"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t>Paškopējošā</w:t>
      </w:r>
      <w:proofErr w:type="spellEnd"/>
      <w:r>
        <w:rPr>
          <w:rFonts w:ascii="Times New Roman" w:hAnsi="Times New Roman"/>
          <w:sz w:val="24"/>
        </w:rPr>
        <w:t xml:space="preserve"> veidlapa. Muitas deklarācija/adreses </w:t>
      </w:r>
      <w:proofErr w:type="spellStart"/>
      <w:r>
        <w:rPr>
          <w:rFonts w:ascii="Times New Roman" w:hAnsi="Times New Roman"/>
          <w:sz w:val="24"/>
        </w:rPr>
        <w:t>pavadziņojums</w:t>
      </w:r>
      <w:proofErr w:type="spellEnd"/>
    </w:p>
    <w:p w14:paraId="429D08ED" w14:textId="77777777" w:rsidR="006B077D" w:rsidRPr="00A21610" w:rsidRDefault="006B077D" w:rsidP="001F2C03">
      <w:pPr>
        <w:pStyle w:val="BodyText"/>
        <w:jc w:val="both"/>
        <w:rPr>
          <w:rFonts w:ascii="Times New Roman" w:hAnsi="Times New Roman" w:cs="Times New Roman"/>
          <w:sz w:val="24"/>
          <w:szCs w:val="24"/>
          <w:lang w:val="en-GB"/>
        </w:rPr>
      </w:pPr>
    </w:p>
    <w:p w14:paraId="1D6C4CFB"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Veidlapas otru pusi groza šādi.</w:t>
      </w:r>
    </w:p>
    <w:p w14:paraId="5ED20DB3" w14:textId="7C79AB35" w:rsidR="006B077D" w:rsidRDefault="006B077D" w:rsidP="001F2C03">
      <w:pPr>
        <w:pStyle w:val="BodyText"/>
        <w:jc w:val="both"/>
        <w:rPr>
          <w:rFonts w:ascii="Times New Roman" w:hAnsi="Times New Roman" w:cs="Times New Roman"/>
          <w:sz w:val="24"/>
          <w:szCs w:val="24"/>
          <w:lang w:val="en-GB"/>
        </w:rPr>
      </w:pPr>
    </w:p>
    <w:p w14:paraId="092B3829" w14:textId="7396C804" w:rsidR="00C276AC" w:rsidRPr="00A21610" w:rsidRDefault="00EA22A9" w:rsidP="00C276AC">
      <w:pPr>
        <w:pStyle w:val="BodyText"/>
        <w:jc w:val="right"/>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95104" behindDoc="0" locked="0" layoutInCell="1" allowOverlap="1" wp14:anchorId="7A843F41" wp14:editId="37BA11B1">
                <wp:simplePos x="0" y="0"/>
                <wp:positionH relativeFrom="column">
                  <wp:posOffset>-165735</wp:posOffset>
                </wp:positionH>
                <wp:positionV relativeFrom="paragraph">
                  <wp:posOffset>2178050</wp:posOffset>
                </wp:positionV>
                <wp:extent cx="0" cy="409575"/>
                <wp:effectExtent l="0" t="0" r="38100" b="28575"/>
                <wp:wrapNone/>
                <wp:docPr id="19" name="Straight Connector 19"/>
                <wp:cNvGraphicFramePr/>
                <a:graphic xmlns:a="http://schemas.openxmlformats.org/drawingml/2006/main">
                  <a:graphicData uri="http://schemas.microsoft.com/office/word/2010/wordprocessingShape">
                    <wps:wsp>
                      <wps:cNvCnPr/>
                      <wps:spPr>
                        <a:xfrm>
                          <a:off x="0" y="0"/>
                          <a:ext cx="0" cy="409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D61F3" id="Straight Connector 1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3.05pt,171.5pt" to="-13.05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" strokecolor="black [3040]" strokeweight="1.5pt"/>
            </w:pict>
          </mc:Fallback>
        </mc:AlternateContent>
      </w:r>
      <w:proofErr w:type="spellStart"/>
      <w:r w:rsidR="00C276AC">
        <w:rPr>
          <w:rFonts w:ascii="Times New Roman" w:hAnsi="Times New Roman"/>
          <w:sz w:val="24"/>
        </w:rPr>
        <w:t>CP</w:t>
      </w:r>
      <w:proofErr w:type="spellEnd"/>
      <w:r w:rsidR="00C276AC">
        <w:rPr>
          <w:rFonts w:ascii="Times New Roman" w:hAnsi="Times New Roman"/>
          <w:sz w:val="24"/>
        </w:rPr>
        <w:t xml:space="preserve"> 72 </w:t>
      </w:r>
      <w:proofErr w:type="spellStart"/>
      <w:r w:rsidR="00C276AC">
        <w:rPr>
          <w:rFonts w:ascii="Times New Roman" w:hAnsi="Times New Roman"/>
          <w:sz w:val="24"/>
        </w:rPr>
        <w:t>paškopējošās</w:t>
      </w:r>
      <w:proofErr w:type="spellEnd"/>
      <w:r w:rsidR="00C276AC">
        <w:rPr>
          <w:rFonts w:ascii="Times New Roman" w:hAnsi="Times New Roman"/>
          <w:sz w:val="24"/>
        </w:rPr>
        <w:t xml:space="preserve"> veidlapas komplekts (aizmugure)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412592" w:rsidRPr="00A21610" w14:paraId="2294EE2D" w14:textId="77777777" w:rsidTr="00D35526">
        <w:tc>
          <w:tcPr>
            <w:tcW w:w="14788" w:type="dxa"/>
            <w:shd w:val="clear" w:color="auto" w:fill="auto"/>
          </w:tcPr>
          <w:p w14:paraId="4DA11CB7" w14:textId="77777777" w:rsidR="00C276AC" w:rsidRDefault="00C276AC" w:rsidP="00D35526">
            <w:pPr>
              <w:widowControl/>
              <w:autoSpaceDE/>
              <w:autoSpaceDN/>
              <w:rPr>
                <w:rFonts w:ascii="Times New Roman" w:hAnsi="Times New Roman" w:cs="Times New Roman"/>
                <w:b/>
                <w:bCs/>
                <w:sz w:val="24"/>
                <w:szCs w:val="24"/>
                <w:lang w:val="en-GB"/>
              </w:rPr>
            </w:pPr>
          </w:p>
          <w:p w14:paraId="24D6EB0F" w14:textId="46873FA3" w:rsidR="00412592" w:rsidRDefault="00412592" w:rsidP="00D35526">
            <w:pPr>
              <w:widowControl/>
              <w:autoSpaceDE/>
              <w:autoSpaceDN/>
              <w:rPr>
                <w:rFonts w:ascii="Times New Roman" w:hAnsi="Times New Roman" w:cs="Times New Roman"/>
                <w:b/>
                <w:bCs/>
                <w:sz w:val="24"/>
                <w:szCs w:val="24"/>
              </w:rPr>
            </w:pPr>
            <w:r>
              <w:rPr>
                <w:rFonts w:ascii="Times New Roman" w:hAnsi="Times New Roman"/>
                <w:b/>
                <w:sz w:val="24"/>
              </w:rPr>
              <w:t>Norādījumi</w:t>
            </w:r>
          </w:p>
          <w:p w14:paraId="3EE74754" w14:textId="77777777" w:rsidR="00C276AC" w:rsidRPr="00A21610" w:rsidRDefault="00C276AC" w:rsidP="00D35526">
            <w:pPr>
              <w:widowControl/>
              <w:autoSpaceDE/>
              <w:autoSpaceDN/>
              <w:rPr>
                <w:rFonts w:ascii="Times New Roman" w:hAnsi="Times New Roman" w:cs="Times New Roman"/>
                <w:b/>
                <w:bCs/>
                <w:sz w:val="24"/>
                <w:szCs w:val="24"/>
                <w:lang w:val="en-GB"/>
              </w:rPr>
            </w:pPr>
          </w:p>
          <w:p w14:paraId="6404578B"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Lai veiktu sūtījuma muitas kontroli, galamērķa valsts muitai ir precīzi jāzina sūtījuma saturs. Tāpēc deklarāciju aizpildiet precīzi un salasāmā rokrakstā; pretējā gadījumā adresātam var rasties sarežģījumi un viņš sūtījumu var saņemt novēloti. Kļūdainas vai maldinošas deklarācijas dēļ var piemērot naudas sodu vai sūtījumu var konfiscēt.</w:t>
            </w:r>
          </w:p>
          <w:p w14:paraId="159F5913" w14:textId="7F2892DB"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Uz precēm var attiekties sūtīšanas ierobežojumi. Jums ir jānoskaidro preču ievešanas un izvešanas noteikumi (aizliegumi, ierobežojumi, piem., karantīna, farmaceitiskie ierobežojumi u. c.) un tas, kādi dokumenti (rēķins, izcelsmes sertifikāts, sanitārais sertifikāts, licence) karantīnas precēm (augiem, dzīvniekiem, pārtikas precēm u. c.) tiek pieprasīti galamērķa valstī. Lai paātrinātu muitošanu, deklarāciju aizpildiet angļu (ieteicams) vai franču valodā, vai valodā, kas ir saprotama sūtījuma nodošanas un galamērķa valstīs. Ja pieejams, norādiet importētāja/adresāta tālruņa numuru un e-pasta adresi, kā arī sūtītāja tālruņa numuru.</w:t>
            </w:r>
          </w:p>
          <w:p w14:paraId="1D28DEC2"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Komerciāls sūtījums ir visas preces, kas tiek ievestas vai izvestas, veicot komerciālu darījumu, neatkarīgi no tā, vai tās tiek pārdotas vai notiek to apmaiņa.</w:t>
            </w:r>
          </w:p>
          <w:p w14:paraId="43F67C70"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1) Sniedziet nosūtāmo priekšmetu precīzu sarakstu, piem., “vīriešu kokvilnas krekli”. Nav atļauts vispārīgs apraksts, piem., “rezerves daļas”, “paraugi” vai “pārtikas produkti”.</w:t>
            </w:r>
          </w:p>
          <w:p w14:paraId="6210A4DC"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2) Norādiet katra priekšmeta daudzumu un izmantotās mērvienības.</w:t>
            </w:r>
          </w:p>
          <w:p w14:paraId="33917366"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3) un 4) Norādiet katra priekšmeta neto svaru (kg). Norādiet sūtījuma kopējo svaru (kg), ieskaitot iepakojuma svaru, no kura tiek aprēķināta maksa par sūtījumu.</w:t>
            </w:r>
          </w:p>
          <w:p w14:paraId="6E04E3F9"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5) un 6) Norādiet katra priekšmeta vērtību un kopējo vērtību, kā arī izmantoto valūtu (piem., CHF – attiecībā uz Šveices frankiem).</w:t>
            </w:r>
          </w:p>
          <w:p w14:paraId="4CAAB214"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 xml:space="preserve">7) un 8) </w:t>
            </w:r>
            <w:proofErr w:type="spellStart"/>
            <w:r>
              <w:rPr>
                <w:rFonts w:ascii="Times New Roman" w:hAnsi="Times New Roman"/>
                <w:i/>
                <w:iCs/>
                <w:sz w:val="24"/>
              </w:rPr>
              <w:t>HS</w:t>
            </w:r>
            <w:proofErr w:type="spellEnd"/>
            <w:r>
              <w:rPr>
                <w:rFonts w:ascii="Times New Roman" w:hAnsi="Times New Roman"/>
                <w:sz w:val="24"/>
              </w:rPr>
              <w:t xml:space="preserve"> tarifa numurs (seši cipari) jānorāda atbilstīgi Pasaules Muitas organizācijas izstrādātajai Preču aprakstīšanas un kodēšanas harmonizētajai sistēmai. Izcelsmes valsts ir valsts, kurā preces ir radītas, piem., izgatavotas/ražotas vai komplektētas. Komerciālu sūtījumu sūtītājiem ir ieteicams šo informāciju norādīt, jo tā palīdzēs muitas iestādēm apstrādāt sūtījumu.</w:t>
            </w:r>
          </w:p>
          <w:p w14:paraId="4B7E9563"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9) Norādiet maksu par sūtījumu, kas samaksāta pastam. Citas iekasētās maksas, piem., apdrošināšanas maksu, norādiet atsevišķi.</w:t>
            </w:r>
          </w:p>
          <w:p w14:paraId="5235D4ED"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10) Atzīmējiet rūtiņu(-</w:t>
            </w:r>
            <w:proofErr w:type="spellStart"/>
            <w:r>
              <w:rPr>
                <w:rFonts w:ascii="Times New Roman" w:hAnsi="Times New Roman"/>
                <w:sz w:val="24"/>
              </w:rPr>
              <w:t>as</w:t>
            </w:r>
            <w:proofErr w:type="spellEnd"/>
            <w:r>
              <w:rPr>
                <w:rFonts w:ascii="Times New Roman" w:hAnsi="Times New Roman"/>
                <w:sz w:val="24"/>
              </w:rPr>
              <w:t>), norādot attiecīgo sūtījuma kategoriju.</w:t>
            </w:r>
          </w:p>
          <w:p w14:paraId="76365964"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11) Ja sūtījuma saturs tiek pakļauts karantīnai (augi, dzīvnieki, pārtikas preces u. c.) vai citiem ierobežojumiem, sniedziet sīku informāciju.</w:t>
            </w:r>
          </w:p>
          <w:p w14:paraId="1E10549B"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12), 13) un 14) Ja sūtījumam pievieno licenci vai sertifikātu, atzīmējiet attiecīgo rūtiņu un norādiet numuru. Visiem komerciālajiem sūtījumiem pievienojiet rēķinu.</w:t>
            </w:r>
          </w:p>
          <w:p w14:paraId="738A7AC6" w14:textId="77777777" w:rsidR="00412592" w:rsidRPr="00A21610" w:rsidRDefault="00412592" w:rsidP="009218D7">
            <w:pPr>
              <w:widowControl/>
              <w:autoSpaceDE/>
              <w:autoSpaceDN/>
              <w:jc w:val="both"/>
              <w:rPr>
                <w:rFonts w:ascii="Times New Roman" w:hAnsi="Times New Roman" w:cs="Times New Roman"/>
                <w:sz w:val="24"/>
                <w:szCs w:val="24"/>
              </w:rPr>
            </w:pPr>
            <w:r>
              <w:rPr>
                <w:rFonts w:ascii="Times New Roman" w:hAnsi="Times New Roman"/>
                <w:sz w:val="24"/>
              </w:rPr>
              <w:t>15) Jūsu paraksts un datums apliecina Jūsu atbildību par sūtījumu.</w:t>
            </w:r>
          </w:p>
        </w:tc>
      </w:tr>
    </w:tbl>
    <w:p w14:paraId="3B648809" w14:textId="77777777" w:rsidR="006B077D" w:rsidRPr="00A21610" w:rsidRDefault="006B077D" w:rsidP="001F2C03">
      <w:pPr>
        <w:pStyle w:val="BodyText"/>
        <w:jc w:val="both"/>
        <w:rPr>
          <w:rFonts w:ascii="Times New Roman" w:hAnsi="Times New Roman" w:cs="Times New Roman"/>
          <w:sz w:val="24"/>
          <w:szCs w:val="24"/>
          <w:lang w:val="en-GB"/>
        </w:rPr>
      </w:pPr>
    </w:p>
    <w:p w14:paraId="5AEC0C52" w14:textId="77777777" w:rsidR="006B077D" w:rsidRPr="00A21610" w:rsidRDefault="006B077D" w:rsidP="00EA22A9">
      <w:pPr>
        <w:keepNext/>
        <w:keepLines/>
        <w:jc w:val="both"/>
        <w:rPr>
          <w:rFonts w:ascii="Times New Roman" w:hAnsi="Times New Roman" w:cs="Times New Roman"/>
          <w:b/>
          <w:sz w:val="24"/>
          <w:szCs w:val="24"/>
        </w:rPr>
      </w:pPr>
      <w:r>
        <w:rPr>
          <w:rFonts w:ascii="Times New Roman" w:hAnsi="Times New Roman"/>
          <w:b/>
          <w:sz w:val="24"/>
        </w:rPr>
        <w:lastRenderedPageBreak/>
        <w:t>Reglaments Nolīgumam par pasta maksājumu pakalpojumiem</w:t>
      </w:r>
    </w:p>
    <w:p w14:paraId="2CA18566" w14:textId="77777777" w:rsidR="006B077D" w:rsidRPr="00A21610" w:rsidRDefault="006B077D" w:rsidP="00EA22A9">
      <w:pPr>
        <w:pStyle w:val="BodyText"/>
        <w:keepNext/>
        <w:keepLines/>
        <w:jc w:val="both"/>
        <w:rPr>
          <w:rFonts w:ascii="Times New Roman" w:hAnsi="Times New Roman" w:cs="Times New Roman"/>
          <w:b/>
          <w:sz w:val="24"/>
          <w:szCs w:val="24"/>
          <w:lang w:val="en-GB"/>
        </w:rPr>
      </w:pPr>
    </w:p>
    <w:p w14:paraId="4ADA7E5F" w14:textId="77777777" w:rsidR="004F0E6C" w:rsidRDefault="006B077D" w:rsidP="00EA22A9">
      <w:pPr>
        <w:pStyle w:val="BodyText"/>
        <w:keepNext/>
        <w:keepLines/>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201. pants</w:t>
      </w:r>
    </w:p>
    <w:p w14:paraId="4B876B34" w14:textId="62B16772" w:rsidR="006B077D" w:rsidRPr="00A21610" w:rsidRDefault="006B077D" w:rsidP="00EA22A9">
      <w:pPr>
        <w:pStyle w:val="BodyText"/>
        <w:keepNext/>
        <w:keepLines/>
        <w:jc w:val="both"/>
        <w:rPr>
          <w:rFonts w:ascii="Times New Roman" w:hAnsi="Times New Roman" w:cs="Times New Roman"/>
          <w:sz w:val="24"/>
          <w:szCs w:val="24"/>
        </w:rPr>
      </w:pPr>
      <w:r>
        <w:rPr>
          <w:rFonts w:ascii="Times New Roman" w:hAnsi="Times New Roman"/>
          <w:sz w:val="24"/>
        </w:rPr>
        <w:t>Definīcijas</w:t>
      </w:r>
    </w:p>
    <w:p w14:paraId="252878DE" w14:textId="77777777" w:rsidR="006B077D" w:rsidRPr="00A21610" w:rsidRDefault="006B077D" w:rsidP="00EA22A9">
      <w:pPr>
        <w:pStyle w:val="BodyText"/>
        <w:keepNext/>
        <w:keepLines/>
        <w:jc w:val="both"/>
        <w:rPr>
          <w:rFonts w:ascii="Times New Roman" w:hAnsi="Times New Roman" w:cs="Times New Roman"/>
          <w:sz w:val="24"/>
          <w:szCs w:val="24"/>
          <w:lang w:val="en-GB"/>
        </w:rPr>
      </w:pPr>
    </w:p>
    <w:p w14:paraId="1CB1A15C" w14:textId="77777777" w:rsidR="006B077D" w:rsidRPr="00A21610" w:rsidRDefault="006B077D" w:rsidP="00EA22A9">
      <w:pPr>
        <w:pStyle w:val="BodyText"/>
        <w:keepNext/>
        <w:keepLines/>
        <w:jc w:val="both"/>
        <w:rPr>
          <w:rFonts w:ascii="Times New Roman" w:hAnsi="Times New Roman" w:cs="Times New Roman"/>
          <w:sz w:val="24"/>
          <w:szCs w:val="24"/>
        </w:rPr>
      </w:pPr>
      <w:r>
        <w:rPr>
          <w:rFonts w:ascii="Times New Roman" w:hAnsi="Times New Roman"/>
          <w:sz w:val="24"/>
        </w:rPr>
        <w:t>Izstrādā šādu jaunu 7. punktu.</w:t>
      </w:r>
    </w:p>
    <w:p w14:paraId="65880F8D" w14:textId="77777777" w:rsidR="006B077D" w:rsidRPr="00A21610" w:rsidRDefault="006B077D" w:rsidP="00EA22A9">
      <w:pPr>
        <w:pStyle w:val="BodyText"/>
        <w:keepNext/>
        <w:keepLines/>
        <w:jc w:val="both"/>
        <w:rPr>
          <w:rFonts w:ascii="Times New Roman" w:hAnsi="Times New Roman" w:cs="Times New Roman"/>
          <w:sz w:val="24"/>
          <w:szCs w:val="24"/>
          <w:lang w:val="en-GB"/>
        </w:rPr>
      </w:pPr>
    </w:p>
    <w:p w14:paraId="2FC978DA" w14:textId="6DCAD543" w:rsidR="006B077D" w:rsidRPr="00165B74" w:rsidRDefault="006B077D" w:rsidP="00EA22A9">
      <w:pPr>
        <w:pStyle w:val="BodyText"/>
        <w:keepNext/>
        <w:keepLines/>
        <w:tabs>
          <w:tab w:val="left" w:pos="888"/>
        </w:tabs>
        <w:jc w:val="both"/>
        <w:rPr>
          <w:rFonts w:ascii="Times New Roman" w:hAnsi="Times New Roman" w:cs="Times New Roman"/>
          <w:sz w:val="24"/>
          <w:szCs w:val="24"/>
          <w:u w:val="single"/>
        </w:rPr>
      </w:pPr>
      <w:r>
        <w:rPr>
          <w:rFonts w:ascii="Times New Roman" w:hAnsi="Times New Roman"/>
          <w:sz w:val="24"/>
          <w:u w:val="single"/>
        </w:rPr>
        <w:t>7. Identifikācijas dokuments – dokuments, ko valsts iestāde ir atzinusi un apstiprinājusi savā teritorijā sūtītāja vai maksājuma saņēmēja identifikācijai.</w:t>
      </w:r>
    </w:p>
    <w:p w14:paraId="24DED73E" w14:textId="70EB68DD" w:rsidR="00E33882" w:rsidRDefault="00E33882">
      <w:pPr>
        <w:rPr>
          <w:rFonts w:ascii="Times New Roman" w:hAnsi="Times New Roman" w:cs="Times New Roman"/>
          <w:sz w:val="24"/>
          <w:szCs w:val="24"/>
          <w:lang w:val="en-GB"/>
        </w:rPr>
      </w:pPr>
    </w:p>
    <w:p w14:paraId="600DD9DD" w14:textId="77777777" w:rsidR="00165B74" w:rsidRPr="00A21610" w:rsidRDefault="00165B74">
      <w:pPr>
        <w:rPr>
          <w:rFonts w:ascii="Times New Roman" w:hAnsi="Times New Roman" w:cs="Times New Roman"/>
          <w:sz w:val="24"/>
          <w:szCs w:val="24"/>
          <w:lang w:val="en-GB"/>
        </w:rPr>
      </w:pPr>
    </w:p>
    <w:p w14:paraId="7535FF1C" w14:textId="7B847DE6"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801. pants</w:t>
      </w:r>
    </w:p>
    <w:p w14:paraId="47E14F7D" w14:textId="77777777" w:rsidR="00E33882"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Programma noziedzīgi iegūtu līdzekļu legalizācijas, terorisma finansēšanas un finanšu noziegumu apkarošanai</w:t>
      </w:r>
    </w:p>
    <w:p w14:paraId="5DCDB216" w14:textId="77777777" w:rsidR="00E33882" w:rsidRPr="00A21610" w:rsidRDefault="00E33882" w:rsidP="001F2C03">
      <w:pPr>
        <w:pStyle w:val="BodyText"/>
        <w:jc w:val="both"/>
        <w:rPr>
          <w:rFonts w:ascii="Times New Roman" w:hAnsi="Times New Roman" w:cs="Times New Roman"/>
          <w:sz w:val="24"/>
          <w:szCs w:val="24"/>
          <w:lang w:val="en-GB"/>
        </w:rPr>
      </w:pPr>
    </w:p>
    <w:p w14:paraId="3388BEE6" w14:textId="29B34794"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Groza 2. punktu un izstrādā šādu jaunu 3. punktu.</w:t>
      </w:r>
    </w:p>
    <w:p w14:paraId="2630D307" w14:textId="77777777" w:rsidR="00E33882" w:rsidRPr="00A21610" w:rsidRDefault="00E33882" w:rsidP="001F2C03">
      <w:pPr>
        <w:pStyle w:val="BodyText"/>
        <w:jc w:val="both"/>
        <w:rPr>
          <w:rFonts w:ascii="Times New Roman" w:hAnsi="Times New Roman" w:cs="Times New Roman"/>
          <w:sz w:val="24"/>
          <w:szCs w:val="24"/>
          <w:lang w:val="en-GB"/>
        </w:rPr>
      </w:pPr>
    </w:p>
    <w:p w14:paraId="20103C6C" w14:textId="6A38324B"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1. (Bez izmaiņām)</w:t>
      </w:r>
    </w:p>
    <w:p w14:paraId="29EABDEC" w14:textId="77777777" w:rsidR="006B077D" w:rsidRPr="00A21610" w:rsidRDefault="006B077D" w:rsidP="00E33882">
      <w:pPr>
        <w:pStyle w:val="BodyText"/>
        <w:jc w:val="both"/>
        <w:rPr>
          <w:rFonts w:ascii="Times New Roman" w:hAnsi="Times New Roman" w:cs="Times New Roman"/>
          <w:sz w:val="24"/>
          <w:szCs w:val="24"/>
          <w:lang w:val="en-GB"/>
        </w:rPr>
      </w:pPr>
    </w:p>
    <w:p w14:paraId="2D84D38A" w14:textId="3B34AD45" w:rsidR="006B077D" w:rsidRPr="00A21610" w:rsidRDefault="00E33882" w:rsidP="00E33882">
      <w:pPr>
        <w:tabs>
          <w:tab w:val="left" w:pos="889"/>
        </w:tabs>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strike/>
          <w:sz w:val="24"/>
        </w:rPr>
        <w:t>Šajā</w:t>
      </w:r>
      <w:r>
        <w:rPr>
          <w:rFonts w:ascii="Times New Roman" w:hAnsi="Times New Roman"/>
          <w:sz w:val="24"/>
        </w:rPr>
        <w:t xml:space="preserve"> </w:t>
      </w:r>
      <w:r>
        <w:rPr>
          <w:rFonts w:ascii="Times New Roman" w:hAnsi="Times New Roman"/>
          <w:sz w:val="24"/>
          <w:u w:val="single"/>
        </w:rPr>
        <w:t>Iepriekš minētajā</w:t>
      </w:r>
      <w:r>
        <w:rPr>
          <w:rFonts w:ascii="Times New Roman" w:hAnsi="Times New Roman"/>
          <w:sz w:val="24"/>
        </w:rPr>
        <w:t xml:space="preserve"> programmā paredz </w:t>
      </w:r>
      <w:r>
        <w:rPr>
          <w:rFonts w:ascii="Times New Roman" w:hAnsi="Times New Roman"/>
          <w:strike/>
          <w:sz w:val="24"/>
        </w:rPr>
        <w:t>atbilstošus</w:t>
      </w:r>
      <w:r>
        <w:rPr>
          <w:rFonts w:ascii="Times New Roman" w:hAnsi="Times New Roman"/>
          <w:sz w:val="24"/>
        </w:rPr>
        <w:t xml:space="preserve"> rakstveida </w:t>
      </w:r>
      <w:r>
        <w:rPr>
          <w:rFonts w:ascii="Times New Roman" w:hAnsi="Times New Roman"/>
          <w:strike/>
          <w:sz w:val="24"/>
        </w:rPr>
        <w:t>principus</w:t>
      </w:r>
      <w:r>
        <w:rPr>
          <w:rFonts w:ascii="Times New Roman" w:hAnsi="Times New Roman"/>
          <w:sz w:val="24"/>
        </w:rPr>
        <w:t xml:space="preserve"> </w:t>
      </w:r>
      <w:r>
        <w:rPr>
          <w:rFonts w:ascii="Times New Roman" w:hAnsi="Times New Roman"/>
          <w:sz w:val="24"/>
          <w:u w:val="single"/>
        </w:rPr>
        <w:t>nosacījumus</w:t>
      </w:r>
      <w:r>
        <w:rPr>
          <w:rFonts w:ascii="Times New Roman" w:hAnsi="Times New Roman"/>
          <w:sz w:val="24"/>
        </w:rPr>
        <w:t xml:space="preserve">, procedūras un iekšējos kontroles mehānismus, lai </w:t>
      </w:r>
      <w:r>
        <w:rPr>
          <w:rFonts w:ascii="Times New Roman" w:hAnsi="Times New Roman"/>
          <w:strike/>
          <w:sz w:val="24"/>
        </w:rPr>
        <w:t xml:space="preserve">ierobežotu </w:t>
      </w:r>
      <w:r>
        <w:rPr>
          <w:rFonts w:ascii="Times New Roman" w:hAnsi="Times New Roman"/>
          <w:sz w:val="24"/>
          <w:u w:val="single"/>
        </w:rPr>
        <w:t>apkarotu</w:t>
      </w:r>
      <w:r>
        <w:rPr>
          <w:rFonts w:ascii="Times New Roman" w:hAnsi="Times New Roman"/>
          <w:sz w:val="24"/>
        </w:rPr>
        <w:t xml:space="preserve"> noziedzīgi iegūtu līdzekļu </w:t>
      </w:r>
      <w:proofErr w:type="spellStart"/>
      <w:r>
        <w:rPr>
          <w:rFonts w:ascii="Times New Roman" w:hAnsi="Times New Roman"/>
          <w:sz w:val="24"/>
        </w:rPr>
        <w:t>legalizācij</w:t>
      </w:r>
      <w:r>
        <w:rPr>
          <w:rFonts w:ascii="Times New Roman" w:hAnsi="Times New Roman"/>
          <w:strike/>
          <w:sz w:val="24"/>
        </w:rPr>
        <w:t>as</w:t>
      </w:r>
      <w:r>
        <w:rPr>
          <w:rFonts w:ascii="Times New Roman" w:hAnsi="Times New Roman"/>
          <w:sz w:val="24"/>
          <w:u w:val="single"/>
        </w:rPr>
        <w:t>u</w:t>
      </w:r>
      <w:proofErr w:type="spellEnd"/>
      <w:r>
        <w:rPr>
          <w:rFonts w:ascii="Times New Roman" w:hAnsi="Times New Roman"/>
          <w:sz w:val="24"/>
        </w:rPr>
        <w:t xml:space="preserve">, terorisma </w:t>
      </w:r>
      <w:proofErr w:type="spellStart"/>
      <w:r>
        <w:rPr>
          <w:rFonts w:ascii="Times New Roman" w:hAnsi="Times New Roman"/>
          <w:sz w:val="24"/>
        </w:rPr>
        <w:t>finansēšan</w:t>
      </w:r>
      <w:r>
        <w:rPr>
          <w:rFonts w:ascii="Times New Roman" w:hAnsi="Times New Roman"/>
          <w:strike/>
          <w:sz w:val="24"/>
        </w:rPr>
        <w:t>as</w:t>
      </w:r>
      <w:r>
        <w:rPr>
          <w:rFonts w:ascii="Times New Roman" w:hAnsi="Times New Roman"/>
          <w:sz w:val="24"/>
          <w:u w:val="single"/>
        </w:rPr>
        <w:t>u</w:t>
      </w:r>
      <w:proofErr w:type="spellEnd"/>
      <w:r>
        <w:rPr>
          <w:rFonts w:ascii="Times New Roman" w:hAnsi="Times New Roman"/>
          <w:sz w:val="24"/>
        </w:rPr>
        <w:t xml:space="preserve"> un finanšu noziegumu</w:t>
      </w:r>
      <w:r>
        <w:rPr>
          <w:rFonts w:ascii="Times New Roman" w:hAnsi="Times New Roman"/>
          <w:sz w:val="24"/>
          <w:u w:val="single"/>
        </w:rPr>
        <w:t>s</w:t>
      </w:r>
      <w:r>
        <w:rPr>
          <w:rFonts w:ascii="Times New Roman" w:hAnsi="Times New Roman"/>
          <w:strike/>
          <w:sz w:val="24"/>
        </w:rPr>
        <w:t xml:space="preserve"> risku</w:t>
      </w:r>
      <w:r>
        <w:rPr>
          <w:rFonts w:ascii="Times New Roman" w:hAnsi="Times New Roman"/>
          <w:sz w:val="24"/>
        </w:rPr>
        <w:t>, kā arī turpinātu iesaistīto darbinieku mācības šajā jomā.</w:t>
      </w:r>
    </w:p>
    <w:p w14:paraId="5BB40F93" w14:textId="77777777" w:rsidR="006B077D" w:rsidRPr="00A21610" w:rsidRDefault="006B077D" w:rsidP="00E33882">
      <w:pPr>
        <w:pStyle w:val="BodyText"/>
        <w:jc w:val="both"/>
        <w:rPr>
          <w:rFonts w:ascii="Times New Roman" w:hAnsi="Times New Roman" w:cs="Times New Roman"/>
          <w:sz w:val="24"/>
          <w:szCs w:val="24"/>
          <w:lang w:val="en-GB"/>
        </w:rPr>
      </w:pPr>
    </w:p>
    <w:p w14:paraId="25C66E51" w14:textId="5871A833" w:rsidR="006B077D" w:rsidRPr="00A21610" w:rsidRDefault="00E33882" w:rsidP="00E33882">
      <w:pPr>
        <w:tabs>
          <w:tab w:val="left" w:pos="889"/>
        </w:tabs>
        <w:jc w:val="both"/>
        <w:rPr>
          <w:rFonts w:ascii="Times New Roman" w:hAnsi="Times New Roman" w:cs="Times New Roman"/>
          <w:sz w:val="24"/>
          <w:szCs w:val="24"/>
          <w:u w:val="single"/>
        </w:rPr>
      </w:pPr>
      <w:r>
        <w:rPr>
          <w:rFonts w:ascii="Times New Roman" w:hAnsi="Times New Roman"/>
          <w:sz w:val="24"/>
          <w:u w:val="single"/>
        </w:rPr>
        <w:t>3. Šajā saistībā izraudzītie operatori sniedz Starptautiskajam birojam, izmantojot tā izdotu gada aptauju, informāciju par to attiecīgajām noziedzīgi iegūtu līdzekļu legalizācijas, terorisma finansēšanas un finanšu noziegumu apkarošanas programmām.</w:t>
      </w:r>
    </w:p>
    <w:p w14:paraId="4882F331" w14:textId="77777777" w:rsidR="006B077D" w:rsidRDefault="006B077D" w:rsidP="001F2C03">
      <w:pPr>
        <w:pStyle w:val="BodyText"/>
        <w:jc w:val="both"/>
        <w:rPr>
          <w:rFonts w:ascii="Times New Roman" w:hAnsi="Times New Roman" w:cs="Times New Roman"/>
          <w:sz w:val="24"/>
          <w:szCs w:val="24"/>
          <w:lang w:val="en-GB"/>
        </w:rPr>
      </w:pPr>
    </w:p>
    <w:p w14:paraId="67CA9A40" w14:textId="77777777" w:rsidR="004F1326" w:rsidRPr="00A21610" w:rsidRDefault="004F1326" w:rsidP="001F2C03">
      <w:pPr>
        <w:pStyle w:val="BodyText"/>
        <w:jc w:val="both"/>
        <w:rPr>
          <w:rFonts w:ascii="Times New Roman" w:hAnsi="Times New Roman" w:cs="Times New Roman"/>
          <w:sz w:val="24"/>
          <w:szCs w:val="24"/>
          <w:lang w:val="en-GB"/>
        </w:rPr>
      </w:pPr>
    </w:p>
    <w:p w14:paraId="62B86981" w14:textId="77777777"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802. pants</w:t>
      </w:r>
    </w:p>
    <w:p w14:paraId="764ECA31" w14:textId="77777777" w:rsidR="00E33882"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Pienākums apliecināt personas identitāti</w:t>
      </w:r>
    </w:p>
    <w:p w14:paraId="38D368E4" w14:textId="77777777" w:rsidR="00E33882" w:rsidRPr="00A21610" w:rsidRDefault="00E33882" w:rsidP="001F2C03">
      <w:pPr>
        <w:pStyle w:val="BodyText"/>
        <w:jc w:val="both"/>
        <w:rPr>
          <w:rFonts w:ascii="Times New Roman" w:hAnsi="Times New Roman" w:cs="Times New Roman"/>
          <w:sz w:val="24"/>
          <w:szCs w:val="24"/>
          <w:lang w:val="en-GB"/>
        </w:rPr>
      </w:pPr>
    </w:p>
    <w:p w14:paraId="57B4575F" w14:textId="216BC28E"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3. punkts. Šo punktu groza šādi.</w:t>
      </w:r>
    </w:p>
    <w:p w14:paraId="30E6FA68" w14:textId="77777777" w:rsidR="00E33882" w:rsidRPr="00A21610" w:rsidRDefault="00E33882" w:rsidP="001F2C03">
      <w:pPr>
        <w:pStyle w:val="BodyText"/>
        <w:jc w:val="both"/>
        <w:rPr>
          <w:rFonts w:ascii="Times New Roman" w:hAnsi="Times New Roman" w:cs="Times New Roman"/>
          <w:sz w:val="24"/>
          <w:szCs w:val="24"/>
          <w:lang w:val="en-GB"/>
        </w:rPr>
      </w:pPr>
    </w:p>
    <w:p w14:paraId="3C88CBBA" w14:textId="3E137F41"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sz w:val="24"/>
          <w:u w:val="single"/>
        </w:rPr>
        <w:t>Attiecībā uz pasta maksājumu pakalpojumiem ar līdzekļiem papīra formātā</w:t>
      </w:r>
      <w:r>
        <w:rPr>
          <w:rFonts w:ascii="Times New Roman" w:hAnsi="Times New Roman"/>
          <w:sz w:val="24"/>
        </w:rPr>
        <w:t xml:space="preserve"> izraudzītie operatori, ievērojot savas valsts tiesību aktus, var savstarpēji vienoties par minimālo summu un paredzēt, ka tad, ja summa ir mazāka par šo minimālo summu, izraudzītajam operatoram izdevējam </w:t>
      </w:r>
      <w:r>
        <w:rPr>
          <w:rFonts w:ascii="Times New Roman" w:hAnsi="Times New Roman"/>
          <w:sz w:val="24"/>
          <w:u w:val="single"/>
        </w:rPr>
        <w:t>vai maksātājam</w:t>
      </w:r>
      <w:r>
        <w:rPr>
          <w:rFonts w:ascii="Times New Roman" w:hAnsi="Times New Roman"/>
          <w:sz w:val="24"/>
        </w:rPr>
        <w:t xml:space="preserve"> nav pienākuma reģistrēt sūtītāja </w:t>
      </w:r>
      <w:r>
        <w:rPr>
          <w:rFonts w:ascii="Times New Roman" w:hAnsi="Times New Roman"/>
          <w:sz w:val="24"/>
          <w:u w:val="single"/>
        </w:rPr>
        <w:t>vai saņēmēja</w:t>
      </w:r>
      <w:r>
        <w:rPr>
          <w:rFonts w:ascii="Times New Roman" w:hAnsi="Times New Roman"/>
          <w:sz w:val="24"/>
        </w:rPr>
        <w:t xml:space="preserve"> personu apliecinošā dokumenta datus. </w:t>
      </w:r>
      <w:r>
        <w:rPr>
          <w:rFonts w:ascii="Times New Roman" w:hAnsi="Times New Roman"/>
          <w:strike/>
          <w:sz w:val="24"/>
        </w:rPr>
        <w:t>Šī robežvērtība naudas pārvedumu gadījumā nedrīkst pārsniegt 600 </w:t>
      </w:r>
      <w:r>
        <w:rPr>
          <w:rFonts w:ascii="Times New Roman" w:hAnsi="Times New Roman"/>
          <w:i/>
          <w:iCs/>
          <w:strike/>
          <w:sz w:val="24"/>
        </w:rPr>
        <w:t>SDR</w:t>
      </w:r>
      <w:r>
        <w:rPr>
          <w:rFonts w:ascii="Times New Roman" w:hAnsi="Times New Roman"/>
          <w:strike/>
          <w:sz w:val="24"/>
        </w:rPr>
        <w:t xml:space="preserve"> dienā.</w:t>
      </w:r>
    </w:p>
    <w:p w14:paraId="66FC6DD8" w14:textId="77777777" w:rsidR="006B077D" w:rsidRPr="00A21610" w:rsidRDefault="006B077D" w:rsidP="001F2C03">
      <w:pPr>
        <w:pStyle w:val="BodyText"/>
        <w:jc w:val="both"/>
        <w:rPr>
          <w:rFonts w:ascii="Times New Roman" w:hAnsi="Times New Roman" w:cs="Times New Roman"/>
          <w:sz w:val="24"/>
          <w:szCs w:val="24"/>
          <w:lang w:val="en-GB"/>
        </w:rPr>
      </w:pPr>
    </w:p>
    <w:p w14:paraId="7D0ED80C" w14:textId="77777777" w:rsidR="006B077D" w:rsidRPr="00A21610" w:rsidRDefault="006B077D" w:rsidP="001F2C03">
      <w:pPr>
        <w:pStyle w:val="BodyText"/>
        <w:jc w:val="both"/>
        <w:rPr>
          <w:rFonts w:ascii="Times New Roman" w:hAnsi="Times New Roman" w:cs="Times New Roman"/>
          <w:sz w:val="24"/>
          <w:szCs w:val="24"/>
          <w:lang w:val="en-GB"/>
        </w:rPr>
      </w:pPr>
    </w:p>
    <w:p w14:paraId="3CBDA07D" w14:textId="77777777" w:rsidR="00E33882"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803. pants</w:t>
      </w:r>
    </w:p>
    <w:p w14:paraId="3D8349BB" w14:textId="2CE08791"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Identifikācijas dati</w:t>
      </w:r>
    </w:p>
    <w:p w14:paraId="70B0710F" w14:textId="77777777" w:rsidR="006B077D" w:rsidRPr="00A21610" w:rsidRDefault="006B077D" w:rsidP="001F2C03">
      <w:pPr>
        <w:pStyle w:val="BodyText"/>
        <w:jc w:val="both"/>
        <w:rPr>
          <w:rFonts w:ascii="Times New Roman" w:hAnsi="Times New Roman" w:cs="Times New Roman"/>
          <w:sz w:val="24"/>
          <w:szCs w:val="24"/>
          <w:lang w:val="en-GB"/>
        </w:rPr>
      </w:pPr>
    </w:p>
    <w:p w14:paraId="3BEE3C65"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Izstrādā šādu jaunu 3. punktu.</w:t>
      </w:r>
    </w:p>
    <w:p w14:paraId="3D8FB08E" w14:textId="77777777" w:rsidR="006B077D" w:rsidRPr="00A21610" w:rsidRDefault="006B077D" w:rsidP="001F2C03">
      <w:pPr>
        <w:pStyle w:val="BodyText"/>
        <w:jc w:val="both"/>
        <w:rPr>
          <w:rFonts w:ascii="Times New Roman" w:hAnsi="Times New Roman" w:cs="Times New Roman"/>
          <w:sz w:val="24"/>
          <w:szCs w:val="24"/>
          <w:lang w:val="en-GB"/>
        </w:rPr>
      </w:pPr>
    </w:p>
    <w:p w14:paraId="7F2C8BD0" w14:textId="77777777" w:rsidR="00E33882" w:rsidRPr="00A21610" w:rsidRDefault="006B077D" w:rsidP="001F2C03">
      <w:pPr>
        <w:pStyle w:val="BodyText"/>
        <w:tabs>
          <w:tab w:val="left" w:pos="888"/>
        </w:tabs>
        <w:jc w:val="both"/>
        <w:rPr>
          <w:rFonts w:ascii="Times New Roman" w:hAnsi="Times New Roman" w:cs="Times New Roman"/>
          <w:sz w:val="24"/>
          <w:szCs w:val="24"/>
          <w:u w:val="single"/>
        </w:rPr>
      </w:pPr>
      <w:r>
        <w:rPr>
          <w:rFonts w:ascii="Times New Roman" w:hAnsi="Times New Roman"/>
          <w:sz w:val="24"/>
          <w:u w:val="single"/>
        </w:rPr>
        <w:t>3. Skaidras naudas pārvedumos un bezskaidras naudas pārvedumos iekļauj arī šādu informāciju:</w:t>
      </w:r>
    </w:p>
    <w:p w14:paraId="76F6F7FD" w14:textId="77777777" w:rsidR="00E33882" w:rsidRPr="00A21610" w:rsidRDefault="00E33882" w:rsidP="001F2C03">
      <w:pPr>
        <w:pStyle w:val="BodyText"/>
        <w:tabs>
          <w:tab w:val="left" w:pos="888"/>
        </w:tabs>
        <w:jc w:val="both"/>
        <w:rPr>
          <w:rFonts w:ascii="Times New Roman" w:hAnsi="Times New Roman" w:cs="Times New Roman"/>
          <w:sz w:val="24"/>
          <w:szCs w:val="24"/>
          <w:u w:val="single"/>
          <w:lang w:val="en-GB"/>
        </w:rPr>
      </w:pPr>
    </w:p>
    <w:p w14:paraId="4C750476" w14:textId="6AFC9542" w:rsidR="006B077D" w:rsidRPr="00A21610" w:rsidRDefault="006B077D" w:rsidP="001F2C03">
      <w:pPr>
        <w:pStyle w:val="BodyText"/>
        <w:tabs>
          <w:tab w:val="left" w:pos="888"/>
        </w:tabs>
        <w:jc w:val="both"/>
        <w:rPr>
          <w:rFonts w:ascii="Times New Roman" w:hAnsi="Times New Roman" w:cs="Times New Roman"/>
          <w:sz w:val="24"/>
          <w:szCs w:val="24"/>
          <w:u w:val="single"/>
        </w:rPr>
      </w:pPr>
      <w:r>
        <w:rPr>
          <w:rFonts w:ascii="Times New Roman" w:hAnsi="Times New Roman"/>
          <w:sz w:val="24"/>
          <w:u w:val="single"/>
        </w:rPr>
        <w:t>3.1. sūtītāja dzimšanas datumu;</w:t>
      </w:r>
    </w:p>
    <w:p w14:paraId="0F86A72F" w14:textId="77777777" w:rsidR="00E33882" w:rsidRPr="00A21610" w:rsidRDefault="00E33882" w:rsidP="001F2C03">
      <w:pPr>
        <w:pStyle w:val="BodyText"/>
        <w:tabs>
          <w:tab w:val="left" w:pos="888"/>
        </w:tabs>
        <w:jc w:val="both"/>
        <w:rPr>
          <w:rFonts w:ascii="Times New Roman" w:hAnsi="Times New Roman" w:cs="Times New Roman"/>
          <w:sz w:val="24"/>
          <w:szCs w:val="24"/>
          <w:u w:val="single"/>
          <w:lang w:val="en-GB"/>
        </w:rPr>
      </w:pPr>
    </w:p>
    <w:p w14:paraId="40390AA5" w14:textId="17BD30B4" w:rsidR="006B077D" w:rsidRPr="00A21610" w:rsidRDefault="006B077D" w:rsidP="001F2C03">
      <w:pPr>
        <w:pStyle w:val="BodyText"/>
        <w:tabs>
          <w:tab w:val="left" w:pos="888"/>
        </w:tabs>
        <w:jc w:val="both"/>
        <w:rPr>
          <w:rFonts w:ascii="Times New Roman" w:hAnsi="Times New Roman" w:cs="Times New Roman"/>
          <w:sz w:val="24"/>
          <w:szCs w:val="24"/>
          <w:u w:val="single"/>
        </w:rPr>
      </w:pPr>
      <w:r>
        <w:rPr>
          <w:rFonts w:ascii="Times New Roman" w:hAnsi="Times New Roman"/>
          <w:sz w:val="24"/>
          <w:u w:val="single"/>
        </w:rPr>
        <w:t>3.2. sūtītāja derīga identifikācijas dokumenta veidu, tostarp identifikācijas numuru, izdevēja iestādi un, ja iespējams, izdošanas datumu un derīguma termiņu.</w:t>
      </w:r>
    </w:p>
    <w:p w14:paraId="2A775416" w14:textId="77777777" w:rsidR="007A66FE" w:rsidRPr="00A21610" w:rsidRDefault="007A66FE" w:rsidP="001F2C03">
      <w:pPr>
        <w:jc w:val="both"/>
        <w:rPr>
          <w:rFonts w:ascii="Times New Roman" w:hAnsi="Times New Roman" w:cs="Times New Roman"/>
          <w:sz w:val="24"/>
          <w:szCs w:val="24"/>
          <w:lang w:val="en-GB"/>
        </w:rPr>
      </w:pPr>
    </w:p>
    <w:p w14:paraId="085887A7" w14:textId="77777777" w:rsidR="006B077D" w:rsidRPr="00A21610" w:rsidRDefault="006B077D" w:rsidP="001F2C03">
      <w:pPr>
        <w:pStyle w:val="BodyText"/>
        <w:jc w:val="both"/>
        <w:rPr>
          <w:rFonts w:ascii="Times New Roman" w:hAnsi="Times New Roman" w:cs="Times New Roman"/>
          <w:sz w:val="24"/>
          <w:szCs w:val="24"/>
          <w:lang w:val="en-GB"/>
        </w:rPr>
      </w:pPr>
    </w:p>
    <w:p w14:paraId="4758D8DA" w14:textId="77777777" w:rsidR="006B077D" w:rsidRPr="00A21610" w:rsidRDefault="006B077D" w:rsidP="001F2C03">
      <w:pPr>
        <w:pStyle w:val="BodyText"/>
        <w:jc w:val="both"/>
        <w:rPr>
          <w:rFonts w:ascii="Times New Roman" w:hAnsi="Times New Roman" w:cs="Times New Roman"/>
          <w:sz w:val="24"/>
          <w:szCs w:val="24"/>
        </w:rPr>
      </w:pPr>
      <w:proofErr w:type="spellStart"/>
      <w:r>
        <w:rPr>
          <w:rFonts w:ascii="Times New Roman" w:hAnsi="Times New Roman"/>
          <w:sz w:val="24"/>
        </w:rPr>
        <w:t>RP</w:t>
      </w:r>
      <w:proofErr w:type="spellEnd"/>
      <w:r>
        <w:rPr>
          <w:rFonts w:ascii="Times New Roman" w:hAnsi="Times New Roman"/>
          <w:sz w:val="24"/>
        </w:rPr>
        <w:t> 804. pants</w:t>
      </w:r>
    </w:p>
    <w:p w14:paraId="3683EC1A"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Pienākums iegūt informāciju</w:t>
      </w:r>
    </w:p>
    <w:p w14:paraId="7E05712A" w14:textId="77777777" w:rsidR="006B077D" w:rsidRPr="00A21610" w:rsidRDefault="006B077D" w:rsidP="001F2C03">
      <w:pPr>
        <w:pStyle w:val="BodyText"/>
        <w:jc w:val="both"/>
        <w:rPr>
          <w:rFonts w:ascii="Times New Roman" w:hAnsi="Times New Roman" w:cs="Times New Roman"/>
          <w:sz w:val="24"/>
          <w:szCs w:val="24"/>
          <w:lang w:val="en-GB"/>
        </w:rPr>
      </w:pPr>
    </w:p>
    <w:p w14:paraId="31D362A7" w14:textId="77777777" w:rsidR="006B077D" w:rsidRPr="00A21610" w:rsidRDefault="006B077D" w:rsidP="001F2C03">
      <w:pPr>
        <w:pStyle w:val="BodyText"/>
        <w:jc w:val="both"/>
        <w:rPr>
          <w:rFonts w:ascii="Times New Roman" w:hAnsi="Times New Roman" w:cs="Times New Roman"/>
          <w:sz w:val="24"/>
          <w:szCs w:val="24"/>
        </w:rPr>
      </w:pPr>
      <w:r>
        <w:rPr>
          <w:rFonts w:ascii="Times New Roman" w:hAnsi="Times New Roman"/>
          <w:sz w:val="24"/>
        </w:rPr>
        <w:t>Groza 1. un 2. punktu un izstrādā šādu jaunu 3. punktu.</w:t>
      </w:r>
    </w:p>
    <w:p w14:paraId="157C6707" w14:textId="77777777" w:rsidR="006B077D" w:rsidRPr="00A21610" w:rsidRDefault="006B077D" w:rsidP="001F2C03">
      <w:pPr>
        <w:pStyle w:val="BodyText"/>
        <w:jc w:val="both"/>
        <w:rPr>
          <w:rFonts w:ascii="Times New Roman" w:hAnsi="Times New Roman" w:cs="Times New Roman"/>
          <w:sz w:val="24"/>
          <w:szCs w:val="24"/>
          <w:lang w:val="en-GB"/>
        </w:rPr>
      </w:pPr>
    </w:p>
    <w:p w14:paraId="60894085" w14:textId="0BEE7638" w:rsidR="006B077D" w:rsidRPr="00A21610" w:rsidRDefault="00E33882" w:rsidP="00E33882">
      <w:pPr>
        <w:pStyle w:val="ListParagraph"/>
        <w:tabs>
          <w:tab w:val="left" w:pos="889"/>
        </w:tabs>
        <w:ind w:left="0" w:right="0" w:firstLine="0"/>
        <w:rPr>
          <w:rFonts w:ascii="Times New Roman" w:hAnsi="Times New Roman" w:cs="Times New Roman"/>
          <w:sz w:val="24"/>
          <w:szCs w:val="24"/>
        </w:rPr>
      </w:pPr>
      <w:r>
        <w:rPr>
          <w:rFonts w:ascii="Times New Roman" w:hAnsi="Times New Roman"/>
          <w:sz w:val="24"/>
        </w:rPr>
        <w:t xml:space="preserve">1. </w:t>
      </w:r>
      <w:r>
        <w:rPr>
          <w:rFonts w:ascii="Times New Roman" w:hAnsi="Times New Roman"/>
          <w:sz w:val="24"/>
          <w:u w:val="single"/>
        </w:rPr>
        <w:t>I</w:t>
      </w:r>
      <w:r>
        <w:rPr>
          <w:rFonts w:ascii="Times New Roman" w:hAnsi="Times New Roman"/>
          <w:sz w:val="24"/>
        </w:rPr>
        <w:t xml:space="preserve">zraudzītie operatori izdevēji iegūst informāciju par pasta maksājuma rīkojuma mērķi un </w:t>
      </w:r>
      <w:r>
        <w:rPr>
          <w:rFonts w:ascii="Times New Roman" w:hAnsi="Times New Roman"/>
          <w:sz w:val="24"/>
          <w:u w:val="single"/>
        </w:rPr>
        <w:t>līdzekļu izcelsmi</w:t>
      </w:r>
      <w:r>
        <w:rPr>
          <w:rFonts w:ascii="Times New Roman" w:hAnsi="Times New Roman"/>
          <w:sz w:val="24"/>
        </w:rPr>
        <w:t xml:space="preserve"> vai par kompensācijas pieprasījuma </w:t>
      </w:r>
      <w:r>
        <w:rPr>
          <w:rFonts w:ascii="Times New Roman" w:hAnsi="Times New Roman"/>
          <w:sz w:val="24"/>
          <w:u w:val="single"/>
        </w:rPr>
        <w:t>mērķi</w:t>
      </w:r>
      <w:r>
        <w:rPr>
          <w:rFonts w:ascii="Times New Roman" w:hAnsi="Times New Roman"/>
          <w:sz w:val="24"/>
        </w:rPr>
        <w:t xml:space="preserve"> pirms tā izpildes</w:t>
      </w:r>
      <w:r>
        <w:rPr>
          <w:rFonts w:ascii="Times New Roman" w:hAnsi="Times New Roman"/>
          <w:strike/>
          <w:sz w:val="24"/>
        </w:rPr>
        <w:t xml:space="preserve"> saskaņā ar</w:t>
      </w:r>
      <w:r>
        <w:rPr>
          <w:rFonts w:ascii="Times New Roman" w:hAnsi="Times New Roman"/>
          <w:sz w:val="24"/>
          <w:u w:val="single"/>
        </w:rPr>
        <w:t xml:space="preserve">, ciktāl tas ir paredzēts </w:t>
      </w:r>
      <w:r>
        <w:rPr>
          <w:rFonts w:ascii="Times New Roman" w:hAnsi="Times New Roman"/>
          <w:sz w:val="24"/>
        </w:rPr>
        <w:t>to valsts tiesību aktos.</w:t>
      </w:r>
    </w:p>
    <w:p w14:paraId="0C7D2B60" w14:textId="77777777" w:rsidR="006B077D" w:rsidRPr="00A21610" w:rsidRDefault="006B077D" w:rsidP="001F2C03">
      <w:pPr>
        <w:pStyle w:val="BodyText"/>
        <w:jc w:val="both"/>
        <w:rPr>
          <w:rFonts w:ascii="Times New Roman" w:hAnsi="Times New Roman" w:cs="Times New Roman"/>
          <w:sz w:val="24"/>
          <w:szCs w:val="24"/>
          <w:lang w:val="en-GB"/>
        </w:rPr>
      </w:pPr>
    </w:p>
    <w:p w14:paraId="38F5BB6C" w14:textId="21D78EF5" w:rsidR="006B077D" w:rsidRPr="00A21610" w:rsidRDefault="00E33882" w:rsidP="00E33882">
      <w:pPr>
        <w:tabs>
          <w:tab w:val="left" w:pos="888"/>
          <w:tab w:val="left" w:pos="889"/>
        </w:tabs>
        <w:jc w:val="both"/>
        <w:rPr>
          <w:rFonts w:ascii="Times New Roman" w:hAnsi="Times New Roman" w:cs="Times New Roman"/>
          <w:sz w:val="24"/>
          <w:szCs w:val="24"/>
        </w:rPr>
      </w:pPr>
      <w:r>
        <w:rPr>
          <w:rFonts w:ascii="Times New Roman" w:hAnsi="Times New Roman"/>
          <w:sz w:val="24"/>
        </w:rPr>
        <w:t xml:space="preserve">2. Izraudzītie operatori </w:t>
      </w:r>
      <w:r>
        <w:rPr>
          <w:rFonts w:ascii="Times New Roman" w:hAnsi="Times New Roman"/>
          <w:sz w:val="24"/>
          <w:u w:val="single"/>
        </w:rPr>
        <w:t>maksātāji</w:t>
      </w:r>
      <w:r>
        <w:rPr>
          <w:rFonts w:ascii="Times New Roman" w:hAnsi="Times New Roman"/>
          <w:sz w:val="24"/>
        </w:rPr>
        <w:t xml:space="preserve"> saskaņā ar to valsts tiesību aktiem pārbauda faktiskā saņēmēja identitāti.</w:t>
      </w:r>
    </w:p>
    <w:p w14:paraId="7B13F2A5" w14:textId="77777777" w:rsidR="00E33882" w:rsidRPr="00A21610" w:rsidRDefault="00E33882" w:rsidP="00E33882">
      <w:pPr>
        <w:tabs>
          <w:tab w:val="left" w:pos="888"/>
          <w:tab w:val="left" w:pos="889"/>
        </w:tabs>
        <w:jc w:val="both"/>
        <w:rPr>
          <w:rFonts w:ascii="Times New Roman" w:hAnsi="Times New Roman" w:cs="Times New Roman"/>
          <w:sz w:val="24"/>
          <w:szCs w:val="24"/>
          <w:lang w:val="en-GB"/>
        </w:rPr>
      </w:pPr>
    </w:p>
    <w:p w14:paraId="72DFACE3" w14:textId="77777777" w:rsidR="00E33882" w:rsidRPr="00A21610" w:rsidRDefault="00E33882" w:rsidP="00E33882">
      <w:pPr>
        <w:tabs>
          <w:tab w:val="left" w:pos="888"/>
          <w:tab w:val="left" w:pos="889"/>
        </w:tabs>
        <w:jc w:val="both"/>
        <w:rPr>
          <w:rFonts w:ascii="Times New Roman" w:hAnsi="Times New Roman" w:cs="Times New Roman"/>
          <w:sz w:val="24"/>
          <w:szCs w:val="24"/>
          <w:u w:val="single"/>
        </w:rPr>
      </w:pPr>
      <w:r>
        <w:rPr>
          <w:rFonts w:ascii="Times New Roman" w:hAnsi="Times New Roman"/>
          <w:sz w:val="24"/>
          <w:u w:val="single"/>
        </w:rPr>
        <w:t>2.1. Attiecīgi izraudzītie operatori maksātāji reģistrē:</w:t>
      </w:r>
    </w:p>
    <w:p w14:paraId="1CF7173F" w14:textId="77777777" w:rsidR="00E33882" w:rsidRPr="00A21610" w:rsidRDefault="00E33882" w:rsidP="00E33882">
      <w:pPr>
        <w:tabs>
          <w:tab w:val="left" w:pos="888"/>
          <w:tab w:val="left" w:pos="889"/>
        </w:tabs>
        <w:jc w:val="both"/>
        <w:rPr>
          <w:rFonts w:ascii="Times New Roman" w:hAnsi="Times New Roman" w:cs="Times New Roman"/>
          <w:sz w:val="24"/>
          <w:szCs w:val="24"/>
          <w:u w:val="single"/>
          <w:lang w:val="en-GB"/>
        </w:rPr>
      </w:pPr>
    </w:p>
    <w:p w14:paraId="4623E4E4" w14:textId="09F87D99" w:rsidR="006B077D" w:rsidRPr="00A21610" w:rsidRDefault="006B077D" w:rsidP="00E33882">
      <w:pPr>
        <w:tabs>
          <w:tab w:val="left" w:pos="888"/>
          <w:tab w:val="left" w:pos="889"/>
        </w:tabs>
        <w:jc w:val="both"/>
        <w:rPr>
          <w:rFonts w:ascii="Times New Roman" w:hAnsi="Times New Roman" w:cs="Times New Roman"/>
          <w:sz w:val="24"/>
          <w:szCs w:val="24"/>
          <w:u w:val="single"/>
        </w:rPr>
      </w:pPr>
      <w:r>
        <w:rPr>
          <w:rFonts w:ascii="Times New Roman" w:hAnsi="Times New Roman"/>
          <w:sz w:val="24"/>
          <w:u w:val="single"/>
        </w:rPr>
        <w:t>2.1.1. maksājuma saņēmēja dzimšanas datumu;</w:t>
      </w:r>
    </w:p>
    <w:p w14:paraId="4365717F" w14:textId="77777777" w:rsidR="00E33882" w:rsidRPr="00A21610" w:rsidRDefault="00E33882" w:rsidP="00E33882">
      <w:pPr>
        <w:tabs>
          <w:tab w:val="left" w:pos="888"/>
          <w:tab w:val="left" w:pos="889"/>
        </w:tabs>
        <w:jc w:val="both"/>
        <w:rPr>
          <w:rFonts w:ascii="Times New Roman" w:hAnsi="Times New Roman" w:cs="Times New Roman"/>
          <w:sz w:val="24"/>
          <w:szCs w:val="24"/>
          <w:u w:val="single"/>
          <w:lang w:val="en-GB"/>
        </w:rPr>
      </w:pPr>
    </w:p>
    <w:p w14:paraId="6A10E3AE" w14:textId="77777777" w:rsidR="006B077D" w:rsidRPr="00A21610" w:rsidRDefault="006B077D" w:rsidP="00E33882">
      <w:pPr>
        <w:pStyle w:val="BodyText"/>
        <w:jc w:val="both"/>
        <w:rPr>
          <w:rFonts w:ascii="Times New Roman" w:hAnsi="Times New Roman" w:cs="Times New Roman"/>
          <w:sz w:val="24"/>
          <w:szCs w:val="24"/>
          <w:u w:val="single"/>
        </w:rPr>
      </w:pPr>
      <w:r>
        <w:rPr>
          <w:rFonts w:ascii="Times New Roman" w:hAnsi="Times New Roman"/>
          <w:sz w:val="24"/>
          <w:u w:val="single"/>
        </w:rPr>
        <w:t>2.1.2. maksājuma saņēmēja derīga identifikācijas dokumenta veidu, tostarp identifikācijas numuru, izdevēja iestādi un, ja iespējams, izdošanas datumu un derīguma termiņu.</w:t>
      </w:r>
    </w:p>
    <w:p w14:paraId="24FB76C9" w14:textId="77777777" w:rsidR="006B077D" w:rsidRPr="00A21610" w:rsidRDefault="006B077D" w:rsidP="00E33882">
      <w:pPr>
        <w:pStyle w:val="BodyText"/>
        <w:jc w:val="both"/>
        <w:rPr>
          <w:rFonts w:ascii="Times New Roman" w:hAnsi="Times New Roman" w:cs="Times New Roman"/>
          <w:sz w:val="24"/>
          <w:szCs w:val="24"/>
          <w:lang w:val="en-GB"/>
        </w:rPr>
      </w:pPr>
    </w:p>
    <w:p w14:paraId="5E08B810" w14:textId="12D25269" w:rsidR="006B077D" w:rsidRPr="00A21610" w:rsidRDefault="00E33882" w:rsidP="00E33882">
      <w:pPr>
        <w:tabs>
          <w:tab w:val="left" w:pos="889"/>
        </w:tabs>
        <w:jc w:val="both"/>
        <w:rPr>
          <w:rFonts w:ascii="Times New Roman" w:hAnsi="Times New Roman" w:cs="Times New Roman"/>
          <w:sz w:val="24"/>
          <w:szCs w:val="24"/>
          <w:u w:val="single"/>
        </w:rPr>
      </w:pPr>
      <w:r>
        <w:rPr>
          <w:rFonts w:ascii="Times New Roman" w:hAnsi="Times New Roman"/>
          <w:sz w:val="24"/>
          <w:u w:val="single"/>
        </w:rPr>
        <w:t>3. Izraudzītie operatori, ievērojot savus valsts tiesību aktus par personas datu apstrādi, tikai un vienīgi šajā dokumentā noteiktajām vajadzībām saglabā maksājuma saņēmēja identifikācijas dokumentu kopiju vai iepriekš 1. un 2. punktā minēto informāciju.</w:t>
      </w:r>
    </w:p>
    <w:sectPr w:rsidR="006B077D" w:rsidRPr="00A21610" w:rsidSect="00190F78">
      <w:headerReference w:type="even" r:id="rId14"/>
      <w:headerReference w:type="default" r:id="rId15"/>
      <w:footerReference w:type="default" r:id="rId16"/>
      <w:headerReference w:type="first" r:id="rId17"/>
      <w:footerReference w:type="first" r:id="rId18"/>
      <w:footnotePr>
        <w:numRestart w:val="eachPage"/>
      </w:footnotePr>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B36B" w14:textId="77777777" w:rsidR="00FA16E7" w:rsidRPr="006B077D" w:rsidRDefault="00FA16E7">
      <w:pPr>
        <w:rPr>
          <w:noProof/>
        </w:rPr>
      </w:pPr>
      <w:r w:rsidRPr="006B077D">
        <w:rPr>
          <w:noProof/>
        </w:rPr>
        <w:separator/>
      </w:r>
    </w:p>
  </w:endnote>
  <w:endnote w:type="continuationSeparator" w:id="0">
    <w:p w14:paraId="5934DCBF" w14:textId="77777777" w:rsidR="00FA16E7" w:rsidRPr="006B077D" w:rsidRDefault="00FA16E7">
      <w:pPr>
        <w:rPr>
          <w:noProof/>
        </w:rPr>
      </w:pPr>
      <w:r w:rsidRPr="006B077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A20B" w14:textId="77777777" w:rsidR="00286CA0" w:rsidRPr="003E62C2" w:rsidRDefault="00286CA0" w:rsidP="00286CA0">
    <w:pPr>
      <w:pStyle w:val="Header"/>
      <w:tabs>
        <w:tab w:val="left" w:pos="9072"/>
      </w:tabs>
      <w:jc w:val="both"/>
      <w:rPr>
        <w:rStyle w:val="PageNumber"/>
        <w:rFonts w:ascii="Times New Roman" w:hAnsi="Times New Roman" w:cs="Times New Roman"/>
        <w:noProof/>
        <w:sz w:val="20"/>
        <w:szCs w:val="20"/>
        <w:lang w:val="en-US"/>
      </w:rPr>
    </w:pPr>
  </w:p>
  <w:p w14:paraId="0B3C240A" w14:textId="77777777" w:rsidR="00286CA0" w:rsidRPr="003E62C2" w:rsidRDefault="00286CA0" w:rsidP="00286CA0">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D3F5546" w14:textId="77777777" w:rsidR="00286CA0" w:rsidRPr="003E62C2" w:rsidRDefault="00286CA0" w:rsidP="00286CA0">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3BD102D3" w14:textId="73003AE2" w:rsidR="00326C83" w:rsidRPr="00286CA0" w:rsidRDefault="00286CA0" w:rsidP="00286CA0">
    <w:pPr>
      <w:pStyle w:val="Footer"/>
      <w:tabs>
        <w:tab w:val="clear" w:pos="4153"/>
        <w:tab w:val="clear" w:pos="8306"/>
        <w:tab w:val="right"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201D" w14:textId="77777777" w:rsidR="003A3474" w:rsidRPr="003E62C2" w:rsidRDefault="003A3474" w:rsidP="003A3474">
    <w:pPr>
      <w:pStyle w:val="Header"/>
      <w:tabs>
        <w:tab w:val="left" w:pos="9072"/>
      </w:tabs>
      <w:jc w:val="both"/>
      <w:rPr>
        <w:rStyle w:val="PageNumber"/>
        <w:rFonts w:ascii="Times New Roman" w:hAnsi="Times New Roman"/>
        <w:noProof/>
        <w:sz w:val="20"/>
        <w:szCs w:val="18"/>
        <w:lang w:val="en-US"/>
      </w:rPr>
    </w:pPr>
  </w:p>
  <w:p w14:paraId="7E10A603" w14:textId="77777777" w:rsidR="003A3474" w:rsidRPr="003E62C2" w:rsidRDefault="003A3474" w:rsidP="003A3474">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5FBDCB1B" w14:textId="77777777" w:rsidR="003A3474" w:rsidRPr="003E62C2" w:rsidRDefault="003A3474" w:rsidP="003A3474">
    <w:pPr>
      <w:pStyle w:val="Header"/>
      <w:tabs>
        <w:tab w:val="left" w:pos="9072"/>
      </w:tabs>
      <w:jc w:val="both"/>
      <w:rPr>
        <w:rStyle w:val="PageNumber"/>
        <w:rFonts w:ascii="Times New Roman" w:hAnsi="Times New Roman"/>
        <w:noProof/>
        <w:sz w:val="20"/>
        <w:szCs w:val="18"/>
        <w:lang w:val="en-US"/>
      </w:rPr>
    </w:pPr>
  </w:p>
  <w:p w14:paraId="1E8741FB" w14:textId="2FE4A1C8" w:rsidR="00326C83" w:rsidRPr="003A3474" w:rsidRDefault="003A3474" w:rsidP="003A3474">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E1BB" w14:textId="77777777" w:rsidR="00FA16E7" w:rsidRPr="006B077D" w:rsidRDefault="00FA16E7">
      <w:pPr>
        <w:rPr>
          <w:noProof/>
        </w:rPr>
      </w:pPr>
      <w:r w:rsidRPr="006B077D">
        <w:rPr>
          <w:noProof/>
        </w:rPr>
        <w:separator/>
      </w:r>
    </w:p>
  </w:footnote>
  <w:footnote w:type="continuationSeparator" w:id="0">
    <w:p w14:paraId="593F7020" w14:textId="77777777" w:rsidR="00FA16E7" w:rsidRPr="006B077D" w:rsidRDefault="00FA16E7">
      <w:pPr>
        <w:rPr>
          <w:noProof/>
        </w:rPr>
      </w:pPr>
      <w:r w:rsidRPr="006B077D">
        <w:rPr>
          <w:noProof/>
        </w:rPr>
        <w:continuationSeparator/>
      </w:r>
    </w:p>
  </w:footnote>
  <w:footnote w:id="1">
    <w:p w14:paraId="417454BD" w14:textId="5C37105E" w:rsidR="00E33882" w:rsidRPr="00E33882" w:rsidRDefault="00E33882" w:rsidP="00E3388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Pasta darbības padomes kārtības ruļļa 18. pantu Starptautiskais birojs ir pārnumurējis šeit norādītos noteikumus ar mērķi pareizi atspoguļot to secību iepriekš minētā Reglamenta konsolidētajā redakcijā (kas pilnīgi stāsies spēkā 2022. gada 1. jūlijā).</w:t>
      </w:r>
    </w:p>
  </w:footnote>
  <w:footnote w:id="2">
    <w:p w14:paraId="397EAF9B" w14:textId="66D597C7" w:rsidR="00E33882" w:rsidRPr="00E33882" w:rsidRDefault="00E3388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šo pantu attiecīgā Pakalpojumu kvalitātes fonda rēķinu sagatavošanas platforma, kas minēta šajā punktā, ir </w:t>
      </w:r>
      <w:proofErr w:type="spellStart"/>
      <w:r>
        <w:rPr>
          <w:rFonts w:ascii="Times New Roman" w:hAnsi="Times New Roman"/>
          <w:i/>
          <w:iCs/>
        </w:rPr>
        <w:t>UPU</w:t>
      </w:r>
      <w:proofErr w:type="spellEnd"/>
      <w:r>
        <w:rPr>
          <w:rFonts w:ascii="Times New Roman" w:hAnsi="Times New Roman"/>
        </w:rPr>
        <w:t xml:space="preserve"> nodrošināta platforma, kas zināma kā “</w:t>
      </w:r>
      <w:proofErr w:type="spellStart"/>
      <w:r>
        <w:rPr>
          <w:rFonts w:ascii="Times New Roman" w:hAnsi="Times New Roman"/>
        </w:rPr>
        <w:t>QSF</w:t>
      </w:r>
      <w:proofErr w:type="spellEnd"/>
      <w:r>
        <w:rPr>
          <w:rFonts w:ascii="Times New Roman" w:hAnsi="Times New Roman"/>
        </w:rPr>
        <w:t xml:space="preserve"> Finance”.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87FB" w14:textId="77777777" w:rsidR="00732C9A" w:rsidRPr="003E62C2" w:rsidRDefault="00732C9A" w:rsidP="00732C9A">
    <w:pPr>
      <w:pStyle w:val="Header"/>
      <w:rPr>
        <w:rStyle w:val="PageNumber"/>
        <w:rFonts w:ascii="Times New Roman" w:hAnsi="Times New Roman" w:cs="Times New Roman"/>
        <w:noProof/>
        <w:sz w:val="20"/>
        <w:szCs w:val="20"/>
        <w:lang w:val="en-US"/>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AFB7F06" w14:textId="77777777" w:rsidR="00732C9A" w:rsidRPr="003E62C2" w:rsidRDefault="00732C9A" w:rsidP="00732C9A">
    <w:pPr>
      <w:pStyle w:val="Header"/>
      <w:tabs>
        <w:tab w:val="clear" w:pos="4153"/>
        <w:tab w:val="clear" w:pos="8306"/>
        <w:tab w:val="right" w:leader="underscore" w:pos="9639"/>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1"/>
  <w:bookmarkEnd w:id="2"/>
  <w:bookmarkEnd w:id="3"/>
  <w:bookmarkEnd w:id="4"/>
  <w:bookmarkEnd w:id="5"/>
  <w:bookmarkEnd w:id="6"/>
  <w:bookmarkEnd w:id="7"/>
  <w:bookmarkEnd w:id="8"/>
  <w:bookmarkEnd w:id="9"/>
  <w:p w14:paraId="71D092BC" w14:textId="24AE30C4" w:rsidR="00D773CF" w:rsidRPr="00732C9A" w:rsidRDefault="00D773CF" w:rsidP="00732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A1FA" w14:textId="77777777" w:rsidR="00000475" w:rsidRPr="003E62C2" w:rsidRDefault="00000475" w:rsidP="00000475">
    <w:pPr>
      <w:pStyle w:val="Header"/>
      <w:rPr>
        <w:rStyle w:val="PageNumber"/>
        <w:rFonts w:ascii="Times New Roman" w:hAnsi="Times New Roman" w:cs="Times New Roman"/>
        <w:noProof/>
        <w:sz w:val="20"/>
        <w:szCs w:val="20"/>
        <w:lang w:val="en-US"/>
      </w:rPr>
    </w:pPr>
  </w:p>
  <w:p w14:paraId="45F5BCE0" w14:textId="77777777" w:rsidR="00000475" w:rsidRPr="003E62C2" w:rsidRDefault="00000475" w:rsidP="00000475">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1D092BD" w14:textId="3C8FA793" w:rsidR="00D773CF" w:rsidRPr="00000475" w:rsidRDefault="00D773CF" w:rsidP="00000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A2D8" w14:textId="77777777" w:rsidR="00B72DB7" w:rsidRPr="003E62C2" w:rsidRDefault="00B72DB7" w:rsidP="00B72DB7">
    <w:pPr>
      <w:pBdr>
        <w:bottom w:val="single" w:sz="12" w:space="5" w:color="auto"/>
      </w:pBdr>
      <w:rPr>
        <w:rFonts w:ascii="Times New Roman" w:hAnsi="Times New Roman" w:cs="Times New Roman"/>
        <w:noProof/>
        <w:sz w:val="20"/>
        <w:szCs w:val="20"/>
        <w:lang w:val="en-US"/>
      </w:rPr>
    </w:pPr>
  </w:p>
  <w:p w14:paraId="5755A153" w14:textId="77777777" w:rsidR="00326C83" w:rsidRDefault="00326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8A8"/>
    <w:multiLevelType w:val="multilevel"/>
    <w:tmpl w:val="6B4A51D0"/>
    <w:lvl w:ilvl="0">
      <w:start w:val="2"/>
      <w:numFmt w:val="decimal"/>
      <w:lvlText w:val="%1"/>
      <w:lvlJc w:val="left"/>
      <w:pPr>
        <w:ind w:left="888" w:hanging="567"/>
        <w:jc w:val="left"/>
      </w:pPr>
      <w:rPr>
        <w:rFonts w:hint="default"/>
        <w:lang w:val="en-US" w:eastAsia="en-US" w:bidi="ar-SA"/>
      </w:rPr>
    </w:lvl>
    <w:lvl w:ilvl="1">
      <w:start w:val="5"/>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numFmt w:val="bullet"/>
      <w:lvlText w:val="•"/>
      <w:lvlJc w:val="left"/>
      <w:pPr>
        <w:ind w:left="3447" w:hanging="567"/>
      </w:pPr>
      <w:rPr>
        <w:rFonts w:hint="default"/>
        <w:lang w:val="en-US" w:eastAsia="en-US" w:bidi="ar-SA"/>
      </w:rPr>
    </w:lvl>
    <w:lvl w:ilvl="3">
      <w:numFmt w:val="bullet"/>
      <w:lvlText w:val="•"/>
      <w:lvlJc w:val="left"/>
      <w:pPr>
        <w:ind w:left="4731" w:hanging="567"/>
      </w:pPr>
      <w:rPr>
        <w:rFonts w:hint="default"/>
        <w:lang w:val="en-US" w:eastAsia="en-US" w:bidi="ar-SA"/>
      </w:rPr>
    </w:lvl>
    <w:lvl w:ilvl="4">
      <w:numFmt w:val="bullet"/>
      <w:lvlText w:val="•"/>
      <w:lvlJc w:val="left"/>
      <w:pPr>
        <w:ind w:left="6015" w:hanging="567"/>
      </w:pPr>
      <w:rPr>
        <w:rFonts w:hint="default"/>
        <w:lang w:val="en-US" w:eastAsia="en-US" w:bidi="ar-SA"/>
      </w:rPr>
    </w:lvl>
    <w:lvl w:ilvl="5">
      <w:numFmt w:val="bullet"/>
      <w:lvlText w:val="•"/>
      <w:lvlJc w:val="left"/>
      <w:pPr>
        <w:ind w:left="7298" w:hanging="567"/>
      </w:pPr>
      <w:rPr>
        <w:rFonts w:hint="default"/>
        <w:lang w:val="en-US" w:eastAsia="en-US" w:bidi="ar-SA"/>
      </w:rPr>
    </w:lvl>
    <w:lvl w:ilvl="6">
      <w:numFmt w:val="bullet"/>
      <w:lvlText w:val="•"/>
      <w:lvlJc w:val="left"/>
      <w:pPr>
        <w:ind w:left="8582" w:hanging="567"/>
      </w:pPr>
      <w:rPr>
        <w:rFonts w:hint="default"/>
        <w:lang w:val="en-US" w:eastAsia="en-US" w:bidi="ar-SA"/>
      </w:rPr>
    </w:lvl>
    <w:lvl w:ilvl="7">
      <w:numFmt w:val="bullet"/>
      <w:lvlText w:val="•"/>
      <w:lvlJc w:val="left"/>
      <w:pPr>
        <w:ind w:left="9866" w:hanging="567"/>
      </w:pPr>
      <w:rPr>
        <w:rFonts w:hint="default"/>
        <w:lang w:val="en-US" w:eastAsia="en-US" w:bidi="ar-SA"/>
      </w:rPr>
    </w:lvl>
    <w:lvl w:ilvl="8">
      <w:numFmt w:val="bullet"/>
      <w:lvlText w:val="•"/>
      <w:lvlJc w:val="left"/>
      <w:pPr>
        <w:ind w:left="11150" w:hanging="567"/>
      </w:pPr>
      <w:rPr>
        <w:rFonts w:hint="default"/>
        <w:lang w:val="en-US" w:eastAsia="en-US" w:bidi="ar-SA"/>
      </w:rPr>
    </w:lvl>
  </w:abstractNum>
  <w:abstractNum w:abstractNumId="1" w15:restartNumberingAfterBreak="0">
    <w:nsid w:val="0CB4789D"/>
    <w:multiLevelType w:val="multilevel"/>
    <w:tmpl w:val="E3F25F94"/>
    <w:lvl w:ilvl="0">
      <w:start w:val="5"/>
      <w:numFmt w:val="decimal"/>
      <w:lvlText w:val="%1"/>
      <w:lvlJc w:val="left"/>
      <w:pPr>
        <w:ind w:left="322" w:hanging="567"/>
        <w:jc w:val="left"/>
      </w:pPr>
      <w:rPr>
        <w:rFonts w:hint="default"/>
        <w:w w:val="101"/>
        <w:lang w:val="en-US" w:eastAsia="en-US" w:bidi="ar-SA"/>
      </w:rPr>
    </w:lvl>
    <w:lvl w:ilvl="1">
      <w:start w:val="1"/>
      <w:numFmt w:val="decimal"/>
      <w:lvlText w:val="%1.%2"/>
      <w:lvlJc w:val="left"/>
      <w:pPr>
        <w:ind w:left="888" w:hanging="567"/>
        <w:jc w:val="left"/>
      </w:pPr>
      <w:rPr>
        <w:rFonts w:hint="default"/>
        <w:w w:val="101"/>
        <w:u w:val="single" w:color="000000"/>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2" w15:restartNumberingAfterBreak="0">
    <w:nsid w:val="2B411491"/>
    <w:multiLevelType w:val="multilevel"/>
    <w:tmpl w:val="421A6D4E"/>
    <w:lvl w:ilvl="0">
      <w:start w:val="1"/>
      <w:numFmt w:val="decimal"/>
      <w:lvlText w:val="%1"/>
      <w:lvlJc w:val="left"/>
      <w:pPr>
        <w:ind w:left="888" w:hanging="567"/>
        <w:jc w:val="left"/>
      </w:pPr>
      <w:rPr>
        <w:rFonts w:ascii="Arial MT" w:eastAsia="Arial MT" w:hAnsi="Arial MT" w:cs="Arial MT" w:hint="default"/>
        <w:w w:val="101"/>
        <w:sz w:val="18"/>
        <w:szCs w:val="18"/>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start w:val="1"/>
      <w:numFmt w:val="decimal"/>
      <w:lvlText w:val="%1.%2.%3"/>
      <w:lvlJc w:val="left"/>
      <w:pPr>
        <w:ind w:left="888" w:hanging="567"/>
        <w:jc w:val="left"/>
      </w:pPr>
      <w:rPr>
        <w:rFonts w:hint="default"/>
        <w:spacing w:val="-1"/>
        <w:w w:val="101"/>
        <w:lang w:val="en-US" w:eastAsia="en-US" w:bidi="ar-SA"/>
      </w:rPr>
    </w:lvl>
    <w:lvl w:ilvl="3">
      <w:numFmt w:val="bullet"/>
      <w:lvlText w:val="•"/>
      <w:lvlJc w:val="left"/>
      <w:pPr>
        <w:ind w:left="4731" w:hanging="567"/>
      </w:pPr>
      <w:rPr>
        <w:rFonts w:hint="default"/>
        <w:lang w:val="en-US" w:eastAsia="en-US" w:bidi="ar-SA"/>
      </w:rPr>
    </w:lvl>
    <w:lvl w:ilvl="4">
      <w:numFmt w:val="bullet"/>
      <w:lvlText w:val="•"/>
      <w:lvlJc w:val="left"/>
      <w:pPr>
        <w:ind w:left="6015" w:hanging="567"/>
      </w:pPr>
      <w:rPr>
        <w:rFonts w:hint="default"/>
        <w:lang w:val="en-US" w:eastAsia="en-US" w:bidi="ar-SA"/>
      </w:rPr>
    </w:lvl>
    <w:lvl w:ilvl="5">
      <w:numFmt w:val="bullet"/>
      <w:lvlText w:val="•"/>
      <w:lvlJc w:val="left"/>
      <w:pPr>
        <w:ind w:left="7298" w:hanging="567"/>
      </w:pPr>
      <w:rPr>
        <w:rFonts w:hint="default"/>
        <w:lang w:val="en-US" w:eastAsia="en-US" w:bidi="ar-SA"/>
      </w:rPr>
    </w:lvl>
    <w:lvl w:ilvl="6">
      <w:numFmt w:val="bullet"/>
      <w:lvlText w:val="•"/>
      <w:lvlJc w:val="left"/>
      <w:pPr>
        <w:ind w:left="8582" w:hanging="567"/>
      </w:pPr>
      <w:rPr>
        <w:rFonts w:hint="default"/>
        <w:lang w:val="en-US" w:eastAsia="en-US" w:bidi="ar-SA"/>
      </w:rPr>
    </w:lvl>
    <w:lvl w:ilvl="7">
      <w:numFmt w:val="bullet"/>
      <w:lvlText w:val="•"/>
      <w:lvlJc w:val="left"/>
      <w:pPr>
        <w:ind w:left="9866" w:hanging="567"/>
      </w:pPr>
      <w:rPr>
        <w:rFonts w:hint="default"/>
        <w:lang w:val="en-US" w:eastAsia="en-US" w:bidi="ar-SA"/>
      </w:rPr>
    </w:lvl>
    <w:lvl w:ilvl="8">
      <w:numFmt w:val="bullet"/>
      <w:lvlText w:val="•"/>
      <w:lvlJc w:val="left"/>
      <w:pPr>
        <w:ind w:left="11150" w:hanging="567"/>
      </w:pPr>
      <w:rPr>
        <w:rFonts w:hint="default"/>
        <w:lang w:val="en-US" w:eastAsia="en-US" w:bidi="ar-SA"/>
      </w:rPr>
    </w:lvl>
  </w:abstractNum>
  <w:abstractNum w:abstractNumId="3" w15:restartNumberingAfterBreak="0">
    <w:nsid w:val="2D541AC4"/>
    <w:multiLevelType w:val="multilevel"/>
    <w:tmpl w:val="15522DB8"/>
    <w:lvl w:ilvl="0">
      <w:start w:val="1"/>
      <w:numFmt w:val="decimal"/>
      <w:lvlText w:val="%1"/>
      <w:lvlJc w:val="left"/>
      <w:pPr>
        <w:ind w:left="888" w:hanging="567"/>
        <w:jc w:val="left"/>
      </w:pPr>
      <w:rPr>
        <w:rFonts w:hint="default"/>
        <w:lang w:val="en-US" w:eastAsia="en-US" w:bidi="ar-SA"/>
      </w:rPr>
    </w:lvl>
    <w:lvl w:ilvl="1">
      <w:start w:val="2"/>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start w:val="1"/>
      <w:numFmt w:val="decimal"/>
      <w:lvlText w:val="%1.%2.%3"/>
      <w:lvlJc w:val="left"/>
      <w:pPr>
        <w:ind w:left="888" w:hanging="567"/>
        <w:jc w:val="left"/>
      </w:pPr>
      <w:rPr>
        <w:rFonts w:ascii="Arial MT" w:eastAsia="Arial MT" w:hAnsi="Arial MT" w:cs="Arial MT" w:hint="default"/>
        <w:spacing w:val="-1"/>
        <w:w w:val="101"/>
        <w:sz w:val="18"/>
        <w:szCs w:val="18"/>
        <w:lang w:val="en-US" w:eastAsia="en-US" w:bidi="ar-SA"/>
      </w:rPr>
    </w:lvl>
    <w:lvl w:ilvl="3">
      <w:numFmt w:val="bullet"/>
      <w:lvlText w:val="•"/>
      <w:lvlJc w:val="left"/>
      <w:pPr>
        <w:ind w:left="4731" w:hanging="567"/>
      </w:pPr>
      <w:rPr>
        <w:rFonts w:hint="default"/>
        <w:lang w:val="en-US" w:eastAsia="en-US" w:bidi="ar-SA"/>
      </w:rPr>
    </w:lvl>
    <w:lvl w:ilvl="4">
      <w:numFmt w:val="bullet"/>
      <w:lvlText w:val="•"/>
      <w:lvlJc w:val="left"/>
      <w:pPr>
        <w:ind w:left="6015" w:hanging="567"/>
      </w:pPr>
      <w:rPr>
        <w:rFonts w:hint="default"/>
        <w:lang w:val="en-US" w:eastAsia="en-US" w:bidi="ar-SA"/>
      </w:rPr>
    </w:lvl>
    <w:lvl w:ilvl="5">
      <w:numFmt w:val="bullet"/>
      <w:lvlText w:val="•"/>
      <w:lvlJc w:val="left"/>
      <w:pPr>
        <w:ind w:left="7298" w:hanging="567"/>
      </w:pPr>
      <w:rPr>
        <w:rFonts w:hint="default"/>
        <w:lang w:val="en-US" w:eastAsia="en-US" w:bidi="ar-SA"/>
      </w:rPr>
    </w:lvl>
    <w:lvl w:ilvl="6">
      <w:numFmt w:val="bullet"/>
      <w:lvlText w:val="•"/>
      <w:lvlJc w:val="left"/>
      <w:pPr>
        <w:ind w:left="8582" w:hanging="567"/>
      </w:pPr>
      <w:rPr>
        <w:rFonts w:hint="default"/>
        <w:lang w:val="en-US" w:eastAsia="en-US" w:bidi="ar-SA"/>
      </w:rPr>
    </w:lvl>
    <w:lvl w:ilvl="7">
      <w:numFmt w:val="bullet"/>
      <w:lvlText w:val="•"/>
      <w:lvlJc w:val="left"/>
      <w:pPr>
        <w:ind w:left="9866" w:hanging="567"/>
      </w:pPr>
      <w:rPr>
        <w:rFonts w:hint="default"/>
        <w:lang w:val="en-US" w:eastAsia="en-US" w:bidi="ar-SA"/>
      </w:rPr>
    </w:lvl>
    <w:lvl w:ilvl="8">
      <w:numFmt w:val="bullet"/>
      <w:lvlText w:val="•"/>
      <w:lvlJc w:val="left"/>
      <w:pPr>
        <w:ind w:left="11150" w:hanging="567"/>
      </w:pPr>
      <w:rPr>
        <w:rFonts w:hint="default"/>
        <w:lang w:val="en-US" w:eastAsia="en-US" w:bidi="ar-SA"/>
      </w:rPr>
    </w:lvl>
  </w:abstractNum>
  <w:abstractNum w:abstractNumId="4" w15:restartNumberingAfterBreak="0">
    <w:nsid w:val="2D9E3298"/>
    <w:multiLevelType w:val="hybridMultilevel"/>
    <w:tmpl w:val="70A0226C"/>
    <w:lvl w:ilvl="0" w:tplc="D48C8D5C">
      <w:start w:val="1"/>
      <w:numFmt w:val="decimal"/>
      <w:lvlText w:val="%1"/>
      <w:lvlJc w:val="left"/>
      <w:pPr>
        <w:ind w:left="888" w:hanging="567"/>
        <w:jc w:val="left"/>
      </w:pPr>
      <w:rPr>
        <w:rFonts w:hint="default"/>
        <w:w w:val="101"/>
        <w:lang w:val="en-US" w:eastAsia="en-US" w:bidi="ar-SA"/>
      </w:rPr>
    </w:lvl>
    <w:lvl w:ilvl="1" w:tplc="88D61320">
      <w:numFmt w:val="bullet"/>
      <w:lvlText w:val="•"/>
      <w:lvlJc w:val="left"/>
      <w:pPr>
        <w:ind w:left="2163" w:hanging="567"/>
      </w:pPr>
      <w:rPr>
        <w:rFonts w:hint="default"/>
        <w:lang w:val="en-US" w:eastAsia="en-US" w:bidi="ar-SA"/>
      </w:rPr>
    </w:lvl>
    <w:lvl w:ilvl="2" w:tplc="073AB3A0">
      <w:numFmt w:val="bullet"/>
      <w:lvlText w:val="•"/>
      <w:lvlJc w:val="left"/>
      <w:pPr>
        <w:ind w:left="3447" w:hanging="567"/>
      </w:pPr>
      <w:rPr>
        <w:rFonts w:hint="default"/>
        <w:lang w:val="en-US" w:eastAsia="en-US" w:bidi="ar-SA"/>
      </w:rPr>
    </w:lvl>
    <w:lvl w:ilvl="3" w:tplc="78CA7CE6">
      <w:numFmt w:val="bullet"/>
      <w:lvlText w:val="•"/>
      <w:lvlJc w:val="left"/>
      <w:pPr>
        <w:ind w:left="4731" w:hanging="567"/>
      </w:pPr>
      <w:rPr>
        <w:rFonts w:hint="default"/>
        <w:lang w:val="en-US" w:eastAsia="en-US" w:bidi="ar-SA"/>
      </w:rPr>
    </w:lvl>
    <w:lvl w:ilvl="4" w:tplc="280822E0">
      <w:numFmt w:val="bullet"/>
      <w:lvlText w:val="•"/>
      <w:lvlJc w:val="left"/>
      <w:pPr>
        <w:ind w:left="6015" w:hanging="567"/>
      </w:pPr>
      <w:rPr>
        <w:rFonts w:hint="default"/>
        <w:lang w:val="en-US" w:eastAsia="en-US" w:bidi="ar-SA"/>
      </w:rPr>
    </w:lvl>
    <w:lvl w:ilvl="5" w:tplc="781AEDEC">
      <w:numFmt w:val="bullet"/>
      <w:lvlText w:val="•"/>
      <w:lvlJc w:val="left"/>
      <w:pPr>
        <w:ind w:left="7298" w:hanging="567"/>
      </w:pPr>
      <w:rPr>
        <w:rFonts w:hint="default"/>
        <w:lang w:val="en-US" w:eastAsia="en-US" w:bidi="ar-SA"/>
      </w:rPr>
    </w:lvl>
    <w:lvl w:ilvl="6" w:tplc="304A018C">
      <w:numFmt w:val="bullet"/>
      <w:lvlText w:val="•"/>
      <w:lvlJc w:val="left"/>
      <w:pPr>
        <w:ind w:left="8582" w:hanging="567"/>
      </w:pPr>
      <w:rPr>
        <w:rFonts w:hint="default"/>
        <w:lang w:val="en-US" w:eastAsia="en-US" w:bidi="ar-SA"/>
      </w:rPr>
    </w:lvl>
    <w:lvl w:ilvl="7" w:tplc="B24A40AE">
      <w:numFmt w:val="bullet"/>
      <w:lvlText w:val="•"/>
      <w:lvlJc w:val="left"/>
      <w:pPr>
        <w:ind w:left="9866" w:hanging="567"/>
      </w:pPr>
      <w:rPr>
        <w:rFonts w:hint="default"/>
        <w:lang w:val="en-US" w:eastAsia="en-US" w:bidi="ar-SA"/>
      </w:rPr>
    </w:lvl>
    <w:lvl w:ilvl="8" w:tplc="E5800A34">
      <w:numFmt w:val="bullet"/>
      <w:lvlText w:val="•"/>
      <w:lvlJc w:val="left"/>
      <w:pPr>
        <w:ind w:left="11150" w:hanging="567"/>
      </w:pPr>
      <w:rPr>
        <w:rFonts w:hint="default"/>
        <w:lang w:val="en-US" w:eastAsia="en-US" w:bidi="ar-SA"/>
      </w:rPr>
    </w:lvl>
  </w:abstractNum>
  <w:abstractNum w:abstractNumId="5" w15:restartNumberingAfterBreak="0">
    <w:nsid w:val="47B07CA9"/>
    <w:multiLevelType w:val="hybridMultilevel"/>
    <w:tmpl w:val="5DE6ADE6"/>
    <w:lvl w:ilvl="0" w:tplc="F17CDA50">
      <w:start w:val="1"/>
      <w:numFmt w:val="decimal"/>
      <w:lvlText w:val="%1"/>
      <w:lvlJc w:val="left"/>
      <w:pPr>
        <w:ind w:left="322" w:hanging="151"/>
        <w:jc w:val="left"/>
      </w:pPr>
      <w:rPr>
        <w:rFonts w:hint="default"/>
        <w:w w:val="101"/>
        <w:lang w:val="en-US" w:eastAsia="en-US" w:bidi="ar-SA"/>
      </w:rPr>
    </w:lvl>
    <w:lvl w:ilvl="1" w:tplc="B5B2DCCE">
      <w:numFmt w:val="bullet"/>
      <w:lvlText w:val="•"/>
      <w:lvlJc w:val="left"/>
      <w:pPr>
        <w:ind w:left="1659" w:hanging="151"/>
      </w:pPr>
      <w:rPr>
        <w:rFonts w:hint="default"/>
        <w:lang w:val="en-US" w:eastAsia="en-US" w:bidi="ar-SA"/>
      </w:rPr>
    </w:lvl>
    <w:lvl w:ilvl="2" w:tplc="4F34092E">
      <w:numFmt w:val="bullet"/>
      <w:lvlText w:val="•"/>
      <w:lvlJc w:val="left"/>
      <w:pPr>
        <w:ind w:left="2999" w:hanging="151"/>
      </w:pPr>
      <w:rPr>
        <w:rFonts w:hint="default"/>
        <w:lang w:val="en-US" w:eastAsia="en-US" w:bidi="ar-SA"/>
      </w:rPr>
    </w:lvl>
    <w:lvl w:ilvl="3" w:tplc="63AE7B9A">
      <w:numFmt w:val="bullet"/>
      <w:lvlText w:val="•"/>
      <w:lvlJc w:val="left"/>
      <w:pPr>
        <w:ind w:left="4339" w:hanging="151"/>
      </w:pPr>
      <w:rPr>
        <w:rFonts w:hint="default"/>
        <w:lang w:val="en-US" w:eastAsia="en-US" w:bidi="ar-SA"/>
      </w:rPr>
    </w:lvl>
    <w:lvl w:ilvl="4" w:tplc="488ECBB8">
      <w:numFmt w:val="bullet"/>
      <w:lvlText w:val="•"/>
      <w:lvlJc w:val="left"/>
      <w:pPr>
        <w:ind w:left="5679" w:hanging="151"/>
      </w:pPr>
      <w:rPr>
        <w:rFonts w:hint="default"/>
        <w:lang w:val="en-US" w:eastAsia="en-US" w:bidi="ar-SA"/>
      </w:rPr>
    </w:lvl>
    <w:lvl w:ilvl="5" w:tplc="E24E6E84">
      <w:numFmt w:val="bullet"/>
      <w:lvlText w:val="•"/>
      <w:lvlJc w:val="left"/>
      <w:pPr>
        <w:ind w:left="7018" w:hanging="151"/>
      </w:pPr>
      <w:rPr>
        <w:rFonts w:hint="default"/>
        <w:lang w:val="en-US" w:eastAsia="en-US" w:bidi="ar-SA"/>
      </w:rPr>
    </w:lvl>
    <w:lvl w:ilvl="6" w:tplc="39141384">
      <w:numFmt w:val="bullet"/>
      <w:lvlText w:val="•"/>
      <w:lvlJc w:val="left"/>
      <w:pPr>
        <w:ind w:left="8358" w:hanging="151"/>
      </w:pPr>
      <w:rPr>
        <w:rFonts w:hint="default"/>
        <w:lang w:val="en-US" w:eastAsia="en-US" w:bidi="ar-SA"/>
      </w:rPr>
    </w:lvl>
    <w:lvl w:ilvl="7" w:tplc="200489F4">
      <w:numFmt w:val="bullet"/>
      <w:lvlText w:val="•"/>
      <w:lvlJc w:val="left"/>
      <w:pPr>
        <w:ind w:left="9698" w:hanging="151"/>
      </w:pPr>
      <w:rPr>
        <w:rFonts w:hint="default"/>
        <w:lang w:val="en-US" w:eastAsia="en-US" w:bidi="ar-SA"/>
      </w:rPr>
    </w:lvl>
    <w:lvl w:ilvl="8" w:tplc="D3423372">
      <w:numFmt w:val="bullet"/>
      <w:lvlText w:val="•"/>
      <w:lvlJc w:val="left"/>
      <w:pPr>
        <w:ind w:left="11038" w:hanging="151"/>
      </w:pPr>
      <w:rPr>
        <w:rFonts w:hint="default"/>
        <w:lang w:val="en-US" w:eastAsia="en-US" w:bidi="ar-SA"/>
      </w:rPr>
    </w:lvl>
  </w:abstractNum>
  <w:abstractNum w:abstractNumId="6" w15:restartNumberingAfterBreak="0">
    <w:nsid w:val="56497666"/>
    <w:multiLevelType w:val="multilevel"/>
    <w:tmpl w:val="E2463EA6"/>
    <w:lvl w:ilvl="0">
      <w:start w:val="2"/>
      <w:numFmt w:val="decimal"/>
      <w:lvlText w:val="%1"/>
      <w:lvlJc w:val="left"/>
      <w:pPr>
        <w:ind w:left="888" w:hanging="567"/>
        <w:jc w:val="left"/>
      </w:pPr>
      <w:rPr>
        <w:rFonts w:ascii="Arial MT" w:eastAsia="Arial MT" w:hAnsi="Arial MT" w:cs="Arial MT" w:hint="default"/>
        <w:w w:val="101"/>
        <w:sz w:val="18"/>
        <w:szCs w:val="18"/>
        <w:lang w:val="en-US" w:eastAsia="en-US" w:bidi="ar-SA"/>
      </w:rPr>
    </w:lvl>
    <w:lvl w:ilvl="1">
      <w:start w:val="1"/>
      <w:numFmt w:val="decimal"/>
      <w:lvlText w:val="%1.%2"/>
      <w:lvlJc w:val="left"/>
      <w:pPr>
        <w:ind w:left="322" w:hanging="305"/>
        <w:jc w:val="left"/>
      </w:pPr>
      <w:rPr>
        <w:rFonts w:ascii="Arial MT" w:eastAsia="Arial MT" w:hAnsi="Arial MT" w:cs="Arial MT" w:hint="default"/>
        <w:spacing w:val="-1"/>
        <w:w w:val="101"/>
        <w:sz w:val="18"/>
        <w:szCs w:val="18"/>
        <w:lang w:val="en-US" w:eastAsia="en-US" w:bidi="ar-SA"/>
      </w:rPr>
    </w:lvl>
    <w:lvl w:ilvl="2">
      <w:numFmt w:val="bullet"/>
      <w:lvlText w:val="•"/>
      <w:lvlJc w:val="left"/>
      <w:pPr>
        <w:ind w:left="2306" w:hanging="305"/>
      </w:pPr>
      <w:rPr>
        <w:rFonts w:hint="default"/>
        <w:lang w:val="en-US" w:eastAsia="en-US" w:bidi="ar-SA"/>
      </w:rPr>
    </w:lvl>
    <w:lvl w:ilvl="3">
      <w:numFmt w:val="bullet"/>
      <w:lvlText w:val="•"/>
      <w:lvlJc w:val="left"/>
      <w:pPr>
        <w:ind w:left="3732" w:hanging="305"/>
      </w:pPr>
      <w:rPr>
        <w:rFonts w:hint="default"/>
        <w:lang w:val="en-US" w:eastAsia="en-US" w:bidi="ar-SA"/>
      </w:rPr>
    </w:lvl>
    <w:lvl w:ilvl="4">
      <w:numFmt w:val="bullet"/>
      <w:lvlText w:val="•"/>
      <w:lvlJc w:val="left"/>
      <w:pPr>
        <w:ind w:left="5159" w:hanging="305"/>
      </w:pPr>
      <w:rPr>
        <w:rFonts w:hint="default"/>
        <w:lang w:val="en-US" w:eastAsia="en-US" w:bidi="ar-SA"/>
      </w:rPr>
    </w:lvl>
    <w:lvl w:ilvl="5">
      <w:numFmt w:val="bullet"/>
      <w:lvlText w:val="•"/>
      <w:lvlJc w:val="left"/>
      <w:pPr>
        <w:ind w:left="6585" w:hanging="305"/>
      </w:pPr>
      <w:rPr>
        <w:rFonts w:hint="default"/>
        <w:lang w:val="en-US" w:eastAsia="en-US" w:bidi="ar-SA"/>
      </w:rPr>
    </w:lvl>
    <w:lvl w:ilvl="6">
      <w:numFmt w:val="bullet"/>
      <w:lvlText w:val="•"/>
      <w:lvlJc w:val="left"/>
      <w:pPr>
        <w:ind w:left="8012" w:hanging="305"/>
      </w:pPr>
      <w:rPr>
        <w:rFonts w:hint="default"/>
        <w:lang w:val="en-US" w:eastAsia="en-US" w:bidi="ar-SA"/>
      </w:rPr>
    </w:lvl>
    <w:lvl w:ilvl="7">
      <w:numFmt w:val="bullet"/>
      <w:lvlText w:val="•"/>
      <w:lvlJc w:val="left"/>
      <w:pPr>
        <w:ind w:left="9438" w:hanging="305"/>
      </w:pPr>
      <w:rPr>
        <w:rFonts w:hint="default"/>
        <w:lang w:val="en-US" w:eastAsia="en-US" w:bidi="ar-SA"/>
      </w:rPr>
    </w:lvl>
    <w:lvl w:ilvl="8">
      <w:numFmt w:val="bullet"/>
      <w:lvlText w:val="•"/>
      <w:lvlJc w:val="left"/>
      <w:pPr>
        <w:ind w:left="10864" w:hanging="305"/>
      </w:pPr>
      <w:rPr>
        <w:rFonts w:hint="default"/>
        <w:lang w:val="en-US" w:eastAsia="en-US" w:bidi="ar-SA"/>
      </w:rPr>
    </w:lvl>
  </w:abstractNum>
  <w:abstractNum w:abstractNumId="7" w15:restartNumberingAfterBreak="0">
    <w:nsid w:val="696178AA"/>
    <w:multiLevelType w:val="multilevel"/>
    <w:tmpl w:val="A53C87E6"/>
    <w:lvl w:ilvl="0">
      <w:start w:val="1"/>
      <w:numFmt w:val="decimal"/>
      <w:lvlText w:val="%1"/>
      <w:lvlJc w:val="left"/>
      <w:pPr>
        <w:ind w:left="322" w:hanging="567"/>
        <w:jc w:val="left"/>
      </w:pPr>
      <w:rPr>
        <w:rFonts w:hint="default"/>
        <w:w w:val="101"/>
        <w:lang w:val="en-US" w:eastAsia="en-US" w:bidi="ar-SA"/>
      </w:rPr>
    </w:lvl>
    <w:lvl w:ilvl="1">
      <w:start w:val="1"/>
      <w:numFmt w:val="decimal"/>
      <w:lvlText w:val="%1.%2"/>
      <w:lvlJc w:val="left"/>
      <w:pPr>
        <w:ind w:left="322" w:hanging="567"/>
        <w:jc w:val="left"/>
      </w:pPr>
      <w:rPr>
        <w:rFonts w:ascii="Arial MT" w:eastAsia="Arial MT" w:hAnsi="Arial MT" w:cs="Arial MT" w:hint="default"/>
        <w:w w:val="101"/>
        <w:sz w:val="18"/>
        <w:szCs w:val="18"/>
        <w:u w:val="single" w:color="000000"/>
        <w:lang w:val="en-US" w:eastAsia="en-US" w:bidi="ar-SA"/>
      </w:rPr>
    </w:lvl>
    <w:lvl w:ilvl="2">
      <w:numFmt w:val="bullet"/>
      <w:lvlText w:val="•"/>
      <w:lvlJc w:val="left"/>
      <w:pPr>
        <w:ind w:left="2999" w:hanging="567"/>
      </w:pPr>
      <w:rPr>
        <w:rFonts w:hint="default"/>
        <w:lang w:val="en-US" w:eastAsia="en-US" w:bidi="ar-SA"/>
      </w:rPr>
    </w:lvl>
    <w:lvl w:ilvl="3">
      <w:numFmt w:val="bullet"/>
      <w:lvlText w:val="•"/>
      <w:lvlJc w:val="left"/>
      <w:pPr>
        <w:ind w:left="4339" w:hanging="567"/>
      </w:pPr>
      <w:rPr>
        <w:rFonts w:hint="default"/>
        <w:lang w:val="en-US" w:eastAsia="en-US" w:bidi="ar-SA"/>
      </w:rPr>
    </w:lvl>
    <w:lvl w:ilvl="4">
      <w:numFmt w:val="bullet"/>
      <w:lvlText w:val="•"/>
      <w:lvlJc w:val="left"/>
      <w:pPr>
        <w:ind w:left="5679" w:hanging="567"/>
      </w:pPr>
      <w:rPr>
        <w:rFonts w:hint="default"/>
        <w:lang w:val="en-US" w:eastAsia="en-US" w:bidi="ar-SA"/>
      </w:rPr>
    </w:lvl>
    <w:lvl w:ilvl="5">
      <w:numFmt w:val="bullet"/>
      <w:lvlText w:val="•"/>
      <w:lvlJc w:val="left"/>
      <w:pPr>
        <w:ind w:left="7018" w:hanging="567"/>
      </w:pPr>
      <w:rPr>
        <w:rFonts w:hint="default"/>
        <w:lang w:val="en-US" w:eastAsia="en-US" w:bidi="ar-SA"/>
      </w:rPr>
    </w:lvl>
    <w:lvl w:ilvl="6">
      <w:numFmt w:val="bullet"/>
      <w:lvlText w:val="•"/>
      <w:lvlJc w:val="left"/>
      <w:pPr>
        <w:ind w:left="8358" w:hanging="567"/>
      </w:pPr>
      <w:rPr>
        <w:rFonts w:hint="default"/>
        <w:lang w:val="en-US" w:eastAsia="en-US" w:bidi="ar-SA"/>
      </w:rPr>
    </w:lvl>
    <w:lvl w:ilvl="7">
      <w:numFmt w:val="bullet"/>
      <w:lvlText w:val="•"/>
      <w:lvlJc w:val="left"/>
      <w:pPr>
        <w:ind w:left="9698" w:hanging="567"/>
      </w:pPr>
      <w:rPr>
        <w:rFonts w:hint="default"/>
        <w:lang w:val="en-US" w:eastAsia="en-US" w:bidi="ar-SA"/>
      </w:rPr>
    </w:lvl>
    <w:lvl w:ilvl="8">
      <w:numFmt w:val="bullet"/>
      <w:lvlText w:val="•"/>
      <w:lvlJc w:val="left"/>
      <w:pPr>
        <w:ind w:left="11038" w:hanging="567"/>
      </w:pPr>
      <w:rPr>
        <w:rFonts w:hint="default"/>
        <w:lang w:val="en-US" w:eastAsia="en-US" w:bidi="ar-SA"/>
      </w:rPr>
    </w:lvl>
  </w:abstractNum>
  <w:abstractNum w:abstractNumId="8" w15:restartNumberingAfterBreak="0">
    <w:nsid w:val="6A4F294D"/>
    <w:multiLevelType w:val="multilevel"/>
    <w:tmpl w:val="42AC3B2E"/>
    <w:lvl w:ilvl="0">
      <w:start w:val="1"/>
      <w:numFmt w:val="decimal"/>
      <w:lvlText w:val="%1"/>
      <w:lvlJc w:val="left"/>
      <w:pPr>
        <w:ind w:left="322" w:hanging="567"/>
        <w:jc w:val="left"/>
      </w:pPr>
      <w:rPr>
        <w:rFonts w:ascii="Arial MT" w:eastAsia="Arial MT" w:hAnsi="Arial MT" w:cs="Arial MT" w:hint="default"/>
        <w:w w:val="101"/>
        <w:sz w:val="18"/>
        <w:szCs w:val="18"/>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start w:val="1"/>
      <w:numFmt w:val="decimal"/>
      <w:lvlText w:val="%1.%2.%3"/>
      <w:lvlJc w:val="left"/>
      <w:pPr>
        <w:ind w:left="888" w:hanging="567"/>
        <w:jc w:val="left"/>
      </w:pPr>
      <w:rPr>
        <w:rFonts w:ascii="Arial MT" w:eastAsia="Arial MT" w:hAnsi="Arial MT" w:cs="Arial MT" w:hint="default"/>
        <w:spacing w:val="-1"/>
        <w:w w:val="101"/>
        <w:sz w:val="18"/>
        <w:szCs w:val="18"/>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9" w15:restartNumberingAfterBreak="0">
    <w:nsid w:val="73E14F0D"/>
    <w:multiLevelType w:val="multilevel"/>
    <w:tmpl w:val="C9A07BD2"/>
    <w:lvl w:ilvl="0">
      <w:start w:val="2"/>
      <w:numFmt w:val="decimal"/>
      <w:lvlText w:val="%1"/>
      <w:lvlJc w:val="left"/>
      <w:pPr>
        <w:ind w:left="888" w:hanging="567"/>
        <w:jc w:val="left"/>
      </w:pPr>
      <w:rPr>
        <w:rFonts w:hint="default"/>
        <w:lang w:val="en-US" w:eastAsia="en-US" w:bidi="ar-SA"/>
      </w:rPr>
    </w:lvl>
    <w:lvl w:ilvl="1">
      <w:start w:val="9"/>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numFmt w:val="bullet"/>
      <w:lvlText w:val="•"/>
      <w:lvlJc w:val="left"/>
      <w:pPr>
        <w:ind w:left="3447" w:hanging="567"/>
      </w:pPr>
      <w:rPr>
        <w:rFonts w:hint="default"/>
        <w:lang w:val="en-US" w:eastAsia="en-US" w:bidi="ar-SA"/>
      </w:rPr>
    </w:lvl>
    <w:lvl w:ilvl="3">
      <w:numFmt w:val="bullet"/>
      <w:lvlText w:val="•"/>
      <w:lvlJc w:val="left"/>
      <w:pPr>
        <w:ind w:left="4731" w:hanging="567"/>
      </w:pPr>
      <w:rPr>
        <w:rFonts w:hint="default"/>
        <w:lang w:val="en-US" w:eastAsia="en-US" w:bidi="ar-SA"/>
      </w:rPr>
    </w:lvl>
    <w:lvl w:ilvl="4">
      <w:numFmt w:val="bullet"/>
      <w:lvlText w:val="•"/>
      <w:lvlJc w:val="left"/>
      <w:pPr>
        <w:ind w:left="6015" w:hanging="567"/>
      </w:pPr>
      <w:rPr>
        <w:rFonts w:hint="default"/>
        <w:lang w:val="en-US" w:eastAsia="en-US" w:bidi="ar-SA"/>
      </w:rPr>
    </w:lvl>
    <w:lvl w:ilvl="5">
      <w:numFmt w:val="bullet"/>
      <w:lvlText w:val="•"/>
      <w:lvlJc w:val="left"/>
      <w:pPr>
        <w:ind w:left="7298" w:hanging="567"/>
      </w:pPr>
      <w:rPr>
        <w:rFonts w:hint="default"/>
        <w:lang w:val="en-US" w:eastAsia="en-US" w:bidi="ar-SA"/>
      </w:rPr>
    </w:lvl>
    <w:lvl w:ilvl="6">
      <w:numFmt w:val="bullet"/>
      <w:lvlText w:val="•"/>
      <w:lvlJc w:val="left"/>
      <w:pPr>
        <w:ind w:left="8582" w:hanging="567"/>
      </w:pPr>
      <w:rPr>
        <w:rFonts w:hint="default"/>
        <w:lang w:val="en-US" w:eastAsia="en-US" w:bidi="ar-SA"/>
      </w:rPr>
    </w:lvl>
    <w:lvl w:ilvl="7">
      <w:numFmt w:val="bullet"/>
      <w:lvlText w:val="•"/>
      <w:lvlJc w:val="left"/>
      <w:pPr>
        <w:ind w:left="9866" w:hanging="567"/>
      </w:pPr>
      <w:rPr>
        <w:rFonts w:hint="default"/>
        <w:lang w:val="en-US" w:eastAsia="en-US" w:bidi="ar-SA"/>
      </w:rPr>
    </w:lvl>
    <w:lvl w:ilvl="8">
      <w:numFmt w:val="bullet"/>
      <w:lvlText w:val="•"/>
      <w:lvlJc w:val="left"/>
      <w:pPr>
        <w:ind w:left="11150" w:hanging="567"/>
      </w:pPr>
      <w:rPr>
        <w:rFonts w:hint="default"/>
        <w:lang w:val="en-US" w:eastAsia="en-US" w:bidi="ar-SA"/>
      </w:rPr>
    </w:lvl>
  </w:abstractNum>
  <w:num w:numId="1" w16cid:durableId="1738474169">
    <w:abstractNumId w:val="7"/>
  </w:num>
  <w:num w:numId="2" w16cid:durableId="616984658">
    <w:abstractNumId w:val="4"/>
  </w:num>
  <w:num w:numId="3" w16cid:durableId="2117827606">
    <w:abstractNumId w:val="2"/>
  </w:num>
  <w:num w:numId="4" w16cid:durableId="1850288283">
    <w:abstractNumId w:val="8"/>
  </w:num>
  <w:num w:numId="5" w16cid:durableId="1670401519">
    <w:abstractNumId w:val="1"/>
  </w:num>
  <w:num w:numId="6" w16cid:durableId="468402697">
    <w:abstractNumId w:val="3"/>
  </w:num>
  <w:num w:numId="7" w16cid:durableId="392896517">
    <w:abstractNumId w:val="5"/>
  </w:num>
  <w:num w:numId="8" w16cid:durableId="1172837702">
    <w:abstractNumId w:val="9"/>
  </w:num>
  <w:num w:numId="9" w16cid:durableId="1493180977">
    <w:abstractNumId w:val="0"/>
  </w:num>
  <w:num w:numId="10" w16cid:durableId="56159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CF"/>
    <w:rsid w:val="00000475"/>
    <w:rsid w:val="000276A6"/>
    <w:rsid w:val="000342EE"/>
    <w:rsid w:val="0003451C"/>
    <w:rsid w:val="00086BD9"/>
    <w:rsid w:val="000A019C"/>
    <w:rsid w:val="000C0A5B"/>
    <w:rsid w:val="000C2563"/>
    <w:rsid w:val="000C4FE9"/>
    <w:rsid w:val="000E4F6D"/>
    <w:rsid w:val="000F4330"/>
    <w:rsid w:val="00125368"/>
    <w:rsid w:val="00137EB2"/>
    <w:rsid w:val="001400CC"/>
    <w:rsid w:val="00147B5A"/>
    <w:rsid w:val="00165B74"/>
    <w:rsid w:val="00185659"/>
    <w:rsid w:val="00190F78"/>
    <w:rsid w:val="001A350E"/>
    <w:rsid w:val="001B41BE"/>
    <w:rsid w:val="001C4EAC"/>
    <w:rsid w:val="001F2C03"/>
    <w:rsid w:val="00204BD5"/>
    <w:rsid w:val="00221B78"/>
    <w:rsid w:val="00256F49"/>
    <w:rsid w:val="00257252"/>
    <w:rsid w:val="00286CA0"/>
    <w:rsid w:val="00293B95"/>
    <w:rsid w:val="002C3825"/>
    <w:rsid w:val="002E1115"/>
    <w:rsid w:val="002F20AC"/>
    <w:rsid w:val="00302828"/>
    <w:rsid w:val="00326C83"/>
    <w:rsid w:val="003309A0"/>
    <w:rsid w:val="00347C53"/>
    <w:rsid w:val="003831B1"/>
    <w:rsid w:val="00390BCA"/>
    <w:rsid w:val="0039126F"/>
    <w:rsid w:val="003A3474"/>
    <w:rsid w:val="003A4CF6"/>
    <w:rsid w:val="003B1195"/>
    <w:rsid w:val="003C25F0"/>
    <w:rsid w:val="003D2AEF"/>
    <w:rsid w:val="003E3D89"/>
    <w:rsid w:val="003F35BA"/>
    <w:rsid w:val="00412592"/>
    <w:rsid w:val="00412CD6"/>
    <w:rsid w:val="0042753D"/>
    <w:rsid w:val="00437731"/>
    <w:rsid w:val="00453941"/>
    <w:rsid w:val="004A27DE"/>
    <w:rsid w:val="004C06A1"/>
    <w:rsid w:val="004D1315"/>
    <w:rsid w:val="004D5CF4"/>
    <w:rsid w:val="004F0E6C"/>
    <w:rsid w:val="004F1326"/>
    <w:rsid w:val="00504360"/>
    <w:rsid w:val="00514A46"/>
    <w:rsid w:val="00576DE2"/>
    <w:rsid w:val="005849C8"/>
    <w:rsid w:val="00585B91"/>
    <w:rsid w:val="00590A5E"/>
    <w:rsid w:val="0059516E"/>
    <w:rsid w:val="005A1801"/>
    <w:rsid w:val="005B2064"/>
    <w:rsid w:val="005B2B8B"/>
    <w:rsid w:val="005C4034"/>
    <w:rsid w:val="00600D61"/>
    <w:rsid w:val="00611B98"/>
    <w:rsid w:val="00616DA4"/>
    <w:rsid w:val="00621001"/>
    <w:rsid w:val="00635797"/>
    <w:rsid w:val="00645FF7"/>
    <w:rsid w:val="0064630F"/>
    <w:rsid w:val="006503CF"/>
    <w:rsid w:val="00652CB6"/>
    <w:rsid w:val="00670397"/>
    <w:rsid w:val="006714AE"/>
    <w:rsid w:val="00676344"/>
    <w:rsid w:val="00680C05"/>
    <w:rsid w:val="00684A4B"/>
    <w:rsid w:val="0068610B"/>
    <w:rsid w:val="006939BF"/>
    <w:rsid w:val="006B077D"/>
    <w:rsid w:val="006D47E9"/>
    <w:rsid w:val="006D483D"/>
    <w:rsid w:val="00715FF7"/>
    <w:rsid w:val="00717F2C"/>
    <w:rsid w:val="00732C9A"/>
    <w:rsid w:val="00733CA5"/>
    <w:rsid w:val="00783A31"/>
    <w:rsid w:val="007A66FE"/>
    <w:rsid w:val="007E2084"/>
    <w:rsid w:val="007E7E57"/>
    <w:rsid w:val="0081752B"/>
    <w:rsid w:val="00823A66"/>
    <w:rsid w:val="00831D56"/>
    <w:rsid w:val="0085588C"/>
    <w:rsid w:val="00874CC7"/>
    <w:rsid w:val="0087521B"/>
    <w:rsid w:val="00881CD8"/>
    <w:rsid w:val="00890240"/>
    <w:rsid w:val="00894F12"/>
    <w:rsid w:val="008A03FE"/>
    <w:rsid w:val="008A1A65"/>
    <w:rsid w:val="008D232F"/>
    <w:rsid w:val="008E1203"/>
    <w:rsid w:val="008E52D0"/>
    <w:rsid w:val="008F4ED7"/>
    <w:rsid w:val="009038B4"/>
    <w:rsid w:val="009048AC"/>
    <w:rsid w:val="00914AA5"/>
    <w:rsid w:val="00914FE2"/>
    <w:rsid w:val="009218D7"/>
    <w:rsid w:val="00927DD7"/>
    <w:rsid w:val="009330FF"/>
    <w:rsid w:val="00967BE8"/>
    <w:rsid w:val="00980F5D"/>
    <w:rsid w:val="009C35D6"/>
    <w:rsid w:val="009E390D"/>
    <w:rsid w:val="00A21610"/>
    <w:rsid w:val="00A230AC"/>
    <w:rsid w:val="00A23C72"/>
    <w:rsid w:val="00A43BC4"/>
    <w:rsid w:val="00A845BD"/>
    <w:rsid w:val="00AB4326"/>
    <w:rsid w:val="00AB5783"/>
    <w:rsid w:val="00AB6F17"/>
    <w:rsid w:val="00AC0080"/>
    <w:rsid w:val="00AE4846"/>
    <w:rsid w:val="00AF4131"/>
    <w:rsid w:val="00AF60B0"/>
    <w:rsid w:val="00B32087"/>
    <w:rsid w:val="00B34F2B"/>
    <w:rsid w:val="00B72BC0"/>
    <w:rsid w:val="00B72DB7"/>
    <w:rsid w:val="00B775F3"/>
    <w:rsid w:val="00B77652"/>
    <w:rsid w:val="00B80380"/>
    <w:rsid w:val="00BA6725"/>
    <w:rsid w:val="00BB4467"/>
    <w:rsid w:val="00BE238F"/>
    <w:rsid w:val="00C276AC"/>
    <w:rsid w:val="00C56259"/>
    <w:rsid w:val="00C760F3"/>
    <w:rsid w:val="00CF02DC"/>
    <w:rsid w:val="00D04410"/>
    <w:rsid w:val="00D15975"/>
    <w:rsid w:val="00D25736"/>
    <w:rsid w:val="00D45299"/>
    <w:rsid w:val="00D576A7"/>
    <w:rsid w:val="00D603F7"/>
    <w:rsid w:val="00D6463B"/>
    <w:rsid w:val="00D773CF"/>
    <w:rsid w:val="00D811A2"/>
    <w:rsid w:val="00DB3866"/>
    <w:rsid w:val="00DC1907"/>
    <w:rsid w:val="00DC3F3E"/>
    <w:rsid w:val="00DF103A"/>
    <w:rsid w:val="00E16EA9"/>
    <w:rsid w:val="00E244F1"/>
    <w:rsid w:val="00E277FE"/>
    <w:rsid w:val="00E33882"/>
    <w:rsid w:val="00E36D15"/>
    <w:rsid w:val="00E4167C"/>
    <w:rsid w:val="00E65065"/>
    <w:rsid w:val="00EA22A9"/>
    <w:rsid w:val="00EB755A"/>
    <w:rsid w:val="00EF3CD9"/>
    <w:rsid w:val="00F02EA1"/>
    <w:rsid w:val="00F40B48"/>
    <w:rsid w:val="00F6798E"/>
    <w:rsid w:val="00FA16E7"/>
    <w:rsid w:val="00FA5AE6"/>
    <w:rsid w:val="00FC2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402" w:lineRule="exact"/>
    </w:pPr>
    <w:rPr>
      <w:rFonts w:ascii="Arial" w:eastAsia="Arial" w:hAnsi="Arial" w:cs="Arial"/>
      <w:b/>
      <w:bCs/>
      <w:sz w:val="36"/>
      <w:szCs w:val="36"/>
    </w:rPr>
  </w:style>
  <w:style w:type="paragraph" w:styleId="ListParagraph">
    <w:name w:val="List Paragraph"/>
    <w:basedOn w:val="Normal"/>
    <w:uiPriority w:val="1"/>
    <w:qFormat/>
    <w:pPr>
      <w:ind w:left="888" w:right="6702" w:hanging="567"/>
      <w:jc w:val="both"/>
    </w:pPr>
  </w:style>
  <w:style w:type="paragraph" w:customStyle="1" w:styleId="TableParagraph">
    <w:name w:val="Table Paragraph"/>
    <w:basedOn w:val="Normal"/>
    <w:uiPriority w:val="1"/>
    <w:qFormat/>
    <w:pPr>
      <w:spacing w:before="61"/>
      <w:ind w:left="105"/>
    </w:pPr>
  </w:style>
  <w:style w:type="paragraph" w:styleId="Header">
    <w:name w:val="header"/>
    <w:basedOn w:val="Normal"/>
    <w:link w:val="HeaderChar"/>
    <w:unhideWhenUsed/>
    <w:rsid w:val="006B077D"/>
    <w:pPr>
      <w:tabs>
        <w:tab w:val="center" w:pos="4153"/>
        <w:tab w:val="right" w:pos="8306"/>
      </w:tabs>
    </w:pPr>
  </w:style>
  <w:style w:type="character" w:customStyle="1" w:styleId="HeaderChar">
    <w:name w:val="Header Char"/>
    <w:basedOn w:val="DefaultParagraphFont"/>
    <w:link w:val="Header"/>
    <w:rsid w:val="006B077D"/>
    <w:rPr>
      <w:rFonts w:ascii="Arial MT" w:eastAsia="Arial MT" w:hAnsi="Arial MT" w:cs="Arial MT"/>
    </w:rPr>
  </w:style>
  <w:style w:type="paragraph" w:styleId="Footer">
    <w:name w:val="footer"/>
    <w:basedOn w:val="Normal"/>
    <w:link w:val="FooterChar"/>
    <w:unhideWhenUsed/>
    <w:rsid w:val="006B077D"/>
    <w:pPr>
      <w:tabs>
        <w:tab w:val="center" w:pos="4153"/>
        <w:tab w:val="right" w:pos="8306"/>
      </w:tabs>
    </w:pPr>
  </w:style>
  <w:style w:type="character" w:customStyle="1" w:styleId="FooterChar">
    <w:name w:val="Footer Char"/>
    <w:basedOn w:val="DefaultParagraphFont"/>
    <w:link w:val="Footer"/>
    <w:rsid w:val="006B077D"/>
    <w:rPr>
      <w:rFonts w:ascii="Arial MT" w:eastAsia="Arial MT" w:hAnsi="Arial MT" w:cs="Arial MT"/>
    </w:rPr>
  </w:style>
  <w:style w:type="table" w:styleId="TableGrid">
    <w:name w:val="Table Grid"/>
    <w:basedOn w:val="TableNormal"/>
    <w:uiPriority w:val="39"/>
    <w:rsid w:val="00B3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3882"/>
    <w:rPr>
      <w:sz w:val="20"/>
      <w:szCs w:val="20"/>
    </w:rPr>
  </w:style>
  <w:style w:type="character" w:customStyle="1" w:styleId="FootnoteTextChar">
    <w:name w:val="Footnote Text Char"/>
    <w:basedOn w:val="DefaultParagraphFont"/>
    <w:link w:val="FootnoteText"/>
    <w:uiPriority w:val="99"/>
    <w:semiHidden/>
    <w:rsid w:val="00E33882"/>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E33882"/>
    <w:rPr>
      <w:vertAlign w:val="superscript"/>
    </w:rPr>
  </w:style>
  <w:style w:type="character" w:styleId="PageNumber">
    <w:name w:val="page number"/>
    <w:basedOn w:val="DefaultParagraphFont"/>
    <w:semiHidden/>
    <w:rsid w:val="0041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0CD08-957C-4BA4-B9E3-535995176332}">
  <ds:schemaRefs>
    <ds:schemaRef ds:uri="http://schemas.openxmlformats.org/officeDocument/2006/bibliography"/>
  </ds:schemaRefs>
</ds:datastoreItem>
</file>

<file path=customXml/itemProps2.xml><?xml version="1.0" encoding="utf-8"?>
<ds:datastoreItem xmlns:ds="http://schemas.openxmlformats.org/officeDocument/2006/customXml" ds:itemID="{F1A7678B-2F08-4225-ACFC-CF1AE2A7437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3855508F-88A1-4319-BF46-67976C13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29518-7B4D-4980-8537-BBD4558E5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18687</Words>
  <Characters>10653</Characters>
  <Application>Microsoft Office Word</Application>
  <DocSecurity>0</DocSecurity>
  <Lines>88</Lines>
  <Paragraphs>58</Paragraphs>
  <ScaleCrop>false</ScaleCrop>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2023-02-13T07:35:00Z</dcterms:created>
  <dcterms:modified xsi:type="dcterms:W3CDTF">2023-05-03T07:51:00Z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