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9DB94" w14:textId="77777777" w:rsidR="001415C1" w:rsidRPr="00A20DE2" w:rsidRDefault="001415C1" w:rsidP="001415C1">
      <w:pPr>
        <w:spacing w:after="0" w:line="240" w:lineRule="auto"/>
        <w:rPr>
          <w:rFonts w:ascii="Times New Roman" w:eastAsia="Times New Roman" w:hAnsi="Times New Roman" w:cs="Times New Roman"/>
          <w:snapToGrid w:val="0"/>
          <w:sz w:val="24"/>
          <w:szCs w:val="20"/>
        </w:rPr>
      </w:pPr>
    </w:p>
    <w:p w14:paraId="2C09B4F4" w14:textId="77777777" w:rsidR="001415C1" w:rsidRPr="00A20DE2" w:rsidRDefault="001415C1" w:rsidP="001415C1">
      <w:pPr>
        <w:widowControl w:val="0"/>
        <w:spacing w:after="0" w:line="240" w:lineRule="auto"/>
        <w:jc w:val="both"/>
        <w:rPr>
          <w:rFonts w:ascii="Times New Roman" w:eastAsia="Times New Roman" w:hAnsi="Times New Roman" w:cs="Times New Roman"/>
          <w:snapToGrid w:val="0"/>
          <w:sz w:val="20"/>
          <w:szCs w:val="20"/>
        </w:rPr>
      </w:pPr>
      <w:r w:rsidRPr="00A20DE2">
        <w:rPr>
          <w:rFonts w:ascii="Times New Roman" w:eastAsia="Times New Roman" w:hAnsi="Times New Roman" w:cs="Times New Roman"/>
          <w:snapToGrid w:val="0"/>
          <w:sz w:val="20"/>
          <w:szCs w:val="20"/>
        </w:rPr>
        <w:t>Text consolidated by Valsts valodas centrs (State Language Centre) with amending laws of:</w:t>
      </w:r>
    </w:p>
    <w:p w14:paraId="0B6FC112" w14:textId="77777777" w:rsidR="001415C1" w:rsidRDefault="001415C1" w:rsidP="001415C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28 September 2006</w:t>
      </w:r>
      <w:r w:rsidRPr="00A20DE2">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27 October 2006</w:t>
      </w:r>
      <w:r w:rsidRPr="00A20DE2">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594E8D81" w14:textId="77777777" w:rsidR="001415C1" w:rsidRDefault="001415C1" w:rsidP="001415C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 December 2007 [shall come into force on 23 January 2008];</w:t>
      </w:r>
    </w:p>
    <w:p w14:paraId="35977005" w14:textId="77777777" w:rsidR="001415C1" w:rsidRDefault="001415C1" w:rsidP="001415C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 December 2009 [shall come into force on 1 January 2010];</w:t>
      </w:r>
    </w:p>
    <w:p w14:paraId="0DB147B6" w14:textId="77777777" w:rsidR="001415C1" w:rsidRPr="00A20DE2" w:rsidRDefault="001415C1" w:rsidP="001415C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April 2010 [shall come into force on 1 May 2010].</w:t>
      </w:r>
    </w:p>
    <w:p w14:paraId="6518C710" w14:textId="77777777" w:rsidR="001415C1" w:rsidRPr="00A20DE2" w:rsidRDefault="001415C1" w:rsidP="001415C1">
      <w:pPr>
        <w:widowControl w:val="0"/>
        <w:spacing w:after="0" w:line="240" w:lineRule="auto"/>
        <w:ind w:right="26"/>
        <w:jc w:val="both"/>
        <w:rPr>
          <w:rFonts w:ascii="Times New Roman" w:eastAsia="Times New Roman" w:hAnsi="Times New Roman" w:cs="Times New Roman"/>
          <w:snapToGrid w:val="0"/>
          <w:sz w:val="20"/>
          <w:szCs w:val="24"/>
        </w:rPr>
      </w:pPr>
      <w:r w:rsidRPr="00A20DE2">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A20DE2">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0299A8A0" w14:textId="77777777" w:rsidR="001415C1" w:rsidRDefault="001415C1" w:rsidP="001415C1">
      <w:pPr>
        <w:spacing w:after="0" w:line="240" w:lineRule="auto"/>
        <w:jc w:val="right"/>
        <w:rPr>
          <w:rFonts w:ascii="Times New Roman" w:hAnsi="Times New Roman"/>
          <w:sz w:val="24"/>
        </w:rPr>
      </w:pPr>
    </w:p>
    <w:p w14:paraId="5BE6C69C" w14:textId="77777777" w:rsidR="001415C1" w:rsidRDefault="001415C1" w:rsidP="001415C1">
      <w:pPr>
        <w:spacing w:after="0" w:line="240" w:lineRule="auto"/>
        <w:jc w:val="right"/>
        <w:rPr>
          <w:rFonts w:ascii="Times New Roman" w:hAnsi="Times New Roman"/>
          <w:sz w:val="24"/>
        </w:rPr>
      </w:pPr>
    </w:p>
    <w:p w14:paraId="3F5E2943" w14:textId="77777777" w:rsidR="001415C1" w:rsidRDefault="001415C1" w:rsidP="001415C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 </w:t>
      </w:r>
      <w:r w:rsidRPr="007077E9">
        <w:rPr>
          <w:rFonts w:ascii="Times New Roman" w:hAnsi="Times New Roman"/>
          <w:sz w:val="24"/>
          <w:vertAlign w:val="superscript"/>
        </w:rPr>
        <w:t>1</w:t>
      </w:r>
      <w:r>
        <w:rPr>
          <w:rFonts w:ascii="Times New Roman" w:hAnsi="Times New Roman"/>
          <w:sz w:val="24"/>
        </w:rPr>
        <w:t xml:space="preserve"> has adopted and</w:t>
      </w:r>
    </w:p>
    <w:p w14:paraId="1A61D0F9" w14:textId="77777777" w:rsidR="001415C1" w:rsidRDefault="001415C1" w:rsidP="001415C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1D6E0AD" w14:textId="0B7624D1" w:rsidR="001E5E50" w:rsidRDefault="001E5E50" w:rsidP="001E5E50">
      <w:pPr>
        <w:spacing w:after="0" w:line="240" w:lineRule="auto"/>
        <w:jc w:val="both"/>
        <w:rPr>
          <w:rFonts w:ascii="Times New Roman" w:eastAsia="Times New Roman" w:hAnsi="Times New Roman" w:cs="Times New Roman"/>
          <w:noProof/>
          <w:sz w:val="24"/>
          <w:szCs w:val="24"/>
          <w:lang w:eastAsia="lv-LV"/>
        </w:rPr>
      </w:pPr>
    </w:p>
    <w:p w14:paraId="4E6F22D8" w14:textId="77777777" w:rsidR="001E5E50" w:rsidRPr="000E6B4E" w:rsidRDefault="001E5E50" w:rsidP="001E5E50">
      <w:pPr>
        <w:spacing w:after="0" w:line="240" w:lineRule="auto"/>
        <w:jc w:val="both"/>
        <w:rPr>
          <w:rFonts w:ascii="Times New Roman" w:eastAsia="Times New Roman" w:hAnsi="Times New Roman" w:cs="Times New Roman"/>
          <w:noProof/>
          <w:sz w:val="24"/>
          <w:szCs w:val="24"/>
          <w:lang w:eastAsia="lv-LV"/>
        </w:rPr>
      </w:pPr>
    </w:p>
    <w:p w14:paraId="215D7F4A" w14:textId="189885CC" w:rsidR="00CF1B82" w:rsidRPr="001E5E50" w:rsidRDefault="00CF1B82" w:rsidP="001E5E5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State Honours</w:t>
      </w:r>
    </w:p>
    <w:p w14:paraId="2E51A7F8" w14:textId="0DA5AC2A" w:rsidR="001E5E50" w:rsidRDefault="001E5E50" w:rsidP="001E5E50">
      <w:pPr>
        <w:spacing w:after="0" w:line="240" w:lineRule="auto"/>
        <w:jc w:val="both"/>
        <w:rPr>
          <w:rFonts w:ascii="Times New Roman" w:eastAsia="Times New Roman" w:hAnsi="Times New Roman" w:cs="Times New Roman"/>
          <w:noProof/>
          <w:sz w:val="24"/>
          <w:szCs w:val="24"/>
          <w:lang w:eastAsia="lv-LV"/>
        </w:rPr>
      </w:pPr>
    </w:p>
    <w:p w14:paraId="27CA7D48" w14:textId="77777777" w:rsidR="001E5E50" w:rsidRPr="000E6B4E" w:rsidRDefault="001E5E50" w:rsidP="001E5E50">
      <w:pPr>
        <w:spacing w:after="0" w:line="240" w:lineRule="auto"/>
        <w:jc w:val="both"/>
        <w:rPr>
          <w:rFonts w:ascii="Times New Roman" w:eastAsia="Times New Roman" w:hAnsi="Times New Roman" w:cs="Times New Roman"/>
          <w:noProof/>
          <w:sz w:val="24"/>
          <w:szCs w:val="24"/>
          <w:lang w:eastAsia="lv-LV"/>
        </w:rPr>
      </w:pPr>
    </w:p>
    <w:p w14:paraId="1AE9033D" w14:textId="1E350B93" w:rsidR="00CF1B82" w:rsidRPr="001E5E50" w:rsidRDefault="00CF1B82" w:rsidP="001E5E50">
      <w:pPr>
        <w:spacing w:after="0" w:line="240" w:lineRule="auto"/>
        <w:jc w:val="center"/>
        <w:rPr>
          <w:rFonts w:ascii="Times New Roman" w:eastAsia="Times New Roman" w:hAnsi="Times New Roman" w:cs="Times New Roman"/>
          <w:b/>
          <w:bCs/>
          <w:noProof/>
          <w:sz w:val="24"/>
          <w:szCs w:val="24"/>
        </w:rPr>
      </w:pPr>
      <w:bookmarkStart w:id="0" w:name="n1"/>
      <w:bookmarkStart w:id="1" w:name="n-24989"/>
      <w:bookmarkEnd w:id="0"/>
      <w:bookmarkEnd w:id="1"/>
      <w:r>
        <w:rPr>
          <w:rFonts w:ascii="Times New Roman" w:hAnsi="Times New Roman"/>
          <w:b/>
          <w:sz w:val="24"/>
        </w:rPr>
        <w:t>Chapter I. General Provisions</w:t>
      </w:r>
    </w:p>
    <w:p w14:paraId="7409C6C3" w14:textId="77777777" w:rsidR="001E5E50" w:rsidRPr="000E6B4E" w:rsidRDefault="001E5E50" w:rsidP="001E5E50">
      <w:pPr>
        <w:spacing w:after="0" w:line="240" w:lineRule="auto"/>
        <w:jc w:val="both"/>
        <w:rPr>
          <w:rFonts w:ascii="Times New Roman" w:eastAsia="Times New Roman" w:hAnsi="Times New Roman" w:cs="Times New Roman"/>
          <w:noProof/>
          <w:sz w:val="24"/>
          <w:szCs w:val="24"/>
          <w:lang w:eastAsia="lv-LV"/>
        </w:rPr>
      </w:pPr>
    </w:p>
    <w:p w14:paraId="782E0E5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bookmarkStart w:id="2" w:name="p1"/>
      <w:bookmarkStart w:id="3" w:name="p-24990"/>
      <w:bookmarkEnd w:id="2"/>
      <w:bookmarkEnd w:id="3"/>
      <w:r>
        <w:rPr>
          <w:rFonts w:ascii="Times New Roman" w:hAnsi="Times New Roman"/>
          <w:b/>
          <w:sz w:val="24"/>
        </w:rPr>
        <w:t xml:space="preserve">Section 1. </w:t>
      </w:r>
      <w:r>
        <w:rPr>
          <w:rFonts w:ascii="Times New Roman" w:hAnsi="Times New Roman"/>
          <w:sz w:val="24"/>
        </w:rPr>
        <w:t>This Law prescribes the procedures for the establishment, bestowal, and wearing of the State honours of Latvia (hereinafter – the State honours).</w:t>
      </w:r>
    </w:p>
    <w:p w14:paraId="4AE0C0E1" w14:textId="77777777" w:rsidR="001E5E50" w:rsidRDefault="001E5E50" w:rsidP="001E5E50">
      <w:pPr>
        <w:spacing w:after="0" w:line="240" w:lineRule="auto"/>
        <w:jc w:val="both"/>
        <w:rPr>
          <w:rFonts w:ascii="Times New Roman" w:eastAsia="Times New Roman" w:hAnsi="Times New Roman" w:cs="Times New Roman"/>
          <w:b/>
          <w:bCs/>
          <w:noProof/>
          <w:sz w:val="24"/>
          <w:szCs w:val="24"/>
        </w:rPr>
      </w:pPr>
      <w:bookmarkStart w:id="4" w:name="p2"/>
      <w:bookmarkStart w:id="5" w:name="p-24991"/>
      <w:bookmarkEnd w:id="4"/>
      <w:bookmarkEnd w:id="5"/>
    </w:p>
    <w:p w14:paraId="19E89E2F" w14:textId="361B282B"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(1) Such State honours exist in Latvia which are established by this Law and the law On the Commemorative Medal for Participants of the Barricades of 1991.</w:t>
      </w:r>
    </w:p>
    <w:p w14:paraId="0C0939AF"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authorities, local governments, and public organisations may establish their own honours. The procedures for the establishment of the State authority and local government honours shall be determined by the Cabinet.</w:t>
      </w:r>
    </w:p>
    <w:p w14:paraId="5B4C1DA3" w14:textId="77777777" w:rsidR="001E5E50" w:rsidRDefault="001E5E50" w:rsidP="001E5E50">
      <w:pPr>
        <w:spacing w:after="0" w:line="240" w:lineRule="auto"/>
        <w:jc w:val="both"/>
        <w:rPr>
          <w:rFonts w:ascii="Times New Roman" w:eastAsia="Times New Roman" w:hAnsi="Times New Roman" w:cs="Times New Roman"/>
          <w:b/>
          <w:bCs/>
          <w:noProof/>
          <w:sz w:val="24"/>
          <w:szCs w:val="24"/>
        </w:rPr>
      </w:pPr>
      <w:bookmarkStart w:id="6" w:name="p3"/>
      <w:bookmarkStart w:id="7" w:name="p-24992"/>
      <w:bookmarkEnd w:id="6"/>
      <w:bookmarkEnd w:id="7"/>
    </w:p>
    <w:p w14:paraId="58F6A26C" w14:textId="2B54479D"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State honours are the orders specified in this Law and their medals of honour, and also the Commemorative Medal for Participants of the Barricades of 1991 (hereinafter also – the Commemorative Medal).</w:t>
      </w:r>
    </w:p>
    <w:p w14:paraId="04E4C887" w14:textId="77777777" w:rsidR="001E5E50" w:rsidRDefault="001E5E50" w:rsidP="001E5E50">
      <w:pPr>
        <w:spacing w:after="0" w:line="240" w:lineRule="auto"/>
        <w:jc w:val="both"/>
        <w:rPr>
          <w:rFonts w:ascii="Times New Roman" w:eastAsia="Times New Roman" w:hAnsi="Times New Roman" w:cs="Times New Roman"/>
          <w:b/>
          <w:bCs/>
          <w:noProof/>
          <w:sz w:val="24"/>
          <w:szCs w:val="24"/>
        </w:rPr>
      </w:pPr>
      <w:bookmarkStart w:id="8" w:name="p4"/>
      <w:bookmarkStart w:id="9" w:name="p-24993"/>
      <w:bookmarkEnd w:id="8"/>
      <w:bookmarkEnd w:id="9"/>
    </w:p>
    <w:p w14:paraId="08C1FDC0" w14:textId="1219DA9F"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The order is the highest State honour bestowed for special merits for the benefit of Latvia. The order has several classes.</w:t>
      </w:r>
    </w:p>
    <w:p w14:paraId="1530738A"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order’s medal of honour is the State honour bestowed for a significant contribution to the State, local government, public, or economic activities. The medal of honour has several levels.</w:t>
      </w:r>
    </w:p>
    <w:p w14:paraId="0083EC18"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10" w:name="p5"/>
      <w:bookmarkStart w:id="11" w:name="p-337971"/>
      <w:bookmarkEnd w:id="10"/>
      <w:bookmarkEnd w:id="11"/>
    </w:p>
    <w:p w14:paraId="7ECD1EDD" w14:textId="151C7A13"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The State honours are as follows:</w:t>
      </w:r>
    </w:p>
    <w:p w14:paraId="1E260B29" w14:textId="77777777" w:rsidR="00CF1B82" w:rsidRPr="000E6B4E" w:rsidRDefault="00CF1B82" w:rsidP="002D5E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Order of the Three Stars and its Medal of Honour;</w:t>
      </w:r>
    </w:p>
    <w:p w14:paraId="3486D593" w14:textId="77777777" w:rsidR="00CF1B82" w:rsidRPr="000E6B4E" w:rsidRDefault="00CF1B82" w:rsidP="002D5E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Order of Viesturs and its Medal of Honour;</w:t>
      </w:r>
    </w:p>
    <w:p w14:paraId="33BC2C4A" w14:textId="77777777" w:rsidR="00CF1B82" w:rsidRPr="000E6B4E" w:rsidRDefault="00CF1B82" w:rsidP="002D5E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Cross of Recognition and its Medal of Honour;</w:t>
      </w:r>
    </w:p>
    <w:p w14:paraId="54FBDC16" w14:textId="77777777" w:rsidR="00CF1B82" w:rsidRPr="000E6B4E" w:rsidRDefault="00CF1B82" w:rsidP="002D5E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Commemorative Medal for Participants of the Barricades of 1991.</w:t>
      </w:r>
    </w:p>
    <w:p w14:paraId="5D372396"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3C407607"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12" w:name="p6"/>
      <w:bookmarkStart w:id="13" w:name="p-24995"/>
      <w:bookmarkEnd w:id="12"/>
      <w:bookmarkEnd w:id="13"/>
    </w:p>
    <w:p w14:paraId="275D2B67" w14:textId="6005093E"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The bestowal of the order or its medal of honour and also of the Commemorative Medal does not constitute any advantage to the recipients of the honours.</w:t>
      </w:r>
    </w:p>
    <w:p w14:paraId="2BDF84A2"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14" w:name="p7"/>
      <w:bookmarkStart w:id="15" w:name="p-24996"/>
      <w:bookmarkEnd w:id="14"/>
      <w:bookmarkEnd w:id="15"/>
    </w:p>
    <w:p w14:paraId="3C56D633" w14:textId="2265865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 xml:space="preserve">It is prohibited to establish or bestow an honour in Latvia the purpose, motto, description, or visual appearance whereof does not differ significantly from the State honours </w:t>
      </w:r>
      <w:r>
        <w:rPr>
          <w:rFonts w:ascii="Times New Roman" w:hAnsi="Times New Roman"/>
          <w:sz w:val="24"/>
        </w:rPr>
        <w:lastRenderedPageBreak/>
        <w:t>or which, by its nature, infringes the rights of other people, the democratic structure of the State, public safety, welfare, and morals.</w:t>
      </w:r>
    </w:p>
    <w:p w14:paraId="6BC42E13"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16" w:name="p8"/>
      <w:bookmarkStart w:id="17" w:name="p-24997"/>
      <w:bookmarkEnd w:id="16"/>
      <w:bookmarkEnd w:id="17"/>
    </w:p>
    <w:p w14:paraId="6A643CD0" w14:textId="38F00A34"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The drawings of orders and their medals of honour, miniature versions, miniature medals of honour, ribbons, diplomas, and certificates, the drawings of the statutes of orders, the drawings of the stamps of orders and their medals of honour shall be assessed by the State Heraldry Commission and approved by its chairperson.</w:t>
      </w:r>
    </w:p>
    <w:p w14:paraId="227DF30C"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drawings of honours established by State authorities, local governments, and public organisations shall be assessed and approved by the State Heraldry Commission.</w:t>
      </w:r>
    </w:p>
    <w:p w14:paraId="54E1D406"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drawings of orders and their medals of honour, miniature versions, miniature medals of honour, ribbons, diplomas, and certificates, the drawings of the statutes of orders, the drawings of the stamps of orders and their medals of honour, and also the templates intended for creating the marks of orders are the work of an author and the author has exclusive rights to these drawings and templates.</w:t>
      </w:r>
    </w:p>
    <w:p w14:paraId="0F2F0EC0"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18" w:name="p9"/>
      <w:bookmarkStart w:id="19" w:name="p-337972"/>
      <w:bookmarkEnd w:id="18"/>
      <w:bookmarkEnd w:id="19"/>
    </w:p>
    <w:p w14:paraId="768FBAA6" w14:textId="6028902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The State shall cover the costs related to the production of orders and their medals of honour, miniature versions, miniature medals of honour, Commemorative Medals and their small badges, diplomas, certificates, and statutes, except for the case referred to in Section 61, Paragraph two of this Law.</w:t>
      </w:r>
    </w:p>
    <w:p w14:paraId="02F875A8"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Chancery of the President shall:</w:t>
      </w:r>
    </w:p>
    <w:p w14:paraId="10C6718B" w14:textId="77777777" w:rsidR="00CF1B82" w:rsidRPr="000E6B4E" w:rsidRDefault="00CF1B82" w:rsidP="002D5E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the production of the State honours, except for the Commemorative Medals for Participants of the Barricades of 1991, and control the production process thereof;</w:t>
      </w:r>
    </w:p>
    <w:p w14:paraId="27FEAE3A" w14:textId="77777777" w:rsidR="00CF1B82" w:rsidRPr="000E6B4E" w:rsidRDefault="00CF1B82" w:rsidP="002D5E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store the State honours which have not been bestowed and which are referred to in Section 61, Paragraph one of this Law, except for the Commemorative Medals for Participants of the Barricades of 1991.</w:t>
      </w:r>
    </w:p>
    <w:p w14:paraId="706EB18C" w14:textId="77777777" w:rsidR="00CF1B82" w:rsidRPr="000E6B4E" w:rsidRDefault="00CF1B82" w:rsidP="002D5E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[15 April 2010]</w:t>
      </w:r>
    </w:p>
    <w:p w14:paraId="619E36D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2009; 15 April 2010</w:t>
      </w:r>
      <w:r>
        <w:rPr>
          <w:rFonts w:ascii="Times New Roman" w:hAnsi="Times New Roman"/>
          <w:sz w:val="24"/>
        </w:rPr>
        <w:t>]</w:t>
      </w:r>
    </w:p>
    <w:p w14:paraId="3A78EBDC" w14:textId="77777777" w:rsidR="002D5EF8" w:rsidRDefault="002D5EF8" w:rsidP="001E5E50">
      <w:pPr>
        <w:spacing w:after="0" w:line="240" w:lineRule="auto"/>
        <w:jc w:val="both"/>
        <w:rPr>
          <w:rFonts w:ascii="Times New Roman" w:eastAsia="Times New Roman" w:hAnsi="Times New Roman" w:cs="Times New Roman"/>
          <w:noProof/>
          <w:sz w:val="24"/>
          <w:szCs w:val="24"/>
        </w:rPr>
      </w:pPr>
      <w:bookmarkStart w:id="20" w:name="n2"/>
      <w:bookmarkStart w:id="21" w:name="n-24999"/>
      <w:bookmarkEnd w:id="20"/>
      <w:bookmarkEnd w:id="21"/>
    </w:p>
    <w:p w14:paraId="0DAA3D4F" w14:textId="1B55826A" w:rsidR="00CF1B82" w:rsidRPr="000E6B4E" w:rsidRDefault="00CF1B82" w:rsidP="002D5E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Statutes of the Order of the Three Stars and Its Medal of Honour</w:t>
      </w:r>
    </w:p>
    <w:p w14:paraId="4792C50F"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22" w:name="p10"/>
      <w:bookmarkStart w:id="23" w:name="p-337973"/>
      <w:bookmarkEnd w:id="22"/>
      <w:bookmarkEnd w:id="23"/>
    </w:p>
    <w:p w14:paraId="56FEAE74" w14:textId="4BFD181C"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The Order of the Three Stars was established in 1924 in commemoration of the establishment of the State of Latvia and was reinstated in 1994.</w:t>
      </w:r>
    </w:p>
    <w:p w14:paraId="03777F2C"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Order of the Three Stars is the highest State honour.</w:t>
      </w:r>
    </w:p>
    <w:p w14:paraId="1A566519"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motto for the Order of the Three Stars is “Per aspera ad astra” (“Through Hardships to the Stars”).</w:t>
      </w:r>
    </w:p>
    <w:p w14:paraId="7F7126B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49F4CA43"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24" w:name="p11"/>
      <w:bookmarkStart w:id="25" w:name="p-53718"/>
      <w:bookmarkEnd w:id="24"/>
      <w:bookmarkEnd w:id="25"/>
    </w:p>
    <w:p w14:paraId="32E6B131" w14:textId="6EA4F91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(1) The Order of the Three Stars (hereinafter in this Chapter also – the Order) is bestowed for meritorious service to the Fatherland. Meritorious service to the Fatherland for which the Order of the Three Stars is bestowed may be related to State, local government, public, cultural, educational, scientific, sports-related, or economic activities.</w:t>
      </w:r>
    </w:p>
    <w:p w14:paraId="57286A8F"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Meritorious service refers to outstanding individual accomplishments, to long-term and exemplary achievements, and to particular merit during the period of restoring the independence of Latvia or during further strengthening of the State.</w:t>
      </w:r>
    </w:p>
    <w:p w14:paraId="448CCDE9"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Order of the Three Stars and its Medal of Honour may be bestowed on natural persons, including military personnel and foreign natural persons.</w:t>
      </w:r>
    </w:p>
    <w:p w14:paraId="68C434F1"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Order of the Three Stars may be bestowed on the heads of foreign states and foreign governments, leaders of international organisations, foreign ambassadors, and other foreign officials.</w:t>
      </w:r>
    </w:p>
    <w:p w14:paraId="4A2FDE76"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2006</w:t>
      </w:r>
      <w:r>
        <w:rPr>
          <w:rFonts w:ascii="Times New Roman" w:hAnsi="Times New Roman"/>
          <w:sz w:val="24"/>
        </w:rPr>
        <w:t>]</w:t>
      </w:r>
    </w:p>
    <w:p w14:paraId="573833E7"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26" w:name="p12"/>
      <w:bookmarkStart w:id="27" w:name="p-337974"/>
      <w:bookmarkEnd w:id="26"/>
      <w:bookmarkEnd w:id="27"/>
    </w:p>
    <w:p w14:paraId="297637B3" w14:textId="4F003D30"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12. </w:t>
      </w:r>
      <w:r>
        <w:rPr>
          <w:rFonts w:ascii="Times New Roman" w:hAnsi="Times New Roman"/>
          <w:sz w:val="24"/>
        </w:rPr>
        <w:t>(1) The Order of the Three Stars has five classes and three levels of Medals of Honour.</w:t>
      </w:r>
    </w:p>
    <w:p w14:paraId="374397E8"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recipient of the Order of the First Class is appointed as the Commander of the Great Cross of the Order (Annexes 1 and 2 to this Law), a recipient of the Order of the Second Class – the Grand Officer of the Order (Annexes 3 and 4 to this Law), a recipient of the Order of the Third Class – the Commander of the Order (Annexes 5 and 6 to this Law), a recipient of the Order of the Fourth Class – the Officer of the Order (Annex 7 to this Law), a recipient of the Order of the Fifth Class – the Bearer of the Order (Annex 8 to this Law).</w:t>
      </w:r>
    </w:p>
    <w:p w14:paraId="37277CDE"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Commander of the Great Cross of the Order of particular distinction may be bestowed the Chain of the Order of the Three Stars (Annexes 9 and 10 to this Law).</w:t>
      </w:r>
    </w:p>
    <w:p w14:paraId="00EE2579"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0C26F22C"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28" w:name="p13"/>
      <w:bookmarkStart w:id="29" w:name="p-337975"/>
      <w:bookmarkEnd w:id="28"/>
      <w:bookmarkEnd w:id="29"/>
    </w:p>
    <w:p w14:paraId="4B2037BF" w14:textId="222BFA1D"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(1) The mark of the Order of the Three Stars is a white enamel cross with a gilded edge. A blue enamel medallion with a gilded edge is at the obverse centre of the cross. There are three gold stars at the centre of the medallion (Annex 11 to this Law). A gilded medallion with the motto of the Order “PER ASPERA AD ASTRA” and the inscription “LATVIJAS/REPUBLIKA/1918.G.18.NO/VEMBRIS / 1994” is at the reverse centre of the cross (Annex 12 to this Law).</w:t>
      </w:r>
    </w:p>
    <w:p w14:paraId="2E077B59"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dimensions of the cross of the Order of the First Class are 54 mm x 54 mm, the dimensions of the cross of the Order of the Second Class and the Third Class are 49 mm x 49 mm, and the dimensions of the cross of the Order of the Fourth Class and the Fifth Class are 40 mm x 40 mm.</w:t>
      </w:r>
    </w:p>
    <w:p w14:paraId="7013C5EB"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set of the Order of the First Class and the Second Class also includes a five-pointed silver star with a blue enamel medallion with a gilded edge at its centre. There are three gold stars at the centre of the medallion, and there is the inscription “PAR TĒVIJU” (“FOR THE FATHERLAND”) on the edge. The distance from the centre of the Order of the First Class star to the tips of the points of the star is 44 mm, while the distance from the centre of the Order of the Second Class star to the tips of the points of the star is 41 mm.</w:t>
      </w:r>
    </w:p>
    <w:p w14:paraId="419CB83D"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ribbon of the Order of the Three Stars is light blue, double-folded with gilded stripes. The mark and the ribbon of the Order are linked by a gilded silver wreath of oak leaves. The width of the ribbon of the Order for Commanders of the Great Cross is 110 mm for men and 75 mm for ladies; for Grand Officers it is 32 mm (tied in a bow for ladies); for Commanders it is 32 mm (tied in a bow for ladies); for Officers it is 32 mm with a rosette; for Bearers it is 32 mm.</w:t>
      </w:r>
    </w:p>
    <w:p w14:paraId="3454DD58"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257B58D2"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30" w:name="p14"/>
      <w:bookmarkStart w:id="31" w:name="p-25004"/>
      <w:bookmarkEnd w:id="30"/>
      <w:bookmarkEnd w:id="31"/>
    </w:p>
    <w:p w14:paraId="36BC4300" w14:textId="4D2527F9"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The Chain of the Order of the Three Stars is 940 mm long and it consists of 10 gilded links; the medallion of the Order, images of a lion and a gryphon, and a double cross of fire are carved into the links.</w:t>
      </w:r>
    </w:p>
    <w:p w14:paraId="30451268"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32" w:name="p15"/>
      <w:bookmarkStart w:id="33" w:name="p-337979"/>
      <w:bookmarkEnd w:id="32"/>
      <w:bookmarkEnd w:id="33"/>
    </w:p>
    <w:p w14:paraId="6F631C28" w14:textId="080B3035"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(1) The Medal of Honour of the Order of the Three Stars is a round medal with a diameter of 30 mm. On the obverse of the Medal of Honour there is an image of the cross of the Order (Annex 13 to this Law), whereas on the reverse there is the inscription “PAR/TĒVIJU” and a flaming heart below it. The medal is encircled with a wreath of oak leaves (Annex 14 to this Law).</w:t>
      </w:r>
    </w:p>
    <w:p w14:paraId="483C1D79"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Medal of Honour of the Order of the Three Stars of the First Level is gilded, that of the Second Level is silvered, and that of the Third Level is bronzed (Annex 13 to this Law).</w:t>
      </w:r>
    </w:p>
    <w:p w14:paraId="45437702"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width of the ribbon of the Medal of Honour of the Order of the Three Stars is 32 mm.</w:t>
      </w:r>
    </w:p>
    <w:p w14:paraId="48396F9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005E1017"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34" w:name="p16"/>
      <w:bookmarkStart w:id="35" w:name="p-337987"/>
      <w:bookmarkEnd w:id="34"/>
      <w:bookmarkEnd w:id="35"/>
    </w:p>
    <w:p w14:paraId="5E7A512A" w14:textId="64DFFF9D"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(1) Miniature versions of the Order of the Three Stars are identical for all classes of the Order (Annex 15 to this Law).</w:t>
      </w:r>
    </w:p>
    <w:p w14:paraId="15888E47"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miniature versions are as follows:</w:t>
      </w:r>
    </w:p>
    <w:p w14:paraId="32C7015A" w14:textId="77777777" w:rsidR="00CF1B82" w:rsidRPr="000E6B4E" w:rsidRDefault="00CF1B82" w:rsidP="002D5E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miniature mark of the Order with the dimensions of 14 mm x 14 mm linked to a ribbon of the Order that is 13 mm wide;</w:t>
      </w:r>
    </w:p>
    <w:p w14:paraId="178B9F15" w14:textId="77777777" w:rsidR="00CF1B82" w:rsidRPr="000E6B4E" w:rsidRDefault="00CF1B82" w:rsidP="002D5E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rosette for the ribbon of the Order with a miniature mark of the Order with a diameter of 12 mm;</w:t>
      </w:r>
    </w:p>
    <w:p w14:paraId="6262A3BF" w14:textId="77777777" w:rsidR="00CF1B82" w:rsidRPr="000E6B4E" w:rsidRDefault="00CF1B82" w:rsidP="002D5E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piece of the ribbon of the Order with the dimensions of 9 mm x 32 mm.</w:t>
      </w:r>
    </w:p>
    <w:p w14:paraId="7D30BC49"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40A0EBF5"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36" w:name="p17"/>
      <w:bookmarkStart w:id="37" w:name="p-338003"/>
      <w:bookmarkEnd w:id="36"/>
      <w:bookmarkEnd w:id="37"/>
    </w:p>
    <w:p w14:paraId="51B43DEC" w14:textId="66DCD33E"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The miniature versions for the Medal of Honour of the Order of the Three Stars are as follows:</w:t>
      </w:r>
    </w:p>
    <w:p w14:paraId="0AB854E3" w14:textId="77777777" w:rsidR="00CF1B82" w:rsidRPr="000E6B4E" w:rsidRDefault="00CF1B82" w:rsidP="002D5E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miniature Medal of Honour of the Order with a folded triangular ribbon, gilded for the First Level, silvered for the Second Level, and bronzed for the Third Level (Annexes 16 and 17 to this Law). The diameter of the miniature Medal of Honour of the Order is 12 mm and the width of the ribbon is 13 mm;</w:t>
      </w:r>
    </w:p>
    <w:p w14:paraId="5C9D4D3F" w14:textId="77777777" w:rsidR="00CF1B82" w:rsidRPr="000E6B4E" w:rsidRDefault="00CF1B82" w:rsidP="002D5E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piece of the ribbon of the Order with a five-pointed star, gilded for the First Level, silvered for the Second Level, and bronzed for the Third Level (Annex 16 to this Law). The dimensions of the piece of ribbon are 9 mm x 32 mm and the diameter of the star is 8 mm.</w:t>
      </w:r>
    </w:p>
    <w:p w14:paraId="19A9605A"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3740D055"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38" w:name="p18"/>
      <w:bookmarkStart w:id="39" w:name="p-338004"/>
      <w:bookmarkEnd w:id="38"/>
      <w:bookmarkEnd w:id="39"/>
    </w:p>
    <w:p w14:paraId="11E216D8" w14:textId="7888E832"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[15 April 2010]</w:t>
      </w:r>
    </w:p>
    <w:p w14:paraId="2ADAB623"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40" w:name="p19"/>
      <w:bookmarkStart w:id="41" w:name="p-338005"/>
      <w:bookmarkEnd w:id="40"/>
      <w:bookmarkEnd w:id="41"/>
    </w:p>
    <w:p w14:paraId="29930E26" w14:textId="4C85249F"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[15 April 2010]</w:t>
      </w:r>
    </w:p>
    <w:p w14:paraId="0855F785" w14:textId="77777777" w:rsidR="002D5EF8" w:rsidRDefault="002D5EF8" w:rsidP="001E5E50">
      <w:pPr>
        <w:spacing w:after="0" w:line="240" w:lineRule="auto"/>
        <w:jc w:val="both"/>
        <w:rPr>
          <w:rFonts w:ascii="Times New Roman" w:eastAsia="Times New Roman" w:hAnsi="Times New Roman" w:cs="Times New Roman"/>
          <w:noProof/>
          <w:sz w:val="24"/>
          <w:szCs w:val="24"/>
        </w:rPr>
      </w:pPr>
      <w:bookmarkStart w:id="42" w:name="n3"/>
      <w:bookmarkStart w:id="43" w:name="n-25010"/>
      <w:bookmarkEnd w:id="42"/>
      <w:bookmarkEnd w:id="43"/>
    </w:p>
    <w:p w14:paraId="09928BB2" w14:textId="238A3668" w:rsidR="00CF1B82" w:rsidRPr="000E6B4E" w:rsidRDefault="00CF1B82" w:rsidP="002D5E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Statutes of the Order of Viesturs and Its Medal of Honour</w:t>
      </w:r>
    </w:p>
    <w:p w14:paraId="1AF09BF8" w14:textId="77777777" w:rsidR="002D5EF8" w:rsidRDefault="002D5EF8" w:rsidP="001E5E50">
      <w:pPr>
        <w:spacing w:after="0" w:line="240" w:lineRule="auto"/>
        <w:jc w:val="both"/>
        <w:rPr>
          <w:rFonts w:ascii="Times New Roman" w:eastAsia="Times New Roman" w:hAnsi="Times New Roman" w:cs="Times New Roman"/>
          <w:b/>
          <w:bCs/>
          <w:noProof/>
          <w:sz w:val="24"/>
          <w:szCs w:val="24"/>
        </w:rPr>
      </w:pPr>
      <w:bookmarkStart w:id="44" w:name="p20"/>
      <w:bookmarkStart w:id="45" w:name="p-25011"/>
      <w:bookmarkEnd w:id="44"/>
      <w:bookmarkEnd w:id="45"/>
    </w:p>
    <w:p w14:paraId="5605CE81" w14:textId="65056495"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(1) The Order of Viesturs (</w:t>
      </w:r>
      <w:r>
        <w:rPr>
          <w:rFonts w:ascii="Times New Roman" w:hAnsi="Times New Roman"/>
          <w:i/>
          <w:iCs/>
          <w:sz w:val="24"/>
        </w:rPr>
        <w:t>Vesthardus Rex</w:t>
      </w:r>
      <w:r>
        <w:rPr>
          <w:rFonts w:ascii="Times New Roman" w:hAnsi="Times New Roman"/>
          <w:sz w:val="24"/>
        </w:rPr>
        <w:t>) was established in 1938 in commemoration of the ancient might of Latvia and is reinstated by this Law.</w:t>
      </w:r>
    </w:p>
    <w:p w14:paraId="37D01676"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motto for the Order is “Confortamini et pugnate” (“Be Strong and Fight”).</w:t>
      </w:r>
    </w:p>
    <w:p w14:paraId="05A0D56D"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46" w:name="p21"/>
      <w:bookmarkStart w:id="47" w:name="p-338006"/>
      <w:bookmarkEnd w:id="46"/>
      <w:bookmarkEnd w:id="47"/>
    </w:p>
    <w:p w14:paraId="44FA806A" w14:textId="3ADE84FE"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(1) The Order of Viesturs (hereinafter in this Chapter also – the Order) is bestowed for outstanding military achievements, and also for outstanding achievements in the national resistance movement and defending the country’s independence, for maintaining and strengthening national security and public order, for protecting the country’s borders, for shaping the National Armed Forces and enhancing civic consciousness in citizens so as to train them to serve their country and their land, and for the constant defence of one’s country and land.</w:t>
      </w:r>
    </w:p>
    <w:p w14:paraId="591D2A4A"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Order of Viesturs and its Medal of Honour are bestowed on military personnel, and also on other natural persons.</w:t>
      </w:r>
    </w:p>
    <w:p w14:paraId="4EEC332C"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Order of Viesturs and its Medal of Honour may be bestowed on foreign military personnel for merits in training and educating the National Armed Forces of Latvia, for maintaining and strengthening national security and public order.</w:t>
      </w:r>
    </w:p>
    <w:p w14:paraId="5673F41A"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Order of Viesturs may also be bestowed on heads of foreign states and members of official foreign delegations, and also foreign ambassadors for notable contribution to shaping international relations.</w:t>
      </w:r>
    </w:p>
    <w:p w14:paraId="39687079"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Order of Viesturs may be bestowed posthumously if the Chapter of Orders takes the decision on recognition of a person as the Commander of the Great Cross of the Order of Viesturs. This provision shall not apply to the case referred to in Paragraph four of this Section.</w:t>
      </w:r>
    </w:p>
    <w:p w14:paraId="76AFA26D"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2006; 15 April 2010</w:t>
      </w:r>
      <w:r>
        <w:rPr>
          <w:rFonts w:ascii="Times New Roman" w:hAnsi="Times New Roman"/>
          <w:sz w:val="24"/>
        </w:rPr>
        <w:t>]</w:t>
      </w:r>
    </w:p>
    <w:p w14:paraId="55D95F53"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48" w:name="p22"/>
      <w:bookmarkStart w:id="49" w:name="p-338007"/>
      <w:bookmarkEnd w:id="48"/>
      <w:bookmarkEnd w:id="49"/>
    </w:p>
    <w:p w14:paraId="4AF732F2" w14:textId="06285F36"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(1) The Order of Viesturs has five classes and three levels of Medals of Honour.</w:t>
      </w:r>
    </w:p>
    <w:p w14:paraId="086A57CB"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recipient of the Order of the First Class is appointed as the Commander of the Great Cross of the Order (Annexes 18, 19, 20, and 21 to this Law), a recipient of the Order of the Second </w:t>
      </w:r>
      <w:r>
        <w:rPr>
          <w:rFonts w:ascii="Times New Roman" w:hAnsi="Times New Roman"/>
          <w:sz w:val="24"/>
        </w:rPr>
        <w:lastRenderedPageBreak/>
        <w:t>Class – the Grand Officer of the Order (Annexes 22, 23, 24, and 25 to this Law), a recipient of the Order of the Third Class – the Commander of the Order (Annexes 26, 27, 28, and 29 to this Law), a recipient of the Order of the Fourth Class – the Officer of the Order (Annexes 30 and 31 to this Law), a recipient of the Order of the Fifth Class – the Bearer of the Order (Annexes 32 and 33 to this Law).</w:t>
      </w:r>
    </w:p>
    <w:p w14:paraId="72B6AD1B"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7B45B891"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50" w:name="p23"/>
      <w:bookmarkStart w:id="51" w:name="p-338008"/>
      <w:bookmarkEnd w:id="50"/>
      <w:bookmarkEnd w:id="51"/>
    </w:p>
    <w:p w14:paraId="651BE502" w14:textId="0F2AE2A6"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(1) The mark of the Order of Viesturs is a white enamel cross with a gilded edge. There is a red enamel circle with a gilded edge and a gilded globule at the ends of the points of the cross, whereas on either side of the red enamel circle there are smaller red enamel circles with gilded edges. There is a white enamel medallion with a raised gilded edge at the obverse centre of the cross, whereas the letters “VR” with a gilded edge are in the centre of the medallion in red enamel (Annex 34 to this Law). A gilded medallion with the motto of the Order “CONFORTAMINI ET PUGNATE” is at the reverse centre of the cross. In the middle – the year “1219” (Annex 35 to this Law).</w:t>
      </w:r>
    </w:p>
    <w:p w14:paraId="7A2D75D5"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mark of the Order to be bestowed on military personnel bears crossed gilded spears between the points of the cross (Annex 34 to this Law), the mark of the cross in the mark of the Order to be bestowed on other natural persons bears a split white enamel cross with a gilded edge (Annex 34 to this Law).</w:t>
      </w:r>
    </w:p>
    <w:p w14:paraId="3D0E731A"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dimensions of the cross of the Order of the First Class are 58 mm x 58 mm, the dimensions of the cross of the Order of the Second Class and the Third Class are 52 mm x 52 mm, and the dimensions of the cross of the Order of the Fourth Class and the Fifth Class are 40 mm x 40 mm.</w:t>
      </w:r>
    </w:p>
    <w:p w14:paraId="6E6276B2"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set of the Order of the First Class and the Second Class also includes a four-pointed silver star with the mark of the Order at its centre. The star is 87 mm x 87 mm in dimensions for the Order of the First Class and 80 mm x 80 mm in dimensions for the Order of the Second Class.</w:t>
      </w:r>
    </w:p>
    <w:p w14:paraId="52708B17"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ribbon for the Order is crimson. The cross and the ribbon are linked with the greater State coat of arms in the colours of heraldry. The width of the ribbon of the Order for Commanders of the Great Cross is 110 mm for men and 75 mm for ladies; for Grand Officers it is 32 mm (tied in a bow for ladies); for Commanders it is 32 mm (tied in a bow for ladies); for Officers it is 32 mm with a rosette; for Bearers it is 32 mm.</w:t>
      </w:r>
    </w:p>
    <w:p w14:paraId="4294D815"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28AA3750"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52" w:name="p24"/>
      <w:bookmarkStart w:id="53" w:name="p-338009"/>
      <w:bookmarkEnd w:id="52"/>
      <w:bookmarkEnd w:id="53"/>
    </w:p>
    <w:p w14:paraId="63327897" w14:textId="3CC690B5"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(1) The Medal of Honour of the Order of Viesturs is a round medallion with a diameter of 30 mm. There is a depiction of the Cross of the Order on the obverse of the Medal of Honour and the motto “CONFORTAMINI/ET/PUGNATE” is on the reverse with crossed oak branches underneath.</w:t>
      </w:r>
    </w:p>
    <w:p w14:paraId="2249265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Medal of Honour of the Order of Viesturs of the First Level is gilded, that of the Second Level is silvered, and that of the Third Level is bronzed (Annexes 36 and 37 to this Law).</w:t>
      </w:r>
    </w:p>
    <w:p w14:paraId="6B502673"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width of the ribbon of the Medal of Honour of the Order of Viesturs is 32 mm.</w:t>
      </w:r>
    </w:p>
    <w:p w14:paraId="7CE003FB"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41289FE5"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54" w:name="p25"/>
      <w:bookmarkStart w:id="55" w:name="p-338010"/>
      <w:bookmarkEnd w:id="54"/>
      <w:bookmarkEnd w:id="55"/>
    </w:p>
    <w:p w14:paraId="3905BE47" w14:textId="2518BD73"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(1) Miniature versions of the Order of Viesturs are identical for all classes of the Order (Annexes 38 and 39 to this Law).</w:t>
      </w:r>
    </w:p>
    <w:p w14:paraId="2C617AA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miniature versions are as follows:</w:t>
      </w:r>
    </w:p>
    <w:p w14:paraId="32AABF0B" w14:textId="77777777" w:rsidR="00CF1B82" w:rsidRPr="000E6B4E" w:rsidRDefault="00CF1B82" w:rsidP="00C450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miniature mark of the Order the dimensions of which are 15 mm x 15 mm, the mark of the Order to be bestowed on military personnel bears crossed gilded spears between the points of the cross in the mark of the Order, while the mark of the cross in the mark of the Order to be bestowed on other natural persons has a split white enamel cross with a gilded edge. The miniature mark of the Order is linked to a ribbon of the Order that is 13 mm wide;</w:t>
      </w:r>
    </w:p>
    <w:p w14:paraId="5B6FDE30" w14:textId="77777777" w:rsidR="00CF1B82" w:rsidRPr="000E6B4E" w:rsidRDefault="00CF1B82" w:rsidP="00C450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a rosette of the ribbon of the Order with a miniature mark of the Order at a diameter of 12 mm, the mark of the Order to be bestowed on military personnel bears crossed gilded spears between the points of the cross in the mark of the Order, while the mark of the cross in the mark of the Order to be bestowed on other natural persons has a split white enamel cross with a gilded edge;</w:t>
      </w:r>
    </w:p>
    <w:p w14:paraId="6DABC56E" w14:textId="77777777" w:rsidR="00CF1B82" w:rsidRPr="000E6B4E" w:rsidRDefault="00CF1B82" w:rsidP="00C450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piece of the ribbon of the Order the dimensions of which are 9 mm x 32 mm, crossed 18 mm spears are on the ribbon of the Order bestowed on military personnel.</w:t>
      </w:r>
    </w:p>
    <w:p w14:paraId="71C1FFAC"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72809936"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56" w:name="p26"/>
      <w:bookmarkStart w:id="57" w:name="p-338011"/>
      <w:bookmarkEnd w:id="56"/>
      <w:bookmarkEnd w:id="57"/>
    </w:p>
    <w:p w14:paraId="3A7A6D49" w14:textId="7C7A14E5"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 </w:t>
      </w:r>
      <w:r>
        <w:rPr>
          <w:rFonts w:ascii="Times New Roman" w:hAnsi="Times New Roman"/>
          <w:sz w:val="24"/>
        </w:rPr>
        <w:t>The miniature versions of the Medals of Honour of the Order of Viesturs are as follows (Annexes 40 and 41 to this Law):</w:t>
      </w:r>
    </w:p>
    <w:p w14:paraId="05BF507B" w14:textId="77777777" w:rsidR="00CF1B82" w:rsidRPr="000E6B4E" w:rsidRDefault="00CF1B82" w:rsidP="00C450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miniature Medal of Honour of the Order with a folded triangular ribbon, gilded for the First Level, silvered for the Second Level, and bronzed for the Third Level. The diameter of the miniature Medal of Honour of the Order is 12 mm and the width of the ribbon is 13 mm;</w:t>
      </w:r>
    </w:p>
    <w:p w14:paraId="177F32B0" w14:textId="77777777" w:rsidR="00CF1B82" w:rsidRPr="000E6B4E" w:rsidRDefault="00CF1B82" w:rsidP="00C450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piece of the ribbon of the Order with a five-pointed star, gilded for the First Level, silvered for the Second Level, and bronzed for the Third Level. The dimensions of the piece of ribbon are 9 mm x 32 mm and the diameter of the star is 4 mm.</w:t>
      </w:r>
    </w:p>
    <w:p w14:paraId="05C83FAA"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127D426B"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58" w:name="p27"/>
      <w:bookmarkStart w:id="59" w:name="p-338012"/>
      <w:bookmarkEnd w:id="58"/>
      <w:bookmarkEnd w:id="59"/>
    </w:p>
    <w:p w14:paraId="6E3F194C" w14:textId="4A82AEEB"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[15 April 2010]</w:t>
      </w:r>
    </w:p>
    <w:p w14:paraId="7573DB44"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60" w:name="p28"/>
      <w:bookmarkStart w:id="61" w:name="p-338013"/>
      <w:bookmarkEnd w:id="60"/>
      <w:bookmarkEnd w:id="61"/>
    </w:p>
    <w:p w14:paraId="05BA6FD3" w14:textId="6A69BC90"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 </w:t>
      </w:r>
      <w:r>
        <w:rPr>
          <w:rFonts w:ascii="Times New Roman" w:hAnsi="Times New Roman"/>
          <w:sz w:val="24"/>
        </w:rPr>
        <w:t>[15 April 2010]</w:t>
      </w:r>
    </w:p>
    <w:p w14:paraId="4BA5F8B8" w14:textId="77777777" w:rsidR="00C4503D" w:rsidRDefault="00C4503D" w:rsidP="001E5E50">
      <w:pPr>
        <w:spacing w:after="0" w:line="240" w:lineRule="auto"/>
        <w:jc w:val="both"/>
        <w:rPr>
          <w:rFonts w:ascii="Times New Roman" w:eastAsia="Times New Roman" w:hAnsi="Times New Roman" w:cs="Times New Roman"/>
          <w:noProof/>
          <w:sz w:val="24"/>
          <w:szCs w:val="24"/>
        </w:rPr>
      </w:pPr>
      <w:bookmarkStart w:id="62" w:name="n4"/>
      <w:bookmarkStart w:id="63" w:name="n-25020"/>
      <w:bookmarkEnd w:id="62"/>
      <w:bookmarkEnd w:id="63"/>
    </w:p>
    <w:p w14:paraId="5C60A4D4" w14:textId="30B93153" w:rsidR="00CF1B82" w:rsidRPr="00C4503D" w:rsidRDefault="00CF1B82" w:rsidP="00C4503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Statutes of the Cross of Recognition and Its Medal of Honour</w:t>
      </w:r>
    </w:p>
    <w:p w14:paraId="70990479"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64" w:name="p29"/>
      <w:bookmarkStart w:id="65" w:name="p-25021"/>
      <w:bookmarkEnd w:id="64"/>
      <w:bookmarkEnd w:id="65"/>
    </w:p>
    <w:p w14:paraId="02A0352E" w14:textId="39439432"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 </w:t>
      </w:r>
      <w:r>
        <w:rPr>
          <w:rFonts w:ascii="Times New Roman" w:hAnsi="Times New Roman"/>
          <w:sz w:val="24"/>
        </w:rPr>
        <w:t>(1) The Cross of Recognition (</w:t>
      </w:r>
      <w:r>
        <w:rPr>
          <w:rFonts w:ascii="Times New Roman" w:hAnsi="Times New Roman"/>
          <w:i/>
          <w:iCs/>
          <w:sz w:val="24"/>
        </w:rPr>
        <w:t>Croix de la reconnaissance</w:t>
      </w:r>
      <w:r>
        <w:rPr>
          <w:rFonts w:ascii="Times New Roman" w:hAnsi="Times New Roman"/>
          <w:sz w:val="24"/>
        </w:rPr>
        <w:t>) was established in Liepāja in 1710 and re-established in the Republic of Latvia in 1938 in commemoration of the glory days of the Duchy of Kurzeme and Zemgale and is reinstated by this Law.</w:t>
      </w:r>
    </w:p>
    <w:p w14:paraId="5724E938"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motto for the Cross of Recognition is “Pour les honnêtes gens” (“For Honest People”).</w:t>
      </w:r>
    </w:p>
    <w:p w14:paraId="6F1964FD"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66" w:name="p30"/>
      <w:bookmarkStart w:id="67" w:name="p-53720"/>
      <w:bookmarkEnd w:id="66"/>
      <w:bookmarkEnd w:id="67"/>
    </w:p>
    <w:p w14:paraId="3E13FC70" w14:textId="394D8CA5"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30. </w:t>
      </w:r>
      <w:r>
        <w:rPr>
          <w:rFonts w:ascii="Times New Roman" w:hAnsi="Times New Roman"/>
          <w:sz w:val="24"/>
        </w:rPr>
        <w:t>(1) The Cross of Recognition (hereinafter in this Chapter also – the Order) is bestowed for outstanding love of the Fatherland and for outstanding merits in national affairs, public work, culture, science, sports, and education. Loyal and faithful service to the State or a local government, exemplary and honest performance of work, any public services, and the development of the spirit of the people and their ability to do work and the strength of an economic nature are considered merits.</w:t>
      </w:r>
    </w:p>
    <w:p w14:paraId="1FC81F2B"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Cross of Recognition and its Medal of Honour may be bestowed on natural persons, also foreign natural persons.</w:t>
      </w:r>
    </w:p>
    <w:p w14:paraId="5B607D3A"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Cross of Recognition may be bestowed on the heads of foreign states and foreign governments, leaders of international organisations, foreign ambassadors, and other foreign officials.</w:t>
      </w:r>
    </w:p>
    <w:p w14:paraId="1FB0F449"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2006</w:t>
      </w:r>
      <w:r>
        <w:rPr>
          <w:rFonts w:ascii="Times New Roman" w:hAnsi="Times New Roman"/>
          <w:sz w:val="24"/>
        </w:rPr>
        <w:t>]</w:t>
      </w:r>
    </w:p>
    <w:p w14:paraId="1EF068CD"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68" w:name="p31"/>
      <w:bookmarkStart w:id="69" w:name="p-338014"/>
      <w:bookmarkEnd w:id="68"/>
      <w:bookmarkEnd w:id="69"/>
    </w:p>
    <w:p w14:paraId="629862AB" w14:textId="3C442FF4"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31. </w:t>
      </w:r>
      <w:r>
        <w:rPr>
          <w:rFonts w:ascii="Times New Roman" w:hAnsi="Times New Roman"/>
          <w:sz w:val="24"/>
        </w:rPr>
        <w:t>The Cross of Recognition has five classes and three levels of Medals of Honour.</w:t>
      </w:r>
    </w:p>
    <w:p w14:paraId="0B0E2546"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4F25B7A0"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70" w:name="p32"/>
      <w:bookmarkStart w:id="71" w:name="p-338015"/>
      <w:bookmarkEnd w:id="70"/>
      <w:bookmarkEnd w:id="71"/>
    </w:p>
    <w:p w14:paraId="38B8982A" w14:textId="07F14D0E"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32. </w:t>
      </w:r>
      <w:r>
        <w:rPr>
          <w:rFonts w:ascii="Times New Roman" w:hAnsi="Times New Roman"/>
          <w:sz w:val="24"/>
        </w:rPr>
        <w:t>A recipient of the Order of the First Class is appointed as the Commander of the Great Cross of the Order (Annexes 42 and 43 to this Law), a recipient of the Order of the Second Class – the Grand Officer of the Order (Annexes 44 and 45 to this Law), a recipient of the Order of the Third Class – the Commander of the Order (Annexes 46 and 47 to this Law), a recipient of the Order of the Fourth Class – the Officer of the Order (Annex 48 to this Law), a recipient of the Order of the Fifth Class – the Bearer of the Order (Annex 49 to this Law).</w:t>
      </w:r>
    </w:p>
    <w:p w14:paraId="1CB263C5"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15 April 2010</w:t>
      </w:r>
      <w:r>
        <w:rPr>
          <w:rFonts w:ascii="Times New Roman" w:hAnsi="Times New Roman"/>
          <w:sz w:val="24"/>
        </w:rPr>
        <w:t>]</w:t>
      </w:r>
    </w:p>
    <w:p w14:paraId="749F0B45"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72" w:name="p33"/>
      <w:bookmarkStart w:id="73" w:name="p-338016"/>
      <w:bookmarkEnd w:id="72"/>
      <w:bookmarkEnd w:id="73"/>
    </w:p>
    <w:p w14:paraId="02AA2E3F" w14:textId="75024F09"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33. </w:t>
      </w:r>
      <w:r>
        <w:rPr>
          <w:rFonts w:ascii="Times New Roman" w:hAnsi="Times New Roman"/>
          <w:sz w:val="24"/>
        </w:rPr>
        <w:t>(1) The Cross of Recognition is a white enamel Maltese cross with a gilded edge. There is a globule at each corner, with eight rings linking the joints. The greater State coat of arms and the year “1938” are on the obverse of the cross of the medallion (Annex 50 to this Law). On the reverse – the coat of arms of the duchy, along with the year “1710” (Annex 51 to this Law). Both coats of arms are presented in their heraldic colours. The motto is engraved at the ends of the three points of the cross as follows: “pour / les — honn / êtes — ge / ns”.</w:t>
      </w:r>
    </w:p>
    <w:p w14:paraId="55BCEAC5"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dimensions of the cross of the Order of the First Class, the Second Class, and the Third Class are 49 mm x 49 mm, the dimensions of the cross of the Order of the Fourth Class and the Fifth Class are 40 mm x 40 mm.</w:t>
      </w:r>
    </w:p>
    <w:p w14:paraId="4B877723"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set of the Order of the First Class and the Second Class is accompanied by an eight-pointed silver star with the mark of the Order at its centre. The star is 75 mm x 75 mm in dimensions for the Order of the First Class and 70 mm x 70 mm in dimensions for the Order of the Second Class.</w:t>
      </w:r>
    </w:p>
    <w:p w14:paraId="26F255F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cross and the ribbon of the Order are linked with eight gilded rings.</w:t>
      </w:r>
    </w:p>
    <w:p w14:paraId="39D83C1F"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ribbon of the Order is red with silver edging. The width of the ribbon of the Order for Commanders of the Great Cross is 110 mm for men and 75 mm for ladies; for Grand Officers it is 32 mm (tied in a bow for ladies); for Commanders it is 32 mm (tied in a bow for ladies); for Officers it is 32 mm with a rosette; for Bearers it is 32 mm.</w:t>
      </w:r>
    </w:p>
    <w:p w14:paraId="378739DE"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19CDEE93" w14:textId="77777777" w:rsidR="00C4503D" w:rsidRDefault="00C4503D" w:rsidP="001E5E50">
      <w:pPr>
        <w:spacing w:after="0" w:line="240" w:lineRule="auto"/>
        <w:jc w:val="both"/>
        <w:rPr>
          <w:rFonts w:ascii="Times New Roman" w:eastAsia="Times New Roman" w:hAnsi="Times New Roman" w:cs="Times New Roman"/>
          <w:b/>
          <w:bCs/>
          <w:noProof/>
          <w:sz w:val="24"/>
          <w:szCs w:val="24"/>
        </w:rPr>
      </w:pPr>
      <w:bookmarkStart w:id="74" w:name="p34"/>
      <w:bookmarkStart w:id="75" w:name="p-338017"/>
      <w:bookmarkEnd w:id="74"/>
      <w:bookmarkEnd w:id="75"/>
    </w:p>
    <w:p w14:paraId="59C3D3DC" w14:textId="148051C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34. </w:t>
      </w:r>
      <w:r>
        <w:rPr>
          <w:rFonts w:ascii="Times New Roman" w:hAnsi="Times New Roman"/>
          <w:sz w:val="24"/>
        </w:rPr>
        <w:t>(1) The Medal of Honour of the Cross of Recognition is a round medal with a raised image of the Cross of Recognition on the obverse (Annex 52 to this Law), and there is an emblem on the reverse – a crown with a ring and the inscription “DOMAS – UN – DARBUS – LATVIJAI” (“THOUGHTS – AND – WORK – FOR – LATVIA”) (Annex 53 to this Law).</w:t>
      </w:r>
    </w:p>
    <w:p w14:paraId="48A3936F"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Medal of Honour of the Cross of Recognition of the First Level is gilded, that of the Second Level is silvered, and that of the Third Level is bronzed (Annex 52 to this Law). The diameter of the Medal of Honour is 36 mm.</w:t>
      </w:r>
    </w:p>
    <w:p w14:paraId="465BF479"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width of the ribbon of the Medal of Honour of the Cross of Recognition is 32 mm.</w:t>
      </w:r>
    </w:p>
    <w:p w14:paraId="50BE960E"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5F19C124"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76" w:name="p35"/>
      <w:bookmarkStart w:id="77" w:name="p-338018"/>
      <w:bookmarkEnd w:id="76"/>
      <w:bookmarkEnd w:id="77"/>
    </w:p>
    <w:p w14:paraId="3A8F7798" w14:textId="7B4D49EB"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35. </w:t>
      </w:r>
      <w:r>
        <w:rPr>
          <w:rFonts w:ascii="Times New Roman" w:hAnsi="Times New Roman"/>
          <w:sz w:val="24"/>
        </w:rPr>
        <w:t>(1) The miniature versions of the Cross of Recognition are identical for all classes of the Order (Annex 54 to this Law).</w:t>
      </w:r>
    </w:p>
    <w:p w14:paraId="2CEBDA43"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miniature versions are as follows:</w:t>
      </w:r>
    </w:p>
    <w:p w14:paraId="6F210039"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miniature mark of the Order with the dimensions of 14 mm x 14 mm linked to a ribbon of the Order that is 13 mm wide;</w:t>
      </w:r>
    </w:p>
    <w:p w14:paraId="60127A46"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rosette of the ribbon of the Order with a miniature mark of the Order with a diameter of 12 mm.</w:t>
      </w:r>
    </w:p>
    <w:p w14:paraId="3FE9BB1A"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4C1209E9"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78" w:name="p36"/>
      <w:bookmarkStart w:id="79" w:name="p-338019"/>
      <w:bookmarkEnd w:id="78"/>
      <w:bookmarkEnd w:id="79"/>
    </w:p>
    <w:p w14:paraId="04BBAEF6" w14:textId="77351FCE"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36. </w:t>
      </w:r>
      <w:r>
        <w:rPr>
          <w:rFonts w:ascii="Times New Roman" w:hAnsi="Times New Roman"/>
          <w:sz w:val="24"/>
        </w:rPr>
        <w:t>The miniature Medal of Honour of the Cross of Recognition is a miniature Medal of Honour of the Order with a folded triangular ribbon, gilded for the First Level, silvered for the Second Level, and bronzed for the Third Level (Annex 55 to this Law). The diameter of the miniature Medal of Honour of the Order is 12 mm and the width of the ribbon is 13 mm.</w:t>
      </w:r>
    </w:p>
    <w:p w14:paraId="2F33D707"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561A57CD"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80" w:name="p37"/>
      <w:bookmarkStart w:id="81" w:name="p-338020"/>
      <w:bookmarkEnd w:id="80"/>
      <w:bookmarkEnd w:id="81"/>
    </w:p>
    <w:p w14:paraId="72CD0234" w14:textId="6B131505"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37. </w:t>
      </w:r>
      <w:r>
        <w:rPr>
          <w:rFonts w:ascii="Times New Roman" w:hAnsi="Times New Roman"/>
          <w:sz w:val="24"/>
        </w:rPr>
        <w:t>[15 April 2010]</w:t>
      </w:r>
    </w:p>
    <w:p w14:paraId="6A118A3F"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82" w:name="p38"/>
      <w:bookmarkStart w:id="83" w:name="p-338021"/>
      <w:bookmarkEnd w:id="82"/>
      <w:bookmarkEnd w:id="83"/>
    </w:p>
    <w:p w14:paraId="3DDA7CDA" w14:textId="4BA73E65"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38. </w:t>
      </w:r>
      <w:r>
        <w:rPr>
          <w:rFonts w:ascii="Times New Roman" w:hAnsi="Times New Roman"/>
          <w:sz w:val="24"/>
        </w:rPr>
        <w:t>[15 April 2010]</w:t>
      </w:r>
    </w:p>
    <w:p w14:paraId="74BF0C64" w14:textId="77777777" w:rsidR="008F69BB" w:rsidRDefault="008F69BB" w:rsidP="001E5E50">
      <w:pPr>
        <w:spacing w:after="0" w:line="240" w:lineRule="auto"/>
        <w:jc w:val="both"/>
        <w:rPr>
          <w:rFonts w:ascii="Times New Roman" w:eastAsia="Times New Roman" w:hAnsi="Times New Roman" w:cs="Times New Roman"/>
          <w:noProof/>
          <w:sz w:val="24"/>
          <w:szCs w:val="24"/>
        </w:rPr>
      </w:pPr>
      <w:bookmarkStart w:id="84" w:name="n5"/>
      <w:bookmarkStart w:id="85" w:name="n-25031"/>
      <w:bookmarkEnd w:id="84"/>
      <w:bookmarkEnd w:id="85"/>
    </w:p>
    <w:p w14:paraId="01F489B2" w14:textId="3DF17FC2" w:rsidR="00CF1B82" w:rsidRPr="008F69BB" w:rsidRDefault="00CF1B82" w:rsidP="00823FB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V. Commemorative Medal for Participants of the Barricades of 1991</w:t>
      </w:r>
    </w:p>
    <w:p w14:paraId="43DB3ED0" w14:textId="77777777" w:rsidR="008F69BB" w:rsidRDefault="008F69BB" w:rsidP="00823FB7">
      <w:pPr>
        <w:keepNext/>
        <w:spacing w:after="0" w:line="240" w:lineRule="auto"/>
        <w:jc w:val="both"/>
        <w:rPr>
          <w:rFonts w:ascii="Times New Roman" w:eastAsia="Times New Roman" w:hAnsi="Times New Roman" w:cs="Times New Roman"/>
          <w:b/>
          <w:bCs/>
          <w:noProof/>
          <w:sz w:val="24"/>
          <w:szCs w:val="24"/>
        </w:rPr>
      </w:pPr>
      <w:bookmarkStart w:id="86" w:name="p39"/>
      <w:bookmarkStart w:id="87" w:name="p-25032"/>
      <w:bookmarkEnd w:id="86"/>
      <w:bookmarkEnd w:id="87"/>
    </w:p>
    <w:p w14:paraId="1D53249E" w14:textId="604B4D24" w:rsidR="00CF1B82" w:rsidRPr="000E6B4E" w:rsidRDefault="00CF1B82" w:rsidP="00823FB7">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39. </w:t>
      </w:r>
      <w:r>
        <w:rPr>
          <w:rFonts w:ascii="Times New Roman" w:hAnsi="Times New Roman"/>
          <w:sz w:val="24"/>
        </w:rPr>
        <w:t>The Commemorative Medal for Participants of the Barricades of 1991 was established in 1999 in order to honour the active defenders of the independence of Latvia – participants of the Barricades.</w:t>
      </w:r>
    </w:p>
    <w:p w14:paraId="65DF0153"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88" w:name="p40"/>
      <w:bookmarkStart w:id="89" w:name="p-25033"/>
      <w:bookmarkEnd w:id="88"/>
      <w:bookmarkEnd w:id="89"/>
    </w:p>
    <w:p w14:paraId="19B088A9" w14:textId="4D057825"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40. </w:t>
      </w:r>
      <w:r>
        <w:rPr>
          <w:rFonts w:ascii="Times New Roman" w:hAnsi="Times New Roman"/>
          <w:sz w:val="24"/>
        </w:rPr>
        <w:t>(1) The Commemorative Medal is bestowed on participants of the Barricades for their courage, selflessness, and initiative shown in January and August of 1991, for their contribution to organisational and supplies-related activities, and also to people who provided moral and material support to participants of the Barricades of 1991.</w:t>
      </w:r>
    </w:p>
    <w:p w14:paraId="24777BE9"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Commemorative Medal shall be bestowed in accordance with the procedures laid down in the law On the Commemorative Medal for Participants of the Barricades of 1991.</w:t>
      </w:r>
    </w:p>
    <w:p w14:paraId="1679E881" w14:textId="77777777" w:rsidR="008F69BB" w:rsidRDefault="008F69BB" w:rsidP="001E5E50">
      <w:pPr>
        <w:spacing w:after="0" w:line="240" w:lineRule="auto"/>
        <w:jc w:val="both"/>
        <w:rPr>
          <w:rFonts w:ascii="Times New Roman" w:eastAsia="Times New Roman" w:hAnsi="Times New Roman" w:cs="Times New Roman"/>
          <w:noProof/>
          <w:sz w:val="24"/>
          <w:szCs w:val="24"/>
        </w:rPr>
      </w:pPr>
      <w:bookmarkStart w:id="90" w:name="n6"/>
      <w:bookmarkStart w:id="91" w:name="n-25034"/>
      <w:bookmarkEnd w:id="90"/>
      <w:bookmarkEnd w:id="91"/>
    </w:p>
    <w:p w14:paraId="16D95C2F" w14:textId="3742BDD8" w:rsidR="00CF1B82" w:rsidRPr="008F69BB" w:rsidRDefault="00CF1B82" w:rsidP="008F69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 Chapter of Orders</w:t>
      </w:r>
    </w:p>
    <w:p w14:paraId="76367C67"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92" w:name="p41"/>
      <w:bookmarkStart w:id="93" w:name="p-25035"/>
      <w:bookmarkEnd w:id="92"/>
      <w:bookmarkEnd w:id="93"/>
    </w:p>
    <w:p w14:paraId="2BB235F1" w14:textId="5DD958F4"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41. </w:t>
      </w:r>
      <w:r>
        <w:rPr>
          <w:rFonts w:ascii="Times New Roman" w:hAnsi="Times New Roman"/>
          <w:sz w:val="24"/>
        </w:rPr>
        <w:t>(1) The Chapter of Orders is responsible for matters related to State honours.</w:t>
      </w:r>
    </w:p>
    <w:p w14:paraId="6ECC213C"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Chapter of Orders shall review the proposals for the bestowal of the State honours and other matters related to the State honours.</w:t>
      </w:r>
    </w:p>
    <w:p w14:paraId="2823EDF7"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Chapter of Orders shall take the decision on bestowal of the State honours to a person and the decision on withdrawal of the State honours. The decisions taken by the Chapter of Orders shall be signed by the President.</w:t>
      </w:r>
    </w:p>
    <w:p w14:paraId="056CD741"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decision of the Chapter of Orders on bestowal of the State honours to a person and also the decision on withdrawal of the State honours shall be published in the official gazette </w:t>
      </w:r>
      <w:r>
        <w:rPr>
          <w:rFonts w:ascii="Times New Roman" w:hAnsi="Times New Roman"/>
          <w:i/>
          <w:iCs/>
          <w:sz w:val="24"/>
        </w:rPr>
        <w:t xml:space="preserve">Latvijas Vēstnesis </w:t>
      </w:r>
      <w:r>
        <w:rPr>
          <w:rFonts w:ascii="Times New Roman" w:hAnsi="Times New Roman"/>
          <w:sz w:val="24"/>
        </w:rPr>
        <w:t>free of charge.</w:t>
      </w:r>
    </w:p>
    <w:p w14:paraId="392CCC9E"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94" w:name="p42"/>
      <w:bookmarkStart w:id="95" w:name="p-338022"/>
      <w:bookmarkEnd w:id="94"/>
      <w:bookmarkEnd w:id="95"/>
    </w:p>
    <w:p w14:paraId="3B8A86C5" w14:textId="234F6D9C"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42. </w:t>
      </w:r>
      <w:r>
        <w:rPr>
          <w:rFonts w:ascii="Times New Roman" w:hAnsi="Times New Roman"/>
          <w:sz w:val="24"/>
        </w:rPr>
        <w:t>(1) The composition of the Chapter of Orders shall include the Chancellor of the Chapter of Orders who has received at least one of the highest State honours and six members of the Chapter of Orders: two must have the Order of the Three Stars, two must have the Order of Viesturs, and two must have the Cross of Recognition.</w:t>
      </w:r>
    </w:p>
    <w:p w14:paraId="4C610936"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Chancellor and members of the Chapter of Orders shall be appointed by the President for the period of time equal to the term of office thereof.</w:t>
      </w:r>
    </w:p>
    <w:p w14:paraId="41AB27B2"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0E9D47CB"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96" w:name="p43"/>
      <w:bookmarkStart w:id="97" w:name="p-25037"/>
      <w:bookmarkEnd w:id="96"/>
      <w:bookmarkEnd w:id="97"/>
    </w:p>
    <w:p w14:paraId="5E1EB1A7" w14:textId="06B2A62A"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43. </w:t>
      </w:r>
      <w:r>
        <w:rPr>
          <w:rFonts w:ascii="Times New Roman" w:hAnsi="Times New Roman"/>
          <w:sz w:val="24"/>
        </w:rPr>
        <w:t>Only citizens of Latvia may become the Chancellor and members of the Chapter of Orders.</w:t>
      </w:r>
    </w:p>
    <w:p w14:paraId="6F194BB2"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98" w:name="p44"/>
      <w:bookmarkStart w:id="99" w:name="p-25038"/>
      <w:bookmarkEnd w:id="98"/>
      <w:bookmarkEnd w:id="99"/>
    </w:p>
    <w:p w14:paraId="5A923346" w14:textId="42D7E281"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44. </w:t>
      </w:r>
      <w:r>
        <w:rPr>
          <w:rFonts w:ascii="Times New Roman" w:hAnsi="Times New Roman"/>
          <w:sz w:val="24"/>
        </w:rPr>
        <w:t>The President may release the Chancellor and members of the Chapter of Orders from their duties before the term specified in Section 42 of this Law upon his or her own initiative or upon a personal request of the respective member of the Chapter. The term of office of the Chancellor and members of the Chapter of Orders shall expire in the event of the death thereof.</w:t>
      </w:r>
    </w:p>
    <w:p w14:paraId="38A811FB"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00" w:name="p45"/>
      <w:bookmarkStart w:id="101" w:name="p-25039"/>
      <w:bookmarkEnd w:id="100"/>
      <w:bookmarkEnd w:id="101"/>
    </w:p>
    <w:p w14:paraId="35C5FBF1" w14:textId="3879EDE4"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45. </w:t>
      </w:r>
      <w:r>
        <w:rPr>
          <w:rFonts w:ascii="Times New Roman" w:hAnsi="Times New Roman"/>
          <w:sz w:val="24"/>
        </w:rPr>
        <w:t>(1) Meetings of the Chapter of Orders shall be convened by the Chancellor of the Chapter.</w:t>
      </w:r>
    </w:p>
    <w:p w14:paraId="075F1B87"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meeting of the Chapter of Orders shall have a quorum if the President or the Chancellor of the Chapter is present along with at least four other members of the Chapter.</w:t>
      </w:r>
    </w:p>
    <w:p w14:paraId="66AFCEC0"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Speaker of the </w:t>
      </w:r>
      <w:r>
        <w:rPr>
          <w:rFonts w:ascii="Times New Roman" w:hAnsi="Times New Roman"/>
          <w:i/>
          <w:iCs/>
          <w:sz w:val="24"/>
        </w:rPr>
        <w:t>Saeima</w:t>
      </w:r>
      <w:r>
        <w:rPr>
          <w:rFonts w:ascii="Times New Roman" w:hAnsi="Times New Roman"/>
          <w:sz w:val="24"/>
        </w:rPr>
        <w:t xml:space="preserve"> and the Prime Minister may also be present at meetings of the Chapter of Orders.</w:t>
      </w:r>
    </w:p>
    <w:p w14:paraId="019B8B3F"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meeting of the Chapter of Orders shall be chaired by the Chancellor of the Chapter.</w:t>
      </w:r>
    </w:p>
    <w:p w14:paraId="36679031"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02" w:name="p46"/>
      <w:bookmarkStart w:id="103" w:name="p-25040"/>
      <w:bookmarkEnd w:id="102"/>
      <w:bookmarkEnd w:id="103"/>
    </w:p>
    <w:p w14:paraId="4739AE27" w14:textId="22C68EF8"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46. </w:t>
      </w:r>
      <w:r>
        <w:rPr>
          <w:rFonts w:ascii="Times New Roman" w:hAnsi="Times New Roman"/>
          <w:sz w:val="24"/>
        </w:rPr>
        <w:t xml:space="preserve">(1) A decision of the Chapter of Orders shall be taken if the majority of the participants with voting rights have voted in favour. Voting rights at the meetings of the Chapter </w:t>
      </w:r>
      <w:r>
        <w:rPr>
          <w:rFonts w:ascii="Times New Roman" w:hAnsi="Times New Roman"/>
          <w:sz w:val="24"/>
        </w:rPr>
        <w:lastRenderedPageBreak/>
        <w:t>of Orders rest with the President, the Chancellor of the Chapter, and the members of the Chapter. Where the vote splits evenly, the decisive vote is cast by the President.</w:t>
      </w:r>
    </w:p>
    <w:p w14:paraId="0ADAE5D7"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voting takes place in the absence of the President and the vote splits evenly, the decisive vote is cast by the Chancellor of the Chapter of Orders.</w:t>
      </w:r>
    </w:p>
    <w:p w14:paraId="0AB0159E"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Voting shall take place by open ballot, except for the case when any of the participants requests for a secret ballot.</w:t>
      </w:r>
    </w:p>
    <w:p w14:paraId="0E6116BE"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04" w:name="p47"/>
      <w:bookmarkStart w:id="105" w:name="p-25041"/>
      <w:bookmarkEnd w:id="104"/>
      <w:bookmarkEnd w:id="105"/>
    </w:p>
    <w:p w14:paraId="2039FDD5" w14:textId="3E13884F"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47. </w:t>
      </w:r>
      <w:r>
        <w:rPr>
          <w:rFonts w:ascii="Times New Roman" w:hAnsi="Times New Roman"/>
          <w:sz w:val="24"/>
        </w:rPr>
        <w:t>The meetings of the Chapter of Orders shall be held in closed sessions and the content of debates at the meetings is never disclosed.</w:t>
      </w:r>
    </w:p>
    <w:p w14:paraId="798AC5D9"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06" w:name="p48"/>
      <w:bookmarkStart w:id="107" w:name="p-25042"/>
      <w:bookmarkEnd w:id="106"/>
      <w:bookmarkEnd w:id="107"/>
    </w:p>
    <w:p w14:paraId="6BCB8707" w14:textId="3DB23AE9"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48. </w:t>
      </w:r>
      <w:r>
        <w:rPr>
          <w:rFonts w:ascii="Times New Roman" w:hAnsi="Times New Roman"/>
          <w:sz w:val="24"/>
        </w:rPr>
        <w:t>(1) The Chapter of Orders shall take the decision on withdrawal of the State honour if a person:</w:t>
      </w:r>
    </w:p>
    <w:p w14:paraId="7A080FA6"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been found guilty of committing an intentional criminal offence by a court judgement that has entered into legal effect;</w:t>
      </w:r>
    </w:p>
    <w:p w14:paraId="224D5A1A"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committed a shameful deed that was not known to the Chapter of Orders at the time of bestowal of the honour and that is not compatible with the status of a bestowed person;</w:t>
      </w:r>
    </w:p>
    <w:p w14:paraId="0C866899"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refused the State honour after it was presented and has returned the honour together with the documents to the Chapter of Orders;</w:t>
      </w:r>
    </w:p>
    <w:p w14:paraId="1B675E32"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prior to presenting the honour, submitted to the Chapter of Orders a written submission refusing the honour bestowed.</w:t>
      </w:r>
    </w:p>
    <w:p w14:paraId="679568DF"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Clauses 1 and 2 of this Section, alienation of the Order or Medal of Honour, and also the related documents, miniature versions, or miniature Medals of Honour shall be carried out by the State Police.</w:t>
      </w:r>
    </w:p>
    <w:p w14:paraId="15A4AC82"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08" w:name="p49"/>
      <w:bookmarkStart w:id="109" w:name="p-338023"/>
      <w:bookmarkEnd w:id="108"/>
      <w:bookmarkEnd w:id="109"/>
    </w:p>
    <w:p w14:paraId="69E52281" w14:textId="5BD5016D"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49. </w:t>
      </w:r>
      <w:r>
        <w:rPr>
          <w:rFonts w:ascii="Times New Roman" w:hAnsi="Times New Roman"/>
          <w:sz w:val="24"/>
        </w:rPr>
        <w:t>(1) The Chapter of Orders is entitled to request and receive information on persons who have been recommended for bestowing honours from State and local government institutions and also from other legal persons free of charge.</w:t>
      </w:r>
    </w:p>
    <w:p w14:paraId="1669937F"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Chancery of the President shall ensure the activity of the Chapter of Orders and keep the records thereof.</w:t>
      </w:r>
    </w:p>
    <w:p w14:paraId="6B4C2070"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Chapter of Orders shall invite consultants, if necessary for deciding on a matter.</w:t>
      </w:r>
    </w:p>
    <w:p w14:paraId="62855675"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Chapter of Orders shall maintain a separate list (register) for each State honour. The number registered in the list is also assigned to the diploma of the respective Order and to the mark of the Order itself.</w:t>
      </w:r>
    </w:p>
    <w:p w14:paraId="3052A46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3B401E93"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10" w:name="p50"/>
      <w:bookmarkStart w:id="111" w:name="p-25044"/>
      <w:bookmarkEnd w:id="110"/>
      <w:bookmarkEnd w:id="111"/>
    </w:p>
    <w:p w14:paraId="6D795AA8" w14:textId="63FB5030"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50. </w:t>
      </w:r>
      <w:r>
        <w:rPr>
          <w:rFonts w:ascii="Times New Roman" w:hAnsi="Times New Roman"/>
          <w:sz w:val="24"/>
        </w:rPr>
        <w:t>The Chapter of Orders shall draft the regulations of the Chapter of Orders which shall be approved by the President.</w:t>
      </w:r>
    </w:p>
    <w:p w14:paraId="606095CF" w14:textId="77777777" w:rsidR="008F69BB" w:rsidRDefault="008F69BB" w:rsidP="001E5E50">
      <w:pPr>
        <w:spacing w:after="0" w:line="240" w:lineRule="auto"/>
        <w:jc w:val="both"/>
        <w:rPr>
          <w:rFonts w:ascii="Times New Roman" w:eastAsia="Times New Roman" w:hAnsi="Times New Roman" w:cs="Times New Roman"/>
          <w:noProof/>
          <w:sz w:val="24"/>
          <w:szCs w:val="24"/>
        </w:rPr>
      </w:pPr>
      <w:bookmarkStart w:id="112" w:name="n7"/>
      <w:bookmarkStart w:id="113" w:name="n-25045"/>
      <w:bookmarkEnd w:id="112"/>
      <w:bookmarkEnd w:id="113"/>
    </w:p>
    <w:p w14:paraId="6397C010" w14:textId="25E1BEC7" w:rsidR="00CF1B82" w:rsidRPr="008F69BB" w:rsidRDefault="00CF1B82" w:rsidP="008F69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 Bestowal and Presenting of the State Honours</w:t>
      </w:r>
    </w:p>
    <w:p w14:paraId="22A928E7"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14" w:name="p51"/>
      <w:bookmarkStart w:id="115" w:name="p-338024"/>
      <w:bookmarkEnd w:id="114"/>
      <w:bookmarkEnd w:id="115"/>
    </w:p>
    <w:p w14:paraId="4FB00858" w14:textId="746004E8"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51. </w:t>
      </w:r>
      <w:r>
        <w:rPr>
          <w:rFonts w:ascii="Times New Roman" w:hAnsi="Times New Roman"/>
          <w:sz w:val="24"/>
        </w:rPr>
        <w:t xml:space="preserve">Upon taking office, the President acquires the right to the highest class of each Order and the Chain of the Order of the Three Stars. These honours shall be presented to the President by the Speaker of the </w:t>
      </w:r>
      <w:r>
        <w:rPr>
          <w:rFonts w:ascii="Times New Roman" w:hAnsi="Times New Roman"/>
          <w:i/>
          <w:iCs/>
          <w:sz w:val="24"/>
        </w:rPr>
        <w:t>Saeima</w:t>
      </w:r>
      <w:r>
        <w:rPr>
          <w:rFonts w:ascii="Times New Roman" w:hAnsi="Times New Roman"/>
          <w:sz w:val="24"/>
        </w:rPr>
        <w:t xml:space="preserve"> after taking the solemn oath at the solemn ceremony.</w:t>
      </w:r>
    </w:p>
    <w:p w14:paraId="2F3CEC57"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72B648D8"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16" w:name="p52"/>
      <w:bookmarkStart w:id="117" w:name="p-25047"/>
      <w:bookmarkEnd w:id="116"/>
      <w:bookmarkEnd w:id="117"/>
    </w:p>
    <w:p w14:paraId="4F438D50" w14:textId="4E92D9B1"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52. </w:t>
      </w:r>
      <w:r>
        <w:rPr>
          <w:rFonts w:ascii="Times New Roman" w:hAnsi="Times New Roman"/>
          <w:sz w:val="24"/>
        </w:rPr>
        <w:t>(1) Nobody has the right to request himself or herself that the State honour would be bestowed on him or her.</w:t>
      </w:r>
    </w:p>
    <w:p w14:paraId="6D910961"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honour shall be bestowed on a person in accordance with the procedures laid down in this Law by the President according to the decision taken by the Chapter of Orders.</w:t>
      </w:r>
    </w:p>
    <w:p w14:paraId="1052A376"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18" w:name="p53"/>
      <w:bookmarkStart w:id="119" w:name="p-25048"/>
      <w:bookmarkEnd w:id="118"/>
      <w:bookmarkEnd w:id="119"/>
    </w:p>
    <w:p w14:paraId="7021CDD7" w14:textId="561575BC"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53. </w:t>
      </w:r>
      <w:r>
        <w:rPr>
          <w:rFonts w:ascii="Times New Roman" w:hAnsi="Times New Roman"/>
          <w:sz w:val="24"/>
        </w:rPr>
        <w:t>(1) Any person is entitled to recommend the bestowal of the State honour on another person by applying with a proposal to the Chapter of Orders.</w:t>
      </w:r>
    </w:p>
    <w:p w14:paraId="5BE297D5"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President is entitled to recommend the bestowal of the State honour on any person and to submit a relevant proposal for review to the Chapter of Orders.</w:t>
      </w:r>
    </w:p>
    <w:p w14:paraId="6A7AD906"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20" w:name="p54"/>
      <w:bookmarkStart w:id="121" w:name="p-338025"/>
      <w:bookmarkEnd w:id="120"/>
      <w:bookmarkEnd w:id="121"/>
    </w:p>
    <w:p w14:paraId="1EE7A16B" w14:textId="4D55AA80"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54. </w:t>
      </w:r>
      <w:r>
        <w:rPr>
          <w:rFonts w:ascii="Times New Roman" w:hAnsi="Times New Roman"/>
          <w:sz w:val="24"/>
        </w:rPr>
        <w:t>(1) The following shall be specified in the proposal of a person for the bestowal of the State honour:</w:t>
      </w:r>
    </w:p>
    <w:p w14:paraId="372853F2"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given name, surname, place of residence, position held or occupation of the proposed nominee;</w:t>
      </w:r>
    </w:p>
    <w:p w14:paraId="21294F18"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personal identity number;</w:t>
      </w:r>
    </w:p>
    <w:p w14:paraId="48CC1FF0"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for foreigners, if possible, the country of citizenship;</w:t>
      </w:r>
    </w:p>
    <w:p w14:paraId="59F21A52"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curriculum vitae;</w:t>
      </w:r>
    </w:p>
    <w:p w14:paraId="37E8975A"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general list of the merits on the basis of which the bestowal of the State honour has been proposed;</w:t>
      </w:r>
    </w:p>
    <w:p w14:paraId="7103302F"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proposal of the submitter;</w:t>
      </w:r>
    </w:p>
    <w:p w14:paraId="225C68C5"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given name, surname, position held, and place of residence of the submitter who is a natural person; name, registration number, and registered office of the submitter who is a legal person.</w:t>
      </w:r>
    </w:p>
    <w:p w14:paraId="4E2C2468"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[15 April 2010]</w:t>
      </w:r>
    </w:p>
    <w:p w14:paraId="0E7D97A1"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preferable that references of other persons concerning the person nominated for the bestowal are attached to the proposal for the bestowal of the State honour on a person.</w:t>
      </w:r>
    </w:p>
    <w:p w14:paraId="032EB9E8"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Derogations from the requirements of Paragraph one, Clause 2 of this Section are permissible in the bestowal proposal in respect of the bestowal of the State honours on foreign natural persons.</w:t>
      </w:r>
    </w:p>
    <w:p w14:paraId="329EB886"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0AE7274A"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22" w:name="p55"/>
      <w:bookmarkStart w:id="123" w:name="p-338026"/>
      <w:bookmarkEnd w:id="122"/>
      <w:bookmarkEnd w:id="123"/>
    </w:p>
    <w:p w14:paraId="0E19ABDA" w14:textId="07E22D0E"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55. </w:t>
      </w:r>
      <w:r>
        <w:rPr>
          <w:rFonts w:ascii="Times New Roman" w:hAnsi="Times New Roman"/>
          <w:sz w:val="24"/>
        </w:rPr>
        <w:t>(1) The class of the Order and the level of a Medal of Honour for a person to be bestowed shall be determined by assessing his or her actions and merits, but in the cases referred to in Section 55.</w:t>
      </w:r>
      <w:r>
        <w:rPr>
          <w:rFonts w:ascii="Times New Roman" w:hAnsi="Times New Roman"/>
          <w:sz w:val="24"/>
          <w:vertAlign w:val="superscript"/>
        </w:rPr>
        <w:t>1</w:t>
      </w:r>
      <w:r>
        <w:rPr>
          <w:rFonts w:ascii="Times New Roman" w:hAnsi="Times New Roman"/>
          <w:sz w:val="24"/>
        </w:rPr>
        <w:t xml:space="preserve"> of this Law also the position held.</w:t>
      </w:r>
    </w:p>
    <w:p w14:paraId="09E27309"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Chapter of Orders shall request an opinion in the following cases:</w:t>
      </w:r>
    </w:p>
    <w:p w14:paraId="4F63D385"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relation to the bestowing of military personnel – the opinion of the Commander of the National Armed Forces. The Chapter of Orders shall inform the Minister for Defence of the proposal to bestow military personnel;</w:t>
      </w:r>
    </w:p>
    <w:p w14:paraId="43B67872"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the bestowing of a natural person, except for military personnel, for military achievements – the opinion of the Minister for Defence;</w:t>
      </w:r>
    </w:p>
    <w:p w14:paraId="4A37932B"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relation to the bestowing of any foreign natural person, except for military personnel – the opinion of the Minister for Foreign Affairs;</w:t>
      </w:r>
    </w:p>
    <w:p w14:paraId="5115A5B9"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relation to the bestowing of foreign military personnel – the opinion of the Minister for Defence.</w:t>
      </w:r>
    </w:p>
    <w:p w14:paraId="46838086"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Section 55.</w:t>
      </w:r>
      <w:r>
        <w:rPr>
          <w:rFonts w:ascii="Times New Roman" w:hAnsi="Times New Roman"/>
          <w:sz w:val="24"/>
          <w:vertAlign w:val="superscript"/>
        </w:rPr>
        <w:t>1</w:t>
      </w:r>
      <w:r>
        <w:rPr>
          <w:rFonts w:ascii="Times New Roman" w:hAnsi="Times New Roman"/>
          <w:sz w:val="24"/>
        </w:rPr>
        <w:t xml:space="preserve"> of this Law shall not be applied in the case of bestowing military personnel with the Order of Viesturs posthumously.</w:t>
      </w:r>
    </w:p>
    <w:p w14:paraId="3DE6781C"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4ACFDE6C"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24" w:name="p55_1"/>
      <w:bookmarkStart w:id="125" w:name="p-338027"/>
      <w:bookmarkEnd w:id="124"/>
      <w:bookmarkEnd w:id="125"/>
    </w:p>
    <w:p w14:paraId="4D9AA56F" w14:textId="60DAF402"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55.</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following conditions shall be complied with when bestowing the Order of Viesturs and the Medals of Honour thereof on military personnel:</w:t>
      </w:r>
    </w:p>
    <w:p w14:paraId="40C9764E"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Medal of Honour of the Third Level shall be bestowed from the rank of a soldier (in the Naval Forces – a seaman) to the rank of a corporal;</w:t>
      </w:r>
    </w:p>
    <w:p w14:paraId="0BCC6628"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Medal of Honour of the Second Level shall be bestowed from the rank of a sergeant to the rank of a senior first sergeant (in the Naval Forces – a senior boatswain);</w:t>
      </w:r>
    </w:p>
    <w:p w14:paraId="3B77BB83"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Medal of Honour of the First Level shall be bestowed on senior first sergeants, master sergeants, and sergeant majors (in the Naval Forces – from the rank of the chief petty officer, senior chief petty officer to the rank of the master chief petty officer);</w:t>
      </w:r>
    </w:p>
    <w:p w14:paraId="7B616628"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title of the Bearer of the Order is bestowed from the rank of a lieutenant to the rank of a captain (in the Naval Forces – a lieutenant commander);</w:t>
      </w:r>
    </w:p>
    <w:p w14:paraId="6298F701"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the title of the Officer of the Order is bestowed from the rank of a major (in the Naval Forces – a commander junior grade) to the rank of a lieutenant colonel (in the Naval Forces – a commander senior grade);</w:t>
      </w:r>
    </w:p>
    <w:p w14:paraId="2148BF8D"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title of the Commander of the Order is bestowed on the rank of a colonel (in the Naval Forces – a navy captain);</w:t>
      </w:r>
    </w:p>
    <w:p w14:paraId="7EE9440F"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title of the Grand Officer of the Order or the Commander of the Great Cross of the Order is bestowed on the rank of a brigadier general, a major general, a lieutenant general (in the Naval Forces – a rear admiral, a counter admiral, a vice admiral), depending on the position held.</w:t>
      </w:r>
    </w:p>
    <w:p w14:paraId="55E4EA5C"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1A3F7555"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26" w:name="p56"/>
      <w:bookmarkStart w:id="127" w:name="p-53723"/>
      <w:bookmarkEnd w:id="126"/>
      <w:bookmarkEnd w:id="127"/>
    </w:p>
    <w:p w14:paraId="49FFAF73" w14:textId="578B68C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56. </w:t>
      </w:r>
      <w:r>
        <w:rPr>
          <w:rFonts w:ascii="Times New Roman" w:hAnsi="Times New Roman"/>
          <w:sz w:val="24"/>
        </w:rPr>
        <w:t>(1) The State honours shall be presented in relation to the following events of significance to the State of Latvia:</w:t>
      </w:r>
    </w:p>
    <w:p w14:paraId="70FABB6C"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adoption of the Declaration of Independence of the Republic of Latvia – on 4 May;</w:t>
      </w:r>
    </w:p>
    <w:p w14:paraId="5DF5069C"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Lāčplēsis Day – on 11 November;</w:t>
      </w:r>
    </w:p>
    <w:p w14:paraId="1C0B6990" w14:textId="77777777" w:rsidR="00CF1B82" w:rsidRPr="000E6B4E" w:rsidRDefault="00CF1B82" w:rsidP="008F6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Proclamation Day of the Republic of Latvia – on 18 November.</w:t>
      </w:r>
    </w:p>
    <w:p w14:paraId="7CDD7973"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Order of the Three Stars, the Order of Viesturs, or the Cross of Recognition is bestowed in accordance with the provisions of Section 11, Paragraph four, Section 21, Paragraph four, or Section 30, Paragraph three of this Law, the State honours may also be presented during a state visit of the President to another country or a state visit of the heads of foreign states in Latvia, and also to foreign ambassadors whose term of office in Latvia has expired.</w:t>
      </w:r>
    </w:p>
    <w:p w14:paraId="57891D33"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honours shall be presented by the President or by another person on behalf of the President.</w:t>
      </w:r>
    </w:p>
    <w:p w14:paraId="42320113"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2006</w:t>
      </w:r>
      <w:r>
        <w:rPr>
          <w:rFonts w:ascii="Times New Roman" w:hAnsi="Times New Roman"/>
          <w:sz w:val="24"/>
        </w:rPr>
        <w:t>]</w:t>
      </w:r>
    </w:p>
    <w:p w14:paraId="78C7C40A"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28" w:name="p57"/>
      <w:bookmarkStart w:id="129" w:name="p-338028"/>
      <w:bookmarkEnd w:id="128"/>
      <w:bookmarkEnd w:id="129"/>
    </w:p>
    <w:p w14:paraId="135FFDB0" w14:textId="27A82608"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57. </w:t>
      </w:r>
      <w:r>
        <w:rPr>
          <w:rFonts w:ascii="Times New Roman" w:hAnsi="Times New Roman"/>
          <w:sz w:val="24"/>
        </w:rPr>
        <w:t>(1) The persons bestowed with the Orders shall also receive a diploma, whereas the persons bestowed with the Medal of Honour of the Order – a certificate, both signed by the President and the Chancellor of the Chapter of Orders.</w:t>
      </w:r>
    </w:p>
    <w:p w14:paraId="6493FCDC"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Each Order and each Medal of Honour of the Order has its own seal. The seal of each Order and each Medal of Honour of the Order is affixed to the diploma and certificate of the respective honours.</w:t>
      </w:r>
    </w:p>
    <w:p w14:paraId="1C587F68"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on whom the State honours have been bestowed shall receive the miniature version of the respective honour or the miniature Medal of Honour and the statutes of the respective State honour.</w:t>
      </w:r>
    </w:p>
    <w:p w14:paraId="0A1C7973"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person to whom the State honour has been bestowed has died in the period of time between taking the decision on the bestowal and the day of presenting the honour, the closest relatives of the person bestowed shall receive the Order or the Medal of Honour for storage.</w:t>
      </w:r>
    </w:p>
    <w:p w14:paraId="016BDAE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 the case referred to in Section 21, Paragraph five of this Law, the Order of Viesturs of the person bestowed shall be received by his or her closest relatives for storage.</w:t>
      </w:r>
    </w:p>
    <w:p w14:paraId="21B9137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Orders and Medals of Honour thereof, except for the Order of Viesturs, shall not be bestowed posthumously.</w:t>
      </w:r>
    </w:p>
    <w:p w14:paraId="542C0C9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2167FB0B"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30" w:name="p58"/>
      <w:bookmarkStart w:id="131" w:name="p-25053"/>
      <w:bookmarkEnd w:id="130"/>
      <w:bookmarkEnd w:id="131"/>
    </w:p>
    <w:p w14:paraId="38EB5B07" w14:textId="22B8AA3F"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58. </w:t>
      </w:r>
      <w:r>
        <w:rPr>
          <w:rFonts w:ascii="Times New Roman" w:hAnsi="Times New Roman"/>
          <w:sz w:val="24"/>
        </w:rPr>
        <w:t>(1) The number of the persons bestowed with the State honours shall not be limited in terms of individual classes of the Orders, levels of Medals of Honour, or the total number thereof.</w:t>
      </w:r>
    </w:p>
    <w:p w14:paraId="380FE1D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same State honour, only of a higher class or level, may be bestowed on a person already bestowed for new merits not earlier than after a period of four years.</w:t>
      </w:r>
    </w:p>
    <w:p w14:paraId="59C83EB7"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32" w:name="p59"/>
      <w:bookmarkStart w:id="133" w:name="p-25054"/>
      <w:bookmarkEnd w:id="132"/>
      <w:bookmarkEnd w:id="133"/>
    </w:p>
    <w:p w14:paraId="54574407" w14:textId="2D16ABC4"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59. </w:t>
      </w:r>
      <w:r>
        <w:rPr>
          <w:rFonts w:ascii="Times New Roman" w:hAnsi="Times New Roman"/>
          <w:sz w:val="24"/>
        </w:rPr>
        <w:t>A relevant note is made in relation to the bestowal of an official in the description of his or her service.</w:t>
      </w:r>
    </w:p>
    <w:p w14:paraId="0B5EFD78"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34" w:name="p60"/>
      <w:bookmarkStart w:id="135" w:name="p-25055"/>
      <w:bookmarkEnd w:id="134"/>
      <w:bookmarkEnd w:id="135"/>
    </w:p>
    <w:p w14:paraId="32D99B5B" w14:textId="721ADB61"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60. </w:t>
      </w:r>
      <w:r>
        <w:rPr>
          <w:rFonts w:ascii="Times New Roman" w:hAnsi="Times New Roman"/>
          <w:sz w:val="24"/>
        </w:rPr>
        <w:t>(1) A person has refused the State honour after presenting thereof if he or she has handed over the received honour and the related documents, and also the miniature version or the miniature Medal of Honour together with a written submission regarding refusal from the honour to the Chapter of Orders.</w:t>
      </w:r>
    </w:p>
    <w:p w14:paraId="6129D197"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has refused the State honour prior to presenting thereof if he or she has submitted the relevant written notice to the Chapter of Orders prior to presenting the honour.</w:t>
      </w:r>
    </w:p>
    <w:p w14:paraId="1C5A7E66"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entry is made in the list (register) of the relevant Order regarding the refusal from the State honour according to the decision taken by the Chapter of Orders.</w:t>
      </w:r>
    </w:p>
    <w:p w14:paraId="56D721D4"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36" w:name="p61"/>
      <w:bookmarkStart w:id="137" w:name="p-338029"/>
      <w:bookmarkEnd w:id="136"/>
      <w:bookmarkEnd w:id="137"/>
    </w:p>
    <w:p w14:paraId="56AFE226" w14:textId="562EA75B"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61. </w:t>
      </w:r>
      <w:r>
        <w:rPr>
          <w:rFonts w:ascii="Times New Roman" w:hAnsi="Times New Roman"/>
          <w:sz w:val="24"/>
        </w:rPr>
        <w:t>(1) The State honours, except for the Commemorative Medals for Participants of the Barricades of 1991, which have not been presented for various reasons, have been returned after presenting thereof, have been taken away from persons, from the storage of which the closest relatives of a deceased person bestowed have refused, in relation to the storage of which no agreement is reached by the closest relatives, or the deceased persons bestowed which have no relatives shall be kept by the Chancery of the President.</w:t>
      </w:r>
    </w:p>
    <w:p w14:paraId="3483B681"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expiry of the term of office of the President, the Chancery of the President shall deposit the State honours referred to in Paragraph one of this Section: the Orders of Viesturs and the Medals of Honour thereof to the Latvian War Museum, but other State honours to the National History Museum of Latvia.</w:t>
      </w:r>
    </w:p>
    <w:p w14:paraId="3BFD3F8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State honours, diplomas, or certificates have been lost, the person bestowed or the person into whose storage the honour has been transferred has the obligation to notify the Chapter of Orders thereof. The person bestowed or the person into whose storage the State honour has been transferred may restore the lost honour. The abovementioned persons shall cover the expenses related to the restoration of the honour at their own expense.</w:t>
      </w:r>
    </w:p>
    <w:p w14:paraId="7D7A7DD2"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person bestowed is entitled to purchase additional miniature versions, covering the expenses related to the production thereof at his or her own expense.</w:t>
      </w:r>
    </w:p>
    <w:p w14:paraId="5F39DD72"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Ladies upon whom the Order of the Three Stars, the Order of Viesturs, or the Cross of Recognition of the Second Class or the Third Class has been bestowed before 28 February 2011 may purchase an additional ribbon for the Order to be worn with appropriate clothing, covering the expenses of such ribbon at their own expense.</w:t>
      </w:r>
    </w:p>
    <w:p w14:paraId="49F13781"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3B8A2D51" w14:textId="77777777" w:rsidR="008F69BB" w:rsidRDefault="008F69BB" w:rsidP="001E5E50">
      <w:pPr>
        <w:spacing w:after="0" w:line="240" w:lineRule="auto"/>
        <w:jc w:val="both"/>
        <w:rPr>
          <w:rFonts w:ascii="Times New Roman" w:eastAsia="Times New Roman" w:hAnsi="Times New Roman" w:cs="Times New Roman"/>
          <w:noProof/>
          <w:sz w:val="24"/>
          <w:szCs w:val="24"/>
        </w:rPr>
      </w:pPr>
      <w:bookmarkStart w:id="138" w:name="n8"/>
      <w:bookmarkStart w:id="139" w:name="n-338030"/>
      <w:bookmarkEnd w:id="138"/>
      <w:bookmarkEnd w:id="139"/>
    </w:p>
    <w:p w14:paraId="45EB2894" w14:textId="16399EB4" w:rsidR="00CF1B82" w:rsidRPr="008F69BB" w:rsidRDefault="00CF1B82" w:rsidP="008F69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 Wearing of the State Honours</w:t>
      </w:r>
    </w:p>
    <w:p w14:paraId="69809200" w14:textId="77777777" w:rsidR="00CF1B82" w:rsidRPr="000E6B4E" w:rsidRDefault="00CF1B82" w:rsidP="008F69B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7DE54694" w14:textId="77777777" w:rsidR="008F69BB" w:rsidRDefault="008F69BB" w:rsidP="001E5E50">
      <w:pPr>
        <w:spacing w:after="0" w:line="240" w:lineRule="auto"/>
        <w:jc w:val="both"/>
        <w:rPr>
          <w:rFonts w:ascii="Times New Roman" w:eastAsia="Times New Roman" w:hAnsi="Times New Roman" w:cs="Times New Roman"/>
          <w:b/>
          <w:bCs/>
          <w:noProof/>
          <w:sz w:val="24"/>
          <w:szCs w:val="24"/>
        </w:rPr>
      </w:pPr>
      <w:bookmarkStart w:id="140" w:name="p62"/>
      <w:bookmarkStart w:id="141" w:name="p-338031"/>
      <w:bookmarkEnd w:id="140"/>
      <w:bookmarkEnd w:id="141"/>
    </w:p>
    <w:p w14:paraId="046DFAD9" w14:textId="3EF952AB"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62. </w:t>
      </w:r>
      <w:r>
        <w:rPr>
          <w:rFonts w:ascii="Times New Roman" w:hAnsi="Times New Roman"/>
          <w:sz w:val="24"/>
        </w:rPr>
        <w:t>The State honours shall be worn as follows:</w:t>
      </w:r>
    </w:p>
    <w:p w14:paraId="0A3CF914" w14:textId="77777777" w:rsidR="00CF1B82" w:rsidRPr="000E6B4E" w:rsidRDefault="00CF1B82" w:rsidP="00667F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persons bestowed shall wear miniatures in the form of rosettes of the Orders but military personnel shall wear pieces of ribbons of the Orders and miniature Medals of Honour, and also small commemorative badges both in everyday life and at celebratory occasions; the stars, crosses, and ribbons of the Orders, and also the miniature versions of the Orders shall be worn only on official holidays or on special occasions with the relevant clothing;</w:t>
      </w:r>
    </w:p>
    <w:p w14:paraId="602C281D" w14:textId="77777777" w:rsidR="00CF1B82" w:rsidRPr="000E6B4E" w:rsidRDefault="00CF1B82" w:rsidP="00667F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military personnel shall wear the badges of the Orders, miniatures of the Orders, and Medals of Honour of the Orders at official events with the relevant uniform;</w:t>
      </w:r>
    </w:p>
    <w:p w14:paraId="190BD50D" w14:textId="77777777" w:rsidR="00CF1B82" w:rsidRPr="000E6B4E" w:rsidRDefault="00CF1B82" w:rsidP="00667F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persons bestowed shall wear the honours of other states according to the statutes of the relevant honour in accordance with the procedures laid down in Section 67 of this Law.</w:t>
      </w:r>
    </w:p>
    <w:p w14:paraId="72140224" w14:textId="77777777" w:rsidR="00667FAB" w:rsidRDefault="00667FAB" w:rsidP="001E5E50">
      <w:pPr>
        <w:spacing w:after="0" w:line="240" w:lineRule="auto"/>
        <w:jc w:val="both"/>
        <w:rPr>
          <w:rFonts w:ascii="Times New Roman" w:eastAsia="Times New Roman" w:hAnsi="Times New Roman" w:cs="Times New Roman"/>
          <w:b/>
          <w:bCs/>
          <w:noProof/>
          <w:sz w:val="24"/>
          <w:szCs w:val="24"/>
        </w:rPr>
      </w:pPr>
      <w:bookmarkStart w:id="142" w:name="p63"/>
      <w:bookmarkStart w:id="143" w:name="p-338032"/>
      <w:bookmarkEnd w:id="142"/>
      <w:bookmarkEnd w:id="143"/>
    </w:p>
    <w:p w14:paraId="75F91881" w14:textId="10E9BD68"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63. </w:t>
      </w:r>
      <w:r>
        <w:rPr>
          <w:rFonts w:ascii="Times New Roman" w:hAnsi="Times New Roman"/>
          <w:sz w:val="24"/>
        </w:rPr>
        <w:t>The order in which the State honours shall be worn is as follows:</w:t>
      </w:r>
    </w:p>
    <w:p w14:paraId="702E0353" w14:textId="77777777" w:rsidR="00CF1B82" w:rsidRPr="000E6B4E" w:rsidRDefault="00CF1B82" w:rsidP="00667F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Order of the Three Stars;</w:t>
      </w:r>
    </w:p>
    <w:p w14:paraId="304267BC" w14:textId="77777777" w:rsidR="00CF1B82" w:rsidRPr="000E6B4E" w:rsidRDefault="00CF1B82" w:rsidP="00667F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Order of Viesturs;</w:t>
      </w:r>
    </w:p>
    <w:p w14:paraId="7E927661" w14:textId="77777777" w:rsidR="00CF1B82" w:rsidRPr="000E6B4E" w:rsidRDefault="00CF1B82" w:rsidP="00667F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Cross of Recognition;</w:t>
      </w:r>
    </w:p>
    <w:p w14:paraId="53D45455" w14:textId="77777777" w:rsidR="00CF1B82" w:rsidRPr="000E6B4E" w:rsidRDefault="00CF1B82" w:rsidP="00667F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Medal of Honour of the Order of the Three Stars;</w:t>
      </w:r>
    </w:p>
    <w:p w14:paraId="13B42CB4" w14:textId="77777777" w:rsidR="00CF1B82" w:rsidRPr="000E6B4E" w:rsidRDefault="00CF1B82" w:rsidP="00667F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Medal of Honour of the Order of Viesturs;</w:t>
      </w:r>
    </w:p>
    <w:p w14:paraId="0223B77B" w14:textId="77777777" w:rsidR="00CF1B82" w:rsidRPr="000E6B4E" w:rsidRDefault="00CF1B82" w:rsidP="00667F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Medal of Honour of the Cross of Recognition;</w:t>
      </w:r>
    </w:p>
    <w:p w14:paraId="2F42A51A" w14:textId="77777777" w:rsidR="00CF1B82" w:rsidRPr="000E6B4E" w:rsidRDefault="00CF1B82" w:rsidP="00667F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Commemorative Medal for Participants of the Barricades of 1991;</w:t>
      </w:r>
    </w:p>
    <w:p w14:paraId="2AC4B1DD" w14:textId="77777777" w:rsidR="00CF1B82" w:rsidRPr="000E6B4E" w:rsidRDefault="00CF1B82" w:rsidP="00667F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honours from other states.</w:t>
      </w:r>
    </w:p>
    <w:p w14:paraId="057B9BC2" w14:textId="77777777" w:rsidR="00667FAB" w:rsidRDefault="00667FAB" w:rsidP="001E5E50">
      <w:pPr>
        <w:spacing w:after="0" w:line="240" w:lineRule="auto"/>
        <w:jc w:val="both"/>
        <w:rPr>
          <w:rFonts w:ascii="Times New Roman" w:eastAsia="Times New Roman" w:hAnsi="Times New Roman" w:cs="Times New Roman"/>
          <w:b/>
          <w:bCs/>
          <w:noProof/>
          <w:sz w:val="24"/>
          <w:szCs w:val="24"/>
        </w:rPr>
      </w:pPr>
      <w:bookmarkStart w:id="144" w:name="p64"/>
      <w:bookmarkStart w:id="145" w:name="p-338033"/>
      <w:bookmarkEnd w:id="144"/>
      <w:bookmarkEnd w:id="145"/>
    </w:p>
    <w:p w14:paraId="56E8267A" w14:textId="176B2BCA"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64. </w:t>
      </w:r>
      <w:r>
        <w:rPr>
          <w:rFonts w:ascii="Times New Roman" w:hAnsi="Times New Roman"/>
          <w:sz w:val="24"/>
        </w:rPr>
        <w:t>(1) The Commanders of the Great Cross of the Order of the Three Stars, the Order of Viesturs, and the Cross of Recognition shall wear the cross as follows:</w:t>
      </w:r>
    </w:p>
    <w:p w14:paraId="23190331" w14:textId="77777777" w:rsidR="00CF1B82" w:rsidRPr="000E6B4E" w:rsidRDefault="00CF1B82" w:rsidP="000B7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gentlemen – on a ribbon across the right shoulder and with the great star on the left side of the chest;</w:t>
      </w:r>
    </w:p>
    <w:p w14:paraId="119C45B9" w14:textId="77777777" w:rsidR="00CF1B82" w:rsidRPr="000E6B4E" w:rsidRDefault="00CF1B82" w:rsidP="000B7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ladies – on a ribbon across the right shoulder and with the great star on the left side of the chest.</w:t>
      </w:r>
    </w:p>
    <w:p w14:paraId="332B724B"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Grand Officers of the Order of the Three Stars, the Order of Viesturs, and the Cross of Recognition shall wear the cross as follows:</w:t>
      </w:r>
    </w:p>
    <w:p w14:paraId="24CC87E8" w14:textId="77777777" w:rsidR="00CF1B82" w:rsidRPr="000E6B4E" w:rsidRDefault="00CF1B82" w:rsidP="000B7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gentlemen – on a ribbon worn around the neck and with the small star on the right side of the chest;</w:t>
      </w:r>
    </w:p>
    <w:p w14:paraId="55868EE5" w14:textId="77777777" w:rsidR="00CF1B82" w:rsidRPr="000E6B4E" w:rsidRDefault="00CF1B82" w:rsidP="000B7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ladies – on a ribbon tied in a bow worn on the left side of the chest and with the small star on the right side of the chest.</w:t>
      </w:r>
    </w:p>
    <w:p w14:paraId="2624C933"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Commanders of the Order of the Three Stars, the Order of Viesturs, and the Cross of Recognition shall wear the Order as follows:</w:t>
      </w:r>
    </w:p>
    <w:p w14:paraId="6C47737B" w14:textId="77777777" w:rsidR="00CF1B82" w:rsidRPr="000E6B4E" w:rsidRDefault="00CF1B82" w:rsidP="000B7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gentlemen – on a ribbon worn around the neck;</w:t>
      </w:r>
    </w:p>
    <w:p w14:paraId="0C261A3E" w14:textId="77777777" w:rsidR="00CF1B82" w:rsidRPr="000E6B4E" w:rsidRDefault="00CF1B82" w:rsidP="000B7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ladies – on a ribbon tied in a bow worn on the left side of the chest.</w:t>
      </w:r>
    </w:p>
    <w:p w14:paraId="2CC96702"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Officers of the Order of the Three Stars, the Order of Viesturs, and the Cross of Recognition shall wear the Order on a ribbon with a rosette on the left side of the chest.</w:t>
      </w:r>
    </w:p>
    <w:p w14:paraId="45819131"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Bearers of the Order of the Three Stars, the Order of Viesturs, and the Cross of Recognition shall wear the Order on a ribbon on the left side of the chest.</w:t>
      </w:r>
    </w:p>
    <w:p w14:paraId="16ABD9FF"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Medal of Honour of the Order of the Three Stars, the Order of Viesturs, and the Cross of Recognition shall be worn on a folded triangular ribbon of the Order on the left side of the chest.</w:t>
      </w:r>
    </w:p>
    <w:p w14:paraId="59D6D34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Commanders of the Great Cross of the Cross of Recognition and the Grand Officers of the Cross of Recognition bestowed until 28 February 2011 shall wear the honour as follows:</w:t>
      </w:r>
    </w:p>
    <w:p w14:paraId="2173CA6C" w14:textId="77777777" w:rsidR="00CF1B82" w:rsidRPr="000E6B4E" w:rsidRDefault="00CF1B82" w:rsidP="000B7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Commanders of the Great Cross – the central cross of the Order on a ribbon with a width of 110 mm over the right shoulder and the great cross on the left side of the chest;</w:t>
      </w:r>
    </w:p>
    <w:p w14:paraId="7229483B" w14:textId="77777777" w:rsidR="00CF1B82" w:rsidRPr="000E6B4E" w:rsidRDefault="00CF1B82" w:rsidP="000B7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Grand Officers – the great cross of the Order on the right side of the chest.</w:t>
      </w:r>
    </w:p>
    <w:p w14:paraId="34C4E5B6"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great special level Medal of Honour and the small special level Medal of Honour of the Cross of Recognition shall be worn around the neck on a 32 mm wide ribbon.</w:t>
      </w:r>
    </w:p>
    <w:p w14:paraId="2315811D" w14:textId="77777777" w:rsidR="000B7756" w:rsidRDefault="000B7756" w:rsidP="001E5E50">
      <w:pPr>
        <w:spacing w:after="0" w:line="240" w:lineRule="auto"/>
        <w:jc w:val="both"/>
        <w:rPr>
          <w:rFonts w:ascii="Times New Roman" w:eastAsia="Times New Roman" w:hAnsi="Times New Roman" w:cs="Times New Roman"/>
          <w:b/>
          <w:bCs/>
          <w:noProof/>
          <w:sz w:val="24"/>
          <w:szCs w:val="24"/>
        </w:rPr>
      </w:pPr>
      <w:bookmarkStart w:id="146" w:name="p65"/>
      <w:bookmarkStart w:id="147" w:name="p-338034"/>
      <w:bookmarkEnd w:id="146"/>
      <w:bookmarkEnd w:id="147"/>
    </w:p>
    <w:p w14:paraId="00AD4EB6" w14:textId="66429330"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65. </w:t>
      </w:r>
      <w:r>
        <w:rPr>
          <w:rFonts w:ascii="Times New Roman" w:hAnsi="Times New Roman"/>
          <w:sz w:val="24"/>
        </w:rPr>
        <w:t>After being bestowed a higher class of the Order or higher level of its Medal of Honour, the lower class or Medal of Honour of the same Order shall no longer be worn.</w:t>
      </w:r>
    </w:p>
    <w:p w14:paraId="277897F9" w14:textId="77777777" w:rsidR="000B7756" w:rsidRDefault="000B7756" w:rsidP="001E5E50">
      <w:pPr>
        <w:spacing w:after="0" w:line="240" w:lineRule="auto"/>
        <w:jc w:val="both"/>
        <w:rPr>
          <w:rFonts w:ascii="Times New Roman" w:eastAsia="Times New Roman" w:hAnsi="Times New Roman" w:cs="Times New Roman"/>
          <w:b/>
          <w:bCs/>
          <w:noProof/>
          <w:sz w:val="24"/>
          <w:szCs w:val="24"/>
        </w:rPr>
      </w:pPr>
      <w:bookmarkStart w:id="148" w:name="p66"/>
      <w:bookmarkStart w:id="149" w:name="p-338035"/>
      <w:bookmarkEnd w:id="148"/>
      <w:bookmarkEnd w:id="149"/>
    </w:p>
    <w:p w14:paraId="13B15C8F" w14:textId="0B0705DD"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66. </w:t>
      </w:r>
      <w:r>
        <w:rPr>
          <w:rFonts w:ascii="Times New Roman" w:hAnsi="Times New Roman"/>
          <w:sz w:val="24"/>
        </w:rPr>
        <w:t>(1) If a person has been bestowed with several Orders, the star of the highest class Order shall be placed first, but others shall be placed under it in an oblique line inwards, taking into account the order of wearing the State honours specified in Section 63 of this Law. The ribbon of the Order of the highest class shall be worn over the shoulder.</w:t>
      </w:r>
    </w:p>
    <w:p w14:paraId="16389585"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marks of the Orders shall be worn on the left side of the chest so that the mark of the Order that is at the centre of the row of Orders or Medals of Honour would be positioned against the middle of the left side of the chest, taking into account the order of wearing the State honours specified in Section 63 of this Law.</w:t>
      </w:r>
    </w:p>
    <w:p w14:paraId="13CCDDCF"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marks of the Orders which cannot be arranged in one row next to each other may be placed alternately so that, in terms of their importance, the mark of the Order of the highest </w:t>
      </w:r>
      <w:r>
        <w:rPr>
          <w:rFonts w:ascii="Times New Roman" w:hAnsi="Times New Roman"/>
          <w:sz w:val="24"/>
        </w:rPr>
        <w:lastRenderedPageBreak/>
        <w:t>class would slightly overlap the mark of the Order of the lowest class, taking into account the order of wearing the State honours specified in Section 63 of this Law.</w:t>
      </w:r>
    </w:p>
    <w:p w14:paraId="3565F8CC"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Only the highest class of the marks of the Orders to be worn on the neck, in terms of their importance, shall be worn around the neck, but the rest shall be worn according to the statutes of the relevant Order and in accordance with the procedures laid down in this Section.</w:t>
      </w:r>
    </w:p>
    <w:p w14:paraId="24067AD9"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Pieces of the ribbons of the Orders and pieces of the ribbons of Medals of Honour shall be worn on the left side of the chest in the same way as the Orders or Medals of Honour. The ribbons of the Orders may be arranged in several rows.</w:t>
      </w:r>
    </w:p>
    <w:p w14:paraId="1A97BEBA" w14:textId="77777777" w:rsidR="000B7756" w:rsidRDefault="000B7756" w:rsidP="001E5E50">
      <w:pPr>
        <w:spacing w:after="0" w:line="240" w:lineRule="auto"/>
        <w:jc w:val="both"/>
        <w:rPr>
          <w:rFonts w:ascii="Times New Roman" w:eastAsia="Times New Roman" w:hAnsi="Times New Roman" w:cs="Times New Roman"/>
          <w:b/>
          <w:bCs/>
          <w:noProof/>
          <w:sz w:val="24"/>
          <w:szCs w:val="24"/>
        </w:rPr>
      </w:pPr>
      <w:bookmarkStart w:id="150" w:name="p67"/>
      <w:bookmarkStart w:id="151" w:name="p-338036"/>
      <w:bookmarkEnd w:id="150"/>
      <w:bookmarkEnd w:id="151"/>
    </w:p>
    <w:p w14:paraId="27A392A0" w14:textId="586AF722"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67. </w:t>
      </w:r>
      <w:r>
        <w:rPr>
          <w:rFonts w:ascii="Times New Roman" w:hAnsi="Times New Roman"/>
          <w:sz w:val="24"/>
        </w:rPr>
        <w:t>(1) Persons who have been bestowed the honours of other states may accept them, but they may wear them in public only with the permission of the President. The permission of the President for wearing the honours of another state in public is not required for persons who have received the honours of another state during a state visit and for soldiers of the National Armed Forces who have received the honours of another state while performing active service.</w:t>
      </w:r>
    </w:p>
    <w:p w14:paraId="493CDC0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received honours from another state and wishes to wear them in public shall notify the Chapter of Orders thereof within three months from the date of bestowal of the honours. The person bestowed shall indicate in the notification the name of the honours bestowed, the state that bestowed the honours, the date of bestowing the honours, and shall append a copy of the honours diploma to the notification.</w:t>
      </w:r>
    </w:p>
    <w:p w14:paraId="3ED161C4"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notification regarding the bestowal of honours of another state and the permission to wear them in public shall be published in the official gazette </w:t>
      </w:r>
      <w:r>
        <w:rPr>
          <w:rFonts w:ascii="Times New Roman" w:hAnsi="Times New Roman"/>
          <w:i/>
          <w:iCs/>
          <w:sz w:val="24"/>
        </w:rPr>
        <w:t>Latvijas Vēstnesis</w:t>
      </w:r>
      <w:r>
        <w:rPr>
          <w:rFonts w:ascii="Times New Roman" w:hAnsi="Times New Roman"/>
          <w:sz w:val="24"/>
        </w:rPr>
        <w:t>.</w:t>
      </w:r>
    </w:p>
    <w:p w14:paraId="2AB47FC3" w14:textId="77777777" w:rsidR="000B7756" w:rsidRDefault="000B7756" w:rsidP="001E5E50">
      <w:pPr>
        <w:spacing w:after="0" w:line="240" w:lineRule="auto"/>
        <w:jc w:val="both"/>
        <w:rPr>
          <w:rFonts w:ascii="Times New Roman" w:eastAsia="Times New Roman" w:hAnsi="Times New Roman" w:cs="Times New Roman"/>
          <w:b/>
          <w:bCs/>
          <w:noProof/>
          <w:sz w:val="24"/>
          <w:szCs w:val="24"/>
        </w:rPr>
      </w:pPr>
      <w:bookmarkStart w:id="152" w:name="p68"/>
      <w:bookmarkStart w:id="153" w:name="p-338037"/>
      <w:bookmarkEnd w:id="152"/>
      <w:bookmarkEnd w:id="153"/>
    </w:p>
    <w:p w14:paraId="01A06DA8" w14:textId="4A7CA436"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68. </w:t>
      </w:r>
      <w:r>
        <w:rPr>
          <w:rFonts w:ascii="Times New Roman" w:hAnsi="Times New Roman"/>
          <w:sz w:val="24"/>
        </w:rPr>
        <w:t>The persons bestowed may display the mark of the Order on their personal seals, valuables, documents, letterheads, and also use it in other ways, provided that all due respect toward the honours is guaranteed.</w:t>
      </w:r>
    </w:p>
    <w:p w14:paraId="427C470C" w14:textId="77777777" w:rsidR="000B7756" w:rsidRDefault="000B7756" w:rsidP="001E5E50">
      <w:pPr>
        <w:spacing w:after="0" w:line="240" w:lineRule="auto"/>
        <w:jc w:val="both"/>
        <w:rPr>
          <w:rFonts w:ascii="Times New Roman" w:eastAsia="Times New Roman" w:hAnsi="Times New Roman" w:cs="Times New Roman"/>
          <w:noProof/>
          <w:sz w:val="24"/>
          <w:szCs w:val="24"/>
        </w:rPr>
      </w:pPr>
      <w:bookmarkStart w:id="154" w:name="25067"/>
      <w:bookmarkEnd w:id="154"/>
    </w:p>
    <w:p w14:paraId="029B6428" w14:textId="69963501" w:rsidR="00CF1B82" w:rsidRPr="000B7756" w:rsidRDefault="00CF1B82" w:rsidP="000B77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55" w:name="pn-25067"/>
      <w:bookmarkEnd w:id="155"/>
    </w:p>
    <w:p w14:paraId="08C7662D" w14:textId="77777777" w:rsidR="000B7756" w:rsidRDefault="000B7756" w:rsidP="001E5E50">
      <w:pPr>
        <w:spacing w:after="0" w:line="240" w:lineRule="auto"/>
        <w:jc w:val="both"/>
        <w:rPr>
          <w:rFonts w:ascii="Times New Roman" w:eastAsia="Times New Roman" w:hAnsi="Times New Roman" w:cs="Times New Roman"/>
          <w:noProof/>
          <w:sz w:val="24"/>
          <w:szCs w:val="24"/>
        </w:rPr>
      </w:pPr>
      <w:bookmarkStart w:id="156" w:name="p-25068"/>
      <w:bookmarkEnd w:id="156"/>
    </w:p>
    <w:p w14:paraId="1E5E06C3" w14:textId="34BE6F7A"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the Order of the Three Stars (</w:t>
      </w:r>
      <w:r>
        <w:rPr>
          <w:rFonts w:ascii="Times New Roman" w:hAnsi="Times New Roman"/>
          <w:i/>
          <w:iCs/>
          <w:sz w:val="24"/>
        </w:rPr>
        <w:t>Latvijas Republikas Saeimas un Ministru Kabineta Ziņotājs</w:t>
      </w:r>
      <w:r>
        <w:rPr>
          <w:rFonts w:ascii="Times New Roman" w:hAnsi="Times New Roman"/>
          <w:sz w:val="24"/>
        </w:rPr>
        <w:t>, 1994, No. 22; 1999, No. 15) is repealed.</w:t>
      </w:r>
      <w:bookmarkStart w:id="157" w:name="pn1"/>
      <w:bookmarkEnd w:id="157"/>
    </w:p>
    <w:p w14:paraId="0B8314F0" w14:textId="77777777" w:rsidR="000B7756" w:rsidRDefault="000B7756" w:rsidP="001E5E50">
      <w:pPr>
        <w:spacing w:after="0" w:line="240" w:lineRule="auto"/>
        <w:jc w:val="both"/>
        <w:rPr>
          <w:rFonts w:ascii="Times New Roman" w:eastAsia="Times New Roman" w:hAnsi="Times New Roman" w:cs="Times New Roman"/>
          <w:noProof/>
          <w:sz w:val="24"/>
          <w:szCs w:val="24"/>
        </w:rPr>
      </w:pPr>
      <w:bookmarkStart w:id="158" w:name="p-161754"/>
      <w:bookmarkEnd w:id="158"/>
    </w:p>
    <w:p w14:paraId="1836169B" w14:textId="64A7916E"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Proposals for the bestowal of the Commemorative Medal for Participants of the Barricades of 1991 may be submitted until 31 December 2008 in accordance with the procedures laid down in the law On the Commemorative Medal for Participants of the Barricades of 1991.</w:t>
      </w:r>
      <w:bookmarkStart w:id="159" w:name="pn2"/>
      <w:bookmarkEnd w:id="159"/>
    </w:p>
    <w:p w14:paraId="6E0E067E"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6F46325E" w14:textId="77777777" w:rsidR="000B7756" w:rsidRDefault="000B7756" w:rsidP="001E5E50">
      <w:pPr>
        <w:spacing w:after="0" w:line="240" w:lineRule="auto"/>
        <w:jc w:val="both"/>
        <w:rPr>
          <w:rFonts w:ascii="Times New Roman" w:eastAsia="Times New Roman" w:hAnsi="Times New Roman" w:cs="Times New Roman"/>
          <w:noProof/>
          <w:sz w:val="24"/>
          <w:szCs w:val="24"/>
        </w:rPr>
      </w:pPr>
      <w:bookmarkStart w:id="160" w:name="p-25070"/>
      <w:bookmarkEnd w:id="160"/>
    </w:p>
    <w:p w14:paraId="2B1C1197" w14:textId="3EC6E4D9"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honours bestowed until the day of coming into force of this Law may be worn by the persons bestowed also after the coming into force of this Law.</w:t>
      </w:r>
      <w:bookmarkStart w:id="161" w:name="pn3"/>
      <w:bookmarkEnd w:id="161"/>
    </w:p>
    <w:p w14:paraId="7895AA81" w14:textId="77777777" w:rsidR="000B7756" w:rsidRDefault="000B7756" w:rsidP="001E5E50">
      <w:pPr>
        <w:spacing w:after="0" w:line="240" w:lineRule="auto"/>
        <w:jc w:val="both"/>
        <w:rPr>
          <w:rFonts w:ascii="Times New Roman" w:eastAsia="Times New Roman" w:hAnsi="Times New Roman" w:cs="Times New Roman"/>
          <w:noProof/>
          <w:sz w:val="24"/>
          <w:szCs w:val="24"/>
        </w:rPr>
      </w:pPr>
      <w:bookmarkStart w:id="162" w:name="p-25071"/>
      <w:bookmarkEnd w:id="162"/>
    </w:p>
    <w:p w14:paraId="6EDB88D2" w14:textId="730742AC"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Chapter of Orders shall be established in accordance with the provisions of Section 42 of this Law within three years from the day of coming into force of this Law.</w:t>
      </w:r>
      <w:bookmarkStart w:id="163" w:name="pn4"/>
      <w:bookmarkEnd w:id="163"/>
    </w:p>
    <w:p w14:paraId="4493375F" w14:textId="77777777" w:rsidR="000B7756" w:rsidRDefault="000B7756" w:rsidP="001E5E50">
      <w:pPr>
        <w:spacing w:after="0" w:line="240" w:lineRule="auto"/>
        <w:jc w:val="both"/>
        <w:rPr>
          <w:rFonts w:ascii="Times New Roman" w:eastAsia="Times New Roman" w:hAnsi="Times New Roman" w:cs="Times New Roman"/>
          <w:noProof/>
          <w:sz w:val="24"/>
          <w:szCs w:val="24"/>
        </w:rPr>
      </w:pPr>
      <w:bookmarkStart w:id="164" w:name="p-25072"/>
      <w:bookmarkEnd w:id="164"/>
    </w:p>
    <w:p w14:paraId="771CDE9D" w14:textId="20BB17F8"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the Chapter of Orders is established in accordance with the provisions of Section 42 of this Law, the Chapter of Orders shall consist of the President, the Prime Minister, and six persons invited by the President. The President shall appoint the Chancellor of the Order of Chapters from among the invited persons. The President, the Prime Minister, the Chancellor of the Chapter of Orders, and other members of the Chapter have the voting rights in the Chapter of Orders.</w:t>
      </w:r>
      <w:bookmarkStart w:id="165" w:name="pn5"/>
      <w:bookmarkEnd w:id="165"/>
    </w:p>
    <w:p w14:paraId="08B72342" w14:textId="77777777" w:rsidR="000B7756" w:rsidRDefault="000B7756" w:rsidP="001E5E50">
      <w:pPr>
        <w:spacing w:after="0" w:line="240" w:lineRule="auto"/>
        <w:jc w:val="both"/>
        <w:rPr>
          <w:rFonts w:ascii="Times New Roman" w:eastAsia="Times New Roman" w:hAnsi="Times New Roman" w:cs="Times New Roman"/>
          <w:noProof/>
          <w:sz w:val="24"/>
          <w:szCs w:val="24"/>
        </w:rPr>
      </w:pPr>
      <w:bookmarkStart w:id="166" w:name="p-25073"/>
      <w:bookmarkEnd w:id="166"/>
    </w:p>
    <w:p w14:paraId="299536D4" w14:textId="5EC00CC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provisions of Section 63 of this Law shall also be applicable to the persons to whom foreign honours have been bestowed until the day of coming into force of this Law. A </w:t>
      </w:r>
      <w:r>
        <w:rPr>
          <w:rFonts w:ascii="Times New Roman" w:hAnsi="Times New Roman"/>
          <w:sz w:val="24"/>
        </w:rPr>
        <w:lastRenderedPageBreak/>
        <w:t>notification regarding the honour bestowed shall be submitted to the Chapter of Orders within three months after the coming into force of this Law.</w:t>
      </w:r>
      <w:bookmarkStart w:id="167" w:name="pn6"/>
      <w:bookmarkEnd w:id="167"/>
    </w:p>
    <w:p w14:paraId="797AC5FC" w14:textId="77777777" w:rsidR="000B7756" w:rsidRDefault="000B7756" w:rsidP="001E5E50">
      <w:pPr>
        <w:spacing w:after="0" w:line="240" w:lineRule="auto"/>
        <w:jc w:val="both"/>
        <w:rPr>
          <w:rFonts w:ascii="Times New Roman" w:eastAsia="Times New Roman" w:hAnsi="Times New Roman" w:cs="Times New Roman"/>
          <w:noProof/>
          <w:sz w:val="24"/>
          <w:szCs w:val="24"/>
        </w:rPr>
      </w:pPr>
      <w:bookmarkStart w:id="168" w:name="p-25074"/>
      <w:bookmarkEnd w:id="168"/>
    </w:p>
    <w:p w14:paraId="5C653E5A" w14:textId="74D06334"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Chapters VI and VII of this Law shall not apply to the bestowal of the Commemorative Medal for Participants of the Barricades of 1991.</w:t>
      </w:r>
      <w:bookmarkStart w:id="169" w:name="pn7"/>
      <w:bookmarkEnd w:id="169"/>
    </w:p>
    <w:p w14:paraId="06BB0BFB" w14:textId="77777777" w:rsidR="000B7756" w:rsidRDefault="000B7756" w:rsidP="001E5E50">
      <w:pPr>
        <w:spacing w:after="0" w:line="240" w:lineRule="auto"/>
        <w:jc w:val="both"/>
        <w:rPr>
          <w:rFonts w:ascii="Times New Roman" w:eastAsia="Times New Roman" w:hAnsi="Times New Roman" w:cs="Times New Roman"/>
          <w:noProof/>
          <w:sz w:val="24"/>
          <w:szCs w:val="24"/>
        </w:rPr>
      </w:pPr>
      <w:bookmarkStart w:id="170" w:name="p-25075"/>
      <w:bookmarkEnd w:id="170"/>
    </w:p>
    <w:p w14:paraId="3315ECA5" w14:textId="760A5DBD"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by 1 January 2005, determine the procedures by which the honours of State authorities and local governments shall be established.</w:t>
      </w:r>
      <w:bookmarkStart w:id="171" w:name="pn8"/>
      <w:bookmarkEnd w:id="171"/>
    </w:p>
    <w:p w14:paraId="0AE5C572" w14:textId="77777777" w:rsidR="000B7756" w:rsidRDefault="000B7756" w:rsidP="001E5E50">
      <w:pPr>
        <w:spacing w:after="0" w:line="240" w:lineRule="auto"/>
        <w:jc w:val="both"/>
        <w:rPr>
          <w:rFonts w:ascii="Times New Roman" w:eastAsia="Times New Roman" w:hAnsi="Times New Roman" w:cs="Times New Roman"/>
          <w:noProof/>
          <w:sz w:val="24"/>
          <w:szCs w:val="24"/>
        </w:rPr>
      </w:pPr>
      <w:bookmarkStart w:id="172" w:name="p-53725"/>
      <w:bookmarkEnd w:id="172"/>
    </w:p>
    <w:p w14:paraId="6B2449A2" w14:textId="50C75A73"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person who is the President at the time of coming into force of this Law shall acquire the right to the highest class of each Order and the Chain of the Order of the Three Stars as of the coming into force of this Law.</w:t>
      </w:r>
      <w:bookmarkStart w:id="173" w:name="pn9"/>
      <w:bookmarkEnd w:id="173"/>
    </w:p>
    <w:p w14:paraId="6A29C7EE"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2006</w:t>
      </w:r>
      <w:r>
        <w:rPr>
          <w:rFonts w:ascii="Times New Roman" w:hAnsi="Times New Roman"/>
          <w:sz w:val="24"/>
        </w:rPr>
        <w:t>]</w:t>
      </w:r>
    </w:p>
    <w:p w14:paraId="0F85EF1A" w14:textId="77777777" w:rsidR="000B7756" w:rsidRDefault="000B7756" w:rsidP="001E5E50">
      <w:pPr>
        <w:spacing w:after="0" w:line="240" w:lineRule="auto"/>
        <w:jc w:val="both"/>
        <w:rPr>
          <w:rFonts w:ascii="Times New Roman" w:eastAsia="Times New Roman" w:hAnsi="Times New Roman" w:cs="Times New Roman"/>
          <w:noProof/>
          <w:sz w:val="24"/>
          <w:szCs w:val="24"/>
        </w:rPr>
      </w:pPr>
      <w:bookmarkStart w:id="174" w:name="p-338040"/>
      <w:bookmarkEnd w:id="174"/>
    </w:p>
    <w:p w14:paraId="5FE7EDDE" w14:textId="2BD46DD3"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sets of the State honours determined in accordance with the amendments to this Law which come into force on 1 May 2010 are presented as:</w:t>
      </w:r>
      <w:bookmarkStart w:id="175" w:name="pn10"/>
      <w:bookmarkEnd w:id="175"/>
    </w:p>
    <w:p w14:paraId="5F9D59E1" w14:textId="77777777" w:rsidR="00CF1B82" w:rsidRPr="000E6B4E" w:rsidRDefault="00CF1B82" w:rsidP="000C3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sets of the State honours – the Order of the Three Stars, Class III of the Order of Viesturs, and also Classes I, II, and III of the Cross of Recognition – from 1 March 2011;</w:t>
      </w:r>
    </w:p>
    <w:p w14:paraId="328DECB9" w14:textId="77777777" w:rsidR="00CF1B82" w:rsidRPr="000E6B4E" w:rsidRDefault="00CF1B82" w:rsidP="000C3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miniature mark of the Order of all three Orders – from 1 September 2010.</w:t>
      </w:r>
    </w:p>
    <w:p w14:paraId="09BF42D6" w14:textId="77777777"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4BC472FD" w14:textId="77777777" w:rsidR="000B7756" w:rsidRDefault="000B7756" w:rsidP="001E5E50">
      <w:pPr>
        <w:spacing w:after="0" w:line="240" w:lineRule="auto"/>
        <w:jc w:val="both"/>
        <w:rPr>
          <w:rFonts w:ascii="Times New Roman" w:eastAsia="Times New Roman" w:hAnsi="Times New Roman" w:cs="Times New Roman"/>
          <w:noProof/>
          <w:sz w:val="24"/>
          <w:szCs w:val="24"/>
          <w:lang w:eastAsia="lv-LV"/>
        </w:rPr>
      </w:pPr>
    </w:p>
    <w:p w14:paraId="1A302233" w14:textId="77777777" w:rsidR="000B7756" w:rsidRDefault="000B7756" w:rsidP="001E5E50">
      <w:pPr>
        <w:spacing w:after="0" w:line="240" w:lineRule="auto"/>
        <w:jc w:val="both"/>
        <w:rPr>
          <w:rFonts w:ascii="Times New Roman" w:eastAsia="Times New Roman" w:hAnsi="Times New Roman" w:cs="Times New Roman"/>
          <w:noProof/>
          <w:sz w:val="24"/>
          <w:szCs w:val="24"/>
          <w:lang w:eastAsia="lv-LV"/>
        </w:rPr>
      </w:pPr>
    </w:p>
    <w:p w14:paraId="0973C61D" w14:textId="4A7C35FE"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4 March 2004.</w:t>
      </w:r>
    </w:p>
    <w:p w14:paraId="15D9DDD3" w14:textId="77777777" w:rsidR="000C3D43" w:rsidRDefault="000C3D43" w:rsidP="001E5E50">
      <w:pPr>
        <w:spacing w:after="0" w:line="240" w:lineRule="auto"/>
        <w:jc w:val="both"/>
        <w:rPr>
          <w:rFonts w:ascii="Times New Roman" w:eastAsia="Times New Roman" w:hAnsi="Times New Roman" w:cs="Times New Roman"/>
          <w:noProof/>
          <w:sz w:val="24"/>
          <w:szCs w:val="24"/>
          <w:lang w:eastAsia="lv-LV"/>
        </w:rPr>
      </w:pPr>
    </w:p>
    <w:p w14:paraId="70AC13E1" w14:textId="77777777" w:rsidR="000C3D43" w:rsidRDefault="000C3D43" w:rsidP="001E5E50">
      <w:pPr>
        <w:spacing w:after="0" w:line="240" w:lineRule="auto"/>
        <w:jc w:val="both"/>
        <w:rPr>
          <w:rFonts w:ascii="Times New Roman" w:eastAsia="Times New Roman" w:hAnsi="Times New Roman" w:cs="Times New Roman"/>
          <w:noProof/>
          <w:sz w:val="24"/>
          <w:szCs w:val="24"/>
          <w:lang w:eastAsia="lv-LV"/>
        </w:rPr>
      </w:pPr>
    </w:p>
    <w:p w14:paraId="39840D1E" w14:textId="414BA571" w:rsidR="00CF1B82" w:rsidRPr="000E6B4E" w:rsidRDefault="00CF1B82" w:rsidP="00823FB7">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823FB7">
        <w:rPr>
          <w:rFonts w:ascii="Times New Roman" w:hAnsi="Times New Roman"/>
          <w:sz w:val="24"/>
        </w:rPr>
        <w:tab/>
      </w:r>
      <w:r>
        <w:rPr>
          <w:rFonts w:ascii="Times New Roman" w:hAnsi="Times New Roman"/>
          <w:sz w:val="24"/>
        </w:rPr>
        <w:t>V. Vīķe-Freiberga</w:t>
      </w:r>
    </w:p>
    <w:p w14:paraId="141447BD" w14:textId="77777777" w:rsidR="000C3D43" w:rsidRDefault="000C3D43" w:rsidP="001E5E50">
      <w:pPr>
        <w:spacing w:after="0" w:line="240" w:lineRule="auto"/>
        <w:jc w:val="both"/>
        <w:rPr>
          <w:rFonts w:ascii="Times New Roman" w:eastAsia="Times New Roman" w:hAnsi="Times New Roman" w:cs="Times New Roman"/>
          <w:noProof/>
          <w:sz w:val="24"/>
          <w:szCs w:val="24"/>
          <w:lang w:eastAsia="lv-LV"/>
        </w:rPr>
      </w:pPr>
    </w:p>
    <w:p w14:paraId="19F815C9" w14:textId="148381B9" w:rsidR="00CF1B82" w:rsidRPr="000E6B4E" w:rsidRDefault="00CF1B82" w:rsidP="001E5E5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24 March 2004</w:t>
      </w:r>
    </w:p>
    <w:p w14:paraId="4592D91E" w14:textId="2DA03EBF" w:rsidR="000C3D43" w:rsidRDefault="000C3D43">
      <w:pPr>
        <w:rPr>
          <w:rFonts w:ascii="Times New Roman" w:eastAsia="Times New Roman" w:hAnsi="Times New Roman" w:cs="Times New Roman"/>
          <w:noProof/>
          <w:sz w:val="24"/>
          <w:szCs w:val="24"/>
        </w:rPr>
      </w:pPr>
      <w:bookmarkStart w:id="176" w:name="piel-338610"/>
      <w:bookmarkStart w:id="177" w:name="338614"/>
      <w:bookmarkStart w:id="178" w:name="n-338614"/>
      <w:bookmarkEnd w:id="176"/>
      <w:bookmarkEnd w:id="177"/>
      <w:bookmarkEnd w:id="178"/>
      <w:r>
        <w:br w:type="page"/>
      </w:r>
    </w:p>
    <w:p w14:paraId="5D688A59" w14:textId="6910D39B" w:rsidR="00CF1B82" w:rsidRPr="000C3D43" w:rsidRDefault="00CF1B82" w:rsidP="000C3D4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lastRenderedPageBreak/>
        <w:t>Annexes to the Law on State Honours</w:t>
      </w:r>
    </w:p>
    <w:p w14:paraId="0E90595E" w14:textId="77777777" w:rsidR="00CF1B82" w:rsidRDefault="00CF1B82" w:rsidP="000C3D43">
      <w:pPr>
        <w:spacing w:after="0" w:line="240" w:lineRule="auto"/>
        <w:jc w:val="center"/>
        <w:rPr>
          <w:rFonts w:ascii="Times New Roman" w:hAnsi="Times New Roman"/>
          <w:sz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736259D2" w14:textId="77777777" w:rsidR="00AF4CD4" w:rsidRDefault="00AF4CD4" w:rsidP="00AF4CD4">
      <w:pPr>
        <w:spacing w:after="0" w:line="240" w:lineRule="auto"/>
        <w:jc w:val="both"/>
        <w:rPr>
          <w:rFonts w:ascii="Times New Roman" w:hAnsi="Times New Roman"/>
          <w:sz w:val="24"/>
        </w:rPr>
      </w:pPr>
    </w:p>
    <w:p w14:paraId="1B4B284C" w14:textId="77777777" w:rsidR="00AF4CD4" w:rsidRDefault="00AF4CD4" w:rsidP="00AF4CD4">
      <w:pPr>
        <w:spacing w:after="0" w:line="240" w:lineRule="auto"/>
        <w:jc w:val="both"/>
        <w:rPr>
          <w:rFonts w:ascii="Times New Roman" w:hAnsi="Times New Roman"/>
          <w:sz w:val="24"/>
        </w:rPr>
      </w:pPr>
    </w:p>
    <w:p w14:paraId="648DF4A8" w14:textId="77777777" w:rsidR="00AF4CD4" w:rsidRDefault="00AF4CD4" w:rsidP="00AF4CD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Annex 1</w:t>
      </w:r>
    </w:p>
    <w:p w14:paraId="2AB45E2F" w14:textId="55C75F90" w:rsidR="00AF4CD4" w:rsidRPr="000E6B4E" w:rsidRDefault="009C6F69" w:rsidP="000C3D43">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CA9F725" wp14:editId="7B986247">
            <wp:extent cx="5505450" cy="7639050"/>
            <wp:effectExtent l="0" t="0" r="0"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5450" cy="7639050"/>
                    </a:xfrm>
                    <a:prstGeom prst="rect">
                      <a:avLst/>
                    </a:prstGeom>
                    <a:noFill/>
                    <a:ln>
                      <a:noFill/>
                    </a:ln>
                  </pic:spPr>
                </pic:pic>
              </a:graphicData>
            </a:graphic>
          </wp:inline>
        </w:drawing>
      </w:r>
    </w:p>
    <w:p w14:paraId="52C1273D" w14:textId="19BF0DEE" w:rsidR="00CF1B82" w:rsidRDefault="00CF1B82" w:rsidP="001E5E50">
      <w:pPr>
        <w:spacing w:after="0" w:line="240" w:lineRule="auto"/>
        <w:jc w:val="both"/>
        <w:rPr>
          <w:rFonts w:ascii="Times New Roman" w:eastAsia="Times New Roman" w:hAnsi="Times New Roman" w:cs="Times New Roman"/>
          <w:noProof/>
          <w:sz w:val="24"/>
          <w:szCs w:val="24"/>
        </w:rPr>
      </w:pPr>
    </w:p>
    <w:p w14:paraId="08505B2C" w14:textId="77777777" w:rsidR="009C6F69" w:rsidRDefault="009C6F69" w:rsidP="009C6F69">
      <w:pPr>
        <w:spacing w:after="0" w:line="240" w:lineRule="auto"/>
        <w:jc w:val="center"/>
        <w:rPr>
          <w:rFonts w:ascii="Times New Roman" w:hAnsi="Times New Roman"/>
          <w:b/>
          <w:sz w:val="24"/>
        </w:rPr>
      </w:pPr>
      <w:r>
        <w:rPr>
          <w:rFonts w:ascii="Times New Roman" w:hAnsi="Times New Roman"/>
          <w:b/>
          <w:sz w:val="24"/>
        </w:rPr>
        <w:t>The Order of the Three Stars</w:t>
      </w:r>
    </w:p>
    <w:p w14:paraId="2366A19E" w14:textId="7451FC7E" w:rsidR="009C6F69" w:rsidRDefault="009C6F69" w:rsidP="009C6F6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star of the Commander of the Great Cross of the Order and the cross with the ribbon of the Order for gentlemen</w:t>
      </w:r>
    </w:p>
    <w:p w14:paraId="42709954" w14:textId="77777777" w:rsidR="000C3D43" w:rsidRPr="000E6B4E" w:rsidRDefault="000C3D43" w:rsidP="001E5E50">
      <w:pPr>
        <w:spacing w:after="0" w:line="240" w:lineRule="auto"/>
        <w:jc w:val="both"/>
        <w:rPr>
          <w:rFonts w:ascii="Times New Roman" w:eastAsia="Times New Roman" w:hAnsi="Times New Roman" w:cs="Times New Roman"/>
          <w:noProof/>
          <w:sz w:val="24"/>
          <w:szCs w:val="24"/>
          <w:lang w:eastAsia="lv-LV"/>
        </w:rPr>
      </w:pPr>
    </w:p>
    <w:p w14:paraId="570B42EC" w14:textId="6F3B1208" w:rsidR="00CF1B82" w:rsidRDefault="002875BF" w:rsidP="002875BF">
      <w:pPr>
        <w:spacing w:after="0" w:line="240" w:lineRule="auto"/>
        <w:jc w:val="right"/>
        <w:rPr>
          <w:rFonts w:ascii="Times New Roman" w:hAnsi="Times New Roman"/>
          <w:noProof/>
          <w:sz w:val="24"/>
        </w:rPr>
      </w:pPr>
      <w:r>
        <w:rPr>
          <w:rFonts w:ascii="Times New Roman" w:hAnsi="Times New Roman"/>
          <w:noProof/>
          <w:sz w:val="24"/>
        </w:rPr>
        <w:t>Annex 2</w:t>
      </w:r>
    </w:p>
    <w:p w14:paraId="663DDD8B" w14:textId="77777777" w:rsidR="002875BF" w:rsidRDefault="002875BF" w:rsidP="002875BF">
      <w:pPr>
        <w:spacing w:after="0" w:line="240" w:lineRule="auto"/>
        <w:jc w:val="center"/>
        <w:rPr>
          <w:rFonts w:ascii="Times New Roman" w:hAnsi="Times New Roman"/>
          <w:noProof/>
          <w:sz w:val="24"/>
        </w:rPr>
      </w:pPr>
    </w:p>
    <w:p w14:paraId="4F1E6ACC" w14:textId="5CF3F417" w:rsidR="002875BF" w:rsidRDefault="002875BF" w:rsidP="002875BF">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15E80A59" wp14:editId="01E1B2B5">
            <wp:extent cx="4076700" cy="7458075"/>
            <wp:effectExtent l="0" t="0" r="0"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6700" cy="7458075"/>
                    </a:xfrm>
                    <a:prstGeom prst="rect">
                      <a:avLst/>
                    </a:prstGeom>
                    <a:noFill/>
                    <a:ln>
                      <a:noFill/>
                    </a:ln>
                  </pic:spPr>
                </pic:pic>
              </a:graphicData>
            </a:graphic>
          </wp:inline>
        </w:drawing>
      </w:r>
    </w:p>
    <w:p w14:paraId="2451B9F1" w14:textId="77777777" w:rsidR="002875BF" w:rsidRDefault="002875BF" w:rsidP="002875BF">
      <w:pPr>
        <w:spacing w:after="0" w:line="240" w:lineRule="auto"/>
        <w:jc w:val="center"/>
        <w:rPr>
          <w:rFonts w:ascii="Times New Roman" w:hAnsi="Times New Roman"/>
          <w:noProof/>
          <w:sz w:val="24"/>
        </w:rPr>
      </w:pPr>
    </w:p>
    <w:p w14:paraId="1CF93BEC" w14:textId="5626F15D" w:rsidR="002875BF" w:rsidRDefault="002875BF" w:rsidP="002875BF">
      <w:pPr>
        <w:spacing w:after="0" w:line="240" w:lineRule="auto"/>
        <w:jc w:val="center"/>
        <w:rPr>
          <w:rFonts w:ascii="Times New Roman" w:hAnsi="Times New Roman"/>
          <w:noProof/>
          <w:sz w:val="24"/>
        </w:rPr>
      </w:pPr>
      <w:r>
        <w:rPr>
          <w:rFonts w:ascii="Times New Roman" w:hAnsi="Times New Roman"/>
          <w:b/>
          <w:sz w:val="24"/>
        </w:rPr>
        <w:t>The Order of the Three Stars</w:t>
      </w:r>
    </w:p>
    <w:p w14:paraId="65EA4B49" w14:textId="30F974E9" w:rsidR="002875BF" w:rsidRDefault="002875BF" w:rsidP="002875BF">
      <w:pPr>
        <w:spacing w:after="0" w:line="240" w:lineRule="auto"/>
        <w:jc w:val="center"/>
        <w:rPr>
          <w:rFonts w:ascii="Times New Roman" w:hAnsi="Times New Roman"/>
          <w:noProof/>
          <w:sz w:val="24"/>
        </w:rPr>
      </w:pPr>
      <w:r>
        <w:rPr>
          <w:rFonts w:ascii="Times New Roman" w:hAnsi="Times New Roman"/>
          <w:sz w:val="24"/>
        </w:rPr>
        <w:t>the star of the Commander of the Great Cross of the Order and the cross with the ribbon of the Order for ladies</w:t>
      </w:r>
    </w:p>
    <w:p w14:paraId="305A3E37" w14:textId="77777777" w:rsidR="002875BF" w:rsidRDefault="002875BF" w:rsidP="001E5E50">
      <w:pPr>
        <w:spacing w:after="0" w:line="240" w:lineRule="auto"/>
        <w:jc w:val="both"/>
        <w:rPr>
          <w:rFonts w:ascii="Times New Roman" w:hAnsi="Times New Roman"/>
          <w:noProof/>
          <w:sz w:val="24"/>
        </w:rPr>
      </w:pPr>
    </w:p>
    <w:p w14:paraId="362AEF3A" w14:textId="0B6A8679" w:rsidR="002875BF" w:rsidRDefault="002875BF" w:rsidP="00816578">
      <w:pPr>
        <w:keepNext/>
        <w:spacing w:after="0" w:line="240" w:lineRule="auto"/>
        <w:jc w:val="right"/>
        <w:rPr>
          <w:rFonts w:ascii="Times New Roman" w:hAnsi="Times New Roman"/>
          <w:noProof/>
          <w:sz w:val="24"/>
        </w:rPr>
      </w:pPr>
      <w:r>
        <w:rPr>
          <w:rFonts w:ascii="Times New Roman" w:hAnsi="Times New Roman"/>
          <w:noProof/>
          <w:sz w:val="24"/>
        </w:rPr>
        <w:lastRenderedPageBreak/>
        <w:t>Annex 3</w:t>
      </w:r>
    </w:p>
    <w:p w14:paraId="6AE38A80" w14:textId="70F04901" w:rsidR="002875BF" w:rsidRDefault="00DE3A19" w:rsidP="00816578">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4D2D9C21" wp14:editId="69CB8610">
            <wp:extent cx="5372100" cy="723900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r="1226"/>
                    <a:stretch/>
                  </pic:blipFill>
                  <pic:spPr bwMode="auto">
                    <a:xfrm>
                      <a:off x="0" y="0"/>
                      <a:ext cx="5372100" cy="7239000"/>
                    </a:xfrm>
                    <a:prstGeom prst="rect">
                      <a:avLst/>
                    </a:prstGeom>
                    <a:noFill/>
                    <a:ln>
                      <a:noFill/>
                    </a:ln>
                    <a:extLst>
                      <a:ext uri="{53640926-AAD7-44D8-BBD7-CCE9431645EC}">
                        <a14:shadowObscured xmlns:a14="http://schemas.microsoft.com/office/drawing/2010/main"/>
                      </a:ext>
                    </a:extLst>
                  </pic:spPr>
                </pic:pic>
              </a:graphicData>
            </a:graphic>
          </wp:inline>
        </w:drawing>
      </w:r>
    </w:p>
    <w:p w14:paraId="0C8746E4" w14:textId="77777777" w:rsidR="00DE3A19" w:rsidRDefault="00DE3A19" w:rsidP="00DE3A19">
      <w:pPr>
        <w:spacing w:after="0" w:line="240" w:lineRule="auto"/>
        <w:jc w:val="center"/>
        <w:rPr>
          <w:rFonts w:ascii="Times New Roman" w:hAnsi="Times New Roman"/>
          <w:noProof/>
          <w:sz w:val="24"/>
        </w:rPr>
      </w:pPr>
    </w:p>
    <w:p w14:paraId="5E51BE73" w14:textId="34AB3036" w:rsidR="00DE3A19" w:rsidRDefault="00DE3A19" w:rsidP="00DE3A19">
      <w:pPr>
        <w:spacing w:after="0" w:line="240" w:lineRule="auto"/>
        <w:jc w:val="center"/>
        <w:rPr>
          <w:rFonts w:ascii="Times New Roman" w:hAnsi="Times New Roman"/>
          <w:b/>
          <w:sz w:val="24"/>
        </w:rPr>
      </w:pPr>
      <w:r>
        <w:rPr>
          <w:rFonts w:ascii="Times New Roman" w:hAnsi="Times New Roman"/>
          <w:b/>
          <w:sz w:val="24"/>
        </w:rPr>
        <w:t>The Order of the Three Stars</w:t>
      </w:r>
    </w:p>
    <w:p w14:paraId="410253AF" w14:textId="11512EBA" w:rsidR="00DE3A19" w:rsidRPr="001E5E50" w:rsidRDefault="00DE3A19" w:rsidP="00DE3A19">
      <w:pPr>
        <w:spacing w:after="0" w:line="240" w:lineRule="auto"/>
        <w:jc w:val="center"/>
        <w:rPr>
          <w:rFonts w:ascii="Times New Roman" w:hAnsi="Times New Roman"/>
          <w:noProof/>
          <w:sz w:val="24"/>
        </w:rPr>
      </w:pPr>
      <w:r>
        <w:rPr>
          <w:rFonts w:ascii="Times New Roman" w:hAnsi="Times New Roman"/>
          <w:sz w:val="24"/>
        </w:rPr>
        <w:t>the star of the Grand Officer of the Order and the cross with the ribbon of the Order for gentlemen</w:t>
      </w:r>
    </w:p>
    <w:p w14:paraId="0D07DC0C" w14:textId="77777777" w:rsidR="00CF1B82" w:rsidRPr="001E5E50" w:rsidRDefault="00CF1B82" w:rsidP="001E5E50">
      <w:pPr>
        <w:spacing w:after="0" w:line="240" w:lineRule="auto"/>
        <w:jc w:val="both"/>
        <w:rPr>
          <w:rFonts w:ascii="Times New Roman" w:hAnsi="Times New Roman"/>
          <w:noProof/>
          <w:sz w:val="24"/>
        </w:rPr>
      </w:pPr>
    </w:p>
    <w:p w14:paraId="01916EC3" w14:textId="186F9D1C" w:rsidR="00CF1B82" w:rsidRDefault="00B35DA9" w:rsidP="009B29D8">
      <w:pPr>
        <w:keepNext/>
        <w:spacing w:after="0" w:line="240" w:lineRule="auto"/>
        <w:jc w:val="right"/>
        <w:rPr>
          <w:rFonts w:ascii="Times New Roman" w:hAnsi="Times New Roman"/>
          <w:noProof/>
          <w:sz w:val="24"/>
        </w:rPr>
      </w:pPr>
      <w:r>
        <w:rPr>
          <w:rFonts w:ascii="Times New Roman" w:hAnsi="Times New Roman"/>
          <w:noProof/>
          <w:sz w:val="24"/>
        </w:rPr>
        <w:lastRenderedPageBreak/>
        <w:t>Annex 4</w:t>
      </w:r>
    </w:p>
    <w:p w14:paraId="2FC31A96" w14:textId="0DA1F894" w:rsidR="00B35DA9" w:rsidRDefault="009B29D8" w:rsidP="009B29D8">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19CA0EF9" wp14:editId="77AD2BB0">
            <wp:extent cx="4295775" cy="7743825"/>
            <wp:effectExtent l="0" t="0" r="9525" b="952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5775" cy="7743825"/>
                    </a:xfrm>
                    <a:prstGeom prst="rect">
                      <a:avLst/>
                    </a:prstGeom>
                    <a:noFill/>
                    <a:ln>
                      <a:noFill/>
                    </a:ln>
                  </pic:spPr>
                </pic:pic>
              </a:graphicData>
            </a:graphic>
          </wp:inline>
        </w:drawing>
      </w:r>
    </w:p>
    <w:p w14:paraId="792968B6" w14:textId="77777777" w:rsidR="00B35DA9" w:rsidRDefault="00B35DA9" w:rsidP="001E5E50">
      <w:pPr>
        <w:spacing w:after="0" w:line="240" w:lineRule="auto"/>
        <w:jc w:val="both"/>
        <w:rPr>
          <w:rFonts w:ascii="Times New Roman" w:hAnsi="Times New Roman"/>
          <w:noProof/>
          <w:sz w:val="24"/>
        </w:rPr>
      </w:pPr>
    </w:p>
    <w:p w14:paraId="56C277DE" w14:textId="3D42EF6D" w:rsidR="00816578" w:rsidRDefault="00816578" w:rsidP="00816578">
      <w:pPr>
        <w:spacing w:after="0" w:line="240" w:lineRule="auto"/>
        <w:jc w:val="center"/>
        <w:rPr>
          <w:rFonts w:ascii="Times New Roman" w:hAnsi="Times New Roman"/>
          <w:noProof/>
          <w:sz w:val="24"/>
        </w:rPr>
      </w:pPr>
      <w:r>
        <w:rPr>
          <w:rFonts w:ascii="Times New Roman" w:hAnsi="Times New Roman"/>
          <w:b/>
          <w:sz w:val="24"/>
        </w:rPr>
        <w:t>The Order of the Three Stars</w:t>
      </w:r>
    </w:p>
    <w:p w14:paraId="5106723B" w14:textId="205C53F9" w:rsidR="00816578" w:rsidRDefault="00816578" w:rsidP="00816578">
      <w:pPr>
        <w:spacing w:after="0" w:line="240" w:lineRule="auto"/>
        <w:jc w:val="center"/>
        <w:rPr>
          <w:rFonts w:ascii="Times New Roman" w:hAnsi="Times New Roman"/>
          <w:noProof/>
          <w:sz w:val="24"/>
        </w:rPr>
      </w:pPr>
      <w:r>
        <w:rPr>
          <w:rFonts w:ascii="Times New Roman" w:hAnsi="Times New Roman"/>
          <w:sz w:val="24"/>
        </w:rPr>
        <w:t>the star of the Grand Officer of the Order and the cross with the ribbon of the Order for ladies</w:t>
      </w:r>
    </w:p>
    <w:p w14:paraId="4352DD5F" w14:textId="77777777" w:rsidR="00CF1B82" w:rsidRDefault="00CF1B82" w:rsidP="001E5E50">
      <w:pPr>
        <w:spacing w:after="0" w:line="240" w:lineRule="auto"/>
        <w:jc w:val="both"/>
        <w:rPr>
          <w:rFonts w:ascii="Times New Roman" w:hAnsi="Times New Roman"/>
          <w:noProof/>
          <w:sz w:val="24"/>
        </w:rPr>
      </w:pPr>
    </w:p>
    <w:p w14:paraId="02465E47" w14:textId="7CEA8E9B" w:rsidR="00816578" w:rsidRDefault="00816578" w:rsidP="00BA2C2B">
      <w:pPr>
        <w:keepNext/>
        <w:spacing w:after="0" w:line="240" w:lineRule="auto"/>
        <w:jc w:val="right"/>
        <w:rPr>
          <w:rFonts w:ascii="Times New Roman" w:hAnsi="Times New Roman"/>
          <w:noProof/>
          <w:sz w:val="24"/>
        </w:rPr>
      </w:pPr>
      <w:r>
        <w:rPr>
          <w:rFonts w:ascii="Times New Roman" w:hAnsi="Times New Roman"/>
          <w:noProof/>
          <w:sz w:val="24"/>
        </w:rPr>
        <w:lastRenderedPageBreak/>
        <w:t>Annex 5</w:t>
      </w:r>
    </w:p>
    <w:p w14:paraId="4E19E521" w14:textId="52780392" w:rsidR="00BA2C2B" w:rsidRPr="001E5E50" w:rsidRDefault="00BA2C2B" w:rsidP="00A72DA9">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612DD70C" wp14:editId="369FCD7D">
            <wp:extent cx="5324475" cy="443865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4475" cy="4438650"/>
                    </a:xfrm>
                    <a:prstGeom prst="rect">
                      <a:avLst/>
                    </a:prstGeom>
                    <a:noFill/>
                    <a:ln>
                      <a:noFill/>
                    </a:ln>
                  </pic:spPr>
                </pic:pic>
              </a:graphicData>
            </a:graphic>
          </wp:inline>
        </w:drawing>
      </w:r>
    </w:p>
    <w:p w14:paraId="5D0357A2" w14:textId="6A7AF4DE" w:rsidR="00CF1B82" w:rsidRDefault="00CF1B82" w:rsidP="001E5E50">
      <w:pPr>
        <w:spacing w:after="0" w:line="240" w:lineRule="auto"/>
        <w:jc w:val="both"/>
        <w:rPr>
          <w:rFonts w:ascii="Times New Roman" w:hAnsi="Times New Roman"/>
          <w:noProof/>
          <w:sz w:val="24"/>
        </w:rPr>
      </w:pPr>
    </w:p>
    <w:p w14:paraId="42B6C7EA" w14:textId="67F149C3" w:rsidR="00BA2C2B" w:rsidRDefault="00BA2C2B" w:rsidP="00BA2C2B">
      <w:pPr>
        <w:spacing w:after="0" w:line="240" w:lineRule="auto"/>
        <w:jc w:val="center"/>
        <w:rPr>
          <w:rFonts w:ascii="Times New Roman" w:hAnsi="Times New Roman"/>
          <w:b/>
          <w:sz w:val="24"/>
        </w:rPr>
      </w:pPr>
      <w:r>
        <w:rPr>
          <w:rFonts w:ascii="Times New Roman" w:hAnsi="Times New Roman"/>
          <w:b/>
          <w:sz w:val="24"/>
        </w:rPr>
        <w:t>The Order of the Three Stars</w:t>
      </w:r>
    </w:p>
    <w:p w14:paraId="7EE81A46" w14:textId="2944FCF9" w:rsidR="00BA2C2B" w:rsidRPr="001E5E50" w:rsidRDefault="00BA2C2B" w:rsidP="00BA2C2B">
      <w:pPr>
        <w:spacing w:after="0" w:line="240" w:lineRule="auto"/>
        <w:jc w:val="center"/>
        <w:rPr>
          <w:rFonts w:ascii="Times New Roman" w:hAnsi="Times New Roman"/>
          <w:noProof/>
          <w:sz w:val="24"/>
        </w:rPr>
      </w:pPr>
      <w:r>
        <w:rPr>
          <w:rFonts w:ascii="Times New Roman" w:hAnsi="Times New Roman"/>
          <w:sz w:val="24"/>
        </w:rPr>
        <w:t>the cross of the Commander of the Order with the ribbon of the Order for gentlemen</w:t>
      </w:r>
    </w:p>
    <w:p w14:paraId="6445CA26" w14:textId="77777777" w:rsidR="00CF1B82" w:rsidRDefault="00CF1B82" w:rsidP="001E5E50">
      <w:pPr>
        <w:spacing w:after="0" w:line="240" w:lineRule="auto"/>
        <w:jc w:val="both"/>
        <w:rPr>
          <w:rFonts w:ascii="Times New Roman" w:hAnsi="Times New Roman"/>
          <w:noProof/>
          <w:sz w:val="24"/>
        </w:rPr>
      </w:pPr>
    </w:p>
    <w:p w14:paraId="3888C6E2" w14:textId="01D1BD1F" w:rsidR="004F2140" w:rsidRDefault="004F2140" w:rsidP="00344C32">
      <w:pPr>
        <w:keepNext/>
        <w:spacing w:after="0" w:line="240" w:lineRule="auto"/>
        <w:jc w:val="right"/>
        <w:rPr>
          <w:rFonts w:ascii="Times New Roman" w:hAnsi="Times New Roman"/>
          <w:noProof/>
          <w:sz w:val="24"/>
        </w:rPr>
      </w:pPr>
      <w:r>
        <w:rPr>
          <w:rFonts w:ascii="Times New Roman" w:hAnsi="Times New Roman"/>
          <w:noProof/>
          <w:sz w:val="24"/>
        </w:rPr>
        <w:lastRenderedPageBreak/>
        <w:t>Annex 6</w:t>
      </w:r>
    </w:p>
    <w:p w14:paraId="6A239DBF" w14:textId="73679F98" w:rsidR="00344C32" w:rsidRPr="001E5E50" w:rsidRDefault="00344C32" w:rsidP="00344C32">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69628A0B" wp14:editId="0456C3B5">
            <wp:extent cx="4257675" cy="493395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7675" cy="4933950"/>
                    </a:xfrm>
                    <a:prstGeom prst="rect">
                      <a:avLst/>
                    </a:prstGeom>
                    <a:noFill/>
                    <a:ln>
                      <a:noFill/>
                    </a:ln>
                  </pic:spPr>
                </pic:pic>
              </a:graphicData>
            </a:graphic>
          </wp:inline>
        </w:drawing>
      </w:r>
    </w:p>
    <w:p w14:paraId="64690E03" w14:textId="29AF8EF2" w:rsidR="00CF1B82" w:rsidRDefault="00CF1B82" w:rsidP="001E5E50">
      <w:pPr>
        <w:spacing w:after="0" w:line="240" w:lineRule="auto"/>
        <w:jc w:val="both"/>
        <w:rPr>
          <w:rFonts w:ascii="Times New Roman" w:hAnsi="Times New Roman"/>
          <w:noProof/>
          <w:sz w:val="24"/>
        </w:rPr>
      </w:pPr>
    </w:p>
    <w:p w14:paraId="0DE21176" w14:textId="6E24B2A9" w:rsidR="00344C32" w:rsidRDefault="00344C32" w:rsidP="00344C32">
      <w:pPr>
        <w:spacing w:after="0" w:line="240" w:lineRule="auto"/>
        <w:jc w:val="center"/>
        <w:rPr>
          <w:rFonts w:ascii="Times New Roman" w:hAnsi="Times New Roman"/>
          <w:b/>
          <w:sz w:val="24"/>
        </w:rPr>
      </w:pPr>
      <w:r>
        <w:rPr>
          <w:rFonts w:ascii="Times New Roman" w:hAnsi="Times New Roman"/>
          <w:b/>
          <w:sz w:val="24"/>
        </w:rPr>
        <w:t>The Order of the Three Stars</w:t>
      </w:r>
    </w:p>
    <w:p w14:paraId="5B833C0C" w14:textId="54A36EE7" w:rsidR="00344C32" w:rsidRPr="001E5E50" w:rsidRDefault="00344C32" w:rsidP="00344C32">
      <w:pPr>
        <w:spacing w:after="0" w:line="240" w:lineRule="auto"/>
        <w:jc w:val="center"/>
        <w:rPr>
          <w:rFonts w:ascii="Times New Roman" w:hAnsi="Times New Roman"/>
          <w:noProof/>
          <w:sz w:val="24"/>
        </w:rPr>
      </w:pPr>
      <w:r>
        <w:rPr>
          <w:rFonts w:ascii="Times New Roman" w:hAnsi="Times New Roman"/>
          <w:sz w:val="24"/>
        </w:rPr>
        <w:t>the cross of the Commander of the Order with the ribbon of the Order for ladies</w:t>
      </w:r>
    </w:p>
    <w:p w14:paraId="2D4B6CBF" w14:textId="77777777" w:rsidR="00CF1B82" w:rsidRDefault="00CF1B82" w:rsidP="001E5E50">
      <w:pPr>
        <w:spacing w:after="0" w:line="240" w:lineRule="auto"/>
        <w:jc w:val="both"/>
        <w:rPr>
          <w:rFonts w:ascii="Times New Roman" w:hAnsi="Times New Roman"/>
          <w:noProof/>
          <w:sz w:val="24"/>
        </w:rPr>
      </w:pPr>
    </w:p>
    <w:p w14:paraId="623CB893" w14:textId="0E7BBDEA" w:rsidR="00CF6379" w:rsidRDefault="00CF6379" w:rsidP="005E4CC3">
      <w:pPr>
        <w:keepNext/>
        <w:spacing w:after="0" w:line="240" w:lineRule="auto"/>
        <w:jc w:val="right"/>
        <w:rPr>
          <w:rFonts w:ascii="Times New Roman" w:hAnsi="Times New Roman"/>
          <w:noProof/>
          <w:sz w:val="24"/>
        </w:rPr>
      </w:pPr>
      <w:r>
        <w:rPr>
          <w:rFonts w:ascii="Times New Roman" w:hAnsi="Times New Roman"/>
          <w:noProof/>
          <w:sz w:val="24"/>
        </w:rPr>
        <w:lastRenderedPageBreak/>
        <w:t>Annex 7</w:t>
      </w:r>
    </w:p>
    <w:p w14:paraId="6AB6AD24" w14:textId="7D1D3B21" w:rsidR="005E4CC3" w:rsidRPr="001E5E50" w:rsidRDefault="005E4CC3" w:rsidP="005E4CC3">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65726742" wp14:editId="70F03BFF">
            <wp:extent cx="3209925" cy="3819525"/>
            <wp:effectExtent l="0" t="0" r="9525" b="952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3819525"/>
                    </a:xfrm>
                    <a:prstGeom prst="rect">
                      <a:avLst/>
                    </a:prstGeom>
                    <a:noFill/>
                    <a:ln>
                      <a:noFill/>
                    </a:ln>
                  </pic:spPr>
                </pic:pic>
              </a:graphicData>
            </a:graphic>
          </wp:inline>
        </w:drawing>
      </w:r>
    </w:p>
    <w:p w14:paraId="4197A531" w14:textId="3C3577AE" w:rsidR="00CF1B82" w:rsidRDefault="00CF1B82" w:rsidP="001E5E50">
      <w:pPr>
        <w:spacing w:after="0" w:line="240" w:lineRule="auto"/>
        <w:jc w:val="both"/>
        <w:rPr>
          <w:rFonts w:ascii="Times New Roman" w:hAnsi="Times New Roman"/>
          <w:noProof/>
          <w:sz w:val="24"/>
        </w:rPr>
      </w:pPr>
    </w:p>
    <w:p w14:paraId="44452E47" w14:textId="280EC962" w:rsidR="005E4CC3" w:rsidRDefault="005E4CC3" w:rsidP="005E4CC3">
      <w:pPr>
        <w:spacing w:after="0" w:line="240" w:lineRule="auto"/>
        <w:jc w:val="center"/>
        <w:rPr>
          <w:rFonts w:ascii="Times New Roman" w:hAnsi="Times New Roman"/>
          <w:b/>
          <w:sz w:val="24"/>
        </w:rPr>
      </w:pPr>
      <w:r>
        <w:rPr>
          <w:rFonts w:ascii="Times New Roman" w:hAnsi="Times New Roman"/>
          <w:b/>
          <w:sz w:val="24"/>
        </w:rPr>
        <w:t>The Order of the Three Stars</w:t>
      </w:r>
    </w:p>
    <w:p w14:paraId="05084FC8" w14:textId="2AE95C10" w:rsidR="005E4CC3" w:rsidRDefault="005E4CC3" w:rsidP="005E4CC3">
      <w:pPr>
        <w:spacing w:after="0" w:line="240" w:lineRule="auto"/>
        <w:jc w:val="center"/>
        <w:rPr>
          <w:rFonts w:ascii="Times New Roman" w:hAnsi="Times New Roman"/>
          <w:sz w:val="24"/>
        </w:rPr>
      </w:pPr>
      <w:r>
        <w:rPr>
          <w:rFonts w:ascii="Times New Roman" w:hAnsi="Times New Roman"/>
          <w:sz w:val="24"/>
        </w:rPr>
        <w:t>the cross of the Officer of the Order with the ribbon of the Order for ladies and gentlemen</w:t>
      </w:r>
    </w:p>
    <w:p w14:paraId="5EFFC96A" w14:textId="77777777" w:rsidR="00D67884" w:rsidRDefault="00D67884" w:rsidP="005E4CC3">
      <w:pPr>
        <w:spacing w:after="0" w:line="240" w:lineRule="auto"/>
        <w:jc w:val="center"/>
        <w:rPr>
          <w:rFonts w:ascii="Times New Roman" w:hAnsi="Times New Roman"/>
          <w:sz w:val="24"/>
        </w:rPr>
      </w:pPr>
    </w:p>
    <w:p w14:paraId="20CB610E" w14:textId="16180132" w:rsidR="00D67884" w:rsidRDefault="00D67884" w:rsidP="00D67884">
      <w:pPr>
        <w:spacing w:after="0" w:line="240" w:lineRule="auto"/>
        <w:jc w:val="right"/>
        <w:rPr>
          <w:rFonts w:ascii="Times New Roman" w:hAnsi="Times New Roman"/>
          <w:sz w:val="24"/>
        </w:rPr>
      </w:pPr>
      <w:r>
        <w:rPr>
          <w:rFonts w:ascii="Times New Roman" w:hAnsi="Times New Roman"/>
          <w:sz w:val="24"/>
        </w:rPr>
        <w:t>Annex 8</w:t>
      </w:r>
    </w:p>
    <w:p w14:paraId="4422BB0C" w14:textId="036E9E6B" w:rsidR="00D67884" w:rsidRDefault="00D67884" w:rsidP="00D67884">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45C0274B" wp14:editId="77B03977">
            <wp:extent cx="2943225" cy="3743325"/>
            <wp:effectExtent l="0" t="0" r="9525"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3225" cy="3743325"/>
                    </a:xfrm>
                    <a:prstGeom prst="rect">
                      <a:avLst/>
                    </a:prstGeom>
                    <a:noFill/>
                    <a:ln>
                      <a:noFill/>
                    </a:ln>
                  </pic:spPr>
                </pic:pic>
              </a:graphicData>
            </a:graphic>
          </wp:inline>
        </w:drawing>
      </w:r>
    </w:p>
    <w:p w14:paraId="005A2786" w14:textId="77777777" w:rsidR="00D67884" w:rsidRDefault="00D67884" w:rsidP="00D67884">
      <w:pPr>
        <w:spacing w:after="0" w:line="240" w:lineRule="auto"/>
        <w:jc w:val="center"/>
        <w:rPr>
          <w:rFonts w:ascii="Times New Roman" w:hAnsi="Times New Roman"/>
          <w:b/>
          <w:sz w:val="24"/>
        </w:rPr>
      </w:pPr>
      <w:r>
        <w:rPr>
          <w:rFonts w:ascii="Times New Roman" w:hAnsi="Times New Roman"/>
          <w:b/>
          <w:sz w:val="24"/>
        </w:rPr>
        <w:t>The Order of the Three Stars</w:t>
      </w:r>
    </w:p>
    <w:p w14:paraId="1396C71E" w14:textId="6982CCB0" w:rsidR="00D67884" w:rsidRDefault="00D67884" w:rsidP="00D67884">
      <w:pPr>
        <w:spacing w:after="0" w:line="240" w:lineRule="auto"/>
        <w:jc w:val="center"/>
        <w:rPr>
          <w:rFonts w:ascii="Times New Roman" w:hAnsi="Times New Roman"/>
          <w:noProof/>
          <w:sz w:val="24"/>
        </w:rPr>
      </w:pPr>
      <w:r>
        <w:rPr>
          <w:rFonts w:ascii="Times New Roman" w:hAnsi="Times New Roman"/>
          <w:sz w:val="24"/>
        </w:rPr>
        <w:t>the cross of the Bearer of the Order with the ribbon of the Order for ladies and gentlemen</w:t>
      </w:r>
    </w:p>
    <w:p w14:paraId="2B77E201" w14:textId="77777777" w:rsidR="00D67884" w:rsidRDefault="00D67884" w:rsidP="00D67884">
      <w:pPr>
        <w:spacing w:after="0" w:line="240" w:lineRule="auto"/>
        <w:jc w:val="both"/>
        <w:rPr>
          <w:rFonts w:ascii="Times New Roman" w:hAnsi="Times New Roman"/>
          <w:noProof/>
          <w:sz w:val="24"/>
        </w:rPr>
      </w:pPr>
    </w:p>
    <w:p w14:paraId="71A91F6A" w14:textId="77777777" w:rsidR="00CF1B82" w:rsidRPr="001E5E50" w:rsidRDefault="00CF1B82" w:rsidP="001E5E50">
      <w:pPr>
        <w:spacing w:after="0" w:line="240" w:lineRule="auto"/>
        <w:jc w:val="both"/>
        <w:rPr>
          <w:rFonts w:ascii="Times New Roman" w:hAnsi="Times New Roman"/>
          <w:noProof/>
          <w:sz w:val="24"/>
        </w:rPr>
      </w:pPr>
    </w:p>
    <w:p w14:paraId="002724D1" w14:textId="0802DFCE" w:rsidR="00CF1B82" w:rsidRDefault="009564DD" w:rsidP="009564DD">
      <w:pPr>
        <w:spacing w:after="0" w:line="240" w:lineRule="auto"/>
        <w:jc w:val="right"/>
        <w:rPr>
          <w:rFonts w:ascii="Times New Roman" w:hAnsi="Times New Roman"/>
          <w:noProof/>
          <w:sz w:val="24"/>
        </w:rPr>
      </w:pPr>
      <w:r>
        <w:rPr>
          <w:rFonts w:ascii="Times New Roman" w:hAnsi="Times New Roman"/>
          <w:noProof/>
          <w:sz w:val="24"/>
        </w:rPr>
        <w:t>Annex 9</w:t>
      </w:r>
    </w:p>
    <w:p w14:paraId="39ED61B6" w14:textId="62CA59F5" w:rsidR="009564DD" w:rsidRDefault="009564DD" w:rsidP="009564DD">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07E9F9DA" wp14:editId="092B05DE">
            <wp:extent cx="4838700" cy="7448550"/>
            <wp:effectExtent l="0" t="0" r="0" b="0"/>
            <wp:docPr id="51" name="Attēls 51" descr="Attēls, kurā ir bult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ttēls 51" descr="Attēls, kurā ir bulta&#10;&#10;Apraksts ģenerēts automātisk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8700" cy="7448550"/>
                    </a:xfrm>
                    <a:prstGeom prst="rect">
                      <a:avLst/>
                    </a:prstGeom>
                    <a:noFill/>
                    <a:ln>
                      <a:noFill/>
                    </a:ln>
                  </pic:spPr>
                </pic:pic>
              </a:graphicData>
            </a:graphic>
          </wp:inline>
        </w:drawing>
      </w:r>
    </w:p>
    <w:p w14:paraId="7EB371C9" w14:textId="77777777" w:rsidR="009564DD" w:rsidRDefault="009564DD" w:rsidP="00D42DE1">
      <w:pPr>
        <w:spacing w:after="0" w:line="240" w:lineRule="auto"/>
        <w:jc w:val="both"/>
        <w:rPr>
          <w:rFonts w:ascii="Times New Roman" w:hAnsi="Times New Roman"/>
          <w:noProof/>
          <w:sz w:val="24"/>
        </w:rPr>
      </w:pPr>
    </w:p>
    <w:p w14:paraId="255F7062" w14:textId="1FB5E79F" w:rsidR="009564DD" w:rsidRPr="001E5E50" w:rsidRDefault="009564DD" w:rsidP="009564DD">
      <w:pPr>
        <w:spacing w:after="0" w:line="240" w:lineRule="auto"/>
        <w:jc w:val="center"/>
        <w:rPr>
          <w:rFonts w:ascii="Times New Roman" w:hAnsi="Times New Roman"/>
          <w:noProof/>
          <w:sz w:val="24"/>
        </w:rPr>
      </w:pPr>
      <w:r>
        <w:rPr>
          <w:rFonts w:ascii="Times New Roman" w:hAnsi="Times New Roman"/>
          <w:b/>
          <w:sz w:val="24"/>
        </w:rPr>
        <w:t>The Chain of the Order of the Three Stars with the Cross of the Order and the Star of the Order</w:t>
      </w:r>
    </w:p>
    <w:p w14:paraId="366B041F" w14:textId="77777777" w:rsidR="00CA119B" w:rsidRDefault="00CA119B" w:rsidP="001E5E50">
      <w:pPr>
        <w:spacing w:after="0" w:line="240" w:lineRule="auto"/>
        <w:jc w:val="both"/>
        <w:rPr>
          <w:rFonts w:ascii="Times New Roman" w:hAnsi="Times New Roman"/>
          <w:noProof/>
          <w:sz w:val="24"/>
        </w:rPr>
      </w:pPr>
    </w:p>
    <w:p w14:paraId="42BC1E5B" w14:textId="77777777" w:rsidR="00274225" w:rsidRDefault="00274225" w:rsidP="00274225">
      <w:pPr>
        <w:keepNext/>
        <w:spacing w:after="0" w:line="240" w:lineRule="auto"/>
        <w:jc w:val="right"/>
        <w:rPr>
          <w:rFonts w:ascii="Times New Roman" w:hAnsi="Times New Roman"/>
          <w:noProof/>
          <w:sz w:val="24"/>
        </w:rPr>
      </w:pPr>
      <w:r>
        <w:rPr>
          <w:rFonts w:ascii="Times New Roman" w:hAnsi="Times New Roman"/>
          <w:noProof/>
          <w:sz w:val="24"/>
        </w:rPr>
        <w:lastRenderedPageBreak/>
        <w:t>Annex 10</w:t>
      </w:r>
    </w:p>
    <w:p w14:paraId="45E556AF" w14:textId="77777777" w:rsidR="00274225" w:rsidRDefault="00274225" w:rsidP="00274225">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22BB7554" wp14:editId="0C90D230">
            <wp:extent cx="5638800" cy="6743700"/>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8800" cy="6743700"/>
                    </a:xfrm>
                    <a:prstGeom prst="rect">
                      <a:avLst/>
                    </a:prstGeom>
                    <a:noFill/>
                    <a:ln>
                      <a:noFill/>
                    </a:ln>
                  </pic:spPr>
                </pic:pic>
              </a:graphicData>
            </a:graphic>
          </wp:inline>
        </w:drawing>
      </w:r>
    </w:p>
    <w:p w14:paraId="0A3B584F" w14:textId="77777777" w:rsidR="00274225" w:rsidRDefault="00274225" w:rsidP="00274225">
      <w:pPr>
        <w:spacing w:after="0" w:line="240" w:lineRule="auto"/>
        <w:jc w:val="both"/>
        <w:rPr>
          <w:rFonts w:ascii="Times New Roman" w:hAnsi="Times New Roman"/>
          <w:noProof/>
          <w:sz w:val="24"/>
        </w:rPr>
      </w:pPr>
    </w:p>
    <w:p w14:paraId="21B79549" w14:textId="77777777" w:rsidR="00274225" w:rsidRPr="001E5E50" w:rsidRDefault="00274225" w:rsidP="00274225">
      <w:pPr>
        <w:spacing w:after="0" w:line="240" w:lineRule="auto"/>
        <w:jc w:val="center"/>
        <w:rPr>
          <w:rFonts w:ascii="Times New Roman" w:hAnsi="Times New Roman"/>
          <w:noProof/>
          <w:sz w:val="24"/>
        </w:rPr>
      </w:pPr>
      <w:r>
        <w:rPr>
          <w:rFonts w:ascii="Times New Roman" w:hAnsi="Times New Roman"/>
          <w:b/>
          <w:sz w:val="24"/>
        </w:rPr>
        <w:t>The Chain of the Order of the Three Stars with the Cross of the Order and the Star of the Order</w:t>
      </w:r>
    </w:p>
    <w:p w14:paraId="0C3AD390" w14:textId="77777777" w:rsidR="00F02B29" w:rsidRDefault="00F02B29" w:rsidP="00F02B29">
      <w:pPr>
        <w:keepNext/>
        <w:spacing w:after="0" w:line="240" w:lineRule="auto"/>
        <w:jc w:val="right"/>
        <w:rPr>
          <w:rFonts w:ascii="Times New Roman" w:hAnsi="Times New Roman"/>
          <w:noProof/>
          <w:sz w:val="24"/>
        </w:rPr>
      </w:pPr>
      <w:r>
        <w:rPr>
          <w:rFonts w:ascii="Times New Roman" w:hAnsi="Times New Roman"/>
          <w:noProof/>
          <w:sz w:val="24"/>
        </w:rPr>
        <w:lastRenderedPageBreak/>
        <w:t>Annex 11</w:t>
      </w:r>
    </w:p>
    <w:p w14:paraId="47D2F2E9" w14:textId="77777777" w:rsidR="00F02B29" w:rsidRDefault="00F02B29" w:rsidP="00F02B29">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473471A0" wp14:editId="41F7D8A6">
            <wp:extent cx="2552700" cy="3105150"/>
            <wp:effectExtent l="0" t="0" r="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2700" cy="3105150"/>
                    </a:xfrm>
                    <a:prstGeom prst="rect">
                      <a:avLst/>
                    </a:prstGeom>
                    <a:noFill/>
                    <a:ln>
                      <a:noFill/>
                    </a:ln>
                  </pic:spPr>
                </pic:pic>
              </a:graphicData>
            </a:graphic>
          </wp:inline>
        </w:drawing>
      </w:r>
    </w:p>
    <w:p w14:paraId="02BDA5F2" w14:textId="77777777" w:rsidR="00F02B29" w:rsidRDefault="00F02B29" w:rsidP="00F02B29">
      <w:pPr>
        <w:spacing w:after="0" w:line="240" w:lineRule="auto"/>
        <w:jc w:val="both"/>
        <w:rPr>
          <w:rFonts w:ascii="Times New Roman" w:hAnsi="Times New Roman"/>
          <w:noProof/>
          <w:sz w:val="24"/>
        </w:rPr>
      </w:pPr>
    </w:p>
    <w:p w14:paraId="4093EB76" w14:textId="77777777" w:rsidR="00F02B29" w:rsidRDefault="00F02B29" w:rsidP="00F02B29">
      <w:pPr>
        <w:spacing w:after="0" w:line="240" w:lineRule="auto"/>
        <w:jc w:val="center"/>
        <w:rPr>
          <w:rFonts w:ascii="Times New Roman" w:hAnsi="Times New Roman"/>
          <w:b/>
          <w:sz w:val="24"/>
        </w:rPr>
      </w:pPr>
      <w:r>
        <w:rPr>
          <w:rFonts w:ascii="Times New Roman" w:hAnsi="Times New Roman"/>
          <w:b/>
          <w:sz w:val="24"/>
        </w:rPr>
        <w:t>Mark of the Order of the Three Stars – Obverse of the Mark of the Order</w:t>
      </w:r>
    </w:p>
    <w:p w14:paraId="05BCF0B4" w14:textId="77777777" w:rsidR="00F02B29" w:rsidRDefault="00F02B29" w:rsidP="00F02B29">
      <w:pPr>
        <w:spacing w:after="0" w:line="240" w:lineRule="auto"/>
        <w:jc w:val="both"/>
        <w:rPr>
          <w:rFonts w:ascii="Times New Roman" w:hAnsi="Times New Roman"/>
          <w:b/>
          <w:sz w:val="24"/>
        </w:rPr>
      </w:pPr>
    </w:p>
    <w:p w14:paraId="3C6AE3E9" w14:textId="77777777" w:rsidR="00F02B29" w:rsidRDefault="00F02B29" w:rsidP="00F02B29">
      <w:pPr>
        <w:spacing w:after="0" w:line="240" w:lineRule="auto"/>
        <w:jc w:val="right"/>
        <w:rPr>
          <w:rFonts w:ascii="Times New Roman" w:hAnsi="Times New Roman"/>
          <w:bCs/>
          <w:sz w:val="24"/>
        </w:rPr>
      </w:pPr>
      <w:r w:rsidRPr="0022133D">
        <w:rPr>
          <w:rFonts w:ascii="Times New Roman" w:hAnsi="Times New Roman"/>
          <w:bCs/>
          <w:sz w:val="24"/>
        </w:rPr>
        <w:t>Annex 12</w:t>
      </w:r>
    </w:p>
    <w:p w14:paraId="6BB63629" w14:textId="77777777" w:rsidR="00F02B29" w:rsidRDefault="00F02B29" w:rsidP="00F02B29">
      <w:pPr>
        <w:spacing w:after="0" w:line="240" w:lineRule="auto"/>
        <w:jc w:val="center"/>
        <w:rPr>
          <w:rFonts w:ascii="Times New Roman" w:hAnsi="Times New Roman"/>
          <w:bCs/>
          <w:noProof/>
          <w:sz w:val="24"/>
        </w:rPr>
      </w:pPr>
      <w:r>
        <w:rPr>
          <w:rFonts w:ascii="Times New Roman" w:hAnsi="Times New Roman"/>
          <w:bCs/>
          <w:noProof/>
          <w:sz w:val="24"/>
        </w:rPr>
        <w:drawing>
          <wp:inline distT="0" distB="0" distL="0" distR="0" wp14:anchorId="5C3F23C2" wp14:editId="7D4B9FF1">
            <wp:extent cx="2457450" cy="2914650"/>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57450" cy="2914650"/>
                    </a:xfrm>
                    <a:prstGeom prst="rect">
                      <a:avLst/>
                    </a:prstGeom>
                    <a:noFill/>
                    <a:ln>
                      <a:noFill/>
                    </a:ln>
                  </pic:spPr>
                </pic:pic>
              </a:graphicData>
            </a:graphic>
          </wp:inline>
        </w:drawing>
      </w:r>
    </w:p>
    <w:p w14:paraId="4848BEE7" w14:textId="77777777" w:rsidR="00F02B29" w:rsidRDefault="00F02B29" w:rsidP="00F02B29">
      <w:pPr>
        <w:spacing w:after="0" w:line="240" w:lineRule="auto"/>
        <w:jc w:val="both"/>
        <w:rPr>
          <w:rFonts w:ascii="Times New Roman" w:hAnsi="Times New Roman"/>
          <w:bCs/>
          <w:noProof/>
          <w:sz w:val="24"/>
        </w:rPr>
      </w:pPr>
    </w:p>
    <w:p w14:paraId="29D06F13" w14:textId="77777777" w:rsidR="00F02B29" w:rsidRPr="0022133D" w:rsidRDefault="00F02B29" w:rsidP="00F02B29">
      <w:pPr>
        <w:spacing w:after="0" w:line="240" w:lineRule="auto"/>
        <w:jc w:val="center"/>
        <w:rPr>
          <w:rFonts w:ascii="Times New Roman" w:hAnsi="Times New Roman"/>
          <w:bCs/>
          <w:noProof/>
          <w:sz w:val="24"/>
        </w:rPr>
      </w:pPr>
      <w:r>
        <w:rPr>
          <w:rFonts w:ascii="Times New Roman" w:hAnsi="Times New Roman"/>
          <w:b/>
          <w:sz w:val="24"/>
        </w:rPr>
        <w:t>Mark of the Order of the Three Stars – Reverse of the Mark of the Order</w:t>
      </w:r>
    </w:p>
    <w:p w14:paraId="3C41E67F" w14:textId="77777777" w:rsidR="00F02B29" w:rsidRDefault="00F02B29" w:rsidP="00F02B29">
      <w:pPr>
        <w:spacing w:after="0" w:line="240" w:lineRule="auto"/>
        <w:jc w:val="both"/>
        <w:rPr>
          <w:rFonts w:ascii="Times New Roman" w:hAnsi="Times New Roman"/>
          <w:noProof/>
          <w:sz w:val="24"/>
        </w:rPr>
      </w:pPr>
    </w:p>
    <w:p w14:paraId="1A80FF01" w14:textId="2AC29FBB" w:rsidR="00CF1B82" w:rsidRDefault="00A02D1A" w:rsidP="00B3089E">
      <w:pPr>
        <w:keepNext/>
        <w:spacing w:after="0" w:line="240" w:lineRule="auto"/>
        <w:jc w:val="right"/>
        <w:rPr>
          <w:rFonts w:ascii="Times New Roman" w:hAnsi="Times New Roman"/>
          <w:noProof/>
          <w:sz w:val="24"/>
        </w:rPr>
      </w:pPr>
      <w:r>
        <w:rPr>
          <w:rFonts w:ascii="Times New Roman" w:hAnsi="Times New Roman"/>
          <w:noProof/>
          <w:sz w:val="24"/>
        </w:rPr>
        <w:lastRenderedPageBreak/>
        <w:t>Annex 13</w:t>
      </w:r>
    </w:p>
    <w:p w14:paraId="6A35FB4B" w14:textId="77777777" w:rsidR="00A02D1A" w:rsidRDefault="00A02D1A" w:rsidP="00B3089E">
      <w:pPr>
        <w:keepNext/>
        <w:spacing w:after="0" w:line="240" w:lineRule="auto"/>
        <w:jc w:val="right"/>
        <w:rPr>
          <w:rFonts w:ascii="Times New Roman" w:hAnsi="Times New Roman"/>
          <w:noProof/>
          <w:sz w:val="24"/>
        </w:rPr>
      </w:pPr>
    </w:p>
    <w:tbl>
      <w:tblPr>
        <w:tblStyle w:val="Reatab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B3089E" w14:paraId="73DEF51E" w14:textId="77777777" w:rsidTr="00B3089E">
        <w:trPr>
          <w:jc w:val="center"/>
        </w:trPr>
        <w:tc>
          <w:tcPr>
            <w:tcW w:w="1666" w:type="pct"/>
          </w:tcPr>
          <w:p w14:paraId="5B766947" w14:textId="77777777" w:rsidR="00B3089E" w:rsidRDefault="00B3089E" w:rsidP="00B3089E">
            <w:pPr>
              <w:keepNext/>
              <w:jc w:val="center"/>
              <w:rPr>
                <w:rFonts w:ascii="Times New Roman" w:hAnsi="Times New Roman"/>
                <w:noProof/>
                <w:sz w:val="24"/>
              </w:rPr>
            </w:pPr>
            <w:r>
              <w:object w:dxaOrig="2565" w:dyaOrig="3120" w14:anchorId="418D16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156pt" o:ole="">
                  <v:imagedata r:id="rId22" o:title=""/>
                </v:shape>
                <o:OLEObject Type="Embed" ProgID="Paint.Picture.1" ShapeID="_x0000_i1025" DrawAspect="Content" ObjectID="_1718017727" r:id="rId23"/>
              </w:object>
            </w:r>
          </w:p>
        </w:tc>
        <w:tc>
          <w:tcPr>
            <w:tcW w:w="1666" w:type="pct"/>
          </w:tcPr>
          <w:p w14:paraId="68B1AE3E" w14:textId="77777777" w:rsidR="00B3089E" w:rsidRDefault="00B3089E" w:rsidP="00B3089E">
            <w:pPr>
              <w:keepNext/>
              <w:jc w:val="center"/>
              <w:rPr>
                <w:rFonts w:ascii="Times New Roman" w:hAnsi="Times New Roman"/>
                <w:noProof/>
                <w:sz w:val="24"/>
              </w:rPr>
            </w:pPr>
            <w:r>
              <w:object w:dxaOrig="2160" w:dyaOrig="3225" w14:anchorId="5CB36DDC">
                <v:shape id="_x0000_i1026" type="#_x0000_t75" style="width:108pt;height:161.25pt" o:ole="">
                  <v:imagedata r:id="rId24" o:title=""/>
                </v:shape>
                <o:OLEObject Type="Embed" ProgID="Paint.Picture.1" ShapeID="_x0000_i1026" DrawAspect="Content" ObjectID="_1718017728" r:id="rId25"/>
              </w:object>
            </w:r>
          </w:p>
        </w:tc>
        <w:tc>
          <w:tcPr>
            <w:tcW w:w="1667" w:type="pct"/>
          </w:tcPr>
          <w:p w14:paraId="03767E7B" w14:textId="77777777" w:rsidR="00B3089E" w:rsidRDefault="00B3089E" w:rsidP="00B3089E">
            <w:pPr>
              <w:keepNext/>
              <w:jc w:val="center"/>
              <w:rPr>
                <w:rFonts w:ascii="Times New Roman" w:hAnsi="Times New Roman"/>
                <w:noProof/>
                <w:sz w:val="24"/>
              </w:rPr>
            </w:pPr>
            <w:r>
              <w:object w:dxaOrig="2175" w:dyaOrig="3210" w14:anchorId="6A8A6CA2">
                <v:shape id="_x0000_i1027" type="#_x0000_t75" style="width:108.75pt;height:160.5pt" o:ole="">
                  <v:imagedata r:id="rId26" o:title=""/>
                </v:shape>
                <o:OLEObject Type="Embed" ProgID="Paint.Picture.1" ShapeID="_x0000_i1027" DrawAspect="Content" ObjectID="_1718017729" r:id="rId27"/>
              </w:object>
            </w:r>
          </w:p>
        </w:tc>
      </w:tr>
      <w:tr w:rsidR="00B3089E" w14:paraId="4C5BFE72" w14:textId="77777777" w:rsidTr="00B3089E">
        <w:trPr>
          <w:jc w:val="center"/>
        </w:trPr>
        <w:tc>
          <w:tcPr>
            <w:tcW w:w="1666" w:type="pct"/>
          </w:tcPr>
          <w:p w14:paraId="4B6E8831" w14:textId="77777777" w:rsidR="00B3089E" w:rsidRPr="00FE0474" w:rsidRDefault="00B3089E" w:rsidP="002500CE">
            <w:pPr>
              <w:jc w:val="center"/>
              <w:rPr>
                <w:rFonts w:ascii="Times New Roman" w:hAnsi="Times New Roman"/>
                <w:sz w:val="24"/>
              </w:rPr>
            </w:pPr>
            <w:r w:rsidRPr="00FE0474">
              <w:rPr>
                <w:rFonts w:ascii="Times New Roman" w:hAnsi="Times New Roman"/>
                <w:sz w:val="24"/>
              </w:rPr>
              <w:t>First Level</w:t>
            </w:r>
          </w:p>
          <w:p w14:paraId="6A6BA939" w14:textId="77777777" w:rsidR="00B3089E" w:rsidRPr="00FE0474" w:rsidRDefault="00B3089E" w:rsidP="002500CE">
            <w:pPr>
              <w:jc w:val="center"/>
              <w:rPr>
                <w:rFonts w:ascii="Times New Roman" w:hAnsi="Times New Roman"/>
                <w:noProof/>
                <w:sz w:val="24"/>
              </w:rPr>
            </w:pPr>
            <w:r w:rsidRPr="00FE0474">
              <w:rPr>
                <w:rFonts w:ascii="Times New Roman" w:hAnsi="Times New Roman"/>
                <w:sz w:val="24"/>
              </w:rPr>
              <w:t>(gilded)</w:t>
            </w:r>
          </w:p>
        </w:tc>
        <w:tc>
          <w:tcPr>
            <w:tcW w:w="1666" w:type="pct"/>
          </w:tcPr>
          <w:p w14:paraId="3F47DF5A" w14:textId="77777777" w:rsidR="00B3089E" w:rsidRPr="00FE0474" w:rsidRDefault="00B3089E" w:rsidP="002500CE">
            <w:pPr>
              <w:jc w:val="center"/>
              <w:rPr>
                <w:rFonts w:ascii="Times New Roman" w:hAnsi="Times New Roman"/>
                <w:sz w:val="24"/>
              </w:rPr>
            </w:pPr>
            <w:r w:rsidRPr="00FE0474">
              <w:rPr>
                <w:rFonts w:ascii="Times New Roman" w:hAnsi="Times New Roman"/>
                <w:sz w:val="24"/>
              </w:rPr>
              <w:t>Second Level</w:t>
            </w:r>
          </w:p>
          <w:p w14:paraId="43504BE6" w14:textId="77777777" w:rsidR="00B3089E" w:rsidRPr="00FE0474" w:rsidRDefault="00B3089E" w:rsidP="002500CE">
            <w:pPr>
              <w:jc w:val="center"/>
              <w:rPr>
                <w:rFonts w:ascii="Times New Roman" w:hAnsi="Times New Roman"/>
                <w:noProof/>
                <w:sz w:val="24"/>
              </w:rPr>
            </w:pPr>
            <w:r w:rsidRPr="00FE0474">
              <w:rPr>
                <w:rFonts w:ascii="Times New Roman" w:hAnsi="Times New Roman"/>
                <w:sz w:val="24"/>
              </w:rPr>
              <w:t>(silvered)</w:t>
            </w:r>
          </w:p>
        </w:tc>
        <w:tc>
          <w:tcPr>
            <w:tcW w:w="1667" w:type="pct"/>
          </w:tcPr>
          <w:p w14:paraId="7A7C85FA" w14:textId="77777777" w:rsidR="00B3089E" w:rsidRPr="00FE0474" w:rsidRDefault="00B3089E" w:rsidP="002500CE">
            <w:pPr>
              <w:jc w:val="center"/>
              <w:rPr>
                <w:rFonts w:ascii="Times New Roman" w:hAnsi="Times New Roman"/>
                <w:sz w:val="24"/>
              </w:rPr>
            </w:pPr>
            <w:r w:rsidRPr="00FE0474">
              <w:rPr>
                <w:rFonts w:ascii="Times New Roman" w:hAnsi="Times New Roman"/>
                <w:sz w:val="24"/>
              </w:rPr>
              <w:t>Third Level</w:t>
            </w:r>
          </w:p>
          <w:p w14:paraId="162CB658" w14:textId="77777777" w:rsidR="00B3089E" w:rsidRPr="00FE0474" w:rsidRDefault="00B3089E" w:rsidP="002500CE">
            <w:pPr>
              <w:jc w:val="center"/>
              <w:rPr>
                <w:rFonts w:ascii="Times New Roman" w:hAnsi="Times New Roman"/>
                <w:noProof/>
                <w:sz w:val="24"/>
              </w:rPr>
            </w:pPr>
            <w:r w:rsidRPr="00FE0474">
              <w:rPr>
                <w:rFonts w:ascii="Times New Roman" w:hAnsi="Times New Roman"/>
                <w:sz w:val="24"/>
              </w:rPr>
              <w:t>(bronzed)</w:t>
            </w:r>
          </w:p>
        </w:tc>
      </w:tr>
    </w:tbl>
    <w:p w14:paraId="0D94A182" w14:textId="77777777" w:rsidR="00A02D1A" w:rsidRDefault="00A02D1A" w:rsidP="00A02D1A">
      <w:pPr>
        <w:spacing w:after="0" w:line="240" w:lineRule="auto"/>
        <w:jc w:val="right"/>
        <w:rPr>
          <w:rFonts w:ascii="Times New Roman" w:hAnsi="Times New Roman"/>
          <w:noProof/>
          <w:sz w:val="24"/>
        </w:rPr>
      </w:pPr>
    </w:p>
    <w:p w14:paraId="38B1232B" w14:textId="13695F39" w:rsidR="00A97413" w:rsidRDefault="00B3089E" w:rsidP="00B3089E">
      <w:pPr>
        <w:spacing w:after="0" w:line="240" w:lineRule="auto"/>
        <w:jc w:val="center"/>
        <w:rPr>
          <w:rFonts w:ascii="Times New Roman" w:hAnsi="Times New Roman"/>
          <w:noProof/>
          <w:sz w:val="24"/>
        </w:rPr>
      </w:pPr>
      <w:r>
        <w:rPr>
          <w:rFonts w:ascii="Times New Roman" w:hAnsi="Times New Roman"/>
          <w:b/>
          <w:sz w:val="24"/>
        </w:rPr>
        <w:t>Obverse of Medals of Honour of the Order of the Three Stars</w:t>
      </w:r>
    </w:p>
    <w:p w14:paraId="32FDB3C2" w14:textId="77777777" w:rsidR="00A97413" w:rsidRDefault="00A97413" w:rsidP="00B3089E">
      <w:pPr>
        <w:spacing w:after="0" w:line="240" w:lineRule="auto"/>
        <w:jc w:val="both"/>
        <w:rPr>
          <w:rFonts w:ascii="Times New Roman" w:hAnsi="Times New Roman"/>
          <w:noProof/>
          <w:sz w:val="24"/>
        </w:rPr>
      </w:pPr>
    </w:p>
    <w:p w14:paraId="1558403D" w14:textId="1A48B516" w:rsidR="00A97413" w:rsidRDefault="00B3089E" w:rsidP="00A02D1A">
      <w:pPr>
        <w:spacing w:after="0" w:line="240" w:lineRule="auto"/>
        <w:jc w:val="right"/>
        <w:rPr>
          <w:rFonts w:ascii="Times New Roman" w:hAnsi="Times New Roman"/>
          <w:noProof/>
          <w:sz w:val="24"/>
        </w:rPr>
      </w:pPr>
      <w:r>
        <w:rPr>
          <w:rFonts w:ascii="Times New Roman" w:hAnsi="Times New Roman"/>
          <w:noProof/>
          <w:sz w:val="24"/>
        </w:rPr>
        <w:t>Annex 14</w:t>
      </w:r>
    </w:p>
    <w:p w14:paraId="5BFB3DB1" w14:textId="77777777" w:rsidR="00A97413" w:rsidRDefault="00A97413" w:rsidP="00A02D1A">
      <w:pPr>
        <w:spacing w:after="0" w:line="240" w:lineRule="auto"/>
        <w:jc w:val="right"/>
        <w:rPr>
          <w:rFonts w:ascii="Times New Roman" w:hAnsi="Times New Roman"/>
          <w:noProof/>
          <w:sz w:val="24"/>
        </w:rPr>
      </w:pPr>
    </w:p>
    <w:p w14:paraId="0B3355FE" w14:textId="2CAE219C" w:rsidR="00A97413" w:rsidRDefault="002C590F" w:rsidP="002C590F">
      <w:pPr>
        <w:spacing w:after="0" w:line="240" w:lineRule="auto"/>
        <w:jc w:val="center"/>
        <w:rPr>
          <w:rFonts w:ascii="Times New Roman" w:hAnsi="Times New Roman"/>
          <w:noProof/>
          <w:sz w:val="24"/>
        </w:rPr>
      </w:pPr>
      <w:r>
        <w:rPr>
          <w:rFonts w:ascii="Times New Roman" w:hAnsi="Times New Roman"/>
          <w:bCs/>
          <w:noProof/>
          <w:sz w:val="24"/>
        </w:rPr>
        <w:drawing>
          <wp:inline distT="0" distB="0" distL="0" distR="0" wp14:anchorId="2F4C290D" wp14:editId="17CFA739">
            <wp:extent cx="1381125" cy="196215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81125" cy="1962150"/>
                    </a:xfrm>
                    <a:prstGeom prst="rect">
                      <a:avLst/>
                    </a:prstGeom>
                    <a:noFill/>
                    <a:ln>
                      <a:noFill/>
                    </a:ln>
                  </pic:spPr>
                </pic:pic>
              </a:graphicData>
            </a:graphic>
          </wp:inline>
        </w:drawing>
      </w:r>
    </w:p>
    <w:p w14:paraId="1F6D8483" w14:textId="77777777" w:rsidR="00A97413" w:rsidRDefault="00A97413" w:rsidP="00A02D1A">
      <w:pPr>
        <w:spacing w:after="0" w:line="240" w:lineRule="auto"/>
        <w:jc w:val="right"/>
        <w:rPr>
          <w:rFonts w:ascii="Times New Roman" w:hAnsi="Times New Roman"/>
          <w:noProof/>
          <w:sz w:val="24"/>
        </w:rPr>
      </w:pPr>
    </w:p>
    <w:p w14:paraId="4A9FAC03" w14:textId="0230D40E" w:rsidR="00A97413" w:rsidRDefault="002C590F" w:rsidP="002C590F">
      <w:pPr>
        <w:spacing w:after="0" w:line="240" w:lineRule="auto"/>
        <w:jc w:val="center"/>
        <w:rPr>
          <w:rFonts w:ascii="Times New Roman" w:hAnsi="Times New Roman"/>
          <w:noProof/>
          <w:sz w:val="24"/>
        </w:rPr>
      </w:pPr>
      <w:r>
        <w:rPr>
          <w:rFonts w:ascii="Times New Roman" w:hAnsi="Times New Roman"/>
          <w:b/>
          <w:sz w:val="24"/>
        </w:rPr>
        <w:t>Reverse of Medals of Honour of the Order of the Three Stars</w:t>
      </w:r>
    </w:p>
    <w:p w14:paraId="61C39B68" w14:textId="77777777" w:rsidR="00CF1B82" w:rsidRPr="001E5E50" w:rsidRDefault="00CF1B82" w:rsidP="001E5E50">
      <w:pPr>
        <w:spacing w:after="0" w:line="240" w:lineRule="auto"/>
        <w:jc w:val="both"/>
        <w:rPr>
          <w:rFonts w:ascii="Times New Roman" w:hAnsi="Times New Roman"/>
          <w:noProof/>
          <w:sz w:val="24"/>
        </w:rPr>
      </w:pPr>
    </w:p>
    <w:p w14:paraId="1BEA141C" w14:textId="77777777" w:rsidR="008F0C78" w:rsidRDefault="008F0C78" w:rsidP="008F0C78">
      <w:pPr>
        <w:keepNext/>
        <w:spacing w:after="0" w:line="240" w:lineRule="auto"/>
        <w:jc w:val="right"/>
        <w:rPr>
          <w:rFonts w:ascii="Times New Roman" w:hAnsi="Times New Roman"/>
          <w:noProof/>
          <w:sz w:val="24"/>
        </w:rPr>
      </w:pPr>
      <w:r>
        <w:rPr>
          <w:rFonts w:ascii="Times New Roman" w:hAnsi="Times New Roman"/>
          <w:noProof/>
          <w:sz w:val="24"/>
        </w:rPr>
        <w:lastRenderedPageBreak/>
        <w:t>Annex 15</w:t>
      </w:r>
    </w:p>
    <w:p w14:paraId="7E124238" w14:textId="77777777" w:rsidR="008F0C78" w:rsidRDefault="008F0C78" w:rsidP="008F0C78">
      <w:pPr>
        <w:keepNext/>
        <w:spacing w:after="0" w:line="240" w:lineRule="auto"/>
        <w:jc w:val="right"/>
        <w:rPr>
          <w:rFonts w:ascii="Times New Roman" w:hAnsi="Times New Roman"/>
          <w:noProof/>
          <w:sz w:val="24"/>
        </w:rPr>
      </w:pPr>
    </w:p>
    <w:p w14:paraId="1D836C8F" w14:textId="77777777" w:rsidR="008F0C78" w:rsidRDefault="008F0C78" w:rsidP="008F0C78">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4C80F3D2" wp14:editId="0A169097">
            <wp:extent cx="4676775" cy="25146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76775" cy="2514600"/>
                    </a:xfrm>
                    <a:prstGeom prst="rect">
                      <a:avLst/>
                    </a:prstGeom>
                    <a:noFill/>
                    <a:ln>
                      <a:noFill/>
                    </a:ln>
                  </pic:spPr>
                </pic:pic>
              </a:graphicData>
            </a:graphic>
          </wp:inline>
        </w:drawing>
      </w:r>
    </w:p>
    <w:p w14:paraId="55E87A7F" w14:textId="77777777" w:rsidR="008F0C78" w:rsidRDefault="008F0C78" w:rsidP="008F0C78">
      <w:pPr>
        <w:keepNext/>
        <w:spacing w:after="0" w:line="240" w:lineRule="auto"/>
        <w:jc w:val="both"/>
        <w:rPr>
          <w:rFonts w:ascii="Times New Roman" w:hAnsi="Times New Roman"/>
          <w:noProof/>
          <w:sz w:val="24"/>
        </w:rPr>
      </w:pPr>
    </w:p>
    <w:p w14:paraId="52B03E17" w14:textId="77777777" w:rsidR="008F0C78" w:rsidRDefault="008F0C78" w:rsidP="008F0C78">
      <w:pPr>
        <w:keepNext/>
        <w:spacing w:after="0" w:line="240" w:lineRule="auto"/>
        <w:jc w:val="center"/>
        <w:rPr>
          <w:rFonts w:ascii="Times New Roman" w:hAnsi="Times New Roman"/>
          <w:b/>
          <w:sz w:val="24"/>
        </w:rPr>
      </w:pPr>
      <w:r>
        <w:rPr>
          <w:rFonts w:ascii="Times New Roman" w:hAnsi="Times New Roman"/>
          <w:b/>
          <w:sz w:val="24"/>
        </w:rPr>
        <w:t>The Order of the Three Stars</w:t>
      </w:r>
    </w:p>
    <w:p w14:paraId="4E4ADE08" w14:textId="77777777" w:rsidR="008F0C78" w:rsidRDefault="008F0C78" w:rsidP="008F0C78">
      <w:pPr>
        <w:spacing w:after="0" w:line="240" w:lineRule="auto"/>
        <w:ind w:left="2977"/>
        <w:jc w:val="both"/>
        <w:rPr>
          <w:rFonts w:ascii="Times New Roman" w:hAnsi="Times New Roman"/>
          <w:sz w:val="24"/>
        </w:rPr>
      </w:pPr>
      <w:r>
        <w:rPr>
          <w:rFonts w:ascii="Times New Roman" w:hAnsi="Times New Roman"/>
          <w:sz w:val="24"/>
        </w:rPr>
        <w:t>Miniature versions:</w:t>
      </w:r>
    </w:p>
    <w:p w14:paraId="2934C567" w14:textId="77777777" w:rsidR="008F0C78" w:rsidRDefault="008F0C78" w:rsidP="008F0C78">
      <w:pPr>
        <w:spacing w:after="0" w:line="240" w:lineRule="auto"/>
        <w:ind w:left="2977"/>
        <w:jc w:val="both"/>
        <w:rPr>
          <w:rFonts w:ascii="Times New Roman" w:hAnsi="Times New Roman"/>
          <w:sz w:val="24"/>
        </w:rPr>
      </w:pPr>
      <w:r>
        <w:rPr>
          <w:rFonts w:ascii="Times New Roman" w:hAnsi="Times New Roman"/>
          <w:sz w:val="24"/>
        </w:rPr>
        <w:t>1. – a miniature mark of the Order</w:t>
      </w:r>
    </w:p>
    <w:p w14:paraId="6885DADB" w14:textId="77777777" w:rsidR="008F0C78" w:rsidRDefault="008F0C78" w:rsidP="008F0C78">
      <w:pPr>
        <w:spacing w:after="0" w:line="240" w:lineRule="auto"/>
        <w:ind w:left="2977"/>
        <w:jc w:val="both"/>
        <w:rPr>
          <w:rFonts w:ascii="Times New Roman" w:hAnsi="Times New Roman"/>
          <w:sz w:val="24"/>
        </w:rPr>
      </w:pPr>
      <w:r>
        <w:rPr>
          <w:rFonts w:ascii="Times New Roman" w:hAnsi="Times New Roman"/>
          <w:sz w:val="24"/>
        </w:rPr>
        <w:t>2. – the rosette of the ribbon of the Order</w:t>
      </w:r>
    </w:p>
    <w:p w14:paraId="7229E69C" w14:textId="77777777" w:rsidR="008F0C78" w:rsidRDefault="008F0C78" w:rsidP="008F0C78">
      <w:pPr>
        <w:spacing w:after="0" w:line="240" w:lineRule="auto"/>
        <w:ind w:left="2977"/>
        <w:jc w:val="both"/>
        <w:rPr>
          <w:rFonts w:ascii="Times New Roman" w:hAnsi="Times New Roman"/>
          <w:sz w:val="24"/>
        </w:rPr>
      </w:pPr>
      <w:r>
        <w:rPr>
          <w:rFonts w:ascii="Times New Roman" w:hAnsi="Times New Roman"/>
          <w:sz w:val="24"/>
        </w:rPr>
        <w:t>3. – a piece of the ribbon of the Order</w:t>
      </w:r>
    </w:p>
    <w:p w14:paraId="282DE104" w14:textId="04AD58E4" w:rsidR="00CF1B82" w:rsidRPr="001E5E50" w:rsidRDefault="00CF1B82" w:rsidP="001E5E50">
      <w:pPr>
        <w:spacing w:after="0" w:line="240" w:lineRule="auto"/>
        <w:jc w:val="both"/>
        <w:rPr>
          <w:rFonts w:ascii="Times New Roman" w:hAnsi="Times New Roman"/>
          <w:noProof/>
          <w:sz w:val="24"/>
        </w:rPr>
      </w:pPr>
    </w:p>
    <w:p w14:paraId="00381583" w14:textId="77777777" w:rsidR="00A02C6A" w:rsidRDefault="00A02C6A" w:rsidP="00A02C6A">
      <w:pPr>
        <w:spacing w:after="0" w:line="240" w:lineRule="auto"/>
        <w:jc w:val="right"/>
        <w:rPr>
          <w:rFonts w:ascii="Times New Roman" w:hAnsi="Times New Roman"/>
          <w:sz w:val="24"/>
        </w:rPr>
      </w:pPr>
      <w:r>
        <w:rPr>
          <w:rFonts w:ascii="Times New Roman" w:hAnsi="Times New Roman"/>
          <w:sz w:val="24"/>
        </w:rPr>
        <w:t>Annex 16</w:t>
      </w:r>
    </w:p>
    <w:p w14:paraId="029E0162" w14:textId="77777777" w:rsidR="00A02C6A" w:rsidRDefault="00A02C6A" w:rsidP="00A02C6A">
      <w:pPr>
        <w:spacing w:after="0" w:line="240" w:lineRule="auto"/>
        <w:jc w:val="both"/>
        <w:rPr>
          <w:rFonts w:ascii="Times New Roman" w:hAnsi="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A02C6A" w14:paraId="405E93DE" w14:textId="77777777" w:rsidTr="002500CE">
        <w:tc>
          <w:tcPr>
            <w:tcW w:w="1666" w:type="pct"/>
          </w:tcPr>
          <w:p w14:paraId="02A7C853" w14:textId="77777777" w:rsidR="00A02C6A" w:rsidRDefault="00A02C6A" w:rsidP="002500CE">
            <w:pPr>
              <w:keepNext/>
              <w:jc w:val="center"/>
              <w:rPr>
                <w:rFonts w:ascii="Times New Roman" w:hAnsi="Times New Roman"/>
                <w:noProof/>
                <w:sz w:val="24"/>
              </w:rPr>
            </w:pPr>
            <w:r>
              <w:object w:dxaOrig="2160" w:dyaOrig="2490" w14:anchorId="3EFC8FA9">
                <v:shape id="_x0000_i1028" type="#_x0000_t75" style="width:108pt;height:124.5pt" o:ole="">
                  <v:imagedata r:id="rId30" o:title=""/>
                </v:shape>
                <o:OLEObject Type="Embed" ProgID="Paint.Picture.1" ShapeID="_x0000_i1028" DrawAspect="Content" ObjectID="_1718017730" r:id="rId31"/>
              </w:object>
            </w:r>
          </w:p>
        </w:tc>
        <w:tc>
          <w:tcPr>
            <w:tcW w:w="1666" w:type="pct"/>
          </w:tcPr>
          <w:p w14:paraId="79BCD115" w14:textId="77777777" w:rsidR="00A02C6A" w:rsidRDefault="00A02C6A" w:rsidP="002500CE">
            <w:pPr>
              <w:keepNext/>
              <w:jc w:val="center"/>
              <w:rPr>
                <w:rFonts w:ascii="Times New Roman" w:hAnsi="Times New Roman"/>
                <w:noProof/>
                <w:sz w:val="24"/>
              </w:rPr>
            </w:pPr>
            <w:r>
              <w:object w:dxaOrig="1725" w:dyaOrig="2490" w14:anchorId="7A202207">
                <v:shape id="_x0000_i1029" type="#_x0000_t75" style="width:86.25pt;height:124.5pt" o:ole="">
                  <v:imagedata r:id="rId32" o:title=""/>
                </v:shape>
                <o:OLEObject Type="Embed" ProgID="Paint.Picture.1" ShapeID="_x0000_i1029" DrawAspect="Content" ObjectID="_1718017731" r:id="rId33"/>
              </w:object>
            </w:r>
          </w:p>
        </w:tc>
        <w:tc>
          <w:tcPr>
            <w:tcW w:w="1667" w:type="pct"/>
          </w:tcPr>
          <w:p w14:paraId="5BAE14BE" w14:textId="77777777" w:rsidR="00A02C6A" w:rsidRDefault="00A02C6A" w:rsidP="002500CE">
            <w:pPr>
              <w:keepNext/>
              <w:jc w:val="center"/>
              <w:rPr>
                <w:rFonts w:ascii="Times New Roman" w:hAnsi="Times New Roman"/>
                <w:noProof/>
                <w:sz w:val="24"/>
              </w:rPr>
            </w:pPr>
            <w:r>
              <w:object w:dxaOrig="1710" w:dyaOrig="2460" w14:anchorId="3DC66C5E">
                <v:shape id="_x0000_i1030" type="#_x0000_t75" style="width:85.5pt;height:123pt" o:ole="">
                  <v:imagedata r:id="rId34" o:title=""/>
                </v:shape>
                <o:OLEObject Type="Embed" ProgID="Paint.Picture.1" ShapeID="_x0000_i1030" DrawAspect="Content" ObjectID="_1718017732" r:id="rId35"/>
              </w:object>
            </w:r>
          </w:p>
        </w:tc>
      </w:tr>
      <w:tr w:rsidR="00A02C6A" w14:paraId="6B4DBB9C" w14:textId="77777777" w:rsidTr="002500CE">
        <w:tc>
          <w:tcPr>
            <w:tcW w:w="1666" w:type="pct"/>
          </w:tcPr>
          <w:p w14:paraId="075B7322" w14:textId="77777777" w:rsidR="00A02C6A" w:rsidRPr="00FE0474" w:rsidRDefault="00A02C6A" w:rsidP="002500CE">
            <w:pPr>
              <w:jc w:val="center"/>
              <w:rPr>
                <w:rFonts w:ascii="Times New Roman" w:hAnsi="Times New Roman"/>
                <w:sz w:val="24"/>
              </w:rPr>
            </w:pPr>
            <w:r w:rsidRPr="00FE0474">
              <w:rPr>
                <w:rFonts w:ascii="Times New Roman" w:hAnsi="Times New Roman"/>
                <w:sz w:val="24"/>
              </w:rPr>
              <w:t>First Level</w:t>
            </w:r>
          </w:p>
          <w:p w14:paraId="5A5C9DC4" w14:textId="77777777" w:rsidR="00A02C6A" w:rsidRPr="00FE0474" w:rsidRDefault="00A02C6A" w:rsidP="002500CE">
            <w:pPr>
              <w:jc w:val="center"/>
              <w:rPr>
                <w:rFonts w:ascii="Times New Roman" w:hAnsi="Times New Roman"/>
                <w:noProof/>
                <w:sz w:val="24"/>
              </w:rPr>
            </w:pPr>
            <w:r w:rsidRPr="00FE0474">
              <w:rPr>
                <w:rFonts w:ascii="Times New Roman" w:hAnsi="Times New Roman"/>
                <w:sz w:val="24"/>
              </w:rPr>
              <w:t>(gilded)</w:t>
            </w:r>
          </w:p>
        </w:tc>
        <w:tc>
          <w:tcPr>
            <w:tcW w:w="1666" w:type="pct"/>
          </w:tcPr>
          <w:p w14:paraId="2E1D4DCF" w14:textId="77777777" w:rsidR="00A02C6A" w:rsidRPr="00FE0474" w:rsidRDefault="00A02C6A" w:rsidP="002500CE">
            <w:pPr>
              <w:jc w:val="center"/>
              <w:rPr>
                <w:rFonts w:ascii="Times New Roman" w:hAnsi="Times New Roman"/>
                <w:sz w:val="24"/>
              </w:rPr>
            </w:pPr>
            <w:r w:rsidRPr="00FE0474">
              <w:rPr>
                <w:rFonts w:ascii="Times New Roman" w:hAnsi="Times New Roman"/>
                <w:sz w:val="24"/>
              </w:rPr>
              <w:t>Second Level</w:t>
            </w:r>
          </w:p>
          <w:p w14:paraId="353EBD5D" w14:textId="77777777" w:rsidR="00A02C6A" w:rsidRPr="00FE0474" w:rsidRDefault="00A02C6A" w:rsidP="002500CE">
            <w:pPr>
              <w:jc w:val="center"/>
              <w:rPr>
                <w:rFonts w:ascii="Times New Roman" w:hAnsi="Times New Roman"/>
                <w:noProof/>
                <w:sz w:val="24"/>
              </w:rPr>
            </w:pPr>
            <w:r w:rsidRPr="00FE0474">
              <w:rPr>
                <w:rFonts w:ascii="Times New Roman" w:hAnsi="Times New Roman"/>
                <w:sz w:val="24"/>
              </w:rPr>
              <w:t>(silvered)</w:t>
            </w:r>
          </w:p>
        </w:tc>
        <w:tc>
          <w:tcPr>
            <w:tcW w:w="1667" w:type="pct"/>
          </w:tcPr>
          <w:p w14:paraId="42F37758" w14:textId="77777777" w:rsidR="00A02C6A" w:rsidRPr="00FE0474" w:rsidRDefault="00A02C6A" w:rsidP="002500CE">
            <w:pPr>
              <w:jc w:val="center"/>
              <w:rPr>
                <w:rFonts w:ascii="Times New Roman" w:hAnsi="Times New Roman"/>
                <w:sz w:val="24"/>
              </w:rPr>
            </w:pPr>
            <w:r w:rsidRPr="00FE0474">
              <w:rPr>
                <w:rFonts w:ascii="Times New Roman" w:hAnsi="Times New Roman"/>
                <w:sz w:val="24"/>
              </w:rPr>
              <w:t>Third Level</w:t>
            </w:r>
          </w:p>
          <w:p w14:paraId="11364DA7" w14:textId="77777777" w:rsidR="00A02C6A" w:rsidRPr="00FE0474" w:rsidRDefault="00A02C6A" w:rsidP="002500CE">
            <w:pPr>
              <w:jc w:val="center"/>
              <w:rPr>
                <w:rFonts w:ascii="Times New Roman" w:hAnsi="Times New Roman"/>
                <w:noProof/>
                <w:sz w:val="24"/>
              </w:rPr>
            </w:pPr>
            <w:r w:rsidRPr="00FE0474">
              <w:rPr>
                <w:rFonts w:ascii="Times New Roman" w:hAnsi="Times New Roman"/>
                <w:sz w:val="24"/>
              </w:rPr>
              <w:t>(bronzed)</w:t>
            </w:r>
          </w:p>
        </w:tc>
      </w:tr>
    </w:tbl>
    <w:p w14:paraId="031E1014" w14:textId="77777777" w:rsidR="00CF1B82" w:rsidRPr="001E5E50" w:rsidRDefault="00CF1B82" w:rsidP="001E5E50">
      <w:pPr>
        <w:spacing w:after="0" w:line="240" w:lineRule="auto"/>
        <w:jc w:val="both"/>
        <w:rPr>
          <w:rFonts w:ascii="Times New Roman" w:hAnsi="Times New Roman"/>
          <w:noProof/>
          <w:sz w:val="24"/>
        </w:rPr>
      </w:pPr>
    </w:p>
    <w:p w14:paraId="335B7687" w14:textId="40328ECD" w:rsidR="00CF1B82" w:rsidRDefault="004459B7" w:rsidP="004459B7">
      <w:pPr>
        <w:spacing w:after="0" w:line="240" w:lineRule="auto"/>
        <w:jc w:val="center"/>
        <w:rPr>
          <w:rFonts w:ascii="Times New Roman" w:hAnsi="Times New Roman"/>
          <w:noProof/>
          <w:sz w:val="24"/>
        </w:rPr>
      </w:pPr>
      <w:r>
        <w:rPr>
          <w:rFonts w:ascii="Times New Roman" w:hAnsi="Times New Roman"/>
          <w:b/>
          <w:sz w:val="24"/>
        </w:rPr>
        <w:t>Obverse of Miniature Medals of Honour of the Order of the Three Stars and Pieces of the Ribbon of the Order</w:t>
      </w:r>
    </w:p>
    <w:p w14:paraId="483CED7F" w14:textId="77777777" w:rsidR="00A02C6A" w:rsidRDefault="00A02C6A" w:rsidP="001E5E50">
      <w:pPr>
        <w:spacing w:after="0" w:line="240" w:lineRule="auto"/>
        <w:jc w:val="both"/>
        <w:rPr>
          <w:rFonts w:ascii="Times New Roman" w:hAnsi="Times New Roman"/>
          <w:noProof/>
          <w:sz w:val="24"/>
        </w:rPr>
      </w:pPr>
    </w:p>
    <w:p w14:paraId="176E0D3D" w14:textId="77777777" w:rsidR="004E4C03" w:rsidRDefault="004E4C03" w:rsidP="004E4C03">
      <w:pPr>
        <w:spacing w:after="0" w:line="240" w:lineRule="auto"/>
        <w:jc w:val="right"/>
        <w:rPr>
          <w:rFonts w:ascii="Times New Roman" w:hAnsi="Times New Roman"/>
          <w:bCs/>
          <w:sz w:val="24"/>
        </w:rPr>
      </w:pPr>
      <w:r w:rsidRPr="0067612D">
        <w:rPr>
          <w:rFonts w:ascii="Times New Roman" w:hAnsi="Times New Roman"/>
          <w:bCs/>
          <w:sz w:val="24"/>
        </w:rPr>
        <w:t>Annex 17</w:t>
      </w:r>
    </w:p>
    <w:p w14:paraId="73FE956E" w14:textId="77777777" w:rsidR="004E4C03" w:rsidRDefault="004E4C03" w:rsidP="004E4C03">
      <w:pPr>
        <w:spacing w:after="0" w:line="240" w:lineRule="auto"/>
        <w:jc w:val="right"/>
        <w:rPr>
          <w:rFonts w:ascii="Times New Roman" w:hAnsi="Times New Roman"/>
          <w:bCs/>
          <w:sz w:val="24"/>
        </w:rPr>
      </w:pPr>
    </w:p>
    <w:p w14:paraId="08B7869D" w14:textId="09D63111" w:rsidR="004E4C03" w:rsidRDefault="00DE5AE3" w:rsidP="004E4C03">
      <w:pPr>
        <w:spacing w:after="0" w:line="240" w:lineRule="auto"/>
        <w:jc w:val="center"/>
        <w:rPr>
          <w:rFonts w:ascii="Times New Roman" w:hAnsi="Times New Roman"/>
          <w:bCs/>
          <w:noProof/>
          <w:sz w:val="24"/>
        </w:rPr>
      </w:pPr>
      <w:r>
        <w:rPr>
          <w:rFonts w:ascii="Times New Roman" w:hAnsi="Times New Roman"/>
          <w:bCs/>
          <w:noProof/>
          <w:sz w:val="24"/>
        </w:rPr>
        <w:t xml:space="preserve"> </w:t>
      </w:r>
      <w:r w:rsidR="004E4C03">
        <w:rPr>
          <w:rFonts w:ascii="Times New Roman" w:hAnsi="Times New Roman"/>
          <w:bCs/>
          <w:noProof/>
          <w:sz w:val="24"/>
        </w:rPr>
        <w:drawing>
          <wp:inline distT="0" distB="0" distL="0" distR="0" wp14:anchorId="03B3ED03" wp14:editId="28983381">
            <wp:extent cx="676275" cy="933450"/>
            <wp:effectExtent l="0" t="0" r="9525" b="0"/>
            <wp:docPr id="57" name="Attēls 57"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ttēls 57" descr="Attēls, kurā ir teksts&#10;&#10;Apraksts ģenerēts automātisk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76275" cy="933450"/>
                    </a:xfrm>
                    <a:prstGeom prst="rect">
                      <a:avLst/>
                    </a:prstGeom>
                    <a:noFill/>
                    <a:ln>
                      <a:noFill/>
                    </a:ln>
                  </pic:spPr>
                </pic:pic>
              </a:graphicData>
            </a:graphic>
          </wp:inline>
        </w:drawing>
      </w:r>
    </w:p>
    <w:p w14:paraId="7D574138" w14:textId="77777777" w:rsidR="004E4C03" w:rsidRDefault="004E4C03" w:rsidP="001E5E50">
      <w:pPr>
        <w:spacing w:after="0" w:line="240" w:lineRule="auto"/>
        <w:jc w:val="both"/>
        <w:rPr>
          <w:rFonts w:ascii="Times New Roman" w:hAnsi="Times New Roman"/>
          <w:noProof/>
          <w:sz w:val="24"/>
        </w:rPr>
      </w:pPr>
    </w:p>
    <w:p w14:paraId="2DAC18AB" w14:textId="09F2E97A" w:rsidR="004E4C03" w:rsidRDefault="004E4C03" w:rsidP="00DE5AE3">
      <w:pPr>
        <w:spacing w:after="0" w:line="240" w:lineRule="auto"/>
        <w:jc w:val="center"/>
        <w:rPr>
          <w:rFonts w:ascii="Times New Roman" w:hAnsi="Times New Roman"/>
          <w:noProof/>
          <w:sz w:val="24"/>
        </w:rPr>
      </w:pPr>
      <w:r>
        <w:rPr>
          <w:rFonts w:ascii="Times New Roman" w:hAnsi="Times New Roman"/>
          <w:b/>
          <w:sz w:val="24"/>
        </w:rPr>
        <w:t>Reverse of Miniature Medals of Honour of the Order of the Three Stars</w:t>
      </w:r>
    </w:p>
    <w:p w14:paraId="009F348B" w14:textId="77777777" w:rsidR="004E4C03" w:rsidRPr="001E5E50" w:rsidRDefault="004E4C03" w:rsidP="001E5E50">
      <w:pPr>
        <w:spacing w:after="0" w:line="240" w:lineRule="auto"/>
        <w:jc w:val="both"/>
        <w:rPr>
          <w:rFonts w:ascii="Times New Roman" w:hAnsi="Times New Roman"/>
          <w:noProof/>
          <w:sz w:val="24"/>
        </w:rPr>
      </w:pPr>
    </w:p>
    <w:p w14:paraId="56DEF9C7" w14:textId="77777777" w:rsidR="00CF1B82" w:rsidRPr="001E5E50" w:rsidRDefault="00CF1B82" w:rsidP="001E5E50">
      <w:pPr>
        <w:spacing w:after="0" w:line="240" w:lineRule="auto"/>
        <w:jc w:val="both"/>
        <w:rPr>
          <w:rFonts w:ascii="Times New Roman" w:hAnsi="Times New Roman"/>
          <w:noProof/>
          <w:sz w:val="24"/>
        </w:rPr>
      </w:pPr>
    </w:p>
    <w:p w14:paraId="3C3FC605" w14:textId="77777777" w:rsidR="00731588" w:rsidRDefault="00731588" w:rsidP="00731588">
      <w:pPr>
        <w:keepNext/>
        <w:spacing w:after="0" w:line="240" w:lineRule="auto"/>
        <w:jc w:val="right"/>
        <w:rPr>
          <w:rFonts w:ascii="Times New Roman" w:hAnsi="Times New Roman"/>
          <w:noProof/>
          <w:sz w:val="24"/>
        </w:rPr>
      </w:pPr>
      <w:r>
        <w:rPr>
          <w:rFonts w:ascii="Times New Roman" w:hAnsi="Times New Roman"/>
          <w:noProof/>
          <w:sz w:val="24"/>
        </w:rPr>
        <w:lastRenderedPageBreak/>
        <w:t>Annex 18</w:t>
      </w:r>
    </w:p>
    <w:p w14:paraId="759C7B97" w14:textId="77777777" w:rsidR="00731588" w:rsidRPr="001E5E50" w:rsidRDefault="00731588" w:rsidP="00731588">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0A1127CE" wp14:editId="4F30C64D">
            <wp:extent cx="5495925" cy="7724775"/>
            <wp:effectExtent l="0" t="0" r="9525"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95925" cy="7724775"/>
                    </a:xfrm>
                    <a:prstGeom prst="rect">
                      <a:avLst/>
                    </a:prstGeom>
                    <a:noFill/>
                    <a:ln>
                      <a:noFill/>
                    </a:ln>
                  </pic:spPr>
                </pic:pic>
              </a:graphicData>
            </a:graphic>
          </wp:inline>
        </w:drawing>
      </w:r>
    </w:p>
    <w:p w14:paraId="0F3E3E87" w14:textId="77777777" w:rsidR="00731588" w:rsidRDefault="00731588" w:rsidP="00731588">
      <w:pPr>
        <w:spacing w:after="0" w:line="240" w:lineRule="auto"/>
        <w:jc w:val="both"/>
        <w:rPr>
          <w:rFonts w:ascii="Times New Roman" w:hAnsi="Times New Roman"/>
          <w:noProof/>
          <w:sz w:val="24"/>
        </w:rPr>
      </w:pPr>
    </w:p>
    <w:p w14:paraId="61F17F75" w14:textId="77777777" w:rsidR="00731588" w:rsidRDefault="00731588" w:rsidP="00731588">
      <w:pPr>
        <w:spacing w:after="0" w:line="240" w:lineRule="auto"/>
        <w:jc w:val="center"/>
        <w:rPr>
          <w:rFonts w:ascii="Times New Roman" w:hAnsi="Times New Roman"/>
          <w:b/>
          <w:sz w:val="24"/>
        </w:rPr>
      </w:pPr>
      <w:r>
        <w:rPr>
          <w:rFonts w:ascii="Times New Roman" w:hAnsi="Times New Roman"/>
          <w:b/>
          <w:sz w:val="24"/>
        </w:rPr>
        <w:t>The Order of Viesturs (with Spears)</w:t>
      </w:r>
    </w:p>
    <w:p w14:paraId="08B3911C" w14:textId="77777777" w:rsidR="00731588" w:rsidRDefault="00731588" w:rsidP="00731588">
      <w:pPr>
        <w:spacing w:after="0" w:line="240" w:lineRule="auto"/>
        <w:jc w:val="center"/>
        <w:rPr>
          <w:rFonts w:ascii="Times New Roman" w:hAnsi="Times New Roman"/>
          <w:sz w:val="24"/>
        </w:rPr>
      </w:pPr>
      <w:r>
        <w:rPr>
          <w:rFonts w:ascii="Times New Roman" w:hAnsi="Times New Roman"/>
          <w:sz w:val="24"/>
        </w:rPr>
        <w:t>the star of the Commander of the Great Cross of the Order and the cross with the ribbon of the Order for gentlemen</w:t>
      </w:r>
    </w:p>
    <w:p w14:paraId="6990A08E" w14:textId="77777777" w:rsidR="00CF1B82" w:rsidRPr="001E5E50" w:rsidRDefault="00CF1B82" w:rsidP="001E5E50">
      <w:pPr>
        <w:spacing w:after="0" w:line="240" w:lineRule="auto"/>
        <w:jc w:val="both"/>
        <w:rPr>
          <w:rFonts w:ascii="Times New Roman" w:hAnsi="Times New Roman"/>
          <w:noProof/>
          <w:sz w:val="24"/>
        </w:rPr>
      </w:pPr>
    </w:p>
    <w:p w14:paraId="36F630BD" w14:textId="77777777" w:rsidR="0092306E" w:rsidRDefault="0092306E" w:rsidP="0092306E">
      <w:pPr>
        <w:keepNext/>
        <w:spacing w:after="0" w:line="240" w:lineRule="auto"/>
        <w:jc w:val="right"/>
        <w:rPr>
          <w:rFonts w:ascii="Times New Roman" w:hAnsi="Times New Roman"/>
          <w:sz w:val="24"/>
        </w:rPr>
      </w:pPr>
      <w:r>
        <w:rPr>
          <w:rFonts w:ascii="Times New Roman" w:hAnsi="Times New Roman"/>
          <w:sz w:val="24"/>
        </w:rPr>
        <w:lastRenderedPageBreak/>
        <w:t>Annex 19</w:t>
      </w:r>
    </w:p>
    <w:p w14:paraId="1DB8911D" w14:textId="77777777" w:rsidR="0092306E" w:rsidRDefault="0092306E" w:rsidP="0092306E">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0B83B31D" wp14:editId="567B1DB9">
            <wp:extent cx="3952875" cy="78105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52875" cy="7810500"/>
                    </a:xfrm>
                    <a:prstGeom prst="rect">
                      <a:avLst/>
                    </a:prstGeom>
                    <a:noFill/>
                    <a:ln>
                      <a:noFill/>
                    </a:ln>
                  </pic:spPr>
                </pic:pic>
              </a:graphicData>
            </a:graphic>
          </wp:inline>
        </w:drawing>
      </w:r>
    </w:p>
    <w:p w14:paraId="4CA3BFD4" w14:textId="77777777" w:rsidR="0092306E" w:rsidRDefault="0092306E" w:rsidP="0092306E">
      <w:pPr>
        <w:keepNext/>
        <w:spacing w:after="0" w:line="240" w:lineRule="auto"/>
        <w:jc w:val="both"/>
        <w:rPr>
          <w:rFonts w:ascii="Times New Roman" w:hAnsi="Times New Roman"/>
          <w:noProof/>
          <w:sz w:val="24"/>
        </w:rPr>
      </w:pPr>
    </w:p>
    <w:p w14:paraId="41030DFE" w14:textId="77777777" w:rsidR="0092306E" w:rsidRDefault="0092306E" w:rsidP="0092306E">
      <w:pPr>
        <w:keepNext/>
        <w:spacing w:after="0" w:line="240" w:lineRule="auto"/>
        <w:jc w:val="center"/>
        <w:rPr>
          <w:rFonts w:ascii="Times New Roman" w:hAnsi="Times New Roman"/>
          <w:b/>
          <w:sz w:val="24"/>
        </w:rPr>
      </w:pPr>
      <w:r>
        <w:rPr>
          <w:rFonts w:ascii="Times New Roman" w:hAnsi="Times New Roman"/>
          <w:b/>
          <w:sz w:val="24"/>
        </w:rPr>
        <w:t>The Order of Viesturs (with Spears)</w:t>
      </w:r>
    </w:p>
    <w:p w14:paraId="2D3CAB48" w14:textId="77777777" w:rsidR="0092306E" w:rsidRPr="001E5E50" w:rsidRDefault="0092306E" w:rsidP="0092306E">
      <w:pPr>
        <w:keepNext/>
        <w:spacing w:after="0" w:line="240" w:lineRule="auto"/>
        <w:jc w:val="center"/>
        <w:rPr>
          <w:rFonts w:ascii="Times New Roman" w:hAnsi="Times New Roman"/>
          <w:noProof/>
          <w:sz w:val="24"/>
        </w:rPr>
      </w:pPr>
      <w:r>
        <w:rPr>
          <w:rFonts w:ascii="Times New Roman" w:hAnsi="Times New Roman"/>
          <w:sz w:val="24"/>
        </w:rPr>
        <w:t>the star of the Commander of the Great Cross of the Order and the cross with the ribbon of the Order for ladies</w:t>
      </w:r>
    </w:p>
    <w:p w14:paraId="6C6C591A" w14:textId="53ED314B" w:rsidR="00CF1B82" w:rsidRPr="001E5E50" w:rsidRDefault="00CF1B82" w:rsidP="001E5E50">
      <w:pPr>
        <w:spacing w:after="0" w:line="240" w:lineRule="auto"/>
        <w:jc w:val="both"/>
        <w:rPr>
          <w:rFonts w:ascii="Times New Roman" w:hAnsi="Times New Roman"/>
          <w:noProof/>
          <w:sz w:val="24"/>
        </w:rPr>
      </w:pPr>
    </w:p>
    <w:p w14:paraId="6D971D91" w14:textId="77777777" w:rsidR="00F409E4" w:rsidRDefault="00F409E4" w:rsidP="00F409E4">
      <w:pPr>
        <w:keepNext/>
        <w:spacing w:after="0" w:line="240" w:lineRule="auto"/>
        <w:jc w:val="right"/>
        <w:rPr>
          <w:rFonts w:ascii="Times New Roman" w:hAnsi="Times New Roman"/>
          <w:noProof/>
          <w:sz w:val="24"/>
        </w:rPr>
      </w:pPr>
      <w:r>
        <w:rPr>
          <w:rFonts w:ascii="Times New Roman" w:hAnsi="Times New Roman"/>
          <w:noProof/>
          <w:sz w:val="24"/>
        </w:rPr>
        <w:lastRenderedPageBreak/>
        <w:t>Annex 20</w:t>
      </w:r>
    </w:p>
    <w:p w14:paraId="59562E13" w14:textId="77777777" w:rsidR="00F409E4" w:rsidRDefault="00F409E4" w:rsidP="00F409E4">
      <w:pPr>
        <w:keepNext/>
        <w:spacing w:after="0" w:line="240" w:lineRule="auto"/>
        <w:jc w:val="right"/>
        <w:rPr>
          <w:rFonts w:ascii="Times New Roman" w:hAnsi="Times New Roman"/>
          <w:noProof/>
          <w:sz w:val="24"/>
        </w:rPr>
      </w:pPr>
      <w:r>
        <w:rPr>
          <w:rFonts w:ascii="Times New Roman" w:hAnsi="Times New Roman"/>
          <w:noProof/>
          <w:sz w:val="24"/>
        </w:rPr>
        <w:drawing>
          <wp:inline distT="0" distB="0" distL="0" distR="0" wp14:anchorId="38ACEE77" wp14:editId="5D45182E">
            <wp:extent cx="5543550" cy="7724775"/>
            <wp:effectExtent l="0" t="0" r="0" b="952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43550" cy="7724775"/>
                    </a:xfrm>
                    <a:prstGeom prst="rect">
                      <a:avLst/>
                    </a:prstGeom>
                    <a:noFill/>
                    <a:ln>
                      <a:noFill/>
                    </a:ln>
                  </pic:spPr>
                </pic:pic>
              </a:graphicData>
            </a:graphic>
          </wp:inline>
        </w:drawing>
      </w:r>
    </w:p>
    <w:p w14:paraId="5A327D1F" w14:textId="77777777" w:rsidR="00F409E4" w:rsidRDefault="00F409E4" w:rsidP="00F409E4">
      <w:pPr>
        <w:keepNext/>
        <w:spacing w:after="0" w:line="240" w:lineRule="auto"/>
        <w:jc w:val="both"/>
        <w:rPr>
          <w:rFonts w:ascii="Times New Roman" w:hAnsi="Times New Roman"/>
          <w:noProof/>
          <w:sz w:val="24"/>
        </w:rPr>
      </w:pPr>
    </w:p>
    <w:p w14:paraId="5DF6EF84" w14:textId="77777777" w:rsidR="00F409E4" w:rsidRDefault="00F409E4" w:rsidP="00F409E4">
      <w:pPr>
        <w:keepNext/>
        <w:spacing w:after="0" w:line="240" w:lineRule="auto"/>
        <w:jc w:val="center"/>
        <w:rPr>
          <w:rFonts w:ascii="Times New Roman" w:hAnsi="Times New Roman"/>
          <w:b/>
          <w:sz w:val="24"/>
        </w:rPr>
      </w:pPr>
      <w:r>
        <w:rPr>
          <w:rFonts w:ascii="Times New Roman" w:hAnsi="Times New Roman"/>
          <w:b/>
          <w:sz w:val="24"/>
        </w:rPr>
        <w:t>The Order of Viesturs</w:t>
      </w:r>
    </w:p>
    <w:p w14:paraId="654F9250" w14:textId="77777777" w:rsidR="00F409E4" w:rsidRPr="001E5E50" w:rsidRDefault="00F409E4" w:rsidP="00F409E4">
      <w:pPr>
        <w:keepNext/>
        <w:spacing w:after="0" w:line="240" w:lineRule="auto"/>
        <w:jc w:val="center"/>
        <w:rPr>
          <w:rFonts w:ascii="Times New Roman" w:hAnsi="Times New Roman"/>
          <w:noProof/>
          <w:sz w:val="24"/>
        </w:rPr>
      </w:pPr>
      <w:r>
        <w:rPr>
          <w:rFonts w:ascii="Times New Roman" w:hAnsi="Times New Roman"/>
          <w:sz w:val="24"/>
        </w:rPr>
        <w:t>the star of the Commander of the Great Cross of the Order and the cross with the ribbon of the Order for gentlemen</w:t>
      </w:r>
    </w:p>
    <w:p w14:paraId="22776A8C" w14:textId="77777777" w:rsidR="00CF1B82" w:rsidRPr="001E5E50" w:rsidRDefault="00CF1B82" w:rsidP="001E5E50">
      <w:pPr>
        <w:spacing w:after="0" w:line="240" w:lineRule="auto"/>
        <w:jc w:val="both"/>
        <w:rPr>
          <w:rFonts w:ascii="Times New Roman" w:hAnsi="Times New Roman"/>
          <w:noProof/>
          <w:sz w:val="24"/>
        </w:rPr>
      </w:pPr>
    </w:p>
    <w:p w14:paraId="7D09A928" w14:textId="77777777" w:rsidR="004F14E3" w:rsidRDefault="004F14E3" w:rsidP="004F14E3">
      <w:pPr>
        <w:keepNext/>
        <w:spacing w:after="0" w:line="240" w:lineRule="auto"/>
        <w:jc w:val="right"/>
        <w:rPr>
          <w:rFonts w:ascii="Times New Roman" w:hAnsi="Times New Roman"/>
          <w:noProof/>
          <w:sz w:val="24"/>
        </w:rPr>
      </w:pPr>
      <w:r>
        <w:rPr>
          <w:rFonts w:ascii="Times New Roman" w:hAnsi="Times New Roman"/>
          <w:noProof/>
          <w:sz w:val="24"/>
        </w:rPr>
        <w:lastRenderedPageBreak/>
        <w:t>Annex 21</w:t>
      </w:r>
    </w:p>
    <w:p w14:paraId="76AB6B86" w14:textId="77777777" w:rsidR="004F14E3" w:rsidRDefault="004F14E3" w:rsidP="004F14E3">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0FCB97CE" wp14:editId="108B6FA3">
            <wp:extent cx="4114800" cy="8105775"/>
            <wp:effectExtent l="0" t="0" r="0" b="952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14800" cy="8105775"/>
                    </a:xfrm>
                    <a:prstGeom prst="rect">
                      <a:avLst/>
                    </a:prstGeom>
                    <a:noFill/>
                    <a:ln>
                      <a:noFill/>
                    </a:ln>
                  </pic:spPr>
                </pic:pic>
              </a:graphicData>
            </a:graphic>
          </wp:inline>
        </w:drawing>
      </w:r>
    </w:p>
    <w:p w14:paraId="2948E798" w14:textId="77777777" w:rsidR="004F14E3" w:rsidRDefault="004F14E3" w:rsidP="004F14E3">
      <w:pPr>
        <w:keepNext/>
        <w:spacing w:after="0" w:line="240" w:lineRule="auto"/>
        <w:jc w:val="both"/>
        <w:rPr>
          <w:rFonts w:ascii="Times New Roman" w:hAnsi="Times New Roman"/>
          <w:noProof/>
          <w:sz w:val="24"/>
        </w:rPr>
      </w:pPr>
    </w:p>
    <w:p w14:paraId="6CE98C0E" w14:textId="77777777" w:rsidR="004F14E3" w:rsidRDefault="004F14E3" w:rsidP="004F14E3">
      <w:pPr>
        <w:keepNext/>
        <w:spacing w:after="0" w:line="240" w:lineRule="auto"/>
        <w:jc w:val="center"/>
        <w:rPr>
          <w:rFonts w:ascii="Times New Roman" w:hAnsi="Times New Roman"/>
          <w:b/>
          <w:sz w:val="24"/>
        </w:rPr>
      </w:pPr>
      <w:r>
        <w:rPr>
          <w:rFonts w:ascii="Times New Roman" w:hAnsi="Times New Roman"/>
          <w:b/>
          <w:sz w:val="24"/>
        </w:rPr>
        <w:t>The Order of Viesturs</w:t>
      </w:r>
    </w:p>
    <w:p w14:paraId="56AEED1F" w14:textId="77777777" w:rsidR="004F14E3" w:rsidRPr="001E5E50" w:rsidRDefault="004F14E3" w:rsidP="004F14E3">
      <w:pPr>
        <w:keepNext/>
        <w:spacing w:after="0" w:line="240" w:lineRule="auto"/>
        <w:jc w:val="center"/>
        <w:rPr>
          <w:rFonts w:ascii="Times New Roman" w:hAnsi="Times New Roman"/>
          <w:noProof/>
          <w:sz w:val="24"/>
        </w:rPr>
      </w:pPr>
      <w:r>
        <w:rPr>
          <w:rFonts w:ascii="Times New Roman" w:hAnsi="Times New Roman"/>
          <w:sz w:val="24"/>
        </w:rPr>
        <w:t>the star of the Commander of the Great Cross of the Order and the cross with the ribbon of the Order for ladies</w:t>
      </w:r>
    </w:p>
    <w:p w14:paraId="478F897F" w14:textId="77777777" w:rsidR="00CF1B82" w:rsidRPr="001E5E50" w:rsidRDefault="00CF1B82" w:rsidP="001E5E50">
      <w:pPr>
        <w:spacing w:after="0" w:line="240" w:lineRule="auto"/>
        <w:jc w:val="both"/>
        <w:rPr>
          <w:rFonts w:ascii="Times New Roman" w:hAnsi="Times New Roman"/>
          <w:noProof/>
          <w:sz w:val="24"/>
        </w:rPr>
      </w:pPr>
    </w:p>
    <w:p w14:paraId="735F4933" w14:textId="77777777" w:rsidR="007F65F7" w:rsidRPr="001E5E50" w:rsidRDefault="007F65F7" w:rsidP="007F65F7">
      <w:pPr>
        <w:keepNext/>
        <w:spacing w:after="0" w:line="240" w:lineRule="auto"/>
        <w:jc w:val="right"/>
        <w:rPr>
          <w:rFonts w:ascii="Times New Roman" w:hAnsi="Times New Roman"/>
          <w:noProof/>
          <w:sz w:val="24"/>
        </w:rPr>
      </w:pPr>
      <w:r>
        <w:rPr>
          <w:rFonts w:ascii="Times New Roman" w:hAnsi="Times New Roman"/>
          <w:noProof/>
          <w:sz w:val="24"/>
        </w:rPr>
        <w:lastRenderedPageBreak/>
        <w:t>Annex 22</w:t>
      </w:r>
    </w:p>
    <w:p w14:paraId="2988137A" w14:textId="77777777" w:rsidR="007F65F7" w:rsidRDefault="007F65F7" w:rsidP="007F65F7">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35C7FAA7" wp14:editId="53E7A372">
            <wp:extent cx="5276850" cy="7000875"/>
            <wp:effectExtent l="0" t="0" r="0" b="9525"/>
            <wp:docPr id="62" name="Attēls 62" descr="Attēls, kurā ir teksts, ārtelpu objek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ttēls 62" descr="Attēls, kurā ir teksts, ārtelpu objekts&#10;&#10;Apraksts ģenerēts automātiski"/>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6850" cy="7000875"/>
                    </a:xfrm>
                    <a:prstGeom prst="rect">
                      <a:avLst/>
                    </a:prstGeom>
                    <a:noFill/>
                    <a:ln>
                      <a:noFill/>
                    </a:ln>
                  </pic:spPr>
                </pic:pic>
              </a:graphicData>
            </a:graphic>
          </wp:inline>
        </w:drawing>
      </w:r>
    </w:p>
    <w:p w14:paraId="6460032A" w14:textId="77777777" w:rsidR="007F65F7" w:rsidRDefault="007F65F7" w:rsidP="007F65F7">
      <w:pPr>
        <w:keepNext/>
        <w:spacing w:after="0" w:line="240" w:lineRule="auto"/>
        <w:jc w:val="both"/>
        <w:rPr>
          <w:rFonts w:ascii="Times New Roman" w:hAnsi="Times New Roman"/>
          <w:noProof/>
          <w:sz w:val="24"/>
        </w:rPr>
      </w:pPr>
    </w:p>
    <w:p w14:paraId="526645E9" w14:textId="77777777" w:rsidR="007F65F7" w:rsidRDefault="007F65F7" w:rsidP="007F65F7">
      <w:pPr>
        <w:keepNext/>
        <w:spacing w:after="0" w:line="240" w:lineRule="auto"/>
        <w:jc w:val="center"/>
        <w:rPr>
          <w:rFonts w:ascii="Times New Roman" w:hAnsi="Times New Roman"/>
          <w:b/>
          <w:sz w:val="24"/>
        </w:rPr>
      </w:pPr>
      <w:r>
        <w:rPr>
          <w:rFonts w:ascii="Times New Roman" w:hAnsi="Times New Roman"/>
          <w:b/>
          <w:sz w:val="24"/>
        </w:rPr>
        <w:t>The Order of Viesturs (with Spears)</w:t>
      </w:r>
    </w:p>
    <w:p w14:paraId="3894EBD0" w14:textId="77777777" w:rsidR="007F65F7" w:rsidRDefault="007F65F7" w:rsidP="007F65F7">
      <w:pPr>
        <w:keepNext/>
        <w:spacing w:after="0" w:line="240" w:lineRule="auto"/>
        <w:jc w:val="center"/>
        <w:rPr>
          <w:rFonts w:ascii="Times New Roman" w:hAnsi="Times New Roman"/>
          <w:noProof/>
          <w:sz w:val="24"/>
        </w:rPr>
      </w:pPr>
      <w:r>
        <w:rPr>
          <w:rFonts w:ascii="Times New Roman" w:hAnsi="Times New Roman"/>
          <w:sz w:val="24"/>
        </w:rPr>
        <w:t>the star of the Grand Officer of the Order and the cross with the ribbon of the Order for gentlemen</w:t>
      </w:r>
    </w:p>
    <w:p w14:paraId="1140C845" w14:textId="77777777" w:rsidR="00CF1B82" w:rsidRPr="001E5E50" w:rsidRDefault="00CF1B82" w:rsidP="001E5E50">
      <w:pPr>
        <w:spacing w:after="0" w:line="240" w:lineRule="auto"/>
        <w:jc w:val="both"/>
        <w:rPr>
          <w:rFonts w:ascii="Times New Roman" w:hAnsi="Times New Roman"/>
          <w:noProof/>
          <w:sz w:val="24"/>
        </w:rPr>
      </w:pPr>
    </w:p>
    <w:p w14:paraId="09D95D83" w14:textId="77777777" w:rsidR="005D4EC6" w:rsidRPr="001E5E50" w:rsidRDefault="005D4EC6" w:rsidP="005D4EC6">
      <w:pPr>
        <w:keepNext/>
        <w:spacing w:after="0" w:line="240" w:lineRule="auto"/>
        <w:jc w:val="right"/>
        <w:rPr>
          <w:rFonts w:ascii="Times New Roman" w:hAnsi="Times New Roman"/>
          <w:noProof/>
          <w:sz w:val="24"/>
        </w:rPr>
      </w:pPr>
      <w:r w:rsidRPr="002E1DC8">
        <w:rPr>
          <w:rFonts w:ascii="Times New Roman" w:hAnsi="Times New Roman"/>
          <w:noProof/>
          <w:sz w:val="24"/>
        </w:rPr>
        <w:lastRenderedPageBreak/>
        <w:t>Annex 23</w:t>
      </w:r>
    </w:p>
    <w:p w14:paraId="72E51778" w14:textId="77777777" w:rsidR="005D4EC6" w:rsidRDefault="005D4EC6" w:rsidP="005D4EC6">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145D7CE4" wp14:editId="618CE761">
            <wp:extent cx="3505200" cy="78390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05200" cy="7839075"/>
                    </a:xfrm>
                    <a:prstGeom prst="rect">
                      <a:avLst/>
                    </a:prstGeom>
                    <a:noFill/>
                    <a:ln>
                      <a:noFill/>
                    </a:ln>
                  </pic:spPr>
                </pic:pic>
              </a:graphicData>
            </a:graphic>
          </wp:inline>
        </w:drawing>
      </w:r>
    </w:p>
    <w:p w14:paraId="59C24F3A" w14:textId="77777777" w:rsidR="005D4EC6" w:rsidRDefault="005D4EC6" w:rsidP="005D4EC6">
      <w:pPr>
        <w:keepNext/>
        <w:spacing w:after="0" w:line="240" w:lineRule="auto"/>
        <w:jc w:val="both"/>
        <w:rPr>
          <w:rFonts w:ascii="Times New Roman" w:hAnsi="Times New Roman"/>
          <w:noProof/>
          <w:sz w:val="24"/>
        </w:rPr>
      </w:pPr>
    </w:p>
    <w:p w14:paraId="0E664EFF" w14:textId="77777777" w:rsidR="005D4EC6" w:rsidRDefault="005D4EC6" w:rsidP="005D4EC6">
      <w:pPr>
        <w:keepNext/>
        <w:spacing w:after="0" w:line="240" w:lineRule="auto"/>
        <w:jc w:val="center"/>
        <w:rPr>
          <w:rFonts w:ascii="Times New Roman" w:hAnsi="Times New Roman"/>
          <w:b/>
          <w:sz w:val="24"/>
        </w:rPr>
      </w:pPr>
      <w:r>
        <w:rPr>
          <w:rFonts w:ascii="Times New Roman" w:hAnsi="Times New Roman"/>
          <w:b/>
          <w:sz w:val="24"/>
        </w:rPr>
        <w:t>The Order of Viesturs (with Spears)</w:t>
      </w:r>
    </w:p>
    <w:p w14:paraId="05F147D5" w14:textId="77777777" w:rsidR="005D4EC6" w:rsidRPr="001E5E50" w:rsidRDefault="005D4EC6" w:rsidP="005D4EC6">
      <w:pPr>
        <w:keepNext/>
        <w:spacing w:after="0" w:line="240" w:lineRule="auto"/>
        <w:jc w:val="center"/>
        <w:rPr>
          <w:rFonts w:ascii="Times New Roman" w:hAnsi="Times New Roman"/>
          <w:noProof/>
          <w:sz w:val="24"/>
        </w:rPr>
      </w:pPr>
      <w:r>
        <w:rPr>
          <w:rFonts w:ascii="Times New Roman" w:hAnsi="Times New Roman"/>
          <w:sz w:val="24"/>
        </w:rPr>
        <w:t>the star of the Grand Officer of the Order and the cross with the ribbon of the Order for ladies</w:t>
      </w:r>
    </w:p>
    <w:p w14:paraId="767E44C9" w14:textId="77777777" w:rsidR="00CF1B82" w:rsidRPr="001E5E50" w:rsidRDefault="00CF1B82" w:rsidP="001E5E50">
      <w:pPr>
        <w:spacing w:after="0" w:line="240" w:lineRule="auto"/>
        <w:jc w:val="both"/>
        <w:rPr>
          <w:rFonts w:ascii="Times New Roman" w:hAnsi="Times New Roman"/>
          <w:noProof/>
          <w:sz w:val="24"/>
        </w:rPr>
      </w:pPr>
    </w:p>
    <w:p w14:paraId="1D0BB17A" w14:textId="77777777" w:rsidR="00E4594D" w:rsidRDefault="00E4594D" w:rsidP="00E4594D">
      <w:pPr>
        <w:keepNext/>
        <w:spacing w:after="0" w:line="240" w:lineRule="auto"/>
        <w:jc w:val="right"/>
        <w:rPr>
          <w:rFonts w:ascii="Times New Roman" w:hAnsi="Times New Roman"/>
          <w:noProof/>
          <w:sz w:val="24"/>
        </w:rPr>
      </w:pPr>
      <w:r>
        <w:rPr>
          <w:rFonts w:ascii="Times New Roman" w:hAnsi="Times New Roman"/>
          <w:noProof/>
          <w:sz w:val="24"/>
        </w:rPr>
        <w:lastRenderedPageBreak/>
        <w:t>Annex 24</w:t>
      </w:r>
    </w:p>
    <w:p w14:paraId="64A45E4C" w14:textId="77777777" w:rsidR="00E4594D" w:rsidRDefault="00E4594D" w:rsidP="00E4594D">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718F4425" wp14:editId="20362C04">
            <wp:extent cx="5400675" cy="737235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3">
                      <a:extLst>
                        <a:ext uri="{28A0092B-C50C-407E-A947-70E740481C1C}">
                          <a14:useLocalDpi xmlns:a14="http://schemas.microsoft.com/office/drawing/2010/main" val="0"/>
                        </a:ext>
                      </a:extLst>
                    </a:blip>
                    <a:srcRect l="1391"/>
                    <a:stretch/>
                  </pic:blipFill>
                  <pic:spPr bwMode="auto">
                    <a:xfrm>
                      <a:off x="0" y="0"/>
                      <a:ext cx="5400675" cy="7372350"/>
                    </a:xfrm>
                    <a:prstGeom prst="rect">
                      <a:avLst/>
                    </a:prstGeom>
                    <a:noFill/>
                    <a:ln>
                      <a:noFill/>
                    </a:ln>
                    <a:extLst>
                      <a:ext uri="{53640926-AAD7-44D8-BBD7-CCE9431645EC}">
                        <a14:shadowObscured xmlns:a14="http://schemas.microsoft.com/office/drawing/2010/main"/>
                      </a:ext>
                    </a:extLst>
                  </pic:spPr>
                </pic:pic>
              </a:graphicData>
            </a:graphic>
          </wp:inline>
        </w:drawing>
      </w:r>
    </w:p>
    <w:p w14:paraId="10C286AB" w14:textId="77777777" w:rsidR="00E4594D" w:rsidRDefault="00E4594D" w:rsidP="00E4594D">
      <w:pPr>
        <w:keepNext/>
        <w:spacing w:after="0" w:line="240" w:lineRule="auto"/>
        <w:jc w:val="both"/>
        <w:rPr>
          <w:rFonts w:ascii="Times New Roman" w:hAnsi="Times New Roman"/>
          <w:noProof/>
          <w:sz w:val="24"/>
        </w:rPr>
      </w:pPr>
    </w:p>
    <w:p w14:paraId="11B507AB" w14:textId="77777777" w:rsidR="00E4594D" w:rsidRDefault="00E4594D" w:rsidP="00E4594D">
      <w:pPr>
        <w:keepNext/>
        <w:spacing w:after="0" w:line="240" w:lineRule="auto"/>
        <w:jc w:val="center"/>
        <w:rPr>
          <w:rFonts w:ascii="Times New Roman" w:hAnsi="Times New Roman"/>
          <w:noProof/>
          <w:sz w:val="24"/>
        </w:rPr>
      </w:pPr>
      <w:r>
        <w:rPr>
          <w:rFonts w:ascii="Times New Roman" w:hAnsi="Times New Roman"/>
          <w:b/>
          <w:sz w:val="24"/>
        </w:rPr>
        <w:t>The Order of Viesturs</w:t>
      </w:r>
    </w:p>
    <w:p w14:paraId="68F3F1C7" w14:textId="77777777" w:rsidR="00E4594D" w:rsidRPr="001E5E50" w:rsidRDefault="00E4594D" w:rsidP="00E4594D">
      <w:pPr>
        <w:keepNext/>
        <w:spacing w:after="0" w:line="240" w:lineRule="auto"/>
        <w:jc w:val="center"/>
        <w:rPr>
          <w:rFonts w:ascii="Times New Roman" w:hAnsi="Times New Roman"/>
          <w:noProof/>
          <w:sz w:val="24"/>
        </w:rPr>
      </w:pPr>
      <w:r>
        <w:rPr>
          <w:rFonts w:ascii="Times New Roman" w:hAnsi="Times New Roman"/>
          <w:sz w:val="24"/>
        </w:rPr>
        <w:t>the star of the Grand Officer of the Order and the cross with the ribbon of the Order for gentlemen</w:t>
      </w:r>
    </w:p>
    <w:p w14:paraId="5B0AA1F9" w14:textId="77777777" w:rsidR="00CF1B82" w:rsidRPr="001E5E50" w:rsidRDefault="00CF1B82" w:rsidP="001E5E50">
      <w:pPr>
        <w:spacing w:after="0" w:line="240" w:lineRule="auto"/>
        <w:jc w:val="both"/>
        <w:rPr>
          <w:rFonts w:ascii="Times New Roman" w:hAnsi="Times New Roman"/>
          <w:noProof/>
          <w:sz w:val="24"/>
        </w:rPr>
      </w:pPr>
    </w:p>
    <w:p w14:paraId="70BFDAEF" w14:textId="77777777" w:rsidR="00B14F96" w:rsidRPr="001E5E50" w:rsidRDefault="00B14F96" w:rsidP="00B14F96">
      <w:pPr>
        <w:keepNext/>
        <w:spacing w:after="0" w:line="240" w:lineRule="auto"/>
        <w:jc w:val="right"/>
        <w:rPr>
          <w:rFonts w:ascii="Times New Roman" w:hAnsi="Times New Roman"/>
          <w:noProof/>
          <w:sz w:val="24"/>
        </w:rPr>
      </w:pPr>
      <w:r>
        <w:rPr>
          <w:rFonts w:ascii="Times New Roman" w:hAnsi="Times New Roman"/>
          <w:noProof/>
          <w:sz w:val="24"/>
        </w:rPr>
        <w:lastRenderedPageBreak/>
        <w:t>Annex 25</w:t>
      </w:r>
    </w:p>
    <w:p w14:paraId="0B3EF16C" w14:textId="77777777" w:rsidR="00B14F96" w:rsidRDefault="00B14F96" w:rsidP="00B14F96">
      <w:pPr>
        <w:keepNext/>
        <w:spacing w:after="0" w:line="240" w:lineRule="auto"/>
        <w:jc w:val="center"/>
        <w:rPr>
          <w:rFonts w:ascii="Times New Roman" w:hAnsi="Times New Roman"/>
          <w:noProof/>
          <w:sz w:val="24"/>
        </w:rPr>
      </w:pPr>
    </w:p>
    <w:p w14:paraId="08C0739C" w14:textId="77777777" w:rsidR="00B14F96" w:rsidRDefault="00B14F96" w:rsidP="00B14F96">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6CCD7B78" wp14:editId="22069FA2">
            <wp:extent cx="3400425" cy="733425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4">
                      <a:extLst>
                        <a:ext uri="{28A0092B-C50C-407E-A947-70E740481C1C}">
                          <a14:useLocalDpi xmlns:a14="http://schemas.microsoft.com/office/drawing/2010/main" val="0"/>
                        </a:ext>
                      </a:extLst>
                    </a:blip>
                    <a:srcRect r="3774"/>
                    <a:stretch/>
                  </pic:blipFill>
                  <pic:spPr bwMode="auto">
                    <a:xfrm>
                      <a:off x="0" y="0"/>
                      <a:ext cx="3400425" cy="7334250"/>
                    </a:xfrm>
                    <a:prstGeom prst="rect">
                      <a:avLst/>
                    </a:prstGeom>
                    <a:noFill/>
                    <a:ln>
                      <a:noFill/>
                    </a:ln>
                    <a:extLst>
                      <a:ext uri="{53640926-AAD7-44D8-BBD7-CCE9431645EC}">
                        <a14:shadowObscured xmlns:a14="http://schemas.microsoft.com/office/drawing/2010/main"/>
                      </a:ext>
                    </a:extLst>
                  </pic:spPr>
                </pic:pic>
              </a:graphicData>
            </a:graphic>
          </wp:inline>
        </w:drawing>
      </w:r>
    </w:p>
    <w:p w14:paraId="5A1FE410" w14:textId="77777777" w:rsidR="00B14F96" w:rsidRDefault="00B14F96" w:rsidP="00B14F96">
      <w:pPr>
        <w:keepNext/>
        <w:spacing w:after="0" w:line="240" w:lineRule="auto"/>
        <w:jc w:val="both"/>
        <w:rPr>
          <w:rFonts w:ascii="Times New Roman" w:hAnsi="Times New Roman"/>
          <w:noProof/>
          <w:sz w:val="24"/>
        </w:rPr>
      </w:pPr>
    </w:p>
    <w:p w14:paraId="147D2317" w14:textId="77777777" w:rsidR="00B14F96" w:rsidRDefault="00B14F96" w:rsidP="00B14F96">
      <w:pPr>
        <w:keepNext/>
        <w:spacing w:after="0" w:line="240" w:lineRule="auto"/>
        <w:jc w:val="center"/>
        <w:rPr>
          <w:rFonts w:ascii="Times New Roman" w:hAnsi="Times New Roman"/>
          <w:sz w:val="24"/>
        </w:rPr>
      </w:pPr>
      <w:r>
        <w:rPr>
          <w:rFonts w:ascii="Times New Roman" w:hAnsi="Times New Roman"/>
          <w:b/>
          <w:sz w:val="24"/>
        </w:rPr>
        <w:t>The Order of Viesturs</w:t>
      </w:r>
    </w:p>
    <w:p w14:paraId="1FB7E4B3" w14:textId="77777777" w:rsidR="00B14F96" w:rsidRPr="001E5E50" w:rsidRDefault="00B14F96" w:rsidP="00B14F96">
      <w:pPr>
        <w:keepNext/>
        <w:spacing w:after="0" w:line="240" w:lineRule="auto"/>
        <w:jc w:val="center"/>
        <w:rPr>
          <w:rFonts w:ascii="Times New Roman" w:hAnsi="Times New Roman"/>
          <w:noProof/>
          <w:sz w:val="24"/>
        </w:rPr>
      </w:pPr>
      <w:r>
        <w:rPr>
          <w:rFonts w:ascii="Times New Roman" w:hAnsi="Times New Roman"/>
          <w:sz w:val="24"/>
        </w:rPr>
        <w:t>the star of the Grand Officer of the Order and the cross with the ribbon of the Order for ladies</w:t>
      </w:r>
    </w:p>
    <w:p w14:paraId="64C25DC0" w14:textId="77777777" w:rsidR="00CF1B82" w:rsidRPr="001E5E50" w:rsidRDefault="00CF1B82" w:rsidP="001E5E50">
      <w:pPr>
        <w:spacing w:after="0" w:line="240" w:lineRule="auto"/>
        <w:jc w:val="both"/>
        <w:rPr>
          <w:rFonts w:ascii="Times New Roman" w:hAnsi="Times New Roman"/>
          <w:noProof/>
          <w:sz w:val="24"/>
        </w:rPr>
      </w:pPr>
    </w:p>
    <w:p w14:paraId="6C7F1BBD" w14:textId="77777777" w:rsidR="00CF1A3E" w:rsidRDefault="00CF1A3E" w:rsidP="00CF1A3E">
      <w:pPr>
        <w:keepNext/>
        <w:spacing w:after="0" w:line="240" w:lineRule="auto"/>
        <w:jc w:val="right"/>
        <w:rPr>
          <w:rFonts w:ascii="Times New Roman" w:hAnsi="Times New Roman"/>
          <w:noProof/>
          <w:sz w:val="24"/>
        </w:rPr>
      </w:pPr>
      <w:r>
        <w:rPr>
          <w:rFonts w:ascii="Times New Roman" w:hAnsi="Times New Roman"/>
          <w:noProof/>
          <w:sz w:val="24"/>
        </w:rPr>
        <w:lastRenderedPageBreak/>
        <w:t>Annex 26</w:t>
      </w:r>
    </w:p>
    <w:p w14:paraId="63581EB7" w14:textId="77777777" w:rsidR="00CF1A3E" w:rsidRDefault="00CF1A3E" w:rsidP="00CF1A3E">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7FF0D9D3" wp14:editId="55E177E6">
            <wp:extent cx="5295900" cy="3933825"/>
            <wp:effectExtent l="0" t="0" r="0"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95900" cy="3933825"/>
                    </a:xfrm>
                    <a:prstGeom prst="rect">
                      <a:avLst/>
                    </a:prstGeom>
                    <a:noFill/>
                    <a:ln>
                      <a:noFill/>
                    </a:ln>
                  </pic:spPr>
                </pic:pic>
              </a:graphicData>
            </a:graphic>
          </wp:inline>
        </w:drawing>
      </w:r>
    </w:p>
    <w:p w14:paraId="469F3277" w14:textId="77777777" w:rsidR="00CF1A3E" w:rsidRDefault="00CF1A3E" w:rsidP="00CF1A3E">
      <w:pPr>
        <w:keepNext/>
        <w:spacing w:after="0" w:line="240" w:lineRule="auto"/>
        <w:jc w:val="both"/>
        <w:rPr>
          <w:rFonts w:ascii="Times New Roman" w:hAnsi="Times New Roman"/>
          <w:noProof/>
          <w:sz w:val="24"/>
        </w:rPr>
      </w:pPr>
    </w:p>
    <w:p w14:paraId="645FCCDB" w14:textId="77777777" w:rsidR="00CF1A3E" w:rsidRPr="001E5E50" w:rsidRDefault="00CF1A3E" w:rsidP="00CF1A3E">
      <w:pPr>
        <w:keepNext/>
        <w:spacing w:after="0" w:line="240" w:lineRule="auto"/>
        <w:jc w:val="center"/>
        <w:rPr>
          <w:rFonts w:ascii="Times New Roman" w:hAnsi="Times New Roman"/>
          <w:noProof/>
          <w:sz w:val="24"/>
        </w:rPr>
      </w:pPr>
      <w:r>
        <w:rPr>
          <w:rFonts w:ascii="Times New Roman" w:hAnsi="Times New Roman"/>
          <w:b/>
          <w:sz w:val="24"/>
        </w:rPr>
        <w:t>The Order of Viesturs (with Spears)</w:t>
      </w:r>
    </w:p>
    <w:p w14:paraId="4A42CE4A" w14:textId="77777777" w:rsidR="00CF1A3E" w:rsidRPr="001E5E50" w:rsidRDefault="00CF1A3E" w:rsidP="00CF1A3E">
      <w:pPr>
        <w:spacing w:after="0" w:line="240" w:lineRule="auto"/>
        <w:jc w:val="center"/>
        <w:rPr>
          <w:rFonts w:ascii="Times New Roman" w:hAnsi="Times New Roman"/>
          <w:noProof/>
          <w:sz w:val="24"/>
        </w:rPr>
      </w:pPr>
      <w:r>
        <w:rPr>
          <w:rFonts w:ascii="Times New Roman" w:hAnsi="Times New Roman"/>
          <w:sz w:val="24"/>
        </w:rPr>
        <w:t>the cross of the Commander of the Order with the ribbon of the Order for gentlemen</w:t>
      </w:r>
    </w:p>
    <w:p w14:paraId="26E3863A" w14:textId="77777777" w:rsidR="00CF1B82" w:rsidRPr="001E5E50" w:rsidRDefault="00CF1B82" w:rsidP="001E5E50">
      <w:pPr>
        <w:spacing w:after="0" w:line="240" w:lineRule="auto"/>
        <w:jc w:val="both"/>
        <w:rPr>
          <w:rFonts w:ascii="Times New Roman" w:hAnsi="Times New Roman"/>
          <w:noProof/>
          <w:sz w:val="24"/>
        </w:rPr>
      </w:pPr>
    </w:p>
    <w:p w14:paraId="2D01C844" w14:textId="77777777" w:rsidR="005A0343" w:rsidRDefault="005A0343" w:rsidP="005A0343">
      <w:pPr>
        <w:keepNext/>
        <w:spacing w:after="0" w:line="240" w:lineRule="auto"/>
        <w:jc w:val="right"/>
        <w:rPr>
          <w:rFonts w:ascii="Times New Roman" w:hAnsi="Times New Roman"/>
          <w:noProof/>
          <w:sz w:val="24"/>
        </w:rPr>
      </w:pPr>
      <w:r>
        <w:rPr>
          <w:rFonts w:ascii="Times New Roman" w:hAnsi="Times New Roman"/>
          <w:noProof/>
          <w:sz w:val="24"/>
        </w:rPr>
        <w:lastRenderedPageBreak/>
        <w:t>Annex 27</w:t>
      </w:r>
    </w:p>
    <w:p w14:paraId="386C9FD0" w14:textId="77777777" w:rsidR="005A0343" w:rsidRDefault="005A0343" w:rsidP="005A0343">
      <w:pPr>
        <w:keepNext/>
        <w:spacing w:after="0" w:line="240" w:lineRule="auto"/>
        <w:jc w:val="both"/>
        <w:rPr>
          <w:rFonts w:ascii="Times New Roman" w:hAnsi="Times New Roman"/>
          <w:noProof/>
          <w:sz w:val="24"/>
        </w:rPr>
      </w:pPr>
    </w:p>
    <w:p w14:paraId="3A3BB080" w14:textId="77777777" w:rsidR="005A0343" w:rsidRDefault="005A0343" w:rsidP="005A0343">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5EB7FD14" wp14:editId="5374C134">
            <wp:extent cx="5286375" cy="46482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46">
                      <a:extLst>
                        <a:ext uri="{28A0092B-C50C-407E-A947-70E740481C1C}">
                          <a14:useLocalDpi xmlns:a14="http://schemas.microsoft.com/office/drawing/2010/main" val="0"/>
                        </a:ext>
                      </a:extLst>
                    </a:blip>
                    <a:srcRect t="12257" r="7500" b="14798"/>
                    <a:stretch/>
                  </pic:blipFill>
                  <pic:spPr bwMode="auto">
                    <a:xfrm>
                      <a:off x="0" y="0"/>
                      <a:ext cx="5286375" cy="4648200"/>
                    </a:xfrm>
                    <a:prstGeom prst="rect">
                      <a:avLst/>
                    </a:prstGeom>
                    <a:noFill/>
                    <a:ln>
                      <a:noFill/>
                    </a:ln>
                    <a:extLst>
                      <a:ext uri="{53640926-AAD7-44D8-BBD7-CCE9431645EC}">
                        <a14:shadowObscured xmlns:a14="http://schemas.microsoft.com/office/drawing/2010/main"/>
                      </a:ext>
                    </a:extLst>
                  </pic:spPr>
                </pic:pic>
              </a:graphicData>
            </a:graphic>
          </wp:inline>
        </w:drawing>
      </w:r>
    </w:p>
    <w:p w14:paraId="1EEEF259" w14:textId="77777777" w:rsidR="005A0343" w:rsidRDefault="005A0343" w:rsidP="005A0343">
      <w:pPr>
        <w:keepNext/>
        <w:spacing w:after="0" w:line="240" w:lineRule="auto"/>
        <w:jc w:val="both"/>
        <w:rPr>
          <w:rFonts w:ascii="Times New Roman" w:hAnsi="Times New Roman"/>
          <w:noProof/>
          <w:sz w:val="24"/>
        </w:rPr>
      </w:pPr>
    </w:p>
    <w:p w14:paraId="4FD3FD9F" w14:textId="77777777" w:rsidR="005A0343" w:rsidRDefault="005A0343" w:rsidP="005A0343">
      <w:pPr>
        <w:keepNext/>
        <w:spacing w:after="0" w:line="240" w:lineRule="auto"/>
        <w:jc w:val="center"/>
        <w:rPr>
          <w:rFonts w:ascii="Times New Roman" w:hAnsi="Times New Roman"/>
          <w:b/>
          <w:sz w:val="24"/>
        </w:rPr>
      </w:pPr>
      <w:r>
        <w:rPr>
          <w:rFonts w:ascii="Times New Roman" w:hAnsi="Times New Roman"/>
          <w:b/>
          <w:sz w:val="24"/>
        </w:rPr>
        <w:t>The Order of Viesturs (with Spears)</w:t>
      </w:r>
    </w:p>
    <w:p w14:paraId="12B5ACEF" w14:textId="77777777" w:rsidR="005A0343" w:rsidRPr="001E5E50" w:rsidRDefault="005A0343" w:rsidP="005A0343">
      <w:pPr>
        <w:keepNext/>
        <w:spacing w:after="0" w:line="240" w:lineRule="auto"/>
        <w:jc w:val="center"/>
        <w:rPr>
          <w:rFonts w:ascii="Times New Roman" w:hAnsi="Times New Roman"/>
          <w:noProof/>
          <w:sz w:val="24"/>
        </w:rPr>
      </w:pPr>
      <w:r>
        <w:rPr>
          <w:rFonts w:ascii="Times New Roman" w:hAnsi="Times New Roman"/>
          <w:sz w:val="24"/>
        </w:rPr>
        <w:t>the cross of the Commander of the Order with the ribbon of the Order for ladies</w:t>
      </w:r>
    </w:p>
    <w:p w14:paraId="1C066E63" w14:textId="77777777" w:rsidR="00CF1B82" w:rsidRPr="001E5E50" w:rsidRDefault="00CF1B82" w:rsidP="001E5E50">
      <w:pPr>
        <w:spacing w:after="0" w:line="240" w:lineRule="auto"/>
        <w:jc w:val="both"/>
        <w:rPr>
          <w:rFonts w:ascii="Times New Roman" w:hAnsi="Times New Roman"/>
          <w:noProof/>
          <w:sz w:val="24"/>
        </w:rPr>
      </w:pPr>
    </w:p>
    <w:p w14:paraId="2771EF65" w14:textId="77777777" w:rsidR="005443A7" w:rsidRDefault="005443A7" w:rsidP="005443A7">
      <w:pPr>
        <w:keepNext/>
        <w:spacing w:after="0" w:line="240" w:lineRule="auto"/>
        <w:jc w:val="right"/>
        <w:rPr>
          <w:rFonts w:ascii="Times New Roman" w:hAnsi="Times New Roman"/>
          <w:noProof/>
          <w:sz w:val="24"/>
        </w:rPr>
      </w:pPr>
      <w:r>
        <w:rPr>
          <w:rFonts w:ascii="Times New Roman" w:hAnsi="Times New Roman"/>
          <w:noProof/>
          <w:sz w:val="24"/>
        </w:rPr>
        <w:lastRenderedPageBreak/>
        <w:t>Annex 28</w:t>
      </w:r>
    </w:p>
    <w:p w14:paraId="58F9BE72" w14:textId="77777777" w:rsidR="005443A7" w:rsidRDefault="005443A7" w:rsidP="005443A7">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5486B23C" wp14:editId="4E7087B4">
            <wp:extent cx="5353050" cy="4067175"/>
            <wp:effectExtent l="0" t="0" r="0"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7">
                      <a:extLst>
                        <a:ext uri="{28A0092B-C50C-407E-A947-70E740481C1C}">
                          <a14:useLocalDpi xmlns:a14="http://schemas.microsoft.com/office/drawing/2010/main" val="0"/>
                        </a:ext>
                      </a:extLst>
                    </a:blip>
                    <a:srcRect l="2334" t="11764" r="4001" b="14361"/>
                    <a:stretch/>
                  </pic:blipFill>
                  <pic:spPr bwMode="auto">
                    <a:xfrm>
                      <a:off x="0" y="0"/>
                      <a:ext cx="5353050" cy="4067175"/>
                    </a:xfrm>
                    <a:prstGeom prst="rect">
                      <a:avLst/>
                    </a:prstGeom>
                    <a:noFill/>
                    <a:ln>
                      <a:noFill/>
                    </a:ln>
                    <a:extLst>
                      <a:ext uri="{53640926-AAD7-44D8-BBD7-CCE9431645EC}">
                        <a14:shadowObscured xmlns:a14="http://schemas.microsoft.com/office/drawing/2010/main"/>
                      </a:ext>
                    </a:extLst>
                  </pic:spPr>
                </pic:pic>
              </a:graphicData>
            </a:graphic>
          </wp:inline>
        </w:drawing>
      </w:r>
    </w:p>
    <w:p w14:paraId="000C0392" w14:textId="77777777" w:rsidR="005443A7" w:rsidRDefault="005443A7" w:rsidP="005443A7">
      <w:pPr>
        <w:keepNext/>
        <w:spacing w:after="0" w:line="240" w:lineRule="auto"/>
        <w:jc w:val="both"/>
        <w:rPr>
          <w:rFonts w:ascii="Times New Roman" w:hAnsi="Times New Roman"/>
          <w:noProof/>
          <w:sz w:val="24"/>
        </w:rPr>
      </w:pPr>
    </w:p>
    <w:p w14:paraId="67F19795" w14:textId="77777777" w:rsidR="005443A7" w:rsidRDefault="005443A7" w:rsidP="005443A7">
      <w:pPr>
        <w:keepNext/>
        <w:spacing w:after="0" w:line="240" w:lineRule="auto"/>
        <w:jc w:val="center"/>
        <w:rPr>
          <w:rFonts w:ascii="Times New Roman" w:hAnsi="Times New Roman"/>
          <w:noProof/>
          <w:sz w:val="24"/>
        </w:rPr>
      </w:pPr>
      <w:r>
        <w:rPr>
          <w:rFonts w:ascii="Times New Roman" w:hAnsi="Times New Roman"/>
          <w:b/>
          <w:sz w:val="24"/>
        </w:rPr>
        <w:t>The Order of Viesturs</w:t>
      </w:r>
    </w:p>
    <w:p w14:paraId="3A511B07" w14:textId="77777777" w:rsidR="005443A7" w:rsidRPr="001E5E50" w:rsidRDefault="005443A7" w:rsidP="005443A7">
      <w:pPr>
        <w:keepNext/>
        <w:spacing w:after="0" w:line="240" w:lineRule="auto"/>
        <w:jc w:val="center"/>
        <w:rPr>
          <w:rFonts w:ascii="Times New Roman" w:hAnsi="Times New Roman"/>
          <w:noProof/>
          <w:sz w:val="24"/>
        </w:rPr>
      </w:pPr>
      <w:r>
        <w:rPr>
          <w:rFonts w:ascii="Times New Roman" w:hAnsi="Times New Roman"/>
          <w:sz w:val="24"/>
        </w:rPr>
        <w:t>the cross of the Commander of the Order with the ribbon of the Order for gentlemen</w:t>
      </w:r>
    </w:p>
    <w:p w14:paraId="5DFBC09C" w14:textId="77777777" w:rsidR="00CF1B82" w:rsidRPr="001E5E50" w:rsidRDefault="00CF1B82" w:rsidP="001E5E50">
      <w:pPr>
        <w:spacing w:after="0" w:line="240" w:lineRule="auto"/>
        <w:jc w:val="both"/>
        <w:rPr>
          <w:rFonts w:ascii="Times New Roman" w:hAnsi="Times New Roman"/>
          <w:noProof/>
          <w:sz w:val="24"/>
        </w:rPr>
      </w:pPr>
    </w:p>
    <w:p w14:paraId="1843892D" w14:textId="77777777" w:rsidR="00D03A2D" w:rsidRDefault="00D03A2D" w:rsidP="00D03A2D">
      <w:pPr>
        <w:keepNext/>
        <w:spacing w:after="0" w:line="240" w:lineRule="auto"/>
        <w:jc w:val="right"/>
        <w:rPr>
          <w:rFonts w:ascii="Times New Roman" w:hAnsi="Times New Roman"/>
          <w:noProof/>
          <w:sz w:val="24"/>
        </w:rPr>
      </w:pPr>
      <w:r>
        <w:rPr>
          <w:rFonts w:ascii="Times New Roman" w:hAnsi="Times New Roman"/>
          <w:noProof/>
          <w:sz w:val="24"/>
        </w:rPr>
        <w:lastRenderedPageBreak/>
        <w:t>Annex 29</w:t>
      </w:r>
    </w:p>
    <w:p w14:paraId="71F241C3" w14:textId="77777777" w:rsidR="00D03A2D" w:rsidRDefault="00D03A2D" w:rsidP="00D03A2D">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6EBFA9B3" wp14:editId="49DE3C93">
            <wp:extent cx="4914900" cy="4752975"/>
            <wp:effectExtent l="0" t="0" r="0"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48">
                      <a:extLst>
                        <a:ext uri="{28A0092B-C50C-407E-A947-70E740481C1C}">
                          <a14:useLocalDpi xmlns:a14="http://schemas.microsoft.com/office/drawing/2010/main" val="0"/>
                        </a:ext>
                      </a:extLst>
                    </a:blip>
                    <a:srcRect t="9890" r="14000" b="11774"/>
                    <a:stretch/>
                  </pic:blipFill>
                  <pic:spPr bwMode="auto">
                    <a:xfrm>
                      <a:off x="0" y="0"/>
                      <a:ext cx="4914900" cy="4752975"/>
                    </a:xfrm>
                    <a:prstGeom prst="rect">
                      <a:avLst/>
                    </a:prstGeom>
                    <a:noFill/>
                    <a:ln>
                      <a:noFill/>
                    </a:ln>
                    <a:extLst>
                      <a:ext uri="{53640926-AAD7-44D8-BBD7-CCE9431645EC}">
                        <a14:shadowObscured xmlns:a14="http://schemas.microsoft.com/office/drawing/2010/main"/>
                      </a:ext>
                    </a:extLst>
                  </pic:spPr>
                </pic:pic>
              </a:graphicData>
            </a:graphic>
          </wp:inline>
        </w:drawing>
      </w:r>
    </w:p>
    <w:p w14:paraId="75D1BB71" w14:textId="77777777" w:rsidR="00D03A2D" w:rsidRDefault="00D03A2D" w:rsidP="00D03A2D">
      <w:pPr>
        <w:keepNext/>
        <w:spacing w:after="0" w:line="240" w:lineRule="auto"/>
        <w:jc w:val="both"/>
        <w:rPr>
          <w:rFonts w:ascii="Times New Roman" w:hAnsi="Times New Roman"/>
          <w:noProof/>
          <w:sz w:val="24"/>
        </w:rPr>
      </w:pPr>
    </w:p>
    <w:p w14:paraId="0A10C395" w14:textId="77777777" w:rsidR="00D03A2D" w:rsidRDefault="00D03A2D" w:rsidP="00D03A2D">
      <w:pPr>
        <w:keepNext/>
        <w:spacing w:after="0" w:line="240" w:lineRule="auto"/>
        <w:jc w:val="center"/>
        <w:rPr>
          <w:rFonts w:ascii="Times New Roman" w:hAnsi="Times New Roman"/>
          <w:b/>
          <w:sz w:val="24"/>
        </w:rPr>
      </w:pPr>
      <w:r>
        <w:rPr>
          <w:rFonts w:ascii="Times New Roman" w:hAnsi="Times New Roman"/>
          <w:b/>
          <w:sz w:val="24"/>
        </w:rPr>
        <w:t>The Order of Viesturs</w:t>
      </w:r>
    </w:p>
    <w:p w14:paraId="402BE366" w14:textId="77777777" w:rsidR="00D03A2D" w:rsidRPr="001E5E50" w:rsidRDefault="00D03A2D" w:rsidP="00D03A2D">
      <w:pPr>
        <w:keepNext/>
        <w:spacing w:after="0" w:line="240" w:lineRule="auto"/>
        <w:jc w:val="center"/>
        <w:rPr>
          <w:rFonts w:ascii="Times New Roman" w:hAnsi="Times New Roman"/>
          <w:noProof/>
          <w:sz w:val="24"/>
        </w:rPr>
      </w:pPr>
      <w:r>
        <w:rPr>
          <w:rFonts w:ascii="Times New Roman" w:hAnsi="Times New Roman"/>
          <w:sz w:val="24"/>
        </w:rPr>
        <w:t>the cross of the Commander of the Order with the ribbon of the Order for ladies</w:t>
      </w:r>
    </w:p>
    <w:p w14:paraId="40A555DF" w14:textId="77777777" w:rsidR="00CF1B82" w:rsidRPr="001E5E50" w:rsidRDefault="00CF1B82" w:rsidP="001E5E50">
      <w:pPr>
        <w:spacing w:after="0" w:line="240" w:lineRule="auto"/>
        <w:jc w:val="both"/>
        <w:rPr>
          <w:rFonts w:ascii="Times New Roman" w:hAnsi="Times New Roman"/>
          <w:noProof/>
          <w:sz w:val="24"/>
        </w:rPr>
      </w:pPr>
    </w:p>
    <w:p w14:paraId="1E2A6469" w14:textId="77777777" w:rsidR="00561CE4" w:rsidRDefault="00561CE4" w:rsidP="00561CE4">
      <w:pPr>
        <w:keepNext/>
        <w:spacing w:after="0" w:line="240" w:lineRule="auto"/>
        <w:jc w:val="right"/>
        <w:rPr>
          <w:rFonts w:ascii="Times New Roman" w:hAnsi="Times New Roman"/>
          <w:noProof/>
          <w:sz w:val="24"/>
        </w:rPr>
      </w:pPr>
      <w:r>
        <w:rPr>
          <w:rFonts w:ascii="Times New Roman" w:hAnsi="Times New Roman"/>
          <w:noProof/>
          <w:sz w:val="24"/>
        </w:rPr>
        <w:lastRenderedPageBreak/>
        <w:t>Annex 30</w:t>
      </w:r>
    </w:p>
    <w:p w14:paraId="5B5AE3BA" w14:textId="77777777" w:rsidR="00561CE4" w:rsidRDefault="00561CE4" w:rsidP="00561CE4">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75966214" wp14:editId="253D9905">
            <wp:extent cx="2486025" cy="352425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86025" cy="3524250"/>
                    </a:xfrm>
                    <a:prstGeom prst="rect">
                      <a:avLst/>
                    </a:prstGeom>
                    <a:noFill/>
                    <a:ln>
                      <a:noFill/>
                    </a:ln>
                  </pic:spPr>
                </pic:pic>
              </a:graphicData>
            </a:graphic>
          </wp:inline>
        </w:drawing>
      </w:r>
    </w:p>
    <w:p w14:paraId="48DF3504" w14:textId="77777777" w:rsidR="00561CE4" w:rsidRDefault="00561CE4" w:rsidP="00561CE4">
      <w:pPr>
        <w:keepNext/>
        <w:spacing w:after="0" w:line="240" w:lineRule="auto"/>
        <w:jc w:val="both"/>
        <w:rPr>
          <w:rFonts w:ascii="Times New Roman" w:hAnsi="Times New Roman"/>
          <w:noProof/>
          <w:sz w:val="24"/>
        </w:rPr>
      </w:pPr>
    </w:p>
    <w:p w14:paraId="3601C5E7" w14:textId="77777777" w:rsidR="00561CE4" w:rsidRDefault="00561CE4" w:rsidP="00561CE4">
      <w:pPr>
        <w:spacing w:after="0" w:line="240" w:lineRule="auto"/>
        <w:jc w:val="center"/>
        <w:rPr>
          <w:rFonts w:ascii="Times New Roman" w:hAnsi="Times New Roman"/>
          <w:b/>
          <w:sz w:val="24"/>
        </w:rPr>
      </w:pPr>
      <w:r>
        <w:rPr>
          <w:rFonts w:ascii="Times New Roman" w:hAnsi="Times New Roman"/>
          <w:b/>
          <w:sz w:val="24"/>
        </w:rPr>
        <w:t>The Order of Viesturs (with Spears)</w:t>
      </w:r>
    </w:p>
    <w:p w14:paraId="7D11F486" w14:textId="77777777" w:rsidR="00561CE4" w:rsidRDefault="00561CE4" w:rsidP="00561CE4">
      <w:pPr>
        <w:spacing w:after="0" w:line="240" w:lineRule="auto"/>
        <w:jc w:val="center"/>
        <w:rPr>
          <w:rFonts w:ascii="Times New Roman" w:hAnsi="Times New Roman"/>
          <w:sz w:val="24"/>
        </w:rPr>
      </w:pPr>
      <w:r>
        <w:rPr>
          <w:rFonts w:ascii="Times New Roman" w:hAnsi="Times New Roman"/>
          <w:sz w:val="24"/>
        </w:rPr>
        <w:t>the cross of the Officer of the Order with the ribbon of the Order for ladies and gentlemen</w:t>
      </w:r>
    </w:p>
    <w:p w14:paraId="34DEAF11" w14:textId="77777777" w:rsidR="00561CE4" w:rsidRDefault="00561CE4" w:rsidP="00561CE4">
      <w:pPr>
        <w:spacing w:after="0" w:line="240" w:lineRule="auto"/>
        <w:jc w:val="both"/>
        <w:rPr>
          <w:rFonts w:ascii="Times New Roman" w:hAnsi="Times New Roman"/>
          <w:sz w:val="24"/>
        </w:rPr>
      </w:pPr>
    </w:p>
    <w:p w14:paraId="5DEEF8B7" w14:textId="77777777" w:rsidR="00561CE4" w:rsidRDefault="00561CE4" w:rsidP="00561CE4">
      <w:pPr>
        <w:spacing w:after="0" w:line="240" w:lineRule="auto"/>
        <w:jc w:val="right"/>
        <w:rPr>
          <w:rFonts w:ascii="Times New Roman" w:hAnsi="Times New Roman"/>
          <w:sz w:val="24"/>
        </w:rPr>
      </w:pPr>
      <w:r>
        <w:rPr>
          <w:rFonts w:ascii="Times New Roman" w:hAnsi="Times New Roman"/>
          <w:sz w:val="24"/>
        </w:rPr>
        <w:t>Annex 31</w:t>
      </w:r>
    </w:p>
    <w:p w14:paraId="33C860A5" w14:textId="77777777" w:rsidR="00561CE4" w:rsidRDefault="00561CE4" w:rsidP="00561CE4">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4724231E" wp14:editId="5064089E">
            <wp:extent cx="2286000" cy="3609975"/>
            <wp:effectExtent l="0" t="0" r="0"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86000" cy="3609975"/>
                    </a:xfrm>
                    <a:prstGeom prst="rect">
                      <a:avLst/>
                    </a:prstGeom>
                    <a:noFill/>
                    <a:ln>
                      <a:noFill/>
                    </a:ln>
                  </pic:spPr>
                </pic:pic>
              </a:graphicData>
            </a:graphic>
          </wp:inline>
        </w:drawing>
      </w:r>
    </w:p>
    <w:p w14:paraId="29305D74" w14:textId="77777777" w:rsidR="00561CE4" w:rsidRDefault="00561CE4" w:rsidP="00561CE4">
      <w:pPr>
        <w:spacing w:after="0" w:line="240" w:lineRule="auto"/>
        <w:jc w:val="both"/>
        <w:rPr>
          <w:rFonts w:ascii="Times New Roman" w:hAnsi="Times New Roman"/>
          <w:noProof/>
          <w:sz w:val="24"/>
        </w:rPr>
      </w:pPr>
    </w:p>
    <w:p w14:paraId="3F7DF7DE" w14:textId="77777777" w:rsidR="00561CE4" w:rsidRDefault="00561CE4" w:rsidP="00561CE4">
      <w:pPr>
        <w:spacing w:after="0" w:line="240" w:lineRule="auto"/>
        <w:jc w:val="center"/>
        <w:rPr>
          <w:rFonts w:ascii="Times New Roman" w:hAnsi="Times New Roman"/>
          <w:b/>
          <w:sz w:val="24"/>
        </w:rPr>
      </w:pPr>
      <w:r>
        <w:rPr>
          <w:rFonts w:ascii="Times New Roman" w:hAnsi="Times New Roman"/>
          <w:b/>
          <w:sz w:val="24"/>
        </w:rPr>
        <w:t>The Order of Viesturs</w:t>
      </w:r>
    </w:p>
    <w:p w14:paraId="5E9AD97C" w14:textId="77777777" w:rsidR="00561CE4" w:rsidRPr="001E5E50" w:rsidRDefault="00561CE4" w:rsidP="00561CE4">
      <w:pPr>
        <w:spacing w:after="0" w:line="240" w:lineRule="auto"/>
        <w:jc w:val="center"/>
        <w:rPr>
          <w:rFonts w:ascii="Times New Roman" w:hAnsi="Times New Roman"/>
          <w:noProof/>
          <w:sz w:val="24"/>
        </w:rPr>
      </w:pPr>
      <w:r>
        <w:rPr>
          <w:rFonts w:ascii="Times New Roman" w:hAnsi="Times New Roman"/>
          <w:sz w:val="24"/>
        </w:rPr>
        <w:t>the cross of the Officer of the Order with the ribbon of the Order for ladies and gentlemen</w:t>
      </w:r>
    </w:p>
    <w:p w14:paraId="16D2C04A" w14:textId="77777777" w:rsidR="00CF1B82" w:rsidRPr="001E5E50" w:rsidRDefault="00CF1B82" w:rsidP="001E5E50">
      <w:pPr>
        <w:spacing w:after="0" w:line="240" w:lineRule="auto"/>
        <w:jc w:val="both"/>
        <w:rPr>
          <w:rFonts w:ascii="Times New Roman" w:hAnsi="Times New Roman"/>
          <w:noProof/>
          <w:sz w:val="24"/>
        </w:rPr>
      </w:pPr>
    </w:p>
    <w:p w14:paraId="0FB80F53" w14:textId="77777777" w:rsidR="00DF7BC0" w:rsidRDefault="00DF7BC0" w:rsidP="00DF7BC0">
      <w:pPr>
        <w:spacing w:after="0" w:line="240" w:lineRule="auto"/>
        <w:jc w:val="both"/>
        <w:rPr>
          <w:rFonts w:ascii="Times New Roman" w:hAnsi="Times New Roman"/>
          <w:noProof/>
          <w:sz w:val="24"/>
        </w:rPr>
      </w:pPr>
    </w:p>
    <w:p w14:paraId="2330A012" w14:textId="77777777" w:rsidR="00DF7BC0" w:rsidRDefault="00DF7BC0" w:rsidP="00DF7BC0">
      <w:pPr>
        <w:keepNext/>
        <w:spacing w:after="0" w:line="240" w:lineRule="auto"/>
        <w:jc w:val="right"/>
        <w:rPr>
          <w:rFonts w:ascii="Times New Roman" w:hAnsi="Times New Roman"/>
          <w:noProof/>
          <w:sz w:val="24"/>
        </w:rPr>
      </w:pPr>
      <w:r>
        <w:rPr>
          <w:rFonts w:ascii="Times New Roman" w:hAnsi="Times New Roman"/>
          <w:noProof/>
          <w:sz w:val="24"/>
        </w:rPr>
        <w:lastRenderedPageBreak/>
        <w:t>Annex 32</w:t>
      </w:r>
    </w:p>
    <w:p w14:paraId="1B799FDE" w14:textId="77777777" w:rsidR="00DF7BC0" w:rsidRDefault="00DF7BC0" w:rsidP="00DF7BC0">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3E440199" wp14:editId="51FE1463">
            <wp:extent cx="3009900" cy="3552825"/>
            <wp:effectExtent l="0" t="0" r="0"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09900" cy="3552825"/>
                    </a:xfrm>
                    <a:prstGeom prst="rect">
                      <a:avLst/>
                    </a:prstGeom>
                    <a:noFill/>
                    <a:ln>
                      <a:noFill/>
                    </a:ln>
                  </pic:spPr>
                </pic:pic>
              </a:graphicData>
            </a:graphic>
          </wp:inline>
        </w:drawing>
      </w:r>
    </w:p>
    <w:p w14:paraId="23F6CC82" w14:textId="77777777" w:rsidR="00DF7BC0" w:rsidRDefault="00DF7BC0" w:rsidP="00DF7BC0">
      <w:pPr>
        <w:keepNext/>
        <w:spacing w:after="0" w:line="240" w:lineRule="auto"/>
        <w:jc w:val="both"/>
        <w:rPr>
          <w:rFonts w:ascii="Times New Roman" w:hAnsi="Times New Roman"/>
          <w:noProof/>
          <w:sz w:val="24"/>
        </w:rPr>
      </w:pPr>
    </w:p>
    <w:p w14:paraId="4E106E4B" w14:textId="77777777" w:rsidR="00DF7BC0" w:rsidRDefault="00DF7BC0" w:rsidP="00DF7BC0">
      <w:pPr>
        <w:keepNext/>
        <w:spacing w:after="0" w:line="240" w:lineRule="auto"/>
        <w:jc w:val="center"/>
        <w:rPr>
          <w:rFonts w:ascii="Times New Roman" w:hAnsi="Times New Roman"/>
          <w:b/>
          <w:sz w:val="24"/>
        </w:rPr>
      </w:pPr>
      <w:r>
        <w:rPr>
          <w:rFonts w:ascii="Times New Roman" w:hAnsi="Times New Roman"/>
          <w:b/>
          <w:sz w:val="24"/>
        </w:rPr>
        <w:t>The Order of Viesturs (with Spears)</w:t>
      </w:r>
    </w:p>
    <w:p w14:paraId="67640FA1" w14:textId="77777777" w:rsidR="00DF7BC0" w:rsidRPr="001E5E50" w:rsidRDefault="00DF7BC0" w:rsidP="00DF7BC0">
      <w:pPr>
        <w:keepNext/>
        <w:spacing w:after="0" w:line="240" w:lineRule="auto"/>
        <w:jc w:val="center"/>
        <w:rPr>
          <w:rFonts w:ascii="Times New Roman" w:hAnsi="Times New Roman"/>
          <w:noProof/>
          <w:sz w:val="24"/>
        </w:rPr>
      </w:pPr>
      <w:r>
        <w:rPr>
          <w:rFonts w:ascii="Times New Roman" w:hAnsi="Times New Roman"/>
          <w:sz w:val="24"/>
        </w:rPr>
        <w:t>the cross of the Bearer of the Order with the ribbon of the Order for ladies and gentlemen</w:t>
      </w:r>
    </w:p>
    <w:p w14:paraId="04B89245" w14:textId="77777777" w:rsidR="00DF7BC0" w:rsidRDefault="00DF7BC0" w:rsidP="00DF7BC0">
      <w:pPr>
        <w:spacing w:after="0" w:line="240" w:lineRule="auto"/>
        <w:jc w:val="both"/>
        <w:rPr>
          <w:rFonts w:ascii="Times New Roman" w:hAnsi="Times New Roman"/>
          <w:noProof/>
          <w:sz w:val="24"/>
        </w:rPr>
      </w:pPr>
    </w:p>
    <w:p w14:paraId="37D0216E" w14:textId="77777777" w:rsidR="00DF7BC0" w:rsidRDefault="00DF7BC0" w:rsidP="00DF7BC0">
      <w:pPr>
        <w:spacing w:after="0" w:line="240" w:lineRule="auto"/>
        <w:jc w:val="right"/>
        <w:rPr>
          <w:rFonts w:ascii="Times New Roman" w:hAnsi="Times New Roman"/>
          <w:noProof/>
          <w:sz w:val="24"/>
        </w:rPr>
      </w:pPr>
      <w:r>
        <w:rPr>
          <w:rFonts w:ascii="Times New Roman" w:hAnsi="Times New Roman"/>
          <w:noProof/>
          <w:sz w:val="24"/>
        </w:rPr>
        <w:t>Annex 33</w:t>
      </w:r>
    </w:p>
    <w:p w14:paraId="469F53EC" w14:textId="77777777" w:rsidR="00DF7BC0" w:rsidRDefault="00DF7BC0" w:rsidP="00DF7BC0">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1B60F096" wp14:editId="70FA5D11">
            <wp:extent cx="2105025" cy="337185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05025" cy="3371850"/>
                    </a:xfrm>
                    <a:prstGeom prst="rect">
                      <a:avLst/>
                    </a:prstGeom>
                    <a:noFill/>
                    <a:ln>
                      <a:noFill/>
                    </a:ln>
                  </pic:spPr>
                </pic:pic>
              </a:graphicData>
            </a:graphic>
          </wp:inline>
        </w:drawing>
      </w:r>
    </w:p>
    <w:p w14:paraId="69637234" w14:textId="77777777" w:rsidR="00DF7BC0" w:rsidRDefault="00DF7BC0" w:rsidP="00DF7BC0">
      <w:pPr>
        <w:spacing w:after="0" w:line="240" w:lineRule="auto"/>
        <w:jc w:val="both"/>
        <w:rPr>
          <w:rFonts w:ascii="Times New Roman" w:hAnsi="Times New Roman"/>
          <w:noProof/>
          <w:sz w:val="24"/>
        </w:rPr>
      </w:pPr>
    </w:p>
    <w:p w14:paraId="27211D31" w14:textId="77777777" w:rsidR="00DF7BC0" w:rsidRDefault="00DF7BC0" w:rsidP="00DF7BC0">
      <w:pPr>
        <w:spacing w:after="0" w:line="240" w:lineRule="auto"/>
        <w:jc w:val="center"/>
        <w:rPr>
          <w:rFonts w:ascii="Times New Roman" w:hAnsi="Times New Roman"/>
          <w:b/>
          <w:sz w:val="24"/>
        </w:rPr>
      </w:pPr>
      <w:r>
        <w:rPr>
          <w:rFonts w:ascii="Times New Roman" w:hAnsi="Times New Roman"/>
          <w:b/>
          <w:sz w:val="24"/>
        </w:rPr>
        <w:t>The Order of Viesturs</w:t>
      </w:r>
    </w:p>
    <w:p w14:paraId="3C69B4A5" w14:textId="77777777" w:rsidR="00DF7BC0" w:rsidRPr="001E5E50" w:rsidRDefault="00DF7BC0" w:rsidP="00DF7BC0">
      <w:pPr>
        <w:spacing w:after="0" w:line="240" w:lineRule="auto"/>
        <w:jc w:val="center"/>
        <w:rPr>
          <w:rFonts w:ascii="Times New Roman" w:hAnsi="Times New Roman"/>
          <w:noProof/>
          <w:sz w:val="24"/>
        </w:rPr>
      </w:pPr>
      <w:r>
        <w:rPr>
          <w:rFonts w:ascii="Times New Roman" w:hAnsi="Times New Roman"/>
          <w:sz w:val="24"/>
        </w:rPr>
        <w:t>the cross of the Bearer of the Order with the ribbon of the Order for ladies and gentlemen</w:t>
      </w:r>
    </w:p>
    <w:p w14:paraId="42072E26" w14:textId="77777777" w:rsidR="00CF1B82" w:rsidRPr="001E5E50" w:rsidRDefault="00CF1B82" w:rsidP="001E5E50">
      <w:pPr>
        <w:spacing w:after="0" w:line="240" w:lineRule="auto"/>
        <w:jc w:val="both"/>
        <w:rPr>
          <w:rFonts w:ascii="Times New Roman" w:hAnsi="Times New Roman"/>
          <w:noProof/>
          <w:sz w:val="24"/>
        </w:rPr>
      </w:pPr>
    </w:p>
    <w:p w14:paraId="56D9F285" w14:textId="77777777" w:rsidR="00296BF4" w:rsidRDefault="00296BF4" w:rsidP="00296BF4">
      <w:pPr>
        <w:keepNext/>
        <w:spacing w:after="0" w:line="240" w:lineRule="auto"/>
        <w:jc w:val="right"/>
        <w:rPr>
          <w:rFonts w:ascii="Times New Roman" w:hAnsi="Times New Roman"/>
          <w:noProof/>
          <w:sz w:val="24"/>
        </w:rPr>
      </w:pPr>
      <w:r>
        <w:rPr>
          <w:rFonts w:ascii="Times New Roman" w:hAnsi="Times New Roman"/>
          <w:noProof/>
          <w:sz w:val="24"/>
        </w:rPr>
        <w:lastRenderedPageBreak/>
        <w:t>Annex 34</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28"/>
        <w:gridCol w:w="1560"/>
        <w:gridCol w:w="3683"/>
      </w:tblGrid>
      <w:tr w:rsidR="00296BF4" w14:paraId="7CDB9E86" w14:textId="77777777" w:rsidTr="002500CE">
        <w:tc>
          <w:tcPr>
            <w:tcW w:w="5000" w:type="pct"/>
            <w:gridSpan w:val="3"/>
          </w:tcPr>
          <w:p w14:paraId="0239C232" w14:textId="77777777" w:rsidR="00296BF4" w:rsidRDefault="00296BF4" w:rsidP="002500CE">
            <w:pPr>
              <w:keepNext/>
              <w:jc w:val="center"/>
              <w:rPr>
                <w:rFonts w:ascii="Times New Roman" w:hAnsi="Times New Roman"/>
                <w:noProof/>
                <w:sz w:val="24"/>
              </w:rPr>
            </w:pPr>
            <w:r>
              <w:object w:dxaOrig="8430" w:dyaOrig="4275" w14:anchorId="32820E6A">
                <v:shape id="_x0000_i1031" type="#_x0000_t75" style="width:420.75pt;height:213.75pt" o:ole="">
                  <v:imagedata r:id="rId53" o:title=""/>
                </v:shape>
                <o:OLEObject Type="Embed" ProgID="Paint.Picture.1" ShapeID="_x0000_i1031" DrawAspect="Content" ObjectID="_1718017733" r:id="rId54"/>
              </w:object>
            </w:r>
          </w:p>
        </w:tc>
      </w:tr>
      <w:tr w:rsidR="00296BF4" w14:paraId="4EB82E72" w14:textId="77777777" w:rsidTr="002500CE">
        <w:tc>
          <w:tcPr>
            <w:tcW w:w="2110" w:type="pct"/>
          </w:tcPr>
          <w:p w14:paraId="105D7AE3" w14:textId="77777777" w:rsidR="00296BF4" w:rsidRDefault="00296BF4" w:rsidP="002500CE">
            <w:pPr>
              <w:jc w:val="center"/>
              <w:rPr>
                <w:rFonts w:ascii="Times New Roman" w:hAnsi="Times New Roman"/>
                <w:noProof/>
                <w:sz w:val="24"/>
              </w:rPr>
            </w:pPr>
            <w:r>
              <w:rPr>
                <w:rFonts w:ascii="Times New Roman" w:hAnsi="Times New Roman"/>
                <w:b/>
                <w:sz w:val="24"/>
              </w:rPr>
              <w:t>Mark of the Order of Viesturs (with Spears) – Obverse of the Mark of the Order</w:t>
            </w:r>
          </w:p>
        </w:tc>
        <w:tc>
          <w:tcPr>
            <w:tcW w:w="860" w:type="pct"/>
          </w:tcPr>
          <w:p w14:paraId="6D4018C6" w14:textId="77777777" w:rsidR="00296BF4" w:rsidRDefault="00296BF4" w:rsidP="002500CE">
            <w:pPr>
              <w:jc w:val="center"/>
              <w:rPr>
                <w:rFonts w:ascii="Times New Roman" w:hAnsi="Times New Roman"/>
                <w:noProof/>
                <w:sz w:val="24"/>
              </w:rPr>
            </w:pPr>
          </w:p>
        </w:tc>
        <w:tc>
          <w:tcPr>
            <w:tcW w:w="2030" w:type="pct"/>
          </w:tcPr>
          <w:p w14:paraId="4F035A9E" w14:textId="77777777" w:rsidR="00296BF4" w:rsidRDefault="00296BF4" w:rsidP="002500CE">
            <w:pPr>
              <w:jc w:val="center"/>
              <w:rPr>
                <w:rFonts w:ascii="Times New Roman" w:hAnsi="Times New Roman"/>
                <w:noProof/>
                <w:sz w:val="24"/>
              </w:rPr>
            </w:pPr>
            <w:r>
              <w:rPr>
                <w:rFonts w:ascii="Times New Roman" w:hAnsi="Times New Roman"/>
                <w:b/>
                <w:sz w:val="24"/>
              </w:rPr>
              <w:t>Mark of the Order of Viesturs – Obverse of the Mark of the Order</w:t>
            </w:r>
          </w:p>
        </w:tc>
      </w:tr>
    </w:tbl>
    <w:p w14:paraId="0ADABD75" w14:textId="77777777" w:rsidR="00296BF4" w:rsidRDefault="00296BF4" w:rsidP="00296BF4">
      <w:pPr>
        <w:spacing w:after="0" w:line="240" w:lineRule="auto"/>
        <w:jc w:val="both"/>
        <w:rPr>
          <w:rFonts w:ascii="Times New Roman" w:hAnsi="Times New Roman"/>
          <w:noProof/>
          <w:sz w:val="24"/>
        </w:rPr>
      </w:pPr>
    </w:p>
    <w:p w14:paraId="04A2F684" w14:textId="77777777" w:rsidR="00296BF4" w:rsidRDefault="00296BF4" w:rsidP="00296BF4">
      <w:pPr>
        <w:spacing w:after="0" w:line="240" w:lineRule="auto"/>
        <w:jc w:val="right"/>
        <w:rPr>
          <w:rFonts w:ascii="Times New Roman" w:hAnsi="Times New Roman"/>
          <w:noProof/>
          <w:sz w:val="24"/>
        </w:rPr>
      </w:pPr>
      <w:r>
        <w:rPr>
          <w:rFonts w:ascii="Times New Roman" w:hAnsi="Times New Roman"/>
          <w:noProof/>
          <w:sz w:val="24"/>
        </w:rPr>
        <w:t>Annex 35</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28"/>
        <w:gridCol w:w="1560"/>
        <w:gridCol w:w="3683"/>
      </w:tblGrid>
      <w:tr w:rsidR="00296BF4" w14:paraId="47696F5D" w14:textId="77777777" w:rsidTr="002500CE">
        <w:tc>
          <w:tcPr>
            <w:tcW w:w="5000" w:type="pct"/>
            <w:gridSpan w:val="3"/>
          </w:tcPr>
          <w:p w14:paraId="7AD7E497" w14:textId="77777777" w:rsidR="00296BF4" w:rsidRDefault="00296BF4" w:rsidP="002500CE">
            <w:pPr>
              <w:jc w:val="center"/>
              <w:rPr>
                <w:rFonts w:ascii="Times New Roman" w:hAnsi="Times New Roman"/>
                <w:noProof/>
                <w:sz w:val="24"/>
              </w:rPr>
            </w:pPr>
            <w:r>
              <w:object w:dxaOrig="7665" w:dyaOrig="4005" w14:anchorId="426FD20C">
                <v:shape id="_x0000_i1032" type="#_x0000_t75" style="width:384pt;height:200.25pt" o:ole="">
                  <v:imagedata r:id="rId55" o:title=""/>
                </v:shape>
                <o:OLEObject Type="Embed" ProgID="Paint.Picture.1" ShapeID="_x0000_i1032" DrawAspect="Content" ObjectID="_1718017734" r:id="rId56"/>
              </w:object>
            </w:r>
          </w:p>
        </w:tc>
      </w:tr>
      <w:tr w:rsidR="00296BF4" w14:paraId="7872491A" w14:textId="77777777" w:rsidTr="002500CE">
        <w:tc>
          <w:tcPr>
            <w:tcW w:w="2110" w:type="pct"/>
          </w:tcPr>
          <w:p w14:paraId="32E21C07" w14:textId="77777777" w:rsidR="00296BF4" w:rsidRDefault="00296BF4" w:rsidP="002500CE">
            <w:pPr>
              <w:jc w:val="center"/>
              <w:rPr>
                <w:rFonts w:ascii="Times New Roman" w:hAnsi="Times New Roman"/>
                <w:noProof/>
                <w:sz w:val="24"/>
              </w:rPr>
            </w:pPr>
            <w:r>
              <w:rPr>
                <w:rFonts w:ascii="Times New Roman" w:hAnsi="Times New Roman"/>
                <w:b/>
                <w:sz w:val="24"/>
              </w:rPr>
              <w:t>Mark of he Order of Viesturs (with Spears) – Reverse of the Mark of the Order</w:t>
            </w:r>
          </w:p>
        </w:tc>
        <w:tc>
          <w:tcPr>
            <w:tcW w:w="860" w:type="pct"/>
          </w:tcPr>
          <w:p w14:paraId="2759F8D5" w14:textId="77777777" w:rsidR="00296BF4" w:rsidRDefault="00296BF4" w:rsidP="002500CE">
            <w:pPr>
              <w:jc w:val="center"/>
              <w:rPr>
                <w:rFonts w:ascii="Times New Roman" w:hAnsi="Times New Roman"/>
                <w:noProof/>
                <w:sz w:val="24"/>
              </w:rPr>
            </w:pPr>
          </w:p>
        </w:tc>
        <w:tc>
          <w:tcPr>
            <w:tcW w:w="2030" w:type="pct"/>
          </w:tcPr>
          <w:p w14:paraId="41ABD760" w14:textId="77777777" w:rsidR="00296BF4" w:rsidRDefault="00296BF4" w:rsidP="002500CE">
            <w:pPr>
              <w:jc w:val="center"/>
              <w:rPr>
                <w:rFonts w:ascii="Times New Roman" w:hAnsi="Times New Roman"/>
                <w:noProof/>
                <w:sz w:val="24"/>
              </w:rPr>
            </w:pPr>
            <w:r>
              <w:rPr>
                <w:rFonts w:ascii="Times New Roman" w:hAnsi="Times New Roman"/>
                <w:b/>
                <w:sz w:val="24"/>
              </w:rPr>
              <w:t>Mark of the Order of Viesturs – Reverse of the Mark of the Order</w:t>
            </w:r>
          </w:p>
        </w:tc>
      </w:tr>
    </w:tbl>
    <w:p w14:paraId="28148901" w14:textId="77777777" w:rsidR="00CF1B82" w:rsidRPr="001E5E50" w:rsidRDefault="00CF1B82" w:rsidP="001E5E50">
      <w:pPr>
        <w:spacing w:after="0" w:line="240" w:lineRule="auto"/>
        <w:jc w:val="both"/>
        <w:rPr>
          <w:rFonts w:ascii="Times New Roman" w:hAnsi="Times New Roman"/>
          <w:noProof/>
          <w:sz w:val="24"/>
        </w:rPr>
      </w:pPr>
    </w:p>
    <w:p w14:paraId="36D8AAC1" w14:textId="029ADD36" w:rsidR="00CF1B82" w:rsidRDefault="00296BF4" w:rsidP="00A65E7A">
      <w:pPr>
        <w:keepNext/>
        <w:spacing w:after="0" w:line="240" w:lineRule="auto"/>
        <w:jc w:val="right"/>
        <w:rPr>
          <w:rFonts w:ascii="Times New Roman" w:hAnsi="Times New Roman"/>
          <w:noProof/>
          <w:sz w:val="24"/>
        </w:rPr>
      </w:pPr>
      <w:r>
        <w:rPr>
          <w:rFonts w:ascii="Times New Roman" w:hAnsi="Times New Roman"/>
          <w:noProof/>
          <w:sz w:val="24"/>
        </w:rPr>
        <w:lastRenderedPageBreak/>
        <w:t>Annex 36</w:t>
      </w:r>
    </w:p>
    <w:p w14:paraId="3C378DF9" w14:textId="77777777" w:rsidR="00A65E7A" w:rsidRDefault="00A65E7A" w:rsidP="00A65E7A">
      <w:pPr>
        <w:keepNext/>
        <w:spacing w:after="0" w:line="240" w:lineRule="auto"/>
        <w:jc w:val="right"/>
        <w:rPr>
          <w:rFonts w:ascii="Times New Roman" w:hAnsi="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A65E7A" w14:paraId="6F18B62F" w14:textId="77777777" w:rsidTr="002500CE">
        <w:tc>
          <w:tcPr>
            <w:tcW w:w="1666" w:type="pct"/>
          </w:tcPr>
          <w:p w14:paraId="674BEACC" w14:textId="77777777" w:rsidR="00A65E7A" w:rsidRDefault="00A65E7A" w:rsidP="00A65E7A">
            <w:pPr>
              <w:keepNext/>
              <w:jc w:val="center"/>
              <w:rPr>
                <w:rFonts w:ascii="Times New Roman" w:hAnsi="Times New Roman"/>
                <w:noProof/>
                <w:sz w:val="24"/>
              </w:rPr>
            </w:pPr>
            <w:r>
              <w:object w:dxaOrig="2475" w:dyaOrig="2745" w14:anchorId="308EA8B3">
                <v:shape id="_x0000_i1033" type="#_x0000_t75" style="width:123.75pt;height:137.25pt" o:ole="">
                  <v:imagedata r:id="rId57" o:title=""/>
                </v:shape>
                <o:OLEObject Type="Embed" ProgID="Paint.Picture.1" ShapeID="_x0000_i1033" DrawAspect="Content" ObjectID="_1718017735" r:id="rId58"/>
              </w:object>
            </w:r>
          </w:p>
        </w:tc>
        <w:tc>
          <w:tcPr>
            <w:tcW w:w="1666" w:type="pct"/>
          </w:tcPr>
          <w:p w14:paraId="667B75D0" w14:textId="77777777" w:rsidR="00A65E7A" w:rsidRDefault="00A65E7A" w:rsidP="00A65E7A">
            <w:pPr>
              <w:keepNext/>
              <w:jc w:val="center"/>
              <w:rPr>
                <w:rFonts w:ascii="Times New Roman" w:hAnsi="Times New Roman"/>
                <w:noProof/>
                <w:sz w:val="24"/>
              </w:rPr>
            </w:pPr>
            <w:r>
              <w:object w:dxaOrig="2055" w:dyaOrig="2775" w14:anchorId="6BEAAFB2">
                <v:shape id="_x0000_i1034" type="#_x0000_t75" style="width:102.75pt;height:138.75pt" o:ole="">
                  <v:imagedata r:id="rId59" o:title=""/>
                </v:shape>
                <o:OLEObject Type="Embed" ProgID="Paint.Picture.1" ShapeID="_x0000_i1034" DrawAspect="Content" ObjectID="_1718017736" r:id="rId60"/>
              </w:object>
            </w:r>
          </w:p>
        </w:tc>
        <w:tc>
          <w:tcPr>
            <w:tcW w:w="1667" w:type="pct"/>
          </w:tcPr>
          <w:p w14:paraId="2963A75F" w14:textId="77777777" w:rsidR="00A65E7A" w:rsidRDefault="00A65E7A" w:rsidP="00A65E7A">
            <w:pPr>
              <w:keepNext/>
              <w:jc w:val="center"/>
              <w:rPr>
                <w:rFonts w:ascii="Times New Roman" w:hAnsi="Times New Roman"/>
                <w:noProof/>
                <w:sz w:val="24"/>
              </w:rPr>
            </w:pPr>
            <w:r>
              <w:object w:dxaOrig="1890" w:dyaOrig="2760" w14:anchorId="2563233F">
                <v:shape id="_x0000_i1035" type="#_x0000_t75" style="width:94.5pt;height:138pt" o:ole="">
                  <v:imagedata r:id="rId61" o:title=""/>
                </v:shape>
                <o:OLEObject Type="Embed" ProgID="Paint.Picture.1" ShapeID="_x0000_i1035" DrawAspect="Content" ObjectID="_1718017737" r:id="rId62"/>
              </w:object>
            </w:r>
          </w:p>
        </w:tc>
      </w:tr>
      <w:tr w:rsidR="00A65E7A" w14:paraId="4D5BE573" w14:textId="77777777" w:rsidTr="002500CE">
        <w:tc>
          <w:tcPr>
            <w:tcW w:w="1666" w:type="pct"/>
          </w:tcPr>
          <w:p w14:paraId="22121EA4" w14:textId="77777777" w:rsidR="00A65E7A" w:rsidRPr="00FE0474" w:rsidRDefault="00A65E7A" w:rsidP="002500CE">
            <w:pPr>
              <w:jc w:val="center"/>
              <w:rPr>
                <w:rFonts w:ascii="Times New Roman" w:hAnsi="Times New Roman"/>
                <w:sz w:val="24"/>
              </w:rPr>
            </w:pPr>
            <w:r w:rsidRPr="00FE0474">
              <w:rPr>
                <w:rFonts w:ascii="Times New Roman" w:hAnsi="Times New Roman"/>
                <w:sz w:val="24"/>
              </w:rPr>
              <w:t>First Level</w:t>
            </w:r>
          </w:p>
          <w:p w14:paraId="2C2E2CE8" w14:textId="77777777" w:rsidR="00A65E7A" w:rsidRPr="00FE0474" w:rsidRDefault="00A65E7A" w:rsidP="002500CE">
            <w:pPr>
              <w:jc w:val="center"/>
              <w:rPr>
                <w:rFonts w:ascii="Times New Roman" w:hAnsi="Times New Roman"/>
                <w:noProof/>
                <w:sz w:val="24"/>
              </w:rPr>
            </w:pPr>
            <w:r w:rsidRPr="00FE0474">
              <w:rPr>
                <w:rFonts w:ascii="Times New Roman" w:hAnsi="Times New Roman"/>
                <w:sz w:val="24"/>
              </w:rPr>
              <w:t>(gilded)</w:t>
            </w:r>
          </w:p>
        </w:tc>
        <w:tc>
          <w:tcPr>
            <w:tcW w:w="1666" w:type="pct"/>
          </w:tcPr>
          <w:p w14:paraId="027D8405" w14:textId="77777777" w:rsidR="00A65E7A" w:rsidRPr="00FE0474" w:rsidRDefault="00A65E7A" w:rsidP="002500CE">
            <w:pPr>
              <w:jc w:val="center"/>
              <w:rPr>
                <w:rFonts w:ascii="Times New Roman" w:hAnsi="Times New Roman"/>
                <w:sz w:val="24"/>
              </w:rPr>
            </w:pPr>
            <w:r w:rsidRPr="00FE0474">
              <w:rPr>
                <w:rFonts w:ascii="Times New Roman" w:hAnsi="Times New Roman"/>
                <w:sz w:val="24"/>
              </w:rPr>
              <w:t>Second Level</w:t>
            </w:r>
          </w:p>
          <w:p w14:paraId="243E6F16" w14:textId="77777777" w:rsidR="00A65E7A" w:rsidRPr="00FE0474" w:rsidRDefault="00A65E7A" w:rsidP="002500CE">
            <w:pPr>
              <w:jc w:val="center"/>
              <w:rPr>
                <w:rFonts w:ascii="Times New Roman" w:hAnsi="Times New Roman"/>
                <w:noProof/>
                <w:sz w:val="24"/>
              </w:rPr>
            </w:pPr>
            <w:r w:rsidRPr="00FE0474">
              <w:rPr>
                <w:rFonts w:ascii="Times New Roman" w:hAnsi="Times New Roman"/>
                <w:sz w:val="24"/>
              </w:rPr>
              <w:t>(silvered)</w:t>
            </w:r>
          </w:p>
        </w:tc>
        <w:tc>
          <w:tcPr>
            <w:tcW w:w="1667" w:type="pct"/>
          </w:tcPr>
          <w:p w14:paraId="0A386C79" w14:textId="77777777" w:rsidR="00A65E7A" w:rsidRPr="00FE0474" w:rsidRDefault="00A65E7A" w:rsidP="002500CE">
            <w:pPr>
              <w:jc w:val="center"/>
              <w:rPr>
                <w:rFonts w:ascii="Times New Roman" w:hAnsi="Times New Roman"/>
                <w:sz w:val="24"/>
              </w:rPr>
            </w:pPr>
            <w:r w:rsidRPr="00FE0474">
              <w:rPr>
                <w:rFonts w:ascii="Times New Roman" w:hAnsi="Times New Roman"/>
                <w:sz w:val="24"/>
              </w:rPr>
              <w:t>Third Level</w:t>
            </w:r>
          </w:p>
          <w:p w14:paraId="31A62165" w14:textId="77777777" w:rsidR="00A65E7A" w:rsidRPr="00FE0474" w:rsidRDefault="00A65E7A" w:rsidP="002500CE">
            <w:pPr>
              <w:jc w:val="center"/>
              <w:rPr>
                <w:rFonts w:ascii="Times New Roman" w:hAnsi="Times New Roman"/>
                <w:noProof/>
                <w:sz w:val="24"/>
              </w:rPr>
            </w:pPr>
            <w:r w:rsidRPr="00FE0474">
              <w:rPr>
                <w:rFonts w:ascii="Times New Roman" w:hAnsi="Times New Roman"/>
                <w:sz w:val="24"/>
              </w:rPr>
              <w:t>(bronzed)</w:t>
            </w:r>
          </w:p>
        </w:tc>
      </w:tr>
    </w:tbl>
    <w:p w14:paraId="46B889E3" w14:textId="77777777" w:rsidR="00A65E7A" w:rsidRDefault="00A65E7A" w:rsidP="001E5E50">
      <w:pPr>
        <w:spacing w:after="0" w:line="240" w:lineRule="auto"/>
        <w:jc w:val="both"/>
        <w:rPr>
          <w:rFonts w:ascii="Times New Roman" w:hAnsi="Times New Roman"/>
          <w:noProof/>
          <w:sz w:val="24"/>
        </w:rPr>
      </w:pPr>
    </w:p>
    <w:p w14:paraId="140F5188" w14:textId="26787AEA" w:rsidR="00A65E7A" w:rsidRDefault="00A65E7A" w:rsidP="00A65E7A">
      <w:pPr>
        <w:spacing w:after="0" w:line="240" w:lineRule="auto"/>
        <w:jc w:val="center"/>
        <w:rPr>
          <w:rFonts w:ascii="Times New Roman" w:hAnsi="Times New Roman"/>
          <w:b/>
          <w:sz w:val="24"/>
        </w:rPr>
      </w:pPr>
      <w:r>
        <w:rPr>
          <w:rFonts w:ascii="Times New Roman" w:hAnsi="Times New Roman"/>
          <w:b/>
          <w:sz w:val="24"/>
        </w:rPr>
        <w:t>Obverse of Medals of Honour of the Order of Viesturs (with Spears)</w:t>
      </w:r>
    </w:p>
    <w:p w14:paraId="12FB38F7" w14:textId="77777777" w:rsidR="002E62B3" w:rsidRDefault="002E62B3" w:rsidP="00A65E7A">
      <w:pPr>
        <w:spacing w:after="0" w:line="240" w:lineRule="auto"/>
        <w:jc w:val="center"/>
        <w:rPr>
          <w:rFonts w:ascii="Times New Roman" w:hAnsi="Times New Roman"/>
          <w:b/>
          <w:sz w:val="24"/>
        </w:rPr>
      </w:pPr>
    </w:p>
    <w:p w14:paraId="06E4DEE9" w14:textId="15483F07" w:rsidR="002E62B3" w:rsidRDefault="002E62B3" w:rsidP="00A65E7A">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0FA6B3BB" wp14:editId="0949CBA7">
            <wp:extent cx="1314450" cy="180975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14450" cy="1809750"/>
                    </a:xfrm>
                    <a:prstGeom prst="rect">
                      <a:avLst/>
                    </a:prstGeom>
                    <a:noFill/>
                    <a:ln>
                      <a:noFill/>
                    </a:ln>
                  </pic:spPr>
                </pic:pic>
              </a:graphicData>
            </a:graphic>
          </wp:inline>
        </w:drawing>
      </w:r>
    </w:p>
    <w:p w14:paraId="5DD5B4A4" w14:textId="77777777" w:rsidR="002E62B3" w:rsidRDefault="002E62B3" w:rsidP="00A65E7A">
      <w:pPr>
        <w:spacing w:after="0" w:line="240" w:lineRule="auto"/>
        <w:jc w:val="center"/>
        <w:rPr>
          <w:rFonts w:ascii="Times New Roman" w:hAnsi="Times New Roman"/>
          <w:noProof/>
          <w:sz w:val="24"/>
        </w:rPr>
      </w:pPr>
    </w:p>
    <w:p w14:paraId="445E09DF" w14:textId="73812F69" w:rsidR="002E62B3" w:rsidRDefault="002E62B3" w:rsidP="00A65E7A">
      <w:pPr>
        <w:spacing w:after="0" w:line="240" w:lineRule="auto"/>
        <w:jc w:val="center"/>
        <w:rPr>
          <w:rFonts w:ascii="Times New Roman" w:hAnsi="Times New Roman"/>
          <w:noProof/>
          <w:sz w:val="24"/>
        </w:rPr>
      </w:pPr>
      <w:r>
        <w:rPr>
          <w:rFonts w:ascii="Times New Roman" w:hAnsi="Times New Roman"/>
          <w:b/>
          <w:sz w:val="24"/>
        </w:rPr>
        <w:t>Reverse of All Medals of Honour of the Order of Viesturs</w:t>
      </w:r>
    </w:p>
    <w:p w14:paraId="5D3DC9ED" w14:textId="77777777" w:rsidR="00A65E7A" w:rsidRDefault="00A65E7A" w:rsidP="001E5E50">
      <w:pPr>
        <w:spacing w:after="0" w:line="240" w:lineRule="auto"/>
        <w:jc w:val="both"/>
        <w:rPr>
          <w:rFonts w:ascii="Times New Roman" w:hAnsi="Times New Roman"/>
          <w:noProof/>
          <w:sz w:val="24"/>
        </w:rPr>
      </w:pPr>
    </w:p>
    <w:p w14:paraId="5596E8EA" w14:textId="4317BAF3" w:rsidR="002E62B3" w:rsidRDefault="002E62B3" w:rsidP="002E62B3">
      <w:pPr>
        <w:spacing w:after="0" w:line="240" w:lineRule="auto"/>
        <w:jc w:val="right"/>
        <w:rPr>
          <w:rFonts w:ascii="Times New Roman" w:hAnsi="Times New Roman"/>
          <w:sz w:val="24"/>
        </w:rPr>
      </w:pPr>
      <w:r>
        <w:rPr>
          <w:rFonts w:ascii="Times New Roman" w:hAnsi="Times New Roman"/>
          <w:sz w:val="24"/>
        </w:rPr>
        <w:t>Annex 37</w:t>
      </w:r>
    </w:p>
    <w:p w14:paraId="45ED9875" w14:textId="77777777" w:rsidR="002E62B3" w:rsidRDefault="002E62B3" w:rsidP="002E62B3">
      <w:pPr>
        <w:spacing w:after="0" w:line="240" w:lineRule="auto"/>
        <w:jc w:val="right"/>
        <w:rPr>
          <w:rFonts w:ascii="Times New Roman" w:hAnsi="Times New Roman"/>
          <w:sz w:val="24"/>
        </w:rPr>
      </w:pPr>
    </w:p>
    <w:tbl>
      <w:tblPr>
        <w:tblStyle w:val="Reatab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4"/>
        <w:gridCol w:w="3024"/>
      </w:tblGrid>
      <w:tr w:rsidR="007959E0" w14:paraId="2549A78A" w14:textId="77777777" w:rsidTr="007959E0">
        <w:trPr>
          <w:jc w:val="center"/>
        </w:trPr>
        <w:tc>
          <w:tcPr>
            <w:tcW w:w="1666" w:type="pct"/>
          </w:tcPr>
          <w:p w14:paraId="652017DE" w14:textId="77777777" w:rsidR="007959E0" w:rsidRDefault="007959E0" w:rsidP="002500CE">
            <w:pPr>
              <w:keepNext/>
              <w:jc w:val="center"/>
              <w:rPr>
                <w:rFonts w:ascii="Times New Roman" w:hAnsi="Times New Roman"/>
                <w:noProof/>
                <w:sz w:val="24"/>
              </w:rPr>
            </w:pPr>
            <w:r>
              <w:object w:dxaOrig="2295" w:dyaOrig="2775" w14:anchorId="67EE1593">
                <v:shape id="_x0000_i1036" type="#_x0000_t75" style="width:114.75pt;height:138.75pt" o:ole="">
                  <v:imagedata r:id="rId64" o:title=""/>
                </v:shape>
                <o:OLEObject Type="Embed" ProgID="Paint.Picture.1" ShapeID="_x0000_i1036" DrawAspect="Content" ObjectID="_1718017738" r:id="rId65"/>
              </w:object>
            </w:r>
          </w:p>
        </w:tc>
        <w:tc>
          <w:tcPr>
            <w:tcW w:w="1667" w:type="pct"/>
          </w:tcPr>
          <w:p w14:paraId="1B40815C" w14:textId="77777777" w:rsidR="007959E0" w:rsidRDefault="007959E0" w:rsidP="002500CE">
            <w:pPr>
              <w:keepNext/>
              <w:jc w:val="center"/>
              <w:rPr>
                <w:rFonts w:ascii="Times New Roman" w:hAnsi="Times New Roman"/>
                <w:noProof/>
                <w:sz w:val="24"/>
              </w:rPr>
            </w:pPr>
            <w:r>
              <w:object w:dxaOrig="1875" w:dyaOrig="2790" w14:anchorId="33BE8624">
                <v:shape id="_x0000_i1037" type="#_x0000_t75" style="width:93.75pt;height:139.5pt" o:ole="">
                  <v:imagedata r:id="rId66" o:title=""/>
                </v:shape>
                <o:OLEObject Type="Embed" ProgID="Paint.Picture.1" ShapeID="_x0000_i1037" DrawAspect="Content" ObjectID="_1718017739" r:id="rId67"/>
              </w:object>
            </w:r>
          </w:p>
        </w:tc>
        <w:tc>
          <w:tcPr>
            <w:tcW w:w="1667" w:type="pct"/>
          </w:tcPr>
          <w:p w14:paraId="14AF5481" w14:textId="77777777" w:rsidR="007959E0" w:rsidRDefault="007959E0" w:rsidP="002500CE">
            <w:pPr>
              <w:keepNext/>
              <w:jc w:val="center"/>
              <w:rPr>
                <w:rFonts w:ascii="Times New Roman" w:hAnsi="Times New Roman"/>
                <w:noProof/>
                <w:sz w:val="24"/>
              </w:rPr>
            </w:pPr>
            <w:r>
              <w:object w:dxaOrig="2040" w:dyaOrig="2790" w14:anchorId="2F2CCF79">
                <v:shape id="_x0000_i1038" type="#_x0000_t75" style="width:102pt;height:139.5pt" o:ole="">
                  <v:imagedata r:id="rId68" o:title=""/>
                </v:shape>
                <o:OLEObject Type="Embed" ProgID="Paint.Picture.1" ShapeID="_x0000_i1038" DrawAspect="Content" ObjectID="_1718017740" r:id="rId69"/>
              </w:object>
            </w:r>
          </w:p>
        </w:tc>
      </w:tr>
      <w:tr w:rsidR="007959E0" w14:paraId="01917049" w14:textId="77777777" w:rsidTr="007959E0">
        <w:trPr>
          <w:jc w:val="center"/>
        </w:trPr>
        <w:tc>
          <w:tcPr>
            <w:tcW w:w="1666" w:type="pct"/>
          </w:tcPr>
          <w:p w14:paraId="15AD2856" w14:textId="77777777" w:rsidR="007959E0" w:rsidRPr="00FE0474" w:rsidRDefault="007959E0" w:rsidP="002500CE">
            <w:pPr>
              <w:jc w:val="center"/>
              <w:rPr>
                <w:rFonts w:ascii="Times New Roman" w:hAnsi="Times New Roman"/>
                <w:sz w:val="24"/>
              </w:rPr>
            </w:pPr>
            <w:r w:rsidRPr="00FE0474">
              <w:rPr>
                <w:rFonts w:ascii="Times New Roman" w:hAnsi="Times New Roman"/>
                <w:sz w:val="24"/>
              </w:rPr>
              <w:t>First Level</w:t>
            </w:r>
          </w:p>
          <w:p w14:paraId="2EF11E7F" w14:textId="77777777" w:rsidR="007959E0" w:rsidRPr="00FE0474" w:rsidRDefault="007959E0" w:rsidP="002500CE">
            <w:pPr>
              <w:jc w:val="center"/>
              <w:rPr>
                <w:rFonts w:ascii="Times New Roman" w:hAnsi="Times New Roman"/>
                <w:noProof/>
                <w:sz w:val="24"/>
              </w:rPr>
            </w:pPr>
            <w:r w:rsidRPr="00FE0474">
              <w:rPr>
                <w:rFonts w:ascii="Times New Roman" w:hAnsi="Times New Roman"/>
                <w:sz w:val="24"/>
              </w:rPr>
              <w:t>(gilded)</w:t>
            </w:r>
          </w:p>
        </w:tc>
        <w:tc>
          <w:tcPr>
            <w:tcW w:w="1667" w:type="pct"/>
          </w:tcPr>
          <w:p w14:paraId="732BAAE7" w14:textId="77777777" w:rsidR="007959E0" w:rsidRPr="00FE0474" w:rsidRDefault="007959E0" w:rsidP="002500CE">
            <w:pPr>
              <w:jc w:val="center"/>
              <w:rPr>
                <w:rFonts w:ascii="Times New Roman" w:hAnsi="Times New Roman"/>
                <w:sz w:val="24"/>
              </w:rPr>
            </w:pPr>
            <w:r w:rsidRPr="00FE0474">
              <w:rPr>
                <w:rFonts w:ascii="Times New Roman" w:hAnsi="Times New Roman"/>
                <w:sz w:val="24"/>
              </w:rPr>
              <w:t>Second Level</w:t>
            </w:r>
          </w:p>
          <w:p w14:paraId="6D4845AB" w14:textId="77777777" w:rsidR="007959E0" w:rsidRPr="00FE0474" w:rsidRDefault="007959E0" w:rsidP="002500CE">
            <w:pPr>
              <w:jc w:val="center"/>
              <w:rPr>
                <w:rFonts w:ascii="Times New Roman" w:hAnsi="Times New Roman"/>
                <w:noProof/>
                <w:sz w:val="24"/>
              </w:rPr>
            </w:pPr>
            <w:r w:rsidRPr="00FE0474">
              <w:rPr>
                <w:rFonts w:ascii="Times New Roman" w:hAnsi="Times New Roman"/>
                <w:sz w:val="24"/>
              </w:rPr>
              <w:t>(silvered)</w:t>
            </w:r>
          </w:p>
        </w:tc>
        <w:tc>
          <w:tcPr>
            <w:tcW w:w="1667" w:type="pct"/>
          </w:tcPr>
          <w:p w14:paraId="08A5A4BD" w14:textId="77777777" w:rsidR="007959E0" w:rsidRPr="00FE0474" w:rsidRDefault="007959E0" w:rsidP="002500CE">
            <w:pPr>
              <w:jc w:val="center"/>
              <w:rPr>
                <w:rFonts w:ascii="Times New Roman" w:hAnsi="Times New Roman"/>
                <w:sz w:val="24"/>
              </w:rPr>
            </w:pPr>
            <w:r w:rsidRPr="00FE0474">
              <w:rPr>
                <w:rFonts w:ascii="Times New Roman" w:hAnsi="Times New Roman"/>
                <w:sz w:val="24"/>
              </w:rPr>
              <w:t>Third Level</w:t>
            </w:r>
          </w:p>
          <w:p w14:paraId="55ADA4A0" w14:textId="77777777" w:rsidR="007959E0" w:rsidRPr="00FE0474" w:rsidRDefault="007959E0" w:rsidP="002500CE">
            <w:pPr>
              <w:jc w:val="center"/>
              <w:rPr>
                <w:rFonts w:ascii="Times New Roman" w:hAnsi="Times New Roman"/>
                <w:noProof/>
                <w:sz w:val="24"/>
              </w:rPr>
            </w:pPr>
            <w:r w:rsidRPr="00FE0474">
              <w:rPr>
                <w:rFonts w:ascii="Times New Roman" w:hAnsi="Times New Roman"/>
                <w:sz w:val="24"/>
              </w:rPr>
              <w:t>(bronzed)</w:t>
            </w:r>
          </w:p>
        </w:tc>
      </w:tr>
    </w:tbl>
    <w:p w14:paraId="2E437853" w14:textId="77777777" w:rsidR="002E62B3" w:rsidRDefault="002E62B3" w:rsidP="007959E0">
      <w:pPr>
        <w:spacing w:after="0" w:line="240" w:lineRule="auto"/>
        <w:jc w:val="center"/>
        <w:rPr>
          <w:rFonts w:ascii="Times New Roman" w:hAnsi="Times New Roman"/>
          <w:noProof/>
          <w:sz w:val="24"/>
        </w:rPr>
      </w:pPr>
    </w:p>
    <w:p w14:paraId="4DCA985B" w14:textId="256D1FB0" w:rsidR="002E62B3" w:rsidRDefault="007959E0" w:rsidP="00A02708">
      <w:pPr>
        <w:spacing w:after="0" w:line="240" w:lineRule="auto"/>
        <w:jc w:val="center"/>
        <w:rPr>
          <w:rFonts w:ascii="Times New Roman" w:hAnsi="Times New Roman"/>
          <w:noProof/>
          <w:sz w:val="24"/>
        </w:rPr>
      </w:pPr>
      <w:r>
        <w:rPr>
          <w:rFonts w:ascii="Times New Roman" w:hAnsi="Times New Roman"/>
          <w:b/>
          <w:sz w:val="24"/>
        </w:rPr>
        <w:t>Obverse of Medals of Honour of the Order of Viesturs</w:t>
      </w:r>
    </w:p>
    <w:p w14:paraId="311B7B37" w14:textId="77777777" w:rsidR="00CF1B82" w:rsidRPr="001E5E50" w:rsidRDefault="00CF1B82" w:rsidP="001E5E50">
      <w:pPr>
        <w:spacing w:after="0" w:line="240" w:lineRule="auto"/>
        <w:jc w:val="both"/>
        <w:rPr>
          <w:rFonts w:ascii="Times New Roman" w:hAnsi="Times New Roman"/>
          <w:noProof/>
          <w:sz w:val="24"/>
        </w:rPr>
      </w:pPr>
    </w:p>
    <w:p w14:paraId="4EB387C5" w14:textId="77777777" w:rsidR="009A2661" w:rsidRDefault="009A2661" w:rsidP="009A2661">
      <w:pPr>
        <w:keepNext/>
        <w:spacing w:after="0" w:line="240" w:lineRule="auto"/>
        <w:jc w:val="right"/>
        <w:rPr>
          <w:rFonts w:ascii="Times New Roman" w:hAnsi="Times New Roman"/>
          <w:noProof/>
          <w:sz w:val="24"/>
        </w:rPr>
      </w:pPr>
      <w:r>
        <w:rPr>
          <w:rFonts w:ascii="Times New Roman" w:hAnsi="Times New Roman"/>
          <w:noProof/>
          <w:sz w:val="24"/>
        </w:rPr>
        <w:lastRenderedPageBreak/>
        <w:t>Annex 38</w:t>
      </w:r>
    </w:p>
    <w:p w14:paraId="586C5F9D" w14:textId="77777777" w:rsidR="009A2661" w:rsidRDefault="009A2661" w:rsidP="009A2661">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1E30F811" wp14:editId="57A96A62">
            <wp:extent cx="4448175" cy="2238375"/>
            <wp:effectExtent l="0" t="0" r="9525" b="9525"/>
            <wp:docPr id="11" name="Attēls 11" descr="Attēls, kurā ir teksts, pulksten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Attēls, kurā ir teksts, pulkstenis&#10;&#10;Apraksts ģenerēts automātiski"/>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48175" cy="2238375"/>
                    </a:xfrm>
                    <a:prstGeom prst="rect">
                      <a:avLst/>
                    </a:prstGeom>
                    <a:noFill/>
                    <a:ln>
                      <a:noFill/>
                    </a:ln>
                  </pic:spPr>
                </pic:pic>
              </a:graphicData>
            </a:graphic>
          </wp:inline>
        </w:drawing>
      </w:r>
    </w:p>
    <w:p w14:paraId="509CFC13" w14:textId="77777777" w:rsidR="009A2661" w:rsidRPr="001E5E50" w:rsidRDefault="009A2661" w:rsidP="009A2661">
      <w:pPr>
        <w:keepNext/>
        <w:spacing w:after="0" w:line="240" w:lineRule="auto"/>
        <w:jc w:val="center"/>
        <w:rPr>
          <w:rFonts w:ascii="Times New Roman" w:hAnsi="Times New Roman"/>
          <w:noProof/>
          <w:sz w:val="24"/>
        </w:rPr>
      </w:pPr>
    </w:p>
    <w:p w14:paraId="317F5047" w14:textId="77777777" w:rsidR="009A2661" w:rsidRDefault="009A2661" w:rsidP="009A2661">
      <w:pPr>
        <w:spacing w:after="0" w:line="240" w:lineRule="auto"/>
        <w:jc w:val="center"/>
        <w:rPr>
          <w:rFonts w:ascii="Times New Roman" w:hAnsi="Times New Roman"/>
          <w:b/>
          <w:sz w:val="24"/>
        </w:rPr>
      </w:pPr>
      <w:r>
        <w:rPr>
          <w:rFonts w:ascii="Times New Roman" w:hAnsi="Times New Roman"/>
          <w:b/>
          <w:sz w:val="24"/>
        </w:rPr>
        <w:t>The Order of Viesturs (with Spears)</w:t>
      </w:r>
    </w:p>
    <w:p w14:paraId="7C37726E" w14:textId="77777777" w:rsidR="009A2661" w:rsidRDefault="009A2661" w:rsidP="009A2661">
      <w:pPr>
        <w:spacing w:after="0" w:line="240" w:lineRule="auto"/>
        <w:ind w:left="2694"/>
        <w:rPr>
          <w:rFonts w:ascii="Times New Roman" w:hAnsi="Times New Roman"/>
          <w:noProof/>
          <w:sz w:val="24"/>
        </w:rPr>
      </w:pPr>
      <w:r>
        <w:rPr>
          <w:rFonts w:ascii="Times New Roman" w:hAnsi="Times New Roman"/>
          <w:sz w:val="24"/>
        </w:rPr>
        <w:t>Miniature versions:</w:t>
      </w:r>
    </w:p>
    <w:p w14:paraId="762DE077" w14:textId="77777777" w:rsidR="009A2661" w:rsidRDefault="009A2661" w:rsidP="009A2661">
      <w:pPr>
        <w:spacing w:after="0" w:line="240" w:lineRule="auto"/>
        <w:ind w:left="2694"/>
        <w:jc w:val="both"/>
        <w:rPr>
          <w:rFonts w:ascii="Times New Roman" w:hAnsi="Times New Roman"/>
          <w:sz w:val="24"/>
        </w:rPr>
      </w:pPr>
      <w:r>
        <w:rPr>
          <w:rFonts w:ascii="Times New Roman" w:hAnsi="Times New Roman"/>
          <w:sz w:val="24"/>
        </w:rPr>
        <w:t>1. – a miniature mark of the Order</w:t>
      </w:r>
    </w:p>
    <w:p w14:paraId="590934D5" w14:textId="77777777" w:rsidR="009A2661" w:rsidRDefault="009A2661" w:rsidP="009A2661">
      <w:pPr>
        <w:spacing w:after="0" w:line="240" w:lineRule="auto"/>
        <w:ind w:left="2694"/>
        <w:jc w:val="both"/>
        <w:rPr>
          <w:rFonts w:ascii="Times New Roman" w:hAnsi="Times New Roman"/>
          <w:sz w:val="24"/>
        </w:rPr>
      </w:pPr>
      <w:r>
        <w:rPr>
          <w:rFonts w:ascii="Times New Roman" w:hAnsi="Times New Roman"/>
          <w:sz w:val="24"/>
        </w:rPr>
        <w:t>2. – the rosette of the ribbon of the Order</w:t>
      </w:r>
    </w:p>
    <w:p w14:paraId="513CB61B" w14:textId="77777777" w:rsidR="009A2661" w:rsidRDefault="009A2661" w:rsidP="009A2661">
      <w:pPr>
        <w:spacing w:after="0" w:line="240" w:lineRule="auto"/>
        <w:ind w:left="2694"/>
        <w:jc w:val="both"/>
        <w:rPr>
          <w:rFonts w:ascii="Times New Roman" w:hAnsi="Times New Roman"/>
          <w:sz w:val="24"/>
        </w:rPr>
      </w:pPr>
      <w:r>
        <w:rPr>
          <w:rFonts w:ascii="Times New Roman" w:hAnsi="Times New Roman"/>
          <w:sz w:val="24"/>
        </w:rPr>
        <w:t>3. – a piece of the ribbon of the Order</w:t>
      </w:r>
    </w:p>
    <w:p w14:paraId="212304C6" w14:textId="77777777" w:rsidR="009A2661" w:rsidRDefault="009A2661" w:rsidP="009A2661">
      <w:pPr>
        <w:spacing w:after="0" w:line="240" w:lineRule="auto"/>
        <w:jc w:val="both"/>
        <w:rPr>
          <w:rFonts w:ascii="Times New Roman" w:hAnsi="Times New Roman"/>
          <w:sz w:val="24"/>
        </w:rPr>
      </w:pPr>
    </w:p>
    <w:p w14:paraId="577AE709" w14:textId="77777777" w:rsidR="009A2661" w:rsidRDefault="009A2661" w:rsidP="009A2661">
      <w:pPr>
        <w:spacing w:after="0" w:line="240" w:lineRule="auto"/>
        <w:jc w:val="right"/>
        <w:rPr>
          <w:rFonts w:ascii="Times New Roman" w:hAnsi="Times New Roman"/>
          <w:sz w:val="24"/>
        </w:rPr>
      </w:pPr>
      <w:r>
        <w:rPr>
          <w:rFonts w:ascii="Times New Roman" w:hAnsi="Times New Roman"/>
          <w:sz w:val="24"/>
        </w:rPr>
        <w:t>Annex 39</w:t>
      </w:r>
    </w:p>
    <w:p w14:paraId="20FE2C92" w14:textId="77777777" w:rsidR="009A2661" w:rsidRDefault="009A2661" w:rsidP="009A2661">
      <w:pPr>
        <w:spacing w:after="0" w:line="240" w:lineRule="auto"/>
        <w:jc w:val="center"/>
        <w:rPr>
          <w:rFonts w:ascii="Times New Roman" w:hAnsi="Times New Roman"/>
          <w:b/>
          <w:sz w:val="24"/>
        </w:rPr>
      </w:pPr>
      <w:r>
        <w:rPr>
          <w:rFonts w:ascii="Times New Roman" w:hAnsi="Times New Roman"/>
          <w:b/>
          <w:noProof/>
          <w:sz w:val="24"/>
        </w:rPr>
        <w:drawing>
          <wp:inline distT="0" distB="0" distL="0" distR="0" wp14:anchorId="19631303" wp14:editId="08DD12AA">
            <wp:extent cx="4533900" cy="2305050"/>
            <wp:effectExtent l="0" t="0" r="0" b="0"/>
            <wp:docPr id="12" name="Attēls 12" descr="Attēls, kurā ir teksts, pulksten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ēls 12" descr="Attēls, kurā ir teksts, pulkstenis&#10;&#10;Apraksts ģenerēts automātiski"/>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33900" cy="2305050"/>
                    </a:xfrm>
                    <a:prstGeom prst="rect">
                      <a:avLst/>
                    </a:prstGeom>
                    <a:noFill/>
                    <a:ln>
                      <a:noFill/>
                    </a:ln>
                  </pic:spPr>
                </pic:pic>
              </a:graphicData>
            </a:graphic>
          </wp:inline>
        </w:drawing>
      </w:r>
    </w:p>
    <w:p w14:paraId="5200B0E2" w14:textId="77777777" w:rsidR="009A2661" w:rsidRPr="00E47A23" w:rsidRDefault="009A2661" w:rsidP="009A2661">
      <w:pPr>
        <w:spacing w:after="0" w:line="240" w:lineRule="auto"/>
        <w:jc w:val="both"/>
        <w:rPr>
          <w:rFonts w:ascii="Times New Roman" w:hAnsi="Times New Roman"/>
          <w:bCs/>
          <w:sz w:val="24"/>
        </w:rPr>
      </w:pPr>
    </w:p>
    <w:p w14:paraId="7F8EB1C1" w14:textId="77777777" w:rsidR="009A2661" w:rsidRDefault="009A2661" w:rsidP="009A2661">
      <w:pPr>
        <w:spacing w:after="0" w:line="240" w:lineRule="auto"/>
        <w:jc w:val="center"/>
        <w:rPr>
          <w:rFonts w:ascii="Times New Roman" w:hAnsi="Times New Roman"/>
          <w:b/>
          <w:sz w:val="24"/>
        </w:rPr>
      </w:pPr>
      <w:r>
        <w:rPr>
          <w:rFonts w:ascii="Times New Roman" w:hAnsi="Times New Roman"/>
          <w:b/>
          <w:sz w:val="24"/>
        </w:rPr>
        <w:t>The Order of Viesturs</w:t>
      </w:r>
    </w:p>
    <w:p w14:paraId="20462948" w14:textId="77777777" w:rsidR="009A2661" w:rsidRDefault="009A2661" w:rsidP="009A2661">
      <w:pPr>
        <w:spacing w:after="0" w:line="240" w:lineRule="auto"/>
        <w:ind w:left="3402"/>
        <w:rPr>
          <w:rFonts w:ascii="Times New Roman" w:hAnsi="Times New Roman"/>
          <w:noProof/>
          <w:sz w:val="24"/>
        </w:rPr>
      </w:pPr>
      <w:r>
        <w:rPr>
          <w:rFonts w:ascii="Times New Roman" w:hAnsi="Times New Roman"/>
          <w:sz w:val="24"/>
        </w:rPr>
        <w:t>Miniature versions:</w:t>
      </w:r>
    </w:p>
    <w:p w14:paraId="3EAA85D9" w14:textId="77777777" w:rsidR="009A2661" w:rsidRDefault="009A2661" w:rsidP="009A2661">
      <w:pPr>
        <w:spacing w:after="0" w:line="240" w:lineRule="auto"/>
        <w:ind w:left="3402"/>
        <w:jc w:val="both"/>
        <w:rPr>
          <w:rFonts w:ascii="Times New Roman" w:hAnsi="Times New Roman"/>
          <w:sz w:val="24"/>
        </w:rPr>
      </w:pPr>
      <w:r>
        <w:rPr>
          <w:rFonts w:ascii="Times New Roman" w:hAnsi="Times New Roman"/>
          <w:sz w:val="24"/>
        </w:rPr>
        <w:t>1. – a miniature mark of the Order</w:t>
      </w:r>
    </w:p>
    <w:p w14:paraId="2EDDB5BE" w14:textId="77777777" w:rsidR="009A2661" w:rsidRDefault="009A2661" w:rsidP="009A2661">
      <w:pPr>
        <w:spacing w:after="0" w:line="240" w:lineRule="auto"/>
        <w:ind w:left="3402"/>
        <w:jc w:val="both"/>
        <w:rPr>
          <w:rFonts w:ascii="Times New Roman" w:hAnsi="Times New Roman"/>
          <w:sz w:val="24"/>
        </w:rPr>
      </w:pPr>
      <w:r>
        <w:rPr>
          <w:rFonts w:ascii="Times New Roman" w:hAnsi="Times New Roman"/>
          <w:sz w:val="24"/>
        </w:rPr>
        <w:t>2. – the rosette of the ribbon of the Order</w:t>
      </w:r>
    </w:p>
    <w:p w14:paraId="0A9200AF" w14:textId="77777777" w:rsidR="009A2661" w:rsidRDefault="009A2661" w:rsidP="009A2661">
      <w:pPr>
        <w:spacing w:after="0" w:line="240" w:lineRule="auto"/>
        <w:ind w:left="3402"/>
        <w:jc w:val="both"/>
        <w:rPr>
          <w:rFonts w:ascii="Times New Roman" w:hAnsi="Times New Roman"/>
          <w:sz w:val="24"/>
        </w:rPr>
      </w:pPr>
      <w:r>
        <w:rPr>
          <w:rFonts w:ascii="Times New Roman" w:hAnsi="Times New Roman"/>
          <w:sz w:val="24"/>
        </w:rPr>
        <w:t>3. – a piece of the ribbon of the Order</w:t>
      </w:r>
    </w:p>
    <w:p w14:paraId="301B1E0A" w14:textId="77777777" w:rsidR="00CF1B82" w:rsidRDefault="00CF1B82" w:rsidP="001E5E50">
      <w:pPr>
        <w:spacing w:after="0" w:line="240" w:lineRule="auto"/>
        <w:jc w:val="both"/>
        <w:rPr>
          <w:rFonts w:ascii="Times New Roman" w:hAnsi="Times New Roman"/>
          <w:noProof/>
          <w:sz w:val="24"/>
        </w:rPr>
      </w:pPr>
    </w:p>
    <w:p w14:paraId="2E48A20C" w14:textId="337D65AD" w:rsidR="000B4292" w:rsidRDefault="000B4292" w:rsidP="00FA7107">
      <w:pPr>
        <w:keepNext/>
        <w:spacing w:after="0" w:line="240" w:lineRule="auto"/>
        <w:jc w:val="right"/>
        <w:rPr>
          <w:rFonts w:ascii="Times New Roman" w:hAnsi="Times New Roman"/>
          <w:sz w:val="24"/>
        </w:rPr>
      </w:pPr>
      <w:r>
        <w:rPr>
          <w:rFonts w:ascii="Times New Roman" w:hAnsi="Times New Roman"/>
          <w:sz w:val="24"/>
        </w:rPr>
        <w:lastRenderedPageBreak/>
        <w:t>Annex 40</w:t>
      </w:r>
    </w:p>
    <w:p w14:paraId="1624E6EC" w14:textId="77777777" w:rsidR="000B4292" w:rsidRDefault="000B4292" w:rsidP="00231F11">
      <w:pPr>
        <w:keepNext/>
        <w:spacing w:after="0" w:line="240" w:lineRule="auto"/>
        <w:jc w:val="both"/>
        <w:rPr>
          <w:rFonts w:ascii="Times New Roman" w:hAnsi="Times New Roman"/>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4"/>
        <w:gridCol w:w="3024"/>
      </w:tblGrid>
      <w:tr w:rsidR="00FA7107" w14:paraId="344FD3B6" w14:textId="77777777" w:rsidTr="002500CE">
        <w:tc>
          <w:tcPr>
            <w:tcW w:w="1666" w:type="pct"/>
          </w:tcPr>
          <w:p w14:paraId="21A3EC69" w14:textId="77777777" w:rsidR="00FA7107" w:rsidRDefault="00FA7107" w:rsidP="00FA7107">
            <w:pPr>
              <w:keepNext/>
              <w:jc w:val="center"/>
              <w:rPr>
                <w:rFonts w:ascii="Times New Roman" w:hAnsi="Times New Roman"/>
                <w:noProof/>
                <w:sz w:val="24"/>
              </w:rPr>
            </w:pPr>
            <w:r>
              <w:object w:dxaOrig="2265" w:dyaOrig="2355" w14:anchorId="30E16644">
                <v:shape id="_x0000_i1039" type="#_x0000_t75" style="width:113.25pt;height:117.75pt" o:ole="">
                  <v:imagedata r:id="rId72" o:title=""/>
                </v:shape>
                <o:OLEObject Type="Embed" ProgID="Paint.Picture.1" ShapeID="_x0000_i1039" DrawAspect="Content" ObjectID="_1718017741" r:id="rId73"/>
              </w:object>
            </w:r>
          </w:p>
        </w:tc>
        <w:tc>
          <w:tcPr>
            <w:tcW w:w="1667" w:type="pct"/>
          </w:tcPr>
          <w:p w14:paraId="28B142ED" w14:textId="77777777" w:rsidR="00FA7107" w:rsidRDefault="00FA7107" w:rsidP="00FA7107">
            <w:pPr>
              <w:keepNext/>
              <w:jc w:val="center"/>
              <w:rPr>
                <w:rFonts w:ascii="Times New Roman" w:hAnsi="Times New Roman"/>
                <w:noProof/>
                <w:sz w:val="24"/>
              </w:rPr>
            </w:pPr>
            <w:r>
              <w:object w:dxaOrig="1965" w:dyaOrig="2325" w14:anchorId="521D0882">
                <v:shape id="_x0000_i1040" type="#_x0000_t75" style="width:98.25pt;height:116.25pt" o:ole="">
                  <v:imagedata r:id="rId74" o:title=""/>
                </v:shape>
                <o:OLEObject Type="Embed" ProgID="Paint.Picture.1" ShapeID="_x0000_i1040" DrawAspect="Content" ObjectID="_1718017742" r:id="rId75"/>
              </w:object>
            </w:r>
          </w:p>
        </w:tc>
        <w:tc>
          <w:tcPr>
            <w:tcW w:w="1667" w:type="pct"/>
          </w:tcPr>
          <w:p w14:paraId="33613C37" w14:textId="77777777" w:rsidR="00FA7107" w:rsidRDefault="00FA7107" w:rsidP="00FA7107">
            <w:pPr>
              <w:keepNext/>
              <w:jc w:val="center"/>
              <w:rPr>
                <w:rFonts w:ascii="Times New Roman" w:hAnsi="Times New Roman"/>
                <w:noProof/>
                <w:sz w:val="24"/>
              </w:rPr>
            </w:pPr>
            <w:r>
              <w:object w:dxaOrig="1860" w:dyaOrig="2280" w14:anchorId="3EDC39D8">
                <v:shape id="_x0000_i1041" type="#_x0000_t75" style="width:93pt;height:114pt" o:ole="">
                  <v:imagedata r:id="rId76" o:title=""/>
                </v:shape>
                <o:OLEObject Type="Embed" ProgID="Paint.Picture.1" ShapeID="_x0000_i1041" DrawAspect="Content" ObjectID="_1718017743" r:id="rId77"/>
              </w:object>
            </w:r>
          </w:p>
        </w:tc>
      </w:tr>
      <w:tr w:rsidR="00FA7107" w14:paraId="59E5FFC6" w14:textId="77777777" w:rsidTr="002500CE">
        <w:trPr>
          <w:trHeight w:val="688"/>
        </w:trPr>
        <w:tc>
          <w:tcPr>
            <w:tcW w:w="1666" w:type="pct"/>
          </w:tcPr>
          <w:p w14:paraId="7579BCC3" w14:textId="77777777" w:rsidR="00FA7107" w:rsidRPr="00FE0474" w:rsidRDefault="00FA7107" w:rsidP="002500CE">
            <w:pPr>
              <w:jc w:val="center"/>
              <w:rPr>
                <w:rFonts w:ascii="Times New Roman" w:hAnsi="Times New Roman"/>
                <w:sz w:val="24"/>
              </w:rPr>
            </w:pPr>
            <w:r w:rsidRPr="00FE0474">
              <w:rPr>
                <w:rFonts w:ascii="Times New Roman" w:hAnsi="Times New Roman"/>
                <w:sz w:val="24"/>
              </w:rPr>
              <w:t>First Level</w:t>
            </w:r>
          </w:p>
          <w:p w14:paraId="5A4B8843" w14:textId="77777777" w:rsidR="00FA7107" w:rsidRPr="00FE0474" w:rsidRDefault="00FA7107" w:rsidP="002500CE">
            <w:pPr>
              <w:jc w:val="center"/>
              <w:rPr>
                <w:rFonts w:ascii="Times New Roman" w:hAnsi="Times New Roman"/>
                <w:noProof/>
                <w:sz w:val="24"/>
              </w:rPr>
            </w:pPr>
            <w:r w:rsidRPr="00FE0474">
              <w:rPr>
                <w:rFonts w:ascii="Times New Roman" w:hAnsi="Times New Roman"/>
                <w:sz w:val="24"/>
              </w:rPr>
              <w:t>(gilded)</w:t>
            </w:r>
          </w:p>
        </w:tc>
        <w:tc>
          <w:tcPr>
            <w:tcW w:w="1667" w:type="pct"/>
          </w:tcPr>
          <w:p w14:paraId="1EB76342" w14:textId="77777777" w:rsidR="00FA7107" w:rsidRPr="00FE0474" w:rsidRDefault="00FA7107" w:rsidP="002500CE">
            <w:pPr>
              <w:jc w:val="center"/>
              <w:rPr>
                <w:rFonts w:ascii="Times New Roman" w:hAnsi="Times New Roman"/>
                <w:sz w:val="24"/>
              </w:rPr>
            </w:pPr>
            <w:r w:rsidRPr="00FE0474">
              <w:rPr>
                <w:rFonts w:ascii="Times New Roman" w:hAnsi="Times New Roman"/>
                <w:sz w:val="24"/>
              </w:rPr>
              <w:t>Second Level</w:t>
            </w:r>
          </w:p>
          <w:p w14:paraId="7C67AA8C" w14:textId="77777777" w:rsidR="00FA7107" w:rsidRPr="00FE0474" w:rsidRDefault="00FA7107" w:rsidP="002500CE">
            <w:pPr>
              <w:jc w:val="center"/>
              <w:rPr>
                <w:rFonts w:ascii="Times New Roman" w:hAnsi="Times New Roman"/>
                <w:noProof/>
                <w:sz w:val="24"/>
              </w:rPr>
            </w:pPr>
            <w:r w:rsidRPr="00FE0474">
              <w:rPr>
                <w:rFonts w:ascii="Times New Roman" w:hAnsi="Times New Roman"/>
                <w:sz w:val="24"/>
              </w:rPr>
              <w:t>(silvered)</w:t>
            </w:r>
          </w:p>
        </w:tc>
        <w:tc>
          <w:tcPr>
            <w:tcW w:w="1667" w:type="pct"/>
          </w:tcPr>
          <w:p w14:paraId="3006B951" w14:textId="77777777" w:rsidR="00FA7107" w:rsidRPr="00FE0474" w:rsidRDefault="00FA7107" w:rsidP="002500CE">
            <w:pPr>
              <w:jc w:val="center"/>
              <w:rPr>
                <w:rFonts w:ascii="Times New Roman" w:hAnsi="Times New Roman"/>
                <w:sz w:val="24"/>
              </w:rPr>
            </w:pPr>
            <w:r w:rsidRPr="00FE0474">
              <w:rPr>
                <w:rFonts w:ascii="Times New Roman" w:hAnsi="Times New Roman"/>
                <w:sz w:val="24"/>
              </w:rPr>
              <w:t>Third Level</w:t>
            </w:r>
          </w:p>
          <w:p w14:paraId="0D002707" w14:textId="77777777" w:rsidR="00FA7107" w:rsidRPr="00FE0474" w:rsidRDefault="00FA7107" w:rsidP="002500CE">
            <w:pPr>
              <w:jc w:val="center"/>
              <w:rPr>
                <w:rFonts w:ascii="Times New Roman" w:hAnsi="Times New Roman"/>
                <w:noProof/>
                <w:sz w:val="24"/>
              </w:rPr>
            </w:pPr>
            <w:r w:rsidRPr="00FE0474">
              <w:rPr>
                <w:rFonts w:ascii="Times New Roman" w:hAnsi="Times New Roman"/>
                <w:sz w:val="24"/>
              </w:rPr>
              <w:t>(bronzed)</w:t>
            </w:r>
          </w:p>
        </w:tc>
      </w:tr>
    </w:tbl>
    <w:p w14:paraId="5A5E9AB3" w14:textId="77777777" w:rsidR="000B4292" w:rsidRPr="001E5E50" w:rsidRDefault="000B4292" w:rsidP="00FA7107">
      <w:pPr>
        <w:spacing w:after="0" w:line="240" w:lineRule="auto"/>
        <w:jc w:val="both"/>
        <w:rPr>
          <w:rFonts w:ascii="Times New Roman" w:hAnsi="Times New Roman"/>
          <w:noProof/>
          <w:sz w:val="24"/>
        </w:rPr>
      </w:pPr>
    </w:p>
    <w:p w14:paraId="1B5C40E6" w14:textId="6465FE81" w:rsidR="00CF1B82" w:rsidRDefault="00FA7107" w:rsidP="00FA7107">
      <w:pPr>
        <w:spacing w:after="0" w:line="240" w:lineRule="auto"/>
        <w:jc w:val="center"/>
        <w:rPr>
          <w:rFonts w:ascii="Times New Roman" w:hAnsi="Times New Roman"/>
          <w:noProof/>
          <w:sz w:val="24"/>
        </w:rPr>
      </w:pPr>
      <w:r>
        <w:rPr>
          <w:rFonts w:ascii="Times New Roman" w:hAnsi="Times New Roman"/>
          <w:b/>
          <w:sz w:val="24"/>
        </w:rPr>
        <w:t>Obverse of Miniature Medals of Honour of the Order of Viesturs (with Spears) and Pieces of the Ribbon of the Order</w:t>
      </w:r>
    </w:p>
    <w:p w14:paraId="28D24817" w14:textId="77777777" w:rsidR="00FA7107" w:rsidRDefault="00FA7107" w:rsidP="001E5E50">
      <w:pPr>
        <w:spacing w:after="0" w:line="240" w:lineRule="auto"/>
        <w:jc w:val="both"/>
        <w:rPr>
          <w:rFonts w:ascii="Times New Roman" w:hAnsi="Times New Roman"/>
          <w:noProof/>
          <w:sz w:val="24"/>
        </w:rPr>
      </w:pPr>
    </w:p>
    <w:p w14:paraId="70C7D900" w14:textId="3DDCB98E" w:rsidR="005572F7" w:rsidRDefault="005572F7" w:rsidP="005572F7">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57C74D6F" wp14:editId="13F274CB">
            <wp:extent cx="666750" cy="885825"/>
            <wp:effectExtent l="0" t="0" r="0"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6750" cy="885825"/>
                    </a:xfrm>
                    <a:prstGeom prst="rect">
                      <a:avLst/>
                    </a:prstGeom>
                    <a:noFill/>
                    <a:ln>
                      <a:noFill/>
                    </a:ln>
                  </pic:spPr>
                </pic:pic>
              </a:graphicData>
            </a:graphic>
          </wp:inline>
        </w:drawing>
      </w:r>
    </w:p>
    <w:p w14:paraId="7F85A723" w14:textId="77777777" w:rsidR="005572F7" w:rsidRDefault="005572F7" w:rsidP="005572F7">
      <w:pPr>
        <w:spacing w:after="0" w:line="240" w:lineRule="auto"/>
        <w:jc w:val="center"/>
        <w:rPr>
          <w:rFonts w:ascii="Times New Roman" w:hAnsi="Times New Roman"/>
          <w:noProof/>
          <w:sz w:val="24"/>
        </w:rPr>
      </w:pPr>
    </w:p>
    <w:p w14:paraId="0D1CD8A7" w14:textId="09DC5168" w:rsidR="005572F7" w:rsidRDefault="005572F7" w:rsidP="005572F7">
      <w:pPr>
        <w:spacing w:after="0" w:line="240" w:lineRule="auto"/>
        <w:jc w:val="center"/>
        <w:rPr>
          <w:rFonts w:ascii="Times New Roman" w:hAnsi="Times New Roman"/>
          <w:noProof/>
          <w:sz w:val="24"/>
        </w:rPr>
      </w:pPr>
      <w:r>
        <w:rPr>
          <w:rFonts w:ascii="Times New Roman" w:hAnsi="Times New Roman"/>
          <w:b/>
          <w:sz w:val="24"/>
        </w:rPr>
        <w:t>Reverse of All Miniature Medals of Honour of the Order of Viesturs</w:t>
      </w:r>
    </w:p>
    <w:p w14:paraId="5A2F5186" w14:textId="77777777" w:rsidR="00FA7107" w:rsidRDefault="00FA7107" w:rsidP="001E5E50">
      <w:pPr>
        <w:spacing w:after="0" w:line="240" w:lineRule="auto"/>
        <w:jc w:val="both"/>
        <w:rPr>
          <w:rFonts w:ascii="Times New Roman" w:hAnsi="Times New Roman"/>
          <w:noProof/>
          <w:sz w:val="24"/>
        </w:rPr>
      </w:pPr>
    </w:p>
    <w:p w14:paraId="0E6D2039" w14:textId="77777777" w:rsidR="00B173E6" w:rsidRDefault="00B173E6" w:rsidP="00B173E6">
      <w:pPr>
        <w:spacing w:after="0" w:line="240" w:lineRule="auto"/>
        <w:jc w:val="right"/>
        <w:rPr>
          <w:rFonts w:ascii="Times New Roman" w:hAnsi="Times New Roman"/>
          <w:bCs/>
          <w:sz w:val="24"/>
        </w:rPr>
      </w:pPr>
      <w:r w:rsidRPr="00EE28DC">
        <w:rPr>
          <w:rFonts w:ascii="Times New Roman" w:hAnsi="Times New Roman"/>
          <w:bCs/>
          <w:sz w:val="24"/>
        </w:rPr>
        <w:t>Annex 41</w:t>
      </w:r>
    </w:p>
    <w:p w14:paraId="632AA8D8" w14:textId="77777777" w:rsidR="00B173E6" w:rsidRDefault="00B173E6" w:rsidP="00231F11">
      <w:pPr>
        <w:spacing w:after="0" w:line="240" w:lineRule="auto"/>
        <w:jc w:val="both"/>
        <w:rPr>
          <w:rFonts w:ascii="Times New Roman" w:hAnsi="Times New Roman"/>
          <w:bCs/>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4"/>
        <w:gridCol w:w="3024"/>
      </w:tblGrid>
      <w:tr w:rsidR="00B173E6" w14:paraId="35833BF5" w14:textId="77777777" w:rsidTr="002500CE">
        <w:tc>
          <w:tcPr>
            <w:tcW w:w="1666" w:type="pct"/>
          </w:tcPr>
          <w:p w14:paraId="0B79E4A1" w14:textId="77777777" w:rsidR="00B173E6" w:rsidRDefault="00B173E6" w:rsidP="002500CE">
            <w:pPr>
              <w:keepNext/>
              <w:jc w:val="center"/>
              <w:rPr>
                <w:rFonts w:ascii="Times New Roman" w:hAnsi="Times New Roman"/>
                <w:noProof/>
                <w:sz w:val="24"/>
              </w:rPr>
            </w:pPr>
            <w:r>
              <w:object w:dxaOrig="2220" w:dyaOrig="2520" w14:anchorId="15421BF6">
                <v:shape id="_x0000_i1042" type="#_x0000_t75" style="width:111pt;height:126pt" o:ole="">
                  <v:imagedata r:id="rId79" o:title=""/>
                </v:shape>
                <o:OLEObject Type="Embed" ProgID="Paint.Picture.1" ShapeID="_x0000_i1042" DrawAspect="Content" ObjectID="_1718017744" r:id="rId80"/>
              </w:object>
            </w:r>
          </w:p>
        </w:tc>
        <w:tc>
          <w:tcPr>
            <w:tcW w:w="1667" w:type="pct"/>
          </w:tcPr>
          <w:p w14:paraId="5E44B79F" w14:textId="77777777" w:rsidR="00B173E6" w:rsidRDefault="00B173E6" w:rsidP="002500CE">
            <w:pPr>
              <w:keepNext/>
              <w:jc w:val="center"/>
              <w:rPr>
                <w:rFonts w:ascii="Times New Roman" w:hAnsi="Times New Roman"/>
                <w:noProof/>
                <w:sz w:val="24"/>
              </w:rPr>
            </w:pPr>
            <w:r>
              <w:object w:dxaOrig="1830" w:dyaOrig="2520" w14:anchorId="24376371">
                <v:shape id="_x0000_i1043" type="#_x0000_t75" style="width:91.5pt;height:126pt" o:ole="">
                  <v:imagedata r:id="rId81" o:title=""/>
                </v:shape>
                <o:OLEObject Type="Embed" ProgID="Paint.Picture.1" ShapeID="_x0000_i1043" DrawAspect="Content" ObjectID="_1718017745" r:id="rId82"/>
              </w:object>
            </w:r>
          </w:p>
        </w:tc>
        <w:tc>
          <w:tcPr>
            <w:tcW w:w="1667" w:type="pct"/>
          </w:tcPr>
          <w:p w14:paraId="0D454560" w14:textId="77777777" w:rsidR="00B173E6" w:rsidRDefault="00B173E6" w:rsidP="002500CE">
            <w:pPr>
              <w:keepNext/>
              <w:jc w:val="center"/>
              <w:rPr>
                <w:rFonts w:ascii="Times New Roman" w:hAnsi="Times New Roman"/>
                <w:noProof/>
                <w:sz w:val="24"/>
              </w:rPr>
            </w:pPr>
            <w:r>
              <w:object w:dxaOrig="1830" w:dyaOrig="2505" w14:anchorId="7BEEACEE">
                <v:shape id="_x0000_i1044" type="#_x0000_t75" style="width:91.5pt;height:125.25pt" o:ole="">
                  <v:imagedata r:id="rId83" o:title=""/>
                </v:shape>
                <o:OLEObject Type="Embed" ProgID="Paint.Picture.1" ShapeID="_x0000_i1044" DrawAspect="Content" ObjectID="_1718017746" r:id="rId84"/>
              </w:object>
            </w:r>
          </w:p>
        </w:tc>
      </w:tr>
      <w:tr w:rsidR="00B173E6" w14:paraId="6FADEFA4" w14:textId="77777777" w:rsidTr="002500CE">
        <w:trPr>
          <w:trHeight w:val="828"/>
        </w:trPr>
        <w:tc>
          <w:tcPr>
            <w:tcW w:w="1666" w:type="pct"/>
          </w:tcPr>
          <w:p w14:paraId="069FF5CE" w14:textId="77777777" w:rsidR="00B173E6" w:rsidRPr="00FE0474" w:rsidRDefault="00B173E6" w:rsidP="002500CE">
            <w:pPr>
              <w:jc w:val="center"/>
              <w:rPr>
                <w:rFonts w:ascii="Times New Roman" w:hAnsi="Times New Roman"/>
                <w:sz w:val="24"/>
              </w:rPr>
            </w:pPr>
            <w:r w:rsidRPr="00FE0474">
              <w:rPr>
                <w:rFonts w:ascii="Times New Roman" w:hAnsi="Times New Roman"/>
                <w:sz w:val="24"/>
              </w:rPr>
              <w:t>First Level</w:t>
            </w:r>
          </w:p>
          <w:p w14:paraId="41A5A478" w14:textId="77777777" w:rsidR="00B173E6" w:rsidRPr="00FE0474" w:rsidRDefault="00B173E6" w:rsidP="002500CE">
            <w:pPr>
              <w:jc w:val="center"/>
              <w:rPr>
                <w:rFonts w:ascii="Times New Roman" w:hAnsi="Times New Roman"/>
                <w:noProof/>
                <w:sz w:val="24"/>
              </w:rPr>
            </w:pPr>
            <w:r w:rsidRPr="00FE0474">
              <w:rPr>
                <w:rFonts w:ascii="Times New Roman" w:hAnsi="Times New Roman"/>
                <w:sz w:val="24"/>
              </w:rPr>
              <w:t>(gilded)</w:t>
            </w:r>
          </w:p>
        </w:tc>
        <w:tc>
          <w:tcPr>
            <w:tcW w:w="1667" w:type="pct"/>
          </w:tcPr>
          <w:p w14:paraId="0AA3781F" w14:textId="77777777" w:rsidR="00B173E6" w:rsidRPr="00FE0474" w:rsidRDefault="00B173E6" w:rsidP="002500CE">
            <w:pPr>
              <w:jc w:val="center"/>
              <w:rPr>
                <w:rFonts w:ascii="Times New Roman" w:hAnsi="Times New Roman"/>
                <w:sz w:val="24"/>
              </w:rPr>
            </w:pPr>
            <w:r w:rsidRPr="00FE0474">
              <w:rPr>
                <w:rFonts w:ascii="Times New Roman" w:hAnsi="Times New Roman"/>
                <w:sz w:val="24"/>
              </w:rPr>
              <w:t>Second Level</w:t>
            </w:r>
          </w:p>
          <w:p w14:paraId="3C43FFA6" w14:textId="77777777" w:rsidR="00B173E6" w:rsidRPr="00FE0474" w:rsidRDefault="00B173E6" w:rsidP="002500CE">
            <w:pPr>
              <w:jc w:val="center"/>
              <w:rPr>
                <w:rFonts w:ascii="Times New Roman" w:hAnsi="Times New Roman"/>
                <w:noProof/>
                <w:sz w:val="24"/>
              </w:rPr>
            </w:pPr>
            <w:r w:rsidRPr="00FE0474">
              <w:rPr>
                <w:rFonts w:ascii="Times New Roman" w:hAnsi="Times New Roman"/>
                <w:sz w:val="24"/>
              </w:rPr>
              <w:t>(silvered)</w:t>
            </w:r>
          </w:p>
        </w:tc>
        <w:tc>
          <w:tcPr>
            <w:tcW w:w="1667" w:type="pct"/>
          </w:tcPr>
          <w:p w14:paraId="17B35A99" w14:textId="77777777" w:rsidR="00B173E6" w:rsidRPr="00FE0474" w:rsidRDefault="00B173E6" w:rsidP="002500CE">
            <w:pPr>
              <w:jc w:val="center"/>
              <w:rPr>
                <w:rFonts w:ascii="Times New Roman" w:hAnsi="Times New Roman"/>
                <w:sz w:val="24"/>
              </w:rPr>
            </w:pPr>
            <w:r w:rsidRPr="00FE0474">
              <w:rPr>
                <w:rFonts w:ascii="Times New Roman" w:hAnsi="Times New Roman"/>
                <w:sz w:val="24"/>
              </w:rPr>
              <w:t>Third Level</w:t>
            </w:r>
          </w:p>
          <w:p w14:paraId="56A76A82" w14:textId="77777777" w:rsidR="00B173E6" w:rsidRPr="00FE0474" w:rsidRDefault="00B173E6" w:rsidP="002500CE">
            <w:pPr>
              <w:jc w:val="center"/>
              <w:rPr>
                <w:rFonts w:ascii="Times New Roman" w:hAnsi="Times New Roman"/>
                <w:noProof/>
                <w:sz w:val="24"/>
              </w:rPr>
            </w:pPr>
            <w:r w:rsidRPr="00FE0474">
              <w:rPr>
                <w:rFonts w:ascii="Times New Roman" w:hAnsi="Times New Roman"/>
                <w:sz w:val="24"/>
              </w:rPr>
              <w:t>(bronzed)</w:t>
            </w:r>
          </w:p>
        </w:tc>
      </w:tr>
    </w:tbl>
    <w:p w14:paraId="421EA595" w14:textId="77777777" w:rsidR="00B173E6" w:rsidRDefault="00B173E6" w:rsidP="001E5E50">
      <w:pPr>
        <w:spacing w:after="0" w:line="240" w:lineRule="auto"/>
        <w:jc w:val="both"/>
        <w:rPr>
          <w:rFonts w:ascii="Times New Roman" w:hAnsi="Times New Roman"/>
          <w:noProof/>
          <w:sz w:val="24"/>
        </w:rPr>
      </w:pPr>
    </w:p>
    <w:p w14:paraId="1C0C5F56" w14:textId="30E04CF7" w:rsidR="00B173E6" w:rsidRDefault="00B173E6" w:rsidP="00B173E6">
      <w:pPr>
        <w:spacing w:after="0" w:line="240" w:lineRule="auto"/>
        <w:jc w:val="center"/>
        <w:rPr>
          <w:rFonts w:ascii="Times New Roman" w:hAnsi="Times New Roman"/>
          <w:noProof/>
          <w:sz w:val="24"/>
        </w:rPr>
      </w:pPr>
      <w:r>
        <w:rPr>
          <w:rFonts w:ascii="Times New Roman" w:hAnsi="Times New Roman"/>
          <w:b/>
          <w:sz w:val="24"/>
        </w:rPr>
        <w:t>Obverse of Miniature Medals of Honour of the Order of Viesturs and Pieces of the Ribbon of the Order</w:t>
      </w:r>
    </w:p>
    <w:p w14:paraId="3D32742C" w14:textId="77777777" w:rsidR="00CF1B82" w:rsidRPr="001E5E50" w:rsidRDefault="00CF1B82" w:rsidP="001E5E50">
      <w:pPr>
        <w:spacing w:after="0" w:line="240" w:lineRule="auto"/>
        <w:jc w:val="both"/>
        <w:rPr>
          <w:rFonts w:ascii="Times New Roman" w:hAnsi="Times New Roman"/>
          <w:noProof/>
          <w:sz w:val="24"/>
        </w:rPr>
      </w:pPr>
    </w:p>
    <w:p w14:paraId="4E30AAD6" w14:textId="77777777" w:rsidR="0095385F" w:rsidRDefault="0095385F" w:rsidP="0095385F">
      <w:pPr>
        <w:keepNext/>
        <w:spacing w:after="0" w:line="240" w:lineRule="auto"/>
        <w:jc w:val="right"/>
        <w:rPr>
          <w:rFonts w:ascii="Times New Roman" w:hAnsi="Times New Roman"/>
          <w:noProof/>
          <w:sz w:val="24"/>
        </w:rPr>
      </w:pPr>
      <w:r>
        <w:rPr>
          <w:rFonts w:ascii="Times New Roman" w:hAnsi="Times New Roman"/>
          <w:noProof/>
          <w:sz w:val="24"/>
        </w:rPr>
        <w:lastRenderedPageBreak/>
        <w:t>Annex 42</w:t>
      </w:r>
    </w:p>
    <w:p w14:paraId="3C16A869" w14:textId="77777777" w:rsidR="0095385F" w:rsidRDefault="0095385F" w:rsidP="0095385F">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7A74EBF4" wp14:editId="728CEB45">
            <wp:extent cx="5438775" cy="718185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38775" cy="7181850"/>
                    </a:xfrm>
                    <a:prstGeom prst="rect">
                      <a:avLst/>
                    </a:prstGeom>
                    <a:noFill/>
                    <a:ln>
                      <a:noFill/>
                    </a:ln>
                  </pic:spPr>
                </pic:pic>
              </a:graphicData>
            </a:graphic>
          </wp:inline>
        </w:drawing>
      </w:r>
    </w:p>
    <w:p w14:paraId="4C47A7B9" w14:textId="77777777" w:rsidR="0095385F" w:rsidRDefault="0095385F" w:rsidP="0095385F">
      <w:pPr>
        <w:keepNext/>
        <w:spacing w:after="0" w:line="240" w:lineRule="auto"/>
        <w:jc w:val="both"/>
        <w:rPr>
          <w:rFonts w:ascii="Times New Roman" w:hAnsi="Times New Roman"/>
          <w:noProof/>
          <w:sz w:val="24"/>
        </w:rPr>
      </w:pPr>
    </w:p>
    <w:p w14:paraId="73FA4D67" w14:textId="77777777" w:rsidR="0095385F" w:rsidRDefault="0095385F" w:rsidP="0095385F">
      <w:pPr>
        <w:keepNext/>
        <w:spacing w:after="0" w:line="240" w:lineRule="auto"/>
        <w:jc w:val="center"/>
        <w:rPr>
          <w:rFonts w:ascii="Times New Roman" w:hAnsi="Times New Roman"/>
          <w:b/>
          <w:sz w:val="24"/>
        </w:rPr>
      </w:pPr>
      <w:r>
        <w:rPr>
          <w:rFonts w:ascii="Times New Roman" w:hAnsi="Times New Roman"/>
          <w:b/>
          <w:sz w:val="24"/>
        </w:rPr>
        <w:t>The Cross of Recognition</w:t>
      </w:r>
    </w:p>
    <w:p w14:paraId="64786984" w14:textId="77777777" w:rsidR="0095385F" w:rsidRPr="001E5E50" w:rsidRDefault="0095385F" w:rsidP="0095385F">
      <w:pPr>
        <w:keepNext/>
        <w:spacing w:after="0" w:line="240" w:lineRule="auto"/>
        <w:jc w:val="center"/>
        <w:rPr>
          <w:rFonts w:ascii="Times New Roman" w:hAnsi="Times New Roman"/>
          <w:noProof/>
          <w:sz w:val="24"/>
        </w:rPr>
      </w:pPr>
      <w:r>
        <w:rPr>
          <w:rFonts w:ascii="Times New Roman" w:hAnsi="Times New Roman"/>
          <w:sz w:val="24"/>
        </w:rPr>
        <w:t>the star of the Commander of the Great Cross of the Order and the cross with the ribbon of the Order for gentlemen</w:t>
      </w:r>
    </w:p>
    <w:p w14:paraId="2BF5F4D1" w14:textId="77777777" w:rsidR="00CF1B82" w:rsidRPr="001E5E50" w:rsidRDefault="00CF1B82" w:rsidP="001E5E50">
      <w:pPr>
        <w:spacing w:after="0" w:line="240" w:lineRule="auto"/>
        <w:jc w:val="both"/>
        <w:rPr>
          <w:rFonts w:ascii="Times New Roman" w:hAnsi="Times New Roman"/>
          <w:noProof/>
          <w:sz w:val="24"/>
        </w:rPr>
      </w:pPr>
    </w:p>
    <w:p w14:paraId="15D9F7BE" w14:textId="77777777" w:rsidR="00AB1C60" w:rsidRDefault="00AB1C60" w:rsidP="00AB1C60">
      <w:pPr>
        <w:keepNext/>
        <w:spacing w:after="0" w:line="240" w:lineRule="auto"/>
        <w:jc w:val="right"/>
        <w:rPr>
          <w:rFonts w:ascii="Times New Roman" w:hAnsi="Times New Roman"/>
          <w:noProof/>
          <w:sz w:val="24"/>
        </w:rPr>
      </w:pPr>
      <w:r>
        <w:rPr>
          <w:rFonts w:ascii="Times New Roman" w:hAnsi="Times New Roman"/>
          <w:noProof/>
          <w:sz w:val="24"/>
        </w:rPr>
        <w:lastRenderedPageBreak/>
        <w:t>Annex 43</w:t>
      </w:r>
    </w:p>
    <w:p w14:paraId="6601EEC4" w14:textId="77777777" w:rsidR="00AB1C60" w:rsidRPr="001E5E50" w:rsidRDefault="00AB1C60" w:rsidP="00AB1C60">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5EFE28BB" wp14:editId="576D7436">
            <wp:extent cx="4210050" cy="7743825"/>
            <wp:effectExtent l="0" t="0" r="0"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10050" cy="7743825"/>
                    </a:xfrm>
                    <a:prstGeom prst="rect">
                      <a:avLst/>
                    </a:prstGeom>
                    <a:noFill/>
                    <a:ln>
                      <a:noFill/>
                    </a:ln>
                  </pic:spPr>
                </pic:pic>
              </a:graphicData>
            </a:graphic>
          </wp:inline>
        </w:drawing>
      </w:r>
    </w:p>
    <w:p w14:paraId="7331BEA0" w14:textId="77777777" w:rsidR="00AB1C60" w:rsidRDefault="00AB1C60" w:rsidP="00AB1C60">
      <w:pPr>
        <w:spacing w:after="0" w:line="240" w:lineRule="auto"/>
        <w:jc w:val="both"/>
        <w:rPr>
          <w:rFonts w:ascii="Times New Roman" w:hAnsi="Times New Roman"/>
          <w:noProof/>
          <w:sz w:val="24"/>
        </w:rPr>
      </w:pPr>
    </w:p>
    <w:p w14:paraId="566AEFC4" w14:textId="77777777" w:rsidR="00AB1C60" w:rsidRDefault="00AB1C60" w:rsidP="00AB1C60">
      <w:pPr>
        <w:spacing w:after="0" w:line="240" w:lineRule="auto"/>
        <w:jc w:val="center"/>
        <w:rPr>
          <w:rFonts w:ascii="Times New Roman" w:hAnsi="Times New Roman"/>
          <w:b/>
          <w:sz w:val="24"/>
        </w:rPr>
      </w:pPr>
      <w:r>
        <w:rPr>
          <w:rFonts w:ascii="Times New Roman" w:hAnsi="Times New Roman"/>
          <w:b/>
          <w:sz w:val="24"/>
        </w:rPr>
        <w:t>The Cross of Recognition</w:t>
      </w:r>
    </w:p>
    <w:p w14:paraId="5F7D24EB" w14:textId="77777777" w:rsidR="00AB1C60" w:rsidRPr="001E5E50" w:rsidRDefault="00AB1C60" w:rsidP="00AB1C60">
      <w:pPr>
        <w:spacing w:after="0" w:line="240" w:lineRule="auto"/>
        <w:jc w:val="center"/>
        <w:rPr>
          <w:rFonts w:ascii="Times New Roman" w:hAnsi="Times New Roman"/>
          <w:noProof/>
          <w:sz w:val="24"/>
        </w:rPr>
      </w:pPr>
      <w:r>
        <w:rPr>
          <w:rFonts w:ascii="Times New Roman" w:hAnsi="Times New Roman"/>
          <w:sz w:val="24"/>
        </w:rPr>
        <w:t>the star of the Commander of the Great Cross of the Order and the cross with the ribbon of the Order for ladies</w:t>
      </w:r>
    </w:p>
    <w:p w14:paraId="2D348B3F" w14:textId="77777777" w:rsidR="00CF1B82" w:rsidRPr="001E5E50" w:rsidRDefault="00CF1B82" w:rsidP="001E5E50">
      <w:pPr>
        <w:spacing w:after="0" w:line="240" w:lineRule="auto"/>
        <w:jc w:val="both"/>
        <w:rPr>
          <w:rFonts w:ascii="Times New Roman" w:hAnsi="Times New Roman"/>
          <w:noProof/>
          <w:sz w:val="24"/>
        </w:rPr>
      </w:pPr>
    </w:p>
    <w:p w14:paraId="4F63D6DD" w14:textId="63D3801B" w:rsidR="00BC0537" w:rsidRDefault="00BC0537" w:rsidP="00BC0537">
      <w:pPr>
        <w:keepNext/>
        <w:spacing w:after="0" w:line="240" w:lineRule="auto"/>
        <w:jc w:val="right"/>
        <w:rPr>
          <w:rFonts w:ascii="Times New Roman" w:hAnsi="Times New Roman"/>
          <w:noProof/>
          <w:sz w:val="24"/>
        </w:rPr>
      </w:pPr>
      <w:r>
        <w:rPr>
          <w:rFonts w:ascii="Times New Roman" w:hAnsi="Times New Roman"/>
          <w:noProof/>
          <w:sz w:val="24"/>
        </w:rPr>
        <w:lastRenderedPageBreak/>
        <w:t>Annex 44</w:t>
      </w:r>
    </w:p>
    <w:p w14:paraId="4436B899" w14:textId="77777777" w:rsidR="00BC0537" w:rsidRDefault="00BC0537" w:rsidP="00BC0537">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0301B901" wp14:editId="7422FAE8">
            <wp:extent cx="5553075" cy="732472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87">
                      <a:extLst>
                        <a:ext uri="{28A0092B-C50C-407E-A947-70E740481C1C}">
                          <a14:useLocalDpi xmlns:a14="http://schemas.microsoft.com/office/drawing/2010/main" val="0"/>
                        </a:ext>
                      </a:extLst>
                    </a:blip>
                    <a:srcRect t="3591" r="2833" b="12730"/>
                    <a:stretch/>
                  </pic:blipFill>
                  <pic:spPr bwMode="auto">
                    <a:xfrm>
                      <a:off x="0" y="0"/>
                      <a:ext cx="5553075" cy="7324725"/>
                    </a:xfrm>
                    <a:prstGeom prst="rect">
                      <a:avLst/>
                    </a:prstGeom>
                    <a:noFill/>
                    <a:ln>
                      <a:noFill/>
                    </a:ln>
                    <a:extLst>
                      <a:ext uri="{53640926-AAD7-44D8-BBD7-CCE9431645EC}">
                        <a14:shadowObscured xmlns:a14="http://schemas.microsoft.com/office/drawing/2010/main"/>
                      </a:ext>
                    </a:extLst>
                  </pic:spPr>
                </pic:pic>
              </a:graphicData>
            </a:graphic>
          </wp:inline>
        </w:drawing>
      </w:r>
    </w:p>
    <w:p w14:paraId="02549708" w14:textId="77777777" w:rsidR="00BC0537" w:rsidRDefault="00BC0537" w:rsidP="00BC0537">
      <w:pPr>
        <w:keepNext/>
        <w:spacing w:after="0" w:line="240" w:lineRule="auto"/>
        <w:jc w:val="both"/>
        <w:rPr>
          <w:rFonts w:ascii="Times New Roman" w:hAnsi="Times New Roman"/>
          <w:noProof/>
          <w:sz w:val="24"/>
        </w:rPr>
      </w:pPr>
    </w:p>
    <w:p w14:paraId="0232D265" w14:textId="77777777" w:rsidR="00BC0537" w:rsidRDefault="00BC0537" w:rsidP="00BC0537">
      <w:pPr>
        <w:keepNext/>
        <w:spacing w:after="0" w:line="240" w:lineRule="auto"/>
        <w:jc w:val="center"/>
        <w:rPr>
          <w:rFonts w:ascii="Times New Roman" w:hAnsi="Times New Roman"/>
          <w:b/>
          <w:sz w:val="24"/>
        </w:rPr>
      </w:pPr>
      <w:r>
        <w:rPr>
          <w:rFonts w:ascii="Times New Roman" w:hAnsi="Times New Roman"/>
          <w:b/>
          <w:sz w:val="24"/>
        </w:rPr>
        <w:t>The Cross of Recognition</w:t>
      </w:r>
    </w:p>
    <w:p w14:paraId="72BE20EA" w14:textId="77777777" w:rsidR="00BC0537" w:rsidRPr="001E5E50" w:rsidRDefault="00BC0537" w:rsidP="00BC0537">
      <w:pPr>
        <w:keepNext/>
        <w:spacing w:after="0" w:line="240" w:lineRule="auto"/>
        <w:jc w:val="center"/>
        <w:rPr>
          <w:rFonts w:ascii="Times New Roman" w:hAnsi="Times New Roman"/>
          <w:noProof/>
          <w:sz w:val="24"/>
        </w:rPr>
      </w:pPr>
      <w:r>
        <w:rPr>
          <w:rFonts w:ascii="Times New Roman" w:hAnsi="Times New Roman"/>
          <w:sz w:val="24"/>
        </w:rPr>
        <w:t>the star of the Grand Officer of the Order and the cross with the ribbon of the Order for gentlemen</w:t>
      </w:r>
    </w:p>
    <w:p w14:paraId="3FC18EDF" w14:textId="77777777" w:rsidR="00CF1B82" w:rsidRPr="001E5E50" w:rsidRDefault="00CF1B82" w:rsidP="001E5E50">
      <w:pPr>
        <w:spacing w:after="0" w:line="240" w:lineRule="auto"/>
        <w:jc w:val="both"/>
        <w:rPr>
          <w:rFonts w:ascii="Times New Roman" w:hAnsi="Times New Roman"/>
          <w:noProof/>
          <w:sz w:val="24"/>
        </w:rPr>
      </w:pPr>
    </w:p>
    <w:p w14:paraId="4B331F8B" w14:textId="77777777" w:rsidR="001B7BEB" w:rsidRDefault="001B7BEB" w:rsidP="001B7BEB">
      <w:pPr>
        <w:keepNext/>
        <w:spacing w:after="0" w:line="240" w:lineRule="auto"/>
        <w:jc w:val="right"/>
        <w:rPr>
          <w:rFonts w:ascii="Times New Roman" w:hAnsi="Times New Roman"/>
          <w:noProof/>
          <w:sz w:val="24"/>
        </w:rPr>
      </w:pPr>
      <w:r>
        <w:rPr>
          <w:rFonts w:ascii="Times New Roman" w:hAnsi="Times New Roman"/>
          <w:noProof/>
          <w:sz w:val="24"/>
        </w:rPr>
        <w:lastRenderedPageBreak/>
        <w:t>Annex 45</w:t>
      </w:r>
    </w:p>
    <w:p w14:paraId="034DE6D9" w14:textId="77777777" w:rsidR="001B7BEB" w:rsidRDefault="001B7BEB" w:rsidP="001B7BEB">
      <w:pPr>
        <w:keepNext/>
        <w:spacing w:after="0" w:line="240" w:lineRule="auto"/>
        <w:jc w:val="both"/>
        <w:rPr>
          <w:rFonts w:ascii="Times New Roman" w:hAnsi="Times New Roman"/>
          <w:noProof/>
          <w:sz w:val="24"/>
        </w:rPr>
      </w:pPr>
    </w:p>
    <w:p w14:paraId="5E9DD405" w14:textId="77777777" w:rsidR="001B7BEB" w:rsidRDefault="001B7BEB" w:rsidP="001B7BEB">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2EB7EF4E" wp14:editId="61645215">
            <wp:extent cx="5162550" cy="7191375"/>
            <wp:effectExtent l="0" t="0" r="0"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88">
                      <a:extLst>
                        <a:ext uri="{28A0092B-C50C-407E-A947-70E740481C1C}">
                          <a14:useLocalDpi xmlns:a14="http://schemas.microsoft.com/office/drawing/2010/main" val="0"/>
                        </a:ext>
                      </a:extLst>
                    </a:blip>
                    <a:srcRect l="3600" t="3868" r="3497" b="14995"/>
                    <a:stretch/>
                  </pic:blipFill>
                  <pic:spPr bwMode="auto">
                    <a:xfrm>
                      <a:off x="0" y="0"/>
                      <a:ext cx="5162550" cy="7191375"/>
                    </a:xfrm>
                    <a:prstGeom prst="rect">
                      <a:avLst/>
                    </a:prstGeom>
                    <a:noFill/>
                    <a:ln>
                      <a:noFill/>
                    </a:ln>
                    <a:extLst>
                      <a:ext uri="{53640926-AAD7-44D8-BBD7-CCE9431645EC}">
                        <a14:shadowObscured xmlns:a14="http://schemas.microsoft.com/office/drawing/2010/main"/>
                      </a:ext>
                    </a:extLst>
                  </pic:spPr>
                </pic:pic>
              </a:graphicData>
            </a:graphic>
          </wp:inline>
        </w:drawing>
      </w:r>
    </w:p>
    <w:p w14:paraId="67DB9EB4" w14:textId="77777777" w:rsidR="001B7BEB" w:rsidRDefault="001B7BEB" w:rsidP="001B7BEB">
      <w:pPr>
        <w:keepNext/>
        <w:spacing w:after="0" w:line="240" w:lineRule="auto"/>
        <w:jc w:val="both"/>
        <w:rPr>
          <w:rFonts w:ascii="Times New Roman" w:hAnsi="Times New Roman"/>
          <w:noProof/>
          <w:sz w:val="24"/>
        </w:rPr>
      </w:pPr>
    </w:p>
    <w:p w14:paraId="6F645CE5" w14:textId="77777777" w:rsidR="001B7BEB" w:rsidRDefault="001B7BEB" w:rsidP="001B7BEB">
      <w:pPr>
        <w:keepNext/>
        <w:spacing w:after="0" w:line="240" w:lineRule="auto"/>
        <w:jc w:val="center"/>
        <w:rPr>
          <w:rFonts w:ascii="Times New Roman" w:hAnsi="Times New Roman"/>
          <w:b/>
          <w:sz w:val="24"/>
        </w:rPr>
      </w:pPr>
      <w:r>
        <w:rPr>
          <w:rFonts w:ascii="Times New Roman" w:hAnsi="Times New Roman"/>
          <w:b/>
          <w:sz w:val="24"/>
        </w:rPr>
        <w:t>The Cross of Recognition</w:t>
      </w:r>
    </w:p>
    <w:p w14:paraId="784CA08B" w14:textId="77777777" w:rsidR="001B7BEB" w:rsidRPr="001E5E50" w:rsidRDefault="001B7BEB" w:rsidP="001B7BEB">
      <w:pPr>
        <w:keepNext/>
        <w:spacing w:after="0" w:line="240" w:lineRule="auto"/>
        <w:jc w:val="center"/>
        <w:rPr>
          <w:rFonts w:ascii="Times New Roman" w:hAnsi="Times New Roman"/>
          <w:noProof/>
          <w:sz w:val="24"/>
        </w:rPr>
      </w:pPr>
      <w:r>
        <w:rPr>
          <w:rFonts w:ascii="Times New Roman" w:hAnsi="Times New Roman"/>
          <w:sz w:val="24"/>
        </w:rPr>
        <w:t>the star of the Grand Officer of the Order and the cross with the ribbon of the Order for ladies</w:t>
      </w:r>
    </w:p>
    <w:p w14:paraId="3F1C57CB" w14:textId="77777777" w:rsidR="00CF1B82" w:rsidRPr="001E5E50" w:rsidRDefault="00CF1B82" w:rsidP="001E5E50">
      <w:pPr>
        <w:spacing w:after="0" w:line="240" w:lineRule="auto"/>
        <w:jc w:val="both"/>
        <w:rPr>
          <w:rFonts w:ascii="Times New Roman" w:hAnsi="Times New Roman"/>
          <w:noProof/>
          <w:sz w:val="24"/>
        </w:rPr>
      </w:pPr>
    </w:p>
    <w:p w14:paraId="405641DC" w14:textId="77777777" w:rsidR="00841D6B" w:rsidRPr="001E5E50" w:rsidRDefault="00841D6B" w:rsidP="00841D6B">
      <w:pPr>
        <w:keepNext/>
        <w:spacing w:after="0" w:line="240" w:lineRule="auto"/>
        <w:jc w:val="right"/>
        <w:rPr>
          <w:rFonts w:ascii="Times New Roman" w:hAnsi="Times New Roman"/>
          <w:noProof/>
          <w:sz w:val="24"/>
        </w:rPr>
      </w:pPr>
      <w:r>
        <w:rPr>
          <w:rFonts w:ascii="Times New Roman" w:hAnsi="Times New Roman"/>
          <w:noProof/>
          <w:sz w:val="24"/>
        </w:rPr>
        <w:lastRenderedPageBreak/>
        <w:t>Annex 46</w:t>
      </w:r>
    </w:p>
    <w:p w14:paraId="482978E0" w14:textId="77777777" w:rsidR="00841D6B" w:rsidRDefault="00841D6B" w:rsidP="00841D6B">
      <w:pPr>
        <w:keepNext/>
        <w:spacing w:after="0" w:line="240" w:lineRule="auto"/>
        <w:jc w:val="both"/>
        <w:rPr>
          <w:rFonts w:ascii="Times New Roman" w:hAnsi="Times New Roman"/>
          <w:noProof/>
          <w:sz w:val="24"/>
        </w:rPr>
      </w:pPr>
      <w:r>
        <w:rPr>
          <w:rFonts w:ascii="Times New Roman" w:hAnsi="Times New Roman"/>
          <w:noProof/>
          <w:sz w:val="24"/>
        </w:rPr>
        <w:drawing>
          <wp:inline distT="0" distB="0" distL="0" distR="0" wp14:anchorId="497C08C8" wp14:editId="3669C3B6">
            <wp:extent cx="5715000" cy="4505325"/>
            <wp:effectExtent l="0" t="0" r="0"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89">
                      <a:extLst>
                        <a:ext uri="{28A0092B-C50C-407E-A947-70E740481C1C}">
                          <a14:useLocalDpi xmlns:a14="http://schemas.microsoft.com/office/drawing/2010/main" val="0"/>
                        </a:ext>
                      </a:extLst>
                    </a:blip>
                    <a:srcRect t="5795" b="15894"/>
                    <a:stretch/>
                  </pic:blipFill>
                  <pic:spPr bwMode="auto">
                    <a:xfrm>
                      <a:off x="0" y="0"/>
                      <a:ext cx="5715000" cy="4505325"/>
                    </a:xfrm>
                    <a:prstGeom prst="rect">
                      <a:avLst/>
                    </a:prstGeom>
                    <a:noFill/>
                    <a:ln>
                      <a:noFill/>
                    </a:ln>
                    <a:extLst>
                      <a:ext uri="{53640926-AAD7-44D8-BBD7-CCE9431645EC}">
                        <a14:shadowObscured xmlns:a14="http://schemas.microsoft.com/office/drawing/2010/main"/>
                      </a:ext>
                    </a:extLst>
                  </pic:spPr>
                </pic:pic>
              </a:graphicData>
            </a:graphic>
          </wp:inline>
        </w:drawing>
      </w:r>
    </w:p>
    <w:p w14:paraId="7A0F0F0D" w14:textId="77777777" w:rsidR="00841D6B" w:rsidRDefault="00841D6B" w:rsidP="00841D6B">
      <w:pPr>
        <w:keepNext/>
        <w:spacing w:after="0" w:line="240" w:lineRule="auto"/>
        <w:jc w:val="center"/>
        <w:rPr>
          <w:rFonts w:ascii="Times New Roman" w:hAnsi="Times New Roman"/>
          <w:b/>
          <w:sz w:val="24"/>
        </w:rPr>
      </w:pPr>
      <w:r>
        <w:rPr>
          <w:rFonts w:ascii="Times New Roman" w:hAnsi="Times New Roman"/>
          <w:b/>
          <w:sz w:val="24"/>
        </w:rPr>
        <w:t>The Cross of Recognition</w:t>
      </w:r>
    </w:p>
    <w:p w14:paraId="2EC15238" w14:textId="77777777" w:rsidR="00841D6B" w:rsidRPr="001E5E50" w:rsidRDefault="00841D6B" w:rsidP="00841D6B">
      <w:pPr>
        <w:keepNext/>
        <w:spacing w:after="0" w:line="240" w:lineRule="auto"/>
        <w:jc w:val="center"/>
        <w:rPr>
          <w:rFonts w:ascii="Times New Roman" w:hAnsi="Times New Roman"/>
          <w:noProof/>
          <w:sz w:val="24"/>
        </w:rPr>
      </w:pPr>
      <w:r>
        <w:rPr>
          <w:rFonts w:ascii="Times New Roman" w:hAnsi="Times New Roman"/>
          <w:sz w:val="24"/>
        </w:rPr>
        <w:t>the cross of the Commander of the Order with the ribbon of the Order for gentlemen</w:t>
      </w:r>
    </w:p>
    <w:p w14:paraId="452513BD" w14:textId="77777777" w:rsidR="00CF1B82" w:rsidRPr="001E5E50" w:rsidRDefault="00CF1B82" w:rsidP="001E5E50">
      <w:pPr>
        <w:spacing w:after="0" w:line="240" w:lineRule="auto"/>
        <w:jc w:val="both"/>
        <w:rPr>
          <w:rFonts w:ascii="Times New Roman" w:hAnsi="Times New Roman"/>
          <w:noProof/>
          <w:sz w:val="24"/>
        </w:rPr>
      </w:pPr>
    </w:p>
    <w:p w14:paraId="41993F76" w14:textId="77777777" w:rsidR="002A5B13" w:rsidRPr="001E5E50" w:rsidRDefault="002A5B13" w:rsidP="002A5B13">
      <w:pPr>
        <w:keepNext/>
        <w:spacing w:after="0" w:line="240" w:lineRule="auto"/>
        <w:jc w:val="right"/>
        <w:rPr>
          <w:rFonts w:ascii="Times New Roman" w:hAnsi="Times New Roman"/>
          <w:noProof/>
          <w:sz w:val="24"/>
        </w:rPr>
      </w:pPr>
      <w:r>
        <w:rPr>
          <w:rFonts w:ascii="Times New Roman" w:hAnsi="Times New Roman"/>
          <w:noProof/>
          <w:sz w:val="24"/>
        </w:rPr>
        <w:lastRenderedPageBreak/>
        <w:t>Annex 47</w:t>
      </w:r>
    </w:p>
    <w:p w14:paraId="2F2465F0" w14:textId="77777777" w:rsidR="002A5B13" w:rsidRDefault="002A5B13" w:rsidP="002A5B13">
      <w:pPr>
        <w:keepNext/>
        <w:spacing w:after="0" w:line="240" w:lineRule="auto"/>
        <w:jc w:val="both"/>
        <w:rPr>
          <w:rFonts w:ascii="Times New Roman" w:hAnsi="Times New Roman"/>
          <w:noProof/>
          <w:sz w:val="24"/>
        </w:rPr>
      </w:pPr>
      <w:r>
        <w:rPr>
          <w:rFonts w:ascii="Times New Roman" w:hAnsi="Times New Roman"/>
          <w:noProof/>
          <w:sz w:val="24"/>
        </w:rPr>
        <w:drawing>
          <wp:inline distT="0" distB="0" distL="0" distR="0" wp14:anchorId="0F254922" wp14:editId="247357B9">
            <wp:extent cx="5715000" cy="4867275"/>
            <wp:effectExtent l="0" t="0" r="0"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90">
                      <a:extLst>
                        <a:ext uri="{28A0092B-C50C-407E-A947-70E740481C1C}">
                          <a14:useLocalDpi xmlns:a14="http://schemas.microsoft.com/office/drawing/2010/main" val="0"/>
                        </a:ext>
                      </a:extLst>
                    </a:blip>
                    <a:srcRect t="9553" b="14179"/>
                    <a:stretch/>
                  </pic:blipFill>
                  <pic:spPr bwMode="auto">
                    <a:xfrm>
                      <a:off x="0" y="0"/>
                      <a:ext cx="5715000" cy="4867275"/>
                    </a:xfrm>
                    <a:prstGeom prst="rect">
                      <a:avLst/>
                    </a:prstGeom>
                    <a:noFill/>
                    <a:ln>
                      <a:noFill/>
                    </a:ln>
                    <a:extLst>
                      <a:ext uri="{53640926-AAD7-44D8-BBD7-CCE9431645EC}">
                        <a14:shadowObscured xmlns:a14="http://schemas.microsoft.com/office/drawing/2010/main"/>
                      </a:ext>
                    </a:extLst>
                  </pic:spPr>
                </pic:pic>
              </a:graphicData>
            </a:graphic>
          </wp:inline>
        </w:drawing>
      </w:r>
    </w:p>
    <w:p w14:paraId="22677A63" w14:textId="77777777" w:rsidR="002A5B13" w:rsidRDefault="002A5B13" w:rsidP="002A5B13">
      <w:pPr>
        <w:spacing w:after="0" w:line="240" w:lineRule="auto"/>
        <w:jc w:val="both"/>
        <w:rPr>
          <w:rFonts w:ascii="Times New Roman" w:hAnsi="Times New Roman"/>
          <w:noProof/>
          <w:sz w:val="24"/>
        </w:rPr>
      </w:pPr>
    </w:p>
    <w:p w14:paraId="76CEE567" w14:textId="77777777" w:rsidR="002A5B13" w:rsidRDefault="002A5B13" w:rsidP="002A5B13">
      <w:pPr>
        <w:spacing w:after="0" w:line="240" w:lineRule="auto"/>
        <w:jc w:val="center"/>
        <w:rPr>
          <w:rFonts w:ascii="Times New Roman" w:hAnsi="Times New Roman"/>
          <w:b/>
          <w:sz w:val="24"/>
        </w:rPr>
      </w:pPr>
      <w:r>
        <w:rPr>
          <w:rFonts w:ascii="Times New Roman" w:hAnsi="Times New Roman"/>
          <w:b/>
          <w:sz w:val="24"/>
        </w:rPr>
        <w:t>The Cross of Recognition</w:t>
      </w:r>
    </w:p>
    <w:p w14:paraId="7A439E85" w14:textId="77777777" w:rsidR="002A5B13" w:rsidRPr="001E5E50" w:rsidRDefault="002A5B13" w:rsidP="002A5B13">
      <w:pPr>
        <w:spacing w:after="0" w:line="240" w:lineRule="auto"/>
        <w:jc w:val="center"/>
        <w:rPr>
          <w:rFonts w:ascii="Times New Roman" w:hAnsi="Times New Roman"/>
          <w:noProof/>
          <w:sz w:val="24"/>
        </w:rPr>
      </w:pPr>
      <w:r>
        <w:rPr>
          <w:rFonts w:ascii="Times New Roman" w:hAnsi="Times New Roman"/>
          <w:sz w:val="24"/>
        </w:rPr>
        <w:t>the cross of the Commander of the Order with the ribbon of the Order for ladies</w:t>
      </w:r>
    </w:p>
    <w:p w14:paraId="6AF0F07B" w14:textId="77777777" w:rsidR="00CF1B82" w:rsidRPr="001E5E50" w:rsidRDefault="00CF1B82" w:rsidP="001E5E50">
      <w:pPr>
        <w:spacing w:after="0" w:line="240" w:lineRule="auto"/>
        <w:jc w:val="both"/>
        <w:rPr>
          <w:rFonts w:ascii="Times New Roman" w:hAnsi="Times New Roman"/>
          <w:noProof/>
          <w:sz w:val="24"/>
        </w:rPr>
      </w:pPr>
    </w:p>
    <w:p w14:paraId="0C32B9F7" w14:textId="77777777" w:rsidR="006743D3" w:rsidRPr="001E5E50" w:rsidRDefault="006743D3" w:rsidP="006743D3">
      <w:pPr>
        <w:keepNext/>
        <w:spacing w:after="0" w:line="240" w:lineRule="auto"/>
        <w:jc w:val="right"/>
        <w:rPr>
          <w:rFonts w:ascii="Times New Roman" w:hAnsi="Times New Roman"/>
          <w:noProof/>
          <w:sz w:val="24"/>
        </w:rPr>
      </w:pPr>
      <w:r>
        <w:rPr>
          <w:rFonts w:ascii="Times New Roman" w:hAnsi="Times New Roman"/>
          <w:noProof/>
          <w:sz w:val="24"/>
        </w:rPr>
        <w:lastRenderedPageBreak/>
        <w:t>Annex 48</w:t>
      </w:r>
    </w:p>
    <w:p w14:paraId="1114EC5C" w14:textId="77777777" w:rsidR="006743D3" w:rsidRDefault="006743D3" w:rsidP="006743D3">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2B4D2D97" wp14:editId="4ADAB8A5">
            <wp:extent cx="2114550" cy="3743325"/>
            <wp:effectExtent l="0" t="0" r="0"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14550" cy="3743325"/>
                    </a:xfrm>
                    <a:prstGeom prst="rect">
                      <a:avLst/>
                    </a:prstGeom>
                    <a:noFill/>
                    <a:ln>
                      <a:noFill/>
                    </a:ln>
                  </pic:spPr>
                </pic:pic>
              </a:graphicData>
            </a:graphic>
          </wp:inline>
        </w:drawing>
      </w:r>
    </w:p>
    <w:p w14:paraId="6ABC3EAA" w14:textId="77777777" w:rsidR="006743D3" w:rsidRDefault="006743D3" w:rsidP="006743D3">
      <w:pPr>
        <w:spacing w:after="0" w:line="240" w:lineRule="auto"/>
        <w:jc w:val="both"/>
        <w:rPr>
          <w:rFonts w:ascii="Times New Roman" w:hAnsi="Times New Roman"/>
          <w:noProof/>
          <w:sz w:val="24"/>
        </w:rPr>
      </w:pPr>
    </w:p>
    <w:p w14:paraId="52BCF745" w14:textId="77777777" w:rsidR="006743D3" w:rsidRDefault="006743D3" w:rsidP="006743D3">
      <w:pPr>
        <w:spacing w:after="0" w:line="240" w:lineRule="auto"/>
        <w:jc w:val="center"/>
        <w:rPr>
          <w:rFonts w:ascii="Times New Roman" w:hAnsi="Times New Roman"/>
          <w:b/>
          <w:sz w:val="24"/>
        </w:rPr>
      </w:pPr>
      <w:r>
        <w:rPr>
          <w:rFonts w:ascii="Times New Roman" w:hAnsi="Times New Roman"/>
          <w:b/>
          <w:sz w:val="24"/>
        </w:rPr>
        <w:t>The Cross of Recognition</w:t>
      </w:r>
    </w:p>
    <w:p w14:paraId="3666E10B" w14:textId="77777777" w:rsidR="006743D3" w:rsidRDefault="006743D3" w:rsidP="006743D3">
      <w:pPr>
        <w:spacing w:after="0" w:line="240" w:lineRule="auto"/>
        <w:jc w:val="center"/>
        <w:rPr>
          <w:rFonts w:ascii="Times New Roman" w:hAnsi="Times New Roman"/>
          <w:sz w:val="24"/>
        </w:rPr>
      </w:pPr>
      <w:r>
        <w:rPr>
          <w:rFonts w:ascii="Times New Roman" w:hAnsi="Times New Roman"/>
          <w:sz w:val="24"/>
        </w:rPr>
        <w:t>the cross of the Officer of the Order with the ribbon of the Order for ladies and gentlemen</w:t>
      </w:r>
    </w:p>
    <w:p w14:paraId="23D427B5" w14:textId="77777777" w:rsidR="006743D3" w:rsidRDefault="006743D3" w:rsidP="006743D3">
      <w:pPr>
        <w:spacing w:after="0" w:line="240" w:lineRule="auto"/>
        <w:jc w:val="both"/>
        <w:rPr>
          <w:rFonts w:ascii="Times New Roman" w:hAnsi="Times New Roman"/>
          <w:sz w:val="24"/>
        </w:rPr>
      </w:pPr>
    </w:p>
    <w:p w14:paraId="1D0413E3" w14:textId="77777777" w:rsidR="006743D3" w:rsidRDefault="006743D3" w:rsidP="006743D3">
      <w:pPr>
        <w:spacing w:after="0" w:line="240" w:lineRule="auto"/>
        <w:jc w:val="right"/>
        <w:rPr>
          <w:rFonts w:ascii="Times New Roman" w:hAnsi="Times New Roman"/>
          <w:sz w:val="24"/>
        </w:rPr>
      </w:pPr>
      <w:r>
        <w:rPr>
          <w:rFonts w:ascii="Times New Roman" w:hAnsi="Times New Roman"/>
          <w:sz w:val="24"/>
        </w:rPr>
        <w:t>Annex 49</w:t>
      </w:r>
    </w:p>
    <w:p w14:paraId="407BA9BB" w14:textId="77777777" w:rsidR="006743D3" w:rsidRDefault="006743D3" w:rsidP="006743D3">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43EA7406" wp14:editId="1471DB1B">
            <wp:extent cx="2143125" cy="376237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43125" cy="3762375"/>
                    </a:xfrm>
                    <a:prstGeom prst="rect">
                      <a:avLst/>
                    </a:prstGeom>
                    <a:noFill/>
                    <a:ln>
                      <a:noFill/>
                    </a:ln>
                  </pic:spPr>
                </pic:pic>
              </a:graphicData>
            </a:graphic>
          </wp:inline>
        </w:drawing>
      </w:r>
    </w:p>
    <w:p w14:paraId="632B4299" w14:textId="77777777" w:rsidR="006743D3" w:rsidRDefault="006743D3" w:rsidP="006743D3">
      <w:pPr>
        <w:spacing w:after="0" w:line="240" w:lineRule="auto"/>
        <w:jc w:val="both"/>
        <w:rPr>
          <w:rFonts w:ascii="Times New Roman" w:hAnsi="Times New Roman"/>
          <w:noProof/>
          <w:sz w:val="24"/>
        </w:rPr>
      </w:pPr>
    </w:p>
    <w:p w14:paraId="0DA6D55B" w14:textId="77777777" w:rsidR="006743D3" w:rsidRDefault="006743D3" w:rsidP="006743D3">
      <w:pPr>
        <w:spacing w:after="0" w:line="240" w:lineRule="auto"/>
        <w:jc w:val="center"/>
        <w:rPr>
          <w:rFonts w:ascii="Times New Roman" w:hAnsi="Times New Roman"/>
          <w:b/>
          <w:sz w:val="24"/>
        </w:rPr>
      </w:pPr>
      <w:r>
        <w:rPr>
          <w:rFonts w:ascii="Times New Roman" w:hAnsi="Times New Roman"/>
          <w:b/>
          <w:sz w:val="24"/>
        </w:rPr>
        <w:t>The Cross of Recognition</w:t>
      </w:r>
    </w:p>
    <w:p w14:paraId="5453BB81" w14:textId="77777777" w:rsidR="006743D3" w:rsidRPr="001E5E50" w:rsidRDefault="006743D3" w:rsidP="006743D3">
      <w:pPr>
        <w:spacing w:after="0" w:line="240" w:lineRule="auto"/>
        <w:jc w:val="center"/>
        <w:rPr>
          <w:rFonts w:ascii="Times New Roman" w:hAnsi="Times New Roman"/>
          <w:noProof/>
          <w:sz w:val="24"/>
        </w:rPr>
      </w:pPr>
      <w:r>
        <w:rPr>
          <w:rFonts w:ascii="Times New Roman" w:hAnsi="Times New Roman"/>
          <w:sz w:val="24"/>
        </w:rPr>
        <w:t>the cross of the Bearer of the Order with the ribbon of the Order for ladies and gentlemen</w:t>
      </w:r>
    </w:p>
    <w:p w14:paraId="59775397" w14:textId="77777777" w:rsidR="00B05944" w:rsidRDefault="00B05944" w:rsidP="00B05944">
      <w:pPr>
        <w:spacing w:after="0" w:line="240" w:lineRule="auto"/>
        <w:jc w:val="right"/>
        <w:rPr>
          <w:rFonts w:ascii="Times New Roman" w:hAnsi="Times New Roman"/>
          <w:noProof/>
          <w:sz w:val="24"/>
        </w:rPr>
      </w:pPr>
      <w:r>
        <w:rPr>
          <w:rFonts w:ascii="Times New Roman" w:hAnsi="Times New Roman"/>
          <w:noProof/>
          <w:sz w:val="24"/>
        </w:rPr>
        <w:lastRenderedPageBreak/>
        <w:t>Annex 50</w:t>
      </w:r>
    </w:p>
    <w:p w14:paraId="51CE9BD9" w14:textId="77777777" w:rsidR="00B05944" w:rsidRDefault="00B05944" w:rsidP="00B05944">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60FF8473" wp14:editId="45891A66">
            <wp:extent cx="2047875" cy="27432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47875" cy="2743200"/>
                    </a:xfrm>
                    <a:prstGeom prst="rect">
                      <a:avLst/>
                    </a:prstGeom>
                    <a:noFill/>
                    <a:ln>
                      <a:noFill/>
                    </a:ln>
                  </pic:spPr>
                </pic:pic>
              </a:graphicData>
            </a:graphic>
          </wp:inline>
        </w:drawing>
      </w:r>
    </w:p>
    <w:p w14:paraId="7E3DC56B" w14:textId="77777777" w:rsidR="00B05944" w:rsidRDefault="00B05944" w:rsidP="00B05944">
      <w:pPr>
        <w:spacing w:after="0" w:line="240" w:lineRule="auto"/>
        <w:jc w:val="both"/>
        <w:rPr>
          <w:rFonts w:ascii="Times New Roman" w:hAnsi="Times New Roman"/>
          <w:noProof/>
          <w:sz w:val="24"/>
        </w:rPr>
      </w:pPr>
    </w:p>
    <w:p w14:paraId="22CBA829" w14:textId="77777777" w:rsidR="00B05944" w:rsidRDefault="00B05944" w:rsidP="00B05944">
      <w:pPr>
        <w:spacing w:after="0" w:line="240" w:lineRule="auto"/>
        <w:jc w:val="center"/>
        <w:rPr>
          <w:rFonts w:ascii="Times New Roman" w:hAnsi="Times New Roman"/>
          <w:b/>
          <w:sz w:val="24"/>
        </w:rPr>
      </w:pPr>
      <w:r>
        <w:rPr>
          <w:rFonts w:ascii="Times New Roman" w:hAnsi="Times New Roman"/>
          <w:b/>
          <w:sz w:val="24"/>
        </w:rPr>
        <w:t>Mark of the Cross of Recognition – Obverse of the Mark of the Order</w:t>
      </w:r>
    </w:p>
    <w:p w14:paraId="79FF0455" w14:textId="77777777" w:rsidR="00B05944" w:rsidRDefault="00B05944" w:rsidP="00B05944">
      <w:pPr>
        <w:spacing w:after="0" w:line="240" w:lineRule="auto"/>
        <w:jc w:val="both"/>
        <w:rPr>
          <w:rFonts w:ascii="Times New Roman" w:hAnsi="Times New Roman"/>
          <w:b/>
          <w:sz w:val="24"/>
        </w:rPr>
      </w:pPr>
    </w:p>
    <w:p w14:paraId="4756301B" w14:textId="77777777" w:rsidR="00B05944" w:rsidRDefault="00B05944" w:rsidP="00B05944">
      <w:pPr>
        <w:spacing w:after="0" w:line="240" w:lineRule="auto"/>
        <w:jc w:val="right"/>
        <w:rPr>
          <w:rFonts w:ascii="Times New Roman" w:hAnsi="Times New Roman"/>
          <w:noProof/>
          <w:sz w:val="24"/>
        </w:rPr>
      </w:pPr>
      <w:r>
        <w:rPr>
          <w:rFonts w:ascii="Times New Roman" w:hAnsi="Times New Roman"/>
          <w:noProof/>
          <w:sz w:val="24"/>
        </w:rPr>
        <w:t>Annex 51</w:t>
      </w:r>
    </w:p>
    <w:p w14:paraId="50806622" w14:textId="77777777" w:rsidR="00B05944" w:rsidRDefault="00B05944" w:rsidP="00B05944">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37C6A71A" wp14:editId="5B056770">
            <wp:extent cx="2019300" cy="272415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019300" cy="2724150"/>
                    </a:xfrm>
                    <a:prstGeom prst="rect">
                      <a:avLst/>
                    </a:prstGeom>
                    <a:noFill/>
                    <a:ln>
                      <a:noFill/>
                    </a:ln>
                  </pic:spPr>
                </pic:pic>
              </a:graphicData>
            </a:graphic>
          </wp:inline>
        </w:drawing>
      </w:r>
    </w:p>
    <w:p w14:paraId="68DAF686" w14:textId="77777777" w:rsidR="00B05944" w:rsidRDefault="00B05944" w:rsidP="00B05944">
      <w:pPr>
        <w:spacing w:after="0" w:line="240" w:lineRule="auto"/>
        <w:jc w:val="both"/>
        <w:rPr>
          <w:rFonts w:ascii="Times New Roman" w:hAnsi="Times New Roman"/>
          <w:noProof/>
          <w:sz w:val="24"/>
        </w:rPr>
      </w:pPr>
    </w:p>
    <w:p w14:paraId="33305A28" w14:textId="77777777" w:rsidR="00B05944" w:rsidRPr="001E5E50" w:rsidRDefault="00B05944" w:rsidP="00B05944">
      <w:pPr>
        <w:spacing w:after="0" w:line="240" w:lineRule="auto"/>
        <w:jc w:val="center"/>
        <w:rPr>
          <w:rFonts w:ascii="Times New Roman" w:hAnsi="Times New Roman"/>
          <w:noProof/>
          <w:sz w:val="24"/>
        </w:rPr>
      </w:pPr>
      <w:r>
        <w:rPr>
          <w:rFonts w:ascii="Times New Roman" w:hAnsi="Times New Roman"/>
          <w:b/>
          <w:sz w:val="24"/>
        </w:rPr>
        <w:t>Mark of the Cross of Recognition – Reverse of the Mark of the Order</w:t>
      </w:r>
    </w:p>
    <w:p w14:paraId="4EBA9B22" w14:textId="77777777" w:rsidR="00CF1B82" w:rsidRPr="001E5E50" w:rsidRDefault="00CF1B82" w:rsidP="001E5E50">
      <w:pPr>
        <w:spacing w:after="0" w:line="240" w:lineRule="auto"/>
        <w:jc w:val="both"/>
        <w:rPr>
          <w:rFonts w:ascii="Times New Roman" w:hAnsi="Times New Roman"/>
          <w:noProof/>
          <w:sz w:val="24"/>
        </w:rPr>
      </w:pPr>
    </w:p>
    <w:p w14:paraId="01953CB3" w14:textId="77777777" w:rsidR="00A45E55" w:rsidRDefault="00A45E55" w:rsidP="00A45E55">
      <w:pPr>
        <w:keepNext/>
        <w:spacing w:after="0" w:line="240" w:lineRule="auto"/>
        <w:jc w:val="right"/>
        <w:rPr>
          <w:rFonts w:ascii="Times New Roman" w:hAnsi="Times New Roman"/>
          <w:noProof/>
          <w:sz w:val="24"/>
        </w:rPr>
      </w:pPr>
      <w:r>
        <w:rPr>
          <w:rFonts w:ascii="Times New Roman" w:hAnsi="Times New Roman"/>
          <w:noProof/>
          <w:sz w:val="24"/>
        </w:rPr>
        <w:lastRenderedPageBreak/>
        <w:t>Annex 52</w:t>
      </w:r>
    </w:p>
    <w:p w14:paraId="554662C3" w14:textId="77777777" w:rsidR="00A45E55" w:rsidRDefault="00A45E55" w:rsidP="00A45E55">
      <w:pPr>
        <w:keepNext/>
        <w:spacing w:after="0" w:line="240" w:lineRule="auto"/>
        <w:jc w:val="right"/>
        <w:rPr>
          <w:rFonts w:ascii="Times New Roman" w:hAnsi="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4"/>
        <w:gridCol w:w="3024"/>
      </w:tblGrid>
      <w:tr w:rsidR="00A45E55" w14:paraId="38FB695C" w14:textId="77777777" w:rsidTr="002500CE">
        <w:tc>
          <w:tcPr>
            <w:tcW w:w="1666" w:type="pct"/>
          </w:tcPr>
          <w:p w14:paraId="0847B47A" w14:textId="77777777" w:rsidR="00A45E55" w:rsidRDefault="00A45E55" w:rsidP="002500CE">
            <w:pPr>
              <w:keepNext/>
              <w:jc w:val="center"/>
              <w:rPr>
                <w:rFonts w:ascii="Times New Roman" w:hAnsi="Times New Roman"/>
                <w:noProof/>
                <w:sz w:val="24"/>
              </w:rPr>
            </w:pPr>
            <w:r>
              <w:object w:dxaOrig="2250" w:dyaOrig="3045" w14:anchorId="03F14665">
                <v:shape id="_x0000_i1045" type="#_x0000_t75" style="width:112.5pt;height:152.25pt" o:ole="">
                  <v:imagedata r:id="rId95" o:title=""/>
                </v:shape>
                <o:OLEObject Type="Embed" ProgID="Paint.Picture.1" ShapeID="_x0000_i1045" DrawAspect="Content" ObjectID="_1718017747" r:id="rId96"/>
              </w:object>
            </w:r>
          </w:p>
        </w:tc>
        <w:tc>
          <w:tcPr>
            <w:tcW w:w="1667" w:type="pct"/>
          </w:tcPr>
          <w:p w14:paraId="41E35EE6" w14:textId="77777777" w:rsidR="00A45E55" w:rsidRDefault="00A45E55" w:rsidP="002500CE">
            <w:pPr>
              <w:keepNext/>
              <w:jc w:val="center"/>
              <w:rPr>
                <w:rFonts w:ascii="Times New Roman" w:hAnsi="Times New Roman"/>
                <w:noProof/>
                <w:sz w:val="24"/>
              </w:rPr>
            </w:pPr>
            <w:r>
              <w:object w:dxaOrig="2040" w:dyaOrig="3090" w14:anchorId="5A264211">
                <v:shape id="_x0000_i1046" type="#_x0000_t75" style="width:102pt;height:154.5pt" o:ole="">
                  <v:imagedata r:id="rId97" o:title=""/>
                </v:shape>
                <o:OLEObject Type="Embed" ProgID="Paint.Picture.1" ShapeID="_x0000_i1046" DrawAspect="Content" ObjectID="_1718017748" r:id="rId98"/>
              </w:object>
            </w:r>
          </w:p>
        </w:tc>
        <w:tc>
          <w:tcPr>
            <w:tcW w:w="1667" w:type="pct"/>
          </w:tcPr>
          <w:p w14:paraId="4ABC6855" w14:textId="77777777" w:rsidR="00A45E55" w:rsidRDefault="00A45E55" w:rsidP="002500CE">
            <w:pPr>
              <w:keepNext/>
              <w:jc w:val="center"/>
              <w:rPr>
                <w:rFonts w:ascii="Times New Roman" w:hAnsi="Times New Roman"/>
                <w:noProof/>
                <w:sz w:val="24"/>
              </w:rPr>
            </w:pPr>
            <w:r>
              <w:object w:dxaOrig="1920" w:dyaOrig="3060" w14:anchorId="08C17AEB">
                <v:shape id="_x0000_i1047" type="#_x0000_t75" style="width:96pt;height:153pt" o:ole="">
                  <v:imagedata r:id="rId99" o:title=""/>
                </v:shape>
                <o:OLEObject Type="Embed" ProgID="Paint.Picture.1" ShapeID="_x0000_i1047" DrawAspect="Content" ObjectID="_1718017749" r:id="rId100"/>
              </w:object>
            </w:r>
          </w:p>
        </w:tc>
      </w:tr>
      <w:tr w:rsidR="00A45E55" w14:paraId="0F7BA5A9" w14:textId="77777777" w:rsidTr="002500CE">
        <w:tc>
          <w:tcPr>
            <w:tcW w:w="1666" w:type="pct"/>
          </w:tcPr>
          <w:p w14:paraId="2005B827" w14:textId="77777777" w:rsidR="00A45E55" w:rsidRPr="00FE0474" w:rsidRDefault="00A45E55" w:rsidP="002500CE">
            <w:pPr>
              <w:jc w:val="center"/>
              <w:rPr>
                <w:rFonts w:ascii="Times New Roman" w:hAnsi="Times New Roman"/>
                <w:sz w:val="24"/>
              </w:rPr>
            </w:pPr>
            <w:r w:rsidRPr="00FE0474">
              <w:rPr>
                <w:rFonts w:ascii="Times New Roman" w:hAnsi="Times New Roman"/>
                <w:sz w:val="24"/>
              </w:rPr>
              <w:t>First Level</w:t>
            </w:r>
          </w:p>
          <w:p w14:paraId="16767FD2" w14:textId="77777777" w:rsidR="00A45E55" w:rsidRPr="00FE0474" w:rsidRDefault="00A45E55" w:rsidP="002500CE">
            <w:pPr>
              <w:jc w:val="center"/>
              <w:rPr>
                <w:rFonts w:ascii="Times New Roman" w:hAnsi="Times New Roman"/>
                <w:noProof/>
                <w:sz w:val="24"/>
              </w:rPr>
            </w:pPr>
            <w:r w:rsidRPr="00FE0474">
              <w:rPr>
                <w:rFonts w:ascii="Times New Roman" w:hAnsi="Times New Roman"/>
                <w:sz w:val="24"/>
              </w:rPr>
              <w:t>(gilded)</w:t>
            </w:r>
          </w:p>
        </w:tc>
        <w:tc>
          <w:tcPr>
            <w:tcW w:w="1667" w:type="pct"/>
          </w:tcPr>
          <w:p w14:paraId="5B1251FC" w14:textId="77777777" w:rsidR="00A45E55" w:rsidRPr="00FE0474" w:rsidRDefault="00A45E55" w:rsidP="002500CE">
            <w:pPr>
              <w:jc w:val="center"/>
              <w:rPr>
                <w:rFonts w:ascii="Times New Roman" w:hAnsi="Times New Roman"/>
                <w:sz w:val="24"/>
              </w:rPr>
            </w:pPr>
            <w:r w:rsidRPr="00FE0474">
              <w:rPr>
                <w:rFonts w:ascii="Times New Roman" w:hAnsi="Times New Roman"/>
                <w:sz w:val="24"/>
              </w:rPr>
              <w:t>Second Level</w:t>
            </w:r>
          </w:p>
          <w:p w14:paraId="68E02150" w14:textId="77777777" w:rsidR="00A45E55" w:rsidRPr="00FE0474" w:rsidRDefault="00A45E55" w:rsidP="002500CE">
            <w:pPr>
              <w:jc w:val="center"/>
              <w:rPr>
                <w:rFonts w:ascii="Times New Roman" w:hAnsi="Times New Roman"/>
                <w:noProof/>
                <w:sz w:val="24"/>
              </w:rPr>
            </w:pPr>
            <w:r w:rsidRPr="00FE0474">
              <w:rPr>
                <w:rFonts w:ascii="Times New Roman" w:hAnsi="Times New Roman"/>
                <w:sz w:val="24"/>
              </w:rPr>
              <w:t>(silvered)</w:t>
            </w:r>
          </w:p>
        </w:tc>
        <w:tc>
          <w:tcPr>
            <w:tcW w:w="1667" w:type="pct"/>
          </w:tcPr>
          <w:p w14:paraId="796AE20F" w14:textId="77777777" w:rsidR="00A45E55" w:rsidRPr="00FE0474" w:rsidRDefault="00A45E55" w:rsidP="002500CE">
            <w:pPr>
              <w:jc w:val="center"/>
              <w:rPr>
                <w:rFonts w:ascii="Times New Roman" w:hAnsi="Times New Roman"/>
                <w:sz w:val="24"/>
              </w:rPr>
            </w:pPr>
            <w:r w:rsidRPr="00FE0474">
              <w:rPr>
                <w:rFonts w:ascii="Times New Roman" w:hAnsi="Times New Roman"/>
                <w:sz w:val="24"/>
              </w:rPr>
              <w:t>Third Level</w:t>
            </w:r>
          </w:p>
          <w:p w14:paraId="146F5E26" w14:textId="77777777" w:rsidR="00A45E55" w:rsidRPr="00FE0474" w:rsidRDefault="00A45E55" w:rsidP="002500CE">
            <w:pPr>
              <w:jc w:val="center"/>
              <w:rPr>
                <w:rFonts w:ascii="Times New Roman" w:hAnsi="Times New Roman"/>
                <w:noProof/>
                <w:sz w:val="24"/>
              </w:rPr>
            </w:pPr>
            <w:r w:rsidRPr="00FE0474">
              <w:rPr>
                <w:rFonts w:ascii="Times New Roman" w:hAnsi="Times New Roman"/>
                <w:sz w:val="24"/>
              </w:rPr>
              <w:t>(bronzed)</w:t>
            </w:r>
          </w:p>
        </w:tc>
      </w:tr>
    </w:tbl>
    <w:p w14:paraId="158EED4F" w14:textId="77777777" w:rsidR="00A45E55" w:rsidRDefault="00A45E55" w:rsidP="00A45E55">
      <w:pPr>
        <w:spacing w:after="0" w:line="240" w:lineRule="auto"/>
        <w:jc w:val="right"/>
        <w:rPr>
          <w:rFonts w:ascii="Times New Roman" w:hAnsi="Times New Roman"/>
          <w:noProof/>
          <w:sz w:val="24"/>
        </w:rPr>
      </w:pPr>
    </w:p>
    <w:p w14:paraId="67DE34E6" w14:textId="25A0569D" w:rsidR="00CF1B82" w:rsidRDefault="00CF1B82" w:rsidP="001E5E50">
      <w:pPr>
        <w:spacing w:after="0" w:line="240" w:lineRule="auto"/>
        <w:jc w:val="both"/>
        <w:rPr>
          <w:rFonts w:ascii="Times New Roman" w:hAnsi="Times New Roman"/>
          <w:noProof/>
          <w:sz w:val="24"/>
        </w:rPr>
      </w:pPr>
    </w:p>
    <w:p w14:paraId="706E9B69" w14:textId="08FE58A6" w:rsidR="00A45E55" w:rsidRDefault="00A45E55" w:rsidP="00A45E55">
      <w:pPr>
        <w:spacing w:after="0" w:line="240" w:lineRule="auto"/>
        <w:jc w:val="center"/>
        <w:rPr>
          <w:rFonts w:ascii="Times New Roman" w:hAnsi="Times New Roman"/>
          <w:noProof/>
          <w:sz w:val="24"/>
        </w:rPr>
      </w:pPr>
      <w:r>
        <w:rPr>
          <w:rFonts w:ascii="Times New Roman" w:hAnsi="Times New Roman"/>
          <w:b/>
          <w:sz w:val="24"/>
        </w:rPr>
        <w:t>Obverse of Medals of Honour of the Cross of Recognition</w:t>
      </w:r>
    </w:p>
    <w:p w14:paraId="5383D78E" w14:textId="77777777" w:rsidR="00A45E55" w:rsidRDefault="00A45E55" w:rsidP="001E5E50">
      <w:pPr>
        <w:spacing w:after="0" w:line="240" w:lineRule="auto"/>
        <w:jc w:val="both"/>
        <w:rPr>
          <w:rFonts w:ascii="Times New Roman" w:hAnsi="Times New Roman"/>
          <w:noProof/>
          <w:sz w:val="24"/>
        </w:rPr>
      </w:pPr>
    </w:p>
    <w:p w14:paraId="001B8549" w14:textId="77777777" w:rsidR="004B16DE" w:rsidRPr="00AC7EF4" w:rsidRDefault="004B16DE" w:rsidP="004B16DE">
      <w:pPr>
        <w:spacing w:after="0" w:line="240" w:lineRule="auto"/>
        <w:jc w:val="right"/>
        <w:rPr>
          <w:rFonts w:ascii="Times New Roman" w:hAnsi="Times New Roman"/>
          <w:bCs/>
          <w:noProof/>
          <w:sz w:val="24"/>
        </w:rPr>
      </w:pPr>
      <w:r w:rsidRPr="00AC7EF4">
        <w:rPr>
          <w:rFonts w:ascii="Times New Roman" w:hAnsi="Times New Roman"/>
          <w:bCs/>
          <w:sz w:val="24"/>
        </w:rPr>
        <w:t>Annex 53</w:t>
      </w:r>
    </w:p>
    <w:p w14:paraId="3AD4FCDD" w14:textId="77777777" w:rsidR="004B16DE" w:rsidRDefault="004B16DE" w:rsidP="004B16DE">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17F57EBC" wp14:editId="400BA8FF">
            <wp:extent cx="1304925" cy="19907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04925" cy="1990725"/>
                    </a:xfrm>
                    <a:prstGeom prst="rect">
                      <a:avLst/>
                    </a:prstGeom>
                    <a:noFill/>
                    <a:ln>
                      <a:noFill/>
                    </a:ln>
                  </pic:spPr>
                </pic:pic>
              </a:graphicData>
            </a:graphic>
          </wp:inline>
        </w:drawing>
      </w:r>
    </w:p>
    <w:p w14:paraId="62F3DB75" w14:textId="77777777" w:rsidR="004B16DE" w:rsidRDefault="004B16DE" w:rsidP="001E5E50">
      <w:pPr>
        <w:spacing w:after="0" w:line="240" w:lineRule="auto"/>
        <w:jc w:val="both"/>
        <w:rPr>
          <w:rFonts w:ascii="Times New Roman" w:hAnsi="Times New Roman"/>
          <w:noProof/>
          <w:sz w:val="24"/>
        </w:rPr>
      </w:pPr>
    </w:p>
    <w:p w14:paraId="176B07EB" w14:textId="67AEEC57" w:rsidR="004B16DE" w:rsidRDefault="004B16DE" w:rsidP="008B0A60">
      <w:pPr>
        <w:spacing w:after="0" w:line="240" w:lineRule="auto"/>
        <w:jc w:val="center"/>
        <w:rPr>
          <w:rFonts w:ascii="Times New Roman" w:hAnsi="Times New Roman"/>
          <w:noProof/>
          <w:sz w:val="24"/>
        </w:rPr>
      </w:pPr>
      <w:r>
        <w:rPr>
          <w:rFonts w:ascii="Times New Roman" w:hAnsi="Times New Roman"/>
          <w:b/>
          <w:sz w:val="24"/>
        </w:rPr>
        <w:t>Reverse of Medals of Honour of the Cross of Recognition</w:t>
      </w:r>
    </w:p>
    <w:p w14:paraId="52A05BAE" w14:textId="77777777" w:rsidR="00CF1B82" w:rsidRPr="001E5E50" w:rsidRDefault="00CF1B82" w:rsidP="001E5E50">
      <w:pPr>
        <w:spacing w:after="0" w:line="240" w:lineRule="auto"/>
        <w:jc w:val="both"/>
        <w:rPr>
          <w:rFonts w:ascii="Times New Roman" w:hAnsi="Times New Roman"/>
          <w:noProof/>
          <w:sz w:val="24"/>
        </w:rPr>
      </w:pPr>
    </w:p>
    <w:p w14:paraId="74B92810" w14:textId="77777777" w:rsidR="004205A7" w:rsidRDefault="004205A7" w:rsidP="004205A7">
      <w:pPr>
        <w:keepNext/>
        <w:spacing w:after="0" w:line="240" w:lineRule="auto"/>
        <w:jc w:val="right"/>
        <w:rPr>
          <w:rFonts w:ascii="Times New Roman" w:hAnsi="Times New Roman"/>
          <w:noProof/>
          <w:sz w:val="24"/>
        </w:rPr>
      </w:pPr>
      <w:r>
        <w:rPr>
          <w:rFonts w:ascii="Times New Roman" w:hAnsi="Times New Roman"/>
          <w:noProof/>
          <w:sz w:val="24"/>
        </w:rPr>
        <w:lastRenderedPageBreak/>
        <w:t>Annex 54</w:t>
      </w:r>
    </w:p>
    <w:p w14:paraId="7E42E83E" w14:textId="77777777" w:rsidR="004205A7" w:rsidRDefault="004205A7" w:rsidP="004205A7">
      <w:pPr>
        <w:keepNext/>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7CA11DD9" wp14:editId="4C0317ED">
            <wp:extent cx="2447925" cy="2590800"/>
            <wp:effectExtent l="0" t="0" r="9525" b="0"/>
            <wp:docPr id="21" name="Attēls 21" descr="Attēls, kurā ir teksts, pulksten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ttēls 21" descr="Attēls, kurā ir teksts, pulkstenis&#10;&#10;Apraksts ģenerēts automātiski"/>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47925" cy="2590800"/>
                    </a:xfrm>
                    <a:prstGeom prst="rect">
                      <a:avLst/>
                    </a:prstGeom>
                    <a:noFill/>
                    <a:ln>
                      <a:noFill/>
                    </a:ln>
                  </pic:spPr>
                </pic:pic>
              </a:graphicData>
            </a:graphic>
          </wp:inline>
        </w:drawing>
      </w:r>
    </w:p>
    <w:p w14:paraId="67D48B3B" w14:textId="77777777" w:rsidR="004205A7" w:rsidRDefault="004205A7" w:rsidP="004205A7">
      <w:pPr>
        <w:keepNext/>
        <w:spacing w:after="0" w:line="240" w:lineRule="auto"/>
        <w:jc w:val="center"/>
        <w:rPr>
          <w:rFonts w:ascii="Times New Roman" w:hAnsi="Times New Roman"/>
          <w:b/>
          <w:sz w:val="24"/>
        </w:rPr>
      </w:pPr>
      <w:r>
        <w:rPr>
          <w:rFonts w:ascii="Times New Roman" w:hAnsi="Times New Roman"/>
          <w:b/>
          <w:sz w:val="24"/>
        </w:rPr>
        <w:t>The Cross of Recognition</w:t>
      </w:r>
    </w:p>
    <w:p w14:paraId="5FEE483F" w14:textId="77777777" w:rsidR="004205A7" w:rsidRDefault="004205A7" w:rsidP="004205A7">
      <w:pPr>
        <w:keepNext/>
        <w:spacing w:after="0" w:line="240" w:lineRule="auto"/>
        <w:ind w:left="3261"/>
        <w:jc w:val="both"/>
        <w:rPr>
          <w:rFonts w:ascii="Times New Roman" w:hAnsi="Times New Roman"/>
          <w:noProof/>
          <w:sz w:val="24"/>
        </w:rPr>
      </w:pPr>
      <w:r>
        <w:rPr>
          <w:rFonts w:ascii="Times New Roman" w:hAnsi="Times New Roman"/>
          <w:sz w:val="24"/>
        </w:rPr>
        <w:t>Miniature versions:</w:t>
      </w:r>
    </w:p>
    <w:p w14:paraId="535695B7" w14:textId="77777777" w:rsidR="004205A7" w:rsidRPr="001E5E50" w:rsidRDefault="004205A7" w:rsidP="004205A7">
      <w:pPr>
        <w:spacing w:after="0" w:line="240" w:lineRule="auto"/>
        <w:ind w:left="3261"/>
        <w:jc w:val="both"/>
        <w:rPr>
          <w:rFonts w:ascii="Times New Roman" w:hAnsi="Times New Roman"/>
          <w:noProof/>
          <w:sz w:val="24"/>
        </w:rPr>
      </w:pPr>
      <w:r>
        <w:rPr>
          <w:rFonts w:ascii="Times New Roman" w:hAnsi="Times New Roman"/>
          <w:sz w:val="24"/>
        </w:rPr>
        <w:t>1. – a miniature mark of the Order</w:t>
      </w:r>
    </w:p>
    <w:p w14:paraId="3BBA7ED9" w14:textId="77777777" w:rsidR="004205A7" w:rsidRDefault="004205A7" w:rsidP="004205A7">
      <w:pPr>
        <w:spacing w:after="0" w:line="240" w:lineRule="auto"/>
        <w:ind w:left="3261"/>
        <w:jc w:val="both"/>
        <w:rPr>
          <w:rFonts w:ascii="Times New Roman" w:hAnsi="Times New Roman"/>
          <w:sz w:val="24"/>
        </w:rPr>
      </w:pPr>
      <w:r>
        <w:rPr>
          <w:rFonts w:ascii="Times New Roman" w:hAnsi="Times New Roman"/>
          <w:sz w:val="24"/>
        </w:rPr>
        <w:t>2. – the rosette of the ribbon of the Order</w:t>
      </w:r>
    </w:p>
    <w:p w14:paraId="6AF2684D" w14:textId="77777777" w:rsidR="00CF1B82" w:rsidRDefault="00CF1B82" w:rsidP="001E5E50">
      <w:pPr>
        <w:spacing w:after="0" w:line="240" w:lineRule="auto"/>
        <w:jc w:val="both"/>
        <w:rPr>
          <w:rFonts w:ascii="Times New Roman" w:hAnsi="Times New Roman"/>
          <w:noProof/>
          <w:sz w:val="24"/>
        </w:rPr>
      </w:pPr>
    </w:p>
    <w:p w14:paraId="77EF8288" w14:textId="77777777" w:rsidR="00EB319A" w:rsidRDefault="00EB319A" w:rsidP="00EB319A">
      <w:pPr>
        <w:spacing w:after="0" w:line="240" w:lineRule="auto"/>
        <w:jc w:val="right"/>
        <w:rPr>
          <w:rFonts w:ascii="Times New Roman" w:hAnsi="Times New Roman"/>
          <w:noProof/>
          <w:sz w:val="24"/>
        </w:rPr>
      </w:pPr>
      <w:r>
        <w:rPr>
          <w:rFonts w:ascii="Times New Roman" w:hAnsi="Times New Roman"/>
          <w:noProof/>
          <w:sz w:val="24"/>
        </w:rPr>
        <w:t>Annex 55</w:t>
      </w:r>
    </w:p>
    <w:p w14:paraId="3A6F9B4F" w14:textId="77777777" w:rsidR="00EB319A" w:rsidRPr="001E5E50" w:rsidRDefault="00EB319A" w:rsidP="00EB319A">
      <w:pPr>
        <w:spacing w:after="0" w:line="240" w:lineRule="auto"/>
        <w:jc w:val="right"/>
        <w:rPr>
          <w:rFonts w:ascii="Times New Roman" w:hAnsi="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4"/>
        <w:gridCol w:w="3024"/>
      </w:tblGrid>
      <w:tr w:rsidR="00EB319A" w14:paraId="07570FCA" w14:textId="77777777" w:rsidTr="002500CE">
        <w:tc>
          <w:tcPr>
            <w:tcW w:w="1666" w:type="pct"/>
          </w:tcPr>
          <w:p w14:paraId="66A601EF" w14:textId="77777777" w:rsidR="00EB319A" w:rsidRDefault="00EB319A" w:rsidP="002500CE">
            <w:pPr>
              <w:keepNext/>
              <w:jc w:val="center"/>
              <w:rPr>
                <w:rFonts w:ascii="Times New Roman" w:hAnsi="Times New Roman"/>
                <w:noProof/>
                <w:sz w:val="24"/>
              </w:rPr>
            </w:pPr>
            <w:r>
              <w:object w:dxaOrig="2190" w:dyaOrig="1695" w14:anchorId="30B86C1D">
                <v:shape id="_x0000_i1048" type="#_x0000_t75" style="width:109.5pt;height:84.75pt" o:ole="">
                  <v:imagedata r:id="rId103" o:title=""/>
                </v:shape>
                <o:OLEObject Type="Embed" ProgID="Paint.Picture.1" ShapeID="_x0000_i1048" DrawAspect="Content" ObjectID="_1718017750" r:id="rId104"/>
              </w:object>
            </w:r>
          </w:p>
        </w:tc>
        <w:tc>
          <w:tcPr>
            <w:tcW w:w="1667" w:type="pct"/>
          </w:tcPr>
          <w:p w14:paraId="09A51EAB" w14:textId="77777777" w:rsidR="00EB319A" w:rsidRDefault="00EB319A" w:rsidP="002500CE">
            <w:pPr>
              <w:keepNext/>
              <w:jc w:val="center"/>
              <w:rPr>
                <w:rFonts w:ascii="Times New Roman" w:hAnsi="Times New Roman"/>
                <w:noProof/>
                <w:sz w:val="24"/>
              </w:rPr>
            </w:pPr>
            <w:r>
              <w:object w:dxaOrig="1335" w:dyaOrig="1530" w14:anchorId="2E18599F">
                <v:shape id="_x0000_i1049" type="#_x0000_t75" style="width:66.75pt;height:76.5pt" o:ole="">
                  <v:imagedata r:id="rId105" o:title=""/>
                </v:shape>
                <o:OLEObject Type="Embed" ProgID="Paint.Picture.1" ShapeID="_x0000_i1049" DrawAspect="Content" ObjectID="_1718017751" r:id="rId106"/>
              </w:object>
            </w:r>
          </w:p>
        </w:tc>
        <w:tc>
          <w:tcPr>
            <w:tcW w:w="1667" w:type="pct"/>
          </w:tcPr>
          <w:p w14:paraId="1E964EBB" w14:textId="77777777" w:rsidR="00EB319A" w:rsidRDefault="00EB319A" w:rsidP="002500CE">
            <w:pPr>
              <w:keepNext/>
              <w:jc w:val="center"/>
              <w:rPr>
                <w:rFonts w:ascii="Times New Roman" w:hAnsi="Times New Roman"/>
                <w:noProof/>
                <w:sz w:val="24"/>
              </w:rPr>
            </w:pPr>
            <w:r>
              <w:object w:dxaOrig="1200" w:dyaOrig="1485" w14:anchorId="7732EE5E">
                <v:shape id="_x0000_i1050" type="#_x0000_t75" style="width:60pt;height:74.25pt" o:ole="">
                  <v:imagedata r:id="rId107" o:title=""/>
                </v:shape>
                <o:OLEObject Type="Embed" ProgID="Paint.Picture.1" ShapeID="_x0000_i1050" DrawAspect="Content" ObjectID="_1718017752" r:id="rId108"/>
              </w:object>
            </w:r>
          </w:p>
        </w:tc>
      </w:tr>
      <w:tr w:rsidR="00EB319A" w14:paraId="4EA438A2" w14:textId="77777777" w:rsidTr="002500CE">
        <w:tc>
          <w:tcPr>
            <w:tcW w:w="1666" w:type="pct"/>
          </w:tcPr>
          <w:p w14:paraId="3205602C" w14:textId="77777777" w:rsidR="00EB319A" w:rsidRPr="00FE0474" w:rsidRDefault="00EB319A" w:rsidP="002500CE">
            <w:pPr>
              <w:jc w:val="center"/>
              <w:rPr>
                <w:rFonts w:ascii="Times New Roman" w:hAnsi="Times New Roman"/>
                <w:sz w:val="24"/>
              </w:rPr>
            </w:pPr>
            <w:r w:rsidRPr="00FE0474">
              <w:rPr>
                <w:rFonts w:ascii="Times New Roman" w:hAnsi="Times New Roman"/>
                <w:sz w:val="24"/>
              </w:rPr>
              <w:t>First Level</w:t>
            </w:r>
          </w:p>
          <w:p w14:paraId="13473CC6" w14:textId="77777777" w:rsidR="00EB319A" w:rsidRPr="00FE0474" w:rsidRDefault="00EB319A" w:rsidP="002500CE">
            <w:pPr>
              <w:jc w:val="center"/>
              <w:rPr>
                <w:rFonts w:ascii="Times New Roman" w:hAnsi="Times New Roman"/>
                <w:noProof/>
                <w:sz w:val="24"/>
              </w:rPr>
            </w:pPr>
            <w:r w:rsidRPr="00FE0474">
              <w:rPr>
                <w:rFonts w:ascii="Times New Roman" w:hAnsi="Times New Roman"/>
                <w:sz w:val="24"/>
              </w:rPr>
              <w:t>(gilded)</w:t>
            </w:r>
          </w:p>
        </w:tc>
        <w:tc>
          <w:tcPr>
            <w:tcW w:w="1667" w:type="pct"/>
          </w:tcPr>
          <w:p w14:paraId="2EF321AB" w14:textId="77777777" w:rsidR="00EB319A" w:rsidRPr="00FE0474" w:rsidRDefault="00EB319A" w:rsidP="002500CE">
            <w:pPr>
              <w:jc w:val="center"/>
              <w:rPr>
                <w:rFonts w:ascii="Times New Roman" w:hAnsi="Times New Roman"/>
                <w:sz w:val="24"/>
              </w:rPr>
            </w:pPr>
            <w:r w:rsidRPr="00FE0474">
              <w:rPr>
                <w:rFonts w:ascii="Times New Roman" w:hAnsi="Times New Roman"/>
                <w:sz w:val="24"/>
              </w:rPr>
              <w:t>Second Level</w:t>
            </w:r>
          </w:p>
          <w:p w14:paraId="405F5744" w14:textId="77777777" w:rsidR="00EB319A" w:rsidRPr="00FE0474" w:rsidRDefault="00EB319A" w:rsidP="002500CE">
            <w:pPr>
              <w:jc w:val="center"/>
              <w:rPr>
                <w:rFonts w:ascii="Times New Roman" w:hAnsi="Times New Roman"/>
                <w:noProof/>
                <w:sz w:val="24"/>
              </w:rPr>
            </w:pPr>
            <w:r w:rsidRPr="00FE0474">
              <w:rPr>
                <w:rFonts w:ascii="Times New Roman" w:hAnsi="Times New Roman"/>
                <w:sz w:val="24"/>
              </w:rPr>
              <w:t>(silvered)</w:t>
            </w:r>
          </w:p>
        </w:tc>
        <w:tc>
          <w:tcPr>
            <w:tcW w:w="1667" w:type="pct"/>
          </w:tcPr>
          <w:p w14:paraId="24A3A3BF" w14:textId="77777777" w:rsidR="00EB319A" w:rsidRPr="00FE0474" w:rsidRDefault="00EB319A" w:rsidP="002500CE">
            <w:pPr>
              <w:jc w:val="center"/>
              <w:rPr>
                <w:rFonts w:ascii="Times New Roman" w:hAnsi="Times New Roman"/>
                <w:sz w:val="24"/>
              </w:rPr>
            </w:pPr>
            <w:r w:rsidRPr="00FE0474">
              <w:rPr>
                <w:rFonts w:ascii="Times New Roman" w:hAnsi="Times New Roman"/>
                <w:sz w:val="24"/>
              </w:rPr>
              <w:t>Third Level</w:t>
            </w:r>
          </w:p>
          <w:p w14:paraId="34CD9A46" w14:textId="77777777" w:rsidR="00EB319A" w:rsidRPr="00FE0474" w:rsidRDefault="00EB319A" w:rsidP="002500CE">
            <w:pPr>
              <w:jc w:val="center"/>
              <w:rPr>
                <w:rFonts w:ascii="Times New Roman" w:hAnsi="Times New Roman"/>
                <w:noProof/>
                <w:sz w:val="24"/>
              </w:rPr>
            </w:pPr>
            <w:r w:rsidRPr="00FE0474">
              <w:rPr>
                <w:rFonts w:ascii="Times New Roman" w:hAnsi="Times New Roman"/>
                <w:sz w:val="24"/>
              </w:rPr>
              <w:t>(bronzed)</w:t>
            </w:r>
          </w:p>
        </w:tc>
      </w:tr>
    </w:tbl>
    <w:p w14:paraId="3013B631" w14:textId="77777777" w:rsidR="00EB319A" w:rsidRDefault="00EB319A" w:rsidP="001E5E50">
      <w:pPr>
        <w:spacing w:after="0" w:line="240" w:lineRule="auto"/>
        <w:jc w:val="both"/>
        <w:rPr>
          <w:rFonts w:ascii="Times New Roman" w:hAnsi="Times New Roman"/>
          <w:noProof/>
          <w:sz w:val="24"/>
        </w:rPr>
      </w:pPr>
    </w:p>
    <w:p w14:paraId="08794E2B" w14:textId="26437DA4" w:rsidR="00EB319A" w:rsidRDefault="00EB319A" w:rsidP="00EB319A">
      <w:pPr>
        <w:spacing w:after="0" w:line="240" w:lineRule="auto"/>
        <w:jc w:val="center"/>
        <w:rPr>
          <w:rFonts w:ascii="Times New Roman" w:hAnsi="Times New Roman"/>
          <w:b/>
          <w:sz w:val="24"/>
        </w:rPr>
      </w:pPr>
      <w:r>
        <w:rPr>
          <w:rFonts w:ascii="Times New Roman" w:hAnsi="Times New Roman"/>
          <w:b/>
          <w:sz w:val="24"/>
        </w:rPr>
        <w:t>Obverse of Miniature Medals of Honour of the Cross of Recognition</w:t>
      </w:r>
    </w:p>
    <w:p w14:paraId="262F83CC" w14:textId="77777777" w:rsidR="00EB319A" w:rsidRDefault="00EB319A" w:rsidP="00EB319A">
      <w:pPr>
        <w:spacing w:after="0" w:line="240" w:lineRule="auto"/>
        <w:jc w:val="center"/>
        <w:rPr>
          <w:rFonts w:ascii="Times New Roman" w:hAnsi="Times New Roman"/>
          <w:b/>
          <w:sz w:val="24"/>
        </w:rPr>
      </w:pPr>
    </w:p>
    <w:p w14:paraId="3409C20D" w14:textId="49C79827" w:rsidR="00EB319A" w:rsidRDefault="00641221" w:rsidP="00EB319A">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0924FEB1" wp14:editId="6B4B7CB4">
            <wp:extent cx="723900" cy="952500"/>
            <wp:effectExtent l="0" t="0" r="0" b="0"/>
            <wp:docPr id="63" name="Attēls 6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ttēls 63" descr="Attēls, kurā ir teksts&#10;&#10;Apraksts ģenerēts automātiski"/>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14:paraId="7C449CEC" w14:textId="77777777" w:rsidR="00641221" w:rsidRDefault="00641221" w:rsidP="00EB319A">
      <w:pPr>
        <w:spacing w:after="0" w:line="240" w:lineRule="auto"/>
        <w:jc w:val="center"/>
        <w:rPr>
          <w:rFonts w:ascii="Times New Roman" w:hAnsi="Times New Roman"/>
          <w:noProof/>
          <w:sz w:val="24"/>
        </w:rPr>
      </w:pPr>
    </w:p>
    <w:p w14:paraId="44B543DE" w14:textId="09C3FBB0" w:rsidR="00641221" w:rsidRPr="001E5E50" w:rsidRDefault="00641221" w:rsidP="00EB319A">
      <w:pPr>
        <w:spacing w:after="0" w:line="240" w:lineRule="auto"/>
        <w:jc w:val="center"/>
        <w:rPr>
          <w:rFonts w:ascii="Times New Roman" w:hAnsi="Times New Roman"/>
          <w:noProof/>
          <w:sz w:val="24"/>
        </w:rPr>
      </w:pPr>
      <w:r>
        <w:rPr>
          <w:rFonts w:ascii="Times New Roman" w:hAnsi="Times New Roman"/>
          <w:b/>
          <w:sz w:val="24"/>
        </w:rPr>
        <w:t>Reverse of Miniature Medals of Honour of the Cross of Recognition</w:t>
      </w:r>
    </w:p>
    <w:p w14:paraId="3C0C4037" w14:textId="77777777" w:rsidR="00484A00" w:rsidRPr="00816578" w:rsidRDefault="00484A00" w:rsidP="001E5E50">
      <w:pPr>
        <w:spacing w:after="0" w:line="240" w:lineRule="auto"/>
        <w:jc w:val="both"/>
        <w:rPr>
          <w:rFonts w:ascii="Times New Roman" w:hAnsi="Times New Roman"/>
          <w:noProof/>
          <w:sz w:val="24"/>
          <w:lang w:val="lv-LV"/>
        </w:rPr>
      </w:pPr>
    </w:p>
    <w:sectPr w:rsidR="00484A00" w:rsidRPr="00816578" w:rsidSect="001E5E50">
      <w:footerReference w:type="default" r:id="rId110"/>
      <w:footerReference w:type="first" r:id="rId1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9B854" w14:textId="77777777" w:rsidR="008872F8" w:rsidRPr="00CF1B82" w:rsidRDefault="008872F8" w:rsidP="00CF1B82">
      <w:pPr>
        <w:spacing w:after="0" w:line="240" w:lineRule="auto"/>
        <w:rPr>
          <w:noProof/>
          <w:lang w:val="en-US"/>
        </w:rPr>
      </w:pPr>
      <w:r w:rsidRPr="00CF1B82">
        <w:rPr>
          <w:noProof/>
          <w:lang w:val="en-US"/>
        </w:rPr>
        <w:separator/>
      </w:r>
    </w:p>
  </w:endnote>
  <w:endnote w:type="continuationSeparator" w:id="0">
    <w:p w14:paraId="2C58406D" w14:textId="77777777" w:rsidR="008872F8" w:rsidRPr="00CF1B82" w:rsidRDefault="008872F8" w:rsidP="00CF1B82">
      <w:pPr>
        <w:spacing w:after="0" w:line="240" w:lineRule="auto"/>
        <w:rPr>
          <w:noProof/>
          <w:lang w:val="en-US"/>
        </w:rPr>
      </w:pPr>
      <w:r w:rsidRPr="00CF1B8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0953" w14:textId="77777777" w:rsidR="00380335" w:rsidRPr="00AF4249" w:rsidRDefault="00380335" w:rsidP="00380335">
    <w:pPr>
      <w:tabs>
        <w:tab w:val="center" w:pos="4153"/>
        <w:tab w:val="right" w:pos="8306"/>
      </w:tabs>
      <w:spacing w:after="0" w:line="240" w:lineRule="auto"/>
      <w:rPr>
        <w:rFonts w:ascii="Times New Roman" w:eastAsia="Times New Roman" w:hAnsi="Times New Roman" w:cs="Times New Roman"/>
        <w:snapToGrid w:val="0"/>
        <w:sz w:val="20"/>
        <w:szCs w:val="20"/>
      </w:rPr>
    </w:pPr>
  </w:p>
  <w:p w14:paraId="13EEB25C" w14:textId="77777777" w:rsidR="00380335" w:rsidRPr="00AF4249" w:rsidRDefault="00380335" w:rsidP="0038033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AF4249">
      <w:rPr>
        <w:rFonts w:ascii="Times New Roman" w:eastAsia="Times New Roman" w:hAnsi="Times New Roman" w:cs="Times New Roman"/>
        <w:snapToGrid w:val="0"/>
        <w:sz w:val="20"/>
        <w:szCs w:val="20"/>
      </w:rPr>
      <w:fldChar w:fldCharType="begin"/>
    </w:r>
    <w:r w:rsidRPr="00AF4249">
      <w:rPr>
        <w:rFonts w:ascii="Times New Roman" w:eastAsia="Times New Roman" w:hAnsi="Times New Roman" w:cs="Times New Roman"/>
        <w:snapToGrid w:val="0"/>
        <w:sz w:val="20"/>
        <w:szCs w:val="20"/>
      </w:rPr>
      <w:instrText xml:space="preserve"> PAGE </w:instrText>
    </w:r>
    <w:r w:rsidRPr="00AF4249">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25</w:t>
    </w:r>
    <w:r w:rsidRPr="00AF4249">
      <w:rPr>
        <w:rFonts w:ascii="Times New Roman" w:eastAsia="Times New Roman" w:hAnsi="Times New Roman" w:cs="Times New Roman"/>
        <w:snapToGrid w:val="0"/>
        <w:sz w:val="20"/>
        <w:szCs w:val="20"/>
      </w:rPr>
      <w:fldChar w:fldCharType="end"/>
    </w:r>
    <w:r w:rsidRPr="00AF4249">
      <w:rPr>
        <w:rFonts w:ascii="Times New Roman" w:eastAsia="Times New Roman" w:hAnsi="Times New Roman" w:cs="Times New Roman"/>
        <w:snapToGrid w:val="0"/>
        <w:sz w:val="20"/>
        <w:szCs w:val="20"/>
      </w:rPr>
      <w:t xml:space="preserve"> </w:t>
    </w:r>
  </w:p>
  <w:p w14:paraId="473D3AE7" w14:textId="77777777" w:rsidR="00380335" w:rsidRPr="00AF4249" w:rsidRDefault="00380335" w:rsidP="00380335">
    <w:pPr>
      <w:tabs>
        <w:tab w:val="center" w:pos="4153"/>
        <w:tab w:val="right" w:pos="8306"/>
      </w:tabs>
      <w:spacing w:after="0" w:line="240" w:lineRule="auto"/>
      <w:rPr>
        <w:rFonts w:ascii="Times New Roman" w:eastAsia="Times New Roman" w:hAnsi="Times New Roman" w:cs="Times New Roman"/>
        <w:snapToGrid w:val="0"/>
        <w:sz w:val="20"/>
        <w:szCs w:val="20"/>
      </w:rPr>
    </w:pPr>
    <w:r w:rsidRPr="00AF4249">
      <w:rPr>
        <w:rFonts w:ascii="Times New Roman" w:eastAsia="Times New Roman" w:hAnsi="Times New Roman" w:cs="Times New Roman"/>
        <w:snapToGrid w:val="0"/>
        <w:sz w:val="20"/>
        <w:szCs w:val="20"/>
      </w:rPr>
      <w:t xml:space="preserve">Translation </w:t>
    </w:r>
    <w:r w:rsidRPr="00AF4249">
      <w:rPr>
        <w:rFonts w:ascii="Times New Roman" w:eastAsia="Times New Roman" w:hAnsi="Times New Roman" w:cs="Times New Roman"/>
        <w:snapToGrid w:val="0"/>
        <w:sz w:val="20"/>
        <w:szCs w:val="20"/>
      </w:rPr>
      <w:fldChar w:fldCharType="begin"/>
    </w:r>
    <w:r w:rsidRPr="00AF4249">
      <w:rPr>
        <w:rFonts w:ascii="Times New Roman" w:eastAsia="Times New Roman" w:hAnsi="Times New Roman" w:cs="Times New Roman"/>
        <w:snapToGrid w:val="0"/>
        <w:sz w:val="20"/>
        <w:szCs w:val="20"/>
      </w:rPr>
      <w:instrText>symbol 169 \f "UnivrstyRoman TL" \s 8</w:instrText>
    </w:r>
    <w:r w:rsidRPr="00AF4249">
      <w:rPr>
        <w:rFonts w:ascii="Times New Roman" w:eastAsia="Times New Roman" w:hAnsi="Times New Roman" w:cs="Times New Roman"/>
        <w:snapToGrid w:val="0"/>
        <w:sz w:val="20"/>
        <w:szCs w:val="20"/>
      </w:rPr>
      <w:fldChar w:fldCharType="separate"/>
    </w:r>
    <w:r w:rsidRPr="00AF4249">
      <w:rPr>
        <w:rFonts w:ascii="Times New Roman" w:eastAsia="Times New Roman" w:hAnsi="Times New Roman" w:cs="Times New Roman"/>
        <w:snapToGrid w:val="0"/>
        <w:sz w:val="20"/>
        <w:szCs w:val="20"/>
      </w:rPr>
      <w:t>©</w:t>
    </w:r>
    <w:r w:rsidRPr="00AF4249">
      <w:rPr>
        <w:rFonts w:ascii="Times New Roman" w:eastAsia="Times New Roman" w:hAnsi="Times New Roman" w:cs="Times New Roman"/>
        <w:snapToGrid w:val="0"/>
        <w:sz w:val="20"/>
        <w:szCs w:val="20"/>
      </w:rPr>
      <w:fldChar w:fldCharType="end"/>
    </w:r>
    <w:r w:rsidRPr="00AF4249">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CB204" w14:textId="77777777" w:rsidR="001779CE" w:rsidRPr="00DA10A8" w:rsidRDefault="001779CE" w:rsidP="001779CE">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79" w:name="_Hlk32478718"/>
    <w:bookmarkStart w:id="180" w:name="_Hlk32478719"/>
    <w:bookmarkStart w:id="181" w:name="_Hlk60650487"/>
    <w:bookmarkStart w:id="182" w:name="_Hlk60650488"/>
    <w:bookmarkStart w:id="183" w:name="_Hlk60650489"/>
    <w:bookmarkStart w:id="184" w:name="_Hlk60650490"/>
    <w:bookmarkStart w:id="185" w:name="_Hlk92283107"/>
    <w:bookmarkStart w:id="186" w:name="_Hlk92283108"/>
    <w:bookmarkStart w:id="187" w:name="_Hlk92283109"/>
    <w:bookmarkStart w:id="188" w:name="_Hlk92283110"/>
  </w:p>
  <w:p w14:paraId="2A260E15" w14:textId="77777777" w:rsidR="001779CE" w:rsidRPr="00DA10A8" w:rsidRDefault="001779CE" w:rsidP="001779CE">
    <w:pPr>
      <w:tabs>
        <w:tab w:val="center" w:pos="4153"/>
        <w:tab w:val="right" w:pos="8306"/>
      </w:tabs>
      <w:spacing w:after="0" w:line="240" w:lineRule="auto"/>
      <w:rPr>
        <w:rFonts w:ascii="Times New Roman" w:eastAsia="Times New Roman" w:hAnsi="Times New Roman" w:cs="Times New Roman"/>
        <w:snapToGrid w:val="0"/>
        <w:sz w:val="20"/>
        <w:szCs w:val="20"/>
      </w:rPr>
    </w:pPr>
    <w:bookmarkStart w:id="189" w:name="_Hlk32310318"/>
    <w:bookmarkStart w:id="190" w:name="_Hlk32310319"/>
    <w:r w:rsidRPr="00DA10A8">
      <w:rPr>
        <w:rFonts w:ascii="Times New Roman" w:eastAsia="Times New Roman" w:hAnsi="Times New Roman" w:cs="Times New Roman"/>
        <w:snapToGrid w:val="0"/>
        <w:sz w:val="20"/>
        <w:szCs w:val="20"/>
        <w:vertAlign w:val="superscript"/>
      </w:rPr>
      <w:t>1</w:t>
    </w:r>
    <w:r w:rsidRPr="00DA10A8">
      <w:rPr>
        <w:rFonts w:ascii="Times New Roman" w:eastAsia="Times New Roman" w:hAnsi="Times New Roman" w:cs="Times New Roman"/>
        <w:snapToGrid w:val="0"/>
        <w:sz w:val="20"/>
        <w:szCs w:val="20"/>
      </w:rPr>
      <w:t xml:space="preserve"> The Parliament of the Republic of Latvia</w:t>
    </w:r>
  </w:p>
  <w:p w14:paraId="10F7122D" w14:textId="77777777" w:rsidR="001779CE" w:rsidRPr="00DA10A8" w:rsidRDefault="001779CE" w:rsidP="001779CE">
    <w:pPr>
      <w:tabs>
        <w:tab w:val="center" w:pos="4153"/>
        <w:tab w:val="right" w:pos="8306"/>
      </w:tabs>
      <w:spacing w:after="0" w:line="240" w:lineRule="auto"/>
      <w:rPr>
        <w:rFonts w:ascii="Times New Roman" w:eastAsia="Times New Roman" w:hAnsi="Times New Roman" w:cs="Times New Roman"/>
        <w:snapToGrid w:val="0"/>
        <w:sz w:val="20"/>
        <w:szCs w:val="20"/>
      </w:rPr>
    </w:pPr>
  </w:p>
  <w:p w14:paraId="7180F3F4" w14:textId="77777777" w:rsidR="001779CE" w:rsidRPr="00DA10A8" w:rsidRDefault="001779CE" w:rsidP="001779CE">
    <w:pPr>
      <w:tabs>
        <w:tab w:val="center" w:pos="4153"/>
        <w:tab w:val="right" w:pos="8306"/>
      </w:tabs>
      <w:spacing w:after="0" w:line="240" w:lineRule="auto"/>
      <w:rPr>
        <w:rFonts w:ascii="Times New Roman" w:eastAsia="Times New Roman" w:hAnsi="Times New Roman" w:cs="Times New Roman"/>
        <w:snapToGrid w:val="0"/>
        <w:sz w:val="20"/>
        <w:szCs w:val="20"/>
      </w:rPr>
    </w:pPr>
    <w:r w:rsidRPr="00DA10A8">
      <w:rPr>
        <w:rFonts w:ascii="Times New Roman" w:eastAsia="Times New Roman" w:hAnsi="Times New Roman" w:cs="Times New Roman"/>
        <w:snapToGrid w:val="0"/>
        <w:sz w:val="20"/>
        <w:szCs w:val="20"/>
      </w:rPr>
      <w:t xml:space="preserve">Translation </w:t>
    </w:r>
    <w:r w:rsidRPr="00DA10A8">
      <w:rPr>
        <w:rFonts w:ascii="Times New Roman" w:eastAsia="Times New Roman" w:hAnsi="Times New Roman" w:cs="Times New Roman"/>
        <w:snapToGrid w:val="0"/>
        <w:sz w:val="20"/>
        <w:szCs w:val="20"/>
      </w:rPr>
      <w:fldChar w:fldCharType="begin"/>
    </w:r>
    <w:r w:rsidRPr="00DA10A8">
      <w:rPr>
        <w:rFonts w:ascii="Times New Roman" w:eastAsia="Times New Roman" w:hAnsi="Times New Roman" w:cs="Times New Roman"/>
        <w:snapToGrid w:val="0"/>
        <w:sz w:val="20"/>
        <w:szCs w:val="20"/>
      </w:rPr>
      <w:instrText>symbol 169 \f "UnivrstyRoman TL" \s 8</w:instrText>
    </w:r>
    <w:r w:rsidRPr="00DA10A8">
      <w:rPr>
        <w:rFonts w:ascii="Times New Roman" w:eastAsia="Times New Roman" w:hAnsi="Times New Roman" w:cs="Times New Roman"/>
        <w:snapToGrid w:val="0"/>
        <w:sz w:val="20"/>
        <w:szCs w:val="20"/>
      </w:rPr>
      <w:fldChar w:fldCharType="separate"/>
    </w:r>
    <w:r w:rsidRPr="00DA10A8">
      <w:rPr>
        <w:rFonts w:ascii="Times New Roman" w:eastAsia="Times New Roman" w:hAnsi="Times New Roman" w:cs="Times New Roman"/>
        <w:snapToGrid w:val="0"/>
        <w:sz w:val="20"/>
        <w:szCs w:val="20"/>
      </w:rPr>
      <w:t>©</w:t>
    </w:r>
    <w:r w:rsidRPr="00DA10A8">
      <w:rPr>
        <w:rFonts w:ascii="Times New Roman" w:eastAsia="Times New Roman" w:hAnsi="Times New Roman" w:cs="Times New Roman"/>
        <w:snapToGrid w:val="0"/>
        <w:sz w:val="20"/>
        <w:szCs w:val="20"/>
      </w:rPr>
      <w:fldChar w:fldCharType="end"/>
    </w:r>
    <w:r w:rsidRPr="00DA10A8">
      <w:rPr>
        <w:rFonts w:ascii="Times New Roman" w:eastAsia="Times New Roman" w:hAnsi="Times New Roman" w:cs="Times New Roman"/>
        <w:snapToGrid w:val="0"/>
        <w:sz w:val="20"/>
        <w:szCs w:val="20"/>
      </w:rPr>
      <w:t xml:space="preserve"> 2022 Valsts valodas centrs (State Language Centre)</w:t>
    </w:r>
    <w:bookmarkEnd w:id="179"/>
    <w:bookmarkEnd w:id="180"/>
    <w:bookmarkEnd w:id="181"/>
    <w:bookmarkEnd w:id="182"/>
    <w:bookmarkEnd w:id="183"/>
    <w:bookmarkEnd w:id="184"/>
    <w:bookmarkEnd w:id="185"/>
    <w:bookmarkEnd w:id="186"/>
    <w:bookmarkEnd w:id="187"/>
    <w:bookmarkEnd w:id="188"/>
  </w:p>
  <w:bookmarkEnd w:id="189"/>
  <w:bookmarkEnd w:id="1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A11E2" w14:textId="77777777" w:rsidR="008872F8" w:rsidRPr="00CF1B82" w:rsidRDefault="008872F8" w:rsidP="00CF1B82">
      <w:pPr>
        <w:spacing w:after="0" w:line="240" w:lineRule="auto"/>
        <w:rPr>
          <w:noProof/>
          <w:lang w:val="en-US"/>
        </w:rPr>
      </w:pPr>
      <w:r w:rsidRPr="00CF1B82">
        <w:rPr>
          <w:noProof/>
          <w:lang w:val="en-US"/>
        </w:rPr>
        <w:separator/>
      </w:r>
    </w:p>
  </w:footnote>
  <w:footnote w:type="continuationSeparator" w:id="0">
    <w:p w14:paraId="2EEA9CF2" w14:textId="77777777" w:rsidR="008872F8" w:rsidRPr="00CF1B82" w:rsidRDefault="008872F8" w:rsidP="00CF1B82">
      <w:pPr>
        <w:spacing w:after="0" w:line="240" w:lineRule="auto"/>
        <w:rPr>
          <w:noProof/>
          <w:lang w:val="en-US"/>
        </w:rPr>
      </w:pPr>
      <w:r w:rsidRPr="00CF1B8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B36"/>
    <w:rsid w:val="00004055"/>
    <w:rsid w:val="00012CE2"/>
    <w:rsid w:val="00023245"/>
    <w:rsid w:val="000404CE"/>
    <w:rsid w:val="00053B36"/>
    <w:rsid w:val="0009251F"/>
    <w:rsid w:val="000B4292"/>
    <w:rsid w:val="000B7756"/>
    <w:rsid w:val="000C3D43"/>
    <w:rsid w:val="000E6B4E"/>
    <w:rsid w:val="00123555"/>
    <w:rsid w:val="001415C1"/>
    <w:rsid w:val="00153D06"/>
    <w:rsid w:val="00165F33"/>
    <w:rsid w:val="00172FA5"/>
    <w:rsid w:val="001779CE"/>
    <w:rsid w:val="001A0E46"/>
    <w:rsid w:val="001B6610"/>
    <w:rsid w:val="001B7BEB"/>
    <w:rsid w:val="001E5E50"/>
    <w:rsid w:val="00231F11"/>
    <w:rsid w:val="00232D89"/>
    <w:rsid w:val="002611E1"/>
    <w:rsid w:val="00274225"/>
    <w:rsid w:val="002875BF"/>
    <w:rsid w:val="00296BF4"/>
    <w:rsid w:val="002A45FC"/>
    <w:rsid w:val="002A5B13"/>
    <w:rsid w:val="002B564E"/>
    <w:rsid w:val="002C590F"/>
    <w:rsid w:val="002D5EF8"/>
    <w:rsid w:val="002E5C13"/>
    <w:rsid w:val="002E62B3"/>
    <w:rsid w:val="00304BD1"/>
    <w:rsid w:val="00344C32"/>
    <w:rsid w:val="00346FAE"/>
    <w:rsid w:val="00380116"/>
    <w:rsid w:val="00380335"/>
    <w:rsid w:val="003E7491"/>
    <w:rsid w:val="004205A7"/>
    <w:rsid w:val="00424B46"/>
    <w:rsid w:val="00426CA5"/>
    <w:rsid w:val="004459B7"/>
    <w:rsid w:val="00466E6A"/>
    <w:rsid w:val="0047426E"/>
    <w:rsid w:val="00484A00"/>
    <w:rsid w:val="004B16DE"/>
    <w:rsid w:val="004E4C03"/>
    <w:rsid w:val="004F14E3"/>
    <w:rsid w:val="004F2140"/>
    <w:rsid w:val="005443A7"/>
    <w:rsid w:val="00552121"/>
    <w:rsid w:val="005572F7"/>
    <w:rsid w:val="00561CE4"/>
    <w:rsid w:val="00583EFC"/>
    <w:rsid w:val="005A0343"/>
    <w:rsid w:val="005B13DC"/>
    <w:rsid w:val="005B7E5B"/>
    <w:rsid w:val="005D4EC6"/>
    <w:rsid w:val="005E468E"/>
    <w:rsid w:val="005E4CC3"/>
    <w:rsid w:val="00612425"/>
    <w:rsid w:val="00621537"/>
    <w:rsid w:val="0062249A"/>
    <w:rsid w:val="0062693B"/>
    <w:rsid w:val="00641221"/>
    <w:rsid w:val="006503EF"/>
    <w:rsid w:val="00667FAB"/>
    <w:rsid w:val="006743D3"/>
    <w:rsid w:val="006A675E"/>
    <w:rsid w:val="006A7373"/>
    <w:rsid w:val="006B2D57"/>
    <w:rsid w:val="006B34DC"/>
    <w:rsid w:val="006C2355"/>
    <w:rsid w:val="006D109E"/>
    <w:rsid w:val="006E0E60"/>
    <w:rsid w:val="00724BE9"/>
    <w:rsid w:val="00731588"/>
    <w:rsid w:val="007343FA"/>
    <w:rsid w:val="007373CE"/>
    <w:rsid w:val="007430B8"/>
    <w:rsid w:val="00747484"/>
    <w:rsid w:val="007536BB"/>
    <w:rsid w:val="00767209"/>
    <w:rsid w:val="007959E0"/>
    <w:rsid w:val="007A5D5C"/>
    <w:rsid w:val="007F65F7"/>
    <w:rsid w:val="007F72DD"/>
    <w:rsid w:val="00816578"/>
    <w:rsid w:val="00817C03"/>
    <w:rsid w:val="00823FB7"/>
    <w:rsid w:val="00832A7C"/>
    <w:rsid w:val="00841D6B"/>
    <w:rsid w:val="008604AF"/>
    <w:rsid w:val="008778E8"/>
    <w:rsid w:val="008872F8"/>
    <w:rsid w:val="00893F94"/>
    <w:rsid w:val="008B0A60"/>
    <w:rsid w:val="008C5041"/>
    <w:rsid w:val="008E7C64"/>
    <w:rsid w:val="008F0C78"/>
    <w:rsid w:val="008F5DD4"/>
    <w:rsid w:val="008F69BB"/>
    <w:rsid w:val="00921840"/>
    <w:rsid w:val="0092306E"/>
    <w:rsid w:val="009449B1"/>
    <w:rsid w:val="00946191"/>
    <w:rsid w:val="00947385"/>
    <w:rsid w:val="0095385F"/>
    <w:rsid w:val="009564DD"/>
    <w:rsid w:val="00965F64"/>
    <w:rsid w:val="009A2661"/>
    <w:rsid w:val="009B00DA"/>
    <w:rsid w:val="009B29D8"/>
    <w:rsid w:val="009C6F69"/>
    <w:rsid w:val="009F0509"/>
    <w:rsid w:val="00A0262E"/>
    <w:rsid w:val="00A02708"/>
    <w:rsid w:val="00A02C6A"/>
    <w:rsid w:val="00A02D1A"/>
    <w:rsid w:val="00A077C9"/>
    <w:rsid w:val="00A24FB2"/>
    <w:rsid w:val="00A303E4"/>
    <w:rsid w:val="00A45E55"/>
    <w:rsid w:val="00A65E7A"/>
    <w:rsid w:val="00A72DA9"/>
    <w:rsid w:val="00A80939"/>
    <w:rsid w:val="00A9055A"/>
    <w:rsid w:val="00A97413"/>
    <w:rsid w:val="00AB1C60"/>
    <w:rsid w:val="00AB313C"/>
    <w:rsid w:val="00AF4CD4"/>
    <w:rsid w:val="00B05944"/>
    <w:rsid w:val="00B10903"/>
    <w:rsid w:val="00B14F96"/>
    <w:rsid w:val="00B173E6"/>
    <w:rsid w:val="00B22F7E"/>
    <w:rsid w:val="00B3089E"/>
    <w:rsid w:val="00B35DA9"/>
    <w:rsid w:val="00B71BD7"/>
    <w:rsid w:val="00B93B26"/>
    <w:rsid w:val="00BA2C2B"/>
    <w:rsid w:val="00BC0537"/>
    <w:rsid w:val="00BC3FCE"/>
    <w:rsid w:val="00BF70CD"/>
    <w:rsid w:val="00C4503D"/>
    <w:rsid w:val="00C465D1"/>
    <w:rsid w:val="00C51D20"/>
    <w:rsid w:val="00C56044"/>
    <w:rsid w:val="00C71028"/>
    <w:rsid w:val="00C80388"/>
    <w:rsid w:val="00CA119B"/>
    <w:rsid w:val="00CC6EE5"/>
    <w:rsid w:val="00CF1A3E"/>
    <w:rsid w:val="00CF1B82"/>
    <w:rsid w:val="00CF6379"/>
    <w:rsid w:val="00D03A2D"/>
    <w:rsid w:val="00D377AB"/>
    <w:rsid w:val="00D42DE1"/>
    <w:rsid w:val="00D67884"/>
    <w:rsid w:val="00D7468E"/>
    <w:rsid w:val="00D8770F"/>
    <w:rsid w:val="00DD6CC3"/>
    <w:rsid w:val="00DE3A19"/>
    <w:rsid w:val="00DE5AE3"/>
    <w:rsid w:val="00DF7BC0"/>
    <w:rsid w:val="00E37C88"/>
    <w:rsid w:val="00E4594D"/>
    <w:rsid w:val="00E805CD"/>
    <w:rsid w:val="00E85B86"/>
    <w:rsid w:val="00E905C6"/>
    <w:rsid w:val="00EA0F4E"/>
    <w:rsid w:val="00EB319A"/>
    <w:rsid w:val="00EB5BE4"/>
    <w:rsid w:val="00EC7381"/>
    <w:rsid w:val="00EF15E2"/>
    <w:rsid w:val="00F02B29"/>
    <w:rsid w:val="00F15240"/>
    <w:rsid w:val="00F23E4B"/>
    <w:rsid w:val="00F409E4"/>
    <w:rsid w:val="00F76337"/>
    <w:rsid w:val="00FA7107"/>
    <w:rsid w:val="00FE3C92"/>
    <w:rsid w:val="00FE45A8"/>
    <w:rsid w:val="00FE63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9B6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0E6B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0E6B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E6B4E"/>
    <w:rPr>
      <w:color w:val="0000FF"/>
      <w:u w:val="single"/>
    </w:rPr>
  </w:style>
  <w:style w:type="character" w:styleId="Izmantotahipersaite">
    <w:name w:val="FollowedHyperlink"/>
    <w:basedOn w:val="Noklusjumarindkopasfonts"/>
    <w:uiPriority w:val="99"/>
    <w:semiHidden/>
    <w:unhideWhenUsed/>
    <w:rsid w:val="000E6B4E"/>
    <w:rPr>
      <w:color w:val="800080"/>
      <w:u w:val="single"/>
    </w:rPr>
  </w:style>
  <w:style w:type="paragraph" w:customStyle="1" w:styleId="labojumupamats">
    <w:name w:val="labojumu_pamats"/>
    <w:basedOn w:val="Parasts"/>
    <w:rsid w:val="000E6B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0E6B4E"/>
  </w:style>
  <w:style w:type="paragraph" w:styleId="Paraststmeklis">
    <w:name w:val="Normal (Web)"/>
    <w:basedOn w:val="Parasts"/>
    <w:uiPriority w:val="99"/>
    <w:semiHidden/>
    <w:unhideWhenUsed/>
    <w:rsid w:val="000E6B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F1B8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F1B82"/>
  </w:style>
  <w:style w:type="paragraph" w:styleId="Kjene">
    <w:name w:val="footer"/>
    <w:basedOn w:val="Parasts"/>
    <w:link w:val="KjeneRakstz"/>
    <w:uiPriority w:val="99"/>
    <w:unhideWhenUsed/>
    <w:rsid w:val="00CF1B8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F1B82"/>
  </w:style>
  <w:style w:type="table" w:styleId="Reatabula">
    <w:name w:val="Table Grid"/>
    <w:basedOn w:val="Parastatabula"/>
    <w:uiPriority w:val="39"/>
    <w:rsid w:val="00261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103133">
      <w:bodyDiv w:val="1"/>
      <w:marLeft w:val="0"/>
      <w:marRight w:val="0"/>
      <w:marTop w:val="0"/>
      <w:marBottom w:val="0"/>
      <w:divBdr>
        <w:top w:val="none" w:sz="0" w:space="0" w:color="auto"/>
        <w:left w:val="none" w:sz="0" w:space="0" w:color="auto"/>
        <w:bottom w:val="none" w:sz="0" w:space="0" w:color="auto"/>
        <w:right w:val="none" w:sz="0" w:space="0" w:color="auto"/>
      </w:divBdr>
      <w:divsChild>
        <w:div w:id="1880241248">
          <w:marLeft w:val="0"/>
          <w:marRight w:val="0"/>
          <w:marTop w:val="0"/>
          <w:marBottom w:val="0"/>
          <w:divBdr>
            <w:top w:val="none" w:sz="0" w:space="0" w:color="auto"/>
            <w:left w:val="none" w:sz="0" w:space="0" w:color="auto"/>
            <w:bottom w:val="none" w:sz="0" w:space="0" w:color="auto"/>
            <w:right w:val="none" w:sz="0" w:space="0" w:color="auto"/>
          </w:divBdr>
        </w:div>
        <w:div w:id="1418092325">
          <w:marLeft w:val="0"/>
          <w:marRight w:val="0"/>
          <w:marTop w:val="0"/>
          <w:marBottom w:val="0"/>
          <w:divBdr>
            <w:top w:val="none" w:sz="0" w:space="0" w:color="auto"/>
            <w:left w:val="none" w:sz="0" w:space="0" w:color="auto"/>
            <w:bottom w:val="none" w:sz="0" w:space="0" w:color="auto"/>
            <w:right w:val="none" w:sz="0" w:space="0" w:color="auto"/>
          </w:divBdr>
        </w:div>
        <w:div w:id="727997044">
          <w:marLeft w:val="0"/>
          <w:marRight w:val="0"/>
          <w:marTop w:val="0"/>
          <w:marBottom w:val="0"/>
          <w:divBdr>
            <w:top w:val="none" w:sz="0" w:space="0" w:color="auto"/>
            <w:left w:val="none" w:sz="0" w:space="0" w:color="auto"/>
            <w:bottom w:val="none" w:sz="0" w:space="0" w:color="auto"/>
            <w:right w:val="none" w:sz="0" w:space="0" w:color="auto"/>
          </w:divBdr>
        </w:div>
        <w:div w:id="1053044497">
          <w:marLeft w:val="0"/>
          <w:marRight w:val="0"/>
          <w:marTop w:val="0"/>
          <w:marBottom w:val="0"/>
          <w:divBdr>
            <w:top w:val="none" w:sz="0" w:space="0" w:color="auto"/>
            <w:left w:val="none" w:sz="0" w:space="0" w:color="auto"/>
            <w:bottom w:val="none" w:sz="0" w:space="0" w:color="auto"/>
            <w:right w:val="none" w:sz="0" w:space="0" w:color="auto"/>
          </w:divBdr>
        </w:div>
        <w:div w:id="953290924">
          <w:marLeft w:val="0"/>
          <w:marRight w:val="0"/>
          <w:marTop w:val="0"/>
          <w:marBottom w:val="0"/>
          <w:divBdr>
            <w:top w:val="none" w:sz="0" w:space="0" w:color="auto"/>
            <w:left w:val="none" w:sz="0" w:space="0" w:color="auto"/>
            <w:bottom w:val="none" w:sz="0" w:space="0" w:color="auto"/>
            <w:right w:val="none" w:sz="0" w:space="0" w:color="auto"/>
          </w:divBdr>
        </w:div>
        <w:div w:id="857811519">
          <w:marLeft w:val="0"/>
          <w:marRight w:val="0"/>
          <w:marTop w:val="0"/>
          <w:marBottom w:val="0"/>
          <w:divBdr>
            <w:top w:val="none" w:sz="0" w:space="0" w:color="auto"/>
            <w:left w:val="none" w:sz="0" w:space="0" w:color="auto"/>
            <w:bottom w:val="none" w:sz="0" w:space="0" w:color="auto"/>
            <w:right w:val="none" w:sz="0" w:space="0" w:color="auto"/>
          </w:divBdr>
        </w:div>
        <w:div w:id="1248147274">
          <w:marLeft w:val="0"/>
          <w:marRight w:val="0"/>
          <w:marTop w:val="0"/>
          <w:marBottom w:val="0"/>
          <w:divBdr>
            <w:top w:val="none" w:sz="0" w:space="0" w:color="auto"/>
            <w:left w:val="none" w:sz="0" w:space="0" w:color="auto"/>
            <w:bottom w:val="none" w:sz="0" w:space="0" w:color="auto"/>
            <w:right w:val="none" w:sz="0" w:space="0" w:color="auto"/>
          </w:divBdr>
        </w:div>
        <w:div w:id="934822875">
          <w:marLeft w:val="0"/>
          <w:marRight w:val="0"/>
          <w:marTop w:val="0"/>
          <w:marBottom w:val="0"/>
          <w:divBdr>
            <w:top w:val="none" w:sz="0" w:space="0" w:color="auto"/>
            <w:left w:val="none" w:sz="0" w:space="0" w:color="auto"/>
            <w:bottom w:val="none" w:sz="0" w:space="0" w:color="auto"/>
            <w:right w:val="none" w:sz="0" w:space="0" w:color="auto"/>
          </w:divBdr>
        </w:div>
        <w:div w:id="1087187050">
          <w:marLeft w:val="0"/>
          <w:marRight w:val="0"/>
          <w:marTop w:val="0"/>
          <w:marBottom w:val="0"/>
          <w:divBdr>
            <w:top w:val="none" w:sz="0" w:space="0" w:color="auto"/>
            <w:left w:val="none" w:sz="0" w:space="0" w:color="auto"/>
            <w:bottom w:val="none" w:sz="0" w:space="0" w:color="auto"/>
            <w:right w:val="none" w:sz="0" w:space="0" w:color="auto"/>
          </w:divBdr>
        </w:div>
        <w:div w:id="1863321775">
          <w:marLeft w:val="0"/>
          <w:marRight w:val="0"/>
          <w:marTop w:val="0"/>
          <w:marBottom w:val="0"/>
          <w:divBdr>
            <w:top w:val="none" w:sz="0" w:space="0" w:color="auto"/>
            <w:left w:val="none" w:sz="0" w:space="0" w:color="auto"/>
            <w:bottom w:val="none" w:sz="0" w:space="0" w:color="auto"/>
            <w:right w:val="none" w:sz="0" w:space="0" w:color="auto"/>
          </w:divBdr>
        </w:div>
        <w:div w:id="851996294">
          <w:marLeft w:val="0"/>
          <w:marRight w:val="0"/>
          <w:marTop w:val="0"/>
          <w:marBottom w:val="0"/>
          <w:divBdr>
            <w:top w:val="none" w:sz="0" w:space="0" w:color="auto"/>
            <w:left w:val="none" w:sz="0" w:space="0" w:color="auto"/>
            <w:bottom w:val="none" w:sz="0" w:space="0" w:color="auto"/>
            <w:right w:val="none" w:sz="0" w:space="0" w:color="auto"/>
          </w:divBdr>
        </w:div>
        <w:div w:id="584608434">
          <w:marLeft w:val="0"/>
          <w:marRight w:val="0"/>
          <w:marTop w:val="0"/>
          <w:marBottom w:val="0"/>
          <w:divBdr>
            <w:top w:val="none" w:sz="0" w:space="0" w:color="auto"/>
            <w:left w:val="none" w:sz="0" w:space="0" w:color="auto"/>
            <w:bottom w:val="none" w:sz="0" w:space="0" w:color="auto"/>
            <w:right w:val="none" w:sz="0" w:space="0" w:color="auto"/>
          </w:divBdr>
        </w:div>
        <w:div w:id="1771463856">
          <w:marLeft w:val="0"/>
          <w:marRight w:val="0"/>
          <w:marTop w:val="0"/>
          <w:marBottom w:val="0"/>
          <w:divBdr>
            <w:top w:val="none" w:sz="0" w:space="0" w:color="auto"/>
            <w:left w:val="none" w:sz="0" w:space="0" w:color="auto"/>
            <w:bottom w:val="none" w:sz="0" w:space="0" w:color="auto"/>
            <w:right w:val="none" w:sz="0" w:space="0" w:color="auto"/>
          </w:divBdr>
        </w:div>
        <w:div w:id="1451245959">
          <w:marLeft w:val="0"/>
          <w:marRight w:val="0"/>
          <w:marTop w:val="0"/>
          <w:marBottom w:val="0"/>
          <w:divBdr>
            <w:top w:val="none" w:sz="0" w:space="0" w:color="auto"/>
            <w:left w:val="none" w:sz="0" w:space="0" w:color="auto"/>
            <w:bottom w:val="none" w:sz="0" w:space="0" w:color="auto"/>
            <w:right w:val="none" w:sz="0" w:space="0" w:color="auto"/>
          </w:divBdr>
        </w:div>
        <w:div w:id="1635209495">
          <w:marLeft w:val="0"/>
          <w:marRight w:val="0"/>
          <w:marTop w:val="0"/>
          <w:marBottom w:val="0"/>
          <w:divBdr>
            <w:top w:val="none" w:sz="0" w:space="0" w:color="auto"/>
            <w:left w:val="none" w:sz="0" w:space="0" w:color="auto"/>
            <w:bottom w:val="none" w:sz="0" w:space="0" w:color="auto"/>
            <w:right w:val="none" w:sz="0" w:space="0" w:color="auto"/>
          </w:divBdr>
        </w:div>
        <w:div w:id="1920823597">
          <w:marLeft w:val="0"/>
          <w:marRight w:val="0"/>
          <w:marTop w:val="0"/>
          <w:marBottom w:val="0"/>
          <w:divBdr>
            <w:top w:val="none" w:sz="0" w:space="0" w:color="auto"/>
            <w:left w:val="none" w:sz="0" w:space="0" w:color="auto"/>
            <w:bottom w:val="none" w:sz="0" w:space="0" w:color="auto"/>
            <w:right w:val="none" w:sz="0" w:space="0" w:color="auto"/>
          </w:divBdr>
        </w:div>
        <w:div w:id="1807090375">
          <w:marLeft w:val="0"/>
          <w:marRight w:val="0"/>
          <w:marTop w:val="0"/>
          <w:marBottom w:val="0"/>
          <w:divBdr>
            <w:top w:val="none" w:sz="0" w:space="0" w:color="auto"/>
            <w:left w:val="none" w:sz="0" w:space="0" w:color="auto"/>
            <w:bottom w:val="none" w:sz="0" w:space="0" w:color="auto"/>
            <w:right w:val="none" w:sz="0" w:space="0" w:color="auto"/>
          </w:divBdr>
        </w:div>
        <w:div w:id="668219370">
          <w:marLeft w:val="0"/>
          <w:marRight w:val="0"/>
          <w:marTop w:val="0"/>
          <w:marBottom w:val="0"/>
          <w:divBdr>
            <w:top w:val="none" w:sz="0" w:space="0" w:color="auto"/>
            <w:left w:val="none" w:sz="0" w:space="0" w:color="auto"/>
            <w:bottom w:val="none" w:sz="0" w:space="0" w:color="auto"/>
            <w:right w:val="none" w:sz="0" w:space="0" w:color="auto"/>
          </w:divBdr>
        </w:div>
        <w:div w:id="862288207">
          <w:marLeft w:val="0"/>
          <w:marRight w:val="0"/>
          <w:marTop w:val="0"/>
          <w:marBottom w:val="0"/>
          <w:divBdr>
            <w:top w:val="none" w:sz="0" w:space="0" w:color="auto"/>
            <w:left w:val="none" w:sz="0" w:space="0" w:color="auto"/>
            <w:bottom w:val="none" w:sz="0" w:space="0" w:color="auto"/>
            <w:right w:val="none" w:sz="0" w:space="0" w:color="auto"/>
          </w:divBdr>
        </w:div>
        <w:div w:id="13701691">
          <w:marLeft w:val="0"/>
          <w:marRight w:val="0"/>
          <w:marTop w:val="0"/>
          <w:marBottom w:val="0"/>
          <w:divBdr>
            <w:top w:val="none" w:sz="0" w:space="0" w:color="auto"/>
            <w:left w:val="none" w:sz="0" w:space="0" w:color="auto"/>
            <w:bottom w:val="none" w:sz="0" w:space="0" w:color="auto"/>
            <w:right w:val="none" w:sz="0" w:space="0" w:color="auto"/>
          </w:divBdr>
        </w:div>
        <w:div w:id="1602641118">
          <w:marLeft w:val="0"/>
          <w:marRight w:val="0"/>
          <w:marTop w:val="0"/>
          <w:marBottom w:val="0"/>
          <w:divBdr>
            <w:top w:val="none" w:sz="0" w:space="0" w:color="auto"/>
            <w:left w:val="none" w:sz="0" w:space="0" w:color="auto"/>
            <w:bottom w:val="none" w:sz="0" w:space="0" w:color="auto"/>
            <w:right w:val="none" w:sz="0" w:space="0" w:color="auto"/>
          </w:divBdr>
        </w:div>
        <w:div w:id="1216090616">
          <w:marLeft w:val="0"/>
          <w:marRight w:val="0"/>
          <w:marTop w:val="0"/>
          <w:marBottom w:val="0"/>
          <w:divBdr>
            <w:top w:val="none" w:sz="0" w:space="0" w:color="auto"/>
            <w:left w:val="none" w:sz="0" w:space="0" w:color="auto"/>
            <w:bottom w:val="none" w:sz="0" w:space="0" w:color="auto"/>
            <w:right w:val="none" w:sz="0" w:space="0" w:color="auto"/>
          </w:divBdr>
        </w:div>
        <w:div w:id="1514953092">
          <w:marLeft w:val="0"/>
          <w:marRight w:val="0"/>
          <w:marTop w:val="0"/>
          <w:marBottom w:val="0"/>
          <w:divBdr>
            <w:top w:val="none" w:sz="0" w:space="0" w:color="auto"/>
            <w:left w:val="none" w:sz="0" w:space="0" w:color="auto"/>
            <w:bottom w:val="none" w:sz="0" w:space="0" w:color="auto"/>
            <w:right w:val="none" w:sz="0" w:space="0" w:color="auto"/>
          </w:divBdr>
        </w:div>
        <w:div w:id="1326397760">
          <w:marLeft w:val="0"/>
          <w:marRight w:val="0"/>
          <w:marTop w:val="0"/>
          <w:marBottom w:val="0"/>
          <w:divBdr>
            <w:top w:val="none" w:sz="0" w:space="0" w:color="auto"/>
            <w:left w:val="none" w:sz="0" w:space="0" w:color="auto"/>
            <w:bottom w:val="none" w:sz="0" w:space="0" w:color="auto"/>
            <w:right w:val="none" w:sz="0" w:space="0" w:color="auto"/>
          </w:divBdr>
        </w:div>
        <w:div w:id="1858619439">
          <w:marLeft w:val="0"/>
          <w:marRight w:val="0"/>
          <w:marTop w:val="0"/>
          <w:marBottom w:val="0"/>
          <w:divBdr>
            <w:top w:val="none" w:sz="0" w:space="0" w:color="auto"/>
            <w:left w:val="none" w:sz="0" w:space="0" w:color="auto"/>
            <w:bottom w:val="none" w:sz="0" w:space="0" w:color="auto"/>
            <w:right w:val="none" w:sz="0" w:space="0" w:color="auto"/>
          </w:divBdr>
        </w:div>
        <w:div w:id="1082872388">
          <w:marLeft w:val="0"/>
          <w:marRight w:val="0"/>
          <w:marTop w:val="0"/>
          <w:marBottom w:val="0"/>
          <w:divBdr>
            <w:top w:val="none" w:sz="0" w:space="0" w:color="auto"/>
            <w:left w:val="none" w:sz="0" w:space="0" w:color="auto"/>
            <w:bottom w:val="none" w:sz="0" w:space="0" w:color="auto"/>
            <w:right w:val="none" w:sz="0" w:space="0" w:color="auto"/>
          </w:divBdr>
        </w:div>
        <w:div w:id="420614227">
          <w:marLeft w:val="0"/>
          <w:marRight w:val="0"/>
          <w:marTop w:val="0"/>
          <w:marBottom w:val="0"/>
          <w:divBdr>
            <w:top w:val="none" w:sz="0" w:space="0" w:color="auto"/>
            <w:left w:val="none" w:sz="0" w:space="0" w:color="auto"/>
            <w:bottom w:val="none" w:sz="0" w:space="0" w:color="auto"/>
            <w:right w:val="none" w:sz="0" w:space="0" w:color="auto"/>
          </w:divBdr>
        </w:div>
        <w:div w:id="1327516830">
          <w:marLeft w:val="0"/>
          <w:marRight w:val="0"/>
          <w:marTop w:val="0"/>
          <w:marBottom w:val="0"/>
          <w:divBdr>
            <w:top w:val="none" w:sz="0" w:space="0" w:color="auto"/>
            <w:left w:val="none" w:sz="0" w:space="0" w:color="auto"/>
            <w:bottom w:val="none" w:sz="0" w:space="0" w:color="auto"/>
            <w:right w:val="none" w:sz="0" w:space="0" w:color="auto"/>
          </w:divBdr>
        </w:div>
        <w:div w:id="1909457137">
          <w:marLeft w:val="0"/>
          <w:marRight w:val="0"/>
          <w:marTop w:val="0"/>
          <w:marBottom w:val="0"/>
          <w:divBdr>
            <w:top w:val="none" w:sz="0" w:space="0" w:color="auto"/>
            <w:left w:val="none" w:sz="0" w:space="0" w:color="auto"/>
            <w:bottom w:val="none" w:sz="0" w:space="0" w:color="auto"/>
            <w:right w:val="none" w:sz="0" w:space="0" w:color="auto"/>
          </w:divBdr>
        </w:div>
        <w:div w:id="913276255">
          <w:marLeft w:val="0"/>
          <w:marRight w:val="0"/>
          <w:marTop w:val="0"/>
          <w:marBottom w:val="0"/>
          <w:divBdr>
            <w:top w:val="none" w:sz="0" w:space="0" w:color="auto"/>
            <w:left w:val="none" w:sz="0" w:space="0" w:color="auto"/>
            <w:bottom w:val="none" w:sz="0" w:space="0" w:color="auto"/>
            <w:right w:val="none" w:sz="0" w:space="0" w:color="auto"/>
          </w:divBdr>
        </w:div>
        <w:div w:id="1411779803">
          <w:marLeft w:val="0"/>
          <w:marRight w:val="0"/>
          <w:marTop w:val="0"/>
          <w:marBottom w:val="0"/>
          <w:divBdr>
            <w:top w:val="none" w:sz="0" w:space="0" w:color="auto"/>
            <w:left w:val="none" w:sz="0" w:space="0" w:color="auto"/>
            <w:bottom w:val="none" w:sz="0" w:space="0" w:color="auto"/>
            <w:right w:val="none" w:sz="0" w:space="0" w:color="auto"/>
          </w:divBdr>
        </w:div>
        <w:div w:id="1152798390">
          <w:marLeft w:val="0"/>
          <w:marRight w:val="0"/>
          <w:marTop w:val="0"/>
          <w:marBottom w:val="0"/>
          <w:divBdr>
            <w:top w:val="none" w:sz="0" w:space="0" w:color="auto"/>
            <w:left w:val="none" w:sz="0" w:space="0" w:color="auto"/>
            <w:bottom w:val="none" w:sz="0" w:space="0" w:color="auto"/>
            <w:right w:val="none" w:sz="0" w:space="0" w:color="auto"/>
          </w:divBdr>
        </w:div>
        <w:div w:id="1049232554">
          <w:marLeft w:val="0"/>
          <w:marRight w:val="0"/>
          <w:marTop w:val="0"/>
          <w:marBottom w:val="0"/>
          <w:divBdr>
            <w:top w:val="none" w:sz="0" w:space="0" w:color="auto"/>
            <w:left w:val="none" w:sz="0" w:space="0" w:color="auto"/>
            <w:bottom w:val="none" w:sz="0" w:space="0" w:color="auto"/>
            <w:right w:val="none" w:sz="0" w:space="0" w:color="auto"/>
          </w:divBdr>
        </w:div>
        <w:div w:id="2056193842">
          <w:marLeft w:val="0"/>
          <w:marRight w:val="0"/>
          <w:marTop w:val="0"/>
          <w:marBottom w:val="0"/>
          <w:divBdr>
            <w:top w:val="none" w:sz="0" w:space="0" w:color="auto"/>
            <w:left w:val="none" w:sz="0" w:space="0" w:color="auto"/>
            <w:bottom w:val="none" w:sz="0" w:space="0" w:color="auto"/>
            <w:right w:val="none" w:sz="0" w:space="0" w:color="auto"/>
          </w:divBdr>
        </w:div>
        <w:div w:id="80179047">
          <w:marLeft w:val="0"/>
          <w:marRight w:val="0"/>
          <w:marTop w:val="0"/>
          <w:marBottom w:val="0"/>
          <w:divBdr>
            <w:top w:val="none" w:sz="0" w:space="0" w:color="auto"/>
            <w:left w:val="none" w:sz="0" w:space="0" w:color="auto"/>
            <w:bottom w:val="none" w:sz="0" w:space="0" w:color="auto"/>
            <w:right w:val="none" w:sz="0" w:space="0" w:color="auto"/>
          </w:divBdr>
        </w:div>
        <w:div w:id="1916042723">
          <w:marLeft w:val="0"/>
          <w:marRight w:val="0"/>
          <w:marTop w:val="0"/>
          <w:marBottom w:val="0"/>
          <w:divBdr>
            <w:top w:val="none" w:sz="0" w:space="0" w:color="auto"/>
            <w:left w:val="none" w:sz="0" w:space="0" w:color="auto"/>
            <w:bottom w:val="none" w:sz="0" w:space="0" w:color="auto"/>
            <w:right w:val="none" w:sz="0" w:space="0" w:color="auto"/>
          </w:divBdr>
        </w:div>
        <w:div w:id="440761686">
          <w:marLeft w:val="0"/>
          <w:marRight w:val="0"/>
          <w:marTop w:val="0"/>
          <w:marBottom w:val="0"/>
          <w:divBdr>
            <w:top w:val="none" w:sz="0" w:space="0" w:color="auto"/>
            <w:left w:val="none" w:sz="0" w:space="0" w:color="auto"/>
            <w:bottom w:val="none" w:sz="0" w:space="0" w:color="auto"/>
            <w:right w:val="none" w:sz="0" w:space="0" w:color="auto"/>
          </w:divBdr>
        </w:div>
        <w:div w:id="1945183911">
          <w:marLeft w:val="0"/>
          <w:marRight w:val="0"/>
          <w:marTop w:val="0"/>
          <w:marBottom w:val="0"/>
          <w:divBdr>
            <w:top w:val="none" w:sz="0" w:space="0" w:color="auto"/>
            <w:left w:val="none" w:sz="0" w:space="0" w:color="auto"/>
            <w:bottom w:val="none" w:sz="0" w:space="0" w:color="auto"/>
            <w:right w:val="none" w:sz="0" w:space="0" w:color="auto"/>
          </w:divBdr>
        </w:div>
        <w:div w:id="1686856652">
          <w:marLeft w:val="0"/>
          <w:marRight w:val="0"/>
          <w:marTop w:val="0"/>
          <w:marBottom w:val="0"/>
          <w:divBdr>
            <w:top w:val="none" w:sz="0" w:space="0" w:color="auto"/>
            <w:left w:val="none" w:sz="0" w:space="0" w:color="auto"/>
            <w:bottom w:val="none" w:sz="0" w:space="0" w:color="auto"/>
            <w:right w:val="none" w:sz="0" w:space="0" w:color="auto"/>
          </w:divBdr>
        </w:div>
        <w:div w:id="757560112">
          <w:marLeft w:val="0"/>
          <w:marRight w:val="0"/>
          <w:marTop w:val="0"/>
          <w:marBottom w:val="0"/>
          <w:divBdr>
            <w:top w:val="none" w:sz="0" w:space="0" w:color="auto"/>
            <w:left w:val="none" w:sz="0" w:space="0" w:color="auto"/>
            <w:bottom w:val="none" w:sz="0" w:space="0" w:color="auto"/>
            <w:right w:val="none" w:sz="0" w:space="0" w:color="auto"/>
          </w:divBdr>
        </w:div>
        <w:div w:id="564028675">
          <w:marLeft w:val="0"/>
          <w:marRight w:val="0"/>
          <w:marTop w:val="0"/>
          <w:marBottom w:val="0"/>
          <w:divBdr>
            <w:top w:val="none" w:sz="0" w:space="0" w:color="auto"/>
            <w:left w:val="none" w:sz="0" w:space="0" w:color="auto"/>
            <w:bottom w:val="none" w:sz="0" w:space="0" w:color="auto"/>
            <w:right w:val="none" w:sz="0" w:space="0" w:color="auto"/>
          </w:divBdr>
        </w:div>
        <w:div w:id="1553540200">
          <w:marLeft w:val="0"/>
          <w:marRight w:val="0"/>
          <w:marTop w:val="0"/>
          <w:marBottom w:val="0"/>
          <w:divBdr>
            <w:top w:val="none" w:sz="0" w:space="0" w:color="auto"/>
            <w:left w:val="none" w:sz="0" w:space="0" w:color="auto"/>
            <w:bottom w:val="none" w:sz="0" w:space="0" w:color="auto"/>
            <w:right w:val="none" w:sz="0" w:space="0" w:color="auto"/>
          </w:divBdr>
        </w:div>
        <w:div w:id="741560477">
          <w:marLeft w:val="0"/>
          <w:marRight w:val="0"/>
          <w:marTop w:val="0"/>
          <w:marBottom w:val="0"/>
          <w:divBdr>
            <w:top w:val="none" w:sz="0" w:space="0" w:color="auto"/>
            <w:left w:val="none" w:sz="0" w:space="0" w:color="auto"/>
            <w:bottom w:val="none" w:sz="0" w:space="0" w:color="auto"/>
            <w:right w:val="none" w:sz="0" w:space="0" w:color="auto"/>
          </w:divBdr>
        </w:div>
        <w:div w:id="948321042">
          <w:marLeft w:val="0"/>
          <w:marRight w:val="0"/>
          <w:marTop w:val="0"/>
          <w:marBottom w:val="0"/>
          <w:divBdr>
            <w:top w:val="none" w:sz="0" w:space="0" w:color="auto"/>
            <w:left w:val="none" w:sz="0" w:space="0" w:color="auto"/>
            <w:bottom w:val="none" w:sz="0" w:space="0" w:color="auto"/>
            <w:right w:val="none" w:sz="0" w:space="0" w:color="auto"/>
          </w:divBdr>
        </w:div>
        <w:div w:id="1008603445">
          <w:marLeft w:val="0"/>
          <w:marRight w:val="0"/>
          <w:marTop w:val="0"/>
          <w:marBottom w:val="0"/>
          <w:divBdr>
            <w:top w:val="none" w:sz="0" w:space="0" w:color="auto"/>
            <w:left w:val="none" w:sz="0" w:space="0" w:color="auto"/>
            <w:bottom w:val="none" w:sz="0" w:space="0" w:color="auto"/>
            <w:right w:val="none" w:sz="0" w:space="0" w:color="auto"/>
          </w:divBdr>
        </w:div>
        <w:div w:id="566962713">
          <w:marLeft w:val="0"/>
          <w:marRight w:val="0"/>
          <w:marTop w:val="0"/>
          <w:marBottom w:val="0"/>
          <w:divBdr>
            <w:top w:val="none" w:sz="0" w:space="0" w:color="auto"/>
            <w:left w:val="none" w:sz="0" w:space="0" w:color="auto"/>
            <w:bottom w:val="none" w:sz="0" w:space="0" w:color="auto"/>
            <w:right w:val="none" w:sz="0" w:space="0" w:color="auto"/>
          </w:divBdr>
        </w:div>
        <w:div w:id="652486364">
          <w:marLeft w:val="0"/>
          <w:marRight w:val="0"/>
          <w:marTop w:val="0"/>
          <w:marBottom w:val="0"/>
          <w:divBdr>
            <w:top w:val="none" w:sz="0" w:space="0" w:color="auto"/>
            <w:left w:val="none" w:sz="0" w:space="0" w:color="auto"/>
            <w:bottom w:val="none" w:sz="0" w:space="0" w:color="auto"/>
            <w:right w:val="none" w:sz="0" w:space="0" w:color="auto"/>
          </w:divBdr>
        </w:div>
        <w:div w:id="1461413409">
          <w:marLeft w:val="0"/>
          <w:marRight w:val="0"/>
          <w:marTop w:val="0"/>
          <w:marBottom w:val="0"/>
          <w:divBdr>
            <w:top w:val="none" w:sz="0" w:space="0" w:color="auto"/>
            <w:left w:val="none" w:sz="0" w:space="0" w:color="auto"/>
            <w:bottom w:val="none" w:sz="0" w:space="0" w:color="auto"/>
            <w:right w:val="none" w:sz="0" w:space="0" w:color="auto"/>
          </w:divBdr>
        </w:div>
        <w:div w:id="434448752">
          <w:marLeft w:val="0"/>
          <w:marRight w:val="0"/>
          <w:marTop w:val="0"/>
          <w:marBottom w:val="0"/>
          <w:divBdr>
            <w:top w:val="none" w:sz="0" w:space="0" w:color="auto"/>
            <w:left w:val="none" w:sz="0" w:space="0" w:color="auto"/>
            <w:bottom w:val="none" w:sz="0" w:space="0" w:color="auto"/>
            <w:right w:val="none" w:sz="0" w:space="0" w:color="auto"/>
          </w:divBdr>
        </w:div>
        <w:div w:id="831681975">
          <w:marLeft w:val="0"/>
          <w:marRight w:val="0"/>
          <w:marTop w:val="0"/>
          <w:marBottom w:val="0"/>
          <w:divBdr>
            <w:top w:val="none" w:sz="0" w:space="0" w:color="auto"/>
            <w:left w:val="none" w:sz="0" w:space="0" w:color="auto"/>
            <w:bottom w:val="none" w:sz="0" w:space="0" w:color="auto"/>
            <w:right w:val="none" w:sz="0" w:space="0" w:color="auto"/>
          </w:divBdr>
        </w:div>
        <w:div w:id="212887178">
          <w:marLeft w:val="0"/>
          <w:marRight w:val="0"/>
          <w:marTop w:val="0"/>
          <w:marBottom w:val="0"/>
          <w:divBdr>
            <w:top w:val="none" w:sz="0" w:space="0" w:color="auto"/>
            <w:left w:val="none" w:sz="0" w:space="0" w:color="auto"/>
            <w:bottom w:val="none" w:sz="0" w:space="0" w:color="auto"/>
            <w:right w:val="none" w:sz="0" w:space="0" w:color="auto"/>
          </w:divBdr>
        </w:div>
        <w:div w:id="1352759897">
          <w:marLeft w:val="0"/>
          <w:marRight w:val="0"/>
          <w:marTop w:val="0"/>
          <w:marBottom w:val="0"/>
          <w:divBdr>
            <w:top w:val="none" w:sz="0" w:space="0" w:color="auto"/>
            <w:left w:val="none" w:sz="0" w:space="0" w:color="auto"/>
            <w:bottom w:val="none" w:sz="0" w:space="0" w:color="auto"/>
            <w:right w:val="none" w:sz="0" w:space="0" w:color="auto"/>
          </w:divBdr>
        </w:div>
        <w:div w:id="1678799665">
          <w:marLeft w:val="0"/>
          <w:marRight w:val="0"/>
          <w:marTop w:val="0"/>
          <w:marBottom w:val="0"/>
          <w:divBdr>
            <w:top w:val="none" w:sz="0" w:space="0" w:color="auto"/>
            <w:left w:val="none" w:sz="0" w:space="0" w:color="auto"/>
            <w:bottom w:val="none" w:sz="0" w:space="0" w:color="auto"/>
            <w:right w:val="none" w:sz="0" w:space="0" w:color="auto"/>
          </w:divBdr>
        </w:div>
        <w:div w:id="1257906808">
          <w:marLeft w:val="0"/>
          <w:marRight w:val="0"/>
          <w:marTop w:val="0"/>
          <w:marBottom w:val="0"/>
          <w:divBdr>
            <w:top w:val="none" w:sz="0" w:space="0" w:color="auto"/>
            <w:left w:val="none" w:sz="0" w:space="0" w:color="auto"/>
            <w:bottom w:val="none" w:sz="0" w:space="0" w:color="auto"/>
            <w:right w:val="none" w:sz="0" w:space="0" w:color="auto"/>
          </w:divBdr>
        </w:div>
        <w:div w:id="1489899543">
          <w:marLeft w:val="0"/>
          <w:marRight w:val="0"/>
          <w:marTop w:val="0"/>
          <w:marBottom w:val="0"/>
          <w:divBdr>
            <w:top w:val="none" w:sz="0" w:space="0" w:color="auto"/>
            <w:left w:val="none" w:sz="0" w:space="0" w:color="auto"/>
            <w:bottom w:val="none" w:sz="0" w:space="0" w:color="auto"/>
            <w:right w:val="none" w:sz="0" w:space="0" w:color="auto"/>
          </w:divBdr>
        </w:div>
        <w:div w:id="1006206915">
          <w:marLeft w:val="0"/>
          <w:marRight w:val="0"/>
          <w:marTop w:val="0"/>
          <w:marBottom w:val="0"/>
          <w:divBdr>
            <w:top w:val="none" w:sz="0" w:space="0" w:color="auto"/>
            <w:left w:val="none" w:sz="0" w:space="0" w:color="auto"/>
            <w:bottom w:val="none" w:sz="0" w:space="0" w:color="auto"/>
            <w:right w:val="none" w:sz="0" w:space="0" w:color="auto"/>
          </w:divBdr>
        </w:div>
        <w:div w:id="236942104">
          <w:marLeft w:val="0"/>
          <w:marRight w:val="0"/>
          <w:marTop w:val="0"/>
          <w:marBottom w:val="0"/>
          <w:divBdr>
            <w:top w:val="none" w:sz="0" w:space="0" w:color="auto"/>
            <w:left w:val="none" w:sz="0" w:space="0" w:color="auto"/>
            <w:bottom w:val="none" w:sz="0" w:space="0" w:color="auto"/>
            <w:right w:val="none" w:sz="0" w:space="0" w:color="auto"/>
          </w:divBdr>
        </w:div>
        <w:div w:id="201477016">
          <w:marLeft w:val="0"/>
          <w:marRight w:val="0"/>
          <w:marTop w:val="0"/>
          <w:marBottom w:val="0"/>
          <w:divBdr>
            <w:top w:val="none" w:sz="0" w:space="0" w:color="auto"/>
            <w:left w:val="none" w:sz="0" w:space="0" w:color="auto"/>
            <w:bottom w:val="none" w:sz="0" w:space="0" w:color="auto"/>
            <w:right w:val="none" w:sz="0" w:space="0" w:color="auto"/>
          </w:divBdr>
        </w:div>
        <w:div w:id="924609348">
          <w:marLeft w:val="0"/>
          <w:marRight w:val="0"/>
          <w:marTop w:val="0"/>
          <w:marBottom w:val="0"/>
          <w:divBdr>
            <w:top w:val="none" w:sz="0" w:space="0" w:color="auto"/>
            <w:left w:val="none" w:sz="0" w:space="0" w:color="auto"/>
            <w:bottom w:val="none" w:sz="0" w:space="0" w:color="auto"/>
            <w:right w:val="none" w:sz="0" w:space="0" w:color="auto"/>
          </w:divBdr>
        </w:div>
        <w:div w:id="1117144251">
          <w:marLeft w:val="0"/>
          <w:marRight w:val="0"/>
          <w:marTop w:val="0"/>
          <w:marBottom w:val="0"/>
          <w:divBdr>
            <w:top w:val="none" w:sz="0" w:space="0" w:color="auto"/>
            <w:left w:val="none" w:sz="0" w:space="0" w:color="auto"/>
            <w:bottom w:val="none" w:sz="0" w:space="0" w:color="auto"/>
            <w:right w:val="none" w:sz="0" w:space="0" w:color="auto"/>
          </w:divBdr>
        </w:div>
        <w:div w:id="1617178342">
          <w:marLeft w:val="0"/>
          <w:marRight w:val="0"/>
          <w:marTop w:val="0"/>
          <w:marBottom w:val="0"/>
          <w:divBdr>
            <w:top w:val="none" w:sz="0" w:space="0" w:color="auto"/>
            <w:left w:val="none" w:sz="0" w:space="0" w:color="auto"/>
            <w:bottom w:val="none" w:sz="0" w:space="0" w:color="auto"/>
            <w:right w:val="none" w:sz="0" w:space="0" w:color="auto"/>
          </w:divBdr>
        </w:div>
        <w:div w:id="1432815340">
          <w:marLeft w:val="0"/>
          <w:marRight w:val="0"/>
          <w:marTop w:val="0"/>
          <w:marBottom w:val="0"/>
          <w:divBdr>
            <w:top w:val="none" w:sz="0" w:space="0" w:color="auto"/>
            <w:left w:val="none" w:sz="0" w:space="0" w:color="auto"/>
            <w:bottom w:val="none" w:sz="0" w:space="0" w:color="auto"/>
            <w:right w:val="none" w:sz="0" w:space="0" w:color="auto"/>
          </w:divBdr>
        </w:div>
        <w:div w:id="581255764">
          <w:marLeft w:val="0"/>
          <w:marRight w:val="0"/>
          <w:marTop w:val="0"/>
          <w:marBottom w:val="0"/>
          <w:divBdr>
            <w:top w:val="none" w:sz="0" w:space="0" w:color="auto"/>
            <w:left w:val="none" w:sz="0" w:space="0" w:color="auto"/>
            <w:bottom w:val="none" w:sz="0" w:space="0" w:color="auto"/>
            <w:right w:val="none" w:sz="0" w:space="0" w:color="auto"/>
          </w:divBdr>
        </w:div>
        <w:div w:id="681321252">
          <w:marLeft w:val="0"/>
          <w:marRight w:val="0"/>
          <w:marTop w:val="0"/>
          <w:marBottom w:val="0"/>
          <w:divBdr>
            <w:top w:val="none" w:sz="0" w:space="0" w:color="auto"/>
            <w:left w:val="none" w:sz="0" w:space="0" w:color="auto"/>
            <w:bottom w:val="none" w:sz="0" w:space="0" w:color="auto"/>
            <w:right w:val="none" w:sz="0" w:space="0" w:color="auto"/>
          </w:divBdr>
        </w:div>
        <w:div w:id="1023240862">
          <w:marLeft w:val="0"/>
          <w:marRight w:val="0"/>
          <w:marTop w:val="0"/>
          <w:marBottom w:val="0"/>
          <w:divBdr>
            <w:top w:val="none" w:sz="0" w:space="0" w:color="auto"/>
            <w:left w:val="none" w:sz="0" w:space="0" w:color="auto"/>
            <w:bottom w:val="none" w:sz="0" w:space="0" w:color="auto"/>
            <w:right w:val="none" w:sz="0" w:space="0" w:color="auto"/>
          </w:divBdr>
        </w:div>
        <w:div w:id="1629049068">
          <w:marLeft w:val="0"/>
          <w:marRight w:val="0"/>
          <w:marTop w:val="0"/>
          <w:marBottom w:val="0"/>
          <w:divBdr>
            <w:top w:val="none" w:sz="0" w:space="0" w:color="auto"/>
            <w:left w:val="none" w:sz="0" w:space="0" w:color="auto"/>
            <w:bottom w:val="none" w:sz="0" w:space="0" w:color="auto"/>
            <w:right w:val="none" w:sz="0" w:space="0" w:color="auto"/>
          </w:divBdr>
        </w:div>
        <w:div w:id="512299720">
          <w:marLeft w:val="0"/>
          <w:marRight w:val="0"/>
          <w:marTop w:val="0"/>
          <w:marBottom w:val="0"/>
          <w:divBdr>
            <w:top w:val="none" w:sz="0" w:space="0" w:color="auto"/>
            <w:left w:val="none" w:sz="0" w:space="0" w:color="auto"/>
            <w:bottom w:val="none" w:sz="0" w:space="0" w:color="auto"/>
            <w:right w:val="none" w:sz="0" w:space="0" w:color="auto"/>
          </w:divBdr>
        </w:div>
        <w:div w:id="143015720">
          <w:marLeft w:val="0"/>
          <w:marRight w:val="0"/>
          <w:marTop w:val="0"/>
          <w:marBottom w:val="0"/>
          <w:divBdr>
            <w:top w:val="none" w:sz="0" w:space="0" w:color="auto"/>
            <w:left w:val="none" w:sz="0" w:space="0" w:color="auto"/>
            <w:bottom w:val="none" w:sz="0" w:space="0" w:color="auto"/>
            <w:right w:val="none" w:sz="0" w:space="0" w:color="auto"/>
          </w:divBdr>
        </w:div>
        <w:div w:id="127162745">
          <w:marLeft w:val="0"/>
          <w:marRight w:val="0"/>
          <w:marTop w:val="0"/>
          <w:marBottom w:val="0"/>
          <w:divBdr>
            <w:top w:val="none" w:sz="0" w:space="0" w:color="auto"/>
            <w:left w:val="none" w:sz="0" w:space="0" w:color="auto"/>
            <w:bottom w:val="none" w:sz="0" w:space="0" w:color="auto"/>
            <w:right w:val="none" w:sz="0" w:space="0" w:color="auto"/>
          </w:divBdr>
        </w:div>
        <w:div w:id="177626162">
          <w:marLeft w:val="0"/>
          <w:marRight w:val="0"/>
          <w:marTop w:val="0"/>
          <w:marBottom w:val="0"/>
          <w:divBdr>
            <w:top w:val="none" w:sz="0" w:space="0" w:color="auto"/>
            <w:left w:val="none" w:sz="0" w:space="0" w:color="auto"/>
            <w:bottom w:val="none" w:sz="0" w:space="0" w:color="auto"/>
            <w:right w:val="none" w:sz="0" w:space="0" w:color="auto"/>
          </w:divBdr>
        </w:div>
        <w:div w:id="235475474">
          <w:marLeft w:val="0"/>
          <w:marRight w:val="0"/>
          <w:marTop w:val="0"/>
          <w:marBottom w:val="0"/>
          <w:divBdr>
            <w:top w:val="none" w:sz="0" w:space="0" w:color="auto"/>
            <w:left w:val="none" w:sz="0" w:space="0" w:color="auto"/>
            <w:bottom w:val="none" w:sz="0" w:space="0" w:color="auto"/>
            <w:right w:val="none" w:sz="0" w:space="0" w:color="auto"/>
          </w:divBdr>
        </w:div>
        <w:div w:id="1206790933">
          <w:marLeft w:val="0"/>
          <w:marRight w:val="0"/>
          <w:marTop w:val="0"/>
          <w:marBottom w:val="0"/>
          <w:divBdr>
            <w:top w:val="none" w:sz="0" w:space="0" w:color="auto"/>
            <w:left w:val="none" w:sz="0" w:space="0" w:color="auto"/>
            <w:bottom w:val="none" w:sz="0" w:space="0" w:color="auto"/>
            <w:right w:val="none" w:sz="0" w:space="0" w:color="auto"/>
          </w:divBdr>
        </w:div>
        <w:div w:id="1803187868">
          <w:marLeft w:val="0"/>
          <w:marRight w:val="0"/>
          <w:marTop w:val="0"/>
          <w:marBottom w:val="0"/>
          <w:divBdr>
            <w:top w:val="none" w:sz="0" w:space="0" w:color="auto"/>
            <w:left w:val="none" w:sz="0" w:space="0" w:color="auto"/>
            <w:bottom w:val="none" w:sz="0" w:space="0" w:color="auto"/>
            <w:right w:val="none" w:sz="0" w:space="0" w:color="auto"/>
          </w:divBdr>
        </w:div>
        <w:div w:id="2072655309">
          <w:marLeft w:val="0"/>
          <w:marRight w:val="0"/>
          <w:marTop w:val="0"/>
          <w:marBottom w:val="0"/>
          <w:divBdr>
            <w:top w:val="none" w:sz="0" w:space="0" w:color="auto"/>
            <w:left w:val="none" w:sz="0" w:space="0" w:color="auto"/>
            <w:bottom w:val="none" w:sz="0" w:space="0" w:color="auto"/>
            <w:right w:val="none" w:sz="0" w:space="0" w:color="auto"/>
          </w:divBdr>
        </w:div>
        <w:div w:id="118766853">
          <w:marLeft w:val="0"/>
          <w:marRight w:val="0"/>
          <w:marTop w:val="0"/>
          <w:marBottom w:val="0"/>
          <w:divBdr>
            <w:top w:val="none" w:sz="0" w:space="0" w:color="auto"/>
            <w:left w:val="none" w:sz="0" w:space="0" w:color="auto"/>
            <w:bottom w:val="none" w:sz="0" w:space="0" w:color="auto"/>
            <w:right w:val="none" w:sz="0" w:space="0" w:color="auto"/>
          </w:divBdr>
        </w:div>
        <w:div w:id="175772373">
          <w:marLeft w:val="0"/>
          <w:marRight w:val="0"/>
          <w:marTop w:val="0"/>
          <w:marBottom w:val="0"/>
          <w:divBdr>
            <w:top w:val="none" w:sz="0" w:space="0" w:color="auto"/>
            <w:left w:val="none" w:sz="0" w:space="0" w:color="auto"/>
            <w:bottom w:val="none" w:sz="0" w:space="0" w:color="auto"/>
            <w:right w:val="none" w:sz="0" w:space="0" w:color="auto"/>
          </w:divBdr>
        </w:div>
        <w:div w:id="354889937">
          <w:marLeft w:val="0"/>
          <w:marRight w:val="0"/>
          <w:marTop w:val="0"/>
          <w:marBottom w:val="0"/>
          <w:divBdr>
            <w:top w:val="none" w:sz="0" w:space="0" w:color="auto"/>
            <w:left w:val="none" w:sz="0" w:space="0" w:color="auto"/>
            <w:bottom w:val="none" w:sz="0" w:space="0" w:color="auto"/>
            <w:right w:val="none" w:sz="0" w:space="0" w:color="auto"/>
          </w:divBdr>
        </w:div>
        <w:div w:id="1461991287">
          <w:marLeft w:val="0"/>
          <w:marRight w:val="0"/>
          <w:marTop w:val="0"/>
          <w:marBottom w:val="0"/>
          <w:divBdr>
            <w:top w:val="none" w:sz="0" w:space="0" w:color="auto"/>
            <w:left w:val="none" w:sz="0" w:space="0" w:color="auto"/>
            <w:bottom w:val="none" w:sz="0" w:space="0" w:color="auto"/>
            <w:right w:val="none" w:sz="0" w:space="0" w:color="auto"/>
          </w:divBdr>
        </w:div>
        <w:div w:id="1783761354">
          <w:marLeft w:val="0"/>
          <w:marRight w:val="0"/>
          <w:marTop w:val="0"/>
          <w:marBottom w:val="0"/>
          <w:divBdr>
            <w:top w:val="none" w:sz="0" w:space="0" w:color="auto"/>
            <w:left w:val="none" w:sz="0" w:space="0" w:color="auto"/>
            <w:bottom w:val="none" w:sz="0" w:space="0" w:color="auto"/>
            <w:right w:val="none" w:sz="0" w:space="0" w:color="auto"/>
          </w:divBdr>
        </w:div>
        <w:div w:id="232471403">
          <w:marLeft w:val="0"/>
          <w:marRight w:val="0"/>
          <w:marTop w:val="0"/>
          <w:marBottom w:val="0"/>
          <w:divBdr>
            <w:top w:val="none" w:sz="0" w:space="0" w:color="auto"/>
            <w:left w:val="none" w:sz="0" w:space="0" w:color="auto"/>
            <w:bottom w:val="none" w:sz="0" w:space="0" w:color="auto"/>
            <w:right w:val="none" w:sz="0" w:space="0" w:color="auto"/>
          </w:divBdr>
        </w:div>
        <w:div w:id="471488108">
          <w:marLeft w:val="0"/>
          <w:marRight w:val="0"/>
          <w:marTop w:val="0"/>
          <w:marBottom w:val="0"/>
          <w:divBdr>
            <w:top w:val="none" w:sz="0" w:space="0" w:color="auto"/>
            <w:left w:val="none" w:sz="0" w:space="0" w:color="auto"/>
            <w:bottom w:val="none" w:sz="0" w:space="0" w:color="auto"/>
            <w:right w:val="none" w:sz="0" w:space="0" w:color="auto"/>
          </w:divBdr>
        </w:div>
        <w:div w:id="66656392">
          <w:marLeft w:val="0"/>
          <w:marRight w:val="0"/>
          <w:marTop w:val="0"/>
          <w:marBottom w:val="0"/>
          <w:divBdr>
            <w:top w:val="none" w:sz="0" w:space="0" w:color="auto"/>
            <w:left w:val="none" w:sz="0" w:space="0" w:color="auto"/>
            <w:bottom w:val="none" w:sz="0" w:space="0" w:color="auto"/>
            <w:right w:val="none" w:sz="0" w:space="0" w:color="auto"/>
          </w:divBdr>
        </w:div>
        <w:div w:id="957834162">
          <w:marLeft w:val="0"/>
          <w:marRight w:val="0"/>
          <w:marTop w:val="0"/>
          <w:marBottom w:val="0"/>
          <w:divBdr>
            <w:top w:val="none" w:sz="0" w:space="0" w:color="auto"/>
            <w:left w:val="none" w:sz="0" w:space="0" w:color="auto"/>
            <w:bottom w:val="none" w:sz="0" w:space="0" w:color="auto"/>
            <w:right w:val="none" w:sz="0" w:space="0" w:color="auto"/>
          </w:divBdr>
        </w:div>
        <w:div w:id="945775362">
          <w:marLeft w:val="0"/>
          <w:marRight w:val="0"/>
          <w:marTop w:val="0"/>
          <w:marBottom w:val="0"/>
          <w:divBdr>
            <w:top w:val="none" w:sz="0" w:space="0" w:color="auto"/>
            <w:left w:val="none" w:sz="0" w:space="0" w:color="auto"/>
            <w:bottom w:val="none" w:sz="0" w:space="0" w:color="auto"/>
            <w:right w:val="none" w:sz="0" w:space="0" w:color="auto"/>
          </w:divBdr>
        </w:div>
        <w:div w:id="1470853376">
          <w:marLeft w:val="0"/>
          <w:marRight w:val="0"/>
          <w:marTop w:val="0"/>
          <w:marBottom w:val="0"/>
          <w:divBdr>
            <w:top w:val="none" w:sz="0" w:space="0" w:color="auto"/>
            <w:left w:val="none" w:sz="0" w:space="0" w:color="auto"/>
            <w:bottom w:val="none" w:sz="0" w:space="0" w:color="auto"/>
            <w:right w:val="none" w:sz="0" w:space="0" w:color="auto"/>
          </w:divBdr>
        </w:div>
        <w:div w:id="650906324">
          <w:marLeft w:val="0"/>
          <w:marRight w:val="0"/>
          <w:marTop w:val="0"/>
          <w:marBottom w:val="0"/>
          <w:divBdr>
            <w:top w:val="none" w:sz="0" w:space="0" w:color="auto"/>
            <w:left w:val="none" w:sz="0" w:space="0" w:color="auto"/>
            <w:bottom w:val="none" w:sz="0" w:space="0" w:color="auto"/>
            <w:right w:val="none" w:sz="0" w:space="0" w:color="auto"/>
          </w:divBdr>
        </w:div>
        <w:div w:id="4284769">
          <w:marLeft w:val="0"/>
          <w:marRight w:val="0"/>
          <w:marTop w:val="0"/>
          <w:marBottom w:val="0"/>
          <w:divBdr>
            <w:top w:val="none" w:sz="0" w:space="0" w:color="auto"/>
            <w:left w:val="none" w:sz="0" w:space="0" w:color="auto"/>
            <w:bottom w:val="none" w:sz="0" w:space="0" w:color="auto"/>
            <w:right w:val="none" w:sz="0" w:space="0" w:color="auto"/>
          </w:divBdr>
        </w:div>
        <w:div w:id="1765766742">
          <w:marLeft w:val="0"/>
          <w:marRight w:val="0"/>
          <w:marTop w:val="0"/>
          <w:marBottom w:val="0"/>
          <w:divBdr>
            <w:top w:val="none" w:sz="0" w:space="0" w:color="auto"/>
            <w:left w:val="none" w:sz="0" w:space="0" w:color="auto"/>
            <w:bottom w:val="none" w:sz="0" w:space="0" w:color="auto"/>
            <w:right w:val="none" w:sz="0" w:space="0" w:color="auto"/>
          </w:divBdr>
        </w:div>
        <w:div w:id="1914703351">
          <w:marLeft w:val="0"/>
          <w:marRight w:val="0"/>
          <w:marTop w:val="0"/>
          <w:marBottom w:val="0"/>
          <w:divBdr>
            <w:top w:val="none" w:sz="0" w:space="0" w:color="auto"/>
            <w:left w:val="none" w:sz="0" w:space="0" w:color="auto"/>
            <w:bottom w:val="none" w:sz="0" w:space="0" w:color="auto"/>
            <w:right w:val="none" w:sz="0" w:space="0" w:color="auto"/>
          </w:divBdr>
        </w:div>
        <w:div w:id="1403915305">
          <w:marLeft w:val="0"/>
          <w:marRight w:val="0"/>
          <w:marTop w:val="0"/>
          <w:marBottom w:val="0"/>
          <w:divBdr>
            <w:top w:val="none" w:sz="0" w:space="0" w:color="auto"/>
            <w:left w:val="none" w:sz="0" w:space="0" w:color="auto"/>
            <w:bottom w:val="none" w:sz="0" w:space="0" w:color="auto"/>
            <w:right w:val="none" w:sz="0" w:space="0" w:color="auto"/>
          </w:divBdr>
        </w:div>
        <w:div w:id="107235339">
          <w:marLeft w:val="0"/>
          <w:marRight w:val="0"/>
          <w:marTop w:val="0"/>
          <w:marBottom w:val="0"/>
          <w:divBdr>
            <w:top w:val="none" w:sz="0" w:space="0" w:color="auto"/>
            <w:left w:val="none" w:sz="0" w:space="0" w:color="auto"/>
            <w:bottom w:val="none" w:sz="0" w:space="0" w:color="auto"/>
            <w:right w:val="none" w:sz="0" w:space="0" w:color="auto"/>
          </w:divBdr>
        </w:div>
        <w:div w:id="1945842605">
          <w:marLeft w:val="0"/>
          <w:marRight w:val="0"/>
          <w:marTop w:val="0"/>
          <w:marBottom w:val="0"/>
          <w:divBdr>
            <w:top w:val="none" w:sz="0" w:space="0" w:color="auto"/>
            <w:left w:val="none" w:sz="0" w:space="0" w:color="auto"/>
            <w:bottom w:val="none" w:sz="0" w:space="0" w:color="auto"/>
            <w:right w:val="none" w:sz="0" w:space="0" w:color="auto"/>
          </w:divBdr>
        </w:div>
        <w:div w:id="52124634">
          <w:marLeft w:val="0"/>
          <w:marRight w:val="0"/>
          <w:marTop w:val="0"/>
          <w:marBottom w:val="0"/>
          <w:divBdr>
            <w:top w:val="none" w:sz="0" w:space="0" w:color="auto"/>
            <w:left w:val="none" w:sz="0" w:space="0" w:color="auto"/>
            <w:bottom w:val="none" w:sz="0" w:space="0" w:color="auto"/>
            <w:right w:val="none" w:sz="0" w:space="0" w:color="auto"/>
          </w:divBdr>
        </w:div>
        <w:div w:id="1458061973">
          <w:marLeft w:val="0"/>
          <w:marRight w:val="0"/>
          <w:marTop w:val="0"/>
          <w:marBottom w:val="0"/>
          <w:divBdr>
            <w:top w:val="none" w:sz="0" w:space="0" w:color="auto"/>
            <w:left w:val="none" w:sz="0" w:space="0" w:color="auto"/>
            <w:bottom w:val="none" w:sz="0" w:space="0" w:color="auto"/>
            <w:right w:val="none" w:sz="0" w:space="0" w:color="auto"/>
          </w:divBdr>
        </w:div>
        <w:div w:id="1911841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2.png"/><Relationship Id="rId42" Type="http://schemas.openxmlformats.org/officeDocument/2006/relationships/image" Target="media/image27.png"/><Relationship Id="rId47" Type="http://schemas.openxmlformats.org/officeDocument/2006/relationships/image" Target="media/image32.jpeg"/><Relationship Id="rId63" Type="http://schemas.openxmlformats.org/officeDocument/2006/relationships/image" Target="media/image43.png"/><Relationship Id="rId68" Type="http://schemas.openxmlformats.org/officeDocument/2006/relationships/image" Target="media/image46.png"/><Relationship Id="rId84" Type="http://schemas.openxmlformats.org/officeDocument/2006/relationships/oleObject" Target="embeddings/oleObject20.bin"/><Relationship Id="rId89" Type="http://schemas.openxmlformats.org/officeDocument/2006/relationships/image" Target="media/image60.jpeg"/><Relationship Id="rId112" Type="http://schemas.openxmlformats.org/officeDocument/2006/relationships/fontTable" Target="fontTable.xml"/><Relationship Id="rId16" Type="http://schemas.openxmlformats.org/officeDocument/2006/relationships/image" Target="media/image7.png"/><Relationship Id="rId107" Type="http://schemas.openxmlformats.org/officeDocument/2006/relationships/image" Target="media/image73.png"/><Relationship Id="rId11" Type="http://schemas.openxmlformats.org/officeDocument/2006/relationships/image" Target="media/image2.png"/><Relationship Id="rId32" Type="http://schemas.openxmlformats.org/officeDocument/2006/relationships/image" Target="media/image19.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oleObject" Target="embeddings/oleObject9.bin"/><Relationship Id="rId74" Type="http://schemas.openxmlformats.org/officeDocument/2006/relationships/image" Target="media/image50.png"/><Relationship Id="rId79" Type="http://schemas.openxmlformats.org/officeDocument/2006/relationships/image" Target="media/image53.png"/><Relationship Id="rId102" Type="http://schemas.openxmlformats.org/officeDocument/2006/relationships/image" Target="media/image70.png"/><Relationship Id="rId5" Type="http://schemas.openxmlformats.org/officeDocument/2006/relationships/styles" Target="styles.xml"/><Relationship Id="rId90" Type="http://schemas.openxmlformats.org/officeDocument/2006/relationships/image" Target="media/image61.jpeg"/><Relationship Id="rId95" Type="http://schemas.openxmlformats.org/officeDocument/2006/relationships/image" Target="media/image66.png"/><Relationship Id="rId22" Type="http://schemas.openxmlformats.org/officeDocument/2006/relationships/image" Target="media/image13.png"/><Relationship Id="rId27" Type="http://schemas.openxmlformats.org/officeDocument/2006/relationships/oleObject" Target="embeddings/oleObject3.bin"/><Relationship Id="rId43" Type="http://schemas.openxmlformats.org/officeDocument/2006/relationships/image" Target="media/image28.png"/><Relationship Id="rId48" Type="http://schemas.openxmlformats.org/officeDocument/2006/relationships/image" Target="media/image33.jpeg"/><Relationship Id="rId64" Type="http://schemas.openxmlformats.org/officeDocument/2006/relationships/image" Target="media/image44.png"/><Relationship Id="rId69" Type="http://schemas.openxmlformats.org/officeDocument/2006/relationships/oleObject" Target="embeddings/oleObject14.bin"/><Relationship Id="rId113" Type="http://schemas.openxmlformats.org/officeDocument/2006/relationships/theme" Target="theme/theme1.xml"/><Relationship Id="rId80" Type="http://schemas.openxmlformats.org/officeDocument/2006/relationships/oleObject" Target="embeddings/oleObject18.bin"/><Relationship Id="rId85" Type="http://schemas.openxmlformats.org/officeDocument/2006/relationships/image" Target="media/image56.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oleObject" Target="embeddings/oleObject5.bin"/><Relationship Id="rId38" Type="http://schemas.openxmlformats.org/officeDocument/2006/relationships/image" Target="media/image23.png"/><Relationship Id="rId59" Type="http://schemas.openxmlformats.org/officeDocument/2006/relationships/image" Target="media/image41.png"/><Relationship Id="rId103" Type="http://schemas.openxmlformats.org/officeDocument/2006/relationships/image" Target="media/image71.png"/><Relationship Id="rId108" Type="http://schemas.openxmlformats.org/officeDocument/2006/relationships/oleObject" Target="embeddings/oleObject26.bin"/><Relationship Id="rId54" Type="http://schemas.openxmlformats.org/officeDocument/2006/relationships/oleObject" Target="embeddings/oleObject7.bin"/><Relationship Id="rId70" Type="http://schemas.openxmlformats.org/officeDocument/2006/relationships/image" Target="media/image47.png"/><Relationship Id="rId75" Type="http://schemas.openxmlformats.org/officeDocument/2006/relationships/oleObject" Target="embeddings/oleObject16.bin"/><Relationship Id="rId91" Type="http://schemas.openxmlformats.org/officeDocument/2006/relationships/image" Target="media/image62.png"/><Relationship Id="rId96" Type="http://schemas.openxmlformats.org/officeDocument/2006/relationships/oleObject" Target="embeddings/oleObject21.bin"/><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oleObject" Target="embeddings/oleObject1.bin"/><Relationship Id="rId28" Type="http://schemas.openxmlformats.org/officeDocument/2006/relationships/image" Target="media/image16.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0.png"/><Relationship Id="rId106" Type="http://schemas.openxmlformats.org/officeDocument/2006/relationships/oleObject" Target="embeddings/oleObject25.bin"/><Relationship Id="rId10" Type="http://schemas.openxmlformats.org/officeDocument/2006/relationships/image" Target="media/image1.png"/><Relationship Id="rId31" Type="http://schemas.openxmlformats.org/officeDocument/2006/relationships/oleObject" Target="embeddings/oleObject4.bin"/><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oleObject" Target="embeddings/oleObject10.bin"/><Relationship Id="rId65" Type="http://schemas.openxmlformats.org/officeDocument/2006/relationships/oleObject" Target="embeddings/oleObject12.bin"/><Relationship Id="rId73" Type="http://schemas.openxmlformats.org/officeDocument/2006/relationships/oleObject" Target="embeddings/oleObject15.bin"/><Relationship Id="rId78" Type="http://schemas.openxmlformats.org/officeDocument/2006/relationships/image" Target="media/image52.png"/><Relationship Id="rId81" Type="http://schemas.openxmlformats.org/officeDocument/2006/relationships/image" Target="media/image54.png"/><Relationship Id="rId86" Type="http://schemas.openxmlformats.org/officeDocument/2006/relationships/image" Target="media/image57.png"/><Relationship Id="rId94" Type="http://schemas.openxmlformats.org/officeDocument/2006/relationships/image" Target="media/image65.png"/><Relationship Id="rId99" Type="http://schemas.openxmlformats.org/officeDocument/2006/relationships/image" Target="media/image68.png"/><Relationship Id="rId101" Type="http://schemas.openxmlformats.org/officeDocument/2006/relationships/image" Target="media/image69.png"/><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4.png"/><Relationship Id="rId109" Type="http://schemas.openxmlformats.org/officeDocument/2006/relationships/image" Target="media/image74.png"/><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39.png"/><Relationship Id="rId76" Type="http://schemas.openxmlformats.org/officeDocument/2006/relationships/image" Target="media/image51.png"/><Relationship Id="rId97" Type="http://schemas.openxmlformats.org/officeDocument/2006/relationships/image" Target="media/image67.png"/><Relationship Id="rId104" Type="http://schemas.openxmlformats.org/officeDocument/2006/relationships/oleObject" Target="embeddings/oleObject24.bin"/><Relationship Id="rId7" Type="http://schemas.openxmlformats.org/officeDocument/2006/relationships/webSettings" Target="webSettings.xml"/><Relationship Id="rId71" Type="http://schemas.openxmlformats.org/officeDocument/2006/relationships/image" Target="media/image48.png"/><Relationship Id="rId92" Type="http://schemas.openxmlformats.org/officeDocument/2006/relationships/image" Target="media/image63.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4.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45.png"/><Relationship Id="rId87" Type="http://schemas.openxmlformats.org/officeDocument/2006/relationships/image" Target="media/image58.jpeg"/><Relationship Id="rId110" Type="http://schemas.openxmlformats.org/officeDocument/2006/relationships/footer" Target="footer1.xml"/><Relationship Id="rId61" Type="http://schemas.openxmlformats.org/officeDocument/2006/relationships/image" Target="media/image42.png"/><Relationship Id="rId82" Type="http://schemas.openxmlformats.org/officeDocument/2006/relationships/oleObject" Target="embeddings/oleObject19.bin"/><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oleObject" Target="embeddings/oleObject6.bin"/><Relationship Id="rId56" Type="http://schemas.openxmlformats.org/officeDocument/2006/relationships/oleObject" Target="embeddings/oleObject8.bin"/><Relationship Id="rId77" Type="http://schemas.openxmlformats.org/officeDocument/2006/relationships/oleObject" Target="embeddings/oleObject17.bin"/><Relationship Id="rId100" Type="http://schemas.openxmlformats.org/officeDocument/2006/relationships/oleObject" Target="embeddings/oleObject23.bin"/><Relationship Id="rId105" Type="http://schemas.openxmlformats.org/officeDocument/2006/relationships/image" Target="media/image72.png"/><Relationship Id="rId8" Type="http://schemas.openxmlformats.org/officeDocument/2006/relationships/footnotes" Target="footnotes.xml"/><Relationship Id="rId51" Type="http://schemas.openxmlformats.org/officeDocument/2006/relationships/image" Target="media/image36.png"/><Relationship Id="rId72" Type="http://schemas.openxmlformats.org/officeDocument/2006/relationships/image" Target="media/image49.png"/><Relationship Id="rId93" Type="http://schemas.openxmlformats.org/officeDocument/2006/relationships/image" Target="media/image64.png"/><Relationship Id="rId98" Type="http://schemas.openxmlformats.org/officeDocument/2006/relationships/oleObject" Target="embeddings/oleObject22.bin"/><Relationship Id="rId3" Type="http://schemas.openxmlformats.org/officeDocument/2006/relationships/customXml" Target="../customXml/item3.xml"/><Relationship Id="rId25" Type="http://schemas.openxmlformats.org/officeDocument/2006/relationships/oleObject" Target="embeddings/oleObject2.bin"/><Relationship Id="rId46" Type="http://schemas.openxmlformats.org/officeDocument/2006/relationships/image" Target="media/image31.jpeg"/><Relationship Id="rId67" Type="http://schemas.openxmlformats.org/officeDocument/2006/relationships/oleObject" Target="embeddings/oleObject13.bin"/><Relationship Id="rId20" Type="http://schemas.openxmlformats.org/officeDocument/2006/relationships/image" Target="media/image11.png"/><Relationship Id="rId41" Type="http://schemas.openxmlformats.org/officeDocument/2006/relationships/image" Target="media/image26.png"/><Relationship Id="rId62" Type="http://schemas.openxmlformats.org/officeDocument/2006/relationships/oleObject" Target="embeddings/oleObject11.bin"/><Relationship Id="rId83" Type="http://schemas.openxmlformats.org/officeDocument/2006/relationships/image" Target="media/image55.png"/><Relationship Id="rId88" Type="http://schemas.openxmlformats.org/officeDocument/2006/relationships/image" Target="media/image59.jpeg"/><Relationship Id="rId1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ED5E934-DBF7-4CC1-BFA2-E9C91E9653FE}">
  <ds:schemaRefs>
    <ds:schemaRef ds:uri="http://schemas.openxmlformats.org/officeDocument/2006/bibliography"/>
  </ds:schemaRefs>
</ds:datastoreItem>
</file>

<file path=customXml/itemProps2.xml><?xml version="1.0" encoding="utf-8"?>
<ds:datastoreItem xmlns:ds="http://schemas.openxmlformats.org/officeDocument/2006/customXml" ds:itemID="{A503697D-045E-481F-8CE6-7F799C293429}"/>
</file>

<file path=customXml/itemProps3.xml><?xml version="1.0" encoding="utf-8"?>
<ds:datastoreItem xmlns:ds="http://schemas.openxmlformats.org/officeDocument/2006/customXml" ds:itemID="{FA33C84B-AF64-4D72-979D-610AADAAC8BB}">
  <ds:schemaRefs>
    <ds:schemaRef ds:uri="http://schemas.microsoft.com/sharepoint/v3/contenttype/forms"/>
  </ds:schemaRefs>
</ds:datastoreItem>
</file>

<file path=customXml/itemProps4.xml><?xml version="1.0" encoding="utf-8"?>
<ds:datastoreItem xmlns:ds="http://schemas.openxmlformats.org/officeDocument/2006/customXml" ds:itemID="{B57D38D8-139D-4501-8BB5-1DFD2676368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35354</Words>
  <Characters>20152</Characters>
  <Application>Microsoft Office Word</Application>
  <DocSecurity>0</DocSecurity>
  <Lines>167</Lines>
  <Paragraphs>110</Paragraphs>
  <ScaleCrop>false</ScaleCrop>
  <Company/>
  <LinksUpToDate>false</LinksUpToDate>
  <CharactersWithSpaces>55396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2021-08-19T14:41:00Z</dcterms:created>
  <dcterms:modified xsi:type="dcterms:W3CDTF">2022-06-29T11:06:00Z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