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39D6F" w14:textId="77777777" w:rsidR="00220A01" w:rsidRPr="00A41E36" w:rsidRDefault="00220A01" w:rsidP="00220A01">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5B3B7A39" w14:textId="77777777" w:rsidR="00220A01" w:rsidRPr="00A41E36" w:rsidRDefault="00220A01" w:rsidP="00220A01">
      <w:pPr>
        <w:spacing w:after="0" w:line="240" w:lineRule="auto"/>
        <w:jc w:val="center"/>
        <w:rPr>
          <w:rFonts w:ascii="Times New Roman" w:hAnsi="Times New Roman"/>
          <w:noProof/>
          <w:sz w:val="24"/>
          <w:lang w:val="en-US"/>
        </w:rPr>
      </w:pPr>
    </w:p>
    <w:p w14:paraId="13CCC0D0" w14:textId="77777777" w:rsidR="00220A01" w:rsidRPr="00A41E36" w:rsidRDefault="00220A01" w:rsidP="00220A01">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7DA09FF9" w14:textId="77777777" w:rsidR="00127554" w:rsidRPr="00127554" w:rsidRDefault="00127554" w:rsidP="0012755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186</w:t>
      </w:r>
    </w:p>
    <w:p w14:paraId="1625FF6E" w14:textId="77777777" w:rsidR="00127554" w:rsidRPr="000D5ECE" w:rsidRDefault="00127554" w:rsidP="0012755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22 March 2022</w:t>
      </w:r>
    </w:p>
    <w:p w14:paraId="4AC4EF0F" w14:textId="77777777" w:rsidR="00127554" w:rsidRPr="00127554" w:rsidRDefault="00127554" w:rsidP="0012755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13F2F6" w14:textId="77777777" w:rsidR="00127554" w:rsidRPr="00127554" w:rsidRDefault="00127554" w:rsidP="0012755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5C790C" w14:textId="77777777" w:rsidR="00127554" w:rsidRPr="00127554" w:rsidRDefault="00127554" w:rsidP="0012755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the Use of the Section of Subterranean Depths of National Significance Inčukalns Natural Gas Storage</w:t>
      </w:r>
    </w:p>
    <w:p w14:paraId="2E9C853F" w14:textId="77777777" w:rsidR="00127554" w:rsidRPr="00127554" w:rsidRDefault="00127554" w:rsidP="0012755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B098BF" w14:textId="77777777" w:rsidR="00127554" w:rsidRPr="000D5ECE" w:rsidRDefault="00127554" w:rsidP="0012755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E0BD5E" w14:textId="77777777" w:rsidR="00127554" w:rsidRPr="00127554" w:rsidRDefault="00127554" w:rsidP="0012755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22CD7ACB" w14:textId="77777777" w:rsidR="00127554" w:rsidRPr="000D5ECE" w:rsidRDefault="00127554" w:rsidP="0012755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10, Paragraph eight and Section 12.</w:t>
      </w:r>
      <w:r>
        <w:rPr>
          <w:rFonts w:ascii="Times New Roman" w:hAnsi="Times New Roman"/>
          <w:i/>
          <w:sz w:val="24"/>
          <w:vertAlign w:val="superscript"/>
        </w:rPr>
        <w:t>1</w:t>
      </w:r>
      <w:r>
        <w:rPr>
          <w:rFonts w:ascii="Times New Roman" w:hAnsi="Times New Roman"/>
          <w:i/>
          <w:sz w:val="24"/>
        </w:rPr>
        <w:t>, Paragraph one of the law On Subterranean Depths</w:t>
      </w:r>
    </w:p>
    <w:p w14:paraId="3FEC87B3" w14:textId="77777777" w:rsidR="00127554" w:rsidRPr="00127554"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060685"/>
      <w:bookmarkEnd w:id="0"/>
    </w:p>
    <w:p w14:paraId="701EC294" w14:textId="77777777" w:rsidR="00127554" w:rsidRPr="00127554"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1B9ED3" w14:textId="77777777" w:rsidR="00127554" w:rsidRPr="000D5ECE"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section of subterranean depths of national significance Inčukalns Natural Gas Storage (hereinafter – the section) from the surface of the land to the crystalline bedrock AR-PR, the conditions for the use thereof, and restriction of rights.</w:t>
      </w:r>
      <w:bookmarkStart w:id="1" w:name="p1"/>
      <w:bookmarkEnd w:id="1"/>
    </w:p>
    <w:p w14:paraId="29A8F69F" w14:textId="77777777" w:rsidR="00127554" w:rsidRPr="00127554"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060686"/>
      <w:bookmarkEnd w:id="2"/>
    </w:p>
    <w:p w14:paraId="5209EFCD" w14:textId="77777777" w:rsidR="00127554" w:rsidRPr="000D5ECE"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This Regulation shall apply to the economic activity of any type which is performed deeper than 200 metres.</w:t>
      </w:r>
      <w:bookmarkStart w:id="3" w:name="p2"/>
      <w:bookmarkEnd w:id="3"/>
    </w:p>
    <w:p w14:paraId="62417498" w14:textId="77777777" w:rsidR="00127554" w:rsidRPr="00127554"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060687"/>
      <w:bookmarkEnd w:id="4"/>
    </w:p>
    <w:p w14:paraId="0422E55B" w14:textId="77777777" w:rsidR="00127554" w:rsidRPr="000D5ECE"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One licence for the use of subterranean depths for the entire section shall be issued for the use of subterranean depths.</w:t>
      </w:r>
      <w:bookmarkStart w:id="5" w:name="p3"/>
      <w:bookmarkEnd w:id="5"/>
    </w:p>
    <w:p w14:paraId="49C58A62" w14:textId="77777777" w:rsidR="00127554" w:rsidRPr="00127554"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1060688"/>
      <w:bookmarkEnd w:id="6"/>
    </w:p>
    <w:p w14:paraId="3A5A9F87" w14:textId="77777777" w:rsidR="00127554" w:rsidRPr="000D5ECE"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boreholes deeper than 200 metres are to be established in the section, it shall be agreed upon in writing with the combined natural gas transmission and storage system operator.</w:t>
      </w:r>
      <w:bookmarkStart w:id="7" w:name="p4"/>
      <w:bookmarkEnd w:id="7"/>
    </w:p>
    <w:p w14:paraId="41A6D449" w14:textId="77777777" w:rsidR="00127554" w:rsidRPr="00127554"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060689"/>
      <w:bookmarkEnd w:id="8"/>
    </w:p>
    <w:p w14:paraId="382AD0FB" w14:textId="693EC864" w:rsidR="00127554" w:rsidRPr="000D5ECE"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sidR="00151A34" w:rsidRPr="00151A34">
        <w:rPr>
          <w:rFonts w:ascii="Times New Roman" w:hAnsi="Times New Roman"/>
          <w:sz w:val="24"/>
        </w:rPr>
        <w:t>A landowner shall not restrict or disturb the performance of the exploration of the useful properties, monitoring, or use of the useful properties of subterranean depths</w:t>
      </w:r>
      <w:r>
        <w:rPr>
          <w:rFonts w:ascii="Times New Roman" w:hAnsi="Times New Roman"/>
          <w:sz w:val="24"/>
        </w:rPr>
        <w:t>. The licence recipient shall inform the relevant landowner in writing of the place and time for the performance of the exploration and monitoring works at least two weeks before commencing the works, except for the prevention, localisation, or elimination of emergency situations.</w:t>
      </w:r>
      <w:bookmarkStart w:id="9" w:name="p5"/>
      <w:bookmarkEnd w:id="9"/>
    </w:p>
    <w:p w14:paraId="5DA00C91" w14:textId="77777777" w:rsidR="00127554" w:rsidRPr="00127554"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0EF948" w14:textId="77777777" w:rsidR="00127554" w:rsidRPr="00127554"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7E1A7F" w14:textId="3BAF07D1" w:rsidR="00127554" w:rsidRPr="00127554" w:rsidRDefault="00127554" w:rsidP="00CB1904">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CB1904">
        <w:rPr>
          <w:rFonts w:ascii="Times New Roman" w:hAnsi="Times New Roman"/>
          <w:sz w:val="24"/>
        </w:rPr>
        <w:tab/>
      </w:r>
      <w:r>
        <w:rPr>
          <w:rFonts w:ascii="Times New Roman" w:hAnsi="Times New Roman"/>
          <w:sz w:val="24"/>
        </w:rPr>
        <w:t>A. K. Kariņš</w:t>
      </w:r>
    </w:p>
    <w:p w14:paraId="35CB3DB9" w14:textId="77777777" w:rsidR="00127554" w:rsidRPr="00127554" w:rsidRDefault="00127554" w:rsidP="0012755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0BB5E7" w14:textId="1FAB4395" w:rsidR="00127554" w:rsidRPr="000D5ECE" w:rsidRDefault="00127554" w:rsidP="00CB1904">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Environmental Protection and Regional Development</w:t>
      </w:r>
      <w:r w:rsidR="00CB1904">
        <w:rPr>
          <w:rFonts w:ascii="Times New Roman" w:hAnsi="Times New Roman"/>
          <w:sz w:val="24"/>
        </w:rPr>
        <w:tab/>
      </w:r>
      <w:r>
        <w:rPr>
          <w:rFonts w:ascii="Times New Roman" w:hAnsi="Times New Roman"/>
          <w:sz w:val="24"/>
        </w:rPr>
        <w:t>A. T. Plešs</w:t>
      </w:r>
    </w:p>
    <w:p w14:paraId="494E34A3" w14:textId="77777777" w:rsidR="00127554" w:rsidRPr="00127554" w:rsidRDefault="00127554" w:rsidP="00127554">
      <w:pPr>
        <w:spacing w:after="0" w:line="240" w:lineRule="auto"/>
        <w:jc w:val="both"/>
        <w:rPr>
          <w:rFonts w:ascii="Times New Roman" w:eastAsia="Times New Roman" w:hAnsi="Times New Roman" w:cs="Times New Roman"/>
          <w:noProof/>
          <w:kern w:val="0"/>
          <w:sz w:val="24"/>
          <w:szCs w:val="24"/>
          <w:lang w:val="en-US"/>
          <w14:ligatures w14:val="none"/>
        </w:rPr>
      </w:pPr>
    </w:p>
    <w:sectPr w:rsidR="00127554" w:rsidRPr="00127554" w:rsidSect="00D73D3D">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452D3" w14:textId="77777777" w:rsidR="00D36D7B" w:rsidRPr="00127554" w:rsidRDefault="00D36D7B" w:rsidP="000D5ECE">
      <w:pPr>
        <w:spacing w:after="0" w:line="240" w:lineRule="auto"/>
        <w:rPr>
          <w:noProof/>
          <w:kern w:val="0"/>
          <w:lang w:val="en-US"/>
        </w:rPr>
      </w:pPr>
      <w:r w:rsidRPr="00127554">
        <w:rPr>
          <w:noProof/>
          <w:kern w:val="0"/>
          <w:lang w:val="en-US"/>
        </w:rPr>
        <w:separator/>
      </w:r>
    </w:p>
  </w:endnote>
  <w:endnote w:type="continuationSeparator" w:id="0">
    <w:p w14:paraId="69F928FA" w14:textId="77777777" w:rsidR="00D36D7B" w:rsidRPr="00127554" w:rsidRDefault="00D36D7B" w:rsidP="000D5ECE">
      <w:pPr>
        <w:spacing w:after="0" w:line="240" w:lineRule="auto"/>
        <w:rPr>
          <w:noProof/>
          <w:kern w:val="0"/>
          <w:lang w:val="en-US"/>
        </w:rPr>
      </w:pPr>
      <w:r w:rsidRPr="0012755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4A90B" w14:textId="77777777" w:rsidR="00CB1904" w:rsidRPr="00750961" w:rsidRDefault="00CB1904" w:rsidP="00CB1904">
    <w:pPr>
      <w:pStyle w:val="Footer"/>
      <w:rPr>
        <w:rFonts w:ascii="Times New Roman" w:hAnsi="Times New Roman"/>
        <w:sz w:val="20"/>
      </w:rPr>
    </w:pPr>
    <w:bookmarkStart w:id="10" w:name="_Hlk60653308"/>
    <w:bookmarkStart w:id="11" w:name="_Hlk60653309"/>
  </w:p>
  <w:p w14:paraId="00CBB251" w14:textId="7B564600" w:rsidR="00127554" w:rsidRPr="00CB1904" w:rsidRDefault="00CB1904">
    <w:pPr>
      <w:pStyle w:val="Footer"/>
      <w:rPr>
        <w:rFonts w:ascii="Times New Roman" w:hAnsi="Times New Roman"/>
        <w:sz w:val="20"/>
      </w:rPr>
    </w:pPr>
    <w:bookmarkStart w:id="12" w:name="_Hlk31896922"/>
    <w:bookmarkStart w:id="1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90C01" w14:textId="77777777" w:rsidR="00D36D7B" w:rsidRPr="00127554" w:rsidRDefault="00D36D7B" w:rsidP="000D5ECE">
      <w:pPr>
        <w:spacing w:after="0" w:line="240" w:lineRule="auto"/>
        <w:rPr>
          <w:noProof/>
          <w:kern w:val="0"/>
          <w:lang w:val="en-US"/>
        </w:rPr>
      </w:pPr>
      <w:r w:rsidRPr="00127554">
        <w:rPr>
          <w:noProof/>
          <w:kern w:val="0"/>
          <w:lang w:val="en-US"/>
        </w:rPr>
        <w:separator/>
      </w:r>
    </w:p>
  </w:footnote>
  <w:footnote w:type="continuationSeparator" w:id="0">
    <w:p w14:paraId="4B20193B" w14:textId="77777777" w:rsidR="00D36D7B" w:rsidRPr="00127554" w:rsidRDefault="00D36D7B" w:rsidP="000D5ECE">
      <w:pPr>
        <w:spacing w:after="0" w:line="240" w:lineRule="auto"/>
        <w:rPr>
          <w:noProof/>
          <w:kern w:val="0"/>
          <w:lang w:val="en-US"/>
        </w:rPr>
      </w:pPr>
      <w:r w:rsidRPr="0012755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94"/>
    <w:rsid w:val="00052489"/>
    <w:rsid w:val="000D5ECE"/>
    <w:rsid w:val="00127554"/>
    <w:rsid w:val="00151A34"/>
    <w:rsid w:val="001629DD"/>
    <w:rsid w:val="00220A01"/>
    <w:rsid w:val="003666FE"/>
    <w:rsid w:val="003E6A15"/>
    <w:rsid w:val="004454AB"/>
    <w:rsid w:val="004F61AE"/>
    <w:rsid w:val="0052147E"/>
    <w:rsid w:val="00564499"/>
    <w:rsid w:val="00581328"/>
    <w:rsid w:val="00641CE0"/>
    <w:rsid w:val="00683FF2"/>
    <w:rsid w:val="006D5299"/>
    <w:rsid w:val="00772D7B"/>
    <w:rsid w:val="007C397E"/>
    <w:rsid w:val="007C4F5A"/>
    <w:rsid w:val="008411C8"/>
    <w:rsid w:val="008824E4"/>
    <w:rsid w:val="0089716F"/>
    <w:rsid w:val="00913D7A"/>
    <w:rsid w:val="00914D4A"/>
    <w:rsid w:val="00964D47"/>
    <w:rsid w:val="00994854"/>
    <w:rsid w:val="009B66EE"/>
    <w:rsid w:val="00A65E5B"/>
    <w:rsid w:val="00AD0E2E"/>
    <w:rsid w:val="00B93F94"/>
    <w:rsid w:val="00BE69CA"/>
    <w:rsid w:val="00C1584D"/>
    <w:rsid w:val="00CA469E"/>
    <w:rsid w:val="00CB1904"/>
    <w:rsid w:val="00D07F48"/>
    <w:rsid w:val="00D226C8"/>
    <w:rsid w:val="00D36D7B"/>
    <w:rsid w:val="00D6052D"/>
    <w:rsid w:val="00D61025"/>
    <w:rsid w:val="00D73D3D"/>
    <w:rsid w:val="00DC2BE4"/>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165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F94"/>
    <w:rPr>
      <w:rFonts w:eastAsiaTheme="majorEastAsia" w:cstheme="majorBidi"/>
      <w:color w:val="272727" w:themeColor="text1" w:themeTint="D8"/>
    </w:rPr>
  </w:style>
  <w:style w:type="paragraph" w:styleId="Title">
    <w:name w:val="Title"/>
    <w:basedOn w:val="Normal"/>
    <w:next w:val="Normal"/>
    <w:link w:val="TitleChar"/>
    <w:uiPriority w:val="10"/>
    <w:qFormat/>
    <w:rsid w:val="00B93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94"/>
    <w:pPr>
      <w:spacing w:before="160"/>
      <w:jc w:val="center"/>
    </w:pPr>
    <w:rPr>
      <w:i/>
      <w:iCs/>
      <w:color w:val="404040" w:themeColor="text1" w:themeTint="BF"/>
    </w:rPr>
  </w:style>
  <w:style w:type="character" w:customStyle="1" w:styleId="QuoteChar">
    <w:name w:val="Quote Char"/>
    <w:basedOn w:val="DefaultParagraphFont"/>
    <w:link w:val="Quote"/>
    <w:uiPriority w:val="29"/>
    <w:rsid w:val="00B93F94"/>
    <w:rPr>
      <w:i/>
      <w:iCs/>
      <w:color w:val="404040" w:themeColor="text1" w:themeTint="BF"/>
    </w:rPr>
  </w:style>
  <w:style w:type="paragraph" w:styleId="ListParagraph">
    <w:name w:val="List Paragraph"/>
    <w:basedOn w:val="Normal"/>
    <w:uiPriority w:val="34"/>
    <w:qFormat/>
    <w:rsid w:val="00B93F94"/>
    <w:pPr>
      <w:ind w:left="720"/>
      <w:contextualSpacing/>
    </w:pPr>
  </w:style>
  <w:style w:type="character" w:styleId="IntenseEmphasis">
    <w:name w:val="Intense Emphasis"/>
    <w:basedOn w:val="DefaultParagraphFont"/>
    <w:uiPriority w:val="21"/>
    <w:qFormat/>
    <w:rsid w:val="00B93F94"/>
    <w:rPr>
      <w:i/>
      <w:iCs/>
      <w:color w:val="0F4761" w:themeColor="accent1" w:themeShade="BF"/>
    </w:rPr>
  </w:style>
  <w:style w:type="paragraph" w:styleId="IntenseQuote">
    <w:name w:val="Intense Quote"/>
    <w:basedOn w:val="Normal"/>
    <w:next w:val="Normal"/>
    <w:link w:val="IntenseQuoteChar"/>
    <w:uiPriority w:val="30"/>
    <w:qFormat/>
    <w:rsid w:val="00B93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F94"/>
    <w:rPr>
      <w:i/>
      <w:iCs/>
      <w:color w:val="0F4761" w:themeColor="accent1" w:themeShade="BF"/>
    </w:rPr>
  </w:style>
  <w:style w:type="character" w:styleId="IntenseReference">
    <w:name w:val="Intense Reference"/>
    <w:basedOn w:val="DefaultParagraphFont"/>
    <w:uiPriority w:val="32"/>
    <w:qFormat/>
    <w:rsid w:val="00B93F94"/>
    <w:rPr>
      <w:b/>
      <w:bCs/>
      <w:smallCaps/>
      <w:color w:val="0F4761" w:themeColor="accent1" w:themeShade="BF"/>
      <w:spacing w:val="5"/>
    </w:rPr>
  </w:style>
  <w:style w:type="character" w:styleId="Hyperlink">
    <w:name w:val="Hyperlink"/>
    <w:basedOn w:val="DefaultParagraphFont"/>
    <w:uiPriority w:val="99"/>
    <w:semiHidden/>
    <w:unhideWhenUsed/>
    <w:rsid w:val="000D5ECE"/>
    <w:rPr>
      <w:color w:val="0000FF"/>
      <w:u w:val="single"/>
    </w:rPr>
  </w:style>
  <w:style w:type="paragraph" w:customStyle="1" w:styleId="tv213">
    <w:name w:val="tv213"/>
    <w:basedOn w:val="Normal"/>
    <w:rsid w:val="000D5EC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0D5E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D5ECE"/>
  </w:style>
  <w:style w:type="paragraph" w:styleId="Footer">
    <w:name w:val="footer"/>
    <w:basedOn w:val="Normal"/>
    <w:link w:val="FooterChar"/>
    <w:unhideWhenUsed/>
    <w:rsid w:val="000D5E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D5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721030">
      <w:bodyDiv w:val="1"/>
      <w:marLeft w:val="0"/>
      <w:marRight w:val="0"/>
      <w:marTop w:val="0"/>
      <w:marBottom w:val="0"/>
      <w:divBdr>
        <w:top w:val="none" w:sz="0" w:space="0" w:color="auto"/>
        <w:left w:val="none" w:sz="0" w:space="0" w:color="auto"/>
        <w:bottom w:val="none" w:sz="0" w:space="0" w:color="auto"/>
        <w:right w:val="none" w:sz="0" w:space="0" w:color="auto"/>
      </w:divBdr>
      <w:divsChild>
        <w:div w:id="1306934389">
          <w:marLeft w:val="0"/>
          <w:marRight w:val="0"/>
          <w:marTop w:val="480"/>
          <w:marBottom w:val="240"/>
          <w:divBdr>
            <w:top w:val="none" w:sz="0" w:space="0" w:color="auto"/>
            <w:left w:val="none" w:sz="0" w:space="0" w:color="auto"/>
            <w:bottom w:val="none" w:sz="0" w:space="0" w:color="auto"/>
            <w:right w:val="none" w:sz="0" w:space="0" w:color="auto"/>
          </w:divBdr>
        </w:div>
        <w:div w:id="1873883178">
          <w:marLeft w:val="0"/>
          <w:marRight w:val="0"/>
          <w:marTop w:val="0"/>
          <w:marBottom w:val="567"/>
          <w:divBdr>
            <w:top w:val="none" w:sz="0" w:space="0" w:color="auto"/>
            <w:left w:val="none" w:sz="0" w:space="0" w:color="auto"/>
            <w:bottom w:val="none" w:sz="0" w:space="0" w:color="auto"/>
            <w:right w:val="none" w:sz="0" w:space="0" w:color="auto"/>
          </w:divBdr>
        </w:div>
        <w:div w:id="1053506563">
          <w:marLeft w:val="0"/>
          <w:marRight w:val="0"/>
          <w:marTop w:val="0"/>
          <w:marBottom w:val="567"/>
          <w:divBdr>
            <w:top w:val="none" w:sz="0" w:space="0" w:color="auto"/>
            <w:left w:val="none" w:sz="0" w:space="0" w:color="auto"/>
            <w:bottom w:val="none" w:sz="0" w:space="0" w:color="auto"/>
            <w:right w:val="none" w:sz="0" w:space="0" w:color="auto"/>
          </w:divBdr>
        </w:div>
        <w:div w:id="1177892087">
          <w:marLeft w:val="0"/>
          <w:marRight w:val="0"/>
          <w:marTop w:val="0"/>
          <w:marBottom w:val="0"/>
          <w:divBdr>
            <w:top w:val="none" w:sz="0" w:space="0" w:color="auto"/>
            <w:left w:val="none" w:sz="0" w:space="0" w:color="auto"/>
            <w:bottom w:val="none" w:sz="0" w:space="0" w:color="auto"/>
            <w:right w:val="none" w:sz="0" w:space="0" w:color="auto"/>
          </w:divBdr>
        </w:div>
        <w:div w:id="32386119">
          <w:marLeft w:val="0"/>
          <w:marRight w:val="0"/>
          <w:marTop w:val="0"/>
          <w:marBottom w:val="0"/>
          <w:divBdr>
            <w:top w:val="none" w:sz="0" w:space="0" w:color="auto"/>
            <w:left w:val="none" w:sz="0" w:space="0" w:color="auto"/>
            <w:bottom w:val="none" w:sz="0" w:space="0" w:color="auto"/>
            <w:right w:val="none" w:sz="0" w:space="0" w:color="auto"/>
          </w:divBdr>
        </w:div>
        <w:div w:id="627131368">
          <w:marLeft w:val="0"/>
          <w:marRight w:val="0"/>
          <w:marTop w:val="0"/>
          <w:marBottom w:val="0"/>
          <w:divBdr>
            <w:top w:val="none" w:sz="0" w:space="0" w:color="auto"/>
            <w:left w:val="none" w:sz="0" w:space="0" w:color="auto"/>
            <w:bottom w:val="none" w:sz="0" w:space="0" w:color="auto"/>
            <w:right w:val="none" w:sz="0" w:space="0" w:color="auto"/>
          </w:divBdr>
        </w:div>
        <w:div w:id="718212241">
          <w:marLeft w:val="0"/>
          <w:marRight w:val="0"/>
          <w:marTop w:val="0"/>
          <w:marBottom w:val="0"/>
          <w:divBdr>
            <w:top w:val="none" w:sz="0" w:space="0" w:color="auto"/>
            <w:left w:val="none" w:sz="0" w:space="0" w:color="auto"/>
            <w:bottom w:val="none" w:sz="0" w:space="0" w:color="auto"/>
            <w:right w:val="none" w:sz="0" w:space="0" w:color="auto"/>
          </w:divBdr>
        </w:div>
        <w:div w:id="847252318">
          <w:marLeft w:val="0"/>
          <w:marRight w:val="0"/>
          <w:marTop w:val="0"/>
          <w:marBottom w:val="0"/>
          <w:divBdr>
            <w:top w:val="none" w:sz="0" w:space="0" w:color="auto"/>
            <w:left w:val="none" w:sz="0" w:space="0" w:color="auto"/>
            <w:bottom w:val="none" w:sz="0" w:space="0" w:color="auto"/>
            <w:right w:val="none" w:sz="0" w:space="0" w:color="auto"/>
          </w:divBdr>
        </w:div>
        <w:div w:id="27409309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E61B5F8-D0E6-48E9-9C20-C4E7CE7E7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358DC-4EBE-4C95-BEBB-ABE1C0AD5D35}">
  <ds:schemaRefs>
    <ds:schemaRef ds:uri="http://schemas.microsoft.com/sharepoint/v3/contenttype/forms"/>
  </ds:schemaRefs>
</ds:datastoreItem>
</file>

<file path=customXml/itemProps3.xml><?xml version="1.0" encoding="utf-8"?>
<ds:datastoreItem xmlns:ds="http://schemas.openxmlformats.org/officeDocument/2006/customXml" ds:itemID="{399D4F59-2A89-4579-92A6-632B8D0DAC5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999</Words>
  <Characters>570</Characters>
  <Application>Microsoft Office Word</Application>
  <DocSecurity>0</DocSecurity>
  <Lines>4</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2024-02-15T11:16:00Z</dcterms:created>
  <dcterms:modified xsi:type="dcterms:W3CDTF">2024-06-11T11:15:00Z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