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281F06" w14:textId="77777777" w:rsidR="003F68F0" w:rsidRPr="00D425CD" w:rsidRDefault="003F68F0" w:rsidP="00F337E7">
      <w:pPr>
        <w:widowControl w:val="0"/>
        <w:jc w:val="right"/>
        <w:rPr>
          <w:rFonts w:eastAsia="Calibri"/>
          <w:noProof/>
          <w:sz w:val="24"/>
        </w:rPr>
      </w:pPr>
      <w:r>
        <w:rPr>
          <w:i/>
          <w:iCs/>
          <w:sz w:val="24"/>
        </w:rPr>
        <w:t>ED</w:t>
      </w:r>
      <w:r>
        <w:rPr>
          <w:sz w:val="24"/>
        </w:rPr>
        <w:t> Lēmuma 2016/023/R pielikums</w:t>
      </w:r>
      <w:bookmarkStart w:id="0" w:name="page1"/>
      <w:bookmarkEnd w:id="0"/>
    </w:p>
    <w:p w14:paraId="293AE8B8" w14:textId="77777777" w:rsidR="003F68F0" w:rsidRPr="00D425CD" w:rsidRDefault="003F68F0" w:rsidP="00B068C1">
      <w:pPr>
        <w:widowControl w:val="0"/>
        <w:jc w:val="both"/>
        <w:rPr>
          <w:noProof/>
          <w:sz w:val="24"/>
          <w:szCs w:val="24"/>
          <w:lang w:val="en-US"/>
        </w:rPr>
      </w:pPr>
    </w:p>
    <w:p w14:paraId="53FEB5E1" w14:textId="77777777" w:rsidR="003F68F0" w:rsidRPr="00D425CD" w:rsidRDefault="003F68F0" w:rsidP="00B068C1">
      <w:pPr>
        <w:widowControl w:val="0"/>
        <w:jc w:val="both"/>
        <w:rPr>
          <w:noProof/>
          <w:sz w:val="24"/>
          <w:szCs w:val="24"/>
          <w:lang w:val="en-US"/>
        </w:rPr>
      </w:pPr>
    </w:p>
    <w:p w14:paraId="6D946D2D" w14:textId="77777777" w:rsidR="003F68F0" w:rsidRPr="00D425CD" w:rsidRDefault="003F68F0" w:rsidP="00B068C1">
      <w:pPr>
        <w:widowControl w:val="0"/>
        <w:jc w:val="both"/>
        <w:rPr>
          <w:noProof/>
          <w:sz w:val="24"/>
          <w:szCs w:val="24"/>
          <w:lang w:val="en-US"/>
        </w:rPr>
      </w:pPr>
    </w:p>
    <w:p w14:paraId="722D3B86" w14:textId="77777777" w:rsidR="003F68F0" w:rsidRPr="00D425CD" w:rsidRDefault="003F68F0" w:rsidP="00FF50B2">
      <w:pPr>
        <w:widowControl w:val="0"/>
        <w:jc w:val="center"/>
        <w:rPr>
          <w:rFonts w:eastAsia="Calibri" w:cs="Calibri"/>
          <w:b/>
          <w:bCs/>
          <w:i/>
          <w:iCs/>
          <w:noProof/>
          <w:color w:val="000080"/>
          <w:sz w:val="24"/>
          <w:szCs w:val="36"/>
        </w:rPr>
      </w:pPr>
      <w:r>
        <w:rPr>
          <w:b/>
          <w:i/>
          <w:color w:val="000080"/>
          <w:sz w:val="24"/>
        </w:rPr>
        <w:t>Eiropas Aviācijas drošības aģentūra</w:t>
      </w:r>
    </w:p>
    <w:p w14:paraId="4C517E56" w14:textId="77777777" w:rsidR="003F68F0" w:rsidRPr="00D425CD" w:rsidRDefault="003F68F0" w:rsidP="00B068C1">
      <w:pPr>
        <w:widowControl w:val="0"/>
        <w:jc w:val="both"/>
        <w:rPr>
          <w:noProof/>
          <w:sz w:val="24"/>
          <w:szCs w:val="24"/>
        </w:rPr>
      </w:pPr>
      <w:r>
        <w:rPr>
          <w:noProof/>
          <w:sz w:val="24"/>
        </w:rPr>
        <w:drawing>
          <wp:anchor distT="0" distB="0" distL="114300" distR="114300" simplePos="0" relativeHeight="251658240" behindDoc="1" locked="0" layoutInCell="0" allowOverlap="1" wp14:anchorId="6C031D72" wp14:editId="4E8D80DF">
            <wp:simplePos x="0" y="0"/>
            <wp:positionH relativeFrom="column">
              <wp:posOffset>-17780</wp:posOffset>
            </wp:positionH>
            <wp:positionV relativeFrom="paragraph">
              <wp:posOffset>407670</wp:posOffset>
            </wp:positionV>
            <wp:extent cx="6338570" cy="56515"/>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srcRect/>
                    <a:stretch>
                      <a:fillRect/>
                    </a:stretch>
                  </pic:blipFill>
                  <pic:spPr bwMode="auto">
                    <a:xfrm>
                      <a:off x="0" y="0"/>
                      <a:ext cx="6338570" cy="56515"/>
                    </a:xfrm>
                    <a:prstGeom prst="rect">
                      <a:avLst/>
                    </a:prstGeom>
                    <a:noFill/>
                  </pic:spPr>
                </pic:pic>
              </a:graphicData>
            </a:graphic>
          </wp:anchor>
        </w:drawing>
      </w:r>
    </w:p>
    <w:p w14:paraId="6D68906A" w14:textId="77777777" w:rsidR="003F68F0" w:rsidRPr="00D425CD" w:rsidRDefault="003F68F0" w:rsidP="00B068C1">
      <w:pPr>
        <w:widowControl w:val="0"/>
        <w:jc w:val="both"/>
        <w:rPr>
          <w:noProof/>
          <w:sz w:val="24"/>
          <w:szCs w:val="24"/>
          <w:lang w:val="en-US"/>
        </w:rPr>
      </w:pPr>
    </w:p>
    <w:p w14:paraId="5F793747" w14:textId="77777777" w:rsidR="003F68F0" w:rsidRPr="00D425CD" w:rsidRDefault="003F68F0" w:rsidP="00B068C1">
      <w:pPr>
        <w:widowControl w:val="0"/>
        <w:jc w:val="both"/>
        <w:rPr>
          <w:noProof/>
          <w:sz w:val="24"/>
          <w:szCs w:val="24"/>
          <w:lang w:val="en-US"/>
        </w:rPr>
      </w:pPr>
    </w:p>
    <w:p w14:paraId="484A99E6" w14:textId="77777777" w:rsidR="003F68F0" w:rsidRPr="00D425CD" w:rsidRDefault="003F68F0" w:rsidP="00B068C1">
      <w:pPr>
        <w:widowControl w:val="0"/>
        <w:jc w:val="both"/>
        <w:rPr>
          <w:noProof/>
          <w:sz w:val="24"/>
          <w:szCs w:val="24"/>
          <w:lang w:val="en-US"/>
        </w:rPr>
      </w:pPr>
    </w:p>
    <w:p w14:paraId="70FEF71A" w14:textId="77777777" w:rsidR="003F68F0" w:rsidRPr="00D425CD" w:rsidRDefault="003F68F0" w:rsidP="00B068C1">
      <w:pPr>
        <w:widowControl w:val="0"/>
        <w:jc w:val="both"/>
        <w:rPr>
          <w:noProof/>
          <w:sz w:val="24"/>
          <w:szCs w:val="24"/>
          <w:lang w:val="en-US"/>
        </w:rPr>
      </w:pPr>
    </w:p>
    <w:p w14:paraId="005A8587" w14:textId="77777777" w:rsidR="003F68F0" w:rsidRPr="00D425CD" w:rsidRDefault="003F68F0" w:rsidP="00B068C1">
      <w:pPr>
        <w:widowControl w:val="0"/>
        <w:jc w:val="both"/>
        <w:rPr>
          <w:noProof/>
          <w:sz w:val="24"/>
          <w:szCs w:val="24"/>
          <w:lang w:val="en-US"/>
        </w:rPr>
      </w:pPr>
    </w:p>
    <w:p w14:paraId="2BC140DE" w14:textId="77777777" w:rsidR="003F68F0" w:rsidRPr="00D425CD" w:rsidRDefault="003F68F0" w:rsidP="00B068C1">
      <w:pPr>
        <w:widowControl w:val="0"/>
        <w:jc w:val="both"/>
        <w:rPr>
          <w:noProof/>
          <w:sz w:val="24"/>
          <w:szCs w:val="24"/>
          <w:lang w:val="en-US"/>
        </w:rPr>
      </w:pPr>
    </w:p>
    <w:p w14:paraId="2FE260AA" w14:textId="77777777" w:rsidR="003F68F0" w:rsidRPr="00D425CD" w:rsidRDefault="003F68F0" w:rsidP="00B068C1">
      <w:pPr>
        <w:widowControl w:val="0"/>
        <w:jc w:val="both"/>
        <w:rPr>
          <w:noProof/>
          <w:sz w:val="24"/>
          <w:szCs w:val="24"/>
          <w:lang w:val="en-US"/>
        </w:rPr>
      </w:pPr>
    </w:p>
    <w:p w14:paraId="1AA31DB8" w14:textId="77777777" w:rsidR="003F68F0" w:rsidRPr="00D425CD" w:rsidRDefault="003F68F0" w:rsidP="00B068C1">
      <w:pPr>
        <w:widowControl w:val="0"/>
        <w:jc w:val="both"/>
        <w:rPr>
          <w:noProof/>
          <w:sz w:val="24"/>
          <w:szCs w:val="24"/>
          <w:lang w:val="en-US"/>
        </w:rPr>
      </w:pPr>
    </w:p>
    <w:p w14:paraId="6E8A269F" w14:textId="12D32640" w:rsidR="003F68F0" w:rsidRPr="00D52F16" w:rsidRDefault="003F68F0" w:rsidP="00D65414">
      <w:pPr>
        <w:widowControl w:val="0"/>
        <w:jc w:val="center"/>
        <w:rPr>
          <w:rFonts w:eastAsia="Calibri" w:cs="Calibri"/>
          <w:b/>
          <w:bCs/>
          <w:noProof/>
          <w:sz w:val="96"/>
          <w:szCs w:val="280"/>
        </w:rPr>
      </w:pPr>
      <w:r>
        <w:rPr>
          <w:b/>
          <w:sz w:val="96"/>
        </w:rPr>
        <w:t>Pieņemami atbilstības nodrošināšanas līdzekļi un vadlīnijas par lidojumu noteikumiem</w:t>
      </w:r>
    </w:p>
    <w:p w14:paraId="44F896E0" w14:textId="77777777" w:rsidR="003F68F0" w:rsidRPr="00D425CD" w:rsidRDefault="003F68F0" w:rsidP="00B068C1">
      <w:pPr>
        <w:widowControl w:val="0"/>
        <w:jc w:val="both"/>
        <w:rPr>
          <w:noProof/>
          <w:sz w:val="24"/>
          <w:szCs w:val="24"/>
          <w:lang w:val="en-US"/>
        </w:rPr>
      </w:pPr>
    </w:p>
    <w:p w14:paraId="0FC0E59F" w14:textId="77777777" w:rsidR="003F68F0" w:rsidRPr="00D425CD" w:rsidRDefault="003F68F0" w:rsidP="00B068C1">
      <w:pPr>
        <w:widowControl w:val="0"/>
        <w:jc w:val="both"/>
        <w:rPr>
          <w:noProof/>
          <w:sz w:val="24"/>
          <w:szCs w:val="24"/>
          <w:lang w:val="en-US"/>
        </w:rPr>
      </w:pPr>
    </w:p>
    <w:p w14:paraId="7635BADB" w14:textId="77777777" w:rsidR="003F68F0" w:rsidRPr="00D425CD" w:rsidRDefault="003F68F0" w:rsidP="00B068C1">
      <w:pPr>
        <w:widowControl w:val="0"/>
        <w:jc w:val="both"/>
        <w:rPr>
          <w:noProof/>
          <w:sz w:val="24"/>
          <w:szCs w:val="24"/>
          <w:lang w:val="en-US"/>
        </w:rPr>
      </w:pPr>
    </w:p>
    <w:p w14:paraId="064E694F" w14:textId="77777777" w:rsidR="003F68F0" w:rsidRPr="00D425CD" w:rsidRDefault="003F68F0" w:rsidP="00B068C1">
      <w:pPr>
        <w:widowControl w:val="0"/>
        <w:jc w:val="both"/>
        <w:rPr>
          <w:noProof/>
          <w:sz w:val="24"/>
          <w:szCs w:val="24"/>
          <w:lang w:val="en-US"/>
        </w:rPr>
      </w:pPr>
    </w:p>
    <w:p w14:paraId="092AB805" w14:textId="77777777" w:rsidR="003F68F0" w:rsidRPr="00D425CD" w:rsidRDefault="003F68F0" w:rsidP="00B068C1">
      <w:pPr>
        <w:widowControl w:val="0"/>
        <w:jc w:val="both"/>
        <w:rPr>
          <w:noProof/>
          <w:sz w:val="24"/>
          <w:szCs w:val="24"/>
          <w:lang w:val="en-US"/>
        </w:rPr>
      </w:pPr>
    </w:p>
    <w:p w14:paraId="35D119A6" w14:textId="77777777" w:rsidR="003F68F0" w:rsidRPr="00D425CD" w:rsidRDefault="003F68F0" w:rsidP="00B068C1">
      <w:pPr>
        <w:widowControl w:val="0"/>
        <w:jc w:val="both"/>
        <w:rPr>
          <w:noProof/>
          <w:sz w:val="24"/>
          <w:szCs w:val="24"/>
          <w:lang w:val="en-US"/>
        </w:rPr>
      </w:pPr>
    </w:p>
    <w:p w14:paraId="31D1C46E" w14:textId="77777777" w:rsidR="003F68F0" w:rsidRPr="00D425CD" w:rsidRDefault="003F68F0" w:rsidP="00B068C1">
      <w:pPr>
        <w:widowControl w:val="0"/>
        <w:jc w:val="both"/>
        <w:rPr>
          <w:noProof/>
          <w:sz w:val="24"/>
          <w:szCs w:val="24"/>
          <w:lang w:val="en-US"/>
        </w:rPr>
      </w:pPr>
    </w:p>
    <w:p w14:paraId="4FBE86A3" w14:textId="77777777" w:rsidR="003F68F0" w:rsidRPr="00D425CD" w:rsidRDefault="003F68F0" w:rsidP="00B068C1">
      <w:pPr>
        <w:widowControl w:val="0"/>
        <w:jc w:val="both"/>
        <w:rPr>
          <w:noProof/>
          <w:sz w:val="24"/>
          <w:szCs w:val="24"/>
          <w:lang w:val="en-US"/>
        </w:rPr>
      </w:pPr>
    </w:p>
    <w:p w14:paraId="5B3FFCD8" w14:textId="77777777" w:rsidR="003F68F0" w:rsidRPr="00D425CD" w:rsidRDefault="003F68F0" w:rsidP="00B068C1">
      <w:pPr>
        <w:widowControl w:val="0"/>
        <w:jc w:val="both"/>
        <w:rPr>
          <w:noProof/>
          <w:sz w:val="24"/>
          <w:szCs w:val="24"/>
          <w:lang w:val="en-US"/>
        </w:rPr>
      </w:pPr>
    </w:p>
    <w:p w14:paraId="40D3DE4F" w14:textId="77777777" w:rsidR="003F68F0" w:rsidRPr="00D425CD" w:rsidRDefault="003F68F0" w:rsidP="00B068C1">
      <w:pPr>
        <w:widowControl w:val="0"/>
        <w:jc w:val="both"/>
        <w:rPr>
          <w:noProof/>
          <w:sz w:val="24"/>
          <w:szCs w:val="24"/>
          <w:lang w:val="en-US"/>
        </w:rPr>
      </w:pPr>
    </w:p>
    <w:p w14:paraId="1B044F7F" w14:textId="77777777" w:rsidR="003F68F0" w:rsidRPr="00D425CD" w:rsidRDefault="003F68F0" w:rsidP="00B068C1">
      <w:pPr>
        <w:widowControl w:val="0"/>
        <w:jc w:val="both"/>
        <w:rPr>
          <w:noProof/>
          <w:sz w:val="24"/>
          <w:szCs w:val="24"/>
          <w:lang w:val="en-US"/>
        </w:rPr>
      </w:pPr>
    </w:p>
    <w:p w14:paraId="0F6A89F7" w14:textId="77777777" w:rsidR="003F68F0" w:rsidRPr="00D425CD" w:rsidRDefault="003F68F0" w:rsidP="00B068C1">
      <w:pPr>
        <w:widowControl w:val="0"/>
        <w:jc w:val="both"/>
        <w:rPr>
          <w:noProof/>
          <w:sz w:val="24"/>
          <w:szCs w:val="24"/>
          <w:lang w:val="en-US"/>
        </w:rPr>
      </w:pPr>
    </w:p>
    <w:p w14:paraId="053B7F82" w14:textId="77777777" w:rsidR="003F68F0" w:rsidRPr="00D425CD" w:rsidRDefault="003F68F0" w:rsidP="00B068C1">
      <w:pPr>
        <w:widowControl w:val="0"/>
        <w:jc w:val="both"/>
        <w:rPr>
          <w:noProof/>
          <w:sz w:val="24"/>
          <w:szCs w:val="24"/>
          <w:lang w:val="en-US"/>
        </w:rPr>
      </w:pPr>
    </w:p>
    <w:p w14:paraId="5697493C" w14:textId="77777777" w:rsidR="003F68F0" w:rsidRPr="00D425CD" w:rsidRDefault="003F68F0" w:rsidP="004056CA">
      <w:pPr>
        <w:widowControl w:val="0"/>
        <w:jc w:val="center"/>
        <w:rPr>
          <w:rFonts w:eastAsia="Calibri" w:cs="Calibri"/>
          <w:noProof/>
          <w:sz w:val="24"/>
        </w:rPr>
      </w:pPr>
      <w:r>
        <w:rPr>
          <w:sz w:val="24"/>
        </w:rPr>
        <w:t>1. grozījums</w:t>
      </w:r>
    </w:p>
    <w:p w14:paraId="04E166AE" w14:textId="77777777" w:rsidR="003F68F0" w:rsidRPr="00D425CD" w:rsidRDefault="003F68F0" w:rsidP="004056CA">
      <w:pPr>
        <w:widowControl w:val="0"/>
        <w:jc w:val="center"/>
        <w:rPr>
          <w:noProof/>
          <w:sz w:val="24"/>
          <w:szCs w:val="24"/>
          <w:lang w:val="en-US"/>
        </w:rPr>
      </w:pPr>
    </w:p>
    <w:p w14:paraId="5C7CFF8C" w14:textId="0E421257" w:rsidR="004E0F2A" w:rsidRDefault="003F68F0" w:rsidP="004E0F2A">
      <w:pPr>
        <w:widowControl w:val="0"/>
        <w:jc w:val="center"/>
        <w:rPr>
          <w:rFonts w:eastAsia="Calibri" w:cs="Calibri"/>
          <w:noProof/>
          <w:sz w:val="24"/>
        </w:rPr>
      </w:pPr>
      <w:r>
        <w:rPr>
          <w:sz w:val="24"/>
        </w:rPr>
        <w:t>2016. gada 13. oktobrī</w:t>
      </w:r>
      <w:r w:rsidR="008C0281">
        <w:rPr>
          <w:rStyle w:val="FootnoteReference"/>
          <w:rFonts w:eastAsia="Calibri" w:cs="Calibri"/>
          <w:noProof/>
          <w:sz w:val="24"/>
          <w:lang w:val="en-US"/>
        </w:rPr>
        <w:footnoteReference w:id="2"/>
      </w:r>
      <w:r>
        <w:rPr>
          <w:sz w:val="24"/>
        </w:rPr>
        <w:br w:type="page"/>
      </w:r>
    </w:p>
    <w:p w14:paraId="3640D38E" w14:textId="19329A8B" w:rsidR="003F68F0" w:rsidRPr="005E1D73" w:rsidRDefault="003F68F0" w:rsidP="00B068C1">
      <w:pPr>
        <w:widowControl w:val="0"/>
        <w:jc w:val="both"/>
        <w:rPr>
          <w:noProof/>
          <w:sz w:val="24"/>
          <w:szCs w:val="24"/>
        </w:rPr>
      </w:pPr>
      <w:r>
        <w:rPr>
          <w:sz w:val="24"/>
          <w:u w:val="single"/>
        </w:rPr>
        <w:lastRenderedPageBreak/>
        <w:t>Lēmuma 2013/013/R pielikumu groza, kā norādīts turpmāk</w:t>
      </w:r>
      <w:r>
        <w:rPr>
          <w:sz w:val="24"/>
        </w:rPr>
        <w:t>.</w:t>
      </w:r>
    </w:p>
    <w:p w14:paraId="7000BBD6" w14:textId="77777777" w:rsidR="003F68F0" w:rsidRPr="00D425CD" w:rsidRDefault="003F68F0" w:rsidP="00B068C1">
      <w:pPr>
        <w:widowControl w:val="0"/>
        <w:jc w:val="both"/>
        <w:rPr>
          <w:noProof/>
          <w:sz w:val="24"/>
          <w:szCs w:val="20"/>
          <w:lang w:val="en-US"/>
        </w:rPr>
      </w:pPr>
    </w:p>
    <w:p w14:paraId="6732E4FF" w14:textId="77777777" w:rsidR="003F68F0" w:rsidRPr="00D425CD" w:rsidRDefault="003F68F0" w:rsidP="00B068C1">
      <w:pPr>
        <w:widowControl w:val="0"/>
        <w:jc w:val="both"/>
        <w:rPr>
          <w:noProof/>
          <w:sz w:val="24"/>
          <w:szCs w:val="20"/>
          <w:lang w:val="en-US"/>
        </w:rPr>
      </w:pPr>
    </w:p>
    <w:p w14:paraId="468E6B68" w14:textId="0128907B" w:rsidR="003F68F0" w:rsidRDefault="003F68F0" w:rsidP="00B068C1">
      <w:pPr>
        <w:widowControl w:val="0"/>
        <w:jc w:val="both"/>
        <w:rPr>
          <w:rFonts w:eastAsia="Calibri" w:cs="Calibri"/>
          <w:noProof/>
          <w:sz w:val="24"/>
        </w:rPr>
      </w:pPr>
      <w:r>
        <w:rPr>
          <w:sz w:val="24"/>
        </w:rPr>
        <w:t>Grozījuma teksts ir izkārtots tā, lai parādītu gan svītroto tekstu, gan jauno vai grozīto tekstu:</w:t>
      </w:r>
    </w:p>
    <w:p w14:paraId="1D34D63E" w14:textId="77777777" w:rsidR="00F75601" w:rsidRPr="00D302EF" w:rsidRDefault="00F75601" w:rsidP="00B068C1">
      <w:pPr>
        <w:widowControl w:val="0"/>
        <w:jc w:val="both"/>
        <w:rPr>
          <w:rFonts w:eastAsia="Calibri" w:cs="Calibri"/>
          <w:noProof/>
          <w:sz w:val="24"/>
          <w:lang w:val="en-US"/>
        </w:rPr>
      </w:pPr>
    </w:p>
    <w:p w14:paraId="2526FCD7" w14:textId="47EEAEEF" w:rsidR="00D302EF" w:rsidRPr="00AB7FF4" w:rsidRDefault="00AB7FF4" w:rsidP="00AB7FF4">
      <w:pPr>
        <w:widowControl w:val="0"/>
        <w:jc w:val="both"/>
        <w:rPr>
          <w:rFonts w:eastAsia="Calibri" w:cs="Calibri"/>
          <w:noProof/>
          <w:sz w:val="24"/>
        </w:rPr>
      </w:pPr>
      <w:r>
        <w:rPr>
          <w:sz w:val="24"/>
        </w:rPr>
        <w:t xml:space="preserve">1. svītrotais teksts ir iezīmēts šādi: </w:t>
      </w:r>
      <w:r>
        <w:rPr>
          <w:strike/>
          <w:sz w:val="24"/>
        </w:rPr>
        <w:t>pārsvītrots</w:t>
      </w:r>
      <w:r>
        <w:rPr>
          <w:sz w:val="24"/>
        </w:rPr>
        <w:t>;</w:t>
      </w:r>
    </w:p>
    <w:p w14:paraId="226860A1" w14:textId="77777777" w:rsidR="00F75601" w:rsidRPr="00F75601" w:rsidRDefault="00F75601" w:rsidP="00F75601">
      <w:pPr>
        <w:rPr>
          <w:rFonts w:eastAsia="Calibri"/>
          <w:noProof/>
          <w:lang w:val="en-US"/>
        </w:rPr>
      </w:pPr>
    </w:p>
    <w:p w14:paraId="0303BFAF" w14:textId="4DF0E5C0" w:rsidR="003F68F0" w:rsidRPr="00D425CD" w:rsidRDefault="00F75601" w:rsidP="00B068C1">
      <w:pPr>
        <w:widowControl w:val="0"/>
        <w:jc w:val="both"/>
        <w:rPr>
          <w:rFonts w:eastAsia="Calibri" w:cs="Calibri"/>
          <w:noProof/>
          <w:sz w:val="24"/>
        </w:rPr>
      </w:pPr>
      <w:r>
        <w:rPr>
          <w:sz w:val="24"/>
        </w:rPr>
        <w:t xml:space="preserve">2. jaunais vai grozītais teksts ir iekrāsots </w:t>
      </w:r>
      <w:r>
        <w:rPr>
          <w:sz w:val="24"/>
          <w:highlight w:val="lightGray"/>
        </w:rPr>
        <w:t>pelēkā krāsā</w:t>
      </w:r>
      <w:r>
        <w:rPr>
          <w:sz w:val="24"/>
        </w:rPr>
        <w:t xml:space="preserve"> un</w:t>
      </w:r>
    </w:p>
    <w:p w14:paraId="41DD4C14" w14:textId="77777777" w:rsidR="003F68F0" w:rsidRPr="00D425CD" w:rsidRDefault="003F68F0" w:rsidP="00B068C1">
      <w:pPr>
        <w:widowControl w:val="0"/>
        <w:jc w:val="both"/>
        <w:rPr>
          <w:rFonts w:eastAsia="Calibri" w:cs="Calibri"/>
          <w:noProof/>
          <w:sz w:val="24"/>
          <w:lang w:val="en-US"/>
        </w:rPr>
      </w:pPr>
    </w:p>
    <w:p w14:paraId="61BC7B40" w14:textId="6A941B39" w:rsidR="003F68F0" w:rsidRPr="00D425CD" w:rsidRDefault="00AB7FF4" w:rsidP="00D3618E">
      <w:pPr>
        <w:widowControl w:val="0"/>
        <w:ind w:left="284" w:hanging="284"/>
        <w:jc w:val="both"/>
        <w:rPr>
          <w:rFonts w:eastAsia="Calibri" w:cs="Calibri"/>
          <w:noProof/>
          <w:sz w:val="24"/>
        </w:rPr>
      </w:pPr>
      <w:r>
        <w:rPr>
          <w:sz w:val="24"/>
        </w:rPr>
        <w:t>3. divpunkte (..) norāda, ka pārējais teksts pirms vai pēc attiecīgā grozījuma nav mainīts.</w:t>
      </w:r>
    </w:p>
    <w:p w14:paraId="16D12AE2" w14:textId="7F4F23A7" w:rsidR="003F68F0" w:rsidRDefault="003F68F0" w:rsidP="00B068C1">
      <w:pPr>
        <w:widowControl w:val="0"/>
        <w:jc w:val="both"/>
        <w:rPr>
          <w:noProof/>
          <w:sz w:val="24"/>
          <w:szCs w:val="20"/>
          <w:lang w:val="en-US"/>
        </w:rPr>
      </w:pPr>
    </w:p>
    <w:p w14:paraId="37DE4C14" w14:textId="77777777" w:rsidR="00AB7FF4" w:rsidRPr="00D425CD" w:rsidRDefault="00AB7FF4" w:rsidP="00B068C1">
      <w:pPr>
        <w:widowControl w:val="0"/>
        <w:jc w:val="both"/>
        <w:rPr>
          <w:noProof/>
          <w:sz w:val="24"/>
          <w:szCs w:val="20"/>
          <w:lang w:val="en-US"/>
        </w:rPr>
      </w:pPr>
    </w:p>
    <w:p w14:paraId="7166D167" w14:textId="77777777" w:rsidR="003F68F0" w:rsidRPr="00D425CD" w:rsidRDefault="003F68F0" w:rsidP="00AB7FF4">
      <w:pPr>
        <w:widowControl w:val="0"/>
        <w:jc w:val="center"/>
        <w:rPr>
          <w:rFonts w:eastAsia="Calibri" w:cs="Calibri"/>
          <w:b/>
          <w:bCs/>
          <w:noProof/>
          <w:sz w:val="24"/>
          <w:szCs w:val="28"/>
        </w:rPr>
      </w:pPr>
      <w:r>
        <w:rPr>
          <w:b/>
          <w:i/>
          <w:iCs/>
          <w:sz w:val="24"/>
        </w:rPr>
        <w:t>AMC/GM</w:t>
      </w:r>
      <w:r>
        <w:rPr>
          <w:b/>
          <w:sz w:val="24"/>
        </w:rPr>
        <w:t xml:space="preserve"> par komisijas Regulu (ES) Nr. 923/2012</w:t>
      </w:r>
    </w:p>
    <w:p w14:paraId="107C4A31" w14:textId="77777777" w:rsidR="003F68F0" w:rsidRPr="00D425CD" w:rsidRDefault="003F68F0" w:rsidP="00B068C1">
      <w:pPr>
        <w:widowControl w:val="0"/>
        <w:jc w:val="both"/>
        <w:rPr>
          <w:noProof/>
          <w:sz w:val="24"/>
          <w:szCs w:val="20"/>
          <w:lang w:val="en-US"/>
        </w:rPr>
      </w:pPr>
    </w:p>
    <w:p w14:paraId="7B7AA012" w14:textId="4DFC2984" w:rsidR="00F3409F" w:rsidRPr="00D425CD" w:rsidRDefault="003F68F0" w:rsidP="00B068C1">
      <w:pPr>
        <w:widowControl w:val="0"/>
        <w:jc w:val="both"/>
        <w:rPr>
          <w:rFonts w:eastAsia="Calibri" w:cs="Calibri"/>
          <w:b/>
          <w:bCs/>
          <w:noProof/>
          <w:sz w:val="24"/>
        </w:rPr>
      </w:pPr>
      <w:r>
        <w:rPr>
          <w:b/>
          <w:sz w:val="24"/>
          <w:highlight w:val="lightGray"/>
        </w:rPr>
        <w:t>GM1 par 2. panta 27) punktu “Gaisa satiksmes konsultatīvie pakalpojumi”</w:t>
      </w:r>
    </w:p>
    <w:p w14:paraId="55D4C77B" w14:textId="77777777" w:rsidR="003F68F0" w:rsidRPr="00D425CD" w:rsidRDefault="003F68F0" w:rsidP="00B068C1">
      <w:pPr>
        <w:widowControl w:val="0"/>
        <w:jc w:val="both"/>
        <w:rPr>
          <w:rFonts w:eastAsia="Calibri" w:cs="Calibri"/>
          <w:noProof/>
          <w:sz w:val="24"/>
        </w:rPr>
      </w:pPr>
      <w:r>
        <w:rPr>
          <w:sz w:val="24"/>
          <w:highlight w:val="lightGray"/>
        </w:rPr>
        <w:t>GAISA SATIKSMES KONSULTATĪVIE PAKALPOJUMI</w:t>
      </w:r>
    </w:p>
    <w:p w14:paraId="5EF59AB7" w14:textId="77777777" w:rsidR="003F68F0" w:rsidRPr="00D425CD" w:rsidRDefault="003F68F0" w:rsidP="00B068C1">
      <w:pPr>
        <w:widowControl w:val="0"/>
        <w:jc w:val="both"/>
        <w:rPr>
          <w:noProof/>
          <w:sz w:val="24"/>
          <w:szCs w:val="20"/>
          <w:lang w:val="en-US"/>
        </w:rPr>
      </w:pPr>
    </w:p>
    <w:p w14:paraId="0F3D40F1" w14:textId="7F0B7A50" w:rsidR="003F68F0" w:rsidRPr="00AB7FF4" w:rsidRDefault="00AB7FF4" w:rsidP="00E56DA1">
      <w:pPr>
        <w:widowControl w:val="0"/>
        <w:ind w:left="284" w:hanging="284"/>
        <w:jc w:val="both"/>
        <w:rPr>
          <w:rFonts w:eastAsia="Calibri" w:cs="Calibri"/>
          <w:noProof/>
          <w:sz w:val="24"/>
        </w:rPr>
      </w:pPr>
      <w:r>
        <w:rPr>
          <w:sz w:val="24"/>
        </w:rPr>
        <w:t xml:space="preserve">a) </w:t>
      </w:r>
      <w:r>
        <w:rPr>
          <w:sz w:val="24"/>
          <w:highlight w:val="lightGray"/>
        </w:rPr>
        <w:t>Tā kā struktūrvienībai, kas sniedz gaisa satiksmes konsultatīvos pakalpojumus, var nebūt pieejama pilnīga informācija par satiksmes izvietojumu attiecīgajā rajonā, gaisa satiksmes konsultatīvie pakalpojumi nenodrošina tādu pašu drošuma līmeni un nevar uzņemties tādus pašus pienākumus kā gaisa satiksmes vadības pakalpojumi (</w:t>
      </w:r>
      <w:r>
        <w:rPr>
          <w:i/>
          <w:iCs/>
          <w:sz w:val="24"/>
          <w:highlight w:val="lightGray"/>
        </w:rPr>
        <w:t>ATC</w:t>
      </w:r>
      <w:r>
        <w:rPr>
          <w:sz w:val="24"/>
          <w:highlight w:val="lightGray"/>
        </w:rPr>
        <w:t>) attiecībā uz sadursmju novēršanu.</w:t>
      </w:r>
    </w:p>
    <w:p w14:paraId="3BF10497" w14:textId="77777777" w:rsidR="003F68F0" w:rsidRPr="00D425CD" w:rsidRDefault="003F68F0" w:rsidP="00B068C1">
      <w:pPr>
        <w:widowControl w:val="0"/>
        <w:jc w:val="both"/>
        <w:rPr>
          <w:rFonts w:eastAsia="Calibri" w:cs="Calibri"/>
          <w:noProof/>
          <w:sz w:val="24"/>
          <w:lang w:val="en-US"/>
        </w:rPr>
      </w:pPr>
    </w:p>
    <w:p w14:paraId="2849E0AF" w14:textId="6EA3BBE9" w:rsidR="003F68F0" w:rsidRPr="00D425CD" w:rsidRDefault="009F4CE8" w:rsidP="009F4CE8">
      <w:pPr>
        <w:widowControl w:val="0"/>
        <w:ind w:left="284" w:hanging="284"/>
        <w:jc w:val="both"/>
        <w:rPr>
          <w:rFonts w:eastAsia="Calibri" w:cs="Calibri"/>
          <w:noProof/>
          <w:sz w:val="24"/>
        </w:rPr>
      </w:pPr>
      <w:r>
        <w:rPr>
          <w:sz w:val="24"/>
        </w:rPr>
        <w:t xml:space="preserve">b) </w:t>
      </w:r>
      <w:r>
        <w:rPr>
          <w:sz w:val="24"/>
          <w:highlight w:val="lightGray"/>
        </w:rPr>
        <w:t>Gaisa kuģim</w:t>
      </w:r>
      <w:r w:rsidR="00A451CB">
        <w:rPr>
          <w:rStyle w:val="FootnoteReference"/>
          <w:sz w:val="24"/>
          <w:highlight w:val="lightGray"/>
        </w:rPr>
        <w:footnoteReference w:customMarkFollows="1" w:id="3"/>
        <w:t>*</w:t>
      </w:r>
      <w:r>
        <w:rPr>
          <w:sz w:val="24"/>
          <w:highlight w:val="lightGray"/>
        </w:rPr>
        <w:t xml:space="preserve">, kas plāno veikt </w:t>
      </w:r>
      <w:r>
        <w:rPr>
          <w:i/>
          <w:iCs/>
          <w:sz w:val="24"/>
          <w:highlight w:val="lightGray"/>
        </w:rPr>
        <w:t>IFR</w:t>
      </w:r>
      <w:r>
        <w:rPr>
          <w:sz w:val="24"/>
          <w:highlight w:val="lightGray"/>
        </w:rPr>
        <w:t xml:space="preserve"> lidojumus konsultatīvajā gaisa telpā, bet neizvēlas izmantot gaisa satiksmes konsultatīvos pakalpojumus, tomēr ir jāiesniedz lidojuma plāns un jāziņo par tā izmaiņām struktūrvienībai, kas sniedz šo pakalpojumu.</w:t>
      </w:r>
    </w:p>
    <w:p w14:paraId="353D6C85" w14:textId="77777777" w:rsidR="003F68F0" w:rsidRPr="00D425CD" w:rsidRDefault="003F68F0" w:rsidP="00B068C1">
      <w:pPr>
        <w:widowControl w:val="0"/>
        <w:jc w:val="both"/>
        <w:rPr>
          <w:rFonts w:eastAsia="Calibri" w:cs="Calibri"/>
          <w:noProof/>
          <w:sz w:val="24"/>
          <w:lang w:val="en-US"/>
        </w:rPr>
      </w:pPr>
    </w:p>
    <w:p w14:paraId="10790715" w14:textId="4FB61A26" w:rsidR="003F68F0" w:rsidRPr="00D425CD" w:rsidRDefault="002F6FC3" w:rsidP="00B068C1">
      <w:pPr>
        <w:widowControl w:val="0"/>
        <w:jc w:val="both"/>
        <w:rPr>
          <w:rFonts w:eastAsia="Calibri" w:cs="Calibri"/>
          <w:noProof/>
          <w:sz w:val="24"/>
        </w:rPr>
      </w:pPr>
      <w:r>
        <w:rPr>
          <w:sz w:val="24"/>
        </w:rPr>
        <w:t xml:space="preserve">c) </w:t>
      </w:r>
      <w:r>
        <w:rPr>
          <w:i/>
          <w:iCs/>
          <w:sz w:val="24"/>
          <w:highlight w:val="lightGray"/>
        </w:rPr>
        <w:t>ATS</w:t>
      </w:r>
      <w:r>
        <w:rPr>
          <w:sz w:val="24"/>
          <w:highlight w:val="lightGray"/>
        </w:rPr>
        <w:t xml:space="preserve"> struktūrvienības, kas sniedz gaisa satiksmes konsultatīvos pakalpojumus:</w:t>
      </w:r>
    </w:p>
    <w:p w14:paraId="0E115F2A" w14:textId="77777777" w:rsidR="003F68F0" w:rsidRPr="00D425CD" w:rsidRDefault="003F68F0" w:rsidP="00B068C1">
      <w:pPr>
        <w:widowControl w:val="0"/>
        <w:jc w:val="both"/>
        <w:rPr>
          <w:rFonts w:eastAsia="Calibri" w:cs="Calibri"/>
          <w:noProof/>
          <w:sz w:val="24"/>
          <w:lang w:val="en-US"/>
        </w:rPr>
      </w:pPr>
    </w:p>
    <w:p w14:paraId="4B7C7A04" w14:textId="587E4CAB" w:rsidR="003F68F0" w:rsidRPr="002F6FC3" w:rsidRDefault="002F6FC3" w:rsidP="00952CDB">
      <w:pPr>
        <w:widowControl w:val="0"/>
        <w:ind w:left="567" w:hanging="284"/>
        <w:jc w:val="both"/>
        <w:rPr>
          <w:rFonts w:eastAsia="Calibri" w:cs="Calibri"/>
          <w:noProof/>
          <w:sz w:val="24"/>
        </w:rPr>
      </w:pPr>
      <w:r>
        <w:rPr>
          <w:sz w:val="24"/>
        </w:rPr>
        <w:t>1)</w:t>
      </w:r>
      <w:r>
        <w:rPr>
          <w:i/>
          <w:sz w:val="24"/>
        </w:rPr>
        <w:t xml:space="preserve"> </w:t>
      </w:r>
      <w:r>
        <w:rPr>
          <w:i/>
          <w:sz w:val="24"/>
          <w:highlight w:val="lightGray"/>
        </w:rPr>
        <w:t>iesaka</w:t>
      </w:r>
      <w:r>
        <w:rPr>
          <w:sz w:val="24"/>
          <w:highlight w:val="lightGray"/>
        </w:rPr>
        <w:t xml:space="preserve"> gaisa kuģim izlidot noteiktajā laikā un kreisēt augstumā, kas norādīts lidojuma plānā, ja tas neparedz konfliktus ar pārējo zināmo satiksmi;</w:t>
      </w:r>
    </w:p>
    <w:p w14:paraId="0161C84B" w14:textId="77777777" w:rsidR="003F68F0" w:rsidRPr="00D425CD" w:rsidRDefault="003F68F0" w:rsidP="00952CDB">
      <w:pPr>
        <w:widowControl w:val="0"/>
        <w:ind w:left="567"/>
        <w:jc w:val="both"/>
        <w:rPr>
          <w:rFonts w:eastAsia="Calibri" w:cs="Calibri"/>
          <w:noProof/>
          <w:sz w:val="24"/>
          <w:lang w:val="en-US"/>
        </w:rPr>
      </w:pPr>
    </w:p>
    <w:p w14:paraId="1F4D9ABF" w14:textId="6661F8A5" w:rsidR="003F68F0" w:rsidRPr="00D425CD" w:rsidRDefault="00952CDB" w:rsidP="00952CDB">
      <w:pPr>
        <w:widowControl w:val="0"/>
        <w:ind w:left="567" w:hanging="284"/>
        <w:jc w:val="both"/>
        <w:rPr>
          <w:rFonts w:eastAsia="Calibri" w:cs="Calibri"/>
          <w:noProof/>
          <w:sz w:val="24"/>
        </w:rPr>
      </w:pPr>
      <w:r>
        <w:rPr>
          <w:sz w:val="24"/>
        </w:rPr>
        <w:t xml:space="preserve">2) </w:t>
      </w:r>
      <w:r>
        <w:rPr>
          <w:i/>
          <w:sz w:val="24"/>
          <w:highlight w:val="lightGray"/>
        </w:rPr>
        <w:t>ierosina</w:t>
      </w:r>
      <w:r>
        <w:rPr>
          <w:sz w:val="24"/>
          <w:highlight w:val="lightGray"/>
        </w:rPr>
        <w:t xml:space="preserve"> gaisa kuģa kursu, kurā var izvairīties no iespējama apdraudējuma, piešķirot prioritāti gaisa kuģim, kas jau atrodas konsultatīvajā gaisa telpā, attiecībā pret citiem gaisa kuģiem, kas plāno ielidot šādā konsultatīvā gaisa telpā, un</w:t>
      </w:r>
    </w:p>
    <w:p w14:paraId="7F365F62" w14:textId="77777777" w:rsidR="003F68F0" w:rsidRPr="00D425CD" w:rsidRDefault="003F68F0" w:rsidP="00952CDB">
      <w:pPr>
        <w:widowControl w:val="0"/>
        <w:ind w:left="567"/>
        <w:jc w:val="both"/>
        <w:rPr>
          <w:rFonts w:eastAsia="Calibri" w:cs="Calibri"/>
          <w:noProof/>
          <w:sz w:val="24"/>
          <w:lang w:val="en-US"/>
        </w:rPr>
      </w:pPr>
    </w:p>
    <w:p w14:paraId="63F641AD" w14:textId="2340F971" w:rsidR="003F68F0" w:rsidRPr="00D425CD" w:rsidRDefault="00952CDB" w:rsidP="00952CDB">
      <w:pPr>
        <w:widowControl w:val="0"/>
        <w:ind w:left="567" w:hanging="284"/>
        <w:jc w:val="both"/>
        <w:rPr>
          <w:rFonts w:eastAsia="Calibri" w:cs="Calibri"/>
          <w:noProof/>
          <w:sz w:val="24"/>
        </w:rPr>
      </w:pPr>
      <w:r>
        <w:rPr>
          <w:sz w:val="24"/>
        </w:rPr>
        <w:t xml:space="preserve">3) </w:t>
      </w:r>
      <w:r>
        <w:rPr>
          <w:i/>
          <w:sz w:val="24"/>
          <w:highlight w:val="lightGray"/>
        </w:rPr>
        <w:t>nodod</w:t>
      </w:r>
      <w:r>
        <w:rPr>
          <w:sz w:val="24"/>
          <w:highlight w:val="lightGray"/>
        </w:rPr>
        <w:t xml:space="preserve"> gaisa kuģim informāciju par satiksmi, kas ietver to pašu informāciju, kuru nodod arī lidojumu rajona gaisa satiksmes vadības dienests.</w:t>
      </w:r>
    </w:p>
    <w:p w14:paraId="794270DF" w14:textId="77777777" w:rsidR="003F68F0" w:rsidRDefault="003F68F0" w:rsidP="00B068C1">
      <w:pPr>
        <w:widowControl w:val="0"/>
        <w:jc w:val="both"/>
        <w:rPr>
          <w:noProof/>
          <w:sz w:val="24"/>
          <w:szCs w:val="20"/>
          <w:lang w:val="en-US"/>
        </w:rPr>
      </w:pPr>
    </w:p>
    <w:p w14:paraId="641661AF" w14:textId="77777777" w:rsidR="002A4C2C" w:rsidRPr="00D425CD" w:rsidRDefault="002A4C2C" w:rsidP="00B068C1">
      <w:pPr>
        <w:widowControl w:val="0"/>
        <w:jc w:val="both"/>
        <w:rPr>
          <w:noProof/>
          <w:sz w:val="24"/>
          <w:szCs w:val="20"/>
          <w:lang w:val="en-US"/>
        </w:rPr>
      </w:pPr>
    </w:p>
    <w:p w14:paraId="04F111DA" w14:textId="77777777" w:rsidR="003F68F0" w:rsidRPr="00D425CD" w:rsidRDefault="003F68F0" w:rsidP="00B068C1">
      <w:pPr>
        <w:widowControl w:val="0"/>
        <w:jc w:val="both"/>
        <w:rPr>
          <w:rFonts w:eastAsia="Calibri" w:cs="Calibri"/>
          <w:b/>
          <w:bCs/>
          <w:noProof/>
          <w:sz w:val="24"/>
        </w:rPr>
      </w:pPr>
      <w:r>
        <w:rPr>
          <w:b/>
          <w:sz w:val="24"/>
          <w:highlight w:val="lightGray"/>
        </w:rPr>
        <w:t>GM1 par 2. panta 89.a) punktu “Instrumentālās pieejas operācija”</w:t>
      </w:r>
    </w:p>
    <w:p w14:paraId="2F468EF8" w14:textId="77777777" w:rsidR="003F68F0" w:rsidRPr="00D425CD" w:rsidRDefault="003F68F0" w:rsidP="00B068C1">
      <w:pPr>
        <w:widowControl w:val="0"/>
        <w:jc w:val="both"/>
        <w:rPr>
          <w:noProof/>
          <w:sz w:val="24"/>
          <w:szCs w:val="20"/>
          <w:lang w:val="en-US"/>
        </w:rPr>
      </w:pPr>
    </w:p>
    <w:p w14:paraId="40E79177" w14:textId="77777777" w:rsidR="003F68F0" w:rsidRPr="00D425CD" w:rsidRDefault="003F68F0" w:rsidP="00B068C1">
      <w:pPr>
        <w:widowControl w:val="0"/>
        <w:jc w:val="both"/>
        <w:rPr>
          <w:rFonts w:eastAsia="Calibri" w:cs="Calibri"/>
          <w:noProof/>
          <w:sz w:val="24"/>
        </w:rPr>
      </w:pPr>
      <w:r>
        <w:rPr>
          <w:sz w:val="24"/>
          <w:highlight w:val="lightGray"/>
        </w:rPr>
        <w:t>Horizontālie un vertikālie norādījumi, ko izmanto instrumentālās pieejas procedūrā, ir norādījumi, ko sniedz, izmantojot vai nu:</w:t>
      </w:r>
    </w:p>
    <w:p w14:paraId="0EC4661D" w14:textId="77777777" w:rsidR="003F68F0" w:rsidRPr="00D425CD" w:rsidRDefault="003F68F0" w:rsidP="00B068C1">
      <w:pPr>
        <w:widowControl w:val="0"/>
        <w:jc w:val="both"/>
        <w:rPr>
          <w:noProof/>
          <w:sz w:val="24"/>
          <w:szCs w:val="20"/>
          <w:lang w:val="en-US"/>
        </w:rPr>
      </w:pPr>
    </w:p>
    <w:p w14:paraId="77BC2D01" w14:textId="7EAD5471" w:rsidR="00EE5ECF" w:rsidRPr="006D17B9" w:rsidRDefault="006D17B9" w:rsidP="00C17C69">
      <w:pPr>
        <w:keepNext/>
        <w:keepLines/>
        <w:widowControl w:val="0"/>
        <w:jc w:val="both"/>
        <w:rPr>
          <w:rFonts w:eastAsia="Calibri" w:cs="Calibri"/>
          <w:noProof/>
          <w:sz w:val="24"/>
        </w:rPr>
      </w:pPr>
      <w:r>
        <w:rPr>
          <w:sz w:val="24"/>
        </w:rPr>
        <w:lastRenderedPageBreak/>
        <w:t xml:space="preserve">a) </w:t>
      </w:r>
      <w:r>
        <w:rPr>
          <w:sz w:val="24"/>
          <w:highlight w:val="lightGray"/>
        </w:rPr>
        <w:t>uz zemes esošus aeronavigācijas līdzekļus, vai</w:t>
      </w:r>
    </w:p>
    <w:p w14:paraId="18278018" w14:textId="77777777" w:rsidR="006D17B9" w:rsidRPr="006D17B9" w:rsidRDefault="006D17B9" w:rsidP="00C17C69">
      <w:pPr>
        <w:keepNext/>
        <w:keepLines/>
        <w:widowControl w:val="0"/>
        <w:rPr>
          <w:rFonts w:eastAsia="Calibri"/>
          <w:noProof/>
          <w:lang w:val="en-US"/>
        </w:rPr>
      </w:pPr>
    </w:p>
    <w:p w14:paraId="7CB9131E" w14:textId="020E400F" w:rsidR="003F68F0" w:rsidRPr="00D425CD" w:rsidRDefault="00D82D47" w:rsidP="00C17C69">
      <w:pPr>
        <w:keepNext/>
        <w:keepLines/>
        <w:widowControl w:val="0"/>
        <w:ind w:left="284" w:hanging="284"/>
        <w:jc w:val="both"/>
        <w:rPr>
          <w:rFonts w:eastAsia="Calibri" w:cs="Calibri"/>
          <w:noProof/>
          <w:sz w:val="24"/>
        </w:rPr>
      </w:pPr>
      <w:r>
        <w:rPr>
          <w:sz w:val="24"/>
        </w:rPr>
        <w:t xml:space="preserve">b) </w:t>
      </w:r>
      <w:r>
        <w:rPr>
          <w:sz w:val="24"/>
          <w:highlight w:val="lightGray"/>
        </w:rPr>
        <w:t>ar datoru ģenerētus navigācijas datus, kas iegūti, izmantojot uz zemes vai kosmosā esošus vai autonomus navigācijas līdzekļus, vai arī apvienojot šos līdzekļus.</w:t>
      </w:r>
    </w:p>
    <w:p w14:paraId="631F72D6" w14:textId="77777777" w:rsidR="003F68F0" w:rsidRDefault="003F68F0" w:rsidP="00B068C1">
      <w:pPr>
        <w:widowControl w:val="0"/>
        <w:jc w:val="both"/>
        <w:rPr>
          <w:noProof/>
          <w:sz w:val="24"/>
          <w:szCs w:val="20"/>
          <w:lang w:val="en-US"/>
        </w:rPr>
      </w:pPr>
    </w:p>
    <w:p w14:paraId="20B4F342" w14:textId="77777777" w:rsidR="002A4C2C" w:rsidRPr="00D425CD" w:rsidRDefault="002A4C2C" w:rsidP="00B068C1">
      <w:pPr>
        <w:widowControl w:val="0"/>
        <w:jc w:val="both"/>
        <w:rPr>
          <w:noProof/>
          <w:sz w:val="24"/>
          <w:szCs w:val="20"/>
          <w:lang w:val="en-US"/>
        </w:rPr>
      </w:pPr>
    </w:p>
    <w:p w14:paraId="48856F35" w14:textId="77777777" w:rsidR="003F68F0" w:rsidRPr="00D425CD" w:rsidRDefault="003F68F0" w:rsidP="00B068C1">
      <w:pPr>
        <w:widowControl w:val="0"/>
        <w:jc w:val="both"/>
        <w:rPr>
          <w:rFonts w:eastAsia="Calibri" w:cs="Calibri"/>
          <w:b/>
          <w:bCs/>
          <w:noProof/>
          <w:sz w:val="24"/>
        </w:rPr>
      </w:pPr>
      <w:r>
        <w:rPr>
          <w:b/>
          <w:sz w:val="24"/>
          <w:highlight w:val="lightGray"/>
        </w:rPr>
        <w:t>GM1 par 2. panta 90) punktu “Instrumentālās pieejas procedūra”</w:t>
      </w:r>
    </w:p>
    <w:p w14:paraId="42081A92" w14:textId="77777777" w:rsidR="003F68F0" w:rsidRPr="00D425CD" w:rsidRDefault="003F68F0" w:rsidP="00B068C1">
      <w:pPr>
        <w:widowControl w:val="0"/>
        <w:jc w:val="both"/>
        <w:rPr>
          <w:noProof/>
          <w:sz w:val="24"/>
          <w:szCs w:val="20"/>
          <w:lang w:val="en-US"/>
        </w:rPr>
      </w:pPr>
    </w:p>
    <w:p w14:paraId="4BF03678" w14:textId="77777777" w:rsidR="003F68F0" w:rsidRPr="00D425CD" w:rsidRDefault="003F68F0" w:rsidP="00B068C1">
      <w:pPr>
        <w:widowControl w:val="0"/>
        <w:jc w:val="both"/>
        <w:rPr>
          <w:rFonts w:eastAsia="Calibri" w:cs="Calibri"/>
          <w:noProof/>
          <w:sz w:val="24"/>
        </w:rPr>
      </w:pPr>
      <w:r>
        <w:rPr>
          <w:sz w:val="24"/>
          <w:highlight w:val="lightGray"/>
        </w:rPr>
        <w:t>Instrumentālās pieejas darbības klasificē, pamatojoties uz noteikto zemāko ekspluatācijas minimumu, pēc kura sasniegšanas pieejas darbība jāturpina tikai ar šādu nepieciešamo vizuālo orientieri:</w:t>
      </w:r>
    </w:p>
    <w:p w14:paraId="596674DB" w14:textId="77777777" w:rsidR="003F68F0" w:rsidRPr="00D425CD" w:rsidRDefault="003F68F0" w:rsidP="00B068C1">
      <w:pPr>
        <w:widowControl w:val="0"/>
        <w:jc w:val="both"/>
        <w:rPr>
          <w:noProof/>
          <w:sz w:val="24"/>
          <w:szCs w:val="20"/>
          <w:lang w:val="en-US"/>
        </w:rPr>
      </w:pPr>
    </w:p>
    <w:p w14:paraId="4A9DD88A" w14:textId="41E234FC" w:rsidR="003F68F0" w:rsidRPr="00EE5ECF" w:rsidRDefault="00EE5ECF" w:rsidP="00EE5ECF">
      <w:pPr>
        <w:widowControl w:val="0"/>
        <w:jc w:val="both"/>
        <w:rPr>
          <w:rFonts w:eastAsia="Calibri" w:cs="Calibri"/>
          <w:noProof/>
          <w:sz w:val="24"/>
        </w:rPr>
      </w:pPr>
      <w:r>
        <w:rPr>
          <w:sz w:val="24"/>
        </w:rPr>
        <w:t xml:space="preserve">a) </w:t>
      </w:r>
      <w:r>
        <w:rPr>
          <w:sz w:val="24"/>
          <w:highlight w:val="lightGray"/>
        </w:rPr>
        <w:t>A tips: minimālais nolaišanās augstums vai lēmuma pieņemšanas augstums (</w:t>
      </w:r>
      <w:r>
        <w:rPr>
          <w:i/>
          <w:iCs/>
          <w:sz w:val="24"/>
          <w:highlight w:val="lightGray"/>
        </w:rPr>
        <w:t>DH</w:t>
      </w:r>
      <w:r>
        <w:rPr>
          <w:sz w:val="24"/>
          <w:highlight w:val="lightGray"/>
        </w:rPr>
        <w:t>), kas ir 75 m (250 pēdas) vai vairāk, un</w:t>
      </w:r>
    </w:p>
    <w:p w14:paraId="0046784C" w14:textId="77777777" w:rsidR="003F68F0" w:rsidRPr="00D425CD" w:rsidRDefault="003F68F0" w:rsidP="00B068C1">
      <w:pPr>
        <w:widowControl w:val="0"/>
        <w:jc w:val="both"/>
        <w:rPr>
          <w:noProof/>
          <w:sz w:val="24"/>
          <w:szCs w:val="20"/>
          <w:lang w:val="en-US"/>
        </w:rPr>
      </w:pPr>
    </w:p>
    <w:p w14:paraId="2A81A9B1" w14:textId="1A95AE7B" w:rsidR="003F68F0" w:rsidRPr="00D425CD" w:rsidRDefault="00EE5ECF" w:rsidP="00B068C1">
      <w:pPr>
        <w:widowControl w:val="0"/>
        <w:jc w:val="both"/>
        <w:rPr>
          <w:rFonts w:eastAsia="Calibri" w:cs="Calibri"/>
          <w:noProof/>
          <w:sz w:val="24"/>
        </w:rPr>
      </w:pPr>
      <w:r>
        <w:rPr>
          <w:sz w:val="24"/>
        </w:rPr>
        <w:t xml:space="preserve">b) </w:t>
      </w:r>
      <w:r>
        <w:rPr>
          <w:sz w:val="24"/>
          <w:highlight w:val="lightGray"/>
        </w:rPr>
        <w:t xml:space="preserve">B tips: </w:t>
      </w:r>
      <w:r>
        <w:rPr>
          <w:i/>
          <w:iCs/>
          <w:sz w:val="24"/>
          <w:highlight w:val="lightGray"/>
        </w:rPr>
        <w:t>DH</w:t>
      </w:r>
      <w:r>
        <w:rPr>
          <w:sz w:val="24"/>
          <w:highlight w:val="lightGray"/>
        </w:rPr>
        <w:t xml:space="preserve"> ir zemāks par 75 m (250 pēdām). B tipa instrumentālās pieejas darbības klasificē šādi:</w:t>
      </w:r>
    </w:p>
    <w:p w14:paraId="4B57B9FA" w14:textId="77777777" w:rsidR="003F68F0" w:rsidRPr="00D425CD" w:rsidRDefault="003F68F0" w:rsidP="00B068C1">
      <w:pPr>
        <w:widowControl w:val="0"/>
        <w:jc w:val="both"/>
        <w:rPr>
          <w:rFonts w:eastAsia="Calibri" w:cs="Calibri"/>
          <w:noProof/>
          <w:sz w:val="24"/>
          <w:lang w:val="en-US"/>
        </w:rPr>
      </w:pPr>
    </w:p>
    <w:p w14:paraId="7F868967" w14:textId="381B5067" w:rsidR="003F68F0" w:rsidRPr="00ED4D53" w:rsidRDefault="00ED4D53" w:rsidP="00D53287">
      <w:pPr>
        <w:widowControl w:val="0"/>
        <w:ind w:left="567" w:hanging="284"/>
        <w:jc w:val="both"/>
        <w:rPr>
          <w:rFonts w:eastAsia="Calibri" w:cs="Calibri"/>
          <w:noProof/>
          <w:sz w:val="24"/>
        </w:rPr>
      </w:pPr>
      <w:r>
        <w:rPr>
          <w:sz w:val="24"/>
        </w:rPr>
        <w:t xml:space="preserve">1) </w:t>
      </w:r>
      <w:r>
        <w:rPr>
          <w:sz w:val="24"/>
          <w:highlight w:val="lightGray"/>
        </w:rPr>
        <w:t>I kategorija (</w:t>
      </w:r>
      <w:r>
        <w:rPr>
          <w:i/>
          <w:iCs/>
          <w:sz w:val="24"/>
          <w:highlight w:val="lightGray"/>
        </w:rPr>
        <w:t>CAT I</w:t>
      </w:r>
      <w:r>
        <w:rPr>
          <w:sz w:val="24"/>
          <w:highlight w:val="lightGray"/>
        </w:rPr>
        <w:t xml:space="preserve">): </w:t>
      </w:r>
      <w:r>
        <w:rPr>
          <w:i/>
          <w:iCs/>
          <w:sz w:val="24"/>
          <w:highlight w:val="lightGray"/>
        </w:rPr>
        <w:t>DH</w:t>
      </w:r>
      <w:r>
        <w:rPr>
          <w:sz w:val="24"/>
          <w:highlight w:val="lightGray"/>
        </w:rPr>
        <w:t xml:space="preserve"> nav zemāks par 60 m (200 pēdām), un redzamība nav mazāka par 800 m, vai redzamība uz skrejceļa (</w:t>
      </w:r>
      <w:r>
        <w:rPr>
          <w:i/>
          <w:iCs/>
          <w:sz w:val="24"/>
          <w:highlight w:val="lightGray"/>
        </w:rPr>
        <w:t>RVR</w:t>
      </w:r>
      <w:r>
        <w:rPr>
          <w:sz w:val="24"/>
          <w:highlight w:val="lightGray"/>
        </w:rPr>
        <w:t>) nav mazāka par 550 m;</w:t>
      </w:r>
    </w:p>
    <w:p w14:paraId="67522F99" w14:textId="77777777" w:rsidR="003F68F0" w:rsidRPr="00D425CD" w:rsidRDefault="003F68F0" w:rsidP="00D53287">
      <w:pPr>
        <w:widowControl w:val="0"/>
        <w:ind w:left="567" w:hanging="284"/>
        <w:jc w:val="both"/>
        <w:rPr>
          <w:rFonts w:eastAsia="Calibri" w:cs="Calibri"/>
          <w:noProof/>
          <w:sz w:val="24"/>
          <w:lang w:val="en-US"/>
        </w:rPr>
      </w:pPr>
    </w:p>
    <w:p w14:paraId="56F8F219" w14:textId="1C709AB5" w:rsidR="003F68F0" w:rsidRPr="00D425CD" w:rsidRDefault="00ED4D53" w:rsidP="00D53287">
      <w:pPr>
        <w:widowControl w:val="0"/>
        <w:ind w:left="567" w:hanging="284"/>
        <w:jc w:val="both"/>
        <w:rPr>
          <w:rFonts w:eastAsia="Calibri" w:cs="Calibri"/>
          <w:noProof/>
          <w:sz w:val="24"/>
        </w:rPr>
      </w:pPr>
      <w:r>
        <w:rPr>
          <w:sz w:val="24"/>
        </w:rPr>
        <w:t xml:space="preserve">2) </w:t>
      </w:r>
      <w:r>
        <w:rPr>
          <w:sz w:val="24"/>
          <w:highlight w:val="lightGray"/>
        </w:rPr>
        <w:t>II kategorija (</w:t>
      </w:r>
      <w:r>
        <w:rPr>
          <w:i/>
          <w:iCs/>
          <w:sz w:val="24"/>
          <w:highlight w:val="lightGray"/>
        </w:rPr>
        <w:t>CAT II</w:t>
      </w:r>
      <w:r>
        <w:rPr>
          <w:sz w:val="24"/>
          <w:highlight w:val="lightGray"/>
        </w:rPr>
        <w:t xml:space="preserve">): </w:t>
      </w:r>
      <w:r>
        <w:rPr>
          <w:i/>
          <w:iCs/>
          <w:sz w:val="24"/>
          <w:highlight w:val="lightGray"/>
        </w:rPr>
        <w:t>DH</w:t>
      </w:r>
      <w:r>
        <w:rPr>
          <w:sz w:val="24"/>
          <w:highlight w:val="lightGray"/>
        </w:rPr>
        <w:t xml:space="preserve"> ir zemāks par 60 m (200 pēdām), bet nav zemāks par 30 m (100 pēdām), un redzamība uz skrejceļa (</w:t>
      </w:r>
      <w:r>
        <w:rPr>
          <w:i/>
          <w:iCs/>
          <w:sz w:val="24"/>
          <w:highlight w:val="lightGray"/>
        </w:rPr>
        <w:t>RVR</w:t>
      </w:r>
      <w:r>
        <w:rPr>
          <w:sz w:val="24"/>
          <w:highlight w:val="lightGray"/>
        </w:rPr>
        <w:t>) nav mazāka 300 m;</w:t>
      </w:r>
    </w:p>
    <w:p w14:paraId="276C8A0B" w14:textId="77777777" w:rsidR="003F68F0" w:rsidRPr="00D425CD" w:rsidRDefault="003F68F0" w:rsidP="00D53287">
      <w:pPr>
        <w:widowControl w:val="0"/>
        <w:ind w:left="567" w:hanging="284"/>
        <w:jc w:val="both"/>
        <w:rPr>
          <w:rFonts w:eastAsia="Calibri" w:cs="Calibri"/>
          <w:noProof/>
          <w:sz w:val="24"/>
          <w:lang w:val="en-US"/>
        </w:rPr>
      </w:pPr>
    </w:p>
    <w:p w14:paraId="09F87D20" w14:textId="64C2E808" w:rsidR="003F68F0" w:rsidRPr="00D425CD" w:rsidRDefault="00ED4D53" w:rsidP="00D53287">
      <w:pPr>
        <w:widowControl w:val="0"/>
        <w:ind w:left="567" w:hanging="284"/>
        <w:jc w:val="both"/>
        <w:rPr>
          <w:rFonts w:eastAsia="Calibri" w:cs="Calibri"/>
          <w:noProof/>
          <w:sz w:val="24"/>
        </w:rPr>
      </w:pPr>
      <w:r>
        <w:rPr>
          <w:sz w:val="24"/>
        </w:rPr>
        <w:t xml:space="preserve">3) </w:t>
      </w:r>
      <w:r>
        <w:rPr>
          <w:sz w:val="24"/>
          <w:highlight w:val="lightGray"/>
        </w:rPr>
        <w:t>IIIA kategorija (</w:t>
      </w:r>
      <w:r>
        <w:rPr>
          <w:i/>
          <w:iCs/>
          <w:sz w:val="24"/>
          <w:highlight w:val="lightGray"/>
        </w:rPr>
        <w:t>CAT IIIA</w:t>
      </w:r>
      <w:r>
        <w:rPr>
          <w:sz w:val="24"/>
          <w:highlight w:val="lightGray"/>
        </w:rPr>
        <w:t xml:space="preserve">): </w:t>
      </w:r>
      <w:r>
        <w:rPr>
          <w:i/>
          <w:iCs/>
          <w:sz w:val="24"/>
          <w:highlight w:val="lightGray"/>
        </w:rPr>
        <w:t>DH</w:t>
      </w:r>
      <w:r>
        <w:rPr>
          <w:sz w:val="24"/>
          <w:highlight w:val="lightGray"/>
        </w:rPr>
        <w:t xml:space="preserve"> ir zemāks par 30 m (100 pēdām) vai nav noteikts, un </w:t>
      </w:r>
      <w:r>
        <w:rPr>
          <w:i/>
          <w:iCs/>
          <w:sz w:val="24"/>
          <w:highlight w:val="lightGray"/>
        </w:rPr>
        <w:t>RVR</w:t>
      </w:r>
      <w:r>
        <w:rPr>
          <w:sz w:val="24"/>
          <w:highlight w:val="lightGray"/>
        </w:rPr>
        <w:t xml:space="preserve"> nav mazāka par 175 m;</w:t>
      </w:r>
    </w:p>
    <w:p w14:paraId="1CE4DFC9" w14:textId="77777777" w:rsidR="003F68F0" w:rsidRPr="00D425CD" w:rsidRDefault="003F68F0" w:rsidP="00D53287">
      <w:pPr>
        <w:widowControl w:val="0"/>
        <w:ind w:left="567" w:hanging="284"/>
        <w:jc w:val="both"/>
        <w:rPr>
          <w:rFonts w:eastAsia="Calibri" w:cs="Calibri"/>
          <w:noProof/>
          <w:sz w:val="24"/>
          <w:lang w:val="en-US"/>
        </w:rPr>
      </w:pPr>
    </w:p>
    <w:p w14:paraId="1369ED7A" w14:textId="7230B19F" w:rsidR="003F68F0" w:rsidRPr="00D425CD" w:rsidRDefault="00550120" w:rsidP="00D53287">
      <w:pPr>
        <w:widowControl w:val="0"/>
        <w:ind w:left="567" w:hanging="284"/>
        <w:jc w:val="both"/>
        <w:rPr>
          <w:rFonts w:eastAsia="Calibri" w:cs="Calibri"/>
          <w:noProof/>
          <w:sz w:val="24"/>
        </w:rPr>
      </w:pPr>
      <w:r>
        <w:rPr>
          <w:sz w:val="24"/>
        </w:rPr>
        <w:t xml:space="preserve">4) </w:t>
      </w:r>
      <w:r>
        <w:rPr>
          <w:sz w:val="24"/>
          <w:highlight w:val="lightGray"/>
        </w:rPr>
        <w:t>IIIB kategorija (</w:t>
      </w:r>
      <w:r>
        <w:rPr>
          <w:i/>
          <w:iCs/>
          <w:sz w:val="24"/>
          <w:highlight w:val="lightGray"/>
        </w:rPr>
        <w:t>CAT IIIB</w:t>
      </w:r>
      <w:r>
        <w:rPr>
          <w:sz w:val="24"/>
          <w:highlight w:val="lightGray"/>
        </w:rPr>
        <w:t xml:space="preserve">): </w:t>
      </w:r>
      <w:r>
        <w:rPr>
          <w:i/>
          <w:iCs/>
          <w:sz w:val="24"/>
          <w:highlight w:val="lightGray"/>
        </w:rPr>
        <w:t>DH</w:t>
      </w:r>
      <w:r>
        <w:rPr>
          <w:sz w:val="24"/>
          <w:highlight w:val="lightGray"/>
        </w:rPr>
        <w:t xml:space="preserve"> ir zemāks par 15 m (50 pēdām) vai nav noteikts, un </w:t>
      </w:r>
      <w:r>
        <w:rPr>
          <w:i/>
          <w:iCs/>
          <w:sz w:val="24"/>
          <w:highlight w:val="lightGray"/>
        </w:rPr>
        <w:t>RVR</w:t>
      </w:r>
      <w:r>
        <w:rPr>
          <w:sz w:val="24"/>
          <w:highlight w:val="lightGray"/>
        </w:rPr>
        <w:t xml:space="preserve"> ir mazāka par 175 m, bet ir vismaz 50 m, un</w:t>
      </w:r>
    </w:p>
    <w:p w14:paraId="61C8116C" w14:textId="77777777" w:rsidR="003F68F0" w:rsidRPr="00D425CD" w:rsidRDefault="003F68F0" w:rsidP="00D53287">
      <w:pPr>
        <w:widowControl w:val="0"/>
        <w:ind w:left="567" w:hanging="284"/>
        <w:jc w:val="both"/>
        <w:rPr>
          <w:rFonts w:eastAsia="Calibri" w:cs="Calibri"/>
          <w:noProof/>
          <w:sz w:val="24"/>
          <w:lang w:val="en-US"/>
        </w:rPr>
      </w:pPr>
    </w:p>
    <w:p w14:paraId="53514D9A" w14:textId="7E9D7425" w:rsidR="003F68F0" w:rsidRPr="00D425CD" w:rsidRDefault="00550120" w:rsidP="00D53287">
      <w:pPr>
        <w:widowControl w:val="0"/>
        <w:ind w:left="567" w:hanging="284"/>
        <w:jc w:val="both"/>
        <w:rPr>
          <w:rFonts w:eastAsia="Calibri" w:cs="Calibri"/>
          <w:noProof/>
          <w:sz w:val="24"/>
        </w:rPr>
      </w:pPr>
      <w:r>
        <w:rPr>
          <w:sz w:val="24"/>
        </w:rPr>
        <w:t xml:space="preserve">5) </w:t>
      </w:r>
      <w:r>
        <w:rPr>
          <w:sz w:val="24"/>
          <w:highlight w:val="lightGray"/>
        </w:rPr>
        <w:t>IIIC kategorija (</w:t>
      </w:r>
      <w:r>
        <w:rPr>
          <w:i/>
          <w:iCs/>
          <w:sz w:val="24"/>
          <w:highlight w:val="lightGray"/>
        </w:rPr>
        <w:t>CAT IIIC</w:t>
      </w:r>
      <w:r>
        <w:rPr>
          <w:sz w:val="24"/>
          <w:highlight w:val="lightGray"/>
        </w:rPr>
        <w:t xml:space="preserve">): </w:t>
      </w:r>
      <w:r>
        <w:rPr>
          <w:i/>
          <w:iCs/>
          <w:sz w:val="24"/>
          <w:highlight w:val="lightGray"/>
        </w:rPr>
        <w:t>DH</w:t>
      </w:r>
      <w:r>
        <w:rPr>
          <w:sz w:val="24"/>
          <w:highlight w:val="lightGray"/>
        </w:rPr>
        <w:t xml:space="preserve"> un </w:t>
      </w:r>
      <w:r>
        <w:rPr>
          <w:i/>
          <w:iCs/>
          <w:sz w:val="24"/>
          <w:highlight w:val="lightGray"/>
        </w:rPr>
        <w:t>RVR</w:t>
      </w:r>
      <w:r>
        <w:rPr>
          <w:sz w:val="24"/>
          <w:highlight w:val="lightGray"/>
        </w:rPr>
        <w:t xml:space="preserve"> ierobežojumi nav noteikti.</w:t>
      </w:r>
    </w:p>
    <w:p w14:paraId="711ADFF7" w14:textId="77777777" w:rsidR="003F68F0" w:rsidRPr="00D425CD" w:rsidRDefault="003F68F0" w:rsidP="00550120">
      <w:pPr>
        <w:widowControl w:val="0"/>
        <w:ind w:left="567"/>
        <w:jc w:val="both"/>
        <w:rPr>
          <w:noProof/>
          <w:sz w:val="24"/>
          <w:szCs w:val="20"/>
          <w:lang w:val="en-US"/>
        </w:rPr>
      </w:pPr>
    </w:p>
    <w:p w14:paraId="2F0EEA76" w14:textId="77777777" w:rsidR="003F68F0" w:rsidRPr="00D425CD" w:rsidRDefault="003F68F0" w:rsidP="00B068C1">
      <w:pPr>
        <w:widowControl w:val="0"/>
        <w:jc w:val="both"/>
        <w:rPr>
          <w:rFonts w:eastAsia="Calibri" w:cs="Calibri"/>
          <w:noProof/>
          <w:sz w:val="24"/>
        </w:rPr>
      </w:pPr>
      <w:r>
        <w:rPr>
          <w:sz w:val="24"/>
          <w:highlight w:val="lightGray"/>
        </w:rPr>
        <w:t xml:space="preserve">Ja </w:t>
      </w:r>
      <w:r>
        <w:rPr>
          <w:i/>
          <w:iCs/>
          <w:sz w:val="24"/>
          <w:highlight w:val="lightGray"/>
        </w:rPr>
        <w:t>DH</w:t>
      </w:r>
      <w:r>
        <w:rPr>
          <w:sz w:val="24"/>
          <w:highlight w:val="lightGray"/>
        </w:rPr>
        <w:t xml:space="preserve"> un </w:t>
      </w:r>
      <w:r>
        <w:rPr>
          <w:i/>
          <w:iCs/>
          <w:sz w:val="24"/>
          <w:highlight w:val="lightGray"/>
        </w:rPr>
        <w:t>RVR</w:t>
      </w:r>
      <w:r>
        <w:rPr>
          <w:sz w:val="24"/>
          <w:highlight w:val="lightGray"/>
        </w:rPr>
        <w:t xml:space="preserve"> ietilpst dažādās darbību kategorijās, instrumentālās pieejas darbība jāveic saskaņā ar visstingrākās kategorijas prasībām (piemēram, darbība ar </w:t>
      </w:r>
      <w:r>
        <w:rPr>
          <w:i/>
          <w:iCs/>
          <w:sz w:val="24"/>
          <w:highlight w:val="lightGray"/>
        </w:rPr>
        <w:t>DH</w:t>
      </w:r>
      <w:r>
        <w:rPr>
          <w:sz w:val="24"/>
          <w:highlight w:val="lightGray"/>
        </w:rPr>
        <w:t xml:space="preserve">, kas atbilst </w:t>
      </w:r>
      <w:r>
        <w:rPr>
          <w:i/>
          <w:iCs/>
          <w:sz w:val="24"/>
          <w:highlight w:val="lightGray"/>
        </w:rPr>
        <w:t>CAT IIIA</w:t>
      </w:r>
      <w:r>
        <w:rPr>
          <w:sz w:val="24"/>
          <w:highlight w:val="lightGray"/>
        </w:rPr>
        <w:t xml:space="preserve"> kategorijai, bet ar </w:t>
      </w:r>
      <w:r>
        <w:rPr>
          <w:i/>
          <w:iCs/>
          <w:sz w:val="24"/>
          <w:highlight w:val="lightGray"/>
        </w:rPr>
        <w:t>RVR</w:t>
      </w:r>
      <w:r>
        <w:rPr>
          <w:sz w:val="24"/>
          <w:highlight w:val="lightGray"/>
        </w:rPr>
        <w:t xml:space="preserve">, kas atbilst </w:t>
      </w:r>
      <w:r>
        <w:rPr>
          <w:i/>
          <w:iCs/>
          <w:sz w:val="24"/>
          <w:highlight w:val="lightGray"/>
        </w:rPr>
        <w:t>CAT IIIB</w:t>
      </w:r>
      <w:r>
        <w:rPr>
          <w:sz w:val="24"/>
          <w:highlight w:val="lightGray"/>
        </w:rPr>
        <w:t xml:space="preserve"> kategorijai, tiktu uzskatīta par </w:t>
      </w:r>
      <w:r>
        <w:rPr>
          <w:i/>
          <w:iCs/>
          <w:sz w:val="24"/>
          <w:highlight w:val="lightGray"/>
        </w:rPr>
        <w:t>CAT IIIB</w:t>
      </w:r>
      <w:r>
        <w:rPr>
          <w:sz w:val="24"/>
          <w:highlight w:val="lightGray"/>
        </w:rPr>
        <w:t xml:space="preserve"> darbību, toties darbība ar </w:t>
      </w:r>
      <w:r>
        <w:rPr>
          <w:i/>
          <w:iCs/>
          <w:sz w:val="24"/>
          <w:highlight w:val="lightGray"/>
        </w:rPr>
        <w:t>DH</w:t>
      </w:r>
      <w:r>
        <w:rPr>
          <w:sz w:val="24"/>
          <w:highlight w:val="lightGray"/>
        </w:rPr>
        <w:t xml:space="preserve">, kas atbilst </w:t>
      </w:r>
      <w:r>
        <w:rPr>
          <w:i/>
          <w:iCs/>
          <w:sz w:val="24"/>
          <w:highlight w:val="lightGray"/>
        </w:rPr>
        <w:t>CAT II</w:t>
      </w:r>
      <w:r>
        <w:rPr>
          <w:sz w:val="24"/>
          <w:highlight w:val="lightGray"/>
        </w:rPr>
        <w:t xml:space="preserve"> kategorijai, bet ar RVR, kas atbilst </w:t>
      </w:r>
      <w:r>
        <w:rPr>
          <w:i/>
          <w:iCs/>
          <w:sz w:val="24"/>
          <w:highlight w:val="lightGray"/>
        </w:rPr>
        <w:t>CAT I</w:t>
      </w:r>
      <w:r>
        <w:rPr>
          <w:sz w:val="24"/>
          <w:highlight w:val="lightGray"/>
        </w:rPr>
        <w:t xml:space="preserve">, tiktu uzskatīta par </w:t>
      </w:r>
      <w:r>
        <w:rPr>
          <w:i/>
          <w:iCs/>
          <w:sz w:val="24"/>
          <w:highlight w:val="lightGray"/>
        </w:rPr>
        <w:t>CAT II</w:t>
      </w:r>
      <w:r>
        <w:rPr>
          <w:sz w:val="24"/>
          <w:highlight w:val="lightGray"/>
        </w:rPr>
        <w:t xml:space="preserve"> darbību).</w:t>
      </w:r>
    </w:p>
    <w:p w14:paraId="6A4581B6" w14:textId="77777777" w:rsidR="003F68F0" w:rsidRPr="00D425CD" w:rsidRDefault="003F68F0" w:rsidP="00B068C1">
      <w:pPr>
        <w:widowControl w:val="0"/>
        <w:jc w:val="both"/>
        <w:rPr>
          <w:noProof/>
          <w:sz w:val="24"/>
          <w:szCs w:val="20"/>
          <w:lang w:val="en-US"/>
        </w:rPr>
      </w:pPr>
    </w:p>
    <w:p w14:paraId="078E22F3" w14:textId="77777777" w:rsidR="003F68F0" w:rsidRPr="00D425CD" w:rsidRDefault="003F68F0" w:rsidP="00B068C1">
      <w:pPr>
        <w:widowControl w:val="0"/>
        <w:jc w:val="both"/>
        <w:rPr>
          <w:rFonts w:eastAsia="Calibri" w:cs="Calibri"/>
          <w:noProof/>
          <w:sz w:val="24"/>
        </w:rPr>
      </w:pPr>
      <w:r>
        <w:rPr>
          <w:sz w:val="24"/>
          <w:highlight w:val="lightGray"/>
        </w:rPr>
        <w:t>Nepieciešamie vizuālie orientieri ir vizuālo līdzekļu vai pieejas zonas daļa, kurai pilota redzamības zonā jābūt pietiekami ilgi, lai viņš spētu novērtēt gaisa kuģa atrašanās vietu un tās maiņas ātrumu attiecībā pret vēlamo lidojuma trajektoriju. Veicot pieeju pa riņķi, nepieciešamais vizuālais orientieris ir skrejceļa vide.</w:t>
      </w:r>
    </w:p>
    <w:p w14:paraId="72DF731B" w14:textId="77777777" w:rsidR="003F68F0" w:rsidRDefault="003F68F0" w:rsidP="00B068C1">
      <w:pPr>
        <w:widowControl w:val="0"/>
        <w:jc w:val="both"/>
        <w:rPr>
          <w:noProof/>
          <w:sz w:val="24"/>
          <w:szCs w:val="20"/>
          <w:lang w:val="en-US"/>
        </w:rPr>
      </w:pPr>
    </w:p>
    <w:p w14:paraId="2C5848E2" w14:textId="77777777" w:rsidR="002A4C2C" w:rsidRPr="00D425CD" w:rsidRDefault="002A4C2C" w:rsidP="00B068C1">
      <w:pPr>
        <w:widowControl w:val="0"/>
        <w:jc w:val="both"/>
        <w:rPr>
          <w:noProof/>
          <w:sz w:val="24"/>
          <w:szCs w:val="20"/>
          <w:lang w:val="en-US"/>
        </w:rPr>
      </w:pPr>
    </w:p>
    <w:p w14:paraId="6BA46B2F" w14:textId="2490A9FC" w:rsidR="003F68F0" w:rsidRPr="005878E2" w:rsidRDefault="003F68F0" w:rsidP="00B068C1">
      <w:pPr>
        <w:widowControl w:val="0"/>
        <w:jc w:val="both"/>
        <w:rPr>
          <w:rFonts w:eastAsia="Calibri" w:cs="Calibri"/>
          <w:b/>
          <w:bCs/>
          <w:noProof/>
          <w:sz w:val="24"/>
        </w:rPr>
      </w:pPr>
      <w:r>
        <w:rPr>
          <w:b/>
          <w:sz w:val="24"/>
          <w:highlight w:val="lightGray"/>
        </w:rPr>
        <w:t>GM1 par 2. panta 27) punktu “Gaisa satiksmes konsultatīvie pakalpojumi”</w:t>
      </w:r>
    </w:p>
    <w:p w14:paraId="1DB0EDCD" w14:textId="77777777" w:rsidR="003F68F0" w:rsidRPr="00D425CD" w:rsidRDefault="003F68F0" w:rsidP="00B068C1">
      <w:pPr>
        <w:widowControl w:val="0"/>
        <w:jc w:val="both"/>
        <w:rPr>
          <w:rFonts w:eastAsia="Calibri" w:cs="Calibri"/>
          <w:noProof/>
          <w:sz w:val="24"/>
        </w:rPr>
      </w:pPr>
      <w:r>
        <w:rPr>
          <w:sz w:val="24"/>
          <w:highlight w:val="lightGray"/>
        </w:rPr>
        <w:t>GAISA SATIKSMES KONSULTATĪVIE PAKALPOJUMI</w:t>
      </w:r>
    </w:p>
    <w:p w14:paraId="279F9CED" w14:textId="77777777" w:rsidR="003F68F0" w:rsidRPr="00D425CD" w:rsidRDefault="003F68F0" w:rsidP="00B068C1">
      <w:pPr>
        <w:widowControl w:val="0"/>
        <w:jc w:val="both"/>
        <w:rPr>
          <w:noProof/>
          <w:sz w:val="24"/>
          <w:szCs w:val="20"/>
          <w:lang w:val="en-US"/>
        </w:rPr>
      </w:pPr>
    </w:p>
    <w:p w14:paraId="31540691" w14:textId="628A5A64" w:rsidR="003F68F0" w:rsidRPr="00D425CD" w:rsidRDefault="00151F03" w:rsidP="00A87A3A">
      <w:pPr>
        <w:widowControl w:val="0"/>
        <w:ind w:left="284" w:hanging="284"/>
        <w:jc w:val="both"/>
        <w:rPr>
          <w:rFonts w:eastAsia="Calibri" w:cs="Calibri"/>
          <w:noProof/>
          <w:sz w:val="24"/>
        </w:rPr>
      </w:pPr>
      <w:r>
        <w:rPr>
          <w:sz w:val="24"/>
        </w:rPr>
        <w:t xml:space="preserve">d) </w:t>
      </w:r>
      <w:r>
        <w:rPr>
          <w:sz w:val="24"/>
          <w:highlight w:val="lightGray"/>
        </w:rPr>
        <w:t>Tā kā struktūrvienībai, kas sniedz gaisa satiksmes konsultatīvos pakalpojumus, var nebūt pieejama pilnīga informācija par satiksmes izvietojumu attiecīgajā reģionā, gaisa satiksmes konsultatīvie pakalpojumi nenodrošina tādu pašu drošuma līmeni un nevar uzņemties tādus pašus pienākumus kā gaisa satiksmes vadības pakalpojumi (</w:t>
      </w:r>
      <w:r>
        <w:rPr>
          <w:i/>
          <w:iCs/>
          <w:sz w:val="24"/>
          <w:highlight w:val="lightGray"/>
        </w:rPr>
        <w:t>ATC</w:t>
      </w:r>
      <w:r>
        <w:rPr>
          <w:sz w:val="24"/>
          <w:highlight w:val="lightGray"/>
        </w:rPr>
        <w:t>) attiecībā uz sadursmju novēršanu.</w:t>
      </w:r>
    </w:p>
    <w:p w14:paraId="7F8CB3AD" w14:textId="77777777" w:rsidR="003F68F0" w:rsidRPr="00D425CD" w:rsidRDefault="003F68F0" w:rsidP="00A87A3A">
      <w:pPr>
        <w:widowControl w:val="0"/>
        <w:ind w:left="284" w:hanging="284"/>
        <w:jc w:val="both"/>
        <w:rPr>
          <w:rFonts w:eastAsia="Calibri" w:cs="Calibri"/>
          <w:noProof/>
          <w:sz w:val="24"/>
          <w:lang w:val="en-US"/>
        </w:rPr>
      </w:pPr>
    </w:p>
    <w:p w14:paraId="53D5ED3B" w14:textId="5FCA5E5C" w:rsidR="003F68F0" w:rsidRPr="00D425CD" w:rsidRDefault="00151F03" w:rsidP="00A87A3A">
      <w:pPr>
        <w:widowControl w:val="0"/>
        <w:ind w:left="284" w:hanging="284"/>
        <w:jc w:val="both"/>
        <w:rPr>
          <w:rFonts w:eastAsia="Calibri" w:cs="Calibri"/>
          <w:noProof/>
          <w:sz w:val="24"/>
        </w:rPr>
      </w:pPr>
      <w:r>
        <w:rPr>
          <w:sz w:val="24"/>
        </w:rPr>
        <w:t xml:space="preserve">e) </w:t>
      </w:r>
      <w:r>
        <w:rPr>
          <w:sz w:val="24"/>
          <w:highlight w:val="lightGray"/>
        </w:rPr>
        <w:t xml:space="preserve">Gaisa kuģim, kas plāno veikt </w:t>
      </w:r>
      <w:r>
        <w:rPr>
          <w:i/>
          <w:iCs/>
          <w:sz w:val="24"/>
          <w:highlight w:val="lightGray"/>
        </w:rPr>
        <w:t>IFR</w:t>
      </w:r>
      <w:r>
        <w:rPr>
          <w:sz w:val="24"/>
          <w:highlight w:val="lightGray"/>
        </w:rPr>
        <w:t xml:space="preserve"> lidojumus konsultatīvajā gaisa telpā, bet neizvēlas izmantot gaisa satiksmes konsultatīvos pakalpojumus, tomēr ir jāiesniedz lidojuma plāns un jāziņo par tā izmaiņām struktūrvienībai, kas sniedz šo pakalpojumu.</w:t>
      </w:r>
    </w:p>
    <w:p w14:paraId="50FAD42A" w14:textId="77777777" w:rsidR="003F68F0" w:rsidRPr="00D425CD" w:rsidRDefault="003F68F0" w:rsidP="00A87A3A">
      <w:pPr>
        <w:widowControl w:val="0"/>
        <w:ind w:left="284" w:hanging="284"/>
        <w:jc w:val="both"/>
        <w:rPr>
          <w:rFonts w:eastAsia="Calibri" w:cs="Calibri"/>
          <w:noProof/>
          <w:sz w:val="24"/>
          <w:lang w:val="en-US"/>
        </w:rPr>
      </w:pPr>
    </w:p>
    <w:p w14:paraId="41AA2008" w14:textId="73679F8D" w:rsidR="003F68F0" w:rsidRPr="00D425CD" w:rsidRDefault="00151F03" w:rsidP="00A87A3A">
      <w:pPr>
        <w:widowControl w:val="0"/>
        <w:ind w:left="284" w:hanging="284"/>
        <w:jc w:val="both"/>
        <w:rPr>
          <w:rFonts w:eastAsia="Calibri" w:cs="Calibri"/>
          <w:noProof/>
          <w:sz w:val="24"/>
        </w:rPr>
      </w:pPr>
      <w:r>
        <w:rPr>
          <w:sz w:val="24"/>
        </w:rPr>
        <w:t xml:space="preserve">f) </w:t>
      </w:r>
      <w:r>
        <w:rPr>
          <w:i/>
          <w:iCs/>
          <w:sz w:val="24"/>
          <w:highlight w:val="lightGray"/>
        </w:rPr>
        <w:t>ATS</w:t>
      </w:r>
      <w:r>
        <w:rPr>
          <w:sz w:val="24"/>
          <w:highlight w:val="lightGray"/>
        </w:rPr>
        <w:t xml:space="preserve"> struktūrvienības, kas sniedz gaisa satiksmes konsultatīvos pakalpojumus:</w:t>
      </w:r>
    </w:p>
    <w:p w14:paraId="369BA567" w14:textId="77777777" w:rsidR="003F68F0" w:rsidRPr="00D425CD" w:rsidRDefault="003F68F0" w:rsidP="00B068C1">
      <w:pPr>
        <w:widowControl w:val="0"/>
        <w:jc w:val="both"/>
        <w:rPr>
          <w:rFonts w:eastAsia="Calibri" w:cs="Calibri"/>
          <w:noProof/>
          <w:sz w:val="24"/>
          <w:lang w:val="en-US"/>
        </w:rPr>
      </w:pPr>
    </w:p>
    <w:p w14:paraId="0C2539BC" w14:textId="1C77C878" w:rsidR="003F68F0" w:rsidRPr="00D425CD" w:rsidRDefault="00A87A3A" w:rsidP="00652ACD">
      <w:pPr>
        <w:widowControl w:val="0"/>
        <w:ind w:left="567" w:hanging="284"/>
        <w:jc w:val="both"/>
        <w:rPr>
          <w:rFonts w:eastAsia="Calibri" w:cs="Calibri"/>
          <w:noProof/>
          <w:sz w:val="24"/>
        </w:rPr>
      </w:pPr>
      <w:r>
        <w:rPr>
          <w:sz w:val="24"/>
        </w:rPr>
        <w:t xml:space="preserve">4) </w:t>
      </w:r>
      <w:r>
        <w:rPr>
          <w:i/>
          <w:sz w:val="24"/>
          <w:highlight w:val="lightGray"/>
        </w:rPr>
        <w:t>iesaka</w:t>
      </w:r>
      <w:r>
        <w:rPr>
          <w:sz w:val="24"/>
          <w:highlight w:val="lightGray"/>
        </w:rPr>
        <w:t xml:space="preserve"> gaisa kuģim izlidot noteiktajā laikā un kreisēšanas augstumā, kas norādīts lidojuma plānā, ja neparedz konfliktus ar pārējo zināmo satiksmi;</w:t>
      </w:r>
    </w:p>
    <w:p w14:paraId="0B24A88F" w14:textId="77777777" w:rsidR="003F68F0" w:rsidRPr="00D425CD" w:rsidRDefault="003F68F0" w:rsidP="00652ACD">
      <w:pPr>
        <w:widowControl w:val="0"/>
        <w:ind w:left="567" w:hanging="284"/>
        <w:jc w:val="both"/>
        <w:rPr>
          <w:rFonts w:eastAsia="Calibri" w:cs="Calibri"/>
          <w:noProof/>
          <w:sz w:val="24"/>
          <w:lang w:val="en-US"/>
        </w:rPr>
      </w:pPr>
    </w:p>
    <w:p w14:paraId="18631F76" w14:textId="0F86E600" w:rsidR="003F68F0" w:rsidRPr="00D425CD" w:rsidRDefault="00A87A3A" w:rsidP="00652ACD">
      <w:pPr>
        <w:widowControl w:val="0"/>
        <w:ind w:left="567" w:hanging="284"/>
        <w:jc w:val="both"/>
        <w:rPr>
          <w:rFonts w:eastAsia="Calibri" w:cs="Calibri"/>
          <w:noProof/>
          <w:sz w:val="24"/>
        </w:rPr>
      </w:pPr>
      <w:r>
        <w:rPr>
          <w:sz w:val="24"/>
        </w:rPr>
        <w:t xml:space="preserve">5) </w:t>
      </w:r>
      <w:r>
        <w:rPr>
          <w:i/>
          <w:sz w:val="24"/>
          <w:highlight w:val="lightGray"/>
        </w:rPr>
        <w:t>ierosina</w:t>
      </w:r>
      <w:r>
        <w:rPr>
          <w:sz w:val="24"/>
          <w:highlight w:val="lightGray"/>
        </w:rPr>
        <w:t xml:space="preserve"> gaisa kuģa kursu, kurā var izvairīties no iespējama apdraudējuma, piešķirot prioritāti gaisa kuģim, kas jau atrodas konsultatīvajā gaisa telpā, attiecībā pret citiem gaisa kuģiem, kas plāno ielidot šādā konsultatīvā gaisa telpā, un</w:t>
      </w:r>
    </w:p>
    <w:p w14:paraId="2DBABD79" w14:textId="77777777" w:rsidR="003F68F0" w:rsidRPr="00D425CD" w:rsidRDefault="003F68F0" w:rsidP="00652ACD">
      <w:pPr>
        <w:widowControl w:val="0"/>
        <w:ind w:left="567" w:hanging="284"/>
        <w:jc w:val="both"/>
        <w:rPr>
          <w:rFonts w:eastAsia="Calibri" w:cs="Calibri"/>
          <w:noProof/>
          <w:sz w:val="24"/>
          <w:lang w:val="en-US"/>
        </w:rPr>
      </w:pPr>
    </w:p>
    <w:p w14:paraId="700388FF" w14:textId="54DD9C8C" w:rsidR="003F68F0" w:rsidRPr="00D425CD" w:rsidRDefault="00A87A3A" w:rsidP="00652ACD">
      <w:pPr>
        <w:widowControl w:val="0"/>
        <w:ind w:left="567" w:hanging="284"/>
        <w:jc w:val="both"/>
        <w:rPr>
          <w:rFonts w:eastAsia="Calibri" w:cs="Calibri"/>
          <w:noProof/>
          <w:sz w:val="24"/>
        </w:rPr>
      </w:pPr>
      <w:r>
        <w:rPr>
          <w:sz w:val="24"/>
        </w:rPr>
        <w:t xml:space="preserve">6) </w:t>
      </w:r>
      <w:r>
        <w:rPr>
          <w:i/>
          <w:sz w:val="24"/>
          <w:highlight w:val="lightGray"/>
        </w:rPr>
        <w:t>nodod</w:t>
      </w:r>
      <w:r>
        <w:rPr>
          <w:sz w:val="24"/>
          <w:highlight w:val="lightGray"/>
        </w:rPr>
        <w:t xml:space="preserve"> gaisa kuģim informāciju par satiksmi, kas ietver to pašu informāciju, kuru nodod arī lidojumu rajona gaisa satiksmes vadības dienests.</w:t>
      </w:r>
    </w:p>
    <w:p w14:paraId="5A429E03" w14:textId="77777777" w:rsidR="003F68F0" w:rsidRDefault="003F68F0" w:rsidP="00B068C1">
      <w:pPr>
        <w:widowControl w:val="0"/>
        <w:jc w:val="both"/>
        <w:rPr>
          <w:noProof/>
          <w:sz w:val="24"/>
          <w:lang w:val="en-US"/>
        </w:rPr>
      </w:pPr>
    </w:p>
    <w:p w14:paraId="2D8C33E0" w14:textId="77777777" w:rsidR="00B9781D" w:rsidRPr="00D425CD" w:rsidRDefault="00B9781D" w:rsidP="00B068C1">
      <w:pPr>
        <w:widowControl w:val="0"/>
        <w:jc w:val="both"/>
        <w:rPr>
          <w:noProof/>
          <w:sz w:val="24"/>
          <w:szCs w:val="20"/>
          <w:lang w:val="en-US"/>
        </w:rPr>
      </w:pPr>
    </w:p>
    <w:p w14:paraId="48B4CF7A" w14:textId="73EAD8F9" w:rsidR="003F68F0" w:rsidRPr="00D425CD" w:rsidRDefault="003F68F0" w:rsidP="00B068C1">
      <w:pPr>
        <w:widowControl w:val="0"/>
        <w:jc w:val="both"/>
        <w:rPr>
          <w:rFonts w:eastAsia="Calibri" w:cs="Calibri"/>
          <w:b/>
          <w:bCs/>
          <w:noProof/>
          <w:sz w:val="24"/>
        </w:rPr>
      </w:pPr>
      <w:r>
        <w:rPr>
          <w:b/>
          <w:sz w:val="24"/>
          <w:highlight w:val="lightGray"/>
        </w:rPr>
        <w:t xml:space="preserve">GM1 par 2. panta 129.a) punktu “Rotaļu </w:t>
      </w:r>
      <w:r w:rsidR="00FD138F">
        <w:rPr>
          <w:b/>
          <w:sz w:val="24"/>
          <w:highlight w:val="lightGray"/>
        </w:rPr>
        <w:t>lidaparāts</w:t>
      </w:r>
      <w:r>
        <w:rPr>
          <w:b/>
          <w:sz w:val="24"/>
          <w:highlight w:val="lightGray"/>
        </w:rPr>
        <w:t>”</w:t>
      </w:r>
    </w:p>
    <w:p w14:paraId="5B8854DC" w14:textId="77777777" w:rsidR="003F68F0" w:rsidRPr="00D425CD" w:rsidRDefault="003F68F0" w:rsidP="00B068C1">
      <w:pPr>
        <w:widowControl w:val="0"/>
        <w:jc w:val="both"/>
        <w:rPr>
          <w:noProof/>
          <w:sz w:val="24"/>
          <w:szCs w:val="20"/>
          <w:lang w:val="en-US"/>
        </w:rPr>
      </w:pPr>
    </w:p>
    <w:p w14:paraId="182C5816" w14:textId="77777777" w:rsidR="003F68F0" w:rsidRPr="00D425CD" w:rsidRDefault="003F68F0" w:rsidP="00B068C1">
      <w:pPr>
        <w:widowControl w:val="0"/>
        <w:jc w:val="both"/>
        <w:rPr>
          <w:rFonts w:eastAsia="Calibri" w:cs="Calibri"/>
          <w:noProof/>
          <w:sz w:val="24"/>
        </w:rPr>
      </w:pPr>
      <w:r>
        <w:rPr>
          <w:sz w:val="24"/>
          <w:highlight w:val="lightGray"/>
        </w:rPr>
        <w:t>Direktīvā 2009/48/EK (Rotaļlietu drošuma direktīva) noteikts, ka rotaļlietas un to ķīmiskais sastāvs nedrīkst apdraudēt lietotāju vai trešo personu drošumu un veselību, ja tās izmanto paredzētajā vai iepriekš paredzamā veidā, ņemot vērā bērnu uzvedību. Rotaļlietu drošuma direktīvā ir arī noteikts, ka tām rotaļlietām, kuras ir darītas pieejamas tirgū, ir jābūt uzliktai CE zīmei. CE zīme norāda, ka ražojums atbilst piemērojamajām prasībām, kuras ir noteiktas Savienības tiesību aktos attiecībā uz ražojumu un CE zīmes uzlikšanu.</w:t>
      </w:r>
    </w:p>
    <w:p w14:paraId="783C0780" w14:textId="77777777" w:rsidR="003F68F0" w:rsidRDefault="003F68F0" w:rsidP="00B068C1">
      <w:pPr>
        <w:widowControl w:val="0"/>
        <w:jc w:val="both"/>
        <w:rPr>
          <w:noProof/>
          <w:sz w:val="24"/>
          <w:szCs w:val="20"/>
          <w:lang w:val="en-US"/>
        </w:rPr>
      </w:pPr>
    </w:p>
    <w:p w14:paraId="4589DFD3" w14:textId="77777777" w:rsidR="009958D9" w:rsidRPr="00D425CD" w:rsidRDefault="009958D9" w:rsidP="00B068C1">
      <w:pPr>
        <w:widowControl w:val="0"/>
        <w:jc w:val="both"/>
        <w:rPr>
          <w:noProof/>
          <w:sz w:val="24"/>
          <w:szCs w:val="20"/>
          <w:lang w:val="en-US"/>
        </w:rPr>
      </w:pPr>
    </w:p>
    <w:p w14:paraId="31F8AC97" w14:textId="77777777" w:rsidR="003F68F0" w:rsidRPr="00D425CD" w:rsidRDefault="003F68F0" w:rsidP="00B068C1">
      <w:pPr>
        <w:widowControl w:val="0"/>
        <w:jc w:val="both"/>
        <w:rPr>
          <w:rFonts w:eastAsia="Calibri" w:cs="Calibri"/>
          <w:b/>
          <w:bCs/>
          <w:noProof/>
          <w:sz w:val="24"/>
        </w:rPr>
      </w:pPr>
      <w:r>
        <w:rPr>
          <w:b/>
          <w:sz w:val="24"/>
          <w:highlight w:val="lightGray"/>
        </w:rPr>
        <w:t>GM2 par 4. pantu “Atbrīvojumi speciālajām operācijām”</w:t>
      </w:r>
    </w:p>
    <w:p w14:paraId="2C01F6B2" w14:textId="77777777" w:rsidR="003F68F0" w:rsidRPr="00D425CD" w:rsidRDefault="003F68F0" w:rsidP="00B068C1">
      <w:pPr>
        <w:widowControl w:val="0"/>
        <w:jc w:val="both"/>
        <w:rPr>
          <w:noProof/>
          <w:sz w:val="24"/>
          <w:szCs w:val="20"/>
          <w:lang w:val="en-US"/>
        </w:rPr>
      </w:pPr>
    </w:p>
    <w:p w14:paraId="6261DC56" w14:textId="77777777" w:rsidR="003F68F0" w:rsidRPr="00D425CD" w:rsidRDefault="003F68F0" w:rsidP="00B068C1">
      <w:pPr>
        <w:widowControl w:val="0"/>
        <w:jc w:val="both"/>
        <w:rPr>
          <w:rFonts w:eastAsia="Calibri" w:cs="Calibri"/>
          <w:noProof/>
          <w:sz w:val="24"/>
        </w:rPr>
      </w:pPr>
      <w:r>
        <w:rPr>
          <w:sz w:val="24"/>
          <w:highlight w:val="lightGray"/>
        </w:rPr>
        <w:t>Kompetentajai iestādei, piešķirot atbrīvojumus saskaņā ar 4. pantu, jāizvērtē ne tikai katrs atsevišķais pieprasījums, ko iesniegušas atsevišķas struktūras, bet tā var arī piešķirt vispārējus atbrīvojumus struktūru grupām, kurām ir tiesības veikt uzskaitītās darbības.</w:t>
      </w:r>
    </w:p>
    <w:p w14:paraId="5F4EA8A1" w14:textId="77777777" w:rsidR="003F68F0" w:rsidRDefault="003F68F0" w:rsidP="00B068C1">
      <w:pPr>
        <w:widowControl w:val="0"/>
        <w:jc w:val="both"/>
        <w:rPr>
          <w:noProof/>
          <w:sz w:val="24"/>
          <w:szCs w:val="20"/>
          <w:lang w:val="en-US"/>
        </w:rPr>
      </w:pPr>
    </w:p>
    <w:p w14:paraId="55D55B25" w14:textId="77777777" w:rsidR="009958D9" w:rsidRPr="00D425CD" w:rsidRDefault="009958D9" w:rsidP="00B068C1">
      <w:pPr>
        <w:widowControl w:val="0"/>
        <w:jc w:val="both"/>
        <w:rPr>
          <w:noProof/>
          <w:sz w:val="24"/>
          <w:szCs w:val="20"/>
          <w:lang w:val="en-US"/>
        </w:rPr>
      </w:pPr>
    </w:p>
    <w:p w14:paraId="67A81D13" w14:textId="77777777" w:rsidR="003F68F0" w:rsidRPr="00D425CD" w:rsidRDefault="003F68F0" w:rsidP="00B068C1">
      <w:pPr>
        <w:widowControl w:val="0"/>
        <w:jc w:val="both"/>
        <w:rPr>
          <w:rFonts w:eastAsia="Calibri" w:cs="Calibri"/>
          <w:b/>
          <w:bCs/>
          <w:noProof/>
          <w:sz w:val="24"/>
        </w:rPr>
      </w:pPr>
      <w:r>
        <w:rPr>
          <w:b/>
          <w:sz w:val="24"/>
          <w:highlight w:val="lightGray"/>
        </w:rPr>
        <w:t>GM2 par 8.2. pantu “Pārejas un papildu pasākumi”</w:t>
      </w:r>
    </w:p>
    <w:p w14:paraId="37705405" w14:textId="77777777" w:rsidR="003F68F0" w:rsidRPr="00D425CD" w:rsidRDefault="003F68F0" w:rsidP="00B068C1">
      <w:pPr>
        <w:widowControl w:val="0"/>
        <w:jc w:val="both"/>
        <w:rPr>
          <w:noProof/>
          <w:sz w:val="24"/>
          <w:szCs w:val="20"/>
          <w:lang w:val="en-US"/>
        </w:rPr>
      </w:pPr>
    </w:p>
    <w:p w14:paraId="6B540FCB" w14:textId="77777777" w:rsidR="003F68F0" w:rsidRPr="00D425CD" w:rsidRDefault="003F68F0" w:rsidP="00B068C1">
      <w:pPr>
        <w:widowControl w:val="0"/>
        <w:jc w:val="both"/>
        <w:rPr>
          <w:rFonts w:eastAsia="Calibri" w:cs="Calibri"/>
          <w:noProof/>
          <w:sz w:val="24"/>
        </w:rPr>
      </w:pPr>
      <w:r>
        <w:rPr>
          <w:sz w:val="24"/>
          <w:highlight w:val="lightGray"/>
        </w:rPr>
        <w:t xml:space="preserve">Neskarot tās publicēšanu citās attiecīgās aeronavigācijas informācijas publikācijas (AIP) sadaļās, informācija, kas attiecas uz 8.2. pantu, jāgrupē un jāpublicē valsts AIP </w:t>
      </w:r>
      <w:r>
        <w:rPr>
          <w:i/>
          <w:iCs/>
          <w:sz w:val="24"/>
          <w:highlight w:val="lightGray"/>
        </w:rPr>
        <w:t>GEN</w:t>
      </w:r>
      <w:r>
        <w:rPr>
          <w:sz w:val="24"/>
          <w:highlight w:val="lightGray"/>
        </w:rPr>
        <w:t xml:space="preserve"> 1.6. sadaļā.</w:t>
      </w:r>
    </w:p>
    <w:p w14:paraId="12EEBFA2" w14:textId="77777777" w:rsidR="003F68F0" w:rsidRPr="00D425CD" w:rsidRDefault="003F68F0" w:rsidP="00B068C1">
      <w:pPr>
        <w:widowControl w:val="0"/>
        <w:jc w:val="both"/>
        <w:rPr>
          <w:noProof/>
          <w:sz w:val="24"/>
          <w:szCs w:val="20"/>
          <w:lang w:val="en-US"/>
        </w:rPr>
      </w:pPr>
    </w:p>
    <w:p w14:paraId="6C3A5814" w14:textId="77777777" w:rsidR="003F68F0" w:rsidRPr="00D425CD" w:rsidRDefault="003F68F0" w:rsidP="00B068C1">
      <w:pPr>
        <w:widowControl w:val="0"/>
        <w:jc w:val="both"/>
        <w:rPr>
          <w:rFonts w:eastAsia="Calibri" w:cs="Calibri"/>
          <w:noProof/>
          <w:sz w:val="24"/>
        </w:rPr>
      </w:pPr>
      <w:r>
        <w:rPr>
          <w:sz w:val="24"/>
          <w:highlight w:val="lightGray"/>
        </w:rPr>
        <w:t>Piemēri:</w:t>
      </w:r>
    </w:p>
    <w:p w14:paraId="1551FA3E" w14:textId="77777777" w:rsidR="003F68F0" w:rsidRPr="00D425CD" w:rsidRDefault="003F68F0" w:rsidP="00B068C1">
      <w:pPr>
        <w:widowControl w:val="0"/>
        <w:jc w:val="both"/>
        <w:rPr>
          <w:noProof/>
          <w:sz w:val="24"/>
          <w:szCs w:val="20"/>
          <w:lang w:val="en-US"/>
        </w:rPr>
      </w:pPr>
    </w:p>
    <w:p w14:paraId="04F9E37C" w14:textId="1A8EDE24" w:rsidR="003F68F0" w:rsidRPr="009958D9" w:rsidRDefault="009958D9" w:rsidP="007A3EC5">
      <w:pPr>
        <w:widowControl w:val="0"/>
        <w:ind w:left="284" w:hanging="284"/>
        <w:jc w:val="both"/>
        <w:rPr>
          <w:rFonts w:eastAsia="Calibri" w:cs="Calibri"/>
          <w:noProof/>
          <w:sz w:val="24"/>
        </w:rPr>
      </w:pPr>
      <w:r>
        <w:rPr>
          <w:sz w:val="24"/>
        </w:rPr>
        <w:t xml:space="preserve">a) </w:t>
      </w:r>
      <w:r>
        <w:rPr>
          <w:sz w:val="24"/>
          <w:highlight w:val="lightGray"/>
        </w:rPr>
        <w:t xml:space="preserve">ja kompetentā iestāde pieņem lēmumu atļaut </w:t>
      </w:r>
      <w:r>
        <w:rPr>
          <w:i/>
          <w:iCs/>
          <w:sz w:val="24"/>
          <w:highlight w:val="lightGray"/>
        </w:rPr>
        <w:t>VFR</w:t>
      </w:r>
      <w:r>
        <w:rPr>
          <w:sz w:val="24"/>
          <w:highlight w:val="lightGray"/>
        </w:rPr>
        <w:t xml:space="preserve"> lidojumus naktī saskaņā ar SERA.5005. punkta c) apakšpunktu, vispārīga informācija par piešķirto atļauju jāpublicē AIP </w:t>
      </w:r>
      <w:r>
        <w:rPr>
          <w:i/>
          <w:iCs/>
          <w:sz w:val="24"/>
          <w:highlight w:val="lightGray"/>
        </w:rPr>
        <w:t>GEN</w:t>
      </w:r>
      <w:r>
        <w:rPr>
          <w:sz w:val="24"/>
          <w:highlight w:val="lightGray"/>
        </w:rPr>
        <w:t xml:space="preserve"> 1.6. sadaļā, kur publicē informāciju par nosacījumiem, ko piemēro </w:t>
      </w:r>
      <w:r>
        <w:rPr>
          <w:i/>
          <w:iCs/>
          <w:sz w:val="24"/>
          <w:highlight w:val="lightGray"/>
        </w:rPr>
        <w:t>VFR</w:t>
      </w:r>
      <w:r>
        <w:rPr>
          <w:sz w:val="24"/>
          <w:highlight w:val="lightGray"/>
        </w:rPr>
        <w:t xml:space="preserve"> lidojumiem naktī;</w:t>
      </w:r>
    </w:p>
    <w:p w14:paraId="0198C00D" w14:textId="77777777" w:rsidR="003F68F0" w:rsidRPr="00D425CD" w:rsidRDefault="003F68F0" w:rsidP="007A3EC5">
      <w:pPr>
        <w:widowControl w:val="0"/>
        <w:ind w:left="284" w:hanging="284"/>
        <w:jc w:val="both"/>
        <w:rPr>
          <w:rFonts w:eastAsia="Calibri" w:cs="Calibri"/>
          <w:noProof/>
          <w:sz w:val="24"/>
          <w:lang w:val="en-US"/>
        </w:rPr>
      </w:pPr>
    </w:p>
    <w:p w14:paraId="5C0C6872" w14:textId="0BF0EF05" w:rsidR="003F68F0" w:rsidRPr="00D425CD" w:rsidRDefault="009958D9" w:rsidP="007A3EC5">
      <w:pPr>
        <w:widowControl w:val="0"/>
        <w:ind w:left="284" w:hanging="284"/>
        <w:jc w:val="both"/>
        <w:rPr>
          <w:rFonts w:eastAsia="Calibri" w:cs="Calibri"/>
          <w:noProof/>
          <w:sz w:val="24"/>
        </w:rPr>
      </w:pPr>
      <w:r>
        <w:rPr>
          <w:sz w:val="24"/>
        </w:rPr>
        <w:t xml:space="preserve">b) </w:t>
      </w:r>
      <w:r>
        <w:rPr>
          <w:sz w:val="24"/>
          <w:highlight w:val="lightGray"/>
        </w:rPr>
        <w:t>ja kompetentā iestāde saskaņā ar SERA.6005. punktu konkrētas gaisa telpas daļas nosaka par obligātajām radiosakaru zonām (</w:t>
      </w:r>
      <w:r>
        <w:rPr>
          <w:i/>
          <w:iCs/>
          <w:sz w:val="24"/>
          <w:highlight w:val="lightGray"/>
        </w:rPr>
        <w:t>RMZ</w:t>
      </w:r>
      <w:r>
        <w:rPr>
          <w:sz w:val="24"/>
          <w:highlight w:val="lightGray"/>
        </w:rPr>
        <w:t>) un/vai transpondera obligātas izmantošanas zonām (</w:t>
      </w:r>
      <w:r>
        <w:rPr>
          <w:i/>
          <w:iCs/>
          <w:sz w:val="24"/>
          <w:highlight w:val="lightGray"/>
        </w:rPr>
        <w:t>TMZ</w:t>
      </w:r>
      <w:r>
        <w:rPr>
          <w:sz w:val="24"/>
          <w:highlight w:val="lightGray"/>
        </w:rPr>
        <w:t xml:space="preserve">), vispārīga informācija par šādu noteikšanu jāpublicē AIP </w:t>
      </w:r>
      <w:r>
        <w:rPr>
          <w:i/>
          <w:iCs/>
          <w:sz w:val="24"/>
          <w:highlight w:val="lightGray"/>
        </w:rPr>
        <w:t>GEN</w:t>
      </w:r>
      <w:r>
        <w:rPr>
          <w:sz w:val="24"/>
          <w:highlight w:val="lightGray"/>
        </w:rPr>
        <w:t xml:space="preserve"> 1.6. sadaļā, pievienojot norādes uz AIP sadaļu, kurā ir publicēta informācija par izveidotajām </w:t>
      </w:r>
      <w:r>
        <w:rPr>
          <w:i/>
          <w:iCs/>
          <w:sz w:val="24"/>
          <w:highlight w:val="lightGray"/>
        </w:rPr>
        <w:t>RMZ</w:t>
      </w:r>
      <w:r>
        <w:rPr>
          <w:sz w:val="24"/>
          <w:highlight w:val="lightGray"/>
        </w:rPr>
        <w:t xml:space="preserve"> un/vai </w:t>
      </w:r>
      <w:r>
        <w:rPr>
          <w:i/>
          <w:iCs/>
          <w:sz w:val="24"/>
          <w:highlight w:val="lightGray"/>
        </w:rPr>
        <w:t>TMZ</w:t>
      </w:r>
      <w:r>
        <w:rPr>
          <w:sz w:val="24"/>
          <w:highlight w:val="lightGray"/>
        </w:rPr>
        <w:t>;</w:t>
      </w:r>
    </w:p>
    <w:p w14:paraId="630FC052" w14:textId="77777777" w:rsidR="003F68F0" w:rsidRPr="00D425CD" w:rsidRDefault="003F68F0" w:rsidP="007A3EC5">
      <w:pPr>
        <w:widowControl w:val="0"/>
        <w:ind w:left="284" w:hanging="284"/>
        <w:jc w:val="both"/>
        <w:rPr>
          <w:rFonts w:eastAsia="Calibri" w:cs="Calibri"/>
          <w:noProof/>
          <w:sz w:val="24"/>
          <w:szCs w:val="20"/>
          <w:lang w:val="en-US"/>
        </w:rPr>
      </w:pPr>
    </w:p>
    <w:p w14:paraId="6E51E619" w14:textId="787FAD03" w:rsidR="003F68F0" w:rsidRPr="00D425CD" w:rsidRDefault="009958D9" w:rsidP="007A3EC5">
      <w:pPr>
        <w:widowControl w:val="0"/>
        <w:ind w:left="284" w:hanging="284"/>
        <w:jc w:val="both"/>
        <w:rPr>
          <w:rFonts w:eastAsia="Calibri" w:cs="Calibri"/>
          <w:noProof/>
          <w:sz w:val="24"/>
        </w:rPr>
      </w:pPr>
      <w:r>
        <w:rPr>
          <w:sz w:val="24"/>
        </w:rPr>
        <w:t xml:space="preserve">c) </w:t>
      </w:r>
      <w:r>
        <w:rPr>
          <w:sz w:val="24"/>
          <w:highlight w:val="lightGray"/>
        </w:rPr>
        <w:t xml:space="preserve">ja kompetentā iestāde izvēlas distancēšanas minimumus saskaņā ar SERA.8010. punkta c) apakšpunkta 2) punktu, vispārīga informācija par šādu izvēli jāpublicē AIP </w:t>
      </w:r>
      <w:r>
        <w:rPr>
          <w:i/>
          <w:iCs/>
          <w:sz w:val="24"/>
          <w:highlight w:val="lightGray"/>
        </w:rPr>
        <w:t>GEN</w:t>
      </w:r>
      <w:r>
        <w:rPr>
          <w:sz w:val="24"/>
          <w:highlight w:val="lightGray"/>
        </w:rPr>
        <w:t xml:space="preserve"> 1.6. sadaļā, pievienojot norādes uz AIP sadaļu, kurā ir publicēta informācija par šiem minimumiem.</w:t>
      </w:r>
    </w:p>
    <w:p w14:paraId="56F544E4" w14:textId="77777777" w:rsidR="003F68F0" w:rsidRPr="00D425CD" w:rsidRDefault="003F68F0" w:rsidP="00B068C1">
      <w:pPr>
        <w:widowControl w:val="0"/>
        <w:jc w:val="both"/>
        <w:rPr>
          <w:noProof/>
          <w:sz w:val="24"/>
          <w:szCs w:val="20"/>
          <w:lang w:val="en-US"/>
        </w:rPr>
      </w:pPr>
    </w:p>
    <w:p w14:paraId="3000EED8" w14:textId="464AA2E0" w:rsidR="009E0265" w:rsidRDefault="003F68F0" w:rsidP="000C6E8A">
      <w:pPr>
        <w:widowControl w:val="0"/>
        <w:jc w:val="both"/>
        <w:rPr>
          <w:rFonts w:eastAsia="Calibri" w:cs="Calibri"/>
          <w:noProof/>
          <w:sz w:val="24"/>
        </w:rPr>
      </w:pPr>
      <w:r>
        <w:rPr>
          <w:sz w:val="24"/>
          <w:highlight w:val="lightGray"/>
        </w:rPr>
        <w:t xml:space="preserve">Jānorāda, ka minētie piemēri neatspoguļo visus iespējamos gadījumus, par kuriem valsts AIP </w:t>
      </w:r>
      <w:r>
        <w:rPr>
          <w:i/>
          <w:iCs/>
          <w:sz w:val="24"/>
          <w:highlight w:val="lightGray"/>
        </w:rPr>
        <w:t>GEN</w:t>
      </w:r>
      <w:r>
        <w:rPr>
          <w:sz w:val="24"/>
          <w:highlight w:val="lightGray"/>
        </w:rPr>
        <w:t xml:space="preserve"> 1.6. sadaļā būtu jāpublicē informācija, kas attiecas uz 8.2. pantu.</w:t>
      </w:r>
      <w:r>
        <w:rPr>
          <w:sz w:val="24"/>
        </w:rPr>
        <w:br w:type="page"/>
      </w:r>
    </w:p>
    <w:p w14:paraId="0A499B9D" w14:textId="77777777" w:rsidR="003F68F0" w:rsidRPr="00D425CD" w:rsidRDefault="003F68F0" w:rsidP="009E0265">
      <w:pPr>
        <w:widowControl w:val="0"/>
        <w:jc w:val="center"/>
        <w:rPr>
          <w:rFonts w:eastAsia="Calibri" w:cs="Calibri"/>
          <w:b/>
          <w:bCs/>
          <w:noProof/>
          <w:sz w:val="24"/>
          <w:szCs w:val="28"/>
        </w:rPr>
      </w:pPr>
      <w:r>
        <w:rPr>
          <w:b/>
          <w:i/>
          <w:iCs/>
          <w:sz w:val="24"/>
        </w:rPr>
        <w:lastRenderedPageBreak/>
        <w:t>AMC/GM</w:t>
      </w:r>
      <w:r>
        <w:rPr>
          <w:b/>
          <w:sz w:val="24"/>
        </w:rPr>
        <w:t xml:space="preserve"> par pielikumu “LIDOJUMU NOTEIKUMI”</w:t>
      </w:r>
    </w:p>
    <w:p w14:paraId="44E38B76" w14:textId="77777777" w:rsidR="003F68F0" w:rsidRPr="00D425CD" w:rsidRDefault="003F68F0" w:rsidP="009E0265">
      <w:pPr>
        <w:widowControl w:val="0"/>
        <w:jc w:val="center"/>
        <w:rPr>
          <w:noProof/>
          <w:sz w:val="24"/>
          <w:szCs w:val="20"/>
          <w:lang w:val="en-US"/>
        </w:rPr>
      </w:pPr>
    </w:p>
    <w:p w14:paraId="43E4FCE3" w14:textId="77777777" w:rsidR="003F68F0" w:rsidRPr="00D425CD" w:rsidRDefault="003F68F0" w:rsidP="00EF7A88">
      <w:pPr>
        <w:widowControl w:val="0"/>
        <w:jc w:val="center"/>
        <w:rPr>
          <w:noProof/>
          <w:sz w:val="24"/>
          <w:szCs w:val="20"/>
          <w:lang w:val="en-US"/>
        </w:rPr>
      </w:pPr>
    </w:p>
    <w:p w14:paraId="50A1273D" w14:textId="07FAE308" w:rsidR="003F68F0" w:rsidRPr="004E6852" w:rsidRDefault="003F68F0" w:rsidP="004E6852">
      <w:pPr>
        <w:widowControl w:val="0"/>
        <w:jc w:val="center"/>
        <w:rPr>
          <w:rFonts w:eastAsia="Calibri" w:cs="Calibri"/>
          <w:i/>
          <w:iCs/>
          <w:noProof/>
          <w:sz w:val="24"/>
          <w:szCs w:val="24"/>
        </w:rPr>
      </w:pPr>
      <w:r>
        <w:rPr>
          <w:i/>
          <w:sz w:val="24"/>
        </w:rPr>
        <w:t>3. SADAĻA</w:t>
      </w:r>
    </w:p>
    <w:p w14:paraId="516B42D9" w14:textId="77777777" w:rsidR="003F68F0" w:rsidRPr="00D425CD" w:rsidRDefault="003F68F0" w:rsidP="009E0265">
      <w:pPr>
        <w:widowControl w:val="0"/>
        <w:jc w:val="center"/>
        <w:rPr>
          <w:rFonts w:eastAsia="Calibri" w:cs="Calibri"/>
          <w:b/>
          <w:bCs/>
          <w:i/>
          <w:iCs/>
          <w:noProof/>
          <w:sz w:val="24"/>
          <w:szCs w:val="24"/>
        </w:rPr>
      </w:pPr>
      <w:r>
        <w:rPr>
          <w:b/>
          <w:i/>
          <w:sz w:val="24"/>
        </w:rPr>
        <w:t>Vispārīgie noteikumi un sadursmju novēršana</w:t>
      </w:r>
    </w:p>
    <w:p w14:paraId="1AF06A0F" w14:textId="77777777" w:rsidR="003F68F0" w:rsidRPr="00D425CD" w:rsidRDefault="003F68F0" w:rsidP="00B068C1">
      <w:pPr>
        <w:widowControl w:val="0"/>
        <w:jc w:val="both"/>
        <w:rPr>
          <w:noProof/>
          <w:sz w:val="24"/>
          <w:szCs w:val="20"/>
          <w:lang w:val="en-US"/>
        </w:rPr>
      </w:pPr>
    </w:p>
    <w:p w14:paraId="0782BB18" w14:textId="3C48AA22" w:rsidR="000C6E8A" w:rsidRPr="00D425CD" w:rsidRDefault="003F68F0" w:rsidP="00B068C1">
      <w:pPr>
        <w:widowControl w:val="0"/>
        <w:jc w:val="both"/>
        <w:rPr>
          <w:rFonts w:eastAsia="Calibri" w:cs="Calibri"/>
          <w:b/>
          <w:bCs/>
          <w:noProof/>
          <w:sz w:val="24"/>
        </w:rPr>
      </w:pPr>
      <w:r>
        <w:rPr>
          <w:b/>
          <w:sz w:val="24"/>
          <w:highlight w:val="lightGray"/>
        </w:rPr>
        <w:t>GM1 par SERA.3210. punkta “Priekšrocības tiesības” d) apakšpunkta 3. punktu</w:t>
      </w:r>
    </w:p>
    <w:p w14:paraId="62251E8E" w14:textId="5216128D" w:rsidR="003F68F0" w:rsidRPr="00D425CD" w:rsidRDefault="003F68F0" w:rsidP="00B068C1">
      <w:pPr>
        <w:widowControl w:val="0"/>
        <w:jc w:val="both"/>
        <w:rPr>
          <w:rFonts w:eastAsia="Calibri" w:cs="Calibri"/>
          <w:noProof/>
          <w:sz w:val="24"/>
        </w:rPr>
      </w:pPr>
      <w:r>
        <w:rPr>
          <w:sz w:val="24"/>
          <w:highlight w:val="lightGray"/>
        </w:rPr>
        <w:t>APSTĀŠANĀS VIETU IZMANTOŠANA – ĀRKĀRTAS PASĀKUMI</w:t>
      </w:r>
    </w:p>
    <w:p w14:paraId="45120600" w14:textId="77777777" w:rsidR="003F68F0" w:rsidRPr="00D425CD" w:rsidRDefault="003F68F0" w:rsidP="00B068C1">
      <w:pPr>
        <w:widowControl w:val="0"/>
        <w:jc w:val="both"/>
        <w:rPr>
          <w:noProof/>
          <w:sz w:val="24"/>
          <w:szCs w:val="20"/>
          <w:lang w:val="en-US"/>
        </w:rPr>
      </w:pPr>
    </w:p>
    <w:p w14:paraId="5F7D14BA" w14:textId="77777777" w:rsidR="003F68F0" w:rsidRPr="00D425CD" w:rsidRDefault="003F68F0" w:rsidP="00B068C1">
      <w:pPr>
        <w:widowControl w:val="0"/>
        <w:jc w:val="both"/>
        <w:rPr>
          <w:rFonts w:eastAsia="Calibri" w:cs="Calibri"/>
          <w:noProof/>
          <w:sz w:val="24"/>
        </w:rPr>
      </w:pPr>
      <w:r>
        <w:rPr>
          <w:sz w:val="24"/>
          <w:highlight w:val="lightGray"/>
        </w:rPr>
        <w:t xml:space="preserve">Apsverot ārkārtas pasākumu piemērošanu situācijās, kad tehniskas problēmas dēļ apstāšanās vietas ugunis nevar izslēgt, gaisa satiksmes pakalpojumu sniedzējam jāņem vērā, ka šādiem ārkārtas pasākumiem ir ievērojami jāatšķiras no parastiem ekspluatācijas apstākļiem un ka tie neapdraud principu, kas paredz aizliegumu šķērsot iedegtas apstāšanās vietas ugunis. Pakalpojumu sniedzējs </w:t>
      </w:r>
      <w:r>
        <w:rPr>
          <w:i/>
          <w:iCs/>
          <w:sz w:val="24"/>
          <w:highlight w:val="lightGray"/>
        </w:rPr>
        <w:t>inter alia</w:t>
      </w:r>
      <w:r>
        <w:rPr>
          <w:sz w:val="24"/>
          <w:highlight w:val="lightGray"/>
        </w:rPr>
        <w:t xml:space="preserve"> var apsvērt iespēju piemērot šādus pasākumus:</w:t>
      </w:r>
    </w:p>
    <w:p w14:paraId="5C90FE88" w14:textId="77777777" w:rsidR="003F68F0" w:rsidRPr="00D425CD" w:rsidRDefault="003F68F0" w:rsidP="00B068C1">
      <w:pPr>
        <w:widowControl w:val="0"/>
        <w:jc w:val="both"/>
        <w:rPr>
          <w:noProof/>
          <w:sz w:val="24"/>
          <w:szCs w:val="20"/>
          <w:lang w:val="en-US"/>
        </w:rPr>
      </w:pPr>
    </w:p>
    <w:p w14:paraId="418194E0" w14:textId="4A8EC969" w:rsidR="003F68F0" w:rsidRPr="004E6852" w:rsidRDefault="004E6852" w:rsidP="004E6852">
      <w:pPr>
        <w:widowControl w:val="0"/>
        <w:jc w:val="both"/>
        <w:rPr>
          <w:rFonts w:eastAsia="Calibri" w:cs="Calibri"/>
          <w:noProof/>
          <w:sz w:val="24"/>
        </w:rPr>
      </w:pPr>
      <w:r>
        <w:rPr>
          <w:sz w:val="24"/>
        </w:rPr>
        <w:t xml:space="preserve">a) </w:t>
      </w:r>
      <w:r>
        <w:rPr>
          <w:sz w:val="24"/>
          <w:highlight w:val="lightGray"/>
        </w:rPr>
        <w:t>fiziski atvienot attiecīgās iedegtās apstāšanās vietas ugunis no barošanas avota;</w:t>
      </w:r>
    </w:p>
    <w:p w14:paraId="23393DAD" w14:textId="77777777" w:rsidR="003F68F0" w:rsidRPr="00D425CD" w:rsidRDefault="003F68F0" w:rsidP="00B068C1">
      <w:pPr>
        <w:widowControl w:val="0"/>
        <w:jc w:val="both"/>
        <w:rPr>
          <w:rFonts w:eastAsia="Calibri" w:cs="Calibri"/>
          <w:noProof/>
          <w:sz w:val="24"/>
          <w:lang w:val="en-US"/>
        </w:rPr>
      </w:pPr>
    </w:p>
    <w:p w14:paraId="65FFE9B1" w14:textId="5E0FFB7E" w:rsidR="003F68F0" w:rsidRPr="00D425CD" w:rsidRDefault="00EA3C77" w:rsidP="00B068C1">
      <w:pPr>
        <w:widowControl w:val="0"/>
        <w:jc w:val="both"/>
        <w:rPr>
          <w:rFonts w:eastAsia="Calibri" w:cs="Calibri"/>
          <w:noProof/>
          <w:sz w:val="24"/>
        </w:rPr>
      </w:pPr>
      <w:r>
        <w:rPr>
          <w:sz w:val="24"/>
        </w:rPr>
        <w:t xml:space="preserve">b) </w:t>
      </w:r>
      <w:r>
        <w:rPr>
          <w:sz w:val="24"/>
          <w:highlight w:val="lightGray"/>
        </w:rPr>
        <w:t>fiziski aizsegt iedegtās apstāšanās vietas ugunis vai</w:t>
      </w:r>
    </w:p>
    <w:p w14:paraId="25B50EF5" w14:textId="77777777" w:rsidR="003F68F0" w:rsidRPr="00D425CD" w:rsidRDefault="003F68F0" w:rsidP="00B068C1">
      <w:pPr>
        <w:widowControl w:val="0"/>
        <w:jc w:val="both"/>
        <w:rPr>
          <w:rFonts w:eastAsia="Calibri" w:cs="Calibri"/>
          <w:noProof/>
          <w:sz w:val="24"/>
          <w:lang w:val="en-US"/>
        </w:rPr>
      </w:pPr>
    </w:p>
    <w:p w14:paraId="2E0B96CF" w14:textId="08CD36C6" w:rsidR="003F68F0" w:rsidRPr="00D425CD" w:rsidRDefault="00EA3C77" w:rsidP="00B068C1">
      <w:pPr>
        <w:widowControl w:val="0"/>
        <w:jc w:val="both"/>
        <w:rPr>
          <w:rFonts w:eastAsia="Calibri" w:cs="Calibri"/>
          <w:noProof/>
          <w:sz w:val="24"/>
        </w:rPr>
      </w:pPr>
      <w:r>
        <w:rPr>
          <w:sz w:val="24"/>
        </w:rPr>
        <w:t xml:space="preserve">c) </w:t>
      </w:r>
      <w:r>
        <w:rPr>
          <w:sz w:val="24"/>
          <w:highlight w:val="lightGray"/>
        </w:rPr>
        <w:t>nodrošināt manevru vadītāju vai “Sekojiet man!” transportlīdzekli, lai vadītu gaisa kuģi pāri iedegtajām apstāšanās vietas ugunīm.</w:t>
      </w:r>
    </w:p>
    <w:p w14:paraId="0DA559D2" w14:textId="77777777" w:rsidR="003F68F0" w:rsidRPr="00D425CD" w:rsidRDefault="003F68F0" w:rsidP="00B068C1">
      <w:pPr>
        <w:widowControl w:val="0"/>
        <w:jc w:val="both"/>
        <w:rPr>
          <w:noProof/>
          <w:sz w:val="24"/>
          <w:szCs w:val="20"/>
          <w:lang w:val="en-US"/>
        </w:rPr>
      </w:pPr>
    </w:p>
    <w:p w14:paraId="1B737FDE" w14:textId="77777777" w:rsidR="003F68F0" w:rsidRPr="00D425CD" w:rsidRDefault="003F68F0" w:rsidP="00B068C1">
      <w:pPr>
        <w:widowControl w:val="0"/>
        <w:jc w:val="both"/>
        <w:rPr>
          <w:noProof/>
          <w:sz w:val="24"/>
          <w:szCs w:val="20"/>
          <w:lang w:val="en-US"/>
        </w:rPr>
      </w:pPr>
    </w:p>
    <w:p w14:paraId="38FD326D" w14:textId="77777777" w:rsidR="003F68F0" w:rsidRPr="00D425CD" w:rsidRDefault="003F68F0" w:rsidP="00667C6C">
      <w:pPr>
        <w:widowControl w:val="0"/>
        <w:jc w:val="center"/>
        <w:rPr>
          <w:rFonts w:eastAsia="Calibri" w:cs="Calibri"/>
          <w:i/>
          <w:iCs/>
          <w:noProof/>
          <w:sz w:val="24"/>
          <w:szCs w:val="24"/>
        </w:rPr>
      </w:pPr>
      <w:r>
        <w:rPr>
          <w:i/>
          <w:sz w:val="24"/>
        </w:rPr>
        <w:t>4. SADAĻA</w:t>
      </w:r>
    </w:p>
    <w:p w14:paraId="64846413" w14:textId="77777777" w:rsidR="003F68F0" w:rsidRPr="00D425CD" w:rsidRDefault="003F68F0" w:rsidP="00667C6C">
      <w:pPr>
        <w:widowControl w:val="0"/>
        <w:jc w:val="center"/>
        <w:rPr>
          <w:rFonts w:eastAsia="Calibri" w:cs="Calibri"/>
          <w:b/>
          <w:bCs/>
          <w:i/>
          <w:iCs/>
          <w:noProof/>
          <w:sz w:val="24"/>
          <w:szCs w:val="24"/>
        </w:rPr>
      </w:pPr>
      <w:r>
        <w:rPr>
          <w:b/>
          <w:i/>
          <w:sz w:val="24"/>
        </w:rPr>
        <w:t>Lidojuma plāni</w:t>
      </w:r>
    </w:p>
    <w:p w14:paraId="46001CFF" w14:textId="77777777" w:rsidR="003F68F0" w:rsidRPr="00D425CD" w:rsidRDefault="003F68F0" w:rsidP="00B068C1">
      <w:pPr>
        <w:widowControl w:val="0"/>
        <w:jc w:val="both"/>
        <w:rPr>
          <w:noProof/>
          <w:sz w:val="24"/>
          <w:szCs w:val="20"/>
          <w:lang w:val="en-US"/>
        </w:rPr>
      </w:pPr>
    </w:p>
    <w:p w14:paraId="0D65324A" w14:textId="4D26376A" w:rsidR="003F68F0" w:rsidRPr="00D425CD" w:rsidRDefault="003F68F0" w:rsidP="00B068C1">
      <w:pPr>
        <w:widowControl w:val="0"/>
        <w:jc w:val="both"/>
        <w:rPr>
          <w:rFonts w:eastAsia="Calibri" w:cs="Calibri"/>
          <w:b/>
          <w:bCs/>
          <w:noProof/>
          <w:sz w:val="24"/>
        </w:rPr>
      </w:pPr>
      <w:r>
        <w:rPr>
          <w:b/>
          <w:sz w:val="24"/>
          <w:highlight w:val="lightGray"/>
        </w:rPr>
        <w:t>AMC1 par SERA.4001. punkta “Lidojuma plāna iesniegšana” c) apakšpunktu</w:t>
      </w:r>
    </w:p>
    <w:p w14:paraId="7E46F794" w14:textId="77777777" w:rsidR="003F68F0" w:rsidRPr="00D425CD" w:rsidRDefault="003F68F0" w:rsidP="00B068C1">
      <w:pPr>
        <w:widowControl w:val="0"/>
        <w:jc w:val="both"/>
        <w:rPr>
          <w:noProof/>
          <w:sz w:val="24"/>
          <w:szCs w:val="20"/>
          <w:lang w:val="en-US"/>
        </w:rPr>
      </w:pPr>
    </w:p>
    <w:p w14:paraId="0394D989" w14:textId="77777777" w:rsidR="003F68F0" w:rsidRPr="00D425CD" w:rsidRDefault="003F68F0" w:rsidP="00B068C1">
      <w:pPr>
        <w:widowControl w:val="0"/>
        <w:jc w:val="both"/>
        <w:rPr>
          <w:rFonts w:eastAsia="Calibri" w:cs="Calibri"/>
          <w:noProof/>
          <w:sz w:val="24"/>
        </w:rPr>
      </w:pPr>
      <w:r>
        <w:rPr>
          <w:sz w:val="24"/>
          <w:highlight w:val="lightGray"/>
        </w:rPr>
        <w:t>Ja gaisa satiksmes pakalpojumu (</w:t>
      </w:r>
      <w:r>
        <w:rPr>
          <w:i/>
          <w:iCs/>
          <w:sz w:val="24"/>
          <w:highlight w:val="lightGray"/>
        </w:rPr>
        <w:t>ATS</w:t>
      </w:r>
      <w:r>
        <w:rPr>
          <w:sz w:val="24"/>
          <w:highlight w:val="lightGray"/>
        </w:rPr>
        <w:t xml:space="preserve">) ziņojumu savākšanas punkts nav izveidots, lidojuma plāns jāiesniedz </w:t>
      </w:r>
      <w:r>
        <w:rPr>
          <w:i/>
          <w:iCs/>
          <w:sz w:val="24"/>
          <w:highlight w:val="lightGray"/>
        </w:rPr>
        <w:t>ATS</w:t>
      </w:r>
      <w:r>
        <w:rPr>
          <w:sz w:val="24"/>
          <w:highlight w:val="lightGray"/>
        </w:rPr>
        <w:t xml:space="preserve"> struktūrvienībai, kas pilda šāda punkta funkcijas, vai izmantojot apstiprinātas tiešās metodes, kas norādītas aeronavigācijas informācijas publikācijā (AIP).</w:t>
      </w:r>
    </w:p>
    <w:p w14:paraId="006A1E7C" w14:textId="77777777" w:rsidR="003F68F0" w:rsidRDefault="003F68F0" w:rsidP="00B068C1">
      <w:pPr>
        <w:widowControl w:val="0"/>
        <w:jc w:val="both"/>
        <w:rPr>
          <w:noProof/>
          <w:sz w:val="24"/>
          <w:szCs w:val="20"/>
          <w:lang w:val="en-US"/>
        </w:rPr>
      </w:pPr>
    </w:p>
    <w:p w14:paraId="7153DFEA" w14:textId="77777777" w:rsidR="005878E2" w:rsidRPr="00D425CD" w:rsidRDefault="005878E2" w:rsidP="00B068C1">
      <w:pPr>
        <w:widowControl w:val="0"/>
        <w:jc w:val="both"/>
        <w:rPr>
          <w:noProof/>
          <w:sz w:val="24"/>
          <w:szCs w:val="20"/>
          <w:lang w:val="en-US"/>
        </w:rPr>
      </w:pPr>
    </w:p>
    <w:p w14:paraId="5426A92A" w14:textId="0501C008" w:rsidR="00F3409F" w:rsidRPr="00D425CD" w:rsidRDefault="003F68F0" w:rsidP="00B068C1">
      <w:pPr>
        <w:widowControl w:val="0"/>
        <w:jc w:val="both"/>
        <w:rPr>
          <w:rFonts w:eastAsia="Calibri" w:cs="Calibri"/>
          <w:b/>
          <w:bCs/>
          <w:noProof/>
          <w:sz w:val="24"/>
        </w:rPr>
      </w:pPr>
      <w:r>
        <w:rPr>
          <w:b/>
          <w:sz w:val="24"/>
          <w:highlight w:val="lightGray"/>
        </w:rPr>
        <w:t>GM2 par SERA.4005. punkta “Lidojuma plāna saturs” a) apakšpunktu</w:t>
      </w:r>
    </w:p>
    <w:p w14:paraId="295D6891" w14:textId="77777777" w:rsidR="003F68F0" w:rsidRPr="00D425CD" w:rsidRDefault="003F68F0" w:rsidP="00B068C1">
      <w:pPr>
        <w:widowControl w:val="0"/>
        <w:jc w:val="both"/>
        <w:rPr>
          <w:rFonts w:eastAsia="Calibri" w:cs="Calibri"/>
          <w:noProof/>
          <w:sz w:val="24"/>
        </w:rPr>
      </w:pPr>
      <w:r>
        <w:rPr>
          <w:sz w:val="24"/>
          <w:highlight w:val="lightGray"/>
        </w:rPr>
        <w:t>LIDOJUMA PLĀNĀ NORĀDĪTĀ INFORMĀCIJA PAR EKSPLUATANTU, JA JĀSNIEDZ TRAUKSMES IZZIŅOŠANAS PAKALPOJUMI</w:t>
      </w:r>
    </w:p>
    <w:p w14:paraId="7F8156DA" w14:textId="77777777" w:rsidR="003F68F0" w:rsidRPr="00D425CD" w:rsidRDefault="003F68F0" w:rsidP="00B068C1">
      <w:pPr>
        <w:widowControl w:val="0"/>
        <w:jc w:val="both"/>
        <w:rPr>
          <w:noProof/>
          <w:sz w:val="24"/>
          <w:szCs w:val="20"/>
          <w:lang w:val="en-US"/>
        </w:rPr>
      </w:pPr>
    </w:p>
    <w:p w14:paraId="1FEDE863" w14:textId="77777777" w:rsidR="003F68F0" w:rsidRPr="00D425CD" w:rsidRDefault="003F68F0" w:rsidP="00B068C1">
      <w:pPr>
        <w:widowControl w:val="0"/>
        <w:jc w:val="both"/>
        <w:rPr>
          <w:rFonts w:eastAsia="Calibri" w:cs="Calibri"/>
          <w:noProof/>
          <w:sz w:val="24"/>
        </w:rPr>
      </w:pPr>
      <w:r>
        <w:rPr>
          <w:i/>
          <w:iCs/>
          <w:sz w:val="24"/>
          <w:highlight w:val="lightGray"/>
        </w:rPr>
        <w:t>ICAO</w:t>
      </w:r>
      <w:r>
        <w:rPr>
          <w:sz w:val="24"/>
          <w:highlight w:val="lightGray"/>
        </w:rPr>
        <w:t xml:space="preserve"> konvencijas 11. pielikumā noteikts, ka gadījumos, kad gaisa kuģim tiek sniegts trauksmes izziņošanas pakalpojums, </w:t>
      </w:r>
      <w:r>
        <w:rPr>
          <w:i/>
          <w:iCs/>
          <w:sz w:val="24"/>
          <w:highlight w:val="lightGray"/>
        </w:rPr>
        <w:t>ATS</w:t>
      </w:r>
      <w:r>
        <w:rPr>
          <w:sz w:val="24"/>
          <w:highlight w:val="lightGray"/>
        </w:rPr>
        <w:t xml:space="preserve"> struktūrvienībai, ja iespējams, ir jāinformē gaisa kuģa ekspluatants. Lai veicinātu ātru un efektīvu koordinēšanu, lidojuma plānā (18. aile “Cita informācija”) ieteicams norādīt informāciju, kas ir pietiekama, lai </w:t>
      </w:r>
      <w:r>
        <w:rPr>
          <w:i/>
          <w:iCs/>
          <w:sz w:val="24"/>
          <w:highlight w:val="lightGray"/>
        </w:rPr>
        <w:t>ATS</w:t>
      </w:r>
      <w:r>
        <w:rPr>
          <w:sz w:val="24"/>
          <w:highlight w:val="lightGray"/>
        </w:rPr>
        <w:t xml:space="preserve"> struktūrvienība varētu sazināties ar gaisa kuģa ekspluatanta dežurējošajiem darbiniekiem, ja šāda informācija </w:t>
      </w:r>
      <w:r>
        <w:rPr>
          <w:i/>
          <w:iCs/>
          <w:sz w:val="24"/>
          <w:highlight w:val="lightGray"/>
        </w:rPr>
        <w:t>ATS</w:t>
      </w:r>
      <w:r>
        <w:rPr>
          <w:sz w:val="24"/>
          <w:highlight w:val="lightGray"/>
        </w:rPr>
        <w:t xml:space="preserve"> struktūrvienībai nav sniegta citos veidos.</w:t>
      </w:r>
    </w:p>
    <w:p w14:paraId="04F8F184" w14:textId="77777777" w:rsidR="003F68F0" w:rsidRDefault="003F68F0" w:rsidP="00B068C1">
      <w:pPr>
        <w:widowControl w:val="0"/>
        <w:jc w:val="both"/>
        <w:rPr>
          <w:noProof/>
          <w:sz w:val="24"/>
          <w:szCs w:val="20"/>
          <w:lang w:val="en-US"/>
        </w:rPr>
      </w:pPr>
    </w:p>
    <w:p w14:paraId="32DFA677" w14:textId="77777777" w:rsidR="000F22E5" w:rsidRPr="00D425CD" w:rsidRDefault="000F22E5" w:rsidP="00C17C69">
      <w:pPr>
        <w:keepNext/>
        <w:keepLines/>
        <w:widowControl w:val="0"/>
        <w:jc w:val="both"/>
        <w:rPr>
          <w:noProof/>
          <w:sz w:val="24"/>
          <w:szCs w:val="20"/>
          <w:lang w:val="en-US"/>
        </w:rPr>
      </w:pPr>
    </w:p>
    <w:p w14:paraId="5D55F65F" w14:textId="77777777" w:rsidR="003F68F0" w:rsidRPr="00D425CD" w:rsidRDefault="003F68F0" w:rsidP="00C17C69">
      <w:pPr>
        <w:keepNext/>
        <w:keepLines/>
        <w:widowControl w:val="0"/>
        <w:jc w:val="center"/>
        <w:rPr>
          <w:rFonts w:eastAsia="Calibri" w:cs="Calibri"/>
          <w:i/>
          <w:iCs/>
          <w:noProof/>
          <w:sz w:val="24"/>
          <w:szCs w:val="24"/>
        </w:rPr>
      </w:pPr>
      <w:r>
        <w:rPr>
          <w:i/>
          <w:sz w:val="24"/>
        </w:rPr>
        <w:t>5. SADAĻA</w:t>
      </w:r>
    </w:p>
    <w:p w14:paraId="45D974CD" w14:textId="77777777" w:rsidR="003F68F0" w:rsidRPr="00D425CD" w:rsidRDefault="003F68F0" w:rsidP="00C17C69">
      <w:pPr>
        <w:keepNext/>
        <w:keepLines/>
        <w:widowControl w:val="0"/>
        <w:jc w:val="center"/>
        <w:rPr>
          <w:rFonts w:eastAsia="Calibri" w:cs="Calibri"/>
          <w:b/>
          <w:bCs/>
          <w:i/>
          <w:iCs/>
          <w:noProof/>
          <w:sz w:val="24"/>
          <w:szCs w:val="24"/>
        </w:rPr>
      </w:pPr>
      <w:r>
        <w:rPr>
          <w:b/>
          <w:i/>
          <w:sz w:val="24"/>
        </w:rPr>
        <w:t>Vizuālie meteoroloģiskie apstākļi, vizuālo lidojumu noteikumi, speciālie VFR un instrumentālo lidojumu noteikumi</w:t>
      </w:r>
    </w:p>
    <w:p w14:paraId="4262B197" w14:textId="77777777" w:rsidR="003F68F0" w:rsidRPr="00D425CD" w:rsidRDefault="003F68F0" w:rsidP="00C17C69">
      <w:pPr>
        <w:keepNext/>
        <w:keepLines/>
        <w:widowControl w:val="0"/>
        <w:jc w:val="both"/>
        <w:rPr>
          <w:noProof/>
          <w:sz w:val="24"/>
          <w:szCs w:val="20"/>
          <w:lang w:val="en-US"/>
        </w:rPr>
      </w:pPr>
    </w:p>
    <w:p w14:paraId="5F43D4E1" w14:textId="7A7DE072" w:rsidR="003F68F0" w:rsidRPr="00D425CD" w:rsidRDefault="003F68F0" w:rsidP="00C17C69">
      <w:pPr>
        <w:keepNext/>
        <w:keepLines/>
        <w:widowControl w:val="0"/>
        <w:jc w:val="both"/>
        <w:rPr>
          <w:rFonts w:eastAsia="Calibri" w:cs="Calibri"/>
          <w:b/>
          <w:bCs/>
          <w:noProof/>
          <w:sz w:val="24"/>
        </w:rPr>
      </w:pPr>
      <w:r>
        <w:rPr>
          <w:b/>
          <w:sz w:val="24"/>
          <w:highlight w:val="lightGray"/>
        </w:rPr>
        <w:t>GM1 par SERA.5005. punkta “Vizuālo lidojumu noteikumi” c) apakšpunkta 3) punkta iii) apakšpunktu</w:t>
      </w:r>
    </w:p>
    <w:p w14:paraId="484AB293" w14:textId="77777777" w:rsidR="003F68F0" w:rsidRPr="00D425CD" w:rsidRDefault="003F68F0" w:rsidP="00C17C69">
      <w:pPr>
        <w:keepNext/>
        <w:keepLines/>
        <w:widowControl w:val="0"/>
        <w:jc w:val="both"/>
        <w:rPr>
          <w:rFonts w:eastAsia="Calibri" w:cs="Calibri"/>
          <w:noProof/>
          <w:sz w:val="24"/>
        </w:rPr>
      </w:pPr>
      <w:r>
        <w:rPr>
          <w:sz w:val="24"/>
          <w:highlight w:val="lightGray"/>
        </w:rPr>
        <w:t xml:space="preserve">NAKTS </w:t>
      </w:r>
      <w:r>
        <w:rPr>
          <w:i/>
          <w:iCs/>
          <w:sz w:val="24"/>
          <w:highlight w:val="lightGray"/>
        </w:rPr>
        <w:t>VFR</w:t>
      </w:r>
      <w:r>
        <w:rPr>
          <w:sz w:val="24"/>
          <w:highlight w:val="lightGray"/>
        </w:rPr>
        <w:t xml:space="preserve"> VIRS MĀKOŅIEM</w:t>
      </w:r>
    </w:p>
    <w:p w14:paraId="74B18E63" w14:textId="77777777" w:rsidR="003F68F0" w:rsidRPr="00D425CD" w:rsidRDefault="003F68F0" w:rsidP="00B068C1">
      <w:pPr>
        <w:widowControl w:val="0"/>
        <w:jc w:val="both"/>
        <w:rPr>
          <w:noProof/>
          <w:sz w:val="24"/>
          <w:szCs w:val="20"/>
          <w:lang w:val="en-US"/>
        </w:rPr>
      </w:pPr>
    </w:p>
    <w:p w14:paraId="583D49C2" w14:textId="6F05E081" w:rsidR="000F22E5" w:rsidRPr="000F22E5" w:rsidRDefault="003F68F0" w:rsidP="00B068C1">
      <w:pPr>
        <w:widowControl w:val="0"/>
        <w:jc w:val="both"/>
        <w:rPr>
          <w:rFonts w:eastAsia="Calibri" w:cs="Calibri"/>
          <w:noProof/>
          <w:sz w:val="24"/>
        </w:rPr>
      </w:pPr>
      <w:r>
        <w:rPr>
          <w:sz w:val="24"/>
          <w:highlight w:val="lightGray"/>
        </w:rPr>
        <w:t>Lidojot B, C, D, E, F vai G klases gaisa telpā vairāk nekā 900 m (3000 pēdas) virs vidējā jūras līmeņa (</w:t>
      </w:r>
      <w:r>
        <w:rPr>
          <w:i/>
          <w:iCs/>
          <w:sz w:val="24"/>
          <w:highlight w:val="lightGray"/>
        </w:rPr>
        <w:t>MSL</w:t>
      </w:r>
      <w:r>
        <w:rPr>
          <w:sz w:val="24"/>
          <w:highlight w:val="lightGray"/>
        </w:rPr>
        <w:t>) vai 300 m (1000 pēdas) virs zemes atkarībā no tā, kas ir augstāk, pilots var izvēlēties lidot virs mākoņu slāņa (</w:t>
      </w:r>
      <w:r>
        <w:rPr>
          <w:i/>
          <w:iCs/>
          <w:sz w:val="24"/>
          <w:highlight w:val="lightGray"/>
        </w:rPr>
        <w:t>VFR</w:t>
      </w:r>
      <w:r>
        <w:rPr>
          <w:sz w:val="24"/>
          <w:highlight w:val="lightGray"/>
        </w:rPr>
        <w:t xml:space="preserve"> virs mākoņiem). Pieņemot lēmumu par lidošanu naktī virs vai zem mākoņiem, cita starpā jāņem vērā vismaz šādi apsvērumi:</w:t>
      </w:r>
    </w:p>
    <w:p w14:paraId="333B84A3" w14:textId="77777777" w:rsidR="003F68F0" w:rsidRPr="00D425CD" w:rsidRDefault="003F68F0" w:rsidP="00B068C1">
      <w:pPr>
        <w:widowControl w:val="0"/>
        <w:jc w:val="both"/>
        <w:rPr>
          <w:noProof/>
          <w:sz w:val="24"/>
          <w:szCs w:val="20"/>
          <w:lang w:val="en-US"/>
        </w:rPr>
      </w:pPr>
    </w:p>
    <w:p w14:paraId="0D5C3CB5" w14:textId="7B0EC15F" w:rsidR="003F68F0" w:rsidRPr="006E6C91" w:rsidRDefault="006E6C91" w:rsidP="006E6C91">
      <w:pPr>
        <w:widowControl w:val="0"/>
        <w:jc w:val="both"/>
        <w:rPr>
          <w:rFonts w:eastAsia="Calibri" w:cs="Calibri"/>
          <w:noProof/>
          <w:sz w:val="24"/>
        </w:rPr>
      </w:pPr>
      <w:r>
        <w:rPr>
          <w:sz w:val="24"/>
        </w:rPr>
        <w:t xml:space="preserve">a) </w:t>
      </w:r>
      <w:r>
        <w:rPr>
          <w:sz w:val="24"/>
          <w:highlight w:val="lightGray"/>
        </w:rPr>
        <w:t>iespējamība, ka lidojuma galamērķī būs tādi laika apstākļi, kas ļaus samazināt augstumu vizuālos apstākļos;</w:t>
      </w:r>
    </w:p>
    <w:p w14:paraId="269196EA" w14:textId="77777777" w:rsidR="003F68F0" w:rsidRPr="00D425CD" w:rsidRDefault="003F68F0" w:rsidP="00B068C1">
      <w:pPr>
        <w:widowControl w:val="0"/>
        <w:jc w:val="both"/>
        <w:rPr>
          <w:rFonts w:eastAsia="Calibri" w:cs="Calibri"/>
          <w:noProof/>
          <w:sz w:val="24"/>
          <w:lang w:val="en-US"/>
        </w:rPr>
      </w:pPr>
    </w:p>
    <w:p w14:paraId="3A575A76" w14:textId="537A933F" w:rsidR="003F68F0" w:rsidRPr="00D425CD" w:rsidRDefault="006E6C91" w:rsidP="00B068C1">
      <w:pPr>
        <w:widowControl w:val="0"/>
        <w:jc w:val="both"/>
        <w:rPr>
          <w:rFonts w:eastAsia="Calibri" w:cs="Calibri"/>
          <w:noProof/>
          <w:sz w:val="24"/>
        </w:rPr>
      </w:pPr>
      <w:r>
        <w:rPr>
          <w:sz w:val="24"/>
        </w:rPr>
        <w:t xml:space="preserve">b) </w:t>
      </w:r>
      <w:r>
        <w:rPr>
          <w:sz w:val="24"/>
          <w:highlight w:val="lightGray"/>
        </w:rPr>
        <w:t>apgaismojuma apstākļi zem un virs mākoņu slāņa;</w:t>
      </w:r>
    </w:p>
    <w:p w14:paraId="44363756" w14:textId="77777777" w:rsidR="003F68F0" w:rsidRPr="00D425CD" w:rsidRDefault="003F68F0" w:rsidP="00B068C1">
      <w:pPr>
        <w:widowControl w:val="0"/>
        <w:jc w:val="both"/>
        <w:rPr>
          <w:rFonts w:eastAsia="Calibri" w:cs="Calibri"/>
          <w:noProof/>
          <w:sz w:val="24"/>
          <w:lang w:val="en-US"/>
        </w:rPr>
      </w:pPr>
    </w:p>
    <w:p w14:paraId="6EF5A93E" w14:textId="6C020CD8" w:rsidR="003F68F0" w:rsidRPr="00D425CD" w:rsidRDefault="006E6C91" w:rsidP="006E6C91">
      <w:pPr>
        <w:widowControl w:val="0"/>
        <w:ind w:left="284" w:hanging="284"/>
        <w:jc w:val="both"/>
        <w:rPr>
          <w:rFonts w:eastAsia="Calibri" w:cs="Calibri"/>
          <w:noProof/>
          <w:sz w:val="24"/>
        </w:rPr>
      </w:pPr>
      <w:r>
        <w:rPr>
          <w:sz w:val="24"/>
        </w:rPr>
        <w:t xml:space="preserve">c) </w:t>
      </w:r>
      <w:r>
        <w:rPr>
          <w:sz w:val="24"/>
          <w:highlight w:val="lightGray"/>
        </w:rPr>
        <w:t>iespējamība, ka mākoņu apakšējā robeža pazemināsies, ja ir izvēlēts lidojums zem mākoņiem, tādējādi zaudējot patieso augstumu virs zemes;</w:t>
      </w:r>
    </w:p>
    <w:p w14:paraId="616AA8E8" w14:textId="77777777" w:rsidR="003F68F0" w:rsidRPr="00D425CD" w:rsidRDefault="003F68F0" w:rsidP="006E6C91">
      <w:pPr>
        <w:widowControl w:val="0"/>
        <w:ind w:left="284" w:hanging="284"/>
        <w:jc w:val="both"/>
        <w:rPr>
          <w:rFonts w:eastAsia="Calibri" w:cs="Calibri"/>
          <w:noProof/>
          <w:sz w:val="24"/>
          <w:lang w:val="en-US"/>
        </w:rPr>
      </w:pPr>
    </w:p>
    <w:p w14:paraId="53DEB003" w14:textId="180B3D52" w:rsidR="003F68F0" w:rsidRPr="00D425CD" w:rsidRDefault="006E6C91" w:rsidP="006E6C91">
      <w:pPr>
        <w:widowControl w:val="0"/>
        <w:ind w:left="284" w:hanging="284"/>
        <w:jc w:val="both"/>
        <w:rPr>
          <w:rFonts w:eastAsia="Calibri" w:cs="Calibri"/>
          <w:noProof/>
          <w:sz w:val="24"/>
        </w:rPr>
      </w:pPr>
      <w:r>
        <w:rPr>
          <w:sz w:val="24"/>
        </w:rPr>
        <w:t xml:space="preserve">d) </w:t>
      </w:r>
      <w:r>
        <w:rPr>
          <w:sz w:val="24"/>
          <w:highlight w:val="lightGray"/>
        </w:rPr>
        <w:t>iespēja, ka, lidojot virs mākoņiem, varētu ielidot starp saplūstošiem mākoņu slāņiem;</w:t>
      </w:r>
    </w:p>
    <w:p w14:paraId="211333DD" w14:textId="77777777" w:rsidR="003F68F0" w:rsidRPr="00D425CD" w:rsidRDefault="003F68F0" w:rsidP="006E6C91">
      <w:pPr>
        <w:widowControl w:val="0"/>
        <w:ind w:left="284" w:hanging="284"/>
        <w:jc w:val="both"/>
        <w:rPr>
          <w:rFonts w:eastAsia="Calibri" w:cs="Calibri"/>
          <w:noProof/>
          <w:sz w:val="24"/>
          <w:lang w:val="en-US"/>
        </w:rPr>
      </w:pPr>
    </w:p>
    <w:p w14:paraId="78B977C7" w14:textId="2CA5D0E6" w:rsidR="003F68F0" w:rsidRPr="00D425CD" w:rsidRDefault="006E6C91" w:rsidP="006E6C91">
      <w:pPr>
        <w:widowControl w:val="0"/>
        <w:ind w:left="284" w:hanging="284"/>
        <w:jc w:val="both"/>
        <w:rPr>
          <w:rFonts w:eastAsia="Calibri" w:cs="Calibri"/>
          <w:noProof/>
          <w:sz w:val="24"/>
        </w:rPr>
      </w:pPr>
      <w:r>
        <w:rPr>
          <w:sz w:val="24"/>
        </w:rPr>
        <w:t xml:space="preserve">e) </w:t>
      </w:r>
      <w:r>
        <w:rPr>
          <w:sz w:val="24"/>
          <w:highlight w:val="lightGray"/>
        </w:rPr>
        <w:t>iespēja sekmīgi atgriezties apgabalā, kurā var saglabāt pastāvīgu reljefa pārskatāmību;</w:t>
      </w:r>
    </w:p>
    <w:p w14:paraId="7E350CF8" w14:textId="77777777" w:rsidR="003F68F0" w:rsidRPr="00D425CD" w:rsidRDefault="003F68F0" w:rsidP="006E6C91">
      <w:pPr>
        <w:widowControl w:val="0"/>
        <w:ind w:left="284" w:hanging="284"/>
        <w:jc w:val="both"/>
        <w:rPr>
          <w:rFonts w:eastAsia="Calibri" w:cs="Calibri"/>
          <w:noProof/>
          <w:sz w:val="24"/>
          <w:lang w:val="en-US"/>
        </w:rPr>
      </w:pPr>
    </w:p>
    <w:p w14:paraId="543F73B7" w14:textId="09597CD1" w:rsidR="003F68F0" w:rsidRPr="00D425CD" w:rsidRDefault="006E6C91" w:rsidP="006E6C91">
      <w:pPr>
        <w:widowControl w:val="0"/>
        <w:ind w:left="284" w:hanging="284"/>
        <w:jc w:val="both"/>
        <w:rPr>
          <w:rFonts w:eastAsia="Calibri" w:cs="Calibri"/>
          <w:noProof/>
          <w:sz w:val="24"/>
        </w:rPr>
      </w:pPr>
      <w:r>
        <w:rPr>
          <w:sz w:val="24"/>
        </w:rPr>
        <w:t xml:space="preserve">f) </w:t>
      </w:r>
      <w:r>
        <w:rPr>
          <w:sz w:val="24"/>
          <w:highlight w:val="lightGray"/>
        </w:rPr>
        <w:t>iespēja, ka pilots varēs noteikt savu atrašanās vietu jebkurā lidojamā maršruta punktā, ņemot vērā arī reljefa paaugstinājumu, kā arī ģeogrāfiskos un cilvēka izveidotos šķēršļus.</w:t>
      </w:r>
    </w:p>
    <w:p w14:paraId="2147036E" w14:textId="77777777" w:rsidR="003F68F0" w:rsidRDefault="003F68F0" w:rsidP="00B068C1">
      <w:pPr>
        <w:widowControl w:val="0"/>
        <w:jc w:val="both"/>
        <w:rPr>
          <w:noProof/>
          <w:sz w:val="24"/>
          <w:szCs w:val="20"/>
          <w:lang w:val="en-US"/>
        </w:rPr>
      </w:pPr>
    </w:p>
    <w:p w14:paraId="1A143C70" w14:textId="77777777" w:rsidR="00084DE7" w:rsidRPr="00D425CD" w:rsidRDefault="00084DE7" w:rsidP="00B068C1">
      <w:pPr>
        <w:widowControl w:val="0"/>
        <w:jc w:val="both"/>
        <w:rPr>
          <w:noProof/>
          <w:sz w:val="24"/>
          <w:szCs w:val="20"/>
          <w:lang w:val="en-US"/>
        </w:rPr>
      </w:pPr>
    </w:p>
    <w:p w14:paraId="3C5B6588" w14:textId="272B82BC" w:rsidR="003F68F0" w:rsidRPr="00D425CD" w:rsidRDefault="003F68F0" w:rsidP="00B068C1">
      <w:pPr>
        <w:widowControl w:val="0"/>
        <w:jc w:val="both"/>
        <w:rPr>
          <w:rFonts w:eastAsia="Calibri" w:cs="Calibri"/>
          <w:b/>
          <w:bCs/>
          <w:noProof/>
          <w:sz w:val="24"/>
        </w:rPr>
      </w:pPr>
      <w:r>
        <w:rPr>
          <w:b/>
          <w:sz w:val="24"/>
          <w:highlight w:val="lightGray"/>
        </w:rPr>
        <w:t xml:space="preserve">GM1 par SERA.5010. punktu “Speciālie </w:t>
      </w:r>
      <w:r>
        <w:rPr>
          <w:b/>
          <w:i/>
          <w:iCs/>
          <w:sz w:val="24"/>
          <w:highlight w:val="lightGray"/>
        </w:rPr>
        <w:t>VFR</w:t>
      </w:r>
      <w:r>
        <w:rPr>
          <w:b/>
          <w:sz w:val="24"/>
          <w:highlight w:val="lightGray"/>
        </w:rPr>
        <w:t xml:space="preserve"> gaisa satiksmes vadības zonās”</w:t>
      </w:r>
    </w:p>
    <w:p w14:paraId="1952F2B1" w14:textId="77777777" w:rsidR="003F68F0" w:rsidRPr="00D425CD" w:rsidRDefault="003F68F0" w:rsidP="00B068C1">
      <w:pPr>
        <w:widowControl w:val="0"/>
        <w:jc w:val="both"/>
        <w:rPr>
          <w:noProof/>
          <w:sz w:val="24"/>
          <w:szCs w:val="20"/>
          <w:lang w:val="en-US"/>
        </w:rPr>
      </w:pPr>
    </w:p>
    <w:p w14:paraId="1E353370" w14:textId="77777777" w:rsidR="003F68F0" w:rsidRPr="00D425CD" w:rsidRDefault="003F68F0" w:rsidP="00B068C1">
      <w:pPr>
        <w:widowControl w:val="0"/>
        <w:jc w:val="both"/>
        <w:rPr>
          <w:rFonts w:eastAsia="Calibri" w:cs="Calibri"/>
          <w:noProof/>
          <w:sz w:val="24"/>
        </w:rPr>
      </w:pPr>
      <w:r>
        <w:rPr>
          <w:sz w:val="24"/>
          <w:highlight w:val="lightGray"/>
        </w:rPr>
        <w:t xml:space="preserve">Saraksts ar lidojumu tipiem, kuru veikšanai jāsaņem kompetentās iestādes atļauja, lai varētu piemērot atkāpes no speciālo </w:t>
      </w:r>
      <w:r>
        <w:rPr>
          <w:i/>
          <w:iCs/>
          <w:sz w:val="24"/>
          <w:highlight w:val="lightGray"/>
        </w:rPr>
        <w:t>VFR</w:t>
      </w:r>
      <w:r>
        <w:rPr>
          <w:sz w:val="24"/>
          <w:highlight w:val="lightGray"/>
        </w:rPr>
        <w:t xml:space="preserve"> lidojumu noteikumu prasībām, nav izsmeļošs. Kompetentā iestāde var piešķirt atļauju citiem helikopteru ekspluatācijas veidiem, piemēram, elektroapgādes līniju apsekošanai vai helikopteru ekspluatācijai ar vinču.</w:t>
      </w:r>
    </w:p>
    <w:p w14:paraId="7A031FEF" w14:textId="77777777" w:rsidR="003F68F0" w:rsidRDefault="003F68F0" w:rsidP="00B068C1">
      <w:pPr>
        <w:widowControl w:val="0"/>
        <w:jc w:val="both"/>
        <w:rPr>
          <w:noProof/>
          <w:sz w:val="24"/>
          <w:szCs w:val="20"/>
          <w:lang w:val="en-US"/>
        </w:rPr>
      </w:pPr>
    </w:p>
    <w:p w14:paraId="06098649" w14:textId="77777777" w:rsidR="00084DE7" w:rsidRPr="00D425CD" w:rsidRDefault="00084DE7" w:rsidP="00B068C1">
      <w:pPr>
        <w:widowControl w:val="0"/>
        <w:jc w:val="both"/>
        <w:rPr>
          <w:noProof/>
          <w:sz w:val="24"/>
          <w:szCs w:val="20"/>
          <w:lang w:val="en-US"/>
        </w:rPr>
      </w:pPr>
    </w:p>
    <w:p w14:paraId="64ED0244" w14:textId="6A151D85" w:rsidR="003F68F0" w:rsidRPr="00D425CD" w:rsidRDefault="003F68F0" w:rsidP="00B068C1">
      <w:pPr>
        <w:widowControl w:val="0"/>
        <w:jc w:val="both"/>
        <w:rPr>
          <w:rFonts w:eastAsia="Calibri" w:cs="Calibri"/>
          <w:b/>
          <w:bCs/>
          <w:noProof/>
          <w:sz w:val="24"/>
        </w:rPr>
      </w:pPr>
      <w:r>
        <w:rPr>
          <w:b/>
          <w:sz w:val="24"/>
          <w:highlight w:val="lightGray"/>
        </w:rPr>
        <w:t xml:space="preserve">GM1 par SERA.5010. punkta “Speciālie </w:t>
      </w:r>
      <w:r>
        <w:rPr>
          <w:b/>
          <w:i/>
          <w:iCs/>
          <w:sz w:val="24"/>
          <w:highlight w:val="lightGray"/>
        </w:rPr>
        <w:t>VFR</w:t>
      </w:r>
      <w:r>
        <w:rPr>
          <w:b/>
          <w:sz w:val="24"/>
          <w:highlight w:val="lightGray"/>
        </w:rPr>
        <w:t xml:space="preserve"> gaisa satiksmes vadības zonās” b) apakšpunkta 2) punktu</w:t>
      </w:r>
    </w:p>
    <w:p w14:paraId="737CE103" w14:textId="77777777" w:rsidR="003F68F0" w:rsidRPr="00D425CD" w:rsidRDefault="003F68F0" w:rsidP="00B068C1">
      <w:pPr>
        <w:widowControl w:val="0"/>
        <w:jc w:val="both"/>
        <w:rPr>
          <w:noProof/>
          <w:sz w:val="24"/>
          <w:szCs w:val="20"/>
          <w:lang w:val="en-US"/>
        </w:rPr>
      </w:pPr>
    </w:p>
    <w:p w14:paraId="18D12907" w14:textId="77777777" w:rsidR="003F68F0" w:rsidRPr="00D425CD" w:rsidRDefault="003F68F0" w:rsidP="00B068C1">
      <w:pPr>
        <w:widowControl w:val="0"/>
        <w:jc w:val="both"/>
        <w:rPr>
          <w:rFonts w:eastAsia="Calibri" w:cs="Calibri"/>
          <w:noProof/>
          <w:sz w:val="24"/>
        </w:rPr>
      </w:pPr>
      <w:r>
        <w:rPr>
          <w:sz w:val="24"/>
          <w:highlight w:val="lightGray"/>
        </w:rPr>
        <w:t>Novērtējot faktisko redzamību lidojumā, pilotam jāpieņem saprātīgs lēmums. Novērtējums jābalsta, piemēram, uz pilota vispārējo lidojumu pieredzi, vietējo apstākļu un procedūru pārzināšanu, redzamajiem orientieriem utt. Turklāt pilota rīcībā jābūt jaunākajiem meteoroloģiskajiem novērojumiem un prognozēm.</w:t>
      </w:r>
    </w:p>
    <w:p w14:paraId="2B1FAB9D" w14:textId="77777777" w:rsidR="003F68F0" w:rsidRDefault="003F68F0" w:rsidP="00B068C1">
      <w:pPr>
        <w:widowControl w:val="0"/>
        <w:jc w:val="both"/>
        <w:rPr>
          <w:noProof/>
          <w:sz w:val="24"/>
          <w:szCs w:val="20"/>
          <w:lang w:val="en-US"/>
        </w:rPr>
      </w:pPr>
    </w:p>
    <w:p w14:paraId="10BACF85" w14:textId="77777777" w:rsidR="006E6C91" w:rsidRPr="00D425CD" w:rsidRDefault="006E6C91" w:rsidP="00B068C1">
      <w:pPr>
        <w:widowControl w:val="0"/>
        <w:jc w:val="both"/>
        <w:rPr>
          <w:noProof/>
          <w:sz w:val="24"/>
          <w:szCs w:val="20"/>
          <w:lang w:val="en-US"/>
        </w:rPr>
      </w:pPr>
    </w:p>
    <w:p w14:paraId="7907771B" w14:textId="5A687D84" w:rsidR="003F68F0" w:rsidRPr="00D425CD" w:rsidRDefault="003F68F0" w:rsidP="00C17C69">
      <w:pPr>
        <w:keepNext/>
        <w:keepLines/>
        <w:widowControl w:val="0"/>
        <w:jc w:val="both"/>
        <w:rPr>
          <w:rFonts w:eastAsia="Calibri" w:cs="Calibri"/>
          <w:b/>
          <w:bCs/>
          <w:noProof/>
          <w:sz w:val="24"/>
        </w:rPr>
      </w:pPr>
      <w:r>
        <w:rPr>
          <w:b/>
          <w:sz w:val="24"/>
          <w:highlight w:val="lightGray"/>
        </w:rPr>
        <w:lastRenderedPageBreak/>
        <w:t xml:space="preserve">AMC1 par SERA.5010. punkta “Speciālie </w:t>
      </w:r>
      <w:r>
        <w:rPr>
          <w:b/>
          <w:i/>
          <w:iCs/>
          <w:sz w:val="24"/>
          <w:highlight w:val="lightGray"/>
        </w:rPr>
        <w:t>VFR</w:t>
      </w:r>
      <w:r>
        <w:rPr>
          <w:b/>
          <w:sz w:val="24"/>
          <w:highlight w:val="lightGray"/>
        </w:rPr>
        <w:t xml:space="preserve"> gaisa satiksmes vadības zonās” b) apakšpunkta 3) punktu</w:t>
      </w:r>
    </w:p>
    <w:p w14:paraId="2E71352E" w14:textId="77777777" w:rsidR="003F68F0" w:rsidRPr="00D425CD" w:rsidRDefault="003F68F0" w:rsidP="00C17C69">
      <w:pPr>
        <w:keepNext/>
        <w:keepLines/>
        <w:widowControl w:val="0"/>
        <w:jc w:val="both"/>
        <w:rPr>
          <w:rFonts w:eastAsia="Calibri" w:cs="Calibri"/>
          <w:noProof/>
          <w:sz w:val="24"/>
        </w:rPr>
      </w:pPr>
      <w:r>
        <w:rPr>
          <w:sz w:val="24"/>
          <w:highlight w:val="lightGray"/>
        </w:rPr>
        <w:t>ĀTRUMA IEROBEŽOJUMS, KAS JĀIEVĒRO HELIKOPTERU PILOTIEM</w:t>
      </w:r>
    </w:p>
    <w:p w14:paraId="4811EE9E" w14:textId="77777777" w:rsidR="003F68F0" w:rsidRPr="00D425CD" w:rsidRDefault="003F68F0" w:rsidP="00C17C69">
      <w:pPr>
        <w:keepNext/>
        <w:keepLines/>
        <w:widowControl w:val="0"/>
        <w:jc w:val="both"/>
        <w:rPr>
          <w:noProof/>
          <w:sz w:val="24"/>
          <w:szCs w:val="20"/>
          <w:lang w:val="en-US"/>
        </w:rPr>
      </w:pPr>
    </w:p>
    <w:p w14:paraId="72FBF31F" w14:textId="77777777" w:rsidR="003F68F0" w:rsidRPr="00D425CD" w:rsidRDefault="003F68F0" w:rsidP="00C17C69">
      <w:pPr>
        <w:keepNext/>
        <w:keepLines/>
        <w:widowControl w:val="0"/>
        <w:jc w:val="both"/>
        <w:rPr>
          <w:rFonts w:eastAsia="Calibri" w:cs="Calibri"/>
          <w:noProof/>
          <w:sz w:val="24"/>
        </w:rPr>
      </w:pPr>
      <w:r>
        <w:rPr>
          <w:sz w:val="24"/>
          <w:highlight w:val="lightGray"/>
        </w:rPr>
        <w:t>Helikopteri, ko ekspluatē, kad redzamība ir mazāka par 1500 m, nedrīkst lidot ar 140 kt ātrumu. Šādā gadījumā pilotam jāizvēlas mazāks ātrums, kas atbilst faktiskajiem apstākļiem.</w:t>
      </w:r>
    </w:p>
    <w:p w14:paraId="46AAD04A" w14:textId="77777777" w:rsidR="003F68F0" w:rsidRDefault="003F68F0" w:rsidP="00B068C1">
      <w:pPr>
        <w:widowControl w:val="0"/>
        <w:jc w:val="both"/>
        <w:rPr>
          <w:noProof/>
          <w:sz w:val="24"/>
          <w:szCs w:val="20"/>
          <w:lang w:val="en-US"/>
        </w:rPr>
      </w:pPr>
    </w:p>
    <w:p w14:paraId="4C37BABD" w14:textId="77777777" w:rsidR="001E53B5" w:rsidRPr="00D425CD" w:rsidRDefault="001E53B5" w:rsidP="00B068C1">
      <w:pPr>
        <w:widowControl w:val="0"/>
        <w:jc w:val="both"/>
        <w:rPr>
          <w:noProof/>
          <w:sz w:val="24"/>
          <w:szCs w:val="20"/>
          <w:lang w:val="en-US"/>
        </w:rPr>
      </w:pPr>
    </w:p>
    <w:p w14:paraId="2205939B" w14:textId="3518D30F" w:rsidR="003F68F0" w:rsidRPr="00D425CD" w:rsidRDefault="003F68F0" w:rsidP="00B068C1">
      <w:pPr>
        <w:widowControl w:val="0"/>
        <w:jc w:val="both"/>
        <w:rPr>
          <w:rFonts w:eastAsia="Calibri" w:cs="Calibri"/>
          <w:b/>
          <w:bCs/>
          <w:noProof/>
          <w:sz w:val="24"/>
        </w:rPr>
      </w:pPr>
      <w:r>
        <w:rPr>
          <w:b/>
          <w:sz w:val="24"/>
          <w:highlight w:val="lightGray"/>
        </w:rPr>
        <w:t xml:space="preserve">GM1 par SERA.5010. punkta “Speciālie </w:t>
      </w:r>
      <w:r>
        <w:rPr>
          <w:b/>
          <w:i/>
          <w:iCs/>
          <w:sz w:val="24"/>
          <w:highlight w:val="lightGray"/>
        </w:rPr>
        <w:t>VFR</w:t>
      </w:r>
      <w:r>
        <w:rPr>
          <w:b/>
          <w:sz w:val="24"/>
          <w:highlight w:val="lightGray"/>
        </w:rPr>
        <w:t xml:space="preserve"> gaisa satiksmes vadības zonās” c) apakšpunktu</w:t>
      </w:r>
    </w:p>
    <w:p w14:paraId="4AFC6A4A" w14:textId="77777777" w:rsidR="003F68F0" w:rsidRPr="00D425CD" w:rsidRDefault="003F68F0" w:rsidP="00B068C1">
      <w:pPr>
        <w:widowControl w:val="0"/>
        <w:jc w:val="both"/>
        <w:rPr>
          <w:noProof/>
          <w:sz w:val="24"/>
          <w:szCs w:val="20"/>
          <w:lang w:val="en-US"/>
        </w:rPr>
      </w:pPr>
    </w:p>
    <w:p w14:paraId="50866F93" w14:textId="77777777" w:rsidR="003F68F0" w:rsidRPr="00D425CD" w:rsidRDefault="003F68F0" w:rsidP="00B068C1">
      <w:pPr>
        <w:widowControl w:val="0"/>
        <w:jc w:val="both"/>
        <w:rPr>
          <w:rFonts w:eastAsia="Calibri" w:cs="Calibri"/>
          <w:noProof/>
          <w:sz w:val="24"/>
        </w:rPr>
      </w:pPr>
      <w:r>
        <w:rPr>
          <w:sz w:val="24"/>
          <w:highlight w:val="lightGray"/>
        </w:rPr>
        <w:t xml:space="preserve">Ja ziņotā redzamība uz zemes lidlaukā ir mazāka par 1500 m, </w:t>
      </w:r>
      <w:r>
        <w:rPr>
          <w:i/>
          <w:iCs/>
          <w:sz w:val="24"/>
          <w:highlight w:val="lightGray"/>
        </w:rPr>
        <w:t>ATC</w:t>
      </w:r>
      <w:r>
        <w:rPr>
          <w:sz w:val="24"/>
          <w:highlight w:val="lightGray"/>
        </w:rPr>
        <w:t xml:space="preserve"> var izdot speciālu atļauju </w:t>
      </w:r>
      <w:r>
        <w:rPr>
          <w:i/>
          <w:iCs/>
          <w:sz w:val="24"/>
          <w:highlight w:val="lightGray"/>
        </w:rPr>
        <w:t>VFR</w:t>
      </w:r>
      <w:r>
        <w:rPr>
          <w:sz w:val="24"/>
          <w:highlight w:val="lightGray"/>
        </w:rPr>
        <w:t xml:space="preserve"> lidojumiem, kuri šķērso vadības zonu un kuros nav paredzēts ne pacelties vai nosēsties lidlaukā, kas atrodas vadības zonā, ne arī ielidot lidlauka satiksmes zonā vai lidlauka lidojumu riņķī, ja pilota ziņotā redzamība lidojumā nav mazāka par 1500 m vai helikopteriem – nav mazāka par 800 m.</w:t>
      </w:r>
    </w:p>
    <w:p w14:paraId="50733A4F" w14:textId="77777777" w:rsidR="003F68F0" w:rsidRDefault="003F68F0" w:rsidP="00B068C1">
      <w:pPr>
        <w:widowControl w:val="0"/>
        <w:jc w:val="both"/>
        <w:rPr>
          <w:noProof/>
          <w:sz w:val="24"/>
          <w:szCs w:val="20"/>
          <w:lang w:val="en-US"/>
        </w:rPr>
      </w:pPr>
    </w:p>
    <w:p w14:paraId="5A7EA5D7" w14:textId="77777777" w:rsidR="001E53B5" w:rsidRPr="00D425CD" w:rsidRDefault="001E53B5" w:rsidP="00B068C1">
      <w:pPr>
        <w:widowControl w:val="0"/>
        <w:jc w:val="both"/>
        <w:rPr>
          <w:noProof/>
          <w:sz w:val="24"/>
          <w:szCs w:val="20"/>
          <w:lang w:val="en-US"/>
        </w:rPr>
      </w:pPr>
    </w:p>
    <w:p w14:paraId="6F90D5B8" w14:textId="4360E1DF" w:rsidR="003F68F0" w:rsidRPr="00D425CD" w:rsidRDefault="003F68F0" w:rsidP="00B068C1">
      <w:pPr>
        <w:widowControl w:val="0"/>
        <w:jc w:val="both"/>
        <w:rPr>
          <w:rFonts w:eastAsia="Calibri" w:cs="Calibri"/>
          <w:b/>
          <w:bCs/>
          <w:noProof/>
          <w:sz w:val="24"/>
        </w:rPr>
      </w:pPr>
      <w:r>
        <w:rPr>
          <w:b/>
          <w:sz w:val="24"/>
          <w:highlight w:val="lightGray"/>
        </w:rPr>
        <w:t>GM1 par SERA.5015. punkta “Instrumentālo lidojumu noteikumi (</w:t>
      </w:r>
      <w:r>
        <w:rPr>
          <w:b/>
          <w:i/>
          <w:iCs/>
          <w:sz w:val="24"/>
          <w:highlight w:val="lightGray"/>
        </w:rPr>
        <w:t>IFR</w:t>
      </w:r>
      <w:r>
        <w:rPr>
          <w:b/>
          <w:sz w:val="24"/>
          <w:highlight w:val="lightGray"/>
        </w:rPr>
        <w:t>) – Noteikumi, kas piemērojami visiem instrumentālajiem lidojumiem” c) apakšpunkta 3. punktu</w:t>
      </w:r>
    </w:p>
    <w:p w14:paraId="2263D8B3" w14:textId="77777777" w:rsidR="003F68F0" w:rsidRPr="00D425CD" w:rsidRDefault="003F68F0" w:rsidP="00B068C1">
      <w:pPr>
        <w:widowControl w:val="0"/>
        <w:jc w:val="both"/>
        <w:rPr>
          <w:noProof/>
          <w:sz w:val="24"/>
          <w:szCs w:val="20"/>
          <w:lang w:val="en-US"/>
        </w:rPr>
      </w:pPr>
    </w:p>
    <w:p w14:paraId="6B7D1162" w14:textId="77777777" w:rsidR="003F68F0" w:rsidRPr="00D425CD" w:rsidRDefault="003F68F0" w:rsidP="00B068C1">
      <w:pPr>
        <w:widowControl w:val="0"/>
        <w:jc w:val="both"/>
        <w:rPr>
          <w:rFonts w:eastAsia="Calibri" w:cs="Calibri"/>
          <w:noProof/>
          <w:sz w:val="24"/>
        </w:rPr>
      </w:pPr>
      <w:r>
        <w:rPr>
          <w:i/>
          <w:iCs/>
          <w:sz w:val="24"/>
          <w:highlight w:val="lightGray"/>
        </w:rPr>
        <w:t>ATS</w:t>
      </w:r>
      <w:r>
        <w:rPr>
          <w:sz w:val="24"/>
          <w:highlight w:val="lightGray"/>
        </w:rPr>
        <w:t xml:space="preserve"> struktūrvienībai parasti ir jāsniedz tikai apstiprinājums “</w:t>
      </w:r>
      <w:r>
        <w:rPr>
          <w:i/>
          <w:iCs/>
          <w:sz w:val="24"/>
          <w:highlight w:val="lightGray"/>
        </w:rPr>
        <w:t>IFR</w:t>
      </w:r>
      <w:r>
        <w:rPr>
          <w:sz w:val="24"/>
          <w:highlight w:val="lightGray"/>
        </w:rPr>
        <w:t xml:space="preserve"> LIDOJUMS ATCELTS… (laiks)”.</w:t>
      </w:r>
    </w:p>
    <w:p w14:paraId="3D74049E" w14:textId="77777777" w:rsidR="003F68F0" w:rsidRPr="00D425CD" w:rsidRDefault="003F68F0" w:rsidP="00B068C1">
      <w:pPr>
        <w:widowControl w:val="0"/>
        <w:jc w:val="both"/>
        <w:rPr>
          <w:noProof/>
          <w:sz w:val="24"/>
          <w:szCs w:val="20"/>
          <w:lang w:val="en-US"/>
        </w:rPr>
      </w:pPr>
    </w:p>
    <w:p w14:paraId="26E1FDF0" w14:textId="77777777" w:rsidR="003F68F0" w:rsidRPr="00D425CD" w:rsidRDefault="003F68F0" w:rsidP="00B068C1">
      <w:pPr>
        <w:widowControl w:val="0"/>
        <w:jc w:val="both"/>
        <w:rPr>
          <w:noProof/>
          <w:sz w:val="24"/>
          <w:szCs w:val="20"/>
          <w:lang w:val="en-US"/>
        </w:rPr>
      </w:pPr>
    </w:p>
    <w:p w14:paraId="46D7A02D" w14:textId="77777777" w:rsidR="003F68F0" w:rsidRPr="00D425CD" w:rsidRDefault="003F68F0" w:rsidP="001E53B5">
      <w:pPr>
        <w:widowControl w:val="0"/>
        <w:jc w:val="center"/>
        <w:rPr>
          <w:rFonts w:eastAsia="Calibri" w:cs="Calibri"/>
          <w:i/>
          <w:iCs/>
          <w:noProof/>
          <w:sz w:val="24"/>
          <w:szCs w:val="24"/>
        </w:rPr>
      </w:pPr>
      <w:r>
        <w:rPr>
          <w:i/>
          <w:sz w:val="24"/>
        </w:rPr>
        <w:t>7. SADAĻA</w:t>
      </w:r>
    </w:p>
    <w:p w14:paraId="5928BCD5" w14:textId="77777777" w:rsidR="003F68F0" w:rsidRPr="00D425CD" w:rsidRDefault="003F68F0" w:rsidP="001E53B5">
      <w:pPr>
        <w:widowControl w:val="0"/>
        <w:jc w:val="center"/>
        <w:rPr>
          <w:rFonts w:eastAsia="Calibri" w:cs="Calibri"/>
          <w:b/>
          <w:bCs/>
          <w:i/>
          <w:iCs/>
          <w:noProof/>
          <w:sz w:val="24"/>
          <w:szCs w:val="24"/>
        </w:rPr>
      </w:pPr>
      <w:r>
        <w:rPr>
          <w:b/>
          <w:i/>
          <w:sz w:val="24"/>
        </w:rPr>
        <w:t>Gaisa satiksmes pakalpojumi</w:t>
      </w:r>
    </w:p>
    <w:p w14:paraId="77A63FC8" w14:textId="77777777" w:rsidR="003F68F0" w:rsidRPr="00D425CD" w:rsidRDefault="003F68F0" w:rsidP="00B068C1">
      <w:pPr>
        <w:widowControl w:val="0"/>
        <w:jc w:val="both"/>
        <w:rPr>
          <w:noProof/>
          <w:sz w:val="24"/>
          <w:szCs w:val="20"/>
          <w:lang w:val="en-US"/>
        </w:rPr>
      </w:pPr>
    </w:p>
    <w:p w14:paraId="3FE9C11C" w14:textId="0D2E4D78" w:rsidR="003F68F0" w:rsidRPr="0054597D" w:rsidRDefault="003F68F0" w:rsidP="00B068C1">
      <w:pPr>
        <w:widowControl w:val="0"/>
        <w:jc w:val="both"/>
        <w:rPr>
          <w:rFonts w:eastAsia="Calibri" w:cs="Calibri"/>
          <w:b/>
          <w:bCs/>
          <w:noProof/>
          <w:sz w:val="24"/>
          <w:highlight w:val="lightGray"/>
        </w:rPr>
      </w:pPr>
      <w:r>
        <w:rPr>
          <w:b/>
          <w:sz w:val="24"/>
          <w:highlight w:val="lightGray"/>
        </w:rPr>
        <w:t xml:space="preserve">AMC1 par SERA.7002. punkta “Informācija par sadursmes draudiem, ja tiek sniegti uz novērošanu balstīti </w:t>
      </w:r>
      <w:r>
        <w:rPr>
          <w:b/>
          <w:i/>
          <w:iCs/>
          <w:sz w:val="24"/>
          <w:highlight w:val="lightGray"/>
        </w:rPr>
        <w:t>ATS</w:t>
      </w:r>
      <w:r>
        <w:rPr>
          <w:b/>
          <w:sz w:val="24"/>
          <w:highlight w:val="lightGray"/>
        </w:rPr>
        <w:t>” a) apakšpunkta 1) punktu</w:t>
      </w:r>
      <w:r>
        <w:rPr>
          <w:sz w:val="24"/>
          <w:highlight w:val="lightGray"/>
        </w:rPr>
        <w:t xml:space="preserve"> INFORMĀCIJA PAR SATIKSMI PA KONFLIKTĒJOŠU TRAJEKTORIJU</w:t>
      </w:r>
    </w:p>
    <w:p w14:paraId="05A226EB" w14:textId="77777777" w:rsidR="003F68F0" w:rsidRPr="00D425CD" w:rsidRDefault="003F68F0" w:rsidP="00B068C1">
      <w:pPr>
        <w:widowControl w:val="0"/>
        <w:jc w:val="both"/>
        <w:rPr>
          <w:noProof/>
          <w:sz w:val="24"/>
          <w:szCs w:val="20"/>
          <w:lang w:val="en-US"/>
        </w:rPr>
      </w:pPr>
    </w:p>
    <w:p w14:paraId="38BBAD62" w14:textId="0371466E" w:rsidR="003F68F0" w:rsidRPr="00E25412" w:rsidRDefault="00E25412" w:rsidP="00D062F7">
      <w:pPr>
        <w:widowControl w:val="0"/>
        <w:ind w:left="284" w:hanging="284"/>
        <w:jc w:val="both"/>
        <w:rPr>
          <w:rFonts w:eastAsia="Calibri" w:cs="Calibri"/>
          <w:noProof/>
          <w:sz w:val="24"/>
        </w:rPr>
      </w:pPr>
      <w:r>
        <w:rPr>
          <w:sz w:val="24"/>
        </w:rPr>
        <w:t xml:space="preserve">a) </w:t>
      </w:r>
      <w:r>
        <w:rPr>
          <w:sz w:val="24"/>
          <w:highlight w:val="lightGray"/>
        </w:rPr>
        <w:t>Kad vien tas ir iespējams, informācija par satiksmi pa konfliktējošu trajektoriju ir jāsniedz šādā veidā:</w:t>
      </w:r>
    </w:p>
    <w:p w14:paraId="12F7624B" w14:textId="77777777" w:rsidR="003F68F0" w:rsidRPr="00D425CD" w:rsidRDefault="003F68F0" w:rsidP="00B068C1">
      <w:pPr>
        <w:widowControl w:val="0"/>
        <w:jc w:val="both"/>
        <w:rPr>
          <w:rFonts w:eastAsia="Calibri" w:cs="Calibri"/>
          <w:noProof/>
          <w:sz w:val="24"/>
          <w:lang w:val="en-US"/>
        </w:rPr>
      </w:pPr>
    </w:p>
    <w:p w14:paraId="37829AFB" w14:textId="6A2E01FB" w:rsidR="003F68F0" w:rsidRPr="00D062F7" w:rsidRDefault="00D062F7" w:rsidP="000C439F">
      <w:pPr>
        <w:widowControl w:val="0"/>
        <w:ind w:left="567" w:hanging="283"/>
        <w:jc w:val="both"/>
        <w:rPr>
          <w:rFonts w:eastAsia="Calibri" w:cs="Calibri"/>
          <w:noProof/>
          <w:sz w:val="24"/>
        </w:rPr>
      </w:pPr>
      <w:r>
        <w:rPr>
          <w:sz w:val="24"/>
        </w:rPr>
        <w:t xml:space="preserve">1) </w:t>
      </w:r>
      <w:r>
        <w:rPr>
          <w:sz w:val="24"/>
          <w:highlight w:val="lightGray"/>
        </w:rPr>
        <w:t>relatīvais azimuts satiksmei pa konfliktējošu trajektoriju, atsaucoties uz pulksteņa ciparnīcu ar 12 stundu atzīmēm;</w:t>
      </w:r>
    </w:p>
    <w:p w14:paraId="288070D1" w14:textId="77777777" w:rsidR="003F68F0" w:rsidRPr="00D425CD" w:rsidRDefault="003F68F0" w:rsidP="000C439F">
      <w:pPr>
        <w:widowControl w:val="0"/>
        <w:ind w:left="567" w:hanging="283"/>
        <w:jc w:val="both"/>
        <w:rPr>
          <w:rFonts w:eastAsia="Calibri" w:cs="Calibri"/>
          <w:noProof/>
          <w:sz w:val="24"/>
          <w:lang w:val="en-US"/>
        </w:rPr>
      </w:pPr>
    </w:p>
    <w:p w14:paraId="6274CF66" w14:textId="239027CA" w:rsidR="003F68F0" w:rsidRPr="00D425CD" w:rsidRDefault="00D062F7" w:rsidP="000C439F">
      <w:pPr>
        <w:widowControl w:val="0"/>
        <w:ind w:left="567" w:hanging="283"/>
        <w:jc w:val="both"/>
        <w:rPr>
          <w:rFonts w:eastAsia="Calibri" w:cs="Calibri"/>
          <w:noProof/>
          <w:sz w:val="24"/>
        </w:rPr>
      </w:pPr>
      <w:r>
        <w:rPr>
          <w:sz w:val="24"/>
        </w:rPr>
        <w:t xml:space="preserve">2) </w:t>
      </w:r>
      <w:r>
        <w:rPr>
          <w:sz w:val="24"/>
          <w:highlight w:val="lightGray"/>
        </w:rPr>
        <w:t>attālums no satiksmes pa konfliktējošu trajektoriju kilometros vai jūras jūdzēs;</w:t>
      </w:r>
    </w:p>
    <w:p w14:paraId="36457537" w14:textId="77777777" w:rsidR="003F68F0" w:rsidRPr="00D425CD" w:rsidRDefault="003F68F0" w:rsidP="000C439F">
      <w:pPr>
        <w:widowControl w:val="0"/>
        <w:ind w:left="567" w:hanging="283"/>
        <w:jc w:val="both"/>
        <w:rPr>
          <w:rFonts w:eastAsia="Calibri" w:cs="Calibri"/>
          <w:noProof/>
          <w:sz w:val="24"/>
          <w:lang w:val="en-US"/>
        </w:rPr>
      </w:pPr>
    </w:p>
    <w:p w14:paraId="21AE8DCF" w14:textId="0DB839C8" w:rsidR="003F68F0" w:rsidRPr="00D425CD" w:rsidRDefault="00D062F7" w:rsidP="000C439F">
      <w:pPr>
        <w:widowControl w:val="0"/>
        <w:ind w:left="567" w:hanging="283"/>
        <w:jc w:val="both"/>
        <w:rPr>
          <w:rFonts w:eastAsia="Calibri" w:cs="Calibri"/>
          <w:noProof/>
          <w:sz w:val="24"/>
        </w:rPr>
      </w:pPr>
      <w:r>
        <w:rPr>
          <w:sz w:val="24"/>
        </w:rPr>
        <w:t xml:space="preserve">3) </w:t>
      </w:r>
      <w:r>
        <w:rPr>
          <w:sz w:val="24"/>
          <w:highlight w:val="lightGray"/>
        </w:rPr>
        <w:t>virziens, kurā, šķiet, virzās satiksme pa konfliktējošu trajektoriju, un</w:t>
      </w:r>
    </w:p>
    <w:p w14:paraId="4082F4F9" w14:textId="77777777" w:rsidR="003F68F0" w:rsidRPr="00D425CD" w:rsidRDefault="003F68F0" w:rsidP="000C439F">
      <w:pPr>
        <w:widowControl w:val="0"/>
        <w:ind w:left="567"/>
        <w:jc w:val="both"/>
        <w:rPr>
          <w:rFonts w:eastAsia="Calibri" w:cs="Calibri"/>
          <w:noProof/>
          <w:sz w:val="24"/>
          <w:lang w:val="en-US"/>
        </w:rPr>
      </w:pPr>
    </w:p>
    <w:p w14:paraId="7AFCC5D3" w14:textId="470D64C3" w:rsidR="003F68F0" w:rsidRPr="00D425CD" w:rsidRDefault="00D062F7" w:rsidP="000C439F">
      <w:pPr>
        <w:widowControl w:val="0"/>
        <w:ind w:left="567" w:hanging="284"/>
        <w:jc w:val="both"/>
        <w:rPr>
          <w:rFonts w:eastAsia="Calibri" w:cs="Calibri"/>
          <w:noProof/>
          <w:sz w:val="24"/>
        </w:rPr>
      </w:pPr>
      <w:r>
        <w:rPr>
          <w:sz w:val="24"/>
        </w:rPr>
        <w:t xml:space="preserve">4) </w:t>
      </w:r>
      <w:r>
        <w:rPr>
          <w:sz w:val="24"/>
          <w:highlight w:val="lightGray"/>
        </w:rPr>
        <w:t>gaisa kuģa lidojuma līmenis un tips vai, ja tas nav zināms, relatīvais ātrums satiksmei pa konfliktējošu trajektoriju, piemēram, ātrs vai lēns.</w:t>
      </w:r>
    </w:p>
    <w:p w14:paraId="4E3E39E5" w14:textId="77777777" w:rsidR="003F68F0" w:rsidRPr="00D425CD" w:rsidRDefault="003F68F0" w:rsidP="00B068C1">
      <w:pPr>
        <w:widowControl w:val="0"/>
        <w:jc w:val="both"/>
        <w:rPr>
          <w:rFonts w:eastAsia="Calibri" w:cs="Calibri"/>
          <w:noProof/>
          <w:sz w:val="24"/>
          <w:lang w:val="en-US"/>
        </w:rPr>
      </w:pPr>
    </w:p>
    <w:p w14:paraId="443FE4FA" w14:textId="3ED8CED4" w:rsidR="003F68F0" w:rsidRPr="00D425CD" w:rsidRDefault="00D062F7" w:rsidP="002977BD">
      <w:pPr>
        <w:widowControl w:val="0"/>
        <w:ind w:left="426" w:hanging="426"/>
        <w:jc w:val="both"/>
        <w:rPr>
          <w:rFonts w:eastAsia="Calibri" w:cs="Calibri"/>
          <w:noProof/>
          <w:sz w:val="24"/>
        </w:rPr>
      </w:pPr>
      <w:r>
        <w:rPr>
          <w:sz w:val="24"/>
        </w:rPr>
        <w:t xml:space="preserve">b) </w:t>
      </w:r>
      <w:r>
        <w:rPr>
          <w:sz w:val="24"/>
          <w:highlight w:val="lightGray"/>
        </w:rPr>
        <w:t xml:space="preserve">Sniedzot informāciju par sadursmes draudiem, jāizmanto no barometriskā augstuma atvasinātā informācija par lidojuma līmeni pat tad, ja tā nav pārbaudīta, jo šāda informācija – jo īpaši tad, ja tā pieejama no citādi nezināma gaisa kuģa (piemēram, </w:t>
      </w:r>
      <w:r>
        <w:rPr>
          <w:i/>
          <w:iCs/>
          <w:sz w:val="24"/>
          <w:highlight w:val="lightGray"/>
        </w:rPr>
        <w:t>VFR</w:t>
      </w:r>
      <w:r>
        <w:rPr>
          <w:sz w:val="24"/>
          <w:highlight w:val="lightGray"/>
        </w:rPr>
        <w:t xml:space="preserve"> lidojumā) un ir sniegta zināma gaisa kuģa pilotam, – varētu atvieglot sadursmes bīstamības noteikšanu. Ja informācija par lidojuma līmeni nav pārbaudīta, jāuzskata, ka šīs informācijas precizitāte ir nenoteikta, un attiecīgi par to jāinformē pilots.</w:t>
      </w:r>
    </w:p>
    <w:p w14:paraId="62401C0A" w14:textId="77777777" w:rsidR="003F68F0" w:rsidRDefault="003F68F0" w:rsidP="00B068C1">
      <w:pPr>
        <w:widowControl w:val="0"/>
        <w:jc w:val="both"/>
        <w:rPr>
          <w:noProof/>
          <w:sz w:val="24"/>
          <w:szCs w:val="20"/>
          <w:lang w:val="en-US"/>
        </w:rPr>
      </w:pPr>
    </w:p>
    <w:p w14:paraId="27C50D2D" w14:textId="77777777" w:rsidR="0054597D" w:rsidRPr="00D425CD" w:rsidRDefault="0054597D" w:rsidP="00B068C1">
      <w:pPr>
        <w:widowControl w:val="0"/>
        <w:jc w:val="both"/>
        <w:rPr>
          <w:noProof/>
          <w:sz w:val="24"/>
          <w:szCs w:val="20"/>
          <w:lang w:val="en-US"/>
        </w:rPr>
      </w:pPr>
    </w:p>
    <w:p w14:paraId="5080A7F0" w14:textId="77777777" w:rsidR="003F68F0" w:rsidRPr="00D425CD" w:rsidRDefault="003F68F0" w:rsidP="00B068C1">
      <w:pPr>
        <w:widowControl w:val="0"/>
        <w:jc w:val="both"/>
        <w:rPr>
          <w:rFonts w:eastAsia="Calibri" w:cs="Calibri"/>
          <w:b/>
          <w:bCs/>
          <w:noProof/>
          <w:sz w:val="24"/>
        </w:rPr>
      </w:pPr>
      <w:r>
        <w:rPr>
          <w:b/>
          <w:sz w:val="24"/>
          <w:highlight w:val="lightGray"/>
        </w:rPr>
        <w:t xml:space="preserve">GM1 par a) apakšpunkta 1) punktu, kas ietverts AMC1 par SERA.7002. punkta “Informācija par sadursmes draudiem, ja tiek sniegti uz novērošanu balstīti </w:t>
      </w:r>
      <w:r>
        <w:rPr>
          <w:b/>
          <w:i/>
          <w:iCs/>
          <w:sz w:val="24"/>
          <w:highlight w:val="lightGray"/>
        </w:rPr>
        <w:t>ATS</w:t>
      </w:r>
      <w:r>
        <w:rPr>
          <w:b/>
          <w:sz w:val="24"/>
          <w:highlight w:val="lightGray"/>
        </w:rPr>
        <w:t>” a) apakšpunkta 1) punktu</w:t>
      </w:r>
    </w:p>
    <w:p w14:paraId="72B78923" w14:textId="77777777" w:rsidR="003F68F0" w:rsidRPr="00D425CD" w:rsidRDefault="003F68F0" w:rsidP="00B068C1">
      <w:pPr>
        <w:widowControl w:val="0"/>
        <w:jc w:val="both"/>
        <w:rPr>
          <w:noProof/>
          <w:sz w:val="24"/>
          <w:szCs w:val="20"/>
          <w:lang w:val="en-US"/>
        </w:rPr>
      </w:pPr>
    </w:p>
    <w:p w14:paraId="0614F396" w14:textId="77777777" w:rsidR="003F68F0" w:rsidRPr="00D425CD" w:rsidRDefault="003F68F0" w:rsidP="00B068C1">
      <w:pPr>
        <w:widowControl w:val="0"/>
        <w:jc w:val="both"/>
        <w:rPr>
          <w:rFonts w:eastAsia="Calibri" w:cs="Calibri"/>
          <w:noProof/>
          <w:sz w:val="24"/>
        </w:rPr>
      </w:pPr>
      <w:r>
        <w:rPr>
          <w:sz w:val="24"/>
          <w:highlight w:val="lightGray"/>
        </w:rPr>
        <w:t>Ja nav iespējams izmantot pulksteņa ciparnīcu ar 12 stundu atzīmēm, piemēram, kad gaisa kuģis veic pagriezienu, nezināmā gaisa kuģa virzienu var norādīt, izmantojot kompasa rādījumus, piemēram, ziemeļrietumi, dienvidi utt.</w:t>
      </w:r>
    </w:p>
    <w:p w14:paraId="6CD17C4F" w14:textId="77777777" w:rsidR="003F68F0" w:rsidRDefault="003F68F0" w:rsidP="00B068C1">
      <w:pPr>
        <w:widowControl w:val="0"/>
        <w:jc w:val="both"/>
        <w:rPr>
          <w:noProof/>
          <w:sz w:val="24"/>
          <w:szCs w:val="20"/>
          <w:lang w:val="en-US"/>
        </w:rPr>
      </w:pPr>
    </w:p>
    <w:p w14:paraId="3ED389FA" w14:textId="77777777" w:rsidR="0054597D" w:rsidRPr="00D425CD" w:rsidRDefault="0054597D" w:rsidP="00B068C1">
      <w:pPr>
        <w:widowControl w:val="0"/>
        <w:jc w:val="both"/>
        <w:rPr>
          <w:noProof/>
          <w:sz w:val="24"/>
          <w:szCs w:val="20"/>
          <w:lang w:val="en-US"/>
        </w:rPr>
      </w:pPr>
    </w:p>
    <w:p w14:paraId="3B9AD318" w14:textId="77777777" w:rsidR="003F68F0" w:rsidRPr="00D425CD" w:rsidRDefault="003F68F0" w:rsidP="00B068C1">
      <w:pPr>
        <w:widowControl w:val="0"/>
        <w:jc w:val="both"/>
        <w:rPr>
          <w:rFonts w:eastAsia="Calibri" w:cs="Calibri"/>
          <w:b/>
          <w:bCs/>
          <w:noProof/>
          <w:sz w:val="24"/>
        </w:rPr>
      </w:pPr>
      <w:r>
        <w:rPr>
          <w:b/>
          <w:sz w:val="24"/>
          <w:highlight w:val="lightGray"/>
        </w:rPr>
        <w:t xml:space="preserve">GM1 par a) apakšpunkta 4) punktu, kas ietverts AMC1 par SERA.7002. punkta “Informācija par sadursmes draudiem, ja tiek sniegti uz novērošanu balstīti </w:t>
      </w:r>
      <w:r>
        <w:rPr>
          <w:b/>
          <w:i/>
          <w:iCs/>
          <w:sz w:val="24"/>
          <w:highlight w:val="lightGray"/>
        </w:rPr>
        <w:t>ATS</w:t>
      </w:r>
      <w:r>
        <w:rPr>
          <w:b/>
          <w:sz w:val="24"/>
          <w:highlight w:val="lightGray"/>
        </w:rPr>
        <w:t>” a) apakšpunkta 1) punktu</w:t>
      </w:r>
    </w:p>
    <w:p w14:paraId="3DA104E1" w14:textId="77777777" w:rsidR="003F68F0" w:rsidRPr="00D425CD" w:rsidRDefault="003F68F0" w:rsidP="00B068C1">
      <w:pPr>
        <w:widowControl w:val="0"/>
        <w:jc w:val="both"/>
        <w:rPr>
          <w:noProof/>
          <w:sz w:val="24"/>
          <w:szCs w:val="20"/>
          <w:lang w:val="en-US"/>
        </w:rPr>
      </w:pPr>
    </w:p>
    <w:p w14:paraId="6544F850" w14:textId="77777777" w:rsidR="003F68F0" w:rsidRPr="00D425CD" w:rsidRDefault="003F68F0" w:rsidP="00B068C1">
      <w:pPr>
        <w:widowControl w:val="0"/>
        <w:jc w:val="both"/>
        <w:rPr>
          <w:rFonts w:eastAsia="Calibri" w:cs="Calibri"/>
          <w:noProof/>
          <w:sz w:val="24"/>
        </w:rPr>
      </w:pPr>
      <w:r>
        <w:rPr>
          <w:sz w:val="24"/>
          <w:highlight w:val="lightGray"/>
        </w:rPr>
        <w:t>Līmeni var aprakstīt vai nu kā lidojuma līmeni, absolūto augstumu vai augstumu, vai kā relatīvo vertikālo attālumu no gaisa kuģa, kam sniegta satiksmes informācija (piemēram, 1000 pēdas virs vai 1000 pēdas zem).</w:t>
      </w:r>
    </w:p>
    <w:p w14:paraId="21F70755" w14:textId="77777777" w:rsidR="003F68F0" w:rsidRDefault="003F68F0" w:rsidP="00B068C1">
      <w:pPr>
        <w:widowControl w:val="0"/>
        <w:jc w:val="both"/>
        <w:rPr>
          <w:noProof/>
          <w:sz w:val="24"/>
          <w:szCs w:val="20"/>
          <w:lang w:val="en-US"/>
        </w:rPr>
      </w:pPr>
    </w:p>
    <w:p w14:paraId="2880A8FC" w14:textId="77777777" w:rsidR="0054597D" w:rsidRPr="00D425CD" w:rsidRDefault="0054597D" w:rsidP="00B068C1">
      <w:pPr>
        <w:widowControl w:val="0"/>
        <w:jc w:val="both"/>
        <w:rPr>
          <w:noProof/>
          <w:sz w:val="24"/>
          <w:szCs w:val="20"/>
          <w:lang w:val="en-US"/>
        </w:rPr>
      </w:pPr>
    </w:p>
    <w:p w14:paraId="1CE0FB6F" w14:textId="77777777" w:rsidR="003F68F0" w:rsidRPr="00D425CD" w:rsidRDefault="003F68F0" w:rsidP="00B068C1">
      <w:pPr>
        <w:widowControl w:val="0"/>
        <w:jc w:val="both"/>
        <w:rPr>
          <w:noProof/>
          <w:sz w:val="24"/>
          <w:szCs w:val="20"/>
        </w:rPr>
      </w:pPr>
      <w:r>
        <w:rPr>
          <w:b/>
          <w:sz w:val="24"/>
          <w:highlight w:val="lightGray"/>
        </w:rPr>
        <w:t xml:space="preserve">GM1 par SERA.7002. punkta “Informācija par sadursmes draudiem, ja tiek sniegti uz novērošanu balstīti </w:t>
      </w:r>
      <w:r>
        <w:rPr>
          <w:b/>
          <w:i/>
          <w:iCs/>
          <w:sz w:val="24"/>
          <w:highlight w:val="lightGray"/>
        </w:rPr>
        <w:t>ATS</w:t>
      </w:r>
      <w:r>
        <w:rPr>
          <w:b/>
          <w:sz w:val="24"/>
          <w:highlight w:val="lightGray"/>
        </w:rPr>
        <w:t>” a) apakšpunkta 1) punktu</w:t>
      </w:r>
      <w:r>
        <w:rPr>
          <w:sz w:val="24"/>
          <w:highlight w:val="lightGray"/>
        </w:rPr>
        <w:t xml:space="preserve"> INFORMĀCIJA PAR SATIKSMI PA KONFLIKTĒJOŠU TRAJEKTORIJU ĀRPUS KONTROLĒTĀS GAISA TELPAS</w:t>
      </w:r>
    </w:p>
    <w:p w14:paraId="7E1A8399" w14:textId="77777777" w:rsidR="003F68F0" w:rsidRPr="00D425CD" w:rsidRDefault="003F68F0" w:rsidP="00B068C1">
      <w:pPr>
        <w:widowControl w:val="0"/>
        <w:jc w:val="both"/>
        <w:rPr>
          <w:noProof/>
          <w:sz w:val="24"/>
          <w:szCs w:val="20"/>
          <w:lang w:val="en-US"/>
        </w:rPr>
      </w:pPr>
    </w:p>
    <w:p w14:paraId="5A378036" w14:textId="77777777" w:rsidR="003F68F0" w:rsidRPr="00D425CD" w:rsidRDefault="003F68F0" w:rsidP="00B068C1">
      <w:pPr>
        <w:widowControl w:val="0"/>
        <w:jc w:val="both"/>
        <w:rPr>
          <w:rFonts w:eastAsia="Calibri" w:cs="Calibri"/>
          <w:noProof/>
          <w:sz w:val="24"/>
        </w:rPr>
      </w:pPr>
      <w:r>
        <w:rPr>
          <w:sz w:val="24"/>
          <w:highlight w:val="lightGray"/>
        </w:rPr>
        <w:t xml:space="preserve">Konstatējot, ka ārpus kontrolētās gaisa telpas identificēts </w:t>
      </w:r>
      <w:r>
        <w:rPr>
          <w:i/>
          <w:iCs/>
          <w:sz w:val="24"/>
          <w:highlight w:val="lightGray"/>
        </w:rPr>
        <w:t>IFR</w:t>
      </w:r>
      <w:r>
        <w:rPr>
          <w:sz w:val="24"/>
          <w:highlight w:val="lightGray"/>
        </w:rPr>
        <w:t xml:space="preserve"> lidojums notiek pa konfliktējošu trajektoriju ar citu gaisa kuģi, pilots:</w:t>
      </w:r>
    </w:p>
    <w:p w14:paraId="1E3E8CBC" w14:textId="77777777" w:rsidR="003F68F0" w:rsidRPr="00D425CD" w:rsidRDefault="003F68F0" w:rsidP="00B068C1">
      <w:pPr>
        <w:widowControl w:val="0"/>
        <w:jc w:val="both"/>
        <w:rPr>
          <w:noProof/>
          <w:sz w:val="24"/>
          <w:szCs w:val="20"/>
          <w:lang w:val="en-US"/>
        </w:rPr>
      </w:pPr>
    </w:p>
    <w:p w14:paraId="60A9B819" w14:textId="47C9D6A4" w:rsidR="003F68F0" w:rsidRPr="003B4E51" w:rsidRDefault="003B4E51" w:rsidP="003B4E51">
      <w:pPr>
        <w:widowControl w:val="0"/>
        <w:ind w:left="284" w:hanging="284"/>
        <w:jc w:val="both"/>
        <w:rPr>
          <w:rFonts w:eastAsia="Calibri" w:cs="Calibri"/>
          <w:noProof/>
          <w:sz w:val="24"/>
        </w:rPr>
      </w:pPr>
      <w:r>
        <w:rPr>
          <w:sz w:val="24"/>
        </w:rPr>
        <w:t xml:space="preserve">a) </w:t>
      </w:r>
      <w:r>
        <w:rPr>
          <w:sz w:val="24"/>
          <w:highlight w:val="lightGray"/>
        </w:rPr>
        <w:t>jāinformē par satiksmi un, ja pilots to pieprasa vai ja dispečers uzskata, ka attiecīgajā situācijā tas ir nepieciešams, jāiesaka rīcība sadursmes novēršanai, un</w:t>
      </w:r>
    </w:p>
    <w:p w14:paraId="6A0892F0" w14:textId="77777777" w:rsidR="003F68F0" w:rsidRPr="00D425CD" w:rsidRDefault="003F68F0" w:rsidP="00B068C1">
      <w:pPr>
        <w:widowControl w:val="0"/>
        <w:jc w:val="both"/>
        <w:rPr>
          <w:rFonts w:eastAsia="Calibri" w:cs="Calibri"/>
          <w:noProof/>
          <w:sz w:val="24"/>
          <w:szCs w:val="20"/>
          <w:lang w:val="en-US"/>
        </w:rPr>
      </w:pPr>
    </w:p>
    <w:p w14:paraId="65F9E4B1" w14:textId="3746639C" w:rsidR="003F68F0" w:rsidRPr="00D425CD" w:rsidRDefault="003B4E51" w:rsidP="00B068C1">
      <w:pPr>
        <w:widowControl w:val="0"/>
        <w:jc w:val="both"/>
        <w:rPr>
          <w:rFonts w:eastAsia="Calibri" w:cs="Calibri"/>
          <w:noProof/>
          <w:sz w:val="24"/>
        </w:rPr>
      </w:pPr>
      <w:r>
        <w:rPr>
          <w:sz w:val="24"/>
        </w:rPr>
        <w:t xml:space="preserve">b) </w:t>
      </w:r>
      <w:r>
        <w:rPr>
          <w:sz w:val="24"/>
          <w:highlight w:val="lightGray"/>
        </w:rPr>
        <w:t>jāinformē par sadursmes draudu izbeigšanos.</w:t>
      </w:r>
    </w:p>
    <w:p w14:paraId="3EC73C88" w14:textId="77777777" w:rsidR="003F68F0" w:rsidRDefault="003F68F0" w:rsidP="00B068C1">
      <w:pPr>
        <w:widowControl w:val="0"/>
        <w:jc w:val="both"/>
        <w:rPr>
          <w:noProof/>
          <w:sz w:val="24"/>
          <w:szCs w:val="20"/>
          <w:lang w:val="en-US"/>
        </w:rPr>
      </w:pPr>
    </w:p>
    <w:p w14:paraId="50EB0F8F" w14:textId="77777777" w:rsidR="006A2C0C" w:rsidRPr="00D425CD" w:rsidRDefault="006A2C0C" w:rsidP="00B068C1">
      <w:pPr>
        <w:widowControl w:val="0"/>
        <w:jc w:val="both"/>
        <w:rPr>
          <w:noProof/>
          <w:sz w:val="24"/>
          <w:szCs w:val="20"/>
          <w:lang w:val="en-US"/>
        </w:rPr>
      </w:pPr>
    </w:p>
    <w:p w14:paraId="7C6A0C43" w14:textId="2370FC0D" w:rsidR="003F68F0" w:rsidRPr="00D425CD" w:rsidRDefault="003F68F0" w:rsidP="00B068C1">
      <w:pPr>
        <w:widowControl w:val="0"/>
        <w:jc w:val="both"/>
        <w:rPr>
          <w:rFonts w:eastAsia="Calibri" w:cs="Calibri"/>
          <w:b/>
          <w:bCs/>
          <w:noProof/>
          <w:sz w:val="24"/>
        </w:rPr>
      </w:pPr>
      <w:r>
        <w:rPr>
          <w:b/>
          <w:sz w:val="24"/>
          <w:highlight w:val="lightGray"/>
        </w:rPr>
        <w:t xml:space="preserve">GM2 par SERA.7002. punkta “Informācija par sadursmes draudiem, ja tiek sniegti uz novērošanu balstīti </w:t>
      </w:r>
      <w:r>
        <w:rPr>
          <w:b/>
          <w:i/>
          <w:iCs/>
          <w:sz w:val="24"/>
          <w:highlight w:val="lightGray"/>
        </w:rPr>
        <w:t>ATS</w:t>
      </w:r>
      <w:r>
        <w:rPr>
          <w:b/>
          <w:sz w:val="24"/>
          <w:highlight w:val="lightGray"/>
        </w:rPr>
        <w:t>” a) apakšpunkta 1) punktu</w:t>
      </w:r>
    </w:p>
    <w:p w14:paraId="0B6564E6" w14:textId="77777777" w:rsidR="003F68F0" w:rsidRPr="00D425CD" w:rsidRDefault="003F68F0" w:rsidP="00B068C1">
      <w:pPr>
        <w:widowControl w:val="0"/>
        <w:jc w:val="both"/>
        <w:rPr>
          <w:noProof/>
          <w:sz w:val="24"/>
          <w:szCs w:val="20"/>
          <w:lang w:val="en-US"/>
        </w:rPr>
      </w:pPr>
    </w:p>
    <w:p w14:paraId="4BDC7716" w14:textId="77777777" w:rsidR="003F68F0" w:rsidRPr="00D425CD" w:rsidRDefault="003F68F0" w:rsidP="00B068C1">
      <w:pPr>
        <w:widowControl w:val="0"/>
        <w:jc w:val="both"/>
        <w:rPr>
          <w:rFonts w:eastAsia="Calibri" w:cs="Calibri"/>
          <w:noProof/>
          <w:sz w:val="24"/>
        </w:rPr>
      </w:pPr>
      <w:r>
        <w:rPr>
          <w:sz w:val="24"/>
          <w:highlight w:val="lightGray"/>
        </w:rPr>
        <w:t>Lai identificētajam gaisa kuģim sniegtu informāciju par visiem gaisa kuģiem, kas konstatēti identificētajam gaisa kuģim konfliktējošā trajektorijā, var izmantot informāciju, kas redzama gaisa kuģa stāvokļa displejā, un var ieteikt rīcību vai padomus par sadursmes novēršanu.</w:t>
      </w:r>
    </w:p>
    <w:p w14:paraId="207D965E" w14:textId="77777777" w:rsidR="003F68F0" w:rsidRPr="00D425CD" w:rsidRDefault="003F68F0" w:rsidP="00B068C1">
      <w:pPr>
        <w:widowControl w:val="0"/>
        <w:jc w:val="both"/>
        <w:rPr>
          <w:noProof/>
          <w:sz w:val="24"/>
          <w:szCs w:val="20"/>
          <w:lang w:val="en-US"/>
        </w:rPr>
      </w:pPr>
    </w:p>
    <w:p w14:paraId="0CFE4647" w14:textId="77777777" w:rsidR="003F68F0" w:rsidRPr="00D425CD" w:rsidRDefault="003F68F0" w:rsidP="00B068C1">
      <w:pPr>
        <w:widowControl w:val="0"/>
        <w:jc w:val="both"/>
        <w:rPr>
          <w:noProof/>
          <w:sz w:val="24"/>
          <w:szCs w:val="20"/>
          <w:lang w:val="en-US"/>
        </w:rPr>
      </w:pPr>
    </w:p>
    <w:p w14:paraId="11DAD921" w14:textId="62A0A896" w:rsidR="003F68F0" w:rsidRPr="00D425CD" w:rsidRDefault="003F68F0" w:rsidP="00B068C1">
      <w:pPr>
        <w:widowControl w:val="0"/>
        <w:jc w:val="both"/>
        <w:rPr>
          <w:rFonts w:eastAsia="Calibri" w:cs="Calibri"/>
          <w:b/>
          <w:bCs/>
          <w:noProof/>
          <w:sz w:val="24"/>
        </w:rPr>
      </w:pPr>
      <w:r>
        <w:rPr>
          <w:b/>
          <w:sz w:val="24"/>
          <w:highlight w:val="lightGray"/>
        </w:rPr>
        <w:t xml:space="preserve">GM3 par SERA.7002. punkta “Informācija par sadursmes draudiem, ja tiek sniegti uz novērošanu balstīti </w:t>
      </w:r>
      <w:r>
        <w:rPr>
          <w:b/>
          <w:i/>
          <w:iCs/>
          <w:sz w:val="24"/>
          <w:highlight w:val="lightGray"/>
        </w:rPr>
        <w:t>ATS</w:t>
      </w:r>
      <w:r>
        <w:rPr>
          <w:b/>
          <w:sz w:val="24"/>
          <w:highlight w:val="lightGray"/>
        </w:rPr>
        <w:t>” a) apakšpunkta 1) punktu</w:t>
      </w:r>
    </w:p>
    <w:p w14:paraId="13C87778" w14:textId="77777777" w:rsidR="003F68F0" w:rsidRPr="00D425CD" w:rsidRDefault="003F68F0" w:rsidP="00B068C1">
      <w:pPr>
        <w:widowControl w:val="0"/>
        <w:jc w:val="both"/>
        <w:rPr>
          <w:noProof/>
          <w:sz w:val="24"/>
          <w:szCs w:val="20"/>
          <w:lang w:val="en-US"/>
        </w:rPr>
      </w:pPr>
    </w:p>
    <w:p w14:paraId="0C9BFE14" w14:textId="77777777" w:rsidR="003F68F0" w:rsidRPr="00D425CD" w:rsidRDefault="003F68F0" w:rsidP="00B068C1">
      <w:pPr>
        <w:widowControl w:val="0"/>
        <w:jc w:val="both"/>
        <w:rPr>
          <w:rFonts w:eastAsia="Calibri" w:cs="Calibri"/>
          <w:noProof/>
          <w:sz w:val="24"/>
        </w:rPr>
      </w:pPr>
      <w:r>
        <w:rPr>
          <w:sz w:val="24"/>
          <w:highlight w:val="lightGray"/>
        </w:rPr>
        <w:t xml:space="preserve">Informācija par sadursmes draudiem neatbrīvo </w:t>
      </w:r>
      <w:r>
        <w:rPr>
          <w:i/>
          <w:iCs/>
          <w:sz w:val="24"/>
          <w:highlight w:val="lightGray"/>
        </w:rPr>
        <w:t>VFR</w:t>
      </w:r>
      <w:r>
        <w:rPr>
          <w:sz w:val="24"/>
          <w:highlight w:val="lightGray"/>
        </w:rPr>
        <w:t xml:space="preserve"> lidojumu pilotus no atbildības par izvairīšanos no apvidus/šķēršļiem un par vizuālo meteoroloģisko apstākļu saglabāšanu.</w:t>
      </w:r>
    </w:p>
    <w:p w14:paraId="576F03AE" w14:textId="77777777" w:rsidR="003F68F0" w:rsidRDefault="003F68F0" w:rsidP="00B068C1">
      <w:pPr>
        <w:widowControl w:val="0"/>
        <w:jc w:val="both"/>
        <w:rPr>
          <w:noProof/>
          <w:sz w:val="24"/>
          <w:szCs w:val="20"/>
          <w:lang w:val="en-US"/>
        </w:rPr>
      </w:pPr>
    </w:p>
    <w:p w14:paraId="0851954A" w14:textId="77777777" w:rsidR="00B66A90" w:rsidRPr="00D425CD" w:rsidRDefault="00B66A90" w:rsidP="00B068C1">
      <w:pPr>
        <w:widowControl w:val="0"/>
        <w:jc w:val="both"/>
        <w:rPr>
          <w:noProof/>
          <w:sz w:val="24"/>
          <w:szCs w:val="20"/>
          <w:lang w:val="en-US"/>
        </w:rPr>
      </w:pPr>
    </w:p>
    <w:p w14:paraId="58ED0FD0" w14:textId="1E27C5CA" w:rsidR="003F68F0" w:rsidRPr="00D425CD" w:rsidRDefault="003F68F0" w:rsidP="00C17C69">
      <w:pPr>
        <w:keepNext/>
        <w:keepLines/>
        <w:widowControl w:val="0"/>
        <w:jc w:val="both"/>
        <w:rPr>
          <w:rFonts w:eastAsia="Calibri" w:cs="Calibri"/>
          <w:b/>
          <w:bCs/>
          <w:noProof/>
          <w:sz w:val="24"/>
        </w:rPr>
      </w:pPr>
      <w:r>
        <w:rPr>
          <w:b/>
          <w:sz w:val="24"/>
          <w:highlight w:val="lightGray"/>
        </w:rPr>
        <w:lastRenderedPageBreak/>
        <w:t xml:space="preserve">GM4 par SERA.7002. punkta “Informācija par sadursmes draudiem, ja tiek sniegti uz novērošanu balstīti </w:t>
      </w:r>
      <w:r>
        <w:rPr>
          <w:b/>
          <w:i/>
          <w:iCs/>
          <w:sz w:val="24"/>
          <w:highlight w:val="lightGray"/>
        </w:rPr>
        <w:t>ATS</w:t>
      </w:r>
      <w:r>
        <w:rPr>
          <w:b/>
          <w:sz w:val="24"/>
          <w:highlight w:val="lightGray"/>
        </w:rPr>
        <w:t>” a) apakšpunkta 1) punktu</w:t>
      </w:r>
    </w:p>
    <w:p w14:paraId="19848418" w14:textId="77777777" w:rsidR="003F68F0" w:rsidRPr="00D425CD" w:rsidRDefault="003F68F0" w:rsidP="00C17C69">
      <w:pPr>
        <w:keepNext/>
        <w:keepLines/>
        <w:widowControl w:val="0"/>
        <w:jc w:val="both"/>
        <w:rPr>
          <w:noProof/>
          <w:sz w:val="24"/>
          <w:szCs w:val="20"/>
          <w:lang w:val="en-US"/>
        </w:rPr>
      </w:pPr>
    </w:p>
    <w:p w14:paraId="0BCC44EB" w14:textId="77777777" w:rsidR="003F68F0" w:rsidRPr="00D425CD" w:rsidRDefault="003F68F0" w:rsidP="00C17C69">
      <w:pPr>
        <w:keepNext/>
        <w:keepLines/>
        <w:widowControl w:val="0"/>
        <w:jc w:val="both"/>
        <w:rPr>
          <w:rFonts w:eastAsia="Calibri" w:cs="Calibri"/>
          <w:noProof/>
          <w:sz w:val="24"/>
        </w:rPr>
      </w:pPr>
      <w:r>
        <w:rPr>
          <w:sz w:val="24"/>
          <w:highlight w:val="lightGray"/>
        </w:rPr>
        <w:t>Informācija par sadursmes draudiem jāsniedz, kad tas ir praktiski iespējams. Tas jādara, ņemot vērā prioritātes, kas saistītas ar dažādiem uzdevumiem, piemēram, distancēšanas nodrošināšana atbilstīgi gaisa telpas klasifikācijai, kā arī aprīkojuma un darba slodzes ierobežojumi.</w:t>
      </w:r>
    </w:p>
    <w:p w14:paraId="367CA7B0" w14:textId="77777777" w:rsidR="003F68F0" w:rsidRDefault="003F68F0" w:rsidP="00B068C1">
      <w:pPr>
        <w:widowControl w:val="0"/>
        <w:jc w:val="both"/>
        <w:rPr>
          <w:noProof/>
          <w:sz w:val="24"/>
          <w:szCs w:val="20"/>
          <w:lang w:val="en-US"/>
        </w:rPr>
      </w:pPr>
    </w:p>
    <w:p w14:paraId="683480D1" w14:textId="77777777" w:rsidR="00B66A90" w:rsidRPr="00D425CD" w:rsidRDefault="00B66A90" w:rsidP="00B068C1">
      <w:pPr>
        <w:widowControl w:val="0"/>
        <w:jc w:val="both"/>
        <w:rPr>
          <w:noProof/>
          <w:sz w:val="24"/>
          <w:szCs w:val="20"/>
          <w:lang w:val="en-US"/>
        </w:rPr>
      </w:pPr>
    </w:p>
    <w:p w14:paraId="6739ED3E" w14:textId="77777777" w:rsidR="003F68F0" w:rsidRPr="00D425CD" w:rsidRDefault="003F68F0" w:rsidP="00B66A90">
      <w:pPr>
        <w:widowControl w:val="0"/>
        <w:jc w:val="center"/>
        <w:rPr>
          <w:rFonts w:eastAsia="Calibri" w:cs="Calibri"/>
          <w:i/>
          <w:iCs/>
          <w:noProof/>
          <w:sz w:val="24"/>
          <w:szCs w:val="24"/>
        </w:rPr>
      </w:pPr>
      <w:r>
        <w:rPr>
          <w:i/>
          <w:sz w:val="24"/>
        </w:rPr>
        <w:t>8. SADAĻA</w:t>
      </w:r>
    </w:p>
    <w:p w14:paraId="344F495A" w14:textId="77777777" w:rsidR="003F68F0" w:rsidRPr="00D425CD" w:rsidRDefault="003F68F0" w:rsidP="00B66A90">
      <w:pPr>
        <w:widowControl w:val="0"/>
        <w:jc w:val="center"/>
        <w:rPr>
          <w:rFonts w:eastAsia="Calibri" w:cs="Calibri"/>
          <w:b/>
          <w:bCs/>
          <w:i/>
          <w:iCs/>
          <w:noProof/>
          <w:sz w:val="24"/>
          <w:szCs w:val="24"/>
        </w:rPr>
      </w:pPr>
      <w:r>
        <w:rPr>
          <w:b/>
          <w:i/>
          <w:sz w:val="24"/>
        </w:rPr>
        <w:t>Gaisa satiksmes vadības pakalpojumi</w:t>
      </w:r>
    </w:p>
    <w:p w14:paraId="60BDD5C3" w14:textId="77777777" w:rsidR="003F68F0" w:rsidRPr="00D425CD" w:rsidRDefault="003F68F0" w:rsidP="00B068C1">
      <w:pPr>
        <w:widowControl w:val="0"/>
        <w:jc w:val="both"/>
        <w:rPr>
          <w:noProof/>
          <w:sz w:val="24"/>
          <w:szCs w:val="20"/>
          <w:lang w:val="en-US"/>
        </w:rPr>
      </w:pPr>
    </w:p>
    <w:p w14:paraId="6DBE9266" w14:textId="603043FD" w:rsidR="003F68F0" w:rsidRPr="00D425CD" w:rsidRDefault="003F68F0" w:rsidP="00B068C1">
      <w:pPr>
        <w:widowControl w:val="0"/>
        <w:jc w:val="both"/>
        <w:rPr>
          <w:rFonts w:eastAsia="Calibri" w:cs="Calibri"/>
          <w:b/>
          <w:bCs/>
          <w:noProof/>
          <w:sz w:val="24"/>
        </w:rPr>
      </w:pPr>
      <w:r>
        <w:rPr>
          <w:b/>
          <w:sz w:val="24"/>
          <w:highlight w:val="lightGray"/>
        </w:rPr>
        <w:t>GM1 par SERA.8015. punkta “Gaisa satiksmes vadības atļaujas” a) apakšpunktu</w:t>
      </w:r>
    </w:p>
    <w:p w14:paraId="430336DC" w14:textId="77777777" w:rsidR="003F68F0" w:rsidRPr="00D425CD" w:rsidRDefault="003F68F0" w:rsidP="00B068C1">
      <w:pPr>
        <w:widowControl w:val="0"/>
        <w:jc w:val="both"/>
        <w:rPr>
          <w:noProof/>
          <w:sz w:val="24"/>
          <w:szCs w:val="20"/>
          <w:lang w:val="en-US"/>
        </w:rPr>
      </w:pPr>
    </w:p>
    <w:p w14:paraId="6D5C6DA9" w14:textId="77777777" w:rsidR="003F68F0" w:rsidRPr="00D425CD" w:rsidRDefault="003F68F0" w:rsidP="00B068C1">
      <w:pPr>
        <w:widowControl w:val="0"/>
        <w:jc w:val="both"/>
        <w:rPr>
          <w:rFonts w:eastAsia="Calibri" w:cs="Calibri"/>
          <w:noProof/>
          <w:sz w:val="24"/>
        </w:rPr>
      </w:pPr>
      <w:r>
        <w:rPr>
          <w:sz w:val="24"/>
          <w:highlight w:val="lightGray"/>
        </w:rPr>
        <w:t xml:space="preserve">Atļaujās </w:t>
      </w:r>
      <w:r>
        <w:rPr>
          <w:i/>
          <w:iCs/>
          <w:sz w:val="24"/>
          <w:highlight w:val="lightGray"/>
        </w:rPr>
        <w:t>VFR</w:t>
      </w:r>
      <w:r>
        <w:rPr>
          <w:sz w:val="24"/>
          <w:highlight w:val="lightGray"/>
        </w:rPr>
        <w:t xml:space="preserve"> lidojumiem C un D klases gaisa telpā nav paredzēta distancēšana:</w:t>
      </w:r>
    </w:p>
    <w:p w14:paraId="0DE7E123" w14:textId="77777777" w:rsidR="003F68F0" w:rsidRPr="00D425CD" w:rsidRDefault="003F68F0" w:rsidP="00B068C1">
      <w:pPr>
        <w:widowControl w:val="0"/>
        <w:jc w:val="both"/>
        <w:rPr>
          <w:noProof/>
          <w:sz w:val="24"/>
          <w:szCs w:val="20"/>
          <w:lang w:val="en-US"/>
        </w:rPr>
      </w:pPr>
    </w:p>
    <w:p w14:paraId="13B4AF32" w14:textId="24CD3000" w:rsidR="003F68F0" w:rsidRPr="008812E2" w:rsidRDefault="008812E2" w:rsidP="008812E2">
      <w:pPr>
        <w:widowControl w:val="0"/>
        <w:jc w:val="both"/>
        <w:rPr>
          <w:rFonts w:eastAsia="Calibri" w:cs="Calibri"/>
          <w:noProof/>
          <w:sz w:val="24"/>
          <w:highlight w:val="lightGray"/>
        </w:rPr>
      </w:pPr>
      <w:r>
        <w:rPr>
          <w:sz w:val="24"/>
          <w:highlight w:val="lightGray"/>
        </w:rPr>
        <w:t xml:space="preserve">a) C klasē – starp </w:t>
      </w:r>
      <w:r>
        <w:rPr>
          <w:i/>
          <w:iCs/>
          <w:sz w:val="24"/>
          <w:highlight w:val="lightGray"/>
        </w:rPr>
        <w:t>VFR</w:t>
      </w:r>
      <w:r>
        <w:rPr>
          <w:sz w:val="24"/>
          <w:highlight w:val="lightGray"/>
        </w:rPr>
        <w:t xml:space="preserve"> lidojumiem un</w:t>
      </w:r>
    </w:p>
    <w:p w14:paraId="15B1BC7A" w14:textId="77777777" w:rsidR="003F68F0" w:rsidRPr="00D425CD" w:rsidRDefault="003F68F0" w:rsidP="00B068C1">
      <w:pPr>
        <w:widowControl w:val="0"/>
        <w:jc w:val="both"/>
        <w:rPr>
          <w:rFonts w:eastAsia="Calibri" w:cs="Calibri"/>
          <w:noProof/>
          <w:sz w:val="24"/>
          <w:highlight w:val="lightGray"/>
          <w:lang w:val="en-US"/>
        </w:rPr>
      </w:pPr>
    </w:p>
    <w:p w14:paraId="01F4C82B" w14:textId="02E4507B" w:rsidR="008812E2" w:rsidRDefault="008812E2" w:rsidP="00B068C1">
      <w:pPr>
        <w:widowControl w:val="0"/>
        <w:jc w:val="both"/>
        <w:rPr>
          <w:rFonts w:eastAsia="Calibri" w:cs="Calibri"/>
          <w:noProof/>
          <w:sz w:val="24"/>
          <w:highlight w:val="lightGray"/>
        </w:rPr>
      </w:pPr>
      <w:r>
        <w:rPr>
          <w:sz w:val="24"/>
          <w:highlight w:val="lightGray"/>
        </w:rPr>
        <w:t xml:space="preserve">b) D klasē – starp </w:t>
      </w:r>
      <w:r>
        <w:rPr>
          <w:i/>
          <w:iCs/>
          <w:sz w:val="24"/>
          <w:highlight w:val="lightGray"/>
        </w:rPr>
        <w:t>IFR</w:t>
      </w:r>
      <w:r>
        <w:rPr>
          <w:sz w:val="24"/>
          <w:highlight w:val="lightGray"/>
        </w:rPr>
        <w:t xml:space="preserve"> un </w:t>
      </w:r>
      <w:r>
        <w:rPr>
          <w:i/>
          <w:iCs/>
          <w:sz w:val="24"/>
          <w:highlight w:val="lightGray"/>
        </w:rPr>
        <w:t>VFR</w:t>
      </w:r>
      <w:r>
        <w:rPr>
          <w:sz w:val="24"/>
          <w:highlight w:val="lightGray"/>
        </w:rPr>
        <w:t xml:space="preserve"> lidojumiem vai starp </w:t>
      </w:r>
      <w:r>
        <w:rPr>
          <w:i/>
          <w:iCs/>
          <w:sz w:val="24"/>
          <w:highlight w:val="lightGray"/>
        </w:rPr>
        <w:t>VFR</w:t>
      </w:r>
      <w:r>
        <w:rPr>
          <w:sz w:val="24"/>
          <w:highlight w:val="lightGray"/>
        </w:rPr>
        <w:t xml:space="preserve"> lidojumiem.</w:t>
      </w:r>
    </w:p>
    <w:p w14:paraId="3E70AB62" w14:textId="77777777" w:rsidR="008812E2" w:rsidRDefault="008812E2" w:rsidP="00B068C1">
      <w:pPr>
        <w:widowControl w:val="0"/>
        <w:jc w:val="both"/>
        <w:rPr>
          <w:rFonts w:eastAsia="Calibri" w:cs="Calibri"/>
          <w:noProof/>
          <w:sz w:val="24"/>
          <w:highlight w:val="lightGray"/>
          <w:lang w:val="en-US"/>
        </w:rPr>
      </w:pPr>
    </w:p>
    <w:p w14:paraId="5E984758" w14:textId="26AFB99E" w:rsidR="003F68F0" w:rsidRPr="00D425CD" w:rsidRDefault="003F68F0" w:rsidP="00B068C1">
      <w:pPr>
        <w:widowControl w:val="0"/>
        <w:jc w:val="both"/>
        <w:rPr>
          <w:rFonts w:eastAsia="Calibri" w:cs="Calibri"/>
          <w:noProof/>
          <w:sz w:val="24"/>
          <w:highlight w:val="lightGray"/>
        </w:rPr>
      </w:pPr>
      <w:r>
        <w:rPr>
          <w:sz w:val="24"/>
          <w:highlight w:val="lightGray"/>
        </w:rPr>
        <w:t xml:space="preserve">Informāciju par speciālajiem </w:t>
      </w:r>
      <w:r>
        <w:rPr>
          <w:i/>
          <w:iCs/>
          <w:sz w:val="24"/>
          <w:highlight w:val="lightGray"/>
        </w:rPr>
        <w:t>VFR</w:t>
      </w:r>
      <w:r>
        <w:rPr>
          <w:sz w:val="24"/>
          <w:highlight w:val="lightGray"/>
        </w:rPr>
        <w:t xml:space="preserve"> lidojumiem skat. SERA.8005. punkta b) apakšpunktā.</w:t>
      </w:r>
    </w:p>
    <w:p w14:paraId="12F5EF8F" w14:textId="77777777" w:rsidR="003F68F0" w:rsidRDefault="003F68F0" w:rsidP="00B068C1">
      <w:pPr>
        <w:widowControl w:val="0"/>
        <w:jc w:val="both"/>
        <w:rPr>
          <w:noProof/>
          <w:sz w:val="24"/>
          <w:szCs w:val="20"/>
          <w:lang w:val="en-US"/>
        </w:rPr>
      </w:pPr>
    </w:p>
    <w:p w14:paraId="18EE5A06" w14:textId="77777777" w:rsidR="00791C65" w:rsidRPr="00D425CD" w:rsidRDefault="00791C65" w:rsidP="00B068C1">
      <w:pPr>
        <w:widowControl w:val="0"/>
        <w:jc w:val="both"/>
        <w:rPr>
          <w:noProof/>
          <w:sz w:val="24"/>
          <w:szCs w:val="20"/>
          <w:lang w:val="en-US"/>
        </w:rPr>
      </w:pPr>
    </w:p>
    <w:p w14:paraId="7FF40CB3" w14:textId="2AF07D87" w:rsidR="003F68F0" w:rsidRPr="00D425CD" w:rsidRDefault="003F68F0" w:rsidP="00B068C1">
      <w:pPr>
        <w:widowControl w:val="0"/>
        <w:jc w:val="both"/>
        <w:rPr>
          <w:rFonts w:eastAsia="Calibri" w:cs="Calibri"/>
          <w:b/>
          <w:bCs/>
          <w:noProof/>
          <w:sz w:val="24"/>
        </w:rPr>
      </w:pPr>
      <w:r>
        <w:rPr>
          <w:b/>
          <w:sz w:val="24"/>
          <w:highlight w:val="lightGray"/>
        </w:rPr>
        <w:t>GM1 par SERA.8015. punkta “Gaisa satiksmes vadības atļaujas” e) apakšpunkta 1. punktu</w:t>
      </w:r>
    </w:p>
    <w:p w14:paraId="5098215E" w14:textId="77777777" w:rsidR="003F68F0" w:rsidRPr="00D425CD" w:rsidRDefault="003F68F0" w:rsidP="00B068C1">
      <w:pPr>
        <w:widowControl w:val="0"/>
        <w:jc w:val="both"/>
        <w:rPr>
          <w:noProof/>
          <w:sz w:val="24"/>
          <w:szCs w:val="20"/>
          <w:lang w:val="en-US"/>
        </w:rPr>
      </w:pPr>
    </w:p>
    <w:p w14:paraId="7744F42D" w14:textId="77777777" w:rsidR="003F68F0" w:rsidRPr="00D425CD" w:rsidRDefault="003F68F0" w:rsidP="00B068C1">
      <w:pPr>
        <w:widowControl w:val="0"/>
        <w:jc w:val="both"/>
        <w:rPr>
          <w:rFonts w:eastAsia="Calibri" w:cs="Calibri"/>
          <w:noProof/>
          <w:sz w:val="24"/>
        </w:rPr>
      </w:pPr>
      <w:r>
        <w:rPr>
          <w:sz w:val="24"/>
          <w:highlight w:val="lightGray"/>
        </w:rPr>
        <w:t>Izmaiņu raksturojumā jāiekļauj maršruta apraksts un lidojuma līmenis līdz punktam, kurā gaisa kuģis atgriežas iepriekš atļautajā maršrutā, vai, ja gaisa kuģis neatgriežas iepriekšējā maršrutā, – līdz galapunktam.</w:t>
      </w:r>
    </w:p>
    <w:p w14:paraId="2B586B2B" w14:textId="77777777" w:rsidR="003F68F0" w:rsidRDefault="003F68F0" w:rsidP="00B068C1">
      <w:pPr>
        <w:widowControl w:val="0"/>
        <w:jc w:val="both"/>
        <w:rPr>
          <w:noProof/>
          <w:sz w:val="24"/>
          <w:szCs w:val="20"/>
          <w:lang w:val="en-US"/>
        </w:rPr>
      </w:pPr>
    </w:p>
    <w:p w14:paraId="285CFB6F" w14:textId="77777777" w:rsidR="00791C65" w:rsidRPr="00D425CD" w:rsidRDefault="00791C65" w:rsidP="00B068C1">
      <w:pPr>
        <w:widowControl w:val="0"/>
        <w:jc w:val="both"/>
        <w:rPr>
          <w:noProof/>
          <w:sz w:val="24"/>
          <w:szCs w:val="20"/>
          <w:lang w:val="en-US"/>
        </w:rPr>
      </w:pPr>
    </w:p>
    <w:p w14:paraId="7A141E2B" w14:textId="60219401" w:rsidR="003F68F0" w:rsidRPr="00D425CD" w:rsidRDefault="003F68F0" w:rsidP="00B068C1">
      <w:pPr>
        <w:widowControl w:val="0"/>
        <w:jc w:val="both"/>
        <w:rPr>
          <w:rFonts w:eastAsia="Calibri" w:cs="Calibri"/>
          <w:b/>
          <w:bCs/>
          <w:noProof/>
          <w:sz w:val="24"/>
        </w:rPr>
      </w:pPr>
      <w:r>
        <w:rPr>
          <w:b/>
          <w:sz w:val="24"/>
          <w:highlight w:val="lightGray"/>
        </w:rPr>
        <w:t>GM1 par SERA.8015. punkta “Gaisa satiksmes vadības atļaujas” f) apakšpunkta 2. punktu</w:t>
      </w:r>
    </w:p>
    <w:p w14:paraId="70D657BF" w14:textId="163D3D8A" w:rsidR="003F68F0" w:rsidRPr="00D425CD" w:rsidRDefault="003F68F0" w:rsidP="00B068C1">
      <w:pPr>
        <w:widowControl w:val="0"/>
        <w:jc w:val="both"/>
        <w:rPr>
          <w:rFonts w:eastAsia="Calibri" w:cs="Calibri"/>
          <w:noProof/>
          <w:sz w:val="24"/>
        </w:rPr>
      </w:pPr>
      <w:r>
        <w:rPr>
          <w:sz w:val="24"/>
          <w:highlight w:val="lightGray"/>
        </w:rPr>
        <w:t>NOTEIKUMI ATĻAUJU IZSNIEGŠANAI UN NORĀDĪJUMI – ALTIMETRIJA</w:t>
      </w:r>
    </w:p>
    <w:p w14:paraId="69F12B9A" w14:textId="77777777" w:rsidR="003F68F0" w:rsidRPr="00D425CD" w:rsidRDefault="003F68F0" w:rsidP="00B068C1">
      <w:pPr>
        <w:widowControl w:val="0"/>
        <w:jc w:val="both"/>
        <w:rPr>
          <w:noProof/>
          <w:sz w:val="24"/>
          <w:szCs w:val="20"/>
          <w:lang w:val="en-US"/>
        </w:rPr>
      </w:pPr>
    </w:p>
    <w:p w14:paraId="64229E77" w14:textId="77777777" w:rsidR="003F68F0" w:rsidRPr="00D425CD" w:rsidRDefault="003F68F0" w:rsidP="00B068C1">
      <w:pPr>
        <w:widowControl w:val="0"/>
        <w:jc w:val="both"/>
        <w:rPr>
          <w:rFonts w:eastAsia="Calibri" w:cs="Calibri"/>
          <w:noProof/>
          <w:sz w:val="24"/>
        </w:rPr>
      </w:pPr>
      <w:r>
        <w:rPr>
          <w:sz w:val="24"/>
          <w:highlight w:val="lightGray"/>
        </w:rPr>
        <w:t xml:space="preserve">Pārejas līmeni var noteikt, izmantojot balss sakarus, </w:t>
      </w:r>
      <w:r>
        <w:rPr>
          <w:i/>
          <w:iCs/>
          <w:sz w:val="24"/>
          <w:highlight w:val="lightGray"/>
        </w:rPr>
        <w:t>ATIS</w:t>
      </w:r>
      <w:r>
        <w:rPr>
          <w:sz w:val="24"/>
          <w:highlight w:val="lightGray"/>
        </w:rPr>
        <w:t xml:space="preserve"> apraidi vai datu pārraidi.</w:t>
      </w:r>
    </w:p>
    <w:p w14:paraId="1F262E2C" w14:textId="77777777" w:rsidR="003F68F0" w:rsidRDefault="003F68F0" w:rsidP="00B068C1">
      <w:pPr>
        <w:widowControl w:val="0"/>
        <w:jc w:val="both"/>
        <w:rPr>
          <w:noProof/>
          <w:sz w:val="24"/>
          <w:szCs w:val="20"/>
          <w:lang w:val="en-US"/>
        </w:rPr>
      </w:pPr>
    </w:p>
    <w:p w14:paraId="7DBEAF08" w14:textId="77777777" w:rsidR="009C1E7C" w:rsidRPr="00D425CD" w:rsidRDefault="009C1E7C" w:rsidP="00B068C1">
      <w:pPr>
        <w:widowControl w:val="0"/>
        <w:jc w:val="both"/>
        <w:rPr>
          <w:noProof/>
          <w:sz w:val="24"/>
          <w:szCs w:val="20"/>
          <w:lang w:val="en-US"/>
        </w:rPr>
      </w:pPr>
    </w:p>
    <w:p w14:paraId="16C619E4" w14:textId="0E82C427" w:rsidR="003F68F0" w:rsidRPr="00D425CD" w:rsidRDefault="003F68F0" w:rsidP="00B068C1">
      <w:pPr>
        <w:widowControl w:val="0"/>
        <w:jc w:val="both"/>
        <w:rPr>
          <w:rFonts w:eastAsia="Calibri" w:cs="Calibri"/>
          <w:b/>
          <w:bCs/>
          <w:noProof/>
          <w:sz w:val="24"/>
        </w:rPr>
      </w:pPr>
      <w:r>
        <w:rPr>
          <w:b/>
          <w:sz w:val="24"/>
          <w:highlight w:val="lightGray"/>
        </w:rPr>
        <w:t>GM1 par SERA.8015. punkta “Gaisa satiksmes vadības atļaujas” g) apakšpunktu</w:t>
      </w:r>
    </w:p>
    <w:p w14:paraId="48DBF361" w14:textId="77777777" w:rsidR="003F68F0" w:rsidRPr="00D425CD" w:rsidRDefault="003F68F0" w:rsidP="00B068C1">
      <w:pPr>
        <w:widowControl w:val="0"/>
        <w:jc w:val="both"/>
        <w:rPr>
          <w:rFonts w:eastAsia="Calibri" w:cs="Calibri"/>
          <w:noProof/>
          <w:sz w:val="24"/>
        </w:rPr>
      </w:pPr>
      <w:r>
        <w:rPr>
          <w:sz w:val="24"/>
          <w:highlight w:val="lightGray"/>
        </w:rPr>
        <w:t>NOSACĪJUMA ATĻAUJAS</w:t>
      </w:r>
    </w:p>
    <w:p w14:paraId="3914A8E1" w14:textId="77777777" w:rsidR="003F68F0" w:rsidRPr="00D425CD" w:rsidRDefault="003F68F0" w:rsidP="00B068C1">
      <w:pPr>
        <w:widowControl w:val="0"/>
        <w:jc w:val="both"/>
        <w:rPr>
          <w:noProof/>
          <w:sz w:val="24"/>
          <w:szCs w:val="20"/>
          <w:lang w:val="en-US"/>
        </w:rPr>
      </w:pPr>
    </w:p>
    <w:p w14:paraId="689F9501" w14:textId="77777777" w:rsidR="003F68F0" w:rsidRPr="00D425CD" w:rsidRDefault="003F68F0" w:rsidP="00B068C1">
      <w:pPr>
        <w:widowControl w:val="0"/>
        <w:jc w:val="both"/>
        <w:rPr>
          <w:rFonts w:eastAsia="Calibri" w:cs="Calibri"/>
          <w:noProof/>
          <w:sz w:val="24"/>
        </w:rPr>
      </w:pPr>
      <w:r>
        <w:rPr>
          <w:sz w:val="24"/>
          <w:highlight w:val="lightGray"/>
        </w:rPr>
        <w:t>Nosacījuma atļaujas piemēri ir “SCANDINAVIAN 941, AIZ DC9 ĪSAJĀ TAISNES POSMĀ, IEŅEMIET IZPILDSTARTA VIETU AIZ”. Tas nozīmē, ka gaisa kuģim, kas saņēmis nosacījuma atļauju, ir jānorāda gaisa kuģis vai transportlīdzeklis, kura dēļ vajadzīga nosacījuma atļauja.</w:t>
      </w:r>
    </w:p>
    <w:p w14:paraId="4D243C53" w14:textId="77777777" w:rsidR="003F68F0" w:rsidRDefault="003F68F0" w:rsidP="00B068C1">
      <w:pPr>
        <w:widowControl w:val="0"/>
        <w:jc w:val="both"/>
        <w:rPr>
          <w:noProof/>
          <w:sz w:val="24"/>
          <w:szCs w:val="20"/>
          <w:lang w:val="en-US"/>
        </w:rPr>
      </w:pPr>
    </w:p>
    <w:p w14:paraId="1BCD47E8" w14:textId="77777777" w:rsidR="009C1E7C" w:rsidRPr="00D425CD" w:rsidRDefault="009C1E7C" w:rsidP="00B068C1">
      <w:pPr>
        <w:widowControl w:val="0"/>
        <w:jc w:val="both"/>
        <w:rPr>
          <w:noProof/>
          <w:sz w:val="24"/>
          <w:szCs w:val="20"/>
          <w:lang w:val="en-US"/>
        </w:rPr>
      </w:pPr>
    </w:p>
    <w:p w14:paraId="022B2AC0" w14:textId="5B06DB15" w:rsidR="003F68F0" w:rsidRPr="00D425CD" w:rsidRDefault="003F68F0" w:rsidP="00B068C1">
      <w:pPr>
        <w:widowControl w:val="0"/>
        <w:jc w:val="both"/>
        <w:rPr>
          <w:rFonts w:eastAsia="Calibri" w:cs="Calibri"/>
          <w:b/>
          <w:bCs/>
          <w:noProof/>
          <w:sz w:val="24"/>
        </w:rPr>
      </w:pPr>
      <w:r>
        <w:rPr>
          <w:b/>
          <w:sz w:val="24"/>
          <w:highlight w:val="lightGray"/>
        </w:rPr>
        <w:t>GM1 par SERA.8025. punkta “Atrašanās vietas ziņojumi” a) apakšpunkta 2. punktu</w:t>
      </w:r>
    </w:p>
    <w:p w14:paraId="4D13BF1F" w14:textId="77777777" w:rsidR="003F68F0" w:rsidRPr="00D425CD" w:rsidRDefault="003F68F0" w:rsidP="00B068C1">
      <w:pPr>
        <w:widowControl w:val="0"/>
        <w:jc w:val="both"/>
        <w:rPr>
          <w:rFonts w:eastAsia="Calibri" w:cs="Calibri"/>
          <w:noProof/>
          <w:sz w:val="24"/>
        </w:rPr>
      </w:pPr>
      <w:r>
        <w:rPr>
          <w:i/>
          <w:iCs/>
          <w:sz w:val="24"/>
          <w:highlight w:val="lightGray"/>
        </w:rPr>
        <w:t>CPDLC</w:t>
      </w:r>
      <w:r>
        <w:rPr>
          <w:sz w:val="24"/>
          <w:highlight w:val="lightGray"/>
        </w:rPr>
        <w:t xml:space="preserve"> ZIŅOŠANAI PAR ATRAŠANĀS VIETU ATSĀKŠANA</w:t>
      </w:r>
    </w:p>
    <w:p w14:paraId="0997EB06" w14:textId="77777777" w:rsidR="003F68F0" w:rsidRPr="00D425CD" w:rsidRDefault="003F68F0" w:rsidP="00B068C1">
      <w:pPr>
        <w:widowControl w:val="0"/>
        <w:jc w:val="both"/>
        <w:rPr>
          <w:noProof/>
          <w:sz w:val="24"/>
          <w:szCs w:val="20"/>
          <w:lang w:val="en-US"/>
        </w:rPr>
      </w:pPr>
    </w:p>
    <w:p w14:paraId="241FF8BB" w14:textId="1D852D4E" w:rsidR="003F68F0" w:rsidRPr="00D425CD" w:rsidRDefault="003F68F0" w:rsidP="00B068C1">
      <w:pPr>
        <w:widowControl w:val="0"/>
        <w:jc w:val="both"/>
        <w:rPr>
          <w:rFonts w:eastAsia="Calibri" w:cs="Calibri"/>
          <w:noProof/>
          <w:sz w:val="24"/>
        </w:rPr>
      </w:pPr>
      <w:r>
        <w:rPr>
          <w:sz w:val="24"/>
          <w:highlight w:val="lightGray"/>
        </w:rPr>
        <w:t>Dispečera–pilota datu pārraides posma sakarus (</w:t>
      </w:r>
      <w:r>
        <w:rPr>
          <w:i/>
          <w:iCs/>
          <w:sz w:val="24"/>
          <w:highlight w:val="lightGray"/>
        </w:rPr>
        <w:t>CPDLC</w:t>
      </w:r>
      <w:r>
        <w:rPr>
          <w:sz w:val="24"/>
          <w:highlight w:val="lightGray"/>
        </w:rPr>
        <w:t>) ziņošanai par atrašanās vietu var atjaunot ar automātisko atkarīgo novērošanu – līgumu (</w:t>
      </w:r>
      <w:r>
        <w:rPr>
          <w:i/>
          <w:iCs/>
          <w:sz w:val="24"/>
          <w:highlight w:val="lightGray"/>
        </w:rPr>
        <w:t>ADS-C</w:t>
      </w:r>
      <w:r>
        <w:rPr>
          <w:sz w:val="24"/>
          <w:highlight w:val="lightGray"/>
        </w:rPr>
        <w:t>).</w:t>
      </w:r>
    </w:p>
    <w:p w14:paraId="4DC5384E" w14:textId="77777777" w:rsidR="003F0CF1" w:rsidRPr="00D425CD" w:rsidRDefault="003F0CF1" w:rsidP="00B068C1">
      <w:pPr>
        <w:widowControl w:val="0"/>
        <w:jc w:val="both"/>
        <w:rPr>
          <w:noProof/>
          <w:sz w:val="24"/>
          <w:lang w:val="en-US"/>
        </w:rPr>
      </w:pPr>
    </w:p>
    <w:p w14:paraId="494FFB02" w14:textId="77777777" w:rsidR="003F68F0" w:rsidRPr="00D425CD" w:rsidRDefault="003F68F0" w:rsidP="00B068C1">
      <w:pPr>
        <w:widowControl w:val="0"/>
        <w:jc w:val="both"/>
        <w:rPr>
          <w:noProof/>
          <w:sz w:val="24"/>
          <w:szCs w:val="20"/>
          <w:lang w:val="en-US"/>
        </w:rPr>
      </w:pPr>
    </w:p>
    <w:p w14:paraId="1C5D5BDD" w14:textId="4034DC99" w:rsidR="003F68F0" w:rsidRPr="00D425CD" w:rsidRDefault="003F68F0" w:rsidP="00B068C1">
      <w:pPr>
        <w:widowControl w:val="0"/>
        <w:jc w:val="both"/>
        <w:rPr>
          <w:rFonts w:eastAsia="Calibri" w:cs="Calibri"/>
          <w:b/>
          <w:bCs/>
          <w:noProof/>
          <w:sz w:val="24"/>
        </w:rPr>
      </w:pPr>
      <w:r>
        <w:rPr>
          <w:b/>
          <w:sz w:val="24"/>
          <w:highlight w:val="lightGray"/>
        </w:rPr>
        <w:lastRenderedPageBreak/>
        <w:t>AMC1 par SERA.8035. punktu “Sakari”</w:t>
      </w:r>
    </w:p>
    <w:p w14:paraId="4499E27C" w14:textId="227B687E" w:rsidR="003F68F0" w:rsidRPr="00D425CD" w:rsidRDefault="003F68F0" w:rsidP="00B068C1">
      <w:pPr>
        <w:widowControl w:val="0"/>
        <w:jc w:val="both"/>
        <w:rPr>
          <w:rFonts w:eastAsia="Calibri" w:cs="Calibri"/>
          <w:noProof/>
          <w:sz w:val="24"/>
        </w:rPr>
      </w:pPr>
      <w:r>
        <w:rPr>
          <w:sz w:val="24"/>
          <w:highlight w:val="lightGray"/>
        </w:rPr>
        <w:t>PILOTA–DISPEČERA SAKARU IZVEIDOŠANA</w:t>
      </w:r>
    </w:p>
    <w:p w14:paraId="5E928789" w14:textId="77777777" w:rsidR="003F68F0" w:rsidRPr="00D425CD" w:rsidRDefault="003F68F0" w:rsidP="00B068C1">
      <w:pPr>
        <w:widowControl w:val="0"/>
        <w:jc w:val="both"/>
        <w:rPr>
          <w:noProof/>
          <w:sz w:val="24"/>
          <w:szCs w:val="20"/>
          <w:lang w:val="en-US"/>
        </w:rPr>
      </w:pPr>
    </w:p>
    <w:p w14:paraId="36668077" w14:textId="28D5F772" w:rsidR="003F68F0" w:rsidRPr="00D425CD" w:rsidRDefault="003F68F0" w:rsidP="00B068C1">
      <w:pPr>
        <w:widowControl w:val="0"/>
        <w:jc w:val="both"/>
        <w:rPr>
          <w:rFonts w:eastAsia="Calibri" w:cs="Calibri"/>
          <w:noProof/>
          <w:sz w:val="24"/>
        </w:rPr>
      </w:pPr>
      <w:r>
        <w:rPr>
          <w:sz w:val="24"/>
          <w:highlight w:val="lightGray"/>
        </w:rPr>
        <w:t xml:space="preserve">Pilota–dispečera sakari jāizveido pirms </w:t>
      </w:r>
      <w:r>
        <w:rPr>
          <w:i/>
          <w:iCs/>
          <w:sz w:val="24"/>
          <w:highlight w:val="lightGray"/>
        </w:rPr>
        <w:t>ATS</w:t>
      </w:r>
      <w:r>
        <w:rPr>
          <w:sz w:val="24"/>
          <w:highlight w:val="lightGray"/>
        </w:rPr>
        <w:t xml:space="preserve"> novērošanas pakalpojumu sniegšanas, izņemot gadījumus, kad īpašu apstākļu dēļ, piemēram, ārkārtas situācijās, jārīkojas citādi.</w:t>
      </w:r>
    </w:p>
    <w:p w14:paraId="155B2C13" w14:textId="77777777" w:rsidR="003F68F0" w:rsidRDefault="003F68F0" w:rsidP="00B068C1">
      <w:pPr>
        <w:widowControl w:val="0"/>
        <w:jc w:val="both"/>
        <w:rPr>
          <w:noProof/>
          <w:sz w:val="24"/>
          <w:szCs w:val="20"/>
          <w:lang w:val="en-US"/>
        </w:rPr>
      </w:pPr>
    </w:p>
    <w:p w14:paraId="443C6D9C" w14:textId="77777777" w:rsidR="009C1E7C" w:rsidRPr="00D425CD" w:rsidRDefault="009C1E7C" w:rsidP="00B068C1">
      <w:pPr>
        <w:widowControl w:val="0"/>
        <w:jc w:val="both"/>
        <w:rPr>
          <w:noProof/>
          <w:sz w:val="24"/>
          <w:szCs w:val="20"/>
          <w:lang w:val="en-US"/>
        </w:rPr>
      </w:pPr>
    </w:p>
    <w:p w14:paraId="65B69C62" w14:textId="59D27092" w:rsidR="003F68F0" w:rsidRPr="00D425CD" w:rsidRDefault="003F68F0" w:rsidP="00B068C1">
      <w:pPr>
        <w:widowControl w:val="0"/>
        <w:jc w:val="both"/>
        <w:rPr>
          <w:rFonts w:eastAsia="Calibri" w:cs="Calibri"/>
          <w:b/>
          <w:bCs/>
          <w:noProof/>
          <w:sz w:val="24"/>
        </w:rPr>
      </w:pPr>
      <w:r>
        <w:rPr>
          <w:b/>
          <w:sz w:val="24"/>
          <w:highlight w:val="lightGray"/>
        </w:rPr>
        <w:t>AMC2 par SERA.8035. punktu “Sakari”</w:t>
      </w:r>
    </w:p>
    <w:p w14:paraId="299A4062" w14:textId="77777777" w:rsidR="003F68F0" w:rsidRPr="00D425CD" w:rsidRDefault="003F68F0" w:rsidP="00B068C1">
      <w:pPr>
        <w:widowControl w:val="0"/>
        <w:jc w:val="both"/>
        <w:rPr>
          <w:rFonts w:eastAsia="Calibri" w:cs="Calibri"/>
          <w:noProof/>
          <w:sz w:val="24"/>
        </w:rPr>
      </w:pPr>
      <w:r>
        <w:rPr>
          <w:sz w:val="24"/>
          <w:highlight w:val="lightGray"/>
        </w:rPr>
        <w:t>ZIŅOJUMU SAŅEMŠANAS APSTIPRINĀŠANA</w:t>
      </w:r>
    </w:p>
    <w:p w14:paraId="1DA4AED8" w14:textId="77777777" w:rsidR="003F68F0" w:rsidRPr="00D425CD" w:rsidRDefault="003F68F0" w:rsidP="00B068C1">
      <w:pPr>
        <w:widowControl w:val="0"/>
        <w:jc w:val="both"/>
        <w:rPr>
          <w:noProof/>
          <w:sz w:val="24"/>
          <w:szCs w:val="20"/>
          <w:lang w:val="en-US"/>
        </w:rPr>
      </w:pPr>
    </w:p>
    <w:p w14:paraId="51D453A2" w14:textId="083574FF" w:rsidR="003F68F0" w:rsidRPr="009C1E7C" w:rsidRDefault="009C1E7C" w:rsidP="009C1E7C">
      <w:pPr>
        <w:widowControl w:val="0"/>
        <w:ind w:left="284" w:hanging="284"/>
        <w:jc w:val="both"/>
        <w:rPr>
          <w:rFonts w:eastAsia="Calibri" w:cs="Calibri"/>
          <w:noProof/>
          <w:sz w:val="24"/>
        </w:rPr>
      </w:pPr>
      <w:r>
        <w:rPr>
          <w:sz w:val="24"/>
        </w:rPr>
        <w:t xml:space="preserve">a) </w:t>
      </w:r>
      <w:r>
        <w:rPr>
          <w:sz w:val="24"/>
          <w:highlight w:val="lightGray"/>
        </w:rPr>
        <w:t xml:space="preserve">Saņemot </w:t>
      </w:r>
      <w:r>
        <w:rPr>
          <w:i/>
          <w:iCs/>
          <w:sz w:val="24"/>
          <w:highlight w:val="lightGray"/>
        </w:rPr>
        <w:t>CPDLC</w:t>
      </w:r>
      <w:r>
        <w:rPr>
          <w:sz w:val="24"/>
          <w:highlight w:val="lightGray"/>
        </w:rPr>
        <w:t xml:space="preserve"> ziņojumu par ārkārtas situāciju, dispečeram ir jāapstiprina ziņojuma saņemšana, izmantojot visefektīvākos pieejamos līdzekļus.</w:t>
      </w:r>
    </w:p>
    <w:p w14:paraId="59994C69" w14:textId="77777777" w:rsidR="003F68F0" w:rsidRPr="00D425CD" w:rsidRDefault="003F68F0" w:rsidP="009C1E7C">
      <w:pPr>
        <w:widowControl w:val="0"/>
        <w:ind w:left="284" w:hanging="284"/>
        <w:jc w:val="both"/>
        <w:rPr>
          <w:rFonts w:eastAsia="Calibri" w:cs="Calibri"/>
          <w:noProof/>
          <w:sz w:val="24"/>
          <w:lang w:val="en-US"/>
        </w:rPr>
      </w:pPr>
    </w:p>
    <w:p w14:paraId="69153AD3" w14:textId="132F5EDC" w:rsidR="003F68F0" w:rsidRPr="00D425CD" w:rsidRDefault="009C1E7C" w:rsidP="009C1E7C">
      <w:pPr>
        <w:widowControl w:val="0"/>
        <w:ind w:left="284" w:hanging="284"/>
        <w:jc w:val="both"/>
        <w:rPr>
          <w:rFonts w:eastAsia="Calibri" w:cs="Calibri"/>
          <w:noProof/>
          <w:sz w:val="24"/>
          <w:szCs w:val="20"/>
        </w:rPr>
      </w:pPr>
      <w:r>
        <w:rPr>
          <w:sz w:val="24"/>
        </w:rPr>
        <w:t xml:space="preserve">b) </w:t>
      </w:r>
      <w:r>
        <w:rPr>
          <w:sz w:val="24"/>
          <w:highlight w:val="lightGray"/>
        </w:rPr>
        <w:t xml:space="preserve">Izņemot a) apakšpunktā paredzētos gadījumus, ja dispečers vai pilots sazinās, izmantojot </w:t>
      </w:r>
      <w:r>
        <w:rPr>
          <w:i/>
          <w:iCs/>
          <w:sz w:val="24"/>
          <w:highlight w:val="lightGray"/>
        </w:rPr>
        <w:t>CPDLC</w:t>
      </w:r>
      <w:r>
        <w:rPr>
          <w:sz w:val="24"/>
          <w:highlight w:val="lightGray"/>
        </w:rPr>
        <w:t xml:space="preserve">, atbilde jāsniedz, izmantojot </w:t>
      </w:r>
      <w:r>
        <w:rPr>
          <w:i/>
          <w:iCs/>
          <w:sz w:val="24"/>
          <w:highlight w:val="lightGray"/>
        </w:rPr>
        <w:t>CPDLC</w:t>
      </w:r>
      <w:r>
        <w:rPr>
          <w:sz w:val="24"/>
          <w:highlight w:val="lightGray"/>
        </w:rPr>
        <w:t>. Ja dispečers vai pilots sazinās, izmantojot balss sakarus, atbilde jāsniedz, izmantojot balss sakarus.</w:t>
      </w:r>
    </w:p>
    <w:p w14:paraId="6E7E92F5" w14:textId="77777777" w:rsidR="003F68F0" w:rsidRPr="00D425CD" w:rsidRDefault="003F68F0" w:rsidP="00B068C1">
      <w:pPr>
        <w:widowControl w:val="0"/>
        <w:jc w:val="both"/>
        <w:rPr>
          <w:noProof/>
          <w:sz w:val="24"/>
          <w:szCs w:val="20"/>
          <w:lang w:val="en-US"/>
        </w:rPr>
      </w:pPr>
    </w:p>
    <w:p w14:paraId="08D8A6D6" w14:textId="77777777" w:rsidR="003F68F0" w:rsidRPr="00D425CD" w:rsidRDefault="003F68F0" w:rsidP="00B068C1">
      <w:pPr>
        <w:widowControl w:val="0"/>
        <w:jc w:val="both"/>
        <w:rPr>
          <w:noProof/>
          <w:sz w:val="24"/>
          <w:szCs w:val="20"/>
          <w:lang w:val="en-US"/>
        </w:rPr>
      </w:pPr>
    </w:p>
    <w:p w14:paraId="7A850D85" w14:textId="77777777" w:rsidR="003F68F0" w:rsidRPr="00D425CD" w:rsidRDefault="003F68F0" w:rsidP="009C1E7C">
      <w:pPr>
        <w:widowControl w:val="0"/>
        <w:jc w:val="center"/>
        <w:rPr>
          <w:rFonts w:eastAsia="Calibri" w:cs="Calibri"/>
          <w:i/>
          <w:iCs/>
          <w:noProof/>
          <w:sz w:val="24"/>
          <w:szCs w:val="24"/>
        </w:rPr>
      </w:pPr>
      <w:r>
        <w:rPr>
          <w:i/>
          <w:sz w:val="24"/>
        </w:rPr>
        <w:t>9. SADAĻA</w:t>
      </w:r>
    </w:p>
    <w:p w14:paraId="5D64A6D8" w14:textId="77777777" w:rsidR="003F68F0" w:rsidRPr="00D425CD" w:rsidRDefault="003F68F0" w:rsidP="009C1E7C">
      <w:pPr>
        <w:widowControl w:val="0"/>
        <w:jc w:val="center"/>
        <w:rPr>
          <w:rFonts w:eastAsia="Calibri" w:cs="Calibri"/>
          <w:b/>
          <w:bCs/>
          <w:i/>
          <w:iCs/>
          <w:noProof/>
          <w:sz w:val="24"/>
          <w:szCs w:val="24"/>
        </w:rPr>
      </w:pPr>
      <w:r>
        <w:rPr>
          <w:b/>
          <w:i/>
          <w:sz w:val="24"/>
        </w:rPr>
        <w:t>Lidojumu informācijas pakalpojumi</w:t>
      </w:r>
    </w:p>
    <w:p w14:paraId="79618C4D" w14:textId="77777777" w:rsidR="003F68F0" w:rsidRPr="00D425CD" w:rsidRDefault="003F68F0" w:rsidP="00B068C1">
      <w:pPr>
        <w:widowControl w:val="0"/>
        <w:jc w:val="both"/>
        <w:rPr>
          <w:noProof/>
          <w:sz w:val="24"/>
          <w:szCs w:val="20"/>
          <w:lang w:val="en-US"/>
        </w:rPr>
      </w:pPr>
    </w:p>
    <w:p w14:paraId="59816B4E" w14:textId="6D07FE00" w:rsidR="003F68F0" w:rsidRPr="009C1E7C" w:rsidRDefault="003F68F0" w:rsidP="00B068C1">
      <w:pPr>
        <w:widowControl w:val="0"/>
        <w:jc w:val="both"/>
        <w:rPr>
          <w:rFonts w:eastAsia="Calibri" w:cs="Calibri"/>
          <w:b/>
          <w:bCs/>
          <w:noProof/>
          <w:sz w:val="24"/>
        </w:rPr>
      </w:pPr>
      <w:r>
        <w:rPr>
          <w:b/>
          <w:sz w:val="24"/>
        </w:rPr>
        <w:t>GM1 par SERA.9005. punkta “Lidojumu informācijas pakalpojumu darbības joma” b) apakšpunkta 1) punktu</w:t>
      </w:r>
    </w:p>
    <w:p w14:paraId="54FE631B" w14:textId="77777777" w:rsidR="003F68F0" w:rsidRPr="00D425CD" w:rsidRDefault="003F68F0" w:rsidP="00B068C1">
      <w:pPr>
        <w:widowControl w:val="0"/>
        <w:jc w:val="both"/>
        <w:rPr>
          <w:rFonts w:eastAsia="Calibri" w:cs="Calibri"/>
          <w:noProof/>
          <w:sz w:val="24"/>
        </w:rPr>
      </w:pPr>
      <w:r>
        <w:rPr>
          <w:sz w:val="24"/>
        </w:rPr>
        <w:t>INFORMĀCIJA PAR LAIKAPSTĀKĻIEM IZLIDOŠANAS, GALAMĒRĶA UN REZERVES LIDLAUKĀ</w:t>
      </w:r>
    </w:p>
    <w:p w14:paraId="3E2CDF7F" w14:textId="77777777" w:rsidR="003F68F0" w:rsidRPr="00D425CD" w:rsidRDefault="003F68F0" w:rsidP="00B068C1">
      <w:pPr>
        <w:widowControl w:val="0"/>
        <w:jc w:val="both"/>
        <w:rPr>
          <w:noProof/>
          <w:sz w:val="24"/>
          <w:szCs w:val="20"/>
          <w:lang w:val="en-US"/>
        </w:rPr>
      </w:pPr>
    </w:p>
    <w:p w14:paraId="5A86D910" w14:textId="77777777" w:rsidR="003F68F0" w:rsidRPr="00D425CD" w:rsidRDefault="003F68F0" w:rsidP="00B068C1">
      <w:pPr>
        <w:widowControl w:val="0"/>
        <w:jc w:val="both"/>
        <w:rPr>
          <w:noProof/>
          <w:sz w:val="24"/>
          <w:szCs w:val="20"/>
        </w:rPr>
      </w:pPr>
      <w:r>
        <w:rPr>
          <w:sz w:val="24"/>
        </w:rPr>
        <w:t xml:space="preserve">Parasti piloti pirms lidojuma saņem informāciju par laika apstākļiem no attiecīgās iestādes. </w:t>
      </w:r>
      <w:r>
        <w:rPr>
          <w:sz w:val="24"/>
          <w:highlight w:val="lightGray"/>
        </w:rPr>
        <w:t xml:space="preserve">Ja informācija ir pieejama, </w:t>
      </w:r>
      <w:r>
        <w:rPr>
          <w:strike/>
          <w:sz w:val="24"/>
        </w:rPr>
        <w:t>S</w:t>
      </w:r>
      <w:r>
        <w:rPr>
          <w:sz w:val="24"/>
          <w:highlight w:val="lightGray"/>
        </w:rPr>
        <w:t>s</w:t>
      </w:r>
      <w:r>
        <w:rPr>
          <w:sz w:val="24"/>
        </w:rPr>
        <w:t>varīgu informāciju vai ar drošumu saistītu informāciju parasti sniedz, izmantojot radio sakarus,</w:t>
      </w:r>
      <w:r>
        <w:rPr>
          <w:sz w:val="24"/>
          <w:highlight w:val="lightGray"/>
        </w:rPr>
        <w:t xml:space="preserve"> 60 minūtes iepriekš no galamērķa lidlauka, izņemot gadījumus, kad informācija ir sniegta citos veidos.</w:t>
      </w:r>
    </w:p>
    <w:p w14:paraId="0242110F" w14:textId="77777777" w:rsidR="003F68F0" w:rsidRDefault="003F68F0" w:rsidP="00B068C1">
      <w:pPr>
        <w:widowControl w:val="0"/>
        <w:jc w:val="both"/>
        <w:rPr>
          <w:noProof/>
          <w:sz w:val="24"/>
          <w:szCs w:val="20"/>
          <w:lang w:val="en-US"/>
        </w:rPr>
      </w:pPr>
    </w:p>
    <w:p w14:paraId="2C346FD6" w14:textId="77777777" w:rsidR="003F5524" w:rsidRPr="00D425CD" w:rsidRDefault="003F5524" w:rsidP="00B068C1">
      <w:pPr>
        <w:widowControl w:val="0"/>
        <w:jc w:val="both"/>
        <w:rPr>
          <w:noProof/>
          <w:sz w:val="24"/>
          <w:szCs w:val="20"/>
          <w:lang w:val="en-US"/>
        </w:rPr>
      </w:pPr>
    </w:p>
    <w:p w14:paraId="3B95228C" w14:textId="77777777" w:rsidR="003F68F0" w:rsidRPr="00D425CD" w:rsidRDefault="003F68F0" w:rsidP="003F5524">
      <w:pPr>
        <w:widowControl w:val="0"/>
        <w:jc w:val="center"/>
        <w:rPr>
          <w:rFonts w:eastAsia="Calibri" w:cs="Calibri"/>
          <w:i/>
          <w:iCs/>
          <w:noProof/>
          <w:sz w:val="24"/>
          <w:szCs w:val="24"/>
        </w:rPr>
      </w:pPr>
      <w:r>
        <w:rPr>
          <w:i/>
          <w:sz w:val="24"/>
        </w:rPr>
        <w:t>10. SADAĻA</w:t>
      </w:r>
    </w:p>
    <w:p w14:paraId="635B343E" w14:textId="77777777" w:rsidR="003F68F0" w:rsidRPr="00D425CD" w:rsidRDefault="003F68F0" w:rsidP="003F5524">
      <w:pPr>
        <w:widowControl w:val="0"/>
        <w:jc w:val="center"/>
        <w:rPr>
          <w:rFonts w:eastAsia="Calibri" w:cs="Calibri"/>
          <w:b/>
          <w:bCs/>
          <w:i/>
          <w:iCs/>
          <w:noProof/>
          <w:sz w:val="24"/>
          <w:szCs w:val="24"/>
        </w:rPr>
      </w:pPr>
      <w:r>
        <w:rPr>
          <w:b/>
          <w:i/>
          <w:sz w:val="24"/>
        </w:rPr>
        <w:t>Trauksmes izziņošanas dienests</w:t>
      </w:r>
    </w:p>
    <w:p w14:paraId="3CF02822" w14:textId="77777777" w:rsidR="003F68F0" w:rsidRPr="00D425CD" w:rsidRDefault="003F68F0" w:rsidP="00B068C1">
      <w:pPr>
        <w:widowControl w:val="0"/>
        <w:jc w:val="both"/>
        <w:rPr>
          <w:noProof/>
          <w:sz w:val="24"/>
          <w:szCs w:val="20"/>
          <w:lang w:val="en-US"/>
        </w:rPr>
      </w:pPr>
    </w:p>
    <w:p w14:paraId="6440729F" w14:textId="4C7FBD21" w:rsidR="003F68F0" w:rsidRPr="00D425CD" w:rsidRDefault="003F68F0" w:rsidP="00B068C1">
      <w:pPr>
        <w:widowControl w:val="0"/>
        <w:jc w:val="both"/>
        <w:rPr>
          <w:rFonts w:eastAsia="Calibri" w:cs="Calibri"/>
          <w:b/>
          <w:bCs/>
          <w:noProof/>
          <w:sz w:val="24"/>
        </w:rPr>
      </w:pPr>
      <w:r>
        <w:rPr>
          <w:b/>
          <w:sz w:val="24"/>
          <w:highlight w:val="lightGray"/>
        </w:rPr>
        <w:t>GM1 par SERA.10001. punkta “Piemērošana” b) apakšpunktu</w:t>
      </w:r>
    </w:p>
    <w:p w14:paraId="177A288A" w14:textId="77777777" w:rsidR="003F68F0" w:rsidRPr="00D425CD" w:rsidRDefault="003F68F0" w:rsidP="00B068C1">
      <w:pPr>
        <w:widowControl w:val="0"/>
        <w:jc w:val="both"/>
        <w:rPr>
          <w:noProof/>
          <w:sz w:val="24"/>
          <w:szCs w:val="20"/>
          <w:lang w:val="en-US"/>
        </w:rPr>
      </w:pPr>
    </w:p>
    <w:p w14:paraId="4471E364" w14:textId="77777777" w:rsidR="003F68F0" w:rsidRPr="00D425CD" w:rsidRDefault="003F68F0" w:rsidP="00B068C1">
      <w:pPr>
        <w:widowControl w:val="0"/>
        <w:jc w:val="both"/>
        <w:rPr>
          <w:rFonts w:eastAsia="Calibri" w:cs="Calibri"/>
          <w:noProof/>
          <w:sz w:val="24"/>
        </w:rPr>
      </w:pPr>
      <w:r>
        <w:rPr>
          <w:sz w:val="24"/>
          <w:highlight w:val="lightGray"/>
        </w:rPr>
        <w:t xml:space="preserve">Tas, ka nav saņemts ziņojums “Lidojums normāls”, nenozīmē, ka situācija ir ārkārtēja. Ja šāda ziņojuma nav, </w:t>
      </w:r>
      <w:r>
        <w:rPr>
          <w:i/>
          <w:iCs/>
          <w:sz w:val="24"/>
          <w:highlight w:val="lightGray"/>
        </w:rPr>
        <w:t>ATS</w:t>
      </w:r>
      <w:r>
        <w:rPr>
          <w:sz w:val="24"/>
          <w:highlight w:val="lightGray"/>
        </w:rPr>
        <w:t xml:space="preserve"> jācenšas sazināties ar gaisa kuģi pieejamajās frekvencēs. Ja neizdodas sazināties ar gaisa kuģi, var tikt veikti jebkādi pasākumi, tostarp paziņojums par “nenoteiktības posmu”.</w:t>
      </w:r>
    </w:p>
    <w:p w14:paraId="602D4213" w14:textId="77777777" w:rsidR="003F68F0" w:rsidRDefault="003F68F0" w:rsidP="00B068C1">
      <w:pPr>
        <w:widowControl w:val="0"/>
        <w:jc w:val="both"/>
        <w:rPr>
          <w:noProof/>
          <w:sz w:val="24"/>
          <w:szCs w:val="20"/>
          <w:lang w:val="en-US"/>
        </w:rPr>
      </w:pPr>
    </w:p>
    <w:p w14:paraId="601BBB51" w14:textId="77777777" w:rsidR="003F5524" w:rsidRPr="00D425CD" w:rsidRDefault="003F5524" w:rsidP="00B068C1">
      <w:pPr>
        <w:widowControl w:val="0"/>
        <w:jc w:val="both"/>
        <w:rPr>
          <w:noProof/>
          <w:sz w:val="24"/>
          <w:szCs w:val="20"/>
          <w:lang w:val="en-US"/>
        </w:rPr>
      </w:pPr>
    </w:p>
    <w:p w14:paraId="434CCF6F" w14:textId="77777777" w:rsidR="003F68F0" w:rsidRPr="00D425CD" w:rsidRDefault="003F68F0" w:rsidP="003F5524">
      <w:pPr>
        <w:widowControl w:val="0"/>
        <w:jc w:val="center"/>
        <w:rPr>
          <w:rFonts w:eastAsia="Calibri" w:cs="Calibri"/>
          <w:i/>
          <w:iCs/>
          <w:noProof/>
          <w:sz w:val="24"/>
          <w:szCs w:val="24"/>
        </w:rPr>
      </w:pPr>
      <w:r>
        <w:rPr>
          <w:i/>
          <w:sz w:val="24"/>
        </w:rPr>
        <w:t>11. SADAĻA</w:t>
      </w:r>
    </w:p>
    <w:p w14:paraId="74BEAAD1" w14:textId="77777777" w:rsidR="003F68F0" w:rsidRPr="00D425CD" w:rsidRDefault="003F68F0" w:rsidP="003F5524">
      <w:pPr>
        <w:widowControl w:val="0"/>
        <w:jc w:val="center"/>
        <w:rPr>
          <w:rFonts w:eastAsia="Calibri" w:cs="Calibri"/>
          <w:b/>
          <w:bCs/>
          <w:i/>
          <w:iCs/>
          <w:noProof/>
          <w:sz w:val="24"/>
          <w:szCs w:val="24"/>
        </w:rPr>
      </w:pPr>
      <w:r>
        <w:rPr>
          <w:b/>
          <w:i/>
          <w:sz w:val="24"/>
        </w:rPr>
        <w:t>Iejaukšanās, ārkārtas neparedzētas situācijas un pārtveršana</w:t>
      </w:r>
    </w:p>
    <w:p w14:paraId="51ABF76E" w14:textId="77777777" w:rsidR="003F68F0" w:rsidRPr="00D425CD" w:rsidRDefault="003F68F0" w:rsidP="00B068C1">
      <w:pPr>
        <w:widowControl w:val="0"/>
        <w:jc w:val="both"/>
        <w:rPr>
          <w:noProof/>
          <w:sz w:val="24"/>
          <w:szCs w:val="20"/>
          <w:lang w:val="en-US"/>
        </w:rPr>
      </w:pPr>
    </w:p>
    <w:p w14:paraId="4D401931" w14:textId="77777777" w:rsidR="003F68F0" w:rsidRPr="00D425CD" w:rsidRDefault="003F68F0" w:rsidP="00B068C1">
      <w:pPr>
        <w:widowControl w:val="0"/>
        <w:jc w:val="both"/>
        <w:rPr>
          <w:rFonts w:eastAsia="Calibri" w:cs="Calibri"/>
          <w:b/>
          <w:bCs/>
          <w:noProof/>
          <w:sz w:val="24"/>
        </w:rPr>
      </w:pPr>
      <w:r>
        <w:rPr>
          <w:b/>
          <w:sz w:val="24"/>
          <w:highlight w:val="lightGray"/>
        </w:rPr>
        <w:t>GM1 par SERA.11001. punktu “Vispārīgi noteikumi”</w:t>
      </w:r>
    </w:p>
    <w:p w14:paraId="2F134BA9" w14:textId="77777777" w:rsidR="003F68F0" w:rsidRPr="00D425CD" w:rsidRDefault="003F68F0" w:rsidP="00B068C1">
      <w:pPr>
        <w:widowControl w:val="0"/>
        <w:jc w:val="both"/>
        <w:rPr>
          <w:rFonts w:eastAsia="Calibri" w:cs="Calibri"/>
          <w:noProof/>
          <w:sz w:val="24"/>
        </w:rPr>
      </w:pPr>
      <w:r>
        <w:rPr>
          <w:sz w:val="24"/>
          <w:highlight w:val="lightGray"/>
        </w:rPr>
        <w:t>ĀRKĀRTAS AUGSTUMA SAMAZINĀŠANAS PROCEDŪRAS</w:t>
      </w:r>
    </w:p>
    <w:p w14:paraId="124A6A97" w14:textId="77777777" w:rsidR="003F68F0" w:rsidRPr="00D425CD" w:rsidRDefault="003F68F0" w:rsidP="00B068C1">
      <w:pPr>
        <w:widowControl w:val="0"/>
        <w:jc w:val="both"/>
        <w:rPr>
          <w:noProof/>
          <w:sz w:val="24"/>
          <w:szCs w:val="20"/>
          <w:lang w:val="en-US"/>
        </w:rPr>
      </w:pPr>
    </w:p>
    <w:p w14:paraId="4BE7CE50" w14:textId="2E5779A7" w:rsidR="003F68F0" w:rsidRPr="00BE7743" w:rsidRDefault="00BE7743" w:rsidP="000F788D">
      <w:pPr>
        <w:widowControl w:val="0"/>
        <w:ind w:left="284" w:hanging="284"/>
        <w:jc w:val="both"/>
        <w:rPr>
          <w:rFonts w:eastAsia="Calibri" w:cs="Calibri"/>
          <w:noProof/>
          <w:sz w:val="24"/>
        </w:rPr>
      </w:pPr>
      <w:r>
        <w:rPr>
          <w:sz w:val="24"/>
        </w:rPr>
        <w:t xml:space="preserve">a) </w:t>
      </w:r>
      <w:r>
        <w:rPr>
          <w:sz w:val="24"/>
          <w:highlight w:val="lightGray"/>
        </w:rPr>
        <w:t xml:space="preserve">Ja, lidojot ar gaisa kuģi kontrolētā lidojumā, notiek pēkšņa spiediena samazināšanās vai darbības </w:t>
      </w:r>
      <w:r>
        <w:rPr>
          <w:sz w:val="24"/>
          <w:highlight w:val="lightGray"/>
        </w:rPr>
        <w:lastRenderedPageBreak/>
        <w:t>traucējums, kura dēļ nepieciešama ārkārtas augstuma samazināšana, ja iespējams, gaisa kuģim:</w:t>
      </w:r>
    </w:p>
    <w:p w14:paraId="16E2BA64" w14:textId="77777777" w:rsidR="003F68F0" w:rsidRPr="00D425CD" w:rsidRDefault="003F68F0" w:rsidP="00B068C1">
      <w:pPr>
        <w:widowControl w:val="0"/>
        <w:jc w:val="both"/>
        <w:rPr>
          <w:rFonts w:eastAsia="Calibri" w:cs="Calibri"/>
          <w:noProof/>
          <w:sz w:val="24"/>
          <w:lang w:val="en-US"/>
        </w:rPr>
      </w:pPr>
    </w:p>
    <w:p w14:paraId="13155450" w14:textId="15BE7751" w:rsidR="003F68F0" w:rsidRPr="00BE7743" w:rsidRDefault="00BE7743" w:rsidP="00F67022">
      <w:pPr>
        <w:widowControl w:val="0"/>
        <w:ind w:left="567" w:hanging="284"/>
        <w:jc w:val="both"/>
        <w:rPr>
          <w:rFonts w:eastAsia="Calibri" w:cs="Calibri"/>
          <w:noProof/>
          <w:sz w:val="24"/>
        </w:rPr>
      </w:pPr>
      <w:r>
        <w:rPr>
          <w:sz w:val="24"/>
        </w:rPr>
        <w:t xml:space="preserve">1) </w:t>
      </w:r>
      <w:r>
        <w:rPr>
          <w:sz w:val="24"/>
          <w:highlight w:val="lightGray"/>
        </w:rPr>
        <w:t>pirms augstuma ārkārtas samazināšanas jāsāk novirzīties no piešķirtā maršruta vai treka;</w:t>
      </w:r>
    </w:p>
    <w:p w14:paraId="34504D91" w14:textId="77777777" w:rsidR="003F68F0" w:rsidRPr="00D425CD" w:rsidRDefault="003F68F0" w:rsidP="00F67022">
      <w:pPr>
        <w:widowControl w:val="0"/>
        <w:ind w:left="567" w:hanging="284"/>
        <w:jc w:val="both"/>
        <w:rPr>
          <w:rFonts w:eastAsia="Calibri" w:cs="Calibri"/>
          <w:noProof/>
          <w:sz w:val="24"/>
          <w:lang w:val="en-US"/>
        </w:rPr>
      </w:pPr>
    </w:p>
    <w:p w14:paraId="2CB7A144" w14:textId="4E373E27" w:rsidR="003F68F0" w:rsidRPr="00BE7743" w:rsidRDefault="00BE7743" w:rsidP="00F67022">
      <w:pPr>
        <w:widowControl w:val="0"/>
        <w:ind w:left="567" w:hanging="284"/>
        <w:jc w:val="both"/>
        <w:rPr>
          <w:rFonts w:eastAsia="Calibri" w:cs="Calibri"/>
          <w:noProof/>
          <w:sz w:val="24"/>
        </w:rPr>
      </w:pPr>
      <w:r>
        <w:rPr>
          <w:sz w:val="24"/>
        </w:rPr>
        <w:t xml:space="preserve">2) </w:t>
      </w:r>
      <w:r>
        <w:rPr>
          <w:sz w:val="24"/>
          <w:highlight w:val="lightGray"/>
        </w:rPr>
        <w:t xml:space="preserve">pēc iespējas ātrāk jāpaziņo attiecīgajai </w:t>
      </w:r>
      <w:r>
        <w:rPr>
          <w:i/>
          <w:iCs/>
          <w:sz w:val="24"/>
          <w:highlight w:val="lightGray"/>
        </w:rPr>
        <w:t>ATC</w:t>
      </w:r>
      <w:r>
        <w:rPr>
          <w:sz w:val="24"/>
          <w:highlight w:val="lightGray"/>
        </w:rPr>
        <w:t xml:space="preserve"> struktūrvienībai par augstuma ārkārtas samazināšanu;</w:t>
      </w:r>
    </w:p>
    <w:p w14:paraId="1BB27410" w14:textId="77777777" w:rsidR="003F68F0" w:rsidRPr="00D425CD" w:rsidRDefault="003F68F0" w:rsidP="00F67022">
      <w:pPr>
        <w:widowControl w:val="0"/>
        <w:ind w:left="567" w:hanging="284"/>
        <w:jc w:val="both"/>
        <w:rPr>
          <w:noProof/>
          <w:sz w:val="24"/>
          <w:szCs w:val="20"/>
          <w:lang w:val="en-US"/>
        </w:rPr>
      </w:pPr>
    </w:p>
    <w:p w14:paraId="281B52CB" w14:textId="7C2950BD" w:rsidR="003F68F0" w:rsidRPr="00D425CD" w:rsidRDefault="00BE7743" w:rsidP="00F67022">
      <w:pPr>
        <w:widowControl w:val="0"/>
        <w:ind w:left="567" w:hanging="284"/>
        <w:jc w:val="both"/>
        <w:rPr>
          <w:rFonts w:eastAsia="Calibri" w:cs="Calibri"/>
          <w:noProof/>
          <w:sz w:val="24"/>
        </w:rPr>
      </w:pPr>
      <w:r>
        <w:rPr>
          <w:sz w:val="24"/>
        </w:rPr>
        <w:t xml:space="preserve">3) </w:t>
      </w:r>
      <w:r>
        <w:rPr>
          <w:sz w:val="24"/>
          <w:highlight w:val="lightGray"/>
        </w:rPr>
        <w:t>jānoregulē transponders uz kodu 7700 un attiecīgā gadījumā automātiskās atkarīgās novērošanas / dispečera–pilota datu pārraides sakaru (</w:t>
      </w:r>
      <w:r>
        <w:rPr>
          <w:i/>
          <w:iCs/>
          <w:sz w:val="24"/>
          <w:highlight w:val="lightGray"/>
        </w:rPr>
        <w:t>ADS/CPDLC</w:t>
      </w:r>
      <w:r>
        <w:rPr>
          <w:sz w:val="24"/>
          <w:highlight w:val="lightGray"/>
        </w:rPr>
        <w:t>) sistēmā jāizvēlas avārijas režīms;</w:t>
      </w:r>
    </w:p>
    <w:p w14:paraId="3B440C70" w14:textId="77777777" w:rsidR="003F68F0" w:rsidRPr="00D425CD" w:rsidRDefault="003F68F0" w:rsidP="00F67022">
      <w:pPr>
        <w:widowControl w:val="0"/>
        <w:ind w:left="567" w:hanging="284"/>
        <w:jc w:val="both"/>
        <w:rPr>
          <w:rFonts w:eastAsia="Calibri" w:cs="Calibri"/>
          <w:noProof/>
          <w:sz w:val="24"/>
          <w:lang w:val="en-US"/>
        </w:rPr>
      </w:pPr>
    </w:p>
    <w:p w14:paraId="3C9E0499" w14:textId="7324A9B0" w:rsidR="003F68F0" w:rsidRPr="00D425CD" w:rsidRDefault="00BE7743" w:rsidP="00F67022">
      <w:pPr>
        <w:widowControl w:val="0"/>
        <w:ind w:left="567" w:hanging="284"/>
        <w:jc w:val="both"/>
        <w:rPr>
          <w:rFonts w:eastAsia="Calibri" w:cs="Calibri"/>
          <w:noProof/>
          <w:sz w:val="24"/>
        </w:rPr>
      </w:pPr>
      <w:r>
        <w:rPr>
          <w:sz w:val="24"/>
        </w:rPr>
        <w:t xml:space="preserve">4) </w:t>
      </w:r>
      <w:r>
        <w:rPr>
          <w:sz w:val="24"/>
          <w:highlight w:val="lightGray"/>
        </w:rPr>
        <w:t>jāieslēdz gaisa kuģa ārējais apgaismojums;</w:t>
      </w:r>
    </w:p>
    <w:p w14:paraId="1523283E" w14:textId="77777777" w:rsidR="003F68F0" w:rsidRPr="00D425CD" w:rsidRDefault="003F68F0" w:rsidP="00F67022">
      <w:pPr>
        <w:widowControl w:val="0"/>
        <w:ind w:left="567" w:hanging="284"/>
        <w:jc w:val="both"/>
        <w:rPr>
          <w:rFonts w:eastAsia="Calibri" w:cs="Calibri"/>
          <w:noProof/>
          <w:sz w:val="24"/>
          <w:lang w:val="en-US"/>
        </w:rPr>
      </w:pPr>
    </w:p>
    <w:p w14:paraId="00CB9105" w14:textId="0A7E8B2C" w:rsidR="003F68F0" w:rsidRPr="00D425CD" w:rsidRDefault="00BE7743" w:rsidP="00F67022">
      <w:pPr>
        <w:widowControl w:val="0"/>
        <w:ind w:left="567" w:hanging="284"/>
        <w:jc w:val="both"/>
        <w:rPr>
          <w:rFonts w:eastAsia="Calibri" w:cs="Calibri"/>
          <w:noProof/>
          <w:sz w:val="24"/>
        </w:rPr>
      </w:pPr>
      <w:r>
        <w:rPr>
          <w:sz w:val="24"/>
        </w:rPr>
        <w:t xml:space="preserve">5) </w:t>
      </w:r>
      <w:r>
        <w:rPr>
          <w:sz w:val="24"/>
          <w:highlight w:val="lightGray"/>
        </w:rPr>
        <w:t>jāvēro satiksme pa konfliktējošu trajektoriju gan vizuāli, gan izmantojot gaisa kuģu sadursmju novēršanas sistēmu (</w:t>
      </w:r>
      <w:r>
        <w:rPr>
          <w:i/>
          <w:iCs/>
          <w:sz w:val="24"/>
          <w:highlight w:val="lightGray"/>
        </w:rPr>
        <w:t>ACAS</w:t>
      </w:r>
      <w:r>
        <w:rPr>
          <w:sz w:val="24"/>
          <w:highlight w:val="lightGray"/>
        </w:rPr>
        <w:t>) (ja ir uzstādīta), un</w:t>
      </w:r>
    </w:p>
    <w:p w14:paraId="1C870CAA" w14:textId="77777777" w:rsidR="003F68F0" w:rsidRPr="00D425CD" w:rsidRDefault="003F68F0" w:rsidP="00F67022">
      <w:pPr>
        <w:widowControl w:val="0"/>
        <w:ind w:left="567"/>
        <w:jc w:val="both"/>
        <w:rPr>
          <w:rFonts w:eastAsia="Calibri" w:cs="Calibri"/>
          <w:noProof/>
          <w:sz w:val="24"/>
          <w:lang w:val="en-US"/>
        </w:rPr>
      </w:pPr>
    </w:p>
    <w:p w14:paraId="03FD90CE" w14:textId="1DCA8A46" w:rsidR="003F68F0" w:rsidRPr="00D425CD" w:rsidRDefault="00BE7743" w:rsidP="00F67022">
      <w:pPr>
        <w:widowControl w:val="0"/>
        <w:tabs>
          <w:tab w:val="left" w:pos="851"/>
        </w:tabs>
        <w:ind w:left="284"/>
        <w:jc w:val="both"/>
        <w:rPr>
          <w:rFonts w:eastAsia="Calibri" w:cs="Calibri"/>
          <w:noProof/>
          <w:sz w:val="24"/>
        </w:rPr>
      </w:pPr>
      <w:r>
        <w:rPr>
          <w:sz w:val="24"/>
        </w:rPr>
        <w:t xml:space="preserve">6) </w:t>
      </w:r>
      <w:r>
        <w:rPr>
          <w:sz w:val="24"/>
          <w:highlight w:val="lightGray"/>
        </w:rPr>
        <w:t xml:space="preserve">jāsaskaņo turpmākā rīcība ar attiecīgo </w:t>
      </w:r>
      <w:r>
        <w:rPr>
          <w:i/>
          <w:iCs/>
          <w:sz w:val="24"/>
          <w:highlight w:val="lightGray"/>
        </w:rPr>
        <w:t>ATC</w:t>
      </w:r>
      <w:r>
        <w:rPr>
          <w:sz w:val="24"/>
          <w:highlight w:val="lightGray"/>
        </w:rPr>
        <w:t xml:space="preserve"> struktūrvienību.</w:t>
      </w:r>
    </w:p>
    <w:p w14:paraId="31A8F2E9" w14:textId="77777777" w:rsidR="003F68F0" w:rsidRPr="00D425CD" w:rsidRDefault="003F68F0" w:rsidP="00B068C1">
      <w:pPr>
        <w:widowControl w:val="0"/>
        <w:jc w:val="both"/>
        <w:rPr>
          <w:rFonts w:eastAsia="Calibri" w:cs="Calibri"/>
          <w:noProof/>
          <w:sz w:val="24"/>
          <w:lang w:val="en-US"/>
        </w:rPr>
      </w:pPr>
    </w:p>
    <w:p w14:paraId="397B9C17" w14:textId="482E23CE" w:rsidR="003F68F0" w:rsidRPr="00D425CD" w:rsidRDefault="00BE7743" w:rsidP="00754BD3">
      <w:pPr>
        <w:widowControl w:val="0"/>
        <w:ind w:left="284" w:hanging="284"/>
        <w:jc w:val="both"/>
        <w:rPr>
          <w:rFonts w:eastAsia="Calibri" w:cs="Calibri"/>
          <w:noProof/>
          <w:sz w:val="24"/>
        </w:rPr>
      </w:pPr>
      <w:r>
        <w:rPr>
          <w:sz w:val="24"/>
        </w:rPr>
        <w:t xml:space="preserve">b) </w:t>
      </w:r>
      <w:r>
        <w:rPr>
          <w:sz w:val="24"/>
          <w:highlight w:val="lightGray"/>
        </w:rPr>
        <w:t>gaisa kuģis nedrīkst nolaisties zemāk par zemāko publicēto minimālo augstumu, kas nodrošina minimālo 300 m (1000 pēdu) vertikālo augstumu vai, noteiktos kalnainos apvidos, 600 m (2000 pēdas) virs visiem šķēršļiem, kas atrodas norādītajā apgabalā.</w:t>
      </w:r>
    </w:p>
    <w:p w14:paraId="561FEC78" w14:textId="77777777" w:rsidR="003F68F0" w:rsidRPr="00D425CD" w:rsidRDefault="003F68F0" w:rsidP="00754BD3">
      <w:pPr>
        <w:widowControl w:val="0"/>
        <w:ind w:left="284" w:hanging="284"/>
        <w:jc w:val="both"/>
        <w:rPr>
          <w:rFonts w:eastAsia="Calibri" w:cs="Calibri"/>
          <w:noProof/>
          <w:sz w:val="24"/>
          <w:lang w:val="en-US"/>
        </w:rPr>
      </w:pPr>
    </w:p>
    <w:p w14:paraId="21BF8C1D" w14:textId="24752904" w:rsidR="003F68F0" w:rsidRPr="00D425CD" w:rsidRDefault="00BE7743" w:rsidP="00754BD3">
      <w:pPr>
        <w:widowControl w:val="0"/>
        <w:ind w:left="284" w:hanging="284"/>
        <w:jc w:val="both"/>
        <w:rPr>
          <w:rFonts w:eastAsia="Calibri" w:cs="Calibri"/>
          <w:noProof/>
          <w:sz w:val="24"/>
        </w:rPr>
      </w:pPr>
      <w:r>
        <w:rPr>
          <w:sz w:val="24"/>
        </w:rPr>
        <w:t xml:space="preserve">c) </w:t>
      </w:r>
      <w:r>
        <w:rPr>
          <w:sz w:val="24"/>
          <w:highlight w:val="lightGray"/>
        </w:rPr>
        <w:t xml:space="preserve">Tiklīdz ir konstatēta augstuma ārkārtas samazināšana, </w:t>
      </w:r>
      <w:r>
        <w:rPr>
          <w:i/>
          <w:iCs/>
          <w:sz w:val="24"/>
          <w:highlight w:val="lightGray"/>
        </w:rPr>
        <w:t>ATC</w:t>
      </w:r>
      <w:r>
        <w:rPr>
          <w:sz w:val="24"/>
          <w:highlight w:val="lightGray"/>
        </w:rPr>
        <w:t xml:space="preserve"> struktūrvienībām ārkārtas situācija jāapstiprina, izmantojot radiotelefoniju.</w:t>
      </w:r>
    </w:p>
    <w:p w14:paraId="4C6F0A2E" w14:textId="77777777" w:rsidR="003F68F0" w:rsidRPr="00D425CD" w:rsidRDefault="003F68F0" w:rsidP="00B068C1">
      <w:pPr>
        <w:widowControl w:val="0"/>
        <w:jc w:val="both"/>
        <w:rPr>
          <w:rFonts w:eastAsia="Calibri" w:cs="Calibri"/>
          <w:noProof/>
          <w:sz w:val="24"/>
          <w:lang w:val="en-US"/>
        </w:rPr>
      </w:pPr>
    </w:p>
    <w:p w14:paraId="5AE651CA" w14:textId="77777777" w:rsidR="003F68F0" w:rsidRPr="00D425CD" w:rsidRDefault="003F68F0" w:rsidP="00754BD3">
      <w:pPr>
        <w:widowControl w:val="0"/>
        <w:ind w:left="284"/>
        <w:jc w:val="both"/>
        <w:rPr>
          <w:rFonts w:eastAsia="Calibri" w:cs="Calibri"/>
          <w:noProof/>
          <w:sz w:val="24"/>
        </w:rPr>
      </w:pPr>
      <w:r>
        <w:rPr>
          <w:sz w:val="24"/>
          <w:highlight w:val="lightGray"/>
        </w:rPr>
        <w:t xml:space="preserve">Jo īpaši, konstatējot progresējošu augstuma ārkārtas samazināšanu, </w:t>
      </w:r>
      <w:r>
        <w:rPr>
          <w:i/>
          <w:iCs/>
          <w:sz w:val="24"/>
          <w:highlight w:val="lightGray"/>
        </w:rPr>
        <w:t>ATC</w:t>
      </w:r>
      <w:r>
        <w:rPr>
          <w:sz w:val="24"/>
          <w:highlight w:val="lightGray"/>
        </w:rPr>
        <w:t xml:space="preserve"> atbilstīgi situācijai var:</w:t>
      </w:r>
    </w:p>
    <w:p w14:paraId="50DC8C5F" w14:textId="77777777" w:rsidR="003F68F0" w:rsidRPr="00D425CD" w:rsidRDefault="003F68F0" w:rsidP="00B068C1">
      <w:pPr>
        <w:widowControl w:val="0"/>
        <w:jc w:val="both"/>
        <w:rPr>
          <w:rFonts w:eastAsia="Calibri" w:cs="Calibri"/>
          <w:noProof/>
          <w:sz w:val="24"/>
          <w:lang w:val="en-US"/>
        </w:rPr>
      </w:pPr>
    </w:p>
    <w:p w14:paraId="3801F81F" w14:textId="09157301" w:rsidR="003F68F0" w:rsidRPr="00BE7743" w:rsidRDefault="00BE7743" w:rsidP="0005319B">
      <w:pPr>
        <w:widowControl w:val="0"/>
        <w:tabs>
          <w:tab w:val="left" w:pos="284"/>
        </w:tabs>
        <w:ind w:left="567" w:hanging="284"/>
        <w:jc w:val="both"/>
        <w:rPr>
          <w:rFonts w:eastAsia="Calibri" w:cs="Calibri"/>
          <w:noProof/>
          <w:sz w:val="24"/>
        </w:rPr>
      </w:pPr>
      <w:r>
        <w:rPr>
          <w:sz w:val="24"/>
        </w:rPr>
        <w:t xml:space="preserve">1) </w:t>
      </w:r>
      <w:r>
        <w:rPr>
          <w:sz w:val="24"/>
          <w:highlight w:val="lightGray"/>
        </w:rPr>
        <w:t>ja iespējams, ieteikt lidojuma kursu gaisa kuģim, kas veic augstuma ārkārtas samazināšanu, lai panāktu distancēšanos no citiem attiecīgajiem gaisa kuģiem;</w:t>
      </w:r>
    </w:p>
    <w:p w14:paraId="3E988E69" w14:textId="77777777" w:rsidR="003F68F0" w:rsidRPr="00D425CD" w:rsidRDefault="003F68F0" w:rsidP="0005319B">
      <w:pPr>
        <w:widowControl w:val="0"/>
        <w:tabs>
          <w:tab w:val="left" w:pos="284"/>
        </w:tabs>
        <w:ind w:left="567" w:hanging="284"/>
        <w:jc w:val="both"/>
        <w:rPr>
          <w:rFonts w:eastAsia="Calibri" w:cs="Calibri"/>
          <w:noProof/>
          <w:sz w:val="24"/>
          <w:lang w:val="en-US"/>
        </w:rPr>
      </w:pPr>
    </w:p>
    <w:p w14:paraId="7D9C211E" w14:textId="2C5F4D95" w:rsidR="003F68F0" w:rsidRPr="00D425CD" w:rsidRDefault="00BE7743" w:rsidP="0005319B">
      <w:pPr>
        <w:widowControl w:val="0"/>
        <w:tabs>
          <w:tab w:val="left" w:pos="284"/>
        </w:tabs>
        <w:ind w:left="567" w:hanging="284"/>
        <w:jc w:val="both"/>
        <w:rPr>
          <w:rFonts w:eastAsia="Calibri" w:cs="Calibri"/>
          <w:noProof/>
          <w:sz w:val="24"/>
        </w:rPr>
      </w:pPr>
      <w:r>
        <w:rPr>
          <w:sz w:val="24"/>
        </w:rPr>
        <w:t xml:space="preserve">2) </w:t>
      </w:r>
      <w:r>
        <w:rPr>
          <w:sz w:val="24"/>
          <w:highlight w:val="lightGray"/>
        </w:rPr>
        <w:t xml:space="preserve">norādīt mazāko augstumu virs jūras līmeņa attiecīgajam lidojumu reģionam tikai tad, ja izlīdzināšanas absolūtais augstums, ko norādījis pilots, ir mazāks par šādu mazāko augstumu virs jūras līmeņa, kā arī piemērojamo </w:t>
      </w:r>
      <w:r>
        <w:rPr>
          <w:i/>
          <w:iCs/>
          <w:sz w:val="24"/>
          <w:highlight w:val="lightGray"/>
        </w:rPr>
        <w:t>QNH</w:t>
      </w:r>
      <w:r>
        <w:rPr>
          <w:sz w:val="24"/>
          <w:highlight w:val="lightGray"/>
        </w:rPr>
        <w:t xml:space="preserve"> altimetra iestatījumu un</w:t>
      </w:r>
    </w:p>
    <w:p w14:paraId="69AF66F8" w14:textId="77777777" w:rsidR="003F68F0" w:rsidRPr="00D425CD" w:rsidRDefault="003F68F0" w:rsidP="0005319B">
      <w:pPr>
        <w:widowControl w:val="0"/>
        <w:tabs>
          <w:tab w:val="left" w:pos="284"/>
        </w:tabs>
        <w:ind w:left="567" w:hanging="284"/>
        <w:jc w:val="both"/>
        <w:rPr>
          <w:rFonts w:eastAsia="Calibri" w:cs="Calibri"/>
          <w:noProof/>
          <w:sz w:val="24"/>
          <w:lang w:val="en-US"/>
        </w:rPr>
      </w:pPr>
    </w:p>
    <w:p w14:paraId="090E27AA" w14:textId="0C955BE0" w:rsidR="003F68F0" w:rsidRPr="00D425CD" w:rsidRDefault="00BE7743" w:rsidP="0005319B">
      <w:pPr>
        <w:widowControl w:val="0"/>
        <w:tabs>
          <w:tab w:val="left" w:pos="284"/>
        </w:tabs>
        <w:ind w:left="567" w:hanging="284"/>
        <w:jc w:val="both"/>
        <w:rPr>
          <w:rFonts w:eastAsia="Calibri" w:cs="Calibri"/>
          <w:noProof/>
          <w:sz w:val="24"/>
        </w:rPr>
      </w:pPr>
      <w:r>
        <w:rPr>
          <w:sz w:val="24"/>
        </w:rPr>
        <w:t xml:space="preserve">3) </w:t>
      </w:r>
      <w:r>
        <w:rPr>
          <w:sz w:val="24"/>
          <w:highlight w:val="lightGray"/>
        </w:rPr>
        <w:t>pēc iespējas ātrāk nodrošināt distancēšanos no satiksmes pa konfliktējošu trajektoriju vai attiecīgi sniegt būtisku satiksmes informāciju.</w:t>
      </w:r>
    </w:p>
    <w:p w14:paraId="7F1469FD" w14:textId="77777777" w:rsidR="003F68F0" w:rsidRPr="00D425CD" w:rsidRDefault="003F68F0" w:rsidP="00B068C1">
      <w:pPr>
        <w:widowControl w:val="0"/>
        <w:jc w:val="both"/>
        <w:rPr>
          <w:noProof/>
          <w:sz w:val="24"/>
          <w:szCs w:val="20"/>
          <w:lang w:val="en-US"/>
        </w:rPr>
      </w:pPr>
    </w:p>
    <w:p w14:paraId="4D3308D1" w14:textId="77777777" w:rsidR="003F68F0" w:rsidRPr="00D425CD" w:rsidRDefault="003F68F0" w:rsidP="00151BFD">
      <w:pPr>
        <w:widowControl w:val="0"/>
        <w:ind w:left="142"/>
        <w:jc w:val="both"/>
        <w:rPr>
          <w:rFonts w:eastAsia="Calibri" w:cs="Calibri"/>
          <w:noProof/>
          <w:sz w:val="24"/>
        </w:rPr>
      </w:pPr>
      <w:r>
        <w:rPr>
          <w:sz w:val="24"/>
          <w:highlight w:val="lightGray"/>
        </w:rPr>
        <w:t xml:space="preserve">Ja uzskatīts par nepieciešamu, </w:t>
      </w:r>
      <w:r>
        <w:rPr>
          <w:i/>
          <w:iCs/>
          <w:sz w:val="24"/>
          <w:highlight w:val="lightGray"/>
        </w:rPr>
        <w:t>ATC</w:t>
      </w:r>
      <w:r>
        <w:rPr>
          <w:sz w:val="24"/>
          <w:highlight w:val="lightGray"/>
        </w:rPr>
        <w:t xml:space="preserve"> pārraidīs ziņojumu par ārkārtas situāciju vai iniciēs šāda ziņojuma pārraidīšanu citiem attiecīgajiem gaisa kuģiem, lai brīdinātu tos par augstuma ārkārtas samazināšanu.</w:t>
      </w:r>
    </w:p>
    <w:p w14:paraId="39E62825" w14:textId="77777777" w:rsidR="003F68F0" w:rsidRDefault="003F68F0" w:rsidP="00B068C1">
      <w:pPr>
        <w:widowControl w:val="0"/>
        <w:jc w:val="both"/>
        <w:rPr>
          <w:noProof/>
          <w:sz w:val="24"/>
          <w:szCs w:val="20"/>
          <w:lang w:val="en-US"/>
        </w:rPr>
      </w:pPr>
    </w:p>
    <w:p w14:paraId="40F238FF" w14:textId="77777777" w:rsidR="00F76B41" w:rsidRPr="00D425CD" w:rsidRDefault="00F76B41" w:rsidP="00B068C1">
      <w:pPr>
        <w:widowControl w:val="0"/>
        <w:jc w:val="both"/>
        <w:rPr>
          <w:noProof/>
          <w:sz w:val="24"/>
          <w:szCs w:val="20"/>
          <w:lang w:val="en-US"/>
        </w:rPr>
      </w:pPr>
    </w:p>
    <w:p w14:paraId="4D9EF4B3" w14:textId="757A479E" w:rsidR="003F68F0" w:rsidRPr="00D425CD" w:rsidRDefault="003F68F0" w:rsidP="00B068C1">
      <w:pPr>
        <w:widowControl w:val="0"/>
        <w:jc w:val="both"/>
        <w:rPr>
          <w:rFonts w:eastAsia="Calibri" w:cs="Calibri"/>
          <w:b/>
          <w:bCs/>
          <w:noProof/>
          <w:sz w:val="24"/>
        </w:rPr>
      </w:pPr>
      <w:r>
        <w:rPr>
          <w:b/>
          <w:sz w:val="24"/>
          <w:highlight w:val="lightGray"/>
        </w:rPr>
        <w:t>AMC1 par SERA.11005. punktu “Nelikumīga iejaukšanās”</w:t>
      </w:r>
    </w:p>
    <w:p w14:paraId="661E4806" w14:textId="77777777" w:rsidR="003F68F0" w:rsidRPr="00D425CD" w:rsidRDefault="003F68F0" w:rsidP="00B068C1">
      <w:pPr>
        <w:widowControl w:val="0"/>
        <w:jc w:val="both"/>
        <w:rPr>
          <w:noProof/>
          <w:sz w:val="24"/>
          <w:szCs w:val="20"/>
          <w:lang w:val="en-US"/>
        </w:rPr>
      </w:pPr>
    </w:p>
    <w:p w14:paraId="32BDF595" w14:textId="10F3FE1F" w:rsidR="003F68F0" w:rsidRPr="00A638E8" w:rsidRDefault="00A638E8" w:rsidP="00804794">
      <w:pPr>
        <w:widowControl w:val="0"/>
        <w:ind w:left="284" w:hanging="284"/>
        <w:jc w:val="both"/>
        <w:rPr>
          <w:rFonts w:eastAsia="Calibri" w:cs="Calibri"/>
          <w:noProof/>
          <w:sz w:val="24"/>
          <w:highlight w:val="lightGray"/>
        </w:rPr>
      </w:pPr>
      <w:r>
        <w:rPr>
          <w:sz w:val="24"/>
          <w:highlight w:val="lightGray"/>
        </w:rPr>
        <w:t xml:space="preserve">a) Ja ir zināms vai ir aizdomas, ka attiecībā uz gaisa kuģi ir notikusi nelikumīga iejaukšanās vai ja ir saņemts brīdinājums par spridzināšanas draudiem, </w:t>
      </w:r>
      <w:r>
        <w:rPr>
          <w:i/>
          <w:iCs/>
          <w:sz w:val="24"/>
          <w:highlight w:val="lightGray"/>
        </w:rPr>
        <w:t>ATS</w:t>
      </w:r>
      <w:r>
        <w:rPr>
          <w:sz w:val="24"/>
          <w:highlight w:val="lightGray"/>
        </w:rPr>
        <w:t xml:space="preserve"> struktūrvienībām nekavējoties jāizpilda gaisa kuģa prasības vai paredzamās vajadzības, tostarp lūgumi sniegt būtisku informāciju attiecībā uz aeronavigācijas aprīkojumu, procedūrām un pakalpojumiem lidojuma maršrutā un jebkurā paredzētās nosēšanās lidlaukā, un jāveic nepieciešamie pasākumi, lai paātrinātu visu lidojuma posmu norisi.</w:t>
      </w:r>
    </w:p>
    <w:p w14:paraId="3C832215" w14:textId="77777777" w:rsidR="003F68F0" w:rsidRPr="00D425CD" w:rsidRDefault="003F68F0" w:rsidP="00B068C1">
      <w:pPr>
        <w:widowControl w:val="0"/>
        <w:jc w:val="both"/>
        <w:rPr>
          <w:rFonts w:eastAsia="Calibri" w:cs="Calibri"/>
          <w:noProof/>
          <w:sz w:val="24"/>
          <w:highlight w:val="lightGray"/>
          <w:lang w:val="en-US"/>
        </w:rPr>
      </w:pPr>
    </w:p>
    <w:p w14:paraId="0DBF4803" w14:textId="77777777" w:rsidR="003F68F0" w:rsidRPr="00D425CD" w:rsidRDefault="003F68F0" w:rsidP="00804794">
      <w:pPr>
        <w:widowControl w:val="0"/>
        <w:ind w:left="284"/>
        <w:jc w:val="both"/>
        <w:rPr>
          <w:rFonts w:eastAsia="Calibri" w:cs="Calibri"/>
          <w:noProof/>
          <w:sz w:val="24"/>
          <w:highlight w:val="lightGray"/>
        </w:rPr>
      </w:pPr>
      <w:r>
        <w:rPr>
          <w:i/>
          <w:iCs/>
          <w:sz w:val="24"/>
          <w:highlight w:val="lightGray"/>
        </w:rPr>
        <w:t>ATS</w:t>
      </w:r>
      <w:r>
        <w:rPr>
          <w:sz w:val="24"/>
          <w:highlight w:val="lightGray"/>
        </w:rPr>
        <w:t xml:space="preserve"> struktūrvienībām ir arī:</w:t>
      </w:r>
    </w:p>
    <w:p w14:paraId="7E3A6065" w14:textId="77777777" w:rsidR="003F68F0" w:rsidRPr="00D425CD" w:rsidRDefault="003F68F0" w:rsidP="00B068C1">
      <w:pPr>
        <w:widowControl w:val="0"/>
        <w:jc w:val="both"/>
        <w:rPr>
          <w:rFonts w:eastAsia="Calibri" w:cs="Calibri"/>
          <w:noProof/>
          <w:sz w:val="24"/>
          <w:highlight w:val="lightGray"/>
          <w:lang w:val="en-US"/>
        </w:rPr>
      </w:pPr>
    </w:p>
    <w:p w14:paraId="20910392" w14:textId="65998BFF" w:rsidR="003F68F0" w:rsidRPr="003A34C6" w:rsidRDefault="00A638E8" w:rsidP="00192184">
      <w:pPr>
        <w:widowControl w:val="0"/>
        <w:ind w:left="567" w:hanging="284"/>
        <w:jc w:val="both"/>
        <w:rPr>
          <w:rFonts w:eastAsia="Calibri" w:cs="Calibri"/>
          <w:noProof/>
          <w:sz w:val="24"/>
          <w:highlight w:val="lightGray"/>
        </w:rPr>
      </w:pPr>
      <w:r>
        <w:rPr>
          <w:sz w:val="24"/>
          <w:highlight w:val="lightGray"/>
        </w:rPr>
        <w:t>1) jāpārraida un jāturpina pārraidīt informācija saistībā ar drošu lidojuma turpināšanu, negaidot atbildi no gaisa kuģa;</w:t>
      </w:r>
    </w:p>
    <w:p w14:paraId="7642BBB2" w14:textId="77777777" w:rsidR="003F68F0" w:rsidRPr="003A34C6" w:rsidRDefault="003F68F0" w:rsidP="00192184">
      <w:pPr>
        <w:widowControl w:val="0"/>
        <w:ind w:left="567" w:hanging="284"/>
        <w:jc w:val="both"/>
        <w:rPr>
          <w:rFonts w:eastAsia="Calibri" w:cs="Calibri"/>
          <w:noProof/>
          <w:sz w:val="24"/>
          <w:highlight w:val="lightGray"/>
          <w:lang w:val="en-US"/>
        </w:rPr>
      </w:pPr>
    </w:p>
    <w:p w14:paraId="79279CB0" w14:textId="58A7F70A" w:rsidR="003F68F0" w:rsidRPr="003A34C6" w:rsidRDefault="00A638E8" w:rsidP="00192184">
      <w:pPr>
        <w:widowControl w:val="0"/>
        <w:ind w:left="567" w:hanging="284"/>
        <w:jc w:val="both"/>
        <w:rPr>
          <w:rFonts w:eastAsia="Calibri" w:cs="Calibri"/>
          <w:noProof/>
          <w:sz w:val="24"/>
          <w:highlight w:val="lightGray"/>
        </w:rPr>
      </w:pPr>
      <w:r>
        <w:rPr>
          <w:sz w:val="24"/>
          <w:highlight w:val="lightGray"/>
        </w:rPr>
        <w:t xml:space="preserve">2) ar pieejamajiem līdzekļiem jāuzrauga un jāatzīmē kartē lidojuma maršruts un jākoordinē vadības nodošana blakus esošām </w:t>
      </w:r>
      <w:r>
        <w:rPr>
          <w:i/>
          <w:iCs/>
          <w:sz w:val="24"/>
          <w:highlight w:val="lightGray"/>
        </w:rPr>
        <w:t>ATS</w:t>
      </w:r>
      <w:r>
        <w:rPr>
          <w:sz w:val="24"/>
          <w:highlight w:val="lightGray"/>
        </w:rPr>
        <w:t xml:space="preserve"> struktūrvienībām, nepieprasot pārraides vai citas atbildes no gaisa kuģa, izņemot gadījumus, kad sakari ar gaisa kuģi ir normāli;</w:t>
      </w:r>
    </w:p>
    <w:p w14:paraId="7FB3040B" w14:textId="77777777" w:rsidR="003F68F0" w:rsidRPr="003A34C6" w:rsidRDefault="003F68F0" w:rsidP="00192184">
      <w:pPr>
        <w:widowControl w:val="0"/>
        <w:ind w:left="567" w:hanging="284"/>
        <w:jc w:val="both"/>
        <w:rPr>
          <w:rFonts w:eastAsia="Calibri" w:cs="Calibri"/>
          <w:noProof/>
          <w:sz w:val="24"/>
          <w:highlight w:val="lightGray"/>
          <w:lang w:val="en-US"/>
        </w:rPr>
      </w:pPr>
    </w:p>
    <w:p w14:paraId="0689DCE6" w14:textId="22D95EE8" w:rsidR="003F68F0" w:rsidRDefault="00A638E8" w:rsidP="00192184">
      <w:pPr>
        <w:widowControl w:val="0"/>
        <w:ind w:left="567" w:hanging="284"/>
        <w:jc w:val="both"/>
        <w:rPr>
          <w:rFonts w:eastAsia="Calibri" w:cs="Calibri"/>
          <w:noProof/>
          <w:sz w:val="24"/>
          <w:highlight w:val="lightGray"/>
        </w:rPr>
      </w:pPr>
      <w:r>
        <w:rPr>
          <w:sz w:val="24"/>
          <w:highlight w:val="lightGray"/>
        </w:rPr>
        <w:t xml:space="preserve">3) jāinformē un jāturpina informēt attiecīgās </w:t>
      </w:r>
      <w:r>
        <w:rPr>
          <w:i/>
          <w:iCs/>
          <w:sz w:val="24"/>
          <w:highlight w:val="lightGray"/>
        </w:rPr>
        <w:t>ATS</w:t>
      </w:r>
      <w:r>
        <w:rPr>
          <w:sz w:val="24"/>
          <w:highlight w:val="lightGray"/>
        </w:rPr>
        <w:t xml:space="preserve"> struktūrvienības, tostarp blakus esošajos lidojumu informācijas rajonos (</w:t>
      </w:r>
      <w:r>
        <w:rPr>
          <w:i/>
          <w:iCs/>
          <w:sz w:val="24"/>
          <w:highlight w:val="lightGray"/>
        </w:rPr>
        <w:t>FIR</w:t>
      </w:r>
      <w:r>
        <w:rPr>
          <w:sz w:val="24"/>
          <w:highlight w:val="lightGray"/>
        </w:rPr>
        <w:t>), uz kuriem varētu attiekties lidojuma virzība;</w:t>
      </w:r>
    </w:p>
    <w:p w14:paraId="03282A5D" w14:textId="77777777" w:rsidR="00192184" w:rsidRPr="00D425CD" w:rsidRDefault="00192184" w:rsidP="00192184">
      <w:pPr>
        <w:widowControl w:val="0"/>
        <w:ind w:left="567" w:hanging="284"/>
        <w:jc w:val="both"/>
        <w:rPr>
          <w:rFonts w:eastAsia="Calibri" w:cs="Calibri"/>
          <w:noProof/>
          <w:sz w:val="24"/>
          <w:highlight w:val="lightGray"/>
          <w:lang w:val="en-US"/>
        </w:rPr>
      </w:pPr>
    </w:p>
    <w:p w14:paraId="71EC0C2A" w14:textId="4B9F2556" w:rsidR="003F68F0" w:rsidRPr="003A34C6" w:rsidRDefault="00A638E8" w:rsidP="00192184">
      <w:pPr>
        <w:widowControl w:val="0"/>
        <w:ind w:firstLine="283"/>
        <w:jc w:val="both"/>
        <w:rPr>
          <w:rFonts w:eastAsia="Calibri" w:cs="Calibri"/>
          <w:noProof/>
          <w:sz w:val="24"/>
          <w:highlight w:val="lightGray"/>
        </w:rPr>
      </w:pPr>
      <w:r>
        <w:rPr>
          <w:sz w:val="24"/>
          <w:highlight w:val="lightGray"/>
        </w:rPr>
        <w:t>4) jāpaziņo:</w:t>
      </w:r>
    </w:p>
    <w:p w14:paraId="079B9256" w14:textId="77777777" w:rsidR="003F68F0" w:rsidRPr="003A34C6" w:rsidRDefault="003F68F0" w:rsidP="00B068C1">
      <w:pPr>
        <w:widowControl w:val="0"/>
        <w:jc w:val="both"/>
        <w:rPr>
          <w:rFonts w:eastAsia="Calibri" w:cs="Calibri"/>
          <w:noProof/>
          <w:sz w:val="24"/>
          <w:highlight w:val="lightGray"/>
          <w:lang w:val="en-US"/>
        </w:rPr>
      </w:pPr>
    </w:p>
    <w:p w14:paraId="4863EB4D" w14:textId="2B6A946E" w:rsidR="003F68F0" w:rsidRPr="003A34C6" w:rsidRDefault="004B1309" w:rsidP="00BE4E05">
      <w:pPr>
        <w:widowControl w:val="0"/>
        <w:ind w:left="1134" w:hanging="283"/>
        <w:jc w:val="both"/>
        <w:rPr>
          <w:rFonts w:eastAsia="Calibri" w:cs="Calibri"/>
          <w:noProof/>
          <w:sz w:val="24"/>
          <w:highlight w:val="lightGray"/>
        </w:rPr>
      </w:pPr>
      <w:r>
        <w:rPr>
          <w:sz w:val="24"/>
          <w:highlight w:val="lightGray"/>
        </w:rPr>
        <w:t>i) ekspluatantam vai tā pilnvarotajam pārstāvim;</w:t>
      </w:r>
    </w:p>
    <w:p w14:paraId="3C46C00A" w14:textId="77777777" w:rsidR="003F68F0" w:rsidRPr="003A34C6" w:rsidRDefault="003F68F0" w:rsidP="00BE4E05">
      <w:pPr>
        <w:widowControl w:val="0"/>
        <w:ind w:left="1134" w:hanging="283"/>
        <w:jc w:val="both"/>
        <w:rPr>
          <w:noProof/>
          <w:sz w:val="24"/>
          <w:szCs w:val="20"/>
          <w:highlight w:val="lightGray"/>
          <w:lang w:val="en-US"/>
        </w:rPr>
      </w:pPr>
    </w:p>
    <w:p w14:paraId="01421C06" w14:textId="4BAC784D" w:rsidR="003F68F0" w:rsidRPr="003A34C6" w:rsidRDefault="004B1309" w:rsidP="00BE4E05">
      <w:pPr>
        <w:widowControl w:val="0"/>
        <w:ind w:left="1134" w:hanging="283"/>
        <w:jc w:val="both"/>
        <w:rPr>
          <w:rFonts w:eastAsia="Calibri" w:cs="Calibri"/>
          <w:noProof/>
          <w:sz w:val="24"/>
          <w:highlight w:val="lightGray"/>
        </w:rPr>
      </w:pPr>
      <w:r>
        <w:rPr>
          <w:sz w:val="24"/>
          <w:highlight w:val="lightGray"/>
        </w:rPr>
        <w:t>ii) attiecīgajam glābšanas koordinācijas centram saskaņā ar attiecīgajām trauksmes izziņošanas procedūrām un</w:t>
      </w:r>
    </w:p>
    <w:p w14:paraId="6039C43B" w14:textId="77777777" w:rsidR="003F68F0" w:rsidRPr="003A34C6" w:rsidRDefault="003F68F0" w:rsidP="00BE4E05">
      <w:pPr>
        <w:widowControl w:val="0"/>
        <w:ind w:left="1134" w:hanging="283"/>
        <w:jc w:val="both"/>
        <w:rPr>
          <w:rFonts w:eastAsia="Calibri" w:cs="Calibri"/>
          <w:noProof/>
          <w:sz w:val="24"/>
          <w:highlight w:val="lightGray"/>
          <w:lang w:val="en-US"/>
        </w:rPr>
      </w:pPr>
    </w:p>
    <w:p w14:paraId="2329F22A" w14:textId="24E2CE68" w:rsidR="003F68F0" w:rsidRPr="003A34C6" w:rsidRDefault="004B1309" w:rsidP="00BE4E05">
      <w:pPr>
        <w:widowControl w:val="0"/>
        <w:ind w:left="1134" w:hanging="283"/>
        <w:jc w:val="both"/>
        <w:rPr>
          <w:rFonts w:eastAsia="Calibri" w:cs="Calibri"/>
          <w:noProof/>
          <w:sz w:val="24"/>
          <w:highlight w:val="lightGray"/>
        </w:rPr>
      </w:pPr>
      <w:r>
        <w:rPr>
          <w:sz w:val="24"/>
          <w:highlight w:val="lightGray"/>
        </w:rPr>
        <w:t>iii) attiecīgajai iestādei, ko norīkojusi valsts, un</w:t>
      </w:r>
    </w:p>
    <w:p w14:paraId="1B3BF553" w14:textId="77777777" w:rsidR="003F68F0" w:rsidRPr="003A34C6" w:rsidRDefault="003F68F0" w:rsidP="00B068C1">
      <w:pPr>
        <w:widowControl w:val="0"/>
        <w:jc w:val="both"/>
        <w:rPr>
          <w:rFonts w:eastAsia="Calibri" w:cs="Calibri"/>
          <w:noProof/>
          <w:sz w:val="24"/>
          <w:highlight w:val="lightGray"/>
          <w:lang w:val="en-US"/>
        </w:rPr>
      </w:pPr>
    </w:p>
    <w:p w14:paraId="663F303D" w14:textId="6C4C82A9" w:rsidR="003F68F0" w:rsidRPr="00D425CD" w:rsidRDefault="004B1309" w:rsidP="00192184">
      <w:pPr>
        <w:widowControl w:val="0"/>
        <w:ind w:left="567" w:hanging="284"/>
        <w:jc w:val="both"/>
        <w:rPr>
          <w:rFonts w:eastAsia="Calibri" w:cs="Calibri"/>
          <w:noProof/>
          <w:sz w:val="24"/>
          <w:highlight w:val="lightGray"/>
        </w:rPr>
      </w:pPr>
      <w:r>
        <w:rPr>
          <w:sz w:val="24"/>
          <w:highlight w:val="lightGray"/>
        </w:rPr>
        <w:t>5) starp gaisa kuģi un atbildīgajām iestādēm jāpārraida ziņojumi, kas attiecas uz nelikumīgās iejaukšanās apstākļiem.</w:t>
      </w:r>
    </w:p>
    <w:p w14:paraId="212A921E" w14:textId="77777777" w:rsidR="003F68F0" w:rsidRPr="00D425CD" w:rsidRDefault="003F68F0" w:rsidP="00B068C1">
      <w:pPr>
        <w:widowControl w:val="0"/>
        <w:jc w:val="both"/>
        <w:rPr>
          <w:rFonts w:eastAsia="Calibri" w:cs="Calibri"/>
          <w:noProof/>
          <w:sz w:val="24"/>
          <w:highlight w:val="lightGray"/>
          <w:lang w:val="en-US"/>
        </w:rPr>
      </w:pPr>
    </w:p>
    <w:p w14:paraId="79344955" w14:textId="59E4944D" w:rsidR="003F68F0" w:rsidRPr="003A34C6" w:rsidRDefault="00F8006A" w:rsidP="00BA23ED">
      <w:pPr>
        <w:widowControl w:val="0"/>
        <w:ind w:left="284" w:hanging="284"/>
        <w:jc w:val="both"/>
        <w:rPr>
          <w:rFonts w:eastAsia="Calibri" w:cs="Calibri"/>
          <w:noProof/>
          <w:sz w:val="24"/>
          <w:highlight w:val="lightGray"/>
        </w:rPr>
      </w:pPr>
      <w:r>
        <w:rPr>
          <w:sz w:val="24"/>
          <w:highlight w:val="lightGray"/>
        </w:rPr>
        <w:t xml:space="preserve">b) Jāpiemēro turpmāk norādītās papildu procedūras, ja tiek saņemti draudi, kas norāda, ka zināmā gaisa kuģī ievietots spridzeklis. </w:t>
      </w:r>
      <w:r>
        <w:rPr>
          <w:i/>
          <w:iCs/>
          <w:sz w:val="24"/>
          <w:highlight w:val="lightGray"/>
        </w:rPr>
        <w:t>ATS</w:t>
      </w:r>
      <w:r>
        <w:rPr>
          <w:sz w:val="24"/>
          <w:highlight w:val="lightGray"/>
        </w:rPr>
        <w:t xml:space="preserve"> struktūrvienībai, kas saņēmusi informāciju par draudiem, ir jārīkojas šādi:</w:t>
      </w:r>
    </w:p>
    <w:p w14:paraId="65EE4A2C" w14:textId="77777777" w:rsidR="003F68F0" w:rsidRPr="003A34C6" w:rsidRDefault="003F68F0" w:rsidP="00B068C1">
      <w:pPr>
        <w:widowControl w:val="0"/>
        <w:jc w:val="both"/>
        <w:rPr>
          <w:rFonts w:eastAsia="Calibri" w:cs="Calibri"/>
          <w:noProof/>
          <w:sz w:val="24"/>
          <w:highlight w:val="lightGray"/>
          <w:lang w:val="en-US"/>
        </w:rPr>
      </w:pPr>
    </w:p>
    <w:p w14:paraId="01A0636A" w14:textId="5940771B" w:rsidR="003F68F0" w:rsidRPr="003A34C6" w:rsidRDefault="003E6742" w:rsidP="008245A5">
      <w:pPr>
        <w:widowControl w:val="0"/>
        <w:ind w:left="567" w:hanging="283"/>
        <w:jc w:val="both"/>
        <w:rPr>
          <w:rFonts w:eastAsia="Calibri" w:cs="Calibri"/>
          <w:noProof/>
          <w:sz w:val="24"/>
          <w:highlight w:val="lightGray"/>
        </w:rPr>
      </w:pPr>
      <w:r>
        <w:rPr>
          <w:sz w:val="24"/>
          <w:highlight w:val="lightGray"/>
        </w:rPr>
        <w:t>1) ja ir nodibināti tieši sakari ar gaisa kuģi, nekavējoties jāinformē gaisa kuģa apkalpe par šiem draudiem un ar tiem saistītajiem apstākļiem vai</w:t>
      </w:r>
    </w:p>
    <w:p w14:paraId="01127C6E" w14:textId="77777777" w:rsidR="003F68F0" w:rsidRPr="003A34C6" w:rsidRDefault="003F68F0" w:rsidP="008245A5">
      <w:pPr>
        <w:widowControl w:val="0"/>
        <w:ind w:left="567" w:hanging="283"/>
        <w:jc w:val="both"/>
        <w:rPr>
          <w:rFonts w:eastAsia="Calibri" w:cs="Calibri"/>
          <w:noProof/>
          <w:sz w:val="24"/>
          <w:highlight w:val="lightGray"/>
          <w:lang w:val="en-US"/>
        </w:rPr>
      </w:pPr>
    </w:p>
    <w:p w14:paraId="3D3C2DCD" w14:textId="36ADEAB5" w:rsidR="003F68F0" w:rsidRPr="003A34C6" w:rsidRDefault="003E6742" w:rsidP="008245A5">
      <w:pPr>
        <w:widowControl w:val="0"/>
        <w:ind w:left="567" w:hanging="283"/>
        <w:jc w:val="both"/>
        <w:rPr>
          <w:rFonts w:eastAsia="Calibri" w:cs="Calibri"/>
          <w:noProof/>
          <w:sz w:val="24"/>
          <w:highlight w:val="lightGray"/>
        </w:rPr>
      </w:pPr>
      <w:r>
        <w:rPr>
          <w:sz w:val="24"/>
          <w:highlight w:val="lightGray"/>
        </w:rPr>
        <w:t xml:space="preserve">2) ja nav tiešu sakaru ar gaisa kuģi, jāinformē gaisa kuģa apkalpe, izmantojot visātrākos līdzekļus, ar citu </w:t>
      </w:r>
      <w:r>
        <w:rPr>
          <w:i/>
          <w:iCs/>
          <w:sz w:val="24"/>
          <w:highlight w:val="lightGray"/>
        </w:rPr>
        <w:t>ATS</w:t>
      </w:r>
      <w:r>
        <w:rPr>
          <w:sz w:val="24"/>
          <w:highlight w:val="lightGray"/>
        </w:rPr>
        <w:t xml:space="preserve"> struktūrvienību vai citu kanālu starpniecību.</w:t>
      </w:r>
    </w:p>
    <w:p w14:paraId="48B5EC65" w14:textId="77777777" w:rsidR="003F68F0" w:rsidRPr="003A34C6" w:rsidRDefault="003F68F0" w:rsidP="00192184">
      <w:pPr>
        <w:widowControl w:val="0"/>
        <w:ind w:left="284"/>
        <w:jc w:val="both"/>
        <w:rPr>
          <w:rFonts w:eastAsia="Calibri" w:cs="Calibri"/>
          <w:noProof/>
          <w:sz w:val="24"/>
          <w:highlight w:val="lightGray"/>
          <w:lang w:val="en-US"/>
        </w:rPr>
      </w:pPr>
    </w:p>
    <w:p w14:paraId="063AC4E6" w14:textId="08CC4148"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 xml:space="preserve">c) </w:t>
      </w:r>
      <w:r>
        <w:rPr>
          <w:i/>
          <w:iCs/>
          <w:sz w:val="24"/>
          <w:highlight w:val="lightGray"/>
        </w:rPr>
        <w:t>ATS</w:t>
      </w:r>
      <w:r>
        <w:rPr>
          <w:sz w:val="24"/>
          <w:highlight w:val="lightGray"/>
        </w:rPr>
        <w:t xml:space="preserve"> struktūrvienībai, kas nodibinājusi sakarus ar gaisa kuģi, jāpārliecinās par gaisa kuģa apkalpes nodomiem un jāziņo par šiem nodomiem citām </w:t>
      </w:r>
      <w:r>
        <w:rPr>
          <w:i/>
          <w:iCs/>
          <w:sz w:val="24"/>
          <w:highlight w:val="lightGray"/>
        </w:rPr>
        <w:t>ATS</w:t>
      </w:r>
      <w:r>
        <w:rPr>
          <w:sz w:val="24"/>
          <w:highlight w:val="lightGray"/>
        </w:rPr>
        <w:t xml:space="preserve"> struktūrvienībām, uz kurām var attiekties lidojums.</w:t>
      </w:r>
    </w:p>
    <w:p w14:paraId="17A055BE" w14:textId="77777777" w:rsidR="003F68F0" w:rsidRPr="003A34C6" w:rsidRDefault="003F68F0" w:rsidP="007D741C">
      <w:pPr>
        <w:widowControl w:val="0"/>
        <w:ind w:left="284" w:hanging="284"/>
        <w:jc w:val="both"/>
        <w:rPr>
          <w:rFonts w:eastAsia="Calibri" w:cs="Calibri"/>
          <w:noProof/>
          <w:sz w:val="24"/>
          <w:highlight w:val="lightGray"/>
          <w:lang w:val="en-US"/>
        </w:rPr>
      </w:pPr>
    </w:p>
    <w:p w14:paraId="7D06179C" w14:textId="4C557555"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d) Gaisa kuģis jāvada visātrākajā veidā, tajā pašā laikā pēc iespējas nodrošinot citu gaisa kuģu drošību un to, ka personāls un zemes iekārtas netiek pakļauti riskam.</w:t>
      </w:r>
    </w:p>
    <w:p w14:paraId="6DC4C7B6" w14:textId="77777777" w:rsidR="003F68F0" w:rsidRPr="003A34C6" w:rsidRDefault="003F68F0" w:rsidP="007D741C">
      <w:pPr>
        <w:widowControl w:val="0"/>
        <w:ind w:left="284" w:hanging="284"/>
        <w:jc w:val="both"/>
        <w:rPr>
          <w:rFonts w:eastAsia="Calibri" w:cs="Calibri"/>
          <w:noProof/>
          <w:sz w:val="24"/>
          <w:highlight w:val="lightGray"/>
          <w:lang w:val="en-US"/>
        </w:rPr>
      </w:pPr>
    </w:p>
    <w:p w14:paraId="312E7DB1" w14:textId="2D17A99F"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e) Lidojumā esošajam gaisa kuģim nekavējoties jāsaņem atkārtota atļauja doties uz pieprasīto jauno galamērķi. Visas lidojuma apkalpes prasības uzņemt vai samazināt augstumu, lai izlīdzinātu vai samazinātu atšķirību starp ārējo gaisa spiedienu un gaisa spiedienu kabīnē, jāapstiprina pēc iespējas ātrāk.</w:t>
      </w:r>
    </w:p>
    <w:p w14:paraId="5F98AA6B" w14:textId="77777777" w:rsidR="003F68F0" w:rsidRPr="003A34C6" w:rsidRDefault="003F68F0" w:rsidP="007D741C">
      <w:pPr>
        <w:widowControl w:val="0"/>
        <w:ind w:left="284" w:hanging="284"/>
        <w:jc w:val="both"/>
        <w:rPr>
          <w:rFonts w:eastAsia="Calibri" w:cs="Calibri"/>
          <w:noProof/>
          <w:sz w:val="24"/>
          <w:highlight w:val="lightGray"/>
          <w:lang w:val="en-US"/>
        </w:rPr>
      </w:pPr>
    </w:p>
    <w:p w14:paraId="7ECEB0C5" w14:textId="6516BF34"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 xml:space="preserve">f) Gaisa kuģim uz zemes attiecīgā gadījumā ir jāiesaka turēties iespējami tālāk no citiem gaisa kuģiem un iekārtām un, ja nepieciešams, atbrīvot skrejceļu. Gaisa kuģim ir jādod norādījumi veikt manevrus uz paredzēto vai izolēto stāvvietas zonu saskaņā ar vietējiem norādījumiem. Ja </w:t>
      </w:r>
      <w:r>
        <w:rPr>
          <w:sz w:val="24"/>
          <w:highlight w:val="lightGray"/>
        </w:rPr>
        <w:lastRenderedPageBreak/>
        <w:t>lidojuma apkalpe un pasažieri nekavējoties izkāpj, tad citiem gaisa kuģiem, transportlīdzekļiem un personālam ir jāturas drošā attālumā no apdraudētā gaisa kuģa.</w:t>
      </w:r>
    </w:p>
    <w:p w14:paraId="5A6076F7" w14:textId="77777777" w:rsidR="003F68F0" w:rsidRPr="003A34C6" w:rsidRDefault="003F68F0" w:rsidP="007D741C">
      <w:pPr>
        <w:widowControl w:val="0"/>
        <w:ind w:left="284" w:hanging="284"/>
        <w:jc w:val="both"/>
        <w:rPr>
          <w:rFonts w:eastAsia="Calibri" w:cs="Calibri"/>
          <w:noProof/>
          <w:sz w:val="24"/>
          <w:highlight w:val="lightGray"/>
          <w:lang w:val="en-US"/>
        </w:rPr>
      </w:pPr>
    </w:p>
    <w:p w14:paraId="41C0D63F" w14:textId="026E6B4B"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 xml:space="preserve">g) </w:t>
      </w:r>
      <w:r>
        <w:rPr>
          <w:i/>
          <w:iCs/>
          <w:sz w:val="24"/>
          <w:highlight w:val="lightGray"/>
        </w:rPr>
        <w:t>ATS</w:t>
      </w:r>
      <w:r>
        <w:rPr>
          <w:sz w:val="24"/>
          <w:highlight w:val="lightGray"/>
        </w:rPr>
        <w:t xml:space="preserve"> struktūrvienības nedrīkst sniegt padomus vai ieteikumus attiecībā uz pasākumiem, kas lidojuma apkalpei jāveic saistībā ar spridzekļiem.</w:t>
      </w:r>
    </w:p>
    <w:p w14:paraId="1DE7F3AC" w14:textId="77777777" w:rsidR="003F68F0" w:rsidRPr="003A34C6" w:rsidRDefault="003F68F0" w:rsidP="007D741C">
      <w:pPr>
        <w:widowControl w:val="0"/>
        <w:ind w:left="284" w:hanging="284"/>
        <w:jc w:val="both"/>
        <w:rPr>
          <w:rFonts w:eastAsia="Calibri" w:cs="Calibri"/>
          <w:noProof/>
          <w:sz w:val="24"/>
          <w:highlight w:val="lightGray"/>
          <w:lang w:val="en-US"/>
        </w:rPr>
      </w:pPr>
    </w:p>
    <w:p w14:paraId="667BDD95" w14:textId="4CF98FF9" w:rsidR="003F68F0" w:rsidRPr="003A34C6" w:rsidRDefault="003E6742" w:rsidP="007D741C">
      <w:pPr>
        <w:widowControl w:val="0"/>
        <w:ind w:left="284" w:hanging="284"/>
        <w:jc w:val="both"/>
        <w:rPr>
          <w:rFonts w:eastAsia="Calibri" w:cs="Calibri"/>
          <w:noProof/>
          <w:sz w:val="24"/>
          <w:highlight w:val="lightGray"/>
        </w:rPr>
      </w:pPr>
      <w:r>
        <w:rPr>
          <w:sz w:val="24"/>
          <w:highlight w:val="lightGray"/>
        </w:rPr>
        <w:t>h) Gaisa kuģim, par kuru ir zināms vai tiek uzskatīts, ka tajā notikusi nelikumīga iejaukšanās, vai kuru citu iemeslu dēļ nepieciešams izolēt no parastajām lidlauka darbībām, jāatļauj doties uz speciālo izolēto stāvvietu. Ja nav paredzēta šāda izolēta stāvvieta vai ja īpašā stāvvieta nav pieejama, gaisa kuģim jāatļauj doties uz vietu zonā vai zonās, kas izvēlētas, iepriekš vienojoties ar lidlauka vadību. Manevru atļaujā jānorāda manevrēšanas maršruts, kas jāievēro ceļā uz stāvvietu. Šis maršruts jāizraugās tā, lai līdz minimumam samazinātu jebkādus drošības draudus sabiedrībai, citiem gaisa kuģiem un iekārtām lidlaukā.</w:t>
      </w:r>
    </w:p>
    <w:p w14:paraId="38F07DA3" w14:textId="77777777" w:rsidR="003F68F0" w:rsidRDefault="003F68F0" w:rsidP="00B068C1">
      <w:pPr>
        <w:widowControl w:val="0"/>
        <w:jc w:val="both"/>
        <w:rPr>
          <w:noProof/>
          <w:sz w:val="24"/>
          <w:szCs w:val="20"/>
          <w:lang w:val="en-US"/>
        </w:rPr>
      </w:pPr>
    </w:p>
    <w:p w14:paraId="4F427092" w14:textId="77777777" w:rsidR="003E6742" w:rsidRPr="00D425CD" w:rsidRDefault="003E6742" w:rsidP="00B068C1">
      <w:pPr>
        <w:widowControl w:val="0"/>
        <w:jc w:val="both"/>
        <w:rPr>
          <w:noProof/>
          <w:sz w:val="24"/>
          <w:szCs w:val="20"/>
          <w:lang w:val="en-US"/>
        </w:rPr>
      </w:pPr>
    </w:p>
    <w:p w14:paraId="7D10AE41" w14:textId="6404CF8A" w:rsidR="003F68F0" w:rsidRPr="00D425CD" w:rsidRDefault="003F68F0" w:rsidP="00B068C1">
      <w:pPr>
        <w:widowControl w:val="0"/>
        <w:jc w:val="both"/>
        <w:rPr>
          <w:rFonts w:eastAsia="Calibri" w:cs="Calibri"/>
          <w:b/>
          <w:bCs/>
          <w:noProof/>
          <w:sz w:val="24"/>
        </w:rPr>
      </w:pPr>
      <w:r>
        <w:rPr>
          <w:b/>
          <w:sz w:val="24"/>
          <w:highlight w:val="lightGray"/>
        </w:rPr>
        <w:t>GM1 par SERA.11005. punktu “Nelikumīga iejaukšanās”</w:t>
      </w:r>
    </w:p>
    <w:p w14:paraId="03F9DDDE" w14:textId="77777777" w:rsidR="003F68F0" w:rsidRPr="00D425CD" w:rsidRDefault="003F68F0" w:rsidP="00B068C1">
      <w:pPr>
        <w:widowControl w:val="0"/>
        <w:jc w:val="both"/>
        <w:rPr>
          <w:noProof/>
          <w:sz w:val="24"/>
          <w:szCs w:val="20"/>
          <w:lang w:val="en-US"/>
        </w:rPr>
      </w:pPr>
    </w:p>
    <w:p w14:paraId="23C130A4" w14:textId="77777777" w:rsidR="003F68F0" w:rsidRPr="00D425CD" w:rsidRDefault="003F68F0" w:rsidP="00B068C1">
      <w:pPr>
        <w:widowControl w:val="0"/>
        <w:jc w:val="both"/>
        <w:rPr>
          <w:rFonts w:eastAsia="Calibri" w:cs="Calibri"/>
          <w:noProof/>
          <w:sz w:val="24"/>
        </w:rPr>
      </w:pPr>
      <w:r>
        <w:rPr>
          <w:sz w:val="24"/>
          <w:highlight w:val="lightGray"/>
        </w:rPr>
        <w:t xml:space="preserve">Turpmāk tekstā minētās procedūras ir paredzētas kā norādījumi gaisa kuģim gadījumā, ja notiek nelikumīga iejaukšanās un gaisa kuģis nav spējīgs par to paziņot </w:t>
      </w:r>
      <w:r>
        <w:rPr>
          <w:i/>
          <w:iCs/>
          <w:sz w:val="24"/>
          <w:highlight w:val="lightGray"/>
        </w:rPr>
        <w:t>ATS</w:t>
      </w:r>
      <w:r>
        <w:rPr>
          <w:sz w:val="24"/>
          <w:highlight w:val="lightGray"/>
        </w:rPr>
        <w:t xml:space="preserve"> struktūrvienībai.</w:t>
      </w:r>
    </w:p>
    <w:p w14:paraId="1D5B7551" w14:textId="77777777" w:rsidR="003F68F0" w:rsidRPr="00D425CD" w:rsidRDefault="003F68F0" w:rsidP="00B068C1">
      <w:pPr>
        <w:widowControl w:val="0"/>
        <w:jc w:val="both"/>
        <w:rPr>
          <w:noProof/>
          <w:sz w:val="24"/>
          <w:szCs w:val="20"/>
          <w:lang w:val="en-US"/>
        </w:rPr>
      </w:pPr>
    </w:p>
    <w:p w14:paraId="58B0763F" w14:textId="1F7D3FC8" w:rsidR="003F68F0" w:rsidRPr="00282152" w:rsidRDefault="00282152" w:rsidP="008A61C0">
      <w:pPr>
        <w:widowControl w:val="0"/>
        <w:ind w:left="284" w:hanging="284"/>
        <w:jc w:val="both"/>
        <w:rPr>
          <w:rFonts w:eastAsia="Calibri" w:cs="Calibri"/>
          <w:noProof/>
          <w:sz w:val="24"/>
          <w:highlight w:val="lightGray"/>
        </w:rPr>
      </w:pPr>
      <w:r>
        <w:rPr>
          <w:sz w:val="24"/>
          <w:highlight w:val="lightGray"/>
        </w:rPr>
        <w:t xml:space="preserve">a) Ja gaisa kuģa kapteinis nevar turpināt virzību uz lidlauku, viņam jācenšas turpināt lidojumu pa noteikto ceļa līniju un noteiktajā kreisēšanas līmenī vismaz tik ilgi, līdz viņš var paziņot </w:t>
      </w:r>
      <w:r>
        <w:rPr>
          <w:i/>
          <w:iCs/>
          <w:sz w:val="24"/>
          <w:highlight w:val="lightGray"/>
        </w:rPr>
        <w:t>ATS</w:t>
      </w:r>
      <w:r>
        <w:rPr>
          <w:sz w:val="24"/>
          <w:highlight w:val="lightGray"/>
        </w:rPr>
        <w:t xml:space="preserve"> struktūrvienībai vai līdz tas atrodas radara vai </w:t>
      </w:r>
      <w:r>
        <w:rPr>
          <w:i/>
          <w:iCs/>
          <w:sz w:val="24"/>
          <w:highlight w:val="lightGray"/>
        </w:rPr>
        <w:t>ADS-B</w:t>
      </w:r>
      <w:r>
        <w:rPr>
          <w:sz w:val="24"/>
          <w:highlight w:val="lightGray"/>
        </w:rPr>
        <w:t xml:space="preserve"> pārklājuma zonā.</w:t>
      </w:r>
    </w:p>
    <w:p w14:paraId="04B53637" w14:textId="77777777" w:rsidR="003F68F0" w:rsidRPr="00D425CD" w:rsidRDefault="003F68F0" w:rsidP="008A61C0">
      <w:pPr>
        <w:widowControl w:val="0"/>
        <w:ind w:left="284" w:hanging="284"/>
        <w:jc w:val="both"/>
        <w:rPr>
          <w:rFonts w:eastAsia="Calibri" w:cs="Calibri"/>
          <w:noProof/>
          <w:sz w:val="24"/>
          <w:highlight w:val="lightGray"/>
          <w:lang w:val="en-US"/>
        </w:rPr>
      </w:pPr>
    </w:p>
    <w:p w14:paraId="36EDA1F7" w14:textId="16583446" w:rsidR="003F68F0" w:rsidRPr="00D425CD" w:rsidRDefault="00282152" w:rsidP="008A61C0">
      <w:pPr>
        <w:widowControl w:val="0"/>
        <w:ind w:left="284" w:hanging="284"/>
        <w:jc w:val="both"/>
        <w:rPr>
          <w:rFonts w:eastAsia="Calibri" w:cs="Calibri"/>
          <w:noProof/>
          <w:sz w:val="24"/>
          <w:highlight w:val="lightGray"/>
        </w:rPr>
      </w:pPr>
      <w:r>
        <w:rPr>
          <w:sz w:val="24"/>
          <w:highlight w:val="lightGray"/>
        </w:rPr>
        <w:t xml:space="preserve">b) Ja gaisa kuģim, attiecībā uz kuru ir notikusi nelikumīga iejaukšanās, jānovirzās no noteiktās ceļa līnijas vai noteiktā kreisēšanas līmeņa un pa radiotelefonu nav iespējams sazināties ar </w:t>
      </w:r>
      <w:r>
        <w:rPr>
          <w:i/>
          <w:iCs/>
          <w:sz w:val="24"/>
          <w:highlight w:val="lightGray"/>
        </w:rPr>
        <w:t>ATS</w:t>
      </w:r>
      <w:r>
        <w:rPr>
          <w:sz w:val="24"/>
          <w:highlight w:val="lightGray"/>
        </w:rPr>
        <w:t>, kapteinim, ja vien iespējams:</w:t>
      </w:r>
    </w:p>
    <w:p w14:paraId="556B4D3B" w14:textId="77777777" w:rsidR="003F68F0" w:rsidRPr="00D425CD" w:rsidRDefault="003F68F0" w:rsidP="00B068C1">
      <w:pPr>
        <w:widowControl w:val="0"/>
        <w:jc w:val="both"/>
        <w:rPr>
          <w:rFonts w:eastAsia="Calibri" w:cs="Calibri"/>
          <w:noProof/>
          <w:sz w:val="24"/>
          <w:highlight w:val="lightGray"/>
          <w:lang w:val="en-US"/>
        </w:rPr>
      </w:pPr>
    </w:p>
    <w:p w14:paraId="107EBBBC" w14:textId="30D78CF4" w:rsidR="003F68F0" w:rsidRPr="00282152" w:rsidRDefault="00282152" w:rsidP="001B1ECA">
      <w:pPr>
        <w:widowControl w:val="0"/>
        <w:ind w:left="567" w:hanging="284"/>
        <w:jc w:val="both"/>
        <w:rPr>
          <w:rFonts w:eastAsia="Calibri" w:cs="Calibri"/>
          <w:noProof/>
          <w:sz w:val="24"/>
        </w:rPr>
      </w:pPr>
      <w:r>
        <w:rPr>
          <w:sz w:val="24"/>
        </w:rPr>
        <w:t xml:space="preserve">1) </w:t>
      </w:r>
      <w:r>
        <w:rPr>
          <w:sz w:val="24"/>
          <w:highlight w:val="lightGray"/>
        </w:rPr>
        <w:t xml:space="preserve">jācenšas pārraidīt brīdinājumus izmantotajā </w:t>
      </w:r>
      <w:r>
        <w:rPr>
          <w:i/>
          <w:iCs/>
          <w:sz w:val="24"/>
          <w:highlight w:val="lightGray"/>
        </w:rPr>
        <w:t>VHF</w:t>
      </w:r>
      <w:r>
        <w:rPr>
          <w:sz w:val="24"/>
          <w:highlight w:val="lightGray"/>
        </w:rPr>
        <w:t xml:space="preserve"> kanālā vai </w:t>
      </w:r>
      <w:r>
        <w:rPr>
          <w:i/>
          <w:iCs/>
          <w:sz w:val="24"/>
          <w:highlight w:val="lightGray"/>
        </w:rPr>
        <w:t>VHF</w:t>
      </w:r>
      <w:r>
        <w:rPr>
          <w:sz w:val="24"/>
          <w:highlight w:val="lightGray"/>
        </w:rPr>
        <w:t xml:space="preserve"> avārijas frekvencē un citos attiecīgos kanālos, ja vien apstākļi gaisa kuģī neliedz to darīt. Kad tas ir izdevīgi un kad to atļauj apstākļi, jāizmanto arī cits aprīkojums, piemēram, gaisa kuģa transponderi un datu pārraides un</w:t>
      </w:r>
    </w:p>
    <w:p w14:paraId="68F4D2F7" w14:textId="77777777" w:rsidR="003F68F0" w:rsidRPr="00D425CD" w:rsidRDefault="003F68F0" w:rsidP="001B1ECA">
      <w:pPr>
        <w:widowControl w:val="0"/>
        <w:ind w:left="567" w:hanging="284"/>
        <w:jc w:val="both"/>
        <w:rPr>
          <w:rFonts w:eastAsia="Calibri" w:cs="Calibri"/>
          <w:noProof/>
          <w:sz w:val="24"/>
          <w:lang w:val="en-US"/>
        </w:rPr>
      </w:pPr>
    </w:p>
    <w:p w14:paraId="134E4C5D" w14:textId="7297FAF7" w:rsidR="003F68F0" w:rsidRPr="00D425CD" w:rsidRDefault="00282152" w:rsidP="001B1ECA">
      <w:pPr>
        <w:widowControl w:val="0"/>
        <w:ind w:left="567" w:hanging="284"/>
        <w:jc w:val="both"/>
        <w:rPr>
          <w:rFonts w:eastAsia="Calibri" w:cs="Calibri"/>
          <w:noProof/>
          <w:sz w:val="24"/>
        </w:rPr>
      </w:pPr>
      <w:r>
        <w:rPr>
          <w:sz w:val="24"/>
        </w:rPr>
        <w:t xml:space="preserve">2) </w:t>
      </w:r>
      <w:r>
        <w:rPr>
          <w:sz w:val="24"/>
          <w:highlight w:val="lightGray"/>
        </w:rPr>
        <w:t>jāturpina lidojums saskaņā ar piemērojamajām īpašajām procedūrām attiecībā uz neparedzētām situācijām lidojuma laikā, ja šādas procedūras ir noteiktas un izsludinātas Reģionālajās papildprocedūrās (Dokuments Nr. 7030), vai</w:t>
      </w:r>
    </w:p>
    <w:p w14:paraId="3DD43E36" w14:textId="77777777" w:rsidR="003F68F0" w:rsidRPr="00D425CD" w:rsidRDefault="003F68F0" w:rsidP="001B1ECA">
      <w:pPr>
        <w:widowControl w:val="0"/>
        <w:ind w:left="567" w:hanging="284"/>
        <w:jc w:val="both"/>
        <w:rPr>
          <w:rFonts w:eastAsia="Calibri" w:cs="Calibri"/>
          <w:noProof/>
          <w:sz w:val="24"/>
          <w:lang w:val="en-US"/>
        </w:rPr>
      </w:pPr>
    </w:p>
    <w:p w14:paraId="126380D3" w14:textId="6AF2B020" w:rsidR="003F68F0" w:rsidRPr="00D425CD" w:rsidRDefault="00282152" w:rsidP="001B1ECA">
      <w:pPr>
        <w:widowControl w:val="0"/>
        <w:ind w:left="567" w:hanging="284"/>
        <w:jc w:val="both"/>
        <w:rPr>
          <w:rFonts w:eastAsia="Calibri" w:cs="Calibri"/>
          <w:noProof/>
          <w:sz w:val="24"/>
        </w:rPr>
      </w:pPr>
      <w:r>
        <w:rPr>
          <w:sz w:val="24"/>
        </w:rPr>
        <w:t xml:space="preserve">c) </w:t>
      </w:r>
      <w:r>
        <w:rPr>
          <w:sz w:val="24"/>
          <w:highlight w:val="lightGray"/>
        </w:rPr>
        <w:t xml:space="preserve">ja nav noteiktas piemērojamās reģionālās procedūras, jāturpina lidojums līmenī, kas no </w:t>
      </w:r>
      <w:r>
        <w:rPr>
          <w:i/>
          <w:iCs/>
          <w:sz w:val="24"/>
          <w:highlight w:val="lightGray"/>
        </w:rPr>
        <w:t>IFR</w:t>
      </w:r>
      <w:r>
        <w:rPr>
          <w:sz w:val="24"/>
          <w:highlight w:val="lightGray"/>
        </w:rPr>
        <w:t xml:space="preserve"> lidojumos parasti izmantojamajiem kreisēšanas līmeņiem atšķiras par:</w:t>
      </w:r>
    </w:p>
    <w:p w14:paraId="0E51E503" w14:textId="77777777" w:rsidR="003F68F0" w:rsidRPr="00D425CD" w:rsidRDefault="003F68F0" w:rsidP="00B068C1">
      <w:pPr>
        <w:widowControl w:val="0"/>
        <w:jc w:val="both"/>
        <w:rPr>
          <w:rFonts w:eastAsia="Calibri" w:cs="Calibri"/>
          <w:noProof/>
          <w:sz w:val="24"/>
          <w:lang w:val="en-US"/>
        </w:rPr>
      </w:pPr>
    </w:p>
    <w:p w14:paraId="76CB6D11" w14:textId="4D1582F7" w:rsidR="003F68F0" w:rsidRPr="002F166E" w:rsidRDefault="002F166E" w:rsidP="0021096C">
      <w:pPr>
        <w:widowControl w:val="0"/>
        <w:ind w:left="1134" w:hanging="283"/>
        <w:jc w:val="both"/>
        <w:rPr>
          <w:rFonts w:eastAsia="Calibri" w:cs="Calibri"/>
          <w:noProof/>
          <w:sz w:val="24"/>
          <w:highlight w:val="lightGray"/>
        </w:rPr>
      </w:pPr>
      <w:r>
        <w:rPr>
          <w:sz w:val="24"/>
          <w:highlight w:val="lightGray"/>
        </w:rPr>
        <w:t>i) 150 m (500 pēdām) zonā, kur tiek piemērota minimālā vertikālā distancēšana 300 m (1000 pēdas);</w:t>
      </w:r>
    </w:p>
    <w:p w14:paraId="7524223A" w14:textId="77777777" w:rsidR="003F68F0" w:rsidRPr="00D425CD" w:rsidRDefault="003F68F0" w:rsidP="0021096C">
      <w:pPr>
        <w:widowControl w:val="0"/>
        <w:ind w:left="1134" w:hanging="283"/>
        <w:jc w:val="both"/>
        <w:rPr>
          <w:rFonts w:eastAsia="Calibri" w:cs="Calibri"/>
          <w:noProof/>
          <w:sz w:val="24"/>
          <w:highlight w:val="lightGray"/>
          <w:lang w:val="en-US"/>
        </w:rPr>
      </w:pPr>
    </w:p>
    <w:p w14:paraId="0642116C" w14:textId="79AD76B4" w:rsidR="003F68F0" w:rsidRPr="00D425CD" w:rsidRDefault="002F166E" w:rsidP="0021096C">
      <w:pPr>
        <w:widowControl w:val="0"/>
        <w:ind w:left="1134" w:hanging="283"/>
        <w:jc w:val="both"/>
        <w:rPr>
          <w:rFonts w:eastAsia="Calibri" w:cs="Calibri"/>
          <w:noProof/>
          <w:sz w:val="24"/>
          <w:highlight w:val="lightGray"/>
        </w:rPr>
      </w:pPr>
      <w:r>
        <w:rPr>
          <w:sz w:val="24"/>
          <w:highlight w:val="lightGray"/>
        </w:rPr>
        <w:t>ii) 300 m (1000 pēdām) zonā, kur tiek piemērota minimālā vertikālā distancēšana 600 m (2000 pēdas).</w:t>
      </w:r>
    </w:p>
    <w:p w14:paraId="2FA30393" w14:textId="77777777" w:rsidR="003F68F0" w:rsidRDefault="003F68F0" w:rsidP="00B068C1">
      <w:pPr>
        <w:widowControl w:val="0"/>
        <w:jc w:val="both"/>
        <w:rPr>
          <w:noProof/>
          <w:sz w:val="24"/>
          <w:szCs w:val="20"/>
          <w:lang w:val="en-US"/>
        </w:rPr>
      </w:pPr>
    </w:p>
    <w:p w14:paraId="0C86E19B" w14:textId="77777777" w:rsidR="002F166E" w:rsidRPr="00D425CD" w:rsidRDefault="002F166E" w:rsidP="00B068C1">
      <w:pPr>
        <w:widowControl w:val="0"/>
        <w:jc w:val="both"/>
        <w:rPr>
          <w:noProof/>
          <w:sz w:val="24"/>
          <w:szCs w:val="20"/>
          <w:lang w:val="en-US"/>
        </w:rPr>
      </w:pPr>
    </w:p>
    <w:p w14:paraId="1BCCDFBE" w14:textId="75FDF462" w:rsidR="003F68F0" w:rsidRPr="00D425CD" w:rsidRDefault="003F68F0" w:rsidP="00C17C69">
      <w:pPr>
        <w:keepNext/>
        <w:keepLines/>
        <w:widowControl w:val="0"/>
        <w:jc w:val="both"/>
        <w:rPr>
          <w:rFonts w:eastAsia="Calibri" w:cs="Calibri"/>
          <w:b/>
          <w:bCs/>
          <w:noProof/>
          <w:sz w:val="24"/>
        </w:rPr>
      </w:pPr>
      <w:r>
        <w:rPr>
          <w:b/>
          <w:sz w:val="24"/>
          <w:highlight w:val="lightGray"/>
        </w:rPr>
        <w:lastRenderedPageBreak/>
        <w:t>GM1 par AMC1 par SERA.11005. punkta “Nelikumīga iejaukšanās” a) apakšpunkta 1. punktu</w:t>
      </w:r>
    </w:p>
    <w:p w14:paraId="1DB03E7D" w14:textId="77777777" w:rsidR="003F68F0" w:rsidRPr="00D425CD" w:rsidRDefault="003F68F0" w:rsidP="00C17C69">
      <w:pPr>
        <w:keepNext/>
        <w:keepLines/>
        <w:widowControl w:val="0"/>
        <w:jc w:val="both"/>
        <w:rPr>
          <w:noProof/>
          <w:sz w:val="24"/>
          <w:szCs w:val="20"/>
          <w:lang w:val="en-US"/>
        </w:rPr>
      </w:pPr>
    </w:p>
    <w:p w14:paraId="0D59F94F" w14:textId="77777777" w:rsidR="003F68F0" w:rsidRPr="00D425CD" w:rsidRDefault="003F68F0" w:rsidP="00C17C69">
      <w:pPr>
        <w:keepNext/>
        <w:keepLines/>
        <w:widowControl w:val="0"/>
        <w:jc w:val="both"/>
        <w:rPr>
          <w:rFonts w:eastAsia="Calibri" w:cs="Calibri"/>
          <w:noProof/>
          <w:sz w:val="24"/>
        </w:rPr>
      </w:pPr>
      <w:r>
        <w:rPr>
          <w:sz w:val="24"/>
          <w:highlight w:val="lightGray"/>
        </w:rPr>
        <w:t>Dispečers nedrīkst paust mutisku norādi par nelikumīgo iejaukšanos, izņemot gadījumus, kad par to pirmais ir paziņojis pilots radiosakaru pārraidē, jo tas varētu piesaistīt nolaupītāja (vai cita gaisa kuģa) uzmanību un radīt nelabvēlīgas sekas.</w:t>
      </w:r>
    </w:p>
    <w:p w14:paraId="4FBE1281" w14:textId="77777777" w:rsidR="003F68F0" w:rsidRDefault="003F68F0" w:rsidP="00B068C1">
      <w:pPr>
        <w:widowControl w:val="0"/>
        <w:jc w:val="both"/>
        <w:rPr>
          <w:noProof/>
          <w:sz w:val="24"/>
          <w:szCs w:val="20"/>
          <w:lang w:val="en-US"/>
        </w:rPr>
      </w:pPr>
    </w:p>
    <w:p w14:paraId="259B12CA" w14:textId="77777777" w:rsidR="00137FE3" w:rsidRPr="00D425CD" w:rsidRDefault="00137FE3" w:rsidP="00B068C1">
      <w:pPr>
        <w:widowControl w:val="0"/>
        <w:jc w:val="both"/>
        <w:rPr>
          <w:noProof/>
          <w:sz w:val="24"/>
          <w:szCs w:val="20"/>
          <w:lang w:val="en-US"/>
        </w:rPr>
      </w:pPr>
    </w:p>
    <w:p w14:paraId="49D8D1A7" w14:textId="3EE7CA22" w:rsidR="003F68F0" w:rsidRPr="00D425CD" w:rsidRDefault="003F68F0" w:rsidP="00B068C1">
      <w:pPr>
        <w:widowControl w:val="0"/>
        <w:jc w:val="both"/>
        <w:rPr>
          <w:rFonts w:eastAsia="Calibri" w:cs="Calibri"/>
          <w:b/>
          <w:bCs/>
          <w:noProof/>
          <w:sz w:val="24"/>
        </w:rPr>
      </w:pPr>
      <w:r>
        <w:rPr>
          <w:b/>
          <w:sz w:val="24"/>
          <w:highlight w:val="lightGray"/>
        </w:rPr>
        <w:t>GM1 par SERA.11012. punktu “Degvielas minimums un ar degvielu saistīta ārkārtas situācija”</w:t>
      </w:r>
    </w:p>
    <w:p w14:paraId="1DEFD800" w14:textId="77777777" w:rsidR="003F68F0" w:rsidRPr="00D425CD" w:rsidRDefault="003F68F0" w:rsidP="00B068C1">
      <w:pPr>
        <w:widowControl w:val="0"/>
        <w:jc w:val="both"/>
        <w:rPr>
          <w:noProof/>
          <w:sz w:val="24"/>
          <w:szCs w:val="20"/>
          <w:lang w:val="en-US"/>
        </w:rPr>
      </w:pPr>
    </w:p>
    <w:p w14:paraId="153E33CC" w14:textId="77777777" w:rsidR="003F68F0" w:rsidRPr="00D425CD" w:rsidRDefault="003F68F0" w:rsidP="00B068C1">
      <w:pPr>
        <w:widowControl w:val="0"/>
        <w:jc w:val="both"/>
        <w:rPr>
          <w:rFonts w:eastAsia="Calibri" w:cs="Calibri"/>
          <w:noProof/>
          <w:sz w:val="24"/>
        </w:rPr>
      </w:pPr>
      <w:r>
        <w:rPr>
          <w:sz w:val="24"/>
          <w:highlight w:val="lightGray"/>
        </w:rPr>
        <w:t xml:space="preserve">Paziņojums “DEGVIELAS MINIMUMS” informē </w:t>
      </w:r>
      <w:r>
        <w:rPr>
          <w:i/>
          <w:iCs/>
          <w:sz w:val="24"/>
          <w:highlight w:val="lightGray"/>
        </w:rPr>
        <w:t>ATC</w:t>
      </w:r>
      <w:r>
        <w:rPr>
          <w:sz w:val="24"/>
          <w:highlight w:val="lightGray"/>
        </w:rPr>
        <w:t>, ka visi plānotie iespējamie lidlauki ir aizstāti ar konkrētu lidlauku, kurā paredzēta nosēšanās, un jebkuras pašreizējās atļaujas izmaiņas var izraisīt nosēšanos ar degvielas daudzumu, kas mazāks par galīgās rezerves degvielas daudzumu. Tā nav ārkārtas situācija, bet gan norāde uz ārkārtas situācijas iespējamību papildu aizkavēšanās gadījumā.</w:t>
      </w:r>
    </w:p>
    <w:p w14:paraId="0E55CAA4" w14:textId="77777777" w:rsidR="003F68F0" w:rsidRDefault="003F68F0" w:rsidP="00B068C1">
      <w:pPr>
        <w:widowControl w:val="0"/>
        <w:jc w:val="both"/>
        <w:rPr>
          <w:noProof/>
          <w:sz w:val="24"/>
          <w:szCs w:val="20"/>
          <w:lang w:val="en-US"/>
        </w:rPr>
      </w:pPr>
    </w:p>
    <w:p w14:paraId="4BD30186" w14:textId="77777777" w:rsidR="00137FE3" w:rsidRPr="00D425CD" w:rsidRDefault="00137FE3" w:rsidP="00B068C1">
      <w:pPr>
        <w:widowControl w:val="0"/>
        <w:jc w:val="both"/>
        <w:rPr>
          <w:noProof/>
          <w:sz w:val="24"/>
          <w:szCs w:val="20"/>
          <w:lang w:val="en-US"/>
        </w:rPr>
      </w:pPr>
    </w:p>
    <w:p w14:paraId="0C4BAB88" w14:textId="54A1CD9A" w:rsidR="003F68F0" w:rsidRPr="00D425CD" w:rsidRDefault="003F68F0" w:rsidP="00B068C1">
      <w:pPr>
        <w:widowControl w:val="0"/>
        <w:jc w:val="both"/>
        <w:rPr>
          <w:rFonts w:eastAsia="Calibri" w:cs="Calibri"/>
          <w:b/>
          <w:bCs/>
          <w:noProof/>
          <w:sz w:val="24"/>
        </w:rPr>
      </w:pPr>
      <w:r>
        <w:rPr>
          <w:b/>
          <w:sz w:val="24"/>
          <w:highlight w:val="lightGray"/>
        </w:rPr>
        <w:t>GM1 par SERA.11013. punkta “Gaisa kuģa veiktspējas samazināšanās” b) apakšpunktu</w:t>
      </w:r>
    </w:p>
    <w:p w14:paraId="4E002B7D" w14:textId="77777777" w:rsidR="003F68F0" w:rsidRPr="00D425CD" w:rsidRDefault="003F68F0" w:rsidP="00B068C1">
      <w:pPr>
        <w:widowControl w:val="0"/>
        <w:jc w:val="both"/>
        <w:rPr>
          <w:rFonts w:eastAsia="Calibri" w:cs="Calibri"/>
          <w:noProof/>
          <w:sz w:val="24"/>
        </w:rPr>
      </w:pPr>
      <w:r>
        <w:rPr>
          <w:i/>
          <w:iCs/>
          <w:sz w:val="24"/>
          <w:highlight w:val="lightGray"/>
        </w:rPr>
        <w:t>RNAV</w:t>
      </w:r>
      <w:r>
        <w:rPr>
          <w:sz w:val="24"/>
          <w:highlight w:val="lightGray"/>
        </w:rPr>
        <w:t xml:space="preserve"> SISTĒMAS TRAUCĒJUMI VAI ATTEICE</w:t>
      </w:r>
    </w:p>
    <w:p w14:paraId="77914541" w14:textId="77777777" w:rsidR="003F68F0" w:rsidRPr="00D425CD" w:rsidRDefault="003F68F0" w:rsidP="00B068C1">
      <w:pPr>
        <w:widowControl w:val="0"/>
        <w:jc w:val="both"/>
        <w:rPr>
          <w:noProof/>
          <w:sz w:val="24"/>
          <w:szCs w:val="20"/>
          <w:lang w:val="en-US"/>
        </w:rPr>
      </w:pPr>
    </w:p>
    <w:p w14:paraId="1B1ACF91" w14:textId="69B193B4" w:rsidR="003F68F0" w:rsidRPr="00137FE3" w:rsidRDefault="00137FE3" w:rsidP="00622127">
      <w:pPr>
        <w:widowControl w:val="0"/>
        <w:ind w:left="284" w:hanging="284"/>
        <w:jc w:val="both"/>
        <w:rPr>
          <w:rFonts w:eastAsia="Calibri" w:cs="Calibri"/>
          <w:noProof/>
          <w:sz w:val="24"/>
        </w:rPr>
      </w:pPr>
      <w:r>
        <w:rPr>
          <w:sz w:val="24"/>
        </w:rPr>
        <w:t xml:space="preserve">a) </w:t>
      </w:r>
      <w:r>
        <w:rPr>
          <w:sz w:val="24"/>
          <w:highlight w:val="lightGray"/>
        </w:rPr>
        <w:t xml:space="preserve">Ja gaisa kuģis nespēj izpildīt prasības tādas </w:t>
      </w:r>
      <w:r>
        <w:rPr>
          <w:i/>
          <w:iCs/>
          <w:sz w:val="24"/>
          <w:highlight w:val="lightGray"/>
        </w:rPr>
        <w:t>RNAV</w:t>
      </w:r>
      <w:r>
        <w:rPr>
          <w:sz w:val="24"/>
          <w:highlight w:val="lightGray"/>
        </w:rPr>
        <w:t xml:space="preserve"> sistēmas atteices vai traucējumu dēļ, kas konstatēti pirms izlidošanas no lidlauka, kurā nav praktiski iespējams veikt remontu, attiecīgajam gaisa kuģim jāļauj doties uz tuvāko piemēroto lidlauku, kurā iespējams veikt remontu. Piešķirot atļauju šādam gaisa kuģim, </w:t>
      </w:r>
      <w:r>
        <w:rPr>
          <w:i/>
          <w:iCs/>
          <w:sz w:val="24"/>
          <w:highlight w:val="lightGray"/>
        </w:rPr>
        <w:t>ATC</w:t>
      </w:r>
      <w:r>
        <w:rPr>
          <w:sz w:val="24"/>
          <w:highlight w:val="lightGray"/>
        </w:rPr>
        <w:t xml:space="preserve"> jāņem vērā pašreizējā vai prognozētā satiksmes situācija, un, iespējams, būs jāmaina izlidošanas laiks, lidojuma līmenis vai plānotā lidojuma maršruts. Lidojuma gaitā var būt vajadzīgas vēlākas korekcijas.</w:t>
      </w:r>
    </w:p>
    <w:p w14:paraId="6E99B860" w14:textId="77777777" w:rsidR="003F68F0" w:rsidRPr="00D425CD" w:rsidRDefault="003F68F0" w:rsidP="00B068C1">
      <w:pPr>
        <w:widowControl w:val="0"/>
        <w:jc w:val="both"/>
        <w:rPr>
          <w:rFonts w:eastAsia="Calibri" w:cs="Calibri"/>
          <w:noProof/>
          <w:sz w:val="24"/>
          <w:lang w:val="en-US"/>
        </w:rPr>
      </w:pPr>
    </w:p>
    <w:p w14:paraId="15F430BD" w14:textId="50813083" w:rsidR="003F68F0" w:rsidRPr="0018697E" w:rsidRDefault="003F68F0" w:rsidP="00622127">
      <w:pPr>
        <w:widowControl w:val="0"/>
        <w:ind w:left="284"/>
        <w:jc w:val="both"/>
        <w:rPr>
          <w:rFonts w:eastAsia="Calibri" w:cs="Calibri"/>
          <w:noProof/>
          <w:sz w:val="24"/>
        </w:rPr>
      </w:pPr>
      <w:r>
        <w:rPr>
          <w:sz w:val="24"/>
          <w:highlight w:val="lightGray"/>
        </w:rPr>
        <w:t xml:space="preserve">Ņemot vērā </w:t>
      </w:r>
      <w:r>
        <w:rPr>
          <w:i/>
          <w:iCs/>
          <w:sz w:val="24"/>
          <w:highlight w:val="lightGray"/>
        </w:rPr>
        <w:t>RNAV</w:t>
      </w:r>
      <w:r>
        <w:rPr>
          <w:sz w:val="24"/>
          <w:highlight w:val="lightGray"/>
        </w:rPr>
        <w:t xml:space="preserve"> sistēmas traucējumus/atteici lidojumā, kamēr gaisa kuģi ekspluatē </w:t>
      </w:r>
      <w:r>
        <w:rPr>
          <w:i/>
          <w:iCs/>
          <w:sz w:val="24"/>
          <w:highlight w:val="lightGray"/>
        </w:rPr>
        <w:t>ATS</w:t>
      </w:r>
      <w:r>
        <w:rPr>
          <w:sz w:val="24"/>
          <w:highlight w:val="lightGray"/>
        </w:rPr>
        <w:t xml:space="preserve"> maršrutā, kurā jāizmanto </w:t>
      </w:r>
      <w:r>
        <w:rPr>
          <w:i/>
          <w:iCs/>
          <w:sz w:val="24"/>
          <w:highlight w:val="lightGray"/>
        </w:rPr>
        <w:t>RNAV 5</w:t>
      </w:r>
      <w:r>
        <w:rPr>
          <w:sz w:val="24"/>
          <w:highlight w:val="lightGray"/>
        </w:rPr>
        <w:t>:</w:t>
      </w:r>
    </w:p>
    <w:p w14:paraId="53FE8B57" w14:textId="77777777" w:rsidR="003F68F0" w:rsidRPr="00D425CD" w:rsidRDefault="003F68F0" w:rsidP="00B068C1">
      <w:pPr>
        <w:widowControl w:val="0"/>
        <w:jc w:val="both"/>
        <w:rPr>
          <w:noProof/>
          <w:sz w:val="24"/>
          <w:szCs w:val="20"/>
          <w:lang w:val="en-US"/>
        </w:rPr>
      </w:pPr>
    </w:p>
    <w:p w14:paraId="673469C9" w14:textId="21E4FA4D" w:rsidR="003F68F0" w:rsidRPr="0018697E" w:rsidRDefault="0018697E" w:rsidP="001B1ECA">
      <w:pPr>
        <w:widowControl w:val="0"/>
        <w:ind w:left="567" w:hanging="284"/>
        <w:jc w:val="both"/>
        <w:rPr>
          <w:rFonts w:eastAsia="Calibri" w:cs="Calibri"/>
          <w:noProof/>
          <w:sz w:val="24"/>
        </w:rPr>
      </w:pPr>
      <w:r>
        <w:rPr>
          <w:sz w:val="24"/>
        </w:rPr>
        <w:t xml:space="preserve">1) </w:t>
      </w:r>
      <w:r>
        <w:rPr>
          <w:sz w:val="24"/>
          <w:highlight w:val="lightGray"/>
        </w:rPr>
        <w:t xml:space="preserve">gaisa kuģis jāvirza, izmantojot </w:t>
      </w:r>
      <w:r>
        <w:rPr>
          <w:i/>
          <w:iCs/>
          <w:sz w:val="24"/>
          <w:highlight w:val="lightGray"/>
        </w:rPr>
        <w:t>VOR/DME</w:t>
      </w:r>
      <w:r>
        <w:rPr>
          <w:sz w:val="24"/>
          <w:highlight w:val="lightGray"/>
        </w:rPr>
        <w:t xml:space="preserve"> noteiktos </w:t>
      </w:r>
      <w:r>
        <w:rPr>
          <w:i/>
          <w:iCs/>
          <w:sz w:val="24"/>
          <w:highlight w:val="lightGray"/>
        </w:rPr>
        <w:t>ATS</w:t>
      </w:r>
      <w:r>
        <w:rPr>
          <w:sz w:val="24"/>
          <w:highlight w:val="lightGray"/>
        </w:rPr>
        <w:t xml:space="preserve"> maršrutus, vai</w:t>
      </w:r>
    </w:p>
    <w:p w14:paraId="60CB3469" w14:textId="77777777" w:rsidR="003F68F0" w:rsidRPr="00D425CD" w:rsidRDefault="003F68F0" w:rsidP="001B1ECA">
      <w:pPr>
        <w:widowControl w:val="0"/>
        <w:ind w:left="567" w:hanging="284"/>
        <w:jc w:val="both"/>
        <w:rPr>
          <w:rFonts w:eastAsia="Calibri" w:cs="Calibri"/>
          <w:noProof/>
          <w:sz w:val="24"/>
          <w:lang w:val="en-US"/>
        </w:rPr>
      </w:pPr>
    </w:p>
    <w:p w14:paraId="6EA68BAA" w14:textId="5CCC9527" w:rsidR="003F68F0" w:rsidRPr="00D425CD" w:rsidRDefault="0018697E" w:rsidP="001B1ECA">
      <w:pPr>
        <w:widowControl w:val="0"/>
        <w:ind w:left="567" w:hanging="284"/>
        <w:jc w:val="both"/>
        <w:rPr>
          <w:rFonts w:eastAsia="Calibri" w:cs="Calibri"/>
          <w:noProof/>
          <w:sz w:val="24"/>
        </w:rPr>
      </w:pPr>
      <w:r>
        <w:rPr>
          <w:sz w:val="24"/>
        </w:rPr>
        <w:t xml:space="preserve">2) </w:t>
      </w:r>
      <w:r>
        <w:rPr>
          <w:sz w:val="24"/>
          <w:highlight w:val="lightGray"/>
        </w:rPr>
        <w:t xml:space="preserve">ja šādi maršruti nav pieejami, gaisa kuģis jāvirza, izmantojot parastos navigācijas līdzekļus, t. i., </w:t>
      </w:r>
      <w:r>
        <w:rPr>
          <w:i/>
          <w:iCs/>
          <w:sz w:val="24"/>
          <w:highlight w:val="lightGray"/>
        </w:rPr>
        <w:t>VOR/DME</w:t>
      </w:r>
      <w:r>
        <w:rPr>
          <w:sz w:val="24"/>
          <w:highlight w:val="lightGray"/>
        </w:rPr>
        <w:t>, vai,</w:t>
      </w:r>
    </w:p>
    <w:p w14:paraId="0648EBB4" w14:textId="77777777" w:rsidR="003F68F0" w:rsidRPr="00D425CD" w:rsidRDefault="003F68F0" w:rsidP="00B068C1">
      <w:pPr>
        <w:widowControl w:val="0"/>
        <w:jc w:val="both"/>
        <w:rPr>
          <w:noProof/>
          <w:sz w:val="24"/>
          <w:szCs w:val="20"/>
          <w:lang w:val="en-US"/>
        </w:rPr>
      </w:pPr>
    </w:p>
    <w:p w14:paraId="3686FE15" w14:textId="77777777" w:rsidR="003F68F0" w:rsidRPr="00D425CD" w:rsidRDefault="003F68F0" w:rsidP="001728BE">
      <w:pPr>
        <w:widowControl w:val="0"/>
        <w:ind w:left="284"/>
        <w:jc w:val="both"/>
        <w:rPr>
          <w:rFonts w:eastAsia="Calibri" w:cs="Calibri"/>
          <w:noProof/>
          <w:sz w:val="24"/>
        </w:rPr>
      </w:pPr>
      <w:r>
        <w:rPr>
          <w:sz w:val="24"/>
          <w:highlight w:val="lightGray"/>
        </w:rPr>
        <w:t xml:space="preserve">ja minētās procedūras nav iespējams izpildīt, </w:t>
      </w:r>
      <w:r>
        <w:rPr>
          <w:i/>
          <w:iCs/>
          <w:sz w:val="24"/>
          <w:highlight w:val="lightGray"/>
        </w:rPr>
        <w:t>ATC</w:t>
      </w:r>
      <w:r>
        <w:rPr>
          <w:sz w:val="24"/>
          <w:highlight w:val="lightGray"/>
        </w:rPr>
        <w:t xml:space="preserve"> struktūrvienībai, ja iespējams, jānodrošina gaisa kuģim radara vektori, līdz gaisa kuģis atkal spēj izmantot savu navigāciju.</w:t>
      </w:r>
    </w:p>
    <w:p w14:paraId="73CE2D1D" w14:textId="77777777" w:rsidR="003F68F0" w:rsidRPr="00D425CD" w:rsidRDefault="003F68F0" w:rsidP="001728BE">
      <w:pPr>
        <w:widowControl w:val="0"/>
        <w:ind w:left="284"/>
        <w:jc w:val="both"/>
        <w:rPr>
          <w:noProof/>
          <w:sz w:val="24"/>
          <w:szCs w:val="20"/>
          <w:lang w:val="en-US"/>
        </w:rPr>
      </w:pPr>
    </w:p>
    <w:p w14:paraId="47A5A84C" w14:textId="77777777" w:rsidR="003F68F0" w:rsidRPr="00D425CD" w:rsidRDefault="003F68F0" w:rsidP="001728BE">
      <w:pPr>
        <w:widowControl w:val="0"/>
        <w:ind w:left="284"/>
        <w:jc w:val="both"/>
        <w:rPr>
          <w:rFonts w:eastAsia="Calibri" w:cs="Calibri"/>
          <w:noProof/>
          <w:sz w:val="24"/>
        </w:rPr>
      </w:pPr>
      <w:r>
        <w:rPr>
          <w:sz w:val="24"/>
          <w:highlight w:val="lightGray"/>
        </w:rPr>
        <w:t xml:space="preserve">Attiecībā uz </w:t>
      </w:r>
      <w:r>
        <w:rPr>
          <w:i/>
          <w:iCs/>
          <w:sz w:val="24"/>
          <w:highlight w:val="lightGray"/>
        </w:rPr>
        <w:t>RNAV</w:t>
      </w:r>
      <w:r>
        <w:rPr>
          <w:sz w:val="24"/>
          <w:highlight w:val="lightGray"/>
        </w:rPr>
        <w:t xml:space="preserve"> sistēmas traucējumiem/atteici lidojumā, kamēr gaisa kuģi ekspluatē ielidošanas vai izlidošanas procedūrā, kurā jāizmanto </w:t>
      </w:r>
      <w:r>
        <w:rPr>
          <w:i/>
          <w:iCs/>
          <w:sz w:val="24"/>
          <w:highlight w:val="lightGray"/>
        </w:rPr>
        <w:t>RNAV</w:t>
      </w:r>
      <w:r>
        <w:rPr>
          <w:sz w:val="24"/>
          <w:highlight w:val="lightGray"/>
        </w:rPr>
        <w:t>:</w:t>
      </w:r>
    </w:p>
    <w:p w14:paraId="393641B4" w14:textId="77777777" w:rsidR="003F68F0" w:rsidRPr="00D425CD" w:rsidRDefault="003F68F0" w:rsidP="00B068C1">
      <w:pPr>
        <w:widowControl w:val="0"/>
        <w:jc w:val="both"/>
        <w:rPr>
          <w:noProof/>
          <w:sz w:val="24"/>
          <w:szCs w:val="20"/>
          <w:lang w:val="en-US"/>
        </w:rPr>
      </w:pPr>
    </w:p>
    <w:p w14:paraId="718364EA" w14:textId="45861DFB" w:rsidR="003F68F0" w:rsidRPr="001728BE" w:rsidRDefault="001728BE" w:rsidP="006D6FBB">
      <w:pPr>
        <w:widowControl w:val="0"/>
        <w:ind w:left="567" w:hanging="284"/>
        <w:jc w:val="both"/>
        <w:rPr>
          <w:rFonts w:eastAsia="Calibri" w:cs="Calibri"/>
          <w:noProof/>
          <w:sz w:val="24"/>
        </w:rPr>
      </w:pPr>
      <w:r>
        <w:rPr>
          <w:sz w:val="24"/>
        </w:rPr>
        <w:t xml:space="preserve">1) </w:t>
      </w:r>
      <w:r>
        <w:rPr>
          <w:sz w:val="24"/>
          <w:highlight w:val="lightGray"/>
        </w:rPr>
        <w:t>jānodrošina gaisa kuģim radara vektori, līdz gaisa kuģis atkal spēj izmantot savu navigāciju, vai</w:t>
      </w:r>
    </w:p>
    <w:p w14:paraId="58C34CA2" w14:textId="77777777" w:rsidR="003F68F0" w:rsidRPr="00D425CD" w:rsidRDefault="003F68F0" w:rsidP="006D6FBB">
      <w:pPr>
        <w:widowControl w:val="0"/>
        <w:ind w:left="567" w:hanging="284"/>
        <w:jc w:val="both"/>
        <w:rPr>
          <w:rFonts w:eastAsia="Calibri" w:cs="Calibri"/>
          <w:noProof/>
          <w:sz w:val="24"/>
          <w:lang w:val="en-US"/>
        </w:rPr>
      </w:pPr>
    </w:p>
    <w:p w14:paraId="575FC4C8" w14:textId="29B1C766" w:rsidR="003F68F0" w:rsidRPr="00D425CD" w:rsidRDefault="003F7F31" w:rsidP="006D6FBB">
      <w:pPr>
        <w:widowControl w:val="0"/>
        <w:ind w:left="567" w:hanging="284"/>
        <w:jc w:val="both"/>
        <w:rPr>
          <w:rFonts w:eastAsia="Calibri" w:cs="Calibri"/>
          <w:noProof/>
          <w:sz w:val="24"/>
        </w:rPr>
      </w:pPr>
      <w:r>
        <w:rPr>
          <w:sz w:val="24"/>
        </w:rPr>
        <w:t xml:space="preserve">2) </w:t>
      </w:r>
      <w:r>
        <w:rPr>
          <w:sz w:val="24"/>
          <w:highlight w:val="lightGray"/>
        </w:rPr>
        <w:t xml:space="preserve">gaisa kuģis jāvirza, izmantojot parastos navigācijas līdzekļus, t. i., </w:t>
      </w:r>
      <w:r>
        <w:rPr>
          <w:i/>
          <w:iCs/>
          <w:sz w:val="24"/>
          <w:highlight w:val="lightGray"/>
        </w:rPr>
        <w:t>VOR/DME</w:t>
      </w:r>
      <w:r>
        <w:rPr>
          <w:sz w:val="24"/>
          <w:highlight w:val="lightGray"/>
        </w:rPr>
        <w:t>.</w:t>
      </w:r>
    </w:p>
    <w:p w14:paraId="100D1602" w14:textId="77777777" w:rsidR="003F68F0" w:rsidRPr="00D425CD" w:rsidRDefault="003F68F0" w:rsidP="00B068C1">
      <w:pPr>
        <w:widowControl w:val="0"/>
        <w:jc w:val="both"/>
        <w:rPr>
          <w:noProof/>
          <w:sz w:val="24"/>
          <w:szCs w:val="20"/>
          <w:lang w:val="en-US"/>
        </w:rPr>
      </w:pPr>
    </w:p>
    <w:p w14:paraId="61120D09" w14:textId="77777777" w:rsidR="003F68F0" w:rsidRPr="00D425CD" w:rsidRDefault="003F68F0" w:rsidP="00262F67">
      <w:pPr>
        <w:widowControl w:val="0"/>
        <w:ind w:left="284"/>
        <w:jc w:val="both"/>
        <w:rPr>
          <w:rFonts w:eastAsia="Calibri" w:cs="Calibri"/>
          <w:noProof/>
          <w:sz w:val="24"/>
        </w:rPr>
      </w:pPr>
      <w:r>
        <w:rPr>
          <w:sz w:val="24"/>
          <w:highlight w:val="lightGray"/>
        </w:rPr>
        <w:t xml:space="preserve">Turpmākās </w:t>
      </w:r>
      <w:r>
        <w:rPr>
          <w:i/>
          <w:iCs/>
          <w:sz w:val="24"/>
          <w:highlight w:val="lightGray"/>
        </w:rPr>
        <w:t>ATC</w:t>
      </w:r>
      <w:r>
        <w:rPr>
          <w:sz w:val="24"/>
          <w:highlight w:val="lightGray"/>
        </w:rPr>
        <w:t xml:space="preserve"> darbības attiecībā uz gaisa kuģi, kas </w:t>
      </w:r>
      <w:r>
        <w:rPr>
          <w:i/>
          <w:iCs/>
          <w:sz w:val="24"/>
          <w:highlight w:val="lightGray"/>
        </w:rPr>
        <w:t>RNAV</w:t>
      </w:r>
      <w:r>
        <w:rPr>
          <w:sz w:val="24"/>
          <w:highlight w:val="lightGray"/>
        </w:rPr>
        <w:t xml:space="preserve"> sistēmas atteices vai traucējumu dēļ nespēj izpildīt noteiktās prasības, būs atkarīgas no paziņotās atteices specifikas un kopējās satiksmes situācijas. Daudzās situācijās var būt iespējams turpināt ekspluatāciju saskaņā ar </w:t>
      </w:r>
      <w:r>
        <w:rPr>
          <w:sz w:val="24"/>
          <w:highlight w:val="lightGray"/>
        </w:rPr>
        <w:lastRenderedPageBreak/>
        <w:t xml:space="preserve">pašreizējo </w:t>
      </w:r>
      <w:r>
        <w:rPr>
          <w:i/>
          <w:iCs/>
          <w:sz w:val="24"/>
          <w:highlight w:val="lightGray"/>
        </w:rPr>
        <w:t>ATC</w:t>
      </w:r>
      <w:r>
        <w:rPr>
          <w:sz w:val="24"/>
          <w:highlight w:val="lightGray"/>
        </w:rPr>
        <w:t xml:space="preserve"> atļauju. Ja to nav iespējams panākt, var būt vajadzīga pārskatīta atļauja, lai atkal izmantotu </w:t>
      </w:r>
      <w:r>
        <w:rPr>
          <w:i/>
          <w:iCs/>
          <w:sz w:val="24"/>
          <w:highlight w:val="lightGray"/>
        </w:rPr>
        <w:t>VOR/DME</w:t>
      </w:r>
      <w:r>
        <w:rPr>
          <w:sz w:val="24"/>
          <w:highlight w:val="lightGray"/>
        </w:rPr>
        <w:t xml:space="preserve"> navigāciju.</w:t>
      </w:r>
    </w:p>
    <w:p w14:paraId="0C8B08F6" w14:textId="77777777" w:rsidR="003F68F0" w:rsidRDefault="003F68F0" w:rsidP="00B068C1">
      <w:pPr>
        <w:widowControl w:val="0"/>
        <w:jc w:val="both"/>
        <w:rPr>
          <w:noProof/>
          <w:sz w:val="24"/>
          <w:szCs w:val="20"/>
          <w:lang w:val="en-US"/>
        </w:rPr>
      </w:pPr>
    </w:p>
    <w:p w14:paraId="6FDC36CC" w14:textId="77777777" w:rsidR="00262F67" w:rsidRPr="00D425CD" w:rsidRDefault="00262F67" w:rsidP="00B068C1">
      <w:pPr>
        <w:widowControl w:val="0"/>
        <w:jc w:val="both"/>
        <w:rPr>
          <w:noProof/>
          <w:sz w:val="24"/>
          <w:szCs w:val="20"/>
          <w:lang w:val="en-US"/>
        </w:rPr>
      </w:pPr>
    </w:p>
    <w:p w14:paraId="4CE36E0E" w14:textId="2755D85B" w:rsidR="003F68F0" w:rsidRPr="00D425CD" w:rsidRDefault="003F68F0" w:rsidP="00B068C1">
      <w:pPr>
        <w:widowControl w:val="0"/>
        <w:jc w:val="both"/>
        <w:rPr>
          <w:rFonts w:eastAsia="Calibri" w:cs="Calibri"/>
          <w:b/>
          <w:bCs/>
          <w:noProof/>
          <w:sz w:val="24"/>
        </w:rPr>
      </w:pPr>
      <w:r>
        <w:rPr>
          <w:b/>
          <w:sz w:val="24"/>
          <w:highlight w:val="lightGray"/>
        </w:rPr>
        <w:t>GM1 par SERA.11013. punkta “Gaisa kuģa veiktspējas samazināšanās” c) apakšpunktu</w:t>
      </w:r>
    </w:p>
    <w:p w14:paraId="4C01DAC3" w14:textId="77777777" w:rsidR="003F68F0" w:rsidRPr="00D425CD" w:rsidRDefault="003F68F0" w:rsidP="00B068C1">
      <w:pPr>
        <w:widowControl w:val="0"/>
        <w:jc w:val="both"/>
        <w:rPr>
          <w:rFonts w:eastAsia="Calibri" w:cs="Calibri"/>
          <w:noProof/>
          <w:sz w:val="24"/>
        </w:rPr>
      </w:pPr>
      <w:r>
        <w:rPr>
          <w:i/>
          <w:iCs/>
          <w:sz w:val="24"/>
          <w:highlight w:val="lightGray"/>
        </w:rPr>
        <w:t>RVSM</w:t>
      </w:r>
      <w:r>
        <w:rPr>
          <w:sz w:val="24"/>
          <w:highlight w:val="lightGray"/>
        </w:rPr>
        <w:t xml:space="preserve"> PRASĪTĀS VERTIKĀLĀS NAVIGĀCIJAS VEIKTSPĒJAS ZUDUMS</w:t>
      </w:r>
    </w:p>
    <w:p w14:paraId="7E325635" w14:textId="77777777" w:rsidR="003F68F0" w:rsidRPr="00D425CD" w:rsidRDefault="003F68F0" w:rsidP="00B068C1">
      <w:pPr>
        <w:widowControl w:val="0"/>
        <w:jc w:val="both"/>
        <w:rPr>
          <w:noProof/>
          <w:sz w:val="24"/>
          <w:szCs w:val="20"/>
          <w:lang w:val="en-US"/>
        </w:rPr>
      </w:pPr>
    </w:p>
    <w:p w14:paraId="6C223A9E" w14:textId="77777777" w:rsidR="003F68F0" w:rsidRPr="00D425CD" w:rsidRDefault="003F68F0" w:rsidP="00B068C1">
      <w:pPr>
        <w:widowControl w:val="0"/>
        <w:jc w:val="both"/>
        <w:rPr>
          <w:rFonts w:eastAsia="Calibri" w:cs="Calibri"/>
          <w:noProof/>
          <w:sz w:val="24"/>
        </w:rPr>
      </w:pPr>
      <w:r>
        <w:rPr>
          <w:sz w:val="24"/>
          <w:highlight w:val="lightGray"/>
        </w:rPr>
        <w:t xml:space="preserve">Ārkārtas situācija lidojumā </w:t>
      </w:r>
      <w:r>
        <w:rPr>
          <w:i/>
          <w:iCs/>
          <w:sz w:val="24"/>
          <w:highlight w:val="lightGray"/>
        </w:rPr>
        <w:t>RVSM</w:t>
      </w:r>
      <w:r>
        <w:rPr>
          <w:sz w:val="24"/>
          <w:highlight w:val="lightGray"/>
        </w:rPr>
        <w:t xml:space="preserve"> gaisa telpā ir neparedzēti apstākļi, kas tieši ietekmē viena vai vairāku gaisa kuģu spēju lidot saskaņā ar </w:t>
      </w:r>
      <w:r>
        <w:rPr>
          <w:i/>
          <w:iCs/>
          <w:sz w:val="24"/>
          <w:highlight w:val="lightGray"/>
        </w:rPr>
        <w:t>RVSM</w:t>
      </w:r>
      <w:r>
        <w:rPr>
          <w:sz w:val="24"/>
          <w:highlight w:val="lightGray"/>
        </w:rPr>
        <w:t xml:space="preserve"> gaisa telpā noteiktajām vertikālās navigācijas veiktspējas prasībām.</w:t>
      </w:r>
    </w:p>
    <w:p w14:paraId="782FB9E7" w14:textId="77777777" w:rsidR="003F68F0" w:rsidRDefault="003F68F0" w:rsidP="00B068C1">
      <w:pPr>
        <w:widowControl w:val="0"/>
        <w:jc w:val="both"/>
        <w:rPr>
          <w:noProof/>
          <w:sz w:val="24"/>
          <w:szCs w:val="20"/>
          <w:lang w:val="en-US"/>
        </w:rPr>
      </w:pPr>
    </w:p>
    <w:p w14:paraId="740573B2" w14:textId="77777777" w:rsidR="008C20E3" w:rsidRPr="00D425CD" w:rsidRDefault="008C20E3" w:rsidP="00B068C1">
      <w:pPr>
        <w:widowControl w:val="0"/>
        <w:jc w:val="both"/>
        <w:rPr>
          <w:noProof/>
          <w:sz w:val="24"/>
          <w:szCs w:val="20"/>
          <w:lang w:val="en-US"/>
        </w:rPr>
      </w:pPr>
    </w:p>
    <w:p w14:paraId="59FBD285" w14:textId="77777777" w:rsidR="003F68F0" w:rsidRPr="00D425CD" w:rsidRDefault="003F68F0" w:rsidP="00B068C1">
      <w:pPr>
        <w:widowControl w:val="0"/>
        <w:jc w:val="both"/>
        <w:rPr>
          <w:rFonts w:eastAsia="Calibri" w:cs="Calibri"/>
          <w:b/>
          <w:bCs/>
          <w:noProof/>
          <w:sz w:val="24"/>
        </w:rPr>
      </w:pPr>
      <w:r>
        <w:rPr>
          <w:b/>
          <w:sz w:val="24"/>
          <w:highlight w:val="lightGray"/>
        </w:rPr>
        <w:t>GM1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2CC81F0B" w14:textId="77777777" w:rsidR="003F68F0" w:rsidRPr="00D425CD" w:rsidRDefault="003F68F0" w:rsidP="00B068C1">
      <w:pPr>
        <w:widowControl w:val="0"/>
        <w:jc w:val="both"/>
        <w:rPr>
          <w:noProof/>
          <w:sz w:val="24"/>
          <w:szCs w:val="20"/>
          <w:lang w:val="en-US"/>
        </w:rPr>
      </w:pPr>
    </w:p>
    <w:p w14:paraId="145BC3F6" w14:textId="77777777" w:rsidR="003F68F0" w:rsidRPr="00D425CD" w:rsidRDefault="003F68F0" w:rsidP="00B068C1">
      <w:pPr>
        <w:widowControl w:val="0"/>
        <w:jc w:val="both"/>
        <w:rPr>
          <w:rFonts w:eastAsia="Calibri" w:cs="Calibri"/>
          <w:noProof/>
          <w:sz w:val="24"/>
        </w:rPr>
      </w:pPr>
      <w:r>
        <w:rPr>
          <w:sz w:val="24"/>
          <w:highlight w:val="lightGray"/>
        </w:rPr>
        <w:t>Neviena procedūra, kas izklāstīta SERA.11014. punktā, neliedz gaisa kuģa kapteiņiem pieņemt saprātīgus lēmumus un izmantot to pilnvaras, lai izvēlētos vislabāko rīcību nolūkā atrisināt gaisa satiksmes konfliktu vai novērstu potenciālu sadursmi.</w:t>
      </w:r>
    </w:p>
    <w:p w14:paraId="1F797B7A" w14:textId="77777777" w:rsidR="003F68F0" w:rsidRDefault="003F68F0" w:rsidP="00B068C1">
      <w:pPr>
        <w:widowControl w:val="0"/>
        <w:jc w:val="both"/>
        <w:rPr>
          <w:noProof/>
          <w:sz w:val="24"/>
          <w:szCs w:val="20"/>
          <w:lang w:val="en-US"/>
        </w:rPr>
      </w:pPr>
    </w:p>
    <w:p w14:paraId="4BE8C633" w14:textId="77777777" w:rsidR="00FC1D8D" w:rsidRPr="00D425CD" w:rsidRDefault="00FC1D8D" w:rsidP="00B068C1">
      <w:pPr>
        <w:widowControl w:val="0"/>
        <w:jc w:val="both"/>
        <w:rPr>
          <w:noProof/>
          <w:sz w:val="24"/>
          <w:szCs w:val="20"/>
          <w:lang w:val="en-US"/>
        </w:rPr>
      </w:pPr>
    </w:p>
    <w:p w14:paraId="1282B943" w14:textId="77777777" w:rsidR="003F68F0" w:rsidRPr="00D425CD" w:rsidRDefault="003F68F0" w:rsidP="00B068C1">
      <w:pPr>
        <w:widowControl w:val="0"/>
        <w:jc w:val="both"/>
        <w:rPr>
          <w:rFonts w:eastAsia="Calibri" w:cs="Calibri"/>
          <w:b/>
          <w:bCs/>
          <w:noProof/>
          <w:sz w:val="24"/>
        </w:rPr>
      </w:pPr>
      <w:r>
        <w:rPr>
          <w:b/>
          <w:sz w:val="24"/>
          <w:highlight w:val="lightGray"/>
        </w:rPr>
        <w:t>GM2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3C09ECD2" w14:textId="77777777" w:rsidR="003F68F0" w:rsidRPr="00D425CD" w:rsidRDefault="003F68F0" w:rsidP="00B068C1">
      <w:pPr>
        <w:widowControl w:val="0"/>
        <w:jc w:val="both"/>
        <w:rPr>
          <w:noProof/>
          <w:sz w:val="24"/>
          <w:szCs w:val="20"/>
          <w:lang w:val="en-US"/>
        </w:rPr>
      </w:pPr>
    </w:p>
    <w:p w14:paraId="63CF17F1" w14:textId="77777777" w:rsidR="003F68F0" w:rsidRPr="00D425CD" w:rsidRDefault="003F68F0" w:rsidP="00B068C1">
      <w:pPr>
        <w:widowControl w:val="0"/>
        <w:jc w:val="both"/>
        <w:rPr>
          <w:rFonts w:eastAsia="Calibri" w:cs="Calibri"/>
          <w:noProof/>
          <w:sz w:val="24"/>
        </w:rPr>
      </w:pPr>
      <w:r>
        <w:rPr>
          <w:i/>
          <w:iCs/>
          <w:sz w:val="24"/>
          <w:highlight w:val="lightGray"/>
        </w:rPr>
        <w:t>ACAS</w:t>
      </w:r>
      <w:r>
        <w:rPr>
          <w:sz w:val="24"/>
          <w:highlight w:val="lightGray"/>
        </w:rPr>
        <w:t xml:space="preserve"> spēja pildīt savu uzdevumu palīdzēt pilotiem izvairīties no potenciālām sadursmēm ir atkarīga no pareizas un savlaicīgas pilotu reakcijas uz </w:t>
      </w:r>
      <w:r>
        <w:rPr>
          <w:i/>
          <w:iCs/>
          <w:sz w:val="24"/>
          <w:highlight w:val="lightGray"/>
        </w:rPr>
        <w:t>ACAS</w:t>
      </w:r>
      <w:r>
        <w:rPr>
          <w:sz w:val="24"/>
          <w:highlight w:val="lightGray"/>
        </w:rPr>
        <w:t xml:space="preserve"> norādēm. Ekspluatācijas pieredze liecina, ka pareiza pilotu reakcija ir atkarīga no sākotnējo un atkārtoto </w:t>
      </w:r>
      <w:r>
        <w:rPr>
          <w:i/>
          <w:iCs/>
          <w:sz w:val="24"/>
          <w:highlight w:val="lightGray"/>
        </w:rPr>
        <w:t>ACAS</w:t>
      </w:r>
      <w:r>
        <w:rPr>
          <w:sz w:val="24"/>
          <w:highlight w:val="lightGray"/>
        </w:rPr>
        <w:t xml:space="preserve"> procedūru mācību efektivitātes.</w:t>
      </w:r>
    </w:p>
    <w:p w14:paraId="1AD668B9" w14:textId="77777777" w:rsidR="003F68F0" w:rsidRDefault="003F68F0" w:rsidP="00B068C1">
      <w:pPr>
        <w:widowControl w:val="0"/>
        <w:jc w:val="both"/>
        <w:rPr>
          <w:noProof/>
          <w:sz w:val="24"/>
          <w:szCs w:val="20"/>
          <w:lang w:val="en-US"/>
        </w:rPr>
      </w:pPr>
    </w:p>
    <w:p w14:paraId="2BF84F63" w14:textId="77777777" w:rsidR="00FC1D8D" w:rsidRPr="00D425CD" w:rsidRDefault="00FC1D8D" w:rsidP="00B068C1">
      <w:pPr>
        <w:widowControl w:val="0"/>
        <w:jc w:val="both"/>
        <w:rPr>
          <w:noProof/>
          <w:sz w:val="24"/>
          <w:szCs w:val="20"/>
          <w:lang w:val="en-US"/>
        </w:rPr>
      </w:pPr>
    </w:p>
    <w:p w14:paraId="2E7C3176" w14:textId="77777777" w:rsidR="003F68F0" w:rsidRPr="00D425CD" w:rsidRDefault="003F68F0" w:rsidP="00B068C1">
      <w:pPr>
        <w:widowControl w:val="0"/>
        <w:jc w:val="both"/>
        <w:rPr>
          <w:rFonts w:eastAsia="Calibri" w:cs="Calibri"/>
          <w:b/>
          <w:bCs/>
          <w:noProof/>
          <w:sz w:val="24"/>
        </w:rPr>
      </w:pPr>
      <w:r>
        <w:rPr>
          <w:b/>
          <w:sz w:val="24"/>
          <w:highlight w:val="lightGray"/>
        </w:rPr>
        <w:t>GM3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6D8254CE" w14:textId="77777777" w:rsidR="003F68F0" w:rsidRPr="00D425CD" w:rsidRDefault="003F68F0" w:rsidP="00B068C1">
      <w:pPr>
        <w:widowControl w:val="0"/>
        <w:jc w:val="both"/>
        <w:rPr>
          <w:noProof/>
          <w:sz w:val="24"/>
          <w:szCs w:val="20"/>
          <w:lang w:val="en-US"/>
        </w:rPr>
      </w:pPr>
    </w:p>
    <w:p w14:paraId="3BFC53FA" w14:textId="77777777" w:rsidR="003F68F0" w:rsidRPr="00D425CD" w:rsidRDefault="003F68F0" w:rsidP="00B068C1">
      <w:pPr>
        <w:widowControl w:val="0"/>
        <w:jc w:val="both"/>
        <w:rPr>
          <w:rFonts w:eastAsia="Calibri" w:cs="Calibri"/>
          <w:noProof/>
          <w:sz w:val="24"/>
        </w:rPr>
      </w:pPr>
      <w:r>
        <w:rPr>
          <w:sz w:val="24"/>
          <w:highlight w:val="lightGray"/>
        </w:rPr>
        <w:t>Piloti nedrīkst manevrēt gaisa kuģi, reaģējot tikai uz satiksmes konsultatīvo informāciju (</w:t>
      </w:r>
      <w:r>
        <w:rPr>
          <w:i/>
          <w:iCs/>
          <w:sz w:val="24"/>
          <w:highlight w:val="lightGray"/>
        </w:rPr>
        <w:t>TA</w:t>
      </w:r>
      <w:r>
        <w:rPr>
          <w:sz w:val="24"/>
          <w:highlight w:val="lightGray"/>
        </w:rPr>
        <w:t>).</w:t>
      </w:r>
    </w:p>
    <w:p w14:paraId="5A2E8273" w14:textId="77777777" w:rsidR="003F68F0" w:rsidRDefault="003F68F0" w:rsidP="00B068C1">
      <w:pPr>
        <w:widowControl w:val="0"/>
        <w:jc w:val="both"/>
        <w:rPr>
          <w:noProof/>
          <w:sz w:val="24"/>
          <w:szCs w:val="20"/>
          <w:lang w:val="en-US"/>
        </w:rPr>
      </w:pPr>
    </w:p>
    <w:p w14:paraId="59944979" w14:textId="77777777" w:rsidR="00FC1D8D" w:rsidRPr="00D425CD" w:rsidRDefault="00FC1D8D" w:rsidP="00B068C1">
      <w:pPr>
        <w:widowControl w:val="0"/>
        <w:jc w:val="both"/>
        <w:rPr>
          <w:noProof/>
          <w:sz w:val="24"/>
          <w:szCs w:val="20"/>
          <w:lang w:val="en-US"/>
        </w:rPr>
      </w:pPr>
    </w:p>
    <w:p w14:paraId="454F4D72" w14:textId="77777777" w:rsidR="003F68F0" w:rsidRPr="00D425CD" w:rsidRDefault="003F68F0" w:rsidP="00B068C1">
      <w:pPr>
        <w:widowControl w:val="0"/>
        <w:jc w:val="both"/>
        <w:rPr>
          <w:rFonts w:eastAsia="Calibri" w:cs="Calibri"/>
          <w:b/>
          <w:bCs/>
          <w:noProof/>
          <w:sz w:val="24"/>
        </w:rPr>
      </w:pPr>
      <w:r>
        <w:rPr>
          <w:b/>
          <w:sz w:val="24"/>
          <w:highlight w:val="lightGray"/>
        </w:rPr>
        <w:t>GM4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0E5AD5D3" w14:textId="77777777" w:rsidR="003F68F0" w:rsidRPr="00D425CD" w:rsidRDefault="003F68F0" w:rsidP="00B068C1">
      <w:pPr>
        <w:widowControl w:val="0"/>
        <w:jc w:val="both"/>
        <w:rPr>
          <w:noProof/>
          <w:sz w:val="24"/>
          <w:szCs w:val="20"/>
          <w:lang w:val="en-US"/>
        </w:rPr>
      </w:pPr>
    </w:p>
    <w:p w14:paraId="4DC9B719" w14:textId="77777777" w:rsidR="003F68F0" w:rsidRPr="00D425CD" w:rsidRDefault="003F68F0" w:rsidP="00B068C1">
      <w:pPr>
        <w:widowControl w:val="0"/>
        <w:jc w:val="both"/>
        <w:rPr>
          <w:rFonts w:eastAsia="Calibri" w:cs="Calibri"/>
          <w:noProof/>
          <w:sz w:val="24"/>
        </w:rPr>
      </w:pPr>
      <w:r>
        <w:rPr>
          <w:sz w:val="24"/>
          <w:highlight w:val="lightGray"/>
        </w:rPr>
        <w:t xml:space="preserve">Satiksme, ko konstatē vizuāli, var nebūt tā pati satiksme, kas izraisījusi </w:t>
      </w:r>
      <w:r>
        <w:rPr>
          <w:i/>
          <w:iCs/>
          <w:sz w:val="24"/>
          <w:highlight w:val="lightGray"/>
        </w:rPr>
        <w:t>RA</w:t>
      </w:r>
      <w:r>
        <w:rPr>
          <w:sz w:val="24"/>
          <w:highlight w:val="lightGray"/>
        </w:rPr>
        <w:t xml:space="preserve"> norādi. Vizuāla tuvojošos gaisa kuģu uztvere var būt maldinoša, jo īpaši naktī.</w:t>
      </w:r>
    </w:p>
    <w:p w14:paraId="4DB66442" w14:textId="77777777" w:rsidR="003F68F0" w:rsidRPr="00D425CD" w:rsidRDefault="003F68F0" w:rsidP="00B068C1">
      <w:pPr>
        <w:widowControl w:val="0"/>
        <w:jc w:val="both"/>
        <w:rPr>
          <w:noProof/>
          <w:sz w:val="24"/>
          <w:szCs w:val="20"/>
          <w:lang w:val="en-US"/>
        </w:rPr>
      </w:pPr>
    </w:p>
    <w:p w14:paraId="6931078C" w14:textId="77777777" w:rsidR="003F68F0" w:rsidRPr="00D425CD" w:rsidRDefault="003F68F0" w:rsidP="00B068C1">
      <w:pPr>
        <w:widowControl w:val="0"/>
        <w:jc w:val="both"/>
        <w:rPr>
          <w:noProof/>
          <w:sz w:val="24"/>
          <w:szCs w:val="20"/>
          <w:lang w:val="en-US"/>
        </w:rPr>
      </w:pPr>
    </w:p>
    <w:p w14:paraId="18FB8251" w14:textId="77777777" w:rsidR="003F68F0" w:rsidRPr="00D425CD" w:rsidRDefault="003F68F0" w:rsidP="00B068C1">
      <w:pPr>
        <w:widowControl w:val="0"/>
        <w:jc w:val="both"/>
        <w:rPr>
          <w:rFonts w:eastAsia="Calibri" w:cs="Calibri"/>
          <w:b/>
          <w:bCs/>
          <w:noProof/>
          <w:sz w:val="24"/>
        </w:rPr>
      </w:pPr>
      <w:r>
        <w:rPr>
          <w:b/>
          <w:sz w:val="24"/>
          <w:highlight w:val="lightGray"/>
        </w:rPr>
        <w:t>GM5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03C32BF4" w14:textId="77777777" w:rsidR="003F68F0" w:rsidRPr="00D425CD" w:rsidRDefault="003F68F0" w:rsidP="00B068C1">
      <w:pPr>
        <w:widowControl w:val="0"/>
        <w:jc w:val="both"/>
        <w:rPr>
          <w:noProof/>
          <w:sz w:val="24"/>
          <w:szCs w:val="20"/>
          <w:lang w:val="en-US"/>
        </w:rPr>
      </w:pPr>
    </w:p>
    <w:p w14:paraId="7179F0E7" w14:textId="77777777" w:rsidR="003F68F0" w:rsidRPr="00D425CD" w:rsidRDefault="003F68F0" w:rsidP="00B068C1">
      <w:pPr>
        <w:widowControl w:val="0"/>
        <w:jc w:val="both"/>
        <w:rPr>
          <w:rFonts w:eastAsia="Calibri" w:cs="Calibri"/>
          <w:noProof/>
          <w:sz w:val="24"/>
        </w:rPr>
      </w:pPr>
      <w:r>
        <w:rPr>
          <w:sz w:val="24"/>
          <w:highlight w:val="lightGray"/>
        </w:rPr>
        <w:t xml:space="preserve">Ja gaisa kuģu, kas tuvojas, koordinē </w:t>
      </w:r>
      <w:r>
        <w:rPr>
          <w:i/>
          <w:iCs/>
          <w:sz w:val="24"/>
          <w:highlight w:val="lightGray"/>
        </w:rPr>
        <w:t>ACAS</w:t>
      </w:r>
      <w:r>
        <w:rPr>
          <w:sz w:val="24"/>
          <w:highlight w:val="lightGray"/>
        </w:rPr>
        <w:t>–</w:t>
      </w:r>
      <w:r>
        <w:rPr>
          <w:i/>
          <w:iCs/>
          <w:sz w:val="24"/>
          <w:highlight w:val="lightGray"/>
        </w:rPr>
        <w:t>ACAS</w:t>
      </w:r>
      <w:r>
        <w:rPr>
          <w:sz w:val="24"/>
          <w:highlight w:val="lightGray"/>
        </w:rPr>
        <w:t xml:space="preserve">, </w:t>
      </w:r>
      <w:r>
        <w:rPr>
          <w:i/>
          <w:iCs/>
          <w:sz w:val="24"/>
          <w:highlight w:val="lightGray"/>
        </w:rPr>
        <w:t>RA</w:t>
      </w:r>
      <w:r>
        <w:rPr>
          <w:sz w:val="24"/>
          <w:highlight w:val="lightGray"/>
        </w:rPr>
        <w:t xml:space="preserve"> norādes papildina cita citu, lai mazinātu sadursmes iespējamību. Manevri vai manevru neesība, kas izraisa </w:t>
      </w:r>
      <w:r>
        <w:rPr>
          <w:i/>
          <w:iCs/>
          <w:sz w:val="24"/>
          <w:highlight w:val="lightGray"/>
        </w:rPr>
        <w:t>RA</w:t>
      </w:r>
      <w:r>
        <w:rPr>
          <w:sz w:val="24"/>
          <w:highlight w:val="lightGray"/>
        </w:rPr>
        <w:t xml:space="preserve"> norādēm pretēju vertikālo ātrumu, var izraisīt sadursmi ar gaisa kuģi, ar kuru iespējama sadursme.</w:t>
      </w:r>
    </w:p>
    <w:p w14:paraId="6E1BAFC6" w14:textId="77777777" w:rsidR="003F68F0" w:rsidRDefault="003F68F0" w:rsidP="00B068C1">
      <w:pPr>
        <w:widowControl w:val="0"/>
        <w:jc w:val="both"/>
        <w:rPr>
          <w:noProof/>
          <w:sz w:val="24"/>
          <w:szCs w:val="20"/>
          <w:lang w:val="en-US"/>
        </w:rPr>
      </w:pPr>
    </w:p>
    <w:p w14:paraId="417063DA" w14:textId="77777777" w:rsidR="00FC1D8D" w:rsidRPr="00D425CD" w:rsidRDefault="00FC1D8D" w:rsidP="00B068C1">
      <w:pPr>
        <w:widowControl w:val="0"/>
        <w:jc w:val="both"/>
        <w:rPr>
          <w:noProof/>
          <w:sz w:val="24"/>
          <w:szCs w:val="20"/>
          <w:lang w:val="en-US"/>
        </w:rPr>
      </w:pPr>
    </w:p>
    <w:p w14:paraId="37332176" w14:textId="77777777" w:rsidR="003F68F0" w:rsidRPr="00D425CD" w:rsidRDefault="003F68F0" w:rsidP="00B068C1">
      <w:pPr>
        <w:widowControl w:val="0"/>
        <w:jc w:val="both"/>
        <w:rPr>
          <w:rFonts w:eastAsia="Calibri" w:cs="Calibri"/>
          <w:b/>
          <w:bCs/>
          <w:noProof/>
          <w:sz w:val="24"/>
        </w:rPr>
      </w:pPr>
      <w:r>
        <w:rPr>
          <w:b/>
          <w:sz w:val="24"/>
          <w:highlight w:val="lightGray"/>
        </w:rPr>
        <w:t>GM6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3F978050" w14:textId="77777777" w:rsidR="003F68F0" w:rsidRPr="00D425CD" w:rsidRDefault="003F68F0" w:rsidP="00B068C1">
      <w:pPr>
        <w:widowControl w:val="0"/>
        <w:jc w:val="both"/>
        <w:rPr>
          <w:noProof/>
          <w:sz w:val="24"/>
          <w:szCs w:val="20"/>
          <w:lang w:val="en-US"/>
        </w:rPr>
      </w:pPr>
    </w:p>
    <w:p w14:paraId="32224BBD" w14:textId="77777777" w:rsidR="003F68F0" w:rsidRPr="00D425CD" w:rsidRDefault="003F68F0" w:rsidP="00B068C1">
      <w:pPr>
        <w:widowControl w:val="0"/>
        <w:jc w:val="both"/>
        <w:rPr>
          <w:rFonts w:eastAsia="Calibri" w:cs="Calibri"/>
          <w:noProof/>
          <w:sz w:val="24"/>
        </w:rPr>
      </w:pPr>
      <w:r>
        <w:rPr>
          <w:sz w:val="24"/>
          <w:highlight w:val="lightGray"/>
        </w:rPr>
        <w:t xml:space="preserve">Ja pilots par to nav ziņojis, </w:t>
      </w:r>
      <w:r>
        <w:rPr>
          <w:i/>
          <w:iCs/>
          <w:sz w:val="24"/>
          <w:highlight w:val="lightGray"/>
        </w:rPr>
        <w:t>ATC</w:t>
      </w:r>
      <w:r>
        <w:rPr>
          <w:sz w:val="24"/>
          <w:highlight w:val="lightGray"/>
        </w:rPr>
        <w:t xml:space="preserve"> nezina, ka </w:t>
      </w:r>
      <w:r>
        <w:rPr>
          <w:i/>
          <w:iCs/>
          <w:sz w:val="24"/>
          <w:highlight w:val="lightGray"/>
        </w:rPr>
        <w:t>ACAS</w:t>
      </w:r>
      <w:r>
        <w:rPr>
          <w:sz w:val="24"/>
          <w:highlight w:val="lightGray"/>
        </w:rPr>
        <w:t xml:space="preserve"> izdod </w:t>
      </w:r>
      <w:r>
        <w:rPr>
          <w:i/>
          <w:iCs/>
          <w:sz w:val="24"/>
          <w:highlight w:val="lightGray"/>
        </w:rPr>
        <w:t>RA</w:t>
      </w:r>
      <w:r>
        <w:rPr>
          <w:sz w:val="24"/>
          <w:highlight w:val="lightGray"/>
        </w:rPr>
        <w:t xml:space="preserve"> norādes. Tāpēc </w:t>
      </w:r>
      <w:r>
        <w:rPr>
          <w:i/>
          <w:iCs/>
          <w:sz w:val="24"/>
          <w:highlight w:val="lightGray"/>
        </w:rPr>
        <w:t>ATC</w:t>
      </w:r>
      <w:r>
        <w:rPr>
          <w:sz w:val="24"/>
          <w:highlight w:val="lightGray"/>
        </w:rPr>
        <w:t xml:space="preserve"> varētu neapzināti izdod norādījumus, kuri ir pretrunā </w:t>
      </w:r>
      <w:r>
        <w:rPr>
          <w:i/>
          <w:iCs/>
          <w:sz w:val="24"/>
          <w:highlight w:val="lightGray"/>
        </w:rPr>
        <w:t>ACAS</w:t>
      </w:r>
      <w:r>
        <w:rPr>
          <w:sz w:val="24"/>
          <w:highlight w:val="lightGray"/>
        </w:rPr>
        <w:t xml:space="preserve"> </w:t>
      </w:r>
      <w:r>
        <w:rPr>
          <w:i/>
          <w:iCs/>
          <w:sz w:val="24"/>
          <w:highlight w:val="lightGray"/>
        </w:rPr>
        <w:t>RA</w:t>
      </w:r>
      <w:r>
        <w:rPr>
          <w:sz w:val="24"/>
          <w:highlight w:val="lightGray"/>
        </w:rPr>
        <w:t xml:space="preserve"> norādēm. Tādēļ gadījumos, kad </w:t>
      </w:r>
      <w:r>
        <w:rPr>
          <w:i/>
          <w:iCs/>
          <w:sz w:val="24"/>
          <w:highlight w:val="lightGray"/>
        </w:rPr>
        <w:t>ATC</w:t>
      </w:r>
      <w:r>
        <w:rPr>
          <w:sz w:val="24"/>
          <w:highlight w:val="lightGray"/>
        </w:rPr>
        <w:t xml:space="preserve"> norādījums vai atļauja netiek ievēroti, jo ir pretrunā </w:t>
      </w:r>
      <w:r>
        <w:rPr>
          <w:i/>
          <w:iCs/>
          <w:sz w:val="24"/>
          <w:highlight w:val="lightGray"/>
        </w:rPr>
        <w:t>RA</w:t>
      </w:r>
      <w:r>
        <w:rPr>
          <w:sz w:val="24"/>
          <w:highlight w:val="lightGray"/>
        </w:rPr>
        <w:t xml:space="preserve"> norādēm, ir svarīgi par to paziņot </w:t>
      </w:r>
      <w:r>
        <w:rPr>
          <w:i/>
          <w:iCs/>
          <w:sz w:val="24"/>
          <w:highlight w:val="lightGray"/>
        </w:rPr>
        <w:t>ATC</w:t>
      </w:r>
      <w:r>
        <w:rPr>
          <w:sz w:val="24"/>
          <w:highlight w:val="lightGray"/>
        </w:rPr>
        <w:t>.</w:t>
      </w:r>
    </w:p>
    <w:p w14:paraId="68C060DB" w14:textId="77777777" w:rsidR="003F68F0" w:rsidRDefault="003F68F0" w:rsidP="00B068C1">
      <w:pPr>
        <w:widowControl w:val="0"/>
        <w:jc w:val="both"/>
        <w:rPr>
          <w:noProof/>
          <w:sz w:val="24"/>
          <w:szCs w:val="20"/>
          <w:lang w:val="en-US"/>
        </w:rPr>
      </w:pPr>
    </w:p>
    <w:p w14:paraId="74D5297D" w14:textId="77777777" w:rsidR="00FC1D8D" w:rsidRPr="00D425CD" w:rsidRDefault="00FC1D8D" w:rsidP="00B068C1">
      <w:pPr>
        <w:widowControl w:val="0"/>
        <w:jc w:val="both"/>
        <w:rPr>
          <w:noProof/>
          <w:sz w:val="24"/>
          <w:szCs w:val="20"/>
          <w:lang w:val="en-US"/>
        </w:rPr>
      </w:pPr>
    </w:p>
    <w:p w14:paraId="3750B189" w14:textId="77777777" w:rsidR="003F68F0" w:rsidRPr="00D425CD" w:rsidRDefault="003F68F0" w:rsidP="00B068C1">
      <w:pPr>
        <w:widowControl w:val="0"/>
        <w:jc w:val="both"/>
        <w:rPr>
          <w:rFonts w:eastAsia="Calibri" w:cs="Calibri"/>
          <w:b/>
          <w:bCs/>
          <w:noProof/>
          <w:sz w:val="24"/>
        </w:rPr>
      </w:pPr>
      <w:r>
        <w:rPr>
          <w:b/>
          <w:sz w:val="24"/>
          <w:highlight w:val="lightGray"/>
        </w:rPr>
        <w:t>GM7 par SERA.11014. punktu “</w:t>
      </w:r>
      <w:r>
        <w:rPr>
          <w:b/>
          <w:i/>
          <w:iCs/>
          <w:sz w:val="24"/>
          <w:highlight w:val="lightGray"/>
        </w:rPr>
        <w:t>ACAS</w:t>
      </w:r>
      <w:r>
        <w:rPr>
          <w:b/>
          <w:sz w:val="24"/>
          <w:highlight w:val="lightGray"/>
        </w:rPr>
        <w:t xml:space="preserve"> sadursmju novēršanas (</w:t>
      </w:r>
      <w:r>
        <w:rPr>
          <w:b/>
          <w:i/>
          <w:iCs/>
          <w:sz w:val="24"/>
          <w:highlight w:val="lightGray"/>
        </w:rPr>
        <w:t>RA</w:t>
      </w:r>
      <w:r>
        <w:rPr>
          <w:b/>
          <w:sz w:val="24"/>
          <w:highlight w:val="lightGray"/>
        </w:rPr>
        <w:t>) norādes”</w:t>
      </w:r>
    </w:p>
    <w:p w14:paraId="2DB7B7E7" w14:textId="77777777" w:rsidR="003F68F0" w:rsidRPr="00D425CD" w:rsidRDefault="003F68F0" w:rsidP="00B068C1">
      <w:pPr>
        <w:widowControl w:val="0"/>
        <w:jc w:val="both"/>
        <w:rPr>
          <w:noProof/>
          <w:sz w:val="24"/>
          <w:szCs w:val="20"/>
          <w:lang w:val="en-US"/>
        </w:rPr>
      </w:pPr>
    </w:p>
    <w:p w14:paraId="7C16D84E" w14:textId="77777777" w:rsidR="003F68F0" w:rsidRPr="00D425CD" w:rsidRDefault="003F68F0" w:rsidP="00B068C1">
      <w:pPr>
        <w:widowControl w:val="0"/>
        <w:jc w:val="both"/>
        <w:rPr>
          <w:rFonts w:eastAsia="Calibri" w:cs="Calibri"/>
          <w:noProof/>
          <w:sz w:val="24"/>
        </w:rPr>
      </w:pPr>
      <w:r>
        <w:rPr>
          <w:sz w:val="24"/>
          <w:highlight w:val="lightGray"/>
        </w:rPr>
        <w:t xml:space="preserve">Ja </w:t>
      </w:r>
      <w:r>
        <w:rPr>
          <w:i/>
          <w:iCs/>
          <w:sz w:val="24"/>
          <w:highlight w:val="lightGray"/>
        </w:rPr>
        <w:t>ATC</w:t>
      </w:r>
      <w:r>
        <w:rPr>
          <w:sz w:val="24"/>
          <w:highlight w:val="lightGray"/>
        </w:rPr>
        <w:t xml:space="preserve"> nav norādījusi citādi, saņemot informāciju par citu gaisa kuģi, kas atrodas blakus esošajā absolūtajā augstumā vai lidojuma līmenī vai tuvojas tam, pilotiem jāizmanto atbilstīgas procedūras, kurās lidmašīna, uzņemot vai samazinot augstumu līdz piešķirtajam absolūtajam augstumam, to var izdarīt ar ātrumu, kas mazāks par 8 m (1500 pēdām) pēdējos augstuma uzņemšanas vai samazināšanas 300 m (vai 1000 pēdās) līdz piešķirtajam absolūtajam augstumam vai lidojuma līmenim. Šīs procedūras paredzētas, lai izvairītos no liekām </w:t>
      </w:r>
      <w:r>
        <w:rPr>
          <w:i/>
          <w:iCs/>
          <w:sz w:val="24"/>
          <w:highlight w:val="lightGray"/>
        </w:rPr>
        <w:t>ACAS II RA</w:t>
      </w:r>
      <w:r>
        <w:rPr>
          <w:sz w:val="24"/>
          <w:highlight w:val="lightGray"/>
        </w:rPr>
        <w:t xml:space="preserve"> norādēm gaisa kuģī, kas atrodas blakus esošajā absolūtajā augstumā vai lidojuma līmenī vai tuvojas tam. Komerciāliem lidojumiem šīs procedūras jānosaka ekspluatantam.</w:t>
      </w:r>
    </w:p>
    <w:p w14:paraId="13751BCE" w14:textId="77777777" w:rsidR="003F68F0" w:rsidRDefault="003F68F0" w:rsidP="00B068C1">
      <w:pPr>
        <w:widowControl w:val="0"/>
        <w:jc w:val="both"/>
        <w:rPr>
          <w:noProof/>
          <w:sz w:val="24"/>
          <w:szCs w:val="20"/>
          <w:lang w:val="en-US"/>
        </w:rPr>
      </w:pPr>
    </w:p>
    <w:p w14:paraId="5C0144F0" w14:textId="77777777" w:rsidR="00FC1D8D" w:rsidRPr="00D425CD" w:rsidRDefault="00FC1D8D" w:rsidP="00B068C1">
      <w:pPr>
        <w:widowControl w:val="0"/>
        <w:jc w:val="both"/>
        <w:rPr>
          <w:noProof/>
          <w:sz w:val="24"/>
          <w:szCs w:val="20"/>
          <w:lang w:val="en-US"/>
        </w:rPr>
      </w:pPr>
    </w:p>
    <w:p w14:paraId="0EB85DDE" w14:textId="4B7F9F76" w:rsidR="003F68F0" w:rsidRPr="00D425CD" w:rsidRDefault="003F68F0" w:rsidP="00B068C1">
      <w:pPr>
        <w:widowControl w:val="0"/>
        <w:jc w:val="both"/>
        <w:rPr>
          <w:rFonts w:eastAsia="Calibri" w:cs="Calibri"/>
          <w:b/>
          <w:bCs/>
          <w:noProof/>
          <w:sz w:val="24"/>
        </w:rPr>
      </w:pPr>
      <w:r>
        <w:rPr>
          <w:b/>
          <w:sz w:val="24"/>
          <w:highlight w:val="lightGray"/>
        </w:rPr>
        <w:t>GM2 par SERA.11015. punktu “Pārtveršana”</w:t>
      </w:r>
    </w:p>
    <w:p w14:paraId="51F5D1AF" w14:textId="77777777" w:rsidR="003F68F0" w:rsidRPr="00D425CD" w:rsidRDefault="003F68F0" w:rsidP="00B068C1">
      <w:pPr>
        <w:widowControl w:val="0"/>
        <w:jc w:val="both"/>
        <w:rPr>
          <w:noProof/>
          <w:sz w:val="24"/>
          <w:szCs w:val="20"/>
          <w:lang w:val="en-US"/>
        </w:rPr>
      </w:pPr>
    </w:p>
    <w:p w14:paraId="5E79FDB7" w14:textId="1E3DC5CB" w:rsidR="003F68F0" w:rsidRPr="00FC1D8D" w:rsidRDefault="00FC1D8D" w:rsidP="00FC1D8D">
      <w:pPr>
        <w:widowControl w:val="0"/>
        <w:jc w:val="both"/>
        <w:rPr>
          <w:rFonts w:eastAsia="Calibri" w:cs="Calibri"/>
          <w:b/>
          <w:bCs/>
          <w:noProof/>
          <w:sz w:val="24"/>
          <w:highlight w:val="lightGray"/>
        </w:rPr>
      </w:pPr>
      <w:r>
        <w:rPr>
          <w:b/>
          <w:sz w:val="24"/>
          <w:highlight w:val="lightGray"/>
        </w:rPr>
        <w:t>1. Vispārīga informācija</w:t>
      </w:r>
    </w:p>
    <w:p w14:paraId="090738D7" w14:textId="77777777" w:rsidR="003F68F0" w:rsidRPr="00D425CD" w:rsidRDefault="003F68F0" w:rsidP="00B068C1">
      <w:pPr>
        <w:widowControl w:val="0"/>
        <w:jc w:val="both"/>
        <w:rPr>
          <w:noProof/>
          <w:sz w:val="24"/>
          <w:szCs w:val="20"/>
          <w:lang w:val="en-US"/>
        </w:rPr>
      </w:pPr>
    </w:p>
    <w:p w14:paraId="751C3E09" w14:textId="0FAD2F27" w:rsidR="003F68F0" w:rsidRPr="00D425CD" w:rsidRDefault="003F68F0" w:rsidP="003E5E91">
      <w:pPr>
        <w:widowControl w:val="0"/>
        <w:ind w:left="426" w:hanging="426"/>
        <w:jc w:val="both"/>
        <w:rPr>
          <w:rFonts w:eastAsia="Calibri" w:cs="Calibri"/>
          <w:noProof/>
          <w:sz w:val="24"/>
        </w:rPr>
      </w:pPr>
      <w:r>
        <w:rPr>
          <w:sz w:val="24"/>
          <w:highlight w:val="lightGray"/>
        </w:rPr>
        <w:t>1.1. Ir jāizvairās no civilā gaisa kuģa pārtveršanas, un tā jāuzsāk tikai tad, ja nav citas iespējas. Ja to uzsāk, pārtveršana jāierobežo tikai ar gaisa kuģa identificēšanu, ja vien nav nepieciešams atgriezt gaisa kuģi uz tā plānotā ceļa, pavadīt to līdz valsts gaisa telpas robežām, pavadīt prom no aizliegtas, ierobežotu lidojumu vai bīstamās zonas vai sniegt tam norādījumus nosēšanās veikšanai norādītā lidlaukā. Faktiska civilā gaisa kuģa pārtveršana nav jāveic, izņemot gadījumus, kad par šādas darbības veikšanu iepriekš ir notikusi vienošanās ar attiecīgā gaisa kuģa pilotu un ekspluatantu.</w:t>
      </w:r>
    </w:p>
    <w:p w14:paraId="5784C65F" w14:textId="77777777" w:rsidR="003F68F0" w:rsidRPr="00D425CD" w:rsidRDefault="003F68F0" w:rsidP="00B068C1">
      <w:pPr>
        <w:widowControl w:val="0"/>
        <w:jc w:val="both"/>
        <w:rPr>
          <w:noProof/>
          <w:sz w:val="24"/>
          <w:szCs w:val="20"/>
          <w:lang w:val="en-US"/>
        </w:rPr>
      </w:pPr>
    </w:p>
    <w:p w14:paraId="1BBB01F5" w14:textId="6CA6F7D2" w:rsidR="003F68F0" w:rsidRPr="00D425CD" w:rsidRDefault="003F68F0" w:rsidP="00B068C1">
      <w:pPr>
        <w:widowControl w:val="0"/>
        <w:jc w:val="both"/>
        <w:rPr>
          <w:noProof/>
          <w:sz w:val="24"/>
          <w:szCs w:val="20"/>
        </w:rPr>
      </w:pPr>
      <w:r>
        <w:rPr>
          <w:sz w:val="24"/>
          <w:highlight w:val="lightGray"/>
        </w:rPr>
        <w:t>1.2. Lai novērstu vai samazinātu nepieciešamību pārtvert civilo gaisa kuģi, ir svarīgi, lai:</w:t>
      </w:r>
    </w:p>
    <w:p w14:paraId="7046C681" w14:textId="77777777" w:rsidR="003F68F0" w:rsidRPr="00D425CD" w:rsidRDefault="003F68F0" w:rsidP="00B068C1">
      <w:pPr>
        <w:widowControl w:val="0"/>
        <w:jc w:val="both"/>
        <w:rPr>
          <w:noProof/>
          <w:sz w:val="24"/>
          <w:szCs w:val="20"/>
          <w:lang w:val="en-US"/>
        </w:rPr>
      </w:pPr>
    </w:p>
    <w:p w14:paraId="663A2D09" w14:textId="43E1760B" w:rsidR="003F68F0" w:rsidRPr="00013562" w:rsidRDefault="00013562" w:rsidP="004D13C3">
      <w:pPr>
        <w:widowControl w:val="0"/>
        <w:ind w:left="567" w:hanging="284"/>
        <w:jc w:val="both"/>
        <w:rPr>
          <w:rFonts w:eastAsia="Calibri" w:cs="Calibri"/>
          <w:noProof/>
          <w:sz w:val="24"/>
        </w:rPr>
      </w:pPr>
      <w:r>
        <w:rPr>
          <w:sz w:val="24"/>
        </w:rPr>
        <w:t xml:space="preserve">a) </w:t>
      </w:r>
      <w:r>
        <w:rPr>
          <w:sz w:val="24"/>
          <w:highlight w:val="lightGray"/>
        </w:rPr>
        <w:t xml:space="preserve">pārtveršanas vadības struktūrvienības darītu visu iespējamo, lai garantētu ikviena gaisa kuģa, kurš var būt civilais gaisa kuģis, identificēšanu un sniegtu visus nepieciešamos norādījumus vai ieteikumus šādam gaisa kuģim ar attiecīgo </w:t>
      </w:r>
      <w:r>
        <w:rPr>
          <w:i/>
          <w:iCs/>
          <w:sz w:val="24"/>
          <w:highlight w:val="lightGray"/>
        </w:rPr>
        <w:t>ATS</w:t>
      </w:r>
      <w:r>
        <w:rPr>
          <w:sz w:val="24"/>
          <w:highlight w:val="lightGray"/>
        </w:rPr>
        <w:t xml:space="preserve"> struktūrvienību starpniecību. Šajā nolūkā ir svarīgi, lai starp pārtveršanas vadības struktūrvienībām un </w:t>
      </w:r>
      <w:r>
        <w:rPr>
          <w:i/>
          <w:iCs/>
          <w:sz w:val="24"/>
          <w:highlight w:val="lightGray"/>
        </w:rPr>
        <w:t>ATS</w:t>
      </w:r>
      <w:r>
        <w:rPr>
          <w:sz w:val="24"/>
          <w:highlight w:val="lightGray"/>
        </w:rPr>
        <w:t xml:space="preserve"> struktūrvienību tiktu izveidoti līdzekļi ātrai un uzticamai saziņai un lai tiktu formulētas vienošanās par informācijas apmaiņu šo struktūrvienību starpā attiecībā uz civilo gaisa kuģu kustību saskaņā ar SERA.4001. punkta b) apakšpunkta 4. punkta, SERA.11010. punkta a) apakšpunkta 1. punkta iv) apakšpunkta, SERA.11010. punkta a) apakšpunkta 3. punkta ii) apakšpunkta, SERA.11010. punkta b) apakšpunkta un SERA.11010. punkta b) apakšpunkta 5. punkta noteikumiem;</w:t>
      </w:r>
    </w:p>
    <w:p w14:paraId="60DE9AF1" w14:textId="77777777" w:rsidR="003F68F0" w:rsidRPr="00D425CD" w:rsidRDefault="003F68F0" w:rsidP="004D13C3">
      <w:pPr>
        <w:widowControl w:val="0"/>
        <w:ind w:left="567" w:hanging="284"/>
        <w:jc w:val="both"/>
        <w:rPr>
          <w:rFonts w:eastAsia="Calibri" w:cs="Calibri"/>
          <w:noProof/>
          <w:sz w:val="24"/>
          <w:lang w:val="en-US"/>
        </w:rPr>
      </w:pPr>
    </w:p>
    <w:p w14:paraId="25AC3030" w14:textId="6D66580D" w:rsidR="003F68F0" w:rsidRPr="00013562" w:rsidRDefault="00013562" w:rsidP="004D13C3">
      <w:pPr>
        <w:widowControl w:val="0"/>
        <w:ind w:left="567" w:hanging="284"/>
        <w:jc w:val="both"/>
        <w:rPr>
          <w:rFonts w:eastAsia="Calibri" w:cs="Calibri"/>
          <w:noProof/>
          <w:sz w:val="24"/>
        </w:rPr>
      </w:pPr>
      <w:r>
        <w:rPr>
          <w:sz w:val="24"/>
        </w:rPr>
        <w:t xml:space="preserve">b) </w:t>
      </w:r>
      <w:r>
        <w:rPr>
          <w:sz w:val="24"/>
          <w:highlight w:val="lightGray"/>
        </w:rPr>
        <w:t xml:space="preserve">AIP tiktu skaidri noteiktas zonas, kurās aizliegti jebkādi civilās aviācijas lidojumi, un zonas, kurās civilās aviācijas lidojumi nav atļauti bez īpašas valsts atļaujas, norādot iespējamo pārtveršanas risku, ja gaisa kuģis iekļūst šādās zonās. Norādot šādas zonas, kas atrodas tuvumā noteiktajiem </w:t>
      </w:r>
      <w:r>
        <w:rPr>
          <w:i/>
          <w:iCs/>
          <w:sz w:val="24"/>
          <w:highlight w:val="lightGray"/>
        </w:rPr>
        <w:t>ATS</w:t>
      </w:r>
      <w:r>
        <w:rPr>
          <w:sz w:val="24"/>
          <w:highlight w:val="lightGray"/>
        </w:rPr>
        <w:t xml:space="preserve"> maršrutiem vai citām bieži izmantotām ceļa līnijām, jāņem vērā gaisa kuģa izmantojamo navigācijas sistēmu pieejamība un kopējā sistēmas precizitāte un to spēja saglabāt distanci līdz noteiktajām zonām;</w:t>
      </w:r>
    </w:p>
    <w:p w14:paraId="59C16027" w14:textId="77777777" w:rsidR="003F68F0" w:rsidRPr="00D425CD" w:rsidRDefault="003F68F0" w:rsidP="004D13C3">
      <w:pPr>
        <w:widowControl w:val="0"/>
        <w:ind w:left="567" w:hanging="284"/>
        <w:jc w:val="both"/>
        <w:rPr>
          <w:noProof/>
          <w:sz w:val="24"/>
          <w:szCs w:val="20"/>
          <w:lang w:val="en-US"/>
        </w:rPr>
      </w:pPr>
    </w:p>
    <w:p w14:paraId="6A929347" w14:textId="47845DDB" w:rsidR="003F68F0" w:rsidRPr="00D425CD" w:rsidRDefault="00013562" w:rsidP="004D13C3">
      <w:pPr>
        <w:widowControl w:val="0"/>
        <w:ind w:left="567" w:hanging="284"/>
        <w:jc w:val="both"/>
        <w:rPr>
          <w:rFonts w:eastAsia="Calibri" w:cs="Calibri"/>
          <w:noProof/>
          <w:sz w:val="24"/>
        </w:rPr>
      </w:pPr>
      <w:r>
        <w:rPr>
          <w:sz w:val="24"/>
        </w:rPr>
        <w:t xml:space="preserve">c) </w:t>
      </w:r>
      <w:r>
        <w:rPr>
          <w:sz w:val="24"/>
          <w:highlight w:val="lightGray"/>
        </w:rPr>
        <w:t>tiktu apsvērta papildu aeronavigācijas līdzekļu izveide, ja tas vajadzīgs, lai nodrošinātu, ka civilie gaisa kuģi var droši aplidot apkārt aizliegtajām vai, ja vajadzīgs, ierobežotu lidojumu zonām.</w:t>
      </w:r>
    </w:p>
    <w:p w14:paraId="14290634" w14:textId="77777777" w:rsidR="003F68F0" w:rsidRPr="00D425CD" w:rsidRDefault="003F68F0" w:rsidP="00B068C1">
      <w:pPr>
        <w:widowControl w:val="0"/>
        <w:jc w:val="both"/>
        <w:rPr>
          <w:noProof/>
          <w:sz w:val="24"/>
          <w:szCs w:val="20"/>
          <w:lang w:val="en-US"/>
        </w:rPr>
      </w:pPr>
    </w:p>
    <w:p w14:paraId="04DFB297" w14:textId="527256B2" w:rsidR="003F68F0" w:rsidRPr="00D425CD" w:rsidRDefault="003F68F0" w:rsidP="00A31090">
      <w:pPr>
        <w:widowControl w:val="0"/>
        <w:ind w:left="426" w:hanging="426"/>
        <w:jc w:val="both"/>
        <w:rPr>
          <w:rFonts w:eastAsia="Calibri" w:cs="Calibri"/>
          <w:noProof/>
          <w:sz w:val="24"/>
        </w:rPr>
      </w:pPr>
      <w:r>
        <w:rPr>
          <w:sz w:val="24"/>
          <w:highlight w:val="lightGray"/>
        </w:rPr>
        <w:lastRenderedPageBreak/>
        <w:t>1.3. Lai novērstu vai samazinātu apdraudējumu saistībā ar pārtveršanu, kas veikta, ja nav citas iespējas, jādara viss iespējamais, lai nodrošinātu, ka piloti un attiecīgās struktūrvienības uz zemes rīkojas saskaņoti. Tālab ir svarīgi veikt pasākumus, lai nodrošinātu, ka:</w:t>
      </w:r>
    </w:p>
    <w:p w14:paraId="14D2F917" w14:textId="77777777" w:rsidR="003F68F0" w:rsidRPr="00D425CD" w:rsidRDefault="003F68F0" w:rsidP="00B068C1">
      <w:pPr>
        <w:widowControl w:val="0"/>
        <w:jc w:val="both"/>
        <w:rPr>
          <w:noProof/>
          <w:sz w:val="24"/>
          <w:szCs w:val="20"/>
          <w:lang w:val="en-US"/>
        </w:rPr>
      </w:pPr>
    </w:p>
    <w:p w14:paraId="7CAA9D9A" w14:textId="12287E2E" w:rsidR="003F68F0" w:rsidRPr="00D63358" w:rsidRDefault="00D63358" w:rsidP="004D13C3">
      <w:pPr>
        <w:widowControl w:val="0"/>
        <w:ind w:left="567" w:hanging="284"/>
        <w:jc w:val="both"/>
        <w:rPr>
          <w:rFonts w:eastAsia="Calibri" w:cs="Calibri"/>
          <w:noProof/>
          <w:sz w:val="24"/>
        </w:rPr>
      </w:pPr>
      <w:r>
        <w:rPr>
          <w:sz w:val="24"/>
        </w:rPr>
        <w:t xml:space="preserve">a) </w:t>
      </w:r>
      <w:r>
        <w:rPr>
          <w:sz w:val="24"/>
          <w:highlight w:val="lightGray"/>
        </w:rPr>
        <w:t>visi civilā gaisa kuģa piloti ir pilnīgi informēti par to, kādi pasākumi tiem jāveic un kādi vizuālie signāli ir jāizmanto;</w:t>
      </w:r>
    </w:p>
    <w:p w14:paraId="386D0A44" w14:textId="77777777" w:rsidR="003F68F0" w:rsidRPr="00D425CD" w:rsidRDefault="003F68F0" w:rsidP="004D13C3">
      <w:pPr>
        <w:widowControl w:val="0"/>
        <w:ind w:left="567" w:hanging="284"/>
        <w:jc w:val="both"/>
        <w:rPr>
          <w:rFonts w:eastAsia="Calibri" w:cs="Calibri"/>
          <w:noProof/>
          <w:sz w:val="24"/>
          <w:lang w:val="en-US"/>
        </w:rPr>
      </w:pPr>
    </w:p>
    <w:p w14:paraId="4A2FAD24" w14:textId="608871B7" w:rsidR="003F68F0" w:rsidRPr="00D425CD" w:rsidRDefault="00D63358" w:rsidP="004D13C3">
      <w:pPr>
        <w:widowControl w:val="0"/>
        <w:ind w:left="567" w:hanging="284"/>
        <w:jc w:val="both"/>
        <w:rPr>
          <w:rFonts w:eastAsia="Calibri" w:cs="Calibri"/>
          <w:noProof/>
          <w:sz w:val="24"/>
        </w:rPr>
      </w:pPr>
      <w:r>
        <w:rPr>
          <w:sz w:val="24"/>
        </w:rPr>
        <w:t xml:space="preserve">b) </w:t>
      </w:r>
      <w:r>
        <w:rPr>
          <w:sz w:val="24"/>
          <w:highlight w:val="lightGray"/>
        </w:rPr>
        <w:t>civilā gaisa kuģa ekspluatanti vai kapteiņi īsteno gaisa kuģa spēju sazināties 121,5 MHz frekvencē un pārtveršanas procedūru, un vizuālo signālu izmantojamību gaisa kuģī;</w:t>
      </w:r>
    </w:p>
    <w:p w14:paraId="22122123" w14:textId="77777777" w:rsidR="003F68F0" w:rsidRPr="00D425CD" w:rsidRDefault="003F68F0" w:rsidP="004D13C3">
      <w:pPr>
        <w:widowControl w:val="0"/>
        <w:ind w:left="567" w:hanging="284"/>
        <w:jc w:val="both"/>
        <w:rPr>
          <w:rFonts w:eastAsia="Calibri" w:cs="Calibri"/>
          <w:noProof/>
          <w:sz w:val="24"/>
          <w:lang w:val="en-US"/>
        </w:rPr>
      </w:pPr>
    </w:p>
    <w:p w14:paraId="2C8DF423" w14:textId="6034E65C" w:rsidR="003F68F0" w:rsidRPr="00D425CD" w:rsidRDefault="00D63358" w:rsidP="004D13C3">
      <w:pPr>
        <w:widowControl w:val="0"/>
        <w:ind w:left="567" w:hanging="284"/>
        <w:jc w:val="both"/>
        <w:rPr>
          <w:rFonts w:eastAsia="Calibri" w:cs="Calibri"/>
          <w:noProof/>
          <w:sz w:val="24"/>
        </w:rPr>
      </w:pPr>
      <w:r>
        <w:rPr>
          <w:sz w:val="24"/>
        </w:rPr>
        <w:t xml:space="preserve">c) </w:t>
      </w:r>
      <w:r>
        <w:rPr>
          <w:sz w:val="24"/>
          <w:highlight w:val="lightGray"/>
        </w:rPr>
        <w:t xml:space="preserve">visi </w:t>
      </w:r>
      <w:r>
        <w:rPr>
          <w:i/>
          <w:iCs/>
          <w:sz w:val="24"/>
          <w:highlight w:val="lightGray"/>
        </w:rPr>
        <w:t>ATS</w:t>
      </w:r>
      <w:r>
        <w:rPr>
          <w:sz w:val="24"/>
          <w:highlight w:val="lightGray"/>
        </w:rPr>
        <w:t xml:space="preserve"> darbinieki ir pienācīgi informēti par pasākumiem, kas tiem jāveic saskaņā ar SERA.4001. punkta b) apakšpunkta 4. punkta, SERA.11010. punkta a) apakšpunkta 1. punkta iv) apakšpunkta, SERA.11010. punkta a) apakšpunkta 3. punkta ii) apakšpunkta, SERA.11010. punkta b) apakšpunkta un SERA.11010. punkta b) apakšpunkta 5. punkta noteikumiem;</w:t>
      </w:r>
    </w:p>
    <w:p w14:paraId="5CDBB3F0" w14:textId="77777777" w:rsidR="003F68F0" w:rsidRPr="00D425CD" w:rsidRDefault="003F68F0" w:rsidP="004D13C3">
      <w:pPr>
        <w:widowControl w:val="0"/>
        <w:ind w:left="567" w:hanging="284"/>
        <w:jc w:val="both"/>
        <w:rPr>
          <w:rFonts w:eastAsia="Calibri" w:cs="Calibri"/>
          <w:noProof/>
          <w:sz w:val="24"/>
          <w:lang w:val="en-US"/>
        </w:rPr>
      </w:pPr>
    </w:p>
    <w:p w14:paraId="7392D421" w14:textId="4B817EA7" w:rsidR="003F68F0" w:rsidRPr="00D425CD" w:rsidRDefault="00BD5A24" w:rsidP="004D13C3">
      <w:pPr>
        <w:widowControl w:val="0"/>
        <w:ind w:left="567" w:hanging="284"/>
        <w:jc w:val="both"/>
        <w:rPr>
          <w:rFonts w:eastAsia="Calibri" w:cs="Calibri"/>
          <w:noProof/>
          <w:sz w:val="24"/>
        </w:rPr>
      </w:pPr>
      <w:r>
        <w:rPr>
          <w:sz w:val="24"/>
        </w:rPr>
        <w:t xml:space="preserve">d) </w:t>
      </w:r>
      <w:r>
        <w:rPr>
          <w:sz w:val="24"/>
          <w:highlight w:val="lightGray"/>
        </w:rPr>
        <w:t>visi pārtverošā gaisa kuģa kapteiņi tiek informēti par civilā gaisa kuģa veiktspējas vispārējiem ierobežojumiem un par iespējamību, ka tehnisku grūtību vai nelikumīgas iejaukšanās dēļ pārtvertais gaisa kuģis varētu nonākt avārijas situācijā;</w:t>
      </w:r>
    </w:p>
    <w:p w14:paraId="62E0DCF0" w14:textId="77777777" w:rsidR="003F68F0" w:rsidRPr="00D425CD" w:rsidRDefault="003F68F0" w:rsidP="004D13C3">
      <w:pPr>
        <w:widowControl w:val="0"/>
        <w:ind w:left="567" w:hanging="284"/>
        <w:jc w:val="both"/>
        <w:rPr>
          <w:rFonts w:eastAsia="Calibri" w:cs="Calibri"/>
          <w:noProof/>
          <w:sz w:val="24"/>
          <w:lang w:val="en-US"/>
        </w:rPr>
      </w:pPr>
    </w:p>
    <w:p w14:paraId="6788D334" w14:textId="5D3BCC3A" w:rsidR="003F68F0" w:rsidRPr="00D425CD" w:rsidRDefault="00BD5A24" w:rsidP="004D13C3">
      <w:pPr>
        <w:widowControl w:val="0"/>
        <w:ind w:left="567" w:hanging="284"/>
        <w:jc w:val="both"/>
        <w:rPr>
          <w:rFonts w:eastAsia="Calibri" w:cs="Calibri"/>
          <w:noProof/>
          <w:sz w:val="24"/>
        </w:rPr>
      </w:pPr>
      <w:r>
        <w:rPr>
          <w:sz w:val="24"/>
        </w:rPr>
        <w:t xml:space="preserve">e) </w:t>
      </w:r>
      <w:r>
        <w:rPr>
          <w:sz w:val="24"/>
          <w:highlight w:val="lightGray"/>
        </w:rPr>
        <w:t>tiek izdoti skaidri un nepārprotami norādījumi pārtveršanas vadības struktūrvienībām un iespējamo pārtverošo gaisa kuģu kapteiņiem, ietverot norādījumus par pārtveršanas manevriem, pārtvertā gaisa kuģa vadīšanu, pārtvertā gaisa kuģa rīcību, gaiss–gaiss vizuālajiem signāliem, radiosakariem ar pārtverto gaisa kuģi un nepieciešamību atturēties izmantot ieročus;</w:t>
      </w:r>
    </w:p>
    <w:p w14:paraId="071B60F0" w14:textId="77777777" w:rsidR="003F68F0" w:rsidRPr="00D425CD" w:rsidRDefault="003F68F0" w:rsidP="004D13C3">
      <w:pPr>
        <w:widowControl w:val="0"/>
        <w:ind w:left="567"/>
        <w:jc w:val="both"/>
        <w:rPr>
          <w:rFonts w:eastAsia="Calibri" w:cs="Calibri"/>
          <w:noProof/>
          <w:sz w:val="24"/>
          <w:lang w:val="en-US"/>
        </w:rPr>
      </w:pPr>
    </w:p>
    <w:p w14:paraId="40629202" w14:textId="77777777" w:rsidR="003F68F0" w:rsidRPr="00D425CD" w:rsidRDefault="003F68F0" w:rsidP="004D13C3">
      <w:pPr>
        <w:widowControl w:val="0"/>
        <w:ind w:left="567"/>
        <w:jc w:val="both"/>
        <w:rPr>
          <w:rFonts w:eastAsia="Calibri" w:cs="Calibri"/>
          <w:i/>
          <w:iCs/>
          <w:noProof/>
          <w:sz w:val="24"/>
        </w:rPr>
      </w:pPr>
      <w:r>
        <w:rPr>
          <w:i/>
          <w:sz w:val="24"/>
          <w:highlight w:val="lightGray"/>
        </w:rPr>
        <w:t>Piezīme. Skat. 2. līdz 6. punktu.</w:t>
      </w:r>
    </w:p>
    <w:p w14:paraId="208820C2" w14:textId="77777777" w:rsidR="003F68F0" w:rsidRPr="00D425CD" w:rsidRDefault="003F68F0" w:rsidP="004D13C3">
      <w:pPr>
        <w:widowControl w:val="0"/>
        <w:ind w:left="567"/>
        <w:jc w:val="both"/>
        <w:rPr>
          <w:rFonts w:eastAsia="Calibri" w:cs="Calibri"/>
          <w:noProof/>
          <w:sz w:val="24"/>
          <w:lang w:val="en-US"/>
        </w:rPr>
      </w:pPr>
    </w:p>
    <w:p w14:paraId="215D77A3" w14:textId="1C199A15" w:rsidR="003F68F0" w:rsidRPr="00D425CD" w:rsidRDefault="00BD5A24" w:rsidP="004D13C3">
      <w:pPr>
        <w:widowControl w:val="0"/>
        <w:ind w:left="567" w:hanging="284"/>
        <w:jc w:val="both"/>
        <w:rPr>
          <w:rFonts w:eastAsia="Calibri" w:cs="Calibri"/>
          <w:noProof/>
          <w:sz w:val="24"/>
        </w:rPr>
      </w:pPr>
      <w:r>
        <w:rPr>
          <w:sz w:val="24"/>
        </w:rPr>
        <w:t xml:space="preserve">f) </w:t>
      </w:r>
      <w:r>
        <w:rPr>
          <w:sz w:val="24"/>
          <w:highlight w:val="lightGray"/>
        </w:rPr>
        <w:t>pārtveršanas vadības struktūrvienības un pārtverošie gaisa kuģi tiek nodrošināti ar radiosakaru iekārtām, kas ļauj tiem sazināties ar pārtverto gaisa kuģi, izmantojot avārijas frekvenci 121,5 MHz;</w:t>
      </w:r>
    </w:p>
    <w:p w14:paraId="19C374CB" w14:textId="77777777" w:rsidR="003F68F0" w:rsidRPr="00D425CD" w:rsidRDefault="003F68F0" w:rsidP="004D13C3">
      <w:pPr>
        <w:widowControl w:val="0"/>
        <w:ind w:left="567" w:hanging="284"/>
        <w:jc w:val="both"/>
        <w:rPr>
          <w:rFonts w:eastAsia="Calibri" w:cs="Calibri"/>
          <w:noProof/>
          <w:sz w:val="24"/>
          <w:lang w:val="en-US"/>
        </w:rPr>
      </w:pPr>
    </w:p>
    <w:p w14:paraId="7A645BA5" w14:textId="087D6748" w:rsidR="003F68F0" w:rsidRPr="00D425CD" w:rsidRDefault="00BD5A24" w:rsidP="004D13C3">
      <w:pPr>
        <w:widowControl w:val="0"/>
        <w:ind w:left="567" w:hanging="284"/>
        <w:jc w:val="both"/>
        <w:rPr>
          <w:rFonts w:eastAsia="Calibri" w:cs="Calibri"/>
          <w:noProof/>
          <w:sz w:val="24"/>
        </w:rPr>
      </w:pPr>
      <w:r>
        <w:rPr>
          <w:sz w:val="24"/>
        </w:rPr>
        <w:t xml:space="preserve">g) </w:t>
      </w:r>
      <w:r>
        <w:rPr>
          <w:sz w:val="24"/>
          <w:highlight w:val="lightGray"/>
        </w:rPr>
        <w:t xml:space="preserve">sekundārā novērošanas radara un/vai </w:t>
      </w:r>
      <w:r>
        <w:rPr>
          <w:i/>
          <w:iCs/>
          <w:sz w:val="24"/>
          <w:highlight w:val="lightGray"/>
        </w:rPr>
        <w:t>ADS-B</w:t>
      </w:r>
      <w:r>
        <w:rPr>
          <w:sz w:val="24"/>
          <w:highlight w:val="lightGray"/>
        </w:rPr>
        <w:t xml:space="preserve"> iespējas ir pieejamas tādā mērā, lai pārtveršanas vadības struktūrvienības varētu identificēt civilos gaisa kuģus zonās, kur pretējā gadījumā tas varētu tikt pārtverts. Šādām iespējām jāļauj noteikt gaisa kuģa identitāti un nekavējoties atpazīt ārkārtas vai steidzamības situāciju.</w:t>
      </w:r>
    </w:p>
    <w:p w14:paraId="771CC937" w14:textId="77777777" w:rsidR="003F68F0" w:rsidRPr="00D425CD" w:rsidRDefault="003F68F0" w:rsidP="00B068C1">
      <w:pPr>
        <w:widowControl w:val="0"/>
        <w:jc w:val="both"/>
        <w:rPr>
          <w:rFonts w:eastAsia="Calibri" w:cs="Calibri"/>
          <w:noProof/>
          <w:sz w:val="24"/>
          <w:lang w:val="en-US"/>
        </w:rPr>
      </w:pPr>
    </w:p>
    <w:p w14:paraId="266041FC" w14:textId="6B0CF107" w:rsidR="003F68F0" w:rsidRPr="00D425CD" w:rsidRDefault="00BD5A24" w:rsidP="00B068C1">
      <w:pPr>
        <w:widowControl w:val="0"/>
        <w:jc w:val="both"/>
        <w:rPr>
          <w:rFonts w:eastAsia="Calibri" w:cs="Calibri"/>
          <w:b/>
          <w:bCs/>
          <w:noProof/>
          <w:sz w:val="24"/>
          <w:highlight w:val="lightGray"/>
        </w:rPr>
      </w:pPr>
      <w:r>
        <w:rPr>
          <w:b/>
          <w:sz w:val="24"/>
          <w:highlight w:val="lightGray"/>
        </w:rPr>
        <w:t>2. Pārtveršanas manevri</w:t>
      </w:r>
    </w:p>
    <w:p w14:paraId="55D035E4" w14:textId="77777777" w:rsidR="003F68F0" w:rsidRPr="00D425CD" w:rsidRDefault="003F68F0" w:rsidP="00B068C1">
      <w:pPr>
        <w:widowControl w:val="0"/>
        <w:jc w:val="both"/>
        <w:rPr>
          <w:noProof/>
          <w:sz w:val="24"/>
          <w:szCs w:val="20"/>
          <w:lang w:val="en-US"/>
        </w:rPr>
      </w:pPr>
    </w:p>
    <w:p w14:paraId="2FB04166" w14:textId="6D19BD9D" w:rsidR="003F68F0" w:rsidRPr="00D425CD" w:rsidRDefault="003F68F0" w:rsidP="00D86334">
      <w:pPr>
        <w:widowControl w:val="0"/>
        <w:ind w:left="426" w:hanging="426"/>
        <w:jc w:val="both"/>
        <w:rPr>
          <w:rFonts w:eastAsia="Calibri" w:cs="Calibri"/>
          <w:noProof/>
          <w:sz w:val="24"/>
        </w:rPr>
      </w:pPr>
      <w:r>
        <w:rPr>
          <w:sz w:val="24"/>
          <w:highlight w:val="lightGray"/>
        </w:rPr>
        <w:t>2.1. Jānosaka standarta metode gaisa kuģa, kurš veic civilā gaisa kuģa pārtveršanu, manevriem, lai nepieļautu pārtvertā gaisa kuģa apdraudēšanu. Šajā metodē pienācīgi jāņem vērā civilā gaisa kuģa veiktspējas ierobežojumi, nepieciešamība izvairīties no lidošanas tik tuvu pārtvertajam gaisa kuģim, ka var rasties sadursmes draudi, un nepieciešamība izvairīties šķērsot gaisa kuģa lidojuma trajektoriju vai veikt citus manevrus tā, ka pēcstrūklas turbulence var kļūt bīstama, jo īpaši, ja pārtvertais gaisa kuģis ir viegls gaisa kuģis.</w:t>
      </w:r>
    </w:p>
    <w:p w14:paraId="17C9AA2B" w14:textId="77777777" w:rsidR="003F68F0" w:rsidRPr="00D425CD" w:rsidRDefault="003F68F0" w:rsidP="00D86334">
      <w:pPr>
        <w:widowControl w:val="0"/>
        <w:ind w:left="426" w:hanging="426"/>
        <w:jc w:val="both"/>
        <w:rPr>
          <w:noProof/>
          <w:sz w:val="24"/>
          <w:szCs w:val="20"/>
          <w:lang w:val="en-US"/>
        </w:rPr>
      </w:pPr>
    </w:p>
    <w:p w14:paraId="42FDE00C" w14:textId="7AF2E05D" w:rsidR="003F68F0" w:rsidRPr="00D425CD" w:rsidRDefault="003F68F0" w:rsidP="00D86334">
      <w:pPr>
        <w:widowControl w:val="0"/>
        <w:ind w:left="426" w:hanging="426"/>
        <w:jc w:val="both"/>
        <w:rPr>
          <w:rFonts w:eastAsia="Calibri" w:cs="Calibri"/>
          <w:noProof/>
          <w:sz w:val="24"/>
        </w:rPr>
      </w:pPr>
      <w:r>
        <w:rPr>
          <w:sz w:val="24"/>
          <w:highlight w:val="lightGray"/>
        </w:rPr>
        <w:t xml:space="preserve">2.2. Gaisa kuģis, kuram ir uzstādīta </w:t>
      </w:r>
      <w:r>
        <w:rPr>
          <w:i/>
          <w:iCs/>
          <w:sz w:val="24"/>
          <w:highlight w:val="lightGray"/>
        </w:rPr>
        <w:t>ACAS</w:t>
      </w:r>
      <w:r>
        <w:rPr>
          <w:sz w:val="24"/>
          <w:highlight w:val="lightGray"/>
        </w:rPr>
        <w:t xml:space="preserve"> un kurš tiek pārtverts, var uztvert pārtvērēju kā sadursmes draudus un tādējādi uzsākt izvairīšanās manevru, reaģējot uz </w:t>
      </w:r>
      <w:r>
        <w:rPr>
          <w:i/>
          <w:iCs/>
          <w:sz w:val="24"/>
          <w:highlight w:val="lightGray"/>
        </w:rPr>
        <w:t>ACAS RA</w:t>
      </w:r>
      <w:r>
        <w:rPr>
          <w:sz w:val="24"/>
          <w:highlight w:val="lightGray"/>
        </w:rPr>
        <w:t>. Pārtvērējs šādu manevru var kļūdaini interpretēt kā nedraudzīgu nolūku izpausmi. Tādēļ ir svarīgi, ka pārtverošā gaisa kuģa, kas aprīkots ar sekundārā novērošanas radara (</w:t>
      </w:r>
      <w:r>
        <w:rPr>
          <w:i/>
          <w:iCs/>
          <w:sz w:val="24"/>
          <w:highlight w:val="lightGray"/>
        </w:rPr>
        <w:t>SSR</w:t>
      </w:r>
      <w:r>
        <w:rPr>
          <w:sz w:val="24"/>
          <w:highlight w:val="lightGray"/>
        </w:rPr>
        <w:t xml:space="preserve">) transponderu, piloti </w:t>
      </w:r>
      <w:r>
        <w:rPr>
          <w:sz w:val="24"/>
          <w:highlight w:val="lightGray"/>
        </w:rPr>
        <w:lastRenderedPageBreak/>
        <w:t xml:space="preserve">nepieļauj barometriskā augstuma informācijas pārraidīšanu (C režīma atbildes vai S režīma </w:t>
      </w:r>
      <w:r>
        <w:rPr>
          <w:i/>
          <w:iCs/>
          <w:sz w:val="24"/>
          <w:highlight w:val="lightGray"/>
        </w:rPr>
        <w:t>AC</w:t>
      </w:r>
      <w:r>
        <w:rPr>
          <w:sz w:val="24"/>
          <w:highlight w:val="lightGray"/>
        </w:rPr>
        <w:t xml:space="preserve"> lauka atbildes) vismaz 37 km (20 NM) rādiusā ap pārtveramo gaisa kuģi. Tas neļauj </w:t>
      </w:r>
      <w:r>
        <w:rPr>
          <w:i/>
          <w:iCs/>
          <w:sz w:val="24"/>
          <w:highlight w:val="lightGray"/>
        </w:rPr>
        <w:t>ACAS</w:t>
      </w:r>
      <w:r>
        <w:rPr>
          <w:sz w:val="24"/>
          <w:highlight w:val="lightGray"/>
        </w:rPr>
        <w:t xml:space="preserve"> pārtvertajā gaisa kuģī pret pārtvērēju izmantot </w:t>
      </w:r>
      <w:r>
        <w:rPr>
          <w:i/>
          <w:iCs/>
          <w:sz w:val="24"/>
          <w:highlight w:val="lightGray"/>
        </w:rPr>
        <w:t>RA</w:t>
      </w:r>
      <w:r>
        <w:rPr>
          <w:sz w:val="24"/>
          <w:highlight w:val="lightGray"/>
        </w:rPr>
        <w:t xml:space="preserve"> norādes, turpretī </w:t>
      </w:r>
      <w:r>
        <w:rPr>
          <w:i/>
          <w:iCs/>
          <w:sz w:val="24"/>
          <w:highlight w:val="lightGray"/>
        </w:rPr>
        <w:t>ACAS</w:t>
      </w:r>
      <w:r>
        <w:rPr>
          <w:sz w:val="24"/>
          <w:highlight w:val="lightGray"/>
        </w:rPr>
        <w:t xml:space="preserve"> satiksmes konsultatīvā informācija paliks pieejama.</w:t>
      </w:r>
    </w:p>
    <w:p w14:paraId="208913C3" w14:textId="77777777" w:rsidR="003F68F0" w:rsidRPr="00D425CD" w:rsidRDefault="003F68F0" w:rsidP="00B068C1">
      <w:pPr>
        <w:widowControl w:val="0"/>
        <w:jc w:val="both"/>
        <w:rPr>
          <w:noProof/>
          <w:sz w:val="24"/>
          <w:szCs w:val="20"/>
          <w:lang w:val="en-US"/>
        </w:rPr>
      </w:pPr>
    </w:p>
    <w:p w14:paraId="45C7ECCB" w14:textId="6B64F035" w:rsidR="003F68F0" w:rsidRPr="00D425CD" w:rsidRDefault="003F68F0" w:rsidP="00B068C1">
      <w:pPr>
        <w:widowControl w:val="0"/>
        <w:jc w:val="both"/>
        <w:rPr>
          <w:noProof/>
          <w:sz w:val="24"/>
          <w:szCs w:val="20"/>
        </w:rPr>
      </w:pPr>
      <w:r>
        <w:rPr>
          <w:sz w:val="24"/>
          <w:highlight w:val="lightGray"/>
        </w:rPr>
        <w:t>2.3. Manevri vizuālai identificēšanai</w:t>
      </w:r>
    </w:p>
    <w:p w14:paraId="21D3F021" w14:textId="77777777" w:rsidR="003F68F0" w:rsidRPr="00D425CD" w:rsidRDefault="003F68F0" w:rsidP="00B068C1">
      <w:pPr>
        <w:widowControl w:val="0"/>
        <w:jc w:val="both"/>
        <w:rPr>
          <w:noProof/>
          <w:sz w:val="24"/>
          <w:szCs w:val="20"/>
          <w:lang w:val="en-US"/>
        </w:rPr>
      </w:pPr>
    </w:p>
    <w:p w14:paraId="5AAFE74C" w14:textId="77777777" w:rsidR="003F68F0" w:rsidRPr="00D425CD" w:rsidRDefault="003F68F0" w:rsidP="00F605D1">
      <w:pPr>
        <w:widowControl w:val="0"/>
        <w:ind w:left="426"/>
        <w:jc w:val="both"/>
        <w:rPr>
          <w:rFonts w:eastAsia="Calibri" w:cs="Calibri"/>
          <w:noProof/>
          <w:sz w:val="24"/>
        </w:rPr>
      </w:pPr>
      <w:r>
        <w:rPr>
          <w:sz w:val="24"/>
          <w:highlight w:val="lightGray"/>
        </w:rPr>
        <w:t>Turpmāk izklāstītā metode ir ieteicama pārtverošā gaisa kuģa manevriem, lai vizuāli identificētu civilo gaisa kuģi.</w:t>
      </w:r>
    </w:p>
    <w:p w14:paraId="29492920" w14:textId="77777777" w:rsidR="003F68F0" w:rsidRPr="00D425CD" w:rsidRDefault="003F68F0" w:rsidP="00B068C1">
      <w:pPr>
        <w:widowControl w:val="0"/>
        <w:jc w:val="both"/>
        <w:rPr>
          <w:noProof/>
          <w:sz w:val="24"/>
          <w:szCs w:val="20"/>
          <w:lang w:val="en-US"/>
        </w:rPr>
      </w:pPr>
    </w:p>
    <w:p w14:paraId="76BB7448" w14:textId="77777777" w:rsidR="003F68F0" w:rsidRPr="00D425CD" w:rsidRDefault="003F68F0" w:rsidP="004056DA">
      <w:pPr>
        <w:widowControl w:val="0"/>
        <w:ind w:left="426"/>
        <w:jc w:val="both"/>
        <w:rPr>
          <w:rFonts w:eastAsia="Calibri" w:cs="Calibri"/>
          <w:i/>
          <w:iCs/>
          <w:noProof/>
          <w:sz w:val="24"/>
        </w:rPr>
      </w:pPr>
      <w:r>
        <w:rPr>
          <w:i/>
          <w:sz w:val="24"/>
          <w:highlight w:val="lightGray"/>
        </w:rPr>
        <w:t>I posms</w:t>
      </w:r>
    </w:p>
    <w:p w14:paraId="1068EF30" w14:textId="77777777" w:rsidR="003F68F0" w:rsidRPr="00D425CD" w:rsidRDefault="003F68F0" w:rsidP="004056DA">
      <w:pPr>
        <w:widowControl w:val="0"/>
        <w:ind w:left="426"/>
        <w:jc w:val="both"/>
        <w:rPr>
          <w:noProof/>
          <w:sz w:val="24"/>
          <w:szCs w:val="20"/>
          <w:lang w:val="en-US"/>
        </w:rPr>
      </w:pPr>
    </w:p>
    <w:p w14:paraId="24ACAFD3" w14:textId="77777777" w:rsidR="003F68F0" w:rsidRPr="00D425CD" w:rsidRDefault="003F68F0" w:rsidP="004056DA">
      <w:pPr>
        <w:widowControl w:val="0"/>
        <w:ind w:left="426"/>
        <w:jc w:val="both"/>
        <w:rPr>
          <w:rFonts w:eastAsia="Calibri" w:cs="Calibri"/>
          <w:noProof/>
          <w:sz w:val="24"/>
        </w:rPr>
      </w:pPr>
      <w:r>
        <w:rPr>
          <w:sz w:val="24"/>
          <w:highlight w:val="lightGray"/>
        </w:rPr>
        <w:t>Pārtverošajam gaisa kuģim jātuvojas pārtvertajam gaisa kuģim no aizmugures. Grupas vadītājam vai atsevišķam pārtverošajam gaisa kuģim parasti jāieņem pozīcija gaisa kuģa kreisajā pusē, nedaudz virs pārtvertā gaisa kuģa un nedaudz tam priekšā, pārtvertā gaisa kuģa pilota redzeslokā un sākotnēji ne tuvāk gaisa kuģim par 300 m. Visiem pārējiem gaisa kuģiem grupā jāsaglabā droša distance no pārtvertā gaisa kuģa, vēlams virs tā un aiz tā. Pēc tam, kad noteikts ātrums un atrašanās vieta, gaisa kuģim vajadzības gadījumā jāpāriet pie procedūras II posma.</w:t>
      </w:r>
    </w:p>
    <w:p w14:paraId="0FE1EBA6" w14:textId="77777777" w:rsidR="003F68F0" w:rsidRPr="00D425CD" w:rsidRDefault="003F68F0" w:rsidP="004056DA">
      <w:pPr>
        <w:widowControl w:val="0"/>
        <w:ind w:left="426"/>
        <w:jc w:val="both"/>
        <w:rPr>
          <w:noProof/>
          <w:sz w:val="24"/>
          <w:szCs w:val="20"/>
          <w:lang w:val="en-US"/>
        </w:rPr>
      </w:pPr>
    </w:p>
    <w:p w14:paraId="691A0968" w14:textId="77777777" w:rsidR="003F68F0" w:rsidRPr="00D425CD" w:rsidRDefault="003F68F0" w:rsidP="004056DA">
      <w:pPr>
        <w:widowControl w:val="0"/>
        <w:ind w:left="426"/>
        <w:jc w:val="both"/>
        <w:rPr>
          <w:rFonts w:eastAsia="Calibri" w:cs="Calibri"/>
          <w:i/>
          <w:iCs/>
          <w:noProof/>
          <w:sz w:val="24"/>
        </w:rPr>
      </w:pPr>
      <w:r>
        <w:rPr>
          <w:i/>
          <w:sz w:val="24"/>
          <w:highlight w:val="lightGray"/>
        </w:rPr>
        <w:t>II posms</w:t>
      </w:r>
    </w:p>
    <w:p w14:paraId="26E7CD46" w14:textId="77777777" w:rsidR="003F68F0" w:rsidRPr="00D425CD" w:rsidRDefault="003F68F0" w:rsidP="004056DA">
      <w:pPr>
        <w:widowControl w:val="0"/>
        <w:ind w:left="426"/>
        <w:jc w:val="both"/>
        <w:rPr>
          <w:noProof/>
          <w:sz w:val="24"/>
          <w:szCs w:val="20"/>
          <w:lang w:val="en-US"/>
        </w:rPr>
      </w:pPr>
    </w:p>
    <w:p w14:paraId="25BABEE3" w14:textId="77777777" w:rsidR="003F68F0" w:rsidRPr="00D425CD" w:rsidRDefault="003F68F0" w:rsidP="004056DA">
      <w:pPr>
        <w:widowControl w:val="0"/>
        <w:ind w:left="426"/>
        <w:jc w:val="both"/>
        <w:rPr>
          <w:rFonts w:eastAsia="Calibri" w:cs="Calibri"/>
          <w:noProof/>
          <w:sz w:val="24"/>
        </w:rPr>
      </w:pPr>
      <w:r>
        <w:rPr>
          <w:sz w:val="24"/>
          <w:highlight w:val="lightGray"/>
        </w:rPr>
        <w:t>Grupas vadītājam vai atsevišķam pārtverošajam gaisa kuģim uzmanīgi jāsāk tuvošanās pārtvertajam gaisa kuģim tajā pašā līmenī, ne tuvāk kā tas absolūti nepieciešams vajadzīgās informācijas iegūšanai. Grupas vadītājam vai atsevišķam pārtverošajam gaisa kuģim jārīkojas piesardzīgi, lai neizbiedētu gaisa kuģa apkalpi vai pasažierus, visu laiku paturot prātā faktu, ka manevrus, kurus par normāliem uzskata pārtverošais gaisa kuģis, civilā gaisa kuģa pasažieri un apkalpe var uzskatīt par bīstamiem. Visiem pārējiem gaisa kuģiem joprojām jāietur droša distance no pārtvertā gaisa kuģa. Kad identificēšana pabeigta, pārtverošajam gaisa kuģim jāatkāpjas no pārtvertā gaisa kuģa saskaņā ar III posma norādījumiem.</w:t>
      </w:r>
    </w:p>
    <w:p w14:paraId="0839D6BF" w14:textId="77777777" w:rsidR="003F68F0" w:rsidRPr="00D425CD" w:rsidRDefault="003F68F0" w:rsidP="004056DA">
      <w:pPr>
        <w:widowControl w:val="0"/>
        <w:ind w:left="426"/>
        <w:jc w:val="both"/>
        <w:rPr>
          <w:noProof/>
          <w:sz w:val="24"/>
          <w:szCs w:val="20"/>
          <w:lang w:val="en-US"/>
        </w:rPr>
      </w:pPr>
    </w:p>
    <w:p w14:paraId="2DF00D6B" w14:textId="77777777" w:rsidR="003F68F0" w:rsidRPr="00D425CD" w:rsidRDefault="003F68F0" w:rsidP="004056DA">
      <w:pPr>
        <w:widowControl w:val="0"/>
        <w:ind w:left="426"/>
        <w:jc w:val="both"/>
        <w:rPr>
          <w:rFonts w:eastAsia="Calibri" w:cs="Calibri"/>
          <w:i/>
          <w:iCs/>
          <w:noProof/>
          <w:sz w:val="24"/>
        </w:rPr>
      </w:pPr>
      <w:r>
        <w:rPr>
          <w:i/>
          <w:sz w:val="24"/>
          <w:highlight w:val="lightGray"/>
        </w:rPr>
        <w:t>III posms</w:t>
      </w:r>
    </w:p>
    <w:p w14:paraId="6D3F85E7" w14:textId="77777777" w:rsidR="003F68F0" w:rsidRPr="00D425CD" w:rsidRDefault="003F68F0" w:rsidP="004056DA">
      <w:pPr>
        <w:widowControl w:val="0"/>
        <w:ind w:left="426"/>
        <w:jc w:val="both"/>
        <w:rPr>
          <w:noProof/>
          <w:sz w:val="24"/>
          <w:szCs w:val="20"/>
          <w:lang w:val="en-US"/>
        </w:rPr>
      </w:pPr>
    </w:p>
    <w:p w14:paraId="3900EC6C" w14:textId="77777777" w:rsidR="003F68F0" w:rsidRPr="00D425CD" w:rsidRDefault="003F68F0" w:rsidP="004056DA">
      <w:pPr>
        <w:widowControl w:val="0"/>
        <w:ind w:left="426"/>
        <w:jc w:val="both"/>
        <w:rPr>
          <w:rFonts w:eastAsia="Calibri" w:cs="Calibri"/>
          <w:noProof/>
          <w:sz w:val="24"/>
        </w:rPr>
      </w:pPr>
      <w:r>
        <w:rPr>
          <w:sz w:val="24"/>
          <w:highlight w:val="lightGray"/>
        </w:rPr>
        <w:t>Grupas vadītājam vai atsevišķam pārtverošajam gaisa kuģim ar lēnu pikējošu kustību uzmanīgi jāatvirzās no pārtvertā gaisa kuģa. Visiem pārējiem gaisa kuģiem jāsaglabā droša distance no pārtvertā gaisa kuģa un jāpiebiedrojas savam vadītājam.</w:t>
      </w:r>
    </w:p>
    <w:p w14:paraId="737ACEA9" w14:textId="77777777" w:rsidR="003F68F0" w:rsidRPr="00D425CD" w:rsidRDefault="003F68F0" w:rsidP="00B068C1">
      <w:pPr>
        <w:widowControl w:val="0"/>
        <w:jc w:val="both"/>
        <w:rPr>
          <w:noProof/>
          <w:sz w:val="24"/>
          <w:szCs w:val="20"/>
          <w:lang w:val="en-US"/>
        </w:rPr>
      </w:pPr>
    </w:p>
    <w:p w14:paraId="49572B05" w14:textId="793A5F60" w:rsidR="003F68F0" w:rsidRPr="00D425CD" w:rsidRDefault="003F68F0" w:rsidP="00B068C1">
      <w:pPr>
        <w:widowControl w:val="0"/>
        <w:jc w:val="both"/>
        <w:rPr>
          <w:rFonts w:eastAsia="Calibri" w:cs="Calibri"/>
          <w:noProof/>
          <w:sz w:val="24"/>
        </w:rPr>
      </w:pPr>
      <w:r>
        <w:rPr>
          <w:sz w:val="24"/>
          <w:highlight w:val="lightGray"/>
        </w:rPr>
        <w:t>2.4. Manevri navigācijas norādījumu sniegšanai</w:t>
      </w:r>
    </w:p>
    <w:p w14:paraId="301A41F3" w14:textId="77777777" w:rsidR="003F68F0" w:rsidRPr="00D425CD" w:rsidRDefault="003F68F0" w:rsidP="00B068C1">
      <w:pPr>
        <w:widowControl w:val="0"/>
        <w:jc w:val="both"/>
        <w:rPr>
          <w:noProof/>
          <w:sz w:val="24"/>
          <w:szCs w:val="20"/>
          <w:lang w:val="en-US"/>
        </w:rPr>
      </w:pPr>
    </w:p>
    <w:p w14:paraId="7A60C6AA" w14:textId="77777777" w:rsidR="003F68F0" w:rsidRPr="00D425CD" w:rsidRDefault="003F68F0" w:rsidP="004056DA">
      <w:pPr>
        <w:widowControl w:val="0"/>
        <w:ind w:left="567" w:hanging="567"/>
        <w:jc w:val="both"/>
        <w:rPr>
          <w:rFonts w:eastAsia="Calibri" w:cs="Calibri"/>
          <w:noProof/>
          <w:sz w:val="24"/>
        </w:rPr>
      </w:pPr>
      <w:r>
        <w:rPr>
          <w:sz w:val="24"/>
          <w:highlight w:val="lightGray"/>
        </w:rPr>
        <w:t>2.4.1. Ja pēc I un II posma identificēšanas manevriem tiek uzskatīts par vajadzīgu iejaukties pārtvertā gaisa kuģa navigācijā, grupas vadītājam vai atsevišķam pārtverošajam gaisa kuģim parasti jāieņem pozīcija kreisajā pusē, nedaudz virs un nedaudz priekšā pārtvertajam gaisa kuģim, lai tā kapteinis varētu redzēt parādītos vizuālos signālus.</w:t>
      </w:r>
    </w:p>
    <w:p w14:paraId="6DB25B38" w14:textId="77777777" w:rsidR="003F68F0" w:rsidRPr="00D425CD" w:rsidRDefault="003F68F0" w:rsidP="004056DA">
      <w:pPr>
        <w:widowControl w:val="0"/>
        <w:ind w:left="567" w:hanging="567"/>
        <w:jc w:val="both"/>
        <w:rPr>
          <w:noProof/>
          <w:sz w:val="24"/>
          <w:szCs w:val="20"/>
          <w:lang w:val="en-US"/>
        </w:rPr>
      </w:pPr>
    </w:p>
    <w:p w14:paraId="6D1490A7" w14:textId="276D0096" w:rsidR="003F68F0" w:rsidRPr="00D12DC9" w:rsidRDefault="003F68F0" w:rsidP="004056DA">
      <w:pPr>
        <w:widowControl w:val="0"/>
        <w:ind w:left="567" w:hanging="567"/>
        <w:jc w:val="both"/>
        <w:rPr>
          <w:rFonts w:eastAsia="Calibri" w:cs="Calibri"/>
          <w:noProof/>
          <w:sz w:val="24"/>
        </w:rPr>
      </w:pPr>
      <w:r>
        <w:rPr>
          <w:sz w:val="24"/>
          <w:highlight w:val="lightGray"/>
        </w:rPr>
        <w:t>2.4.2. Pārtverošā gaisa kuģa kapteinim obligāti jāpārliecinās, ka pārtvertā gaisa kuģa kapteinis ir informēts par pārtveršanu un apstiprina saņemtos signālus. Ja atkārtoti mēģinājumi pievērst pārtvertā gaisa kuģa kapteiņa uzmanību, izmantojot 1. sērijas signālus, kas noteikti S11-1. tabulā, ir neveiksmīgi, šim nolūkam var izmantot citas metodes, tostarp kā pēdējo iespēju – vilces forsēšanu, ar nosacījumu, ka tādā veidā netiek apdraudēts pārtvertais gaisa kuģis.</w:t>
      </w:r>
    </w:p>
    <w:p w14:paraId="48FE421D" w14:textId="77777777" w:rsidR="003F68F0" w:rsidRPr="00D425CD" w:rsidRDefault="003F68F0" w:rsidP="00B068C1">
      <w:pPr>
        <w:widowControl w:val="0"/>
        <w:jc w:val="both"/>
        <w:rPr>
          <w:noProof/>
          <w:sz w:val="24"/>
          <w:szCs w:val="20"/>
          <w:lang w:val="en-US"/>
        </w:rPr>
      </w:pPr>
    </w:p>
    <w:p w14:paraId="5D3B3EA8" w14:textId="1F10DFB0" w:rsidR="003F68F0" w:rsidRPr="00D425CD" w:rsidRDefault="003F68F0" w:rsidP="007C6278">
      <w:pPr>
        <w:widowControl w:val="0"/>
        <w:ind w:left="426" w:hanging="426"/>
        <w:jc w:val="both"/>
        <w:rPr>
          <w:rFonts w:eastAsia="Calibri" w:cs="Calibri"/>
          <w:noProof/>
          <w:sz w:val="24"/>
        </w:rPr>
      </w:pPr>
      <w:r>
        <w:rPr>
          <w:sz w:val="24"/>
          <w:highlight w:val="lightGray"/>
        </w:rPr>
        <w:lastRenderedPageBreak/>
        <w:t>2.5. Ir atzīts, ka dažreiz meteoroloģisko apstākļu vai reljefa dēļ grupas vadītājam vai atsevišķam pārtverošajam gaisa kuģim var būt nepieciešams ieņemt pozīciju labajā pusē, nedaudz virs un nedaudz priekšā pārtvertajam gaisa kuģim. Šādā gadījumā pārtverošā gaisa kuģa kapteinim īpaši jārūpējas, lai pārtvertā gaisa kuģa kapteinim visu laiku būtu redzams pārtverošais gaisa kuģis.</w:t>
      </w:r>
    </w:p>
    <w:p w14:paraId="44DF90FE" w14:textId="77777777" w:rsidR="003F68F0" w:rsidRPr="00D425CD" w:rsidRDefault="003F68F0" w:rsidP="00B068C1">
      <w:pPr>
        <w:widowControl w:val="0"/>
        <w:jc w:val="both"/>
        <w:rPr>
          <w:noProof/>
          <w:sz w:val="24"/>
          <w:szCs w:val="20"/>
          <w:lang w:val="en-US"/>
        </w:rPr>
      </w:pPr>
    </w:p>
    <w:p w14:paraId="4FCA3192" w14:textId="2EDDBF50" w:rsidR="003F68F0" w:rsidRPr="00D425CD" w:rsidRDefault="00D12DC9" w:rsidP="00B068C1">
      <w:pPr>
        <w:widowControl w:val="0"/>
        <w:jc w:val="both"/>
        <w:rPr>
          <w:rFonts w:eastAsia="Calibri" w:cs="Calibri"/>
          <w:b/>
          <w:bCs/>
          <w:noProof/>
          <w:sz w:val="24"/>
          <w:highlight w:val="lightGray"/>
        </w:rPr>
      </w:pPr>
      <w:r>
        <w:rPr>
          <w:b/>
          <w:sz w:val="24"/>
          <w:highlight w:val="lightGray"/>
        </w:rPr>
        <w:t>3. Pārtvertā gaisa kuģa vadīšana</w:t>
      </w:r>
    </w:p>
    <w:p w14:paraId="1ADC8AF4" w14:textId="77777777" w:rsidR="003F68F0" w:rsidRPr="00D425CD" w:rsidRDefault="003F68F0" w:rsidP="00B068C1">
      <w:pPr>
        <w:widowControl w:val="0"/>
        <w:jc w:val="both"/>
        <w:rPr>
          <w:noProof/>
          <w:sz w:val="24"/>
          <w:szCs w:val="20"/>
          <w:lang w:val="en-US"/>
        </w:rPr>
      </w:pPr>
    </w:p>
    <w:p w14:paraId="19CB6F1C" w14:textId="269B75A5" w:rsidR="003F68F0" w:rsidRPr="00D425CD" w:rsidRDefault="003F68F0" w:rsidP="00CE1BD0">
      <w:pPr>
        <w:widowControl w:val="0"/>
        <w:ind w:left="426" w:hanging="426"/>
        <w:jc w:val="both"/>
        <w:rPr>
          <w:rFonts w:eastAsia="Calibri" w:cs="Calibri"/>
          <w:noProof/>
          <w:sz w:val="24"/>
        </w:rPr>
      </w:pPr>
      <w:r>
        <w:rPr>
          <w:sz w:val="24"/>
          <w:highlight w:val="lightGray"/>
        </w:rPr>
        <w:t>3.1. Navigācijas norādījumi un cita saistītā informācija pārtvertajam gaisa kuģim jāsniedz pa radiotelefonu, ja vien iespējams nodibināt radiosakarus.</w:t>
      </w:r>
    </w:p>
    <w:p w14:paraId="2C724F0D" w14:textId="77777777" w:rsidR="003F68F0" w:rsidRPr="00D425CD" w:rsidRDefault="003F68F0" w:rsidP="00CE1BD0">
      <w:pPr>
        <w:widowControl w:val="0"/>
        <w:ind w:left="426" w:hanging="426"/>
        <w:jc w:val="both"/>
        <w:rPr>
          <w:noProof/>
          <w:sz w:val="24"/>
          <w:szCs w:val="20"/>
          <w:lang w:val="en-US"/>
        </w:rPr>
      </w:pPr>
    </w:p>
    <w:p w14:paraId="384F834F" w14:textId="6AFC3ADF" w:rsidR="003F68F0" w:rsidRPr="00D425CD" w:rsidRDefault="003F68F0" w:rsidP="00CE1BD0">
      <w:pPr>
        <w:widowControl w:val="0"/>
        <w:ind w:left="426" w:hanging="426"/>
        <w:jc w:val="both"/>
        <w:rPr>
          <w:rFonts w:eastAsia="Calibri" w:cs="Calibri"/>
          <w:noProof/>
          <w:sz w:val="24"/>
        </w:rPr>
      </w:pPr>
      <w:r>
        <w:rPr>
          <w:sz w:val="24"/>
          <w:highlight w:val="lightGray"/>
        </w:rPr>
        <w:t>3.2. Sniedzot pārtvertajam gaisa kuģim navigācijas norādījumus, jānodrošina, lai gaisa kuģis netiktu ievirzīts apstākļos, kur redzamība var būt sliktāka, nekā vajadzīgs, lai turpinātu veikt lidojumu vizuālos meteoroloģiskajos apstākļos, un lai no pārtvertā gaisa kuģa pieprasītie manevri neradītu vēl lielāku apdraudējumu gadījumā, ja ir pasliktināta gaisa kuģa ekspluatācijas efektivitāte.</w:t>
      </w:r>
    </w:p>
    <w:p w14:paraId="5D6D4284" w14:textId="77777777" w:rsidR="003F68F0" w:rsidRPr="00D425CD" w:rsidRDefault="003F68F0" w:rsidP="00CE1BD0">
      <w:pPr>
        <w:widowControl w:val="0"/>
        <w:ind w:left="426" w:hanging="426"/>
        <w:jc w:val="both"/>
        <w:rPr>
          <w:noProof/>
          <w:sz w:val="24"/>
          <w:szCs w:val="20"/>
          <w:lang w:val="en-US"/>
        </w:rPr>
      </w:pPr>
    </w:p>
    <w:p w14:paraId="439DB378" w14:textId="58487FD6" w:rsidR="003F68F0" w:rsidRPr="00D425CD" w:rsidRDefault="003F68F0" w:rsidP="00CE1BD0">
      <w:pPr>
        <w:widowControl w:val="0"/>
        <w:ind w:left="426" w:hanging="426"/>
        <w:jc w:val="both"/>
        <w:rPr>
          <w:rFonts w:eastAsia="Calibri" w:cs="Calibri"/>
          <w:noProof/>
          <w:sz w:val="24"/>
        </w:rPr>
      </w:pPr>
      <w:r>
        <w:rPr>
          <w:sz w:val="24"/>
          <w:highlight w:val="lightGray"/>
        </w:rPr>
        <w:t>3.3. Ārkārtas gadījumā, ja pārtvertajam civilajam gaisa kuģim pieprasa nosēsties pārlidojamajā teritorijā, jānodrošina, lai:</w:t>
      </w:r>
    </w:p>
    <w:p w14:paraId="13FAE38E" w14:textId="77777777" w:rsidR="003F68F0" w:rsidRPr="00D425CD" w:rsidRDefault="003F68F0" w:rsidP="00B068C1">
      <w:pPr>
        <w:widowControl w:val="0"/>
        <w:jc w:val="both"/>
        <w:rPr>
          <w:noProof/>
          <w:sz w:val="24"/>
          <w:szCs w:val="20"/>
          <w:lang w:val="en-US"/>
        </w:rPr>
      </w:pPr>
    </w:p>
    <w:p w14:paraId="1AF873B6" w14:textId="3F79E8DC" w:rsidR="003F68F0" w:rsidRPr="00D12DC9" w:rsidRDefault="00D12DC9" w:rsidP="00EF387B">
      <w:pPr>
        <w:widowControl w:val="0"/>
        <w:ind w:left="567" w:hanging="284"/>
        <w:jc w:val="both"/>
        <w:rPr>
          <w:rFonts w:eastAsia="Calibri" w:cs="Calibri"/>
          <w:noProof/>
          <w:sz w:val="24"/>
        </w:rPr>
      </w:pPr>
      <w:r>
        <w:rPr>
          <w:sz w:val="24"/>
        </w:rPr>
        <w:t xml:space="preserve">a) </w:t>
      </w:r>
      <w:r>
        <w:rPr>
          <w:sz w:val="24"/>
          <w:highlight w:val="lightGray"/>
        </w:rPr>
        <w:t>norādītais lidlauks būtu piemērots attiecīgā tipa gaisa kuģa drošas nosēšanās vajadzībām, it īpaši, ja lidlauks parasti netiek izmantots civilo gaisa kuģu operācijām;</w:t>
      </w:r>
    </w:p>
    <w:p w14:paraId="487BDEA4" w14:textId="77777777" w:rsidR="003F68F0" w:rsidRPr="00D425CD" w:rsidRDefault="003F68F0" w:rsidP="00EF387B">
      <w:pPr>
        <w:widowControl w:val="0"/>
        <w:ind w:left="567" w:hanging="284"/>
        <w:jc w:val="both"/>
        <w:rPr>
          <w:rFonts w:eastAsia="Calibri" w:cs="Calibri"/>
          <w:noProof/>
          <w:sz w:val="24"/>
          <w:lang w:val="en-US"/>
        </w:rPr>
      </w:pPr>
    </w:p>
    <w:p w14:paraId="53190508" w14:textId="02B33B20" w:rsidR="003F68F0" w:rsidRPr="00D425CD" w:rsidRDefault="00D12DC9" w:rsidP="00EF387B">
      <w:pPr>
        <w:widowControl w:val="0"/>
        <w:ind w:left="567" w:hanging="284"/>
        <w:jc w:val="both"/>
        <w:rPr>
          <w:rFonts w:eastAsia="Calibri" w:cs="Calibri"/>
          <w:noProof/>
          <w:sz w:val="24"/>
        </w:rPr>
      </w:pPr>
      <w:r>
        <w:rPr>
          <w:sz w:val="24"/>
        </w:rPr>
        <w:t xml:space="preserve">b) </w:t>
      </w:r>
      <w:r>
        <w:rPr>
          <w:sz w:val="24"/>
          <w:highlight w:val="lightGray"/>
        </w:rPr>
        <w:t>apkārtējais reljefs būtu piemērots riņķošanai, pieejai un otra riņķa manevriem;</w:t>
      </w:r>
    </w:p>
    <w:p w14:paraId="01E2DA61" w14:textId="77777777" w:rsidR="003F68F0" w:rsidRPr="00D425CD" w:rsidRDefault="003F68F0" w:rsidP="00EF387B">
      <w:pPr>
        <w:widowControl w:val="0"/>
        <w:ind w:left="567" w:hanging="284"/>
        <w:jc w:val="both"/>
        <w:rPr>
          <w:rFonts w:eastAsia="Calibri" w:cs="Calibri"/>
          <w:noProof/>
          <w:sz w:val="24"/>
          <w:lang w:val="en-US"/>
        </w:rPr>
      </w:pPr>
    </w:p>
    <w:p w14:paraId="76E05FE0" w14:textId="6706BB9A" w:rsidR="003F68F0" w:rsidRPr="00D425CD" w:rsidRDefault="00B450F3" w:rsidP="00EF387B">
      <w:pPr>
        <w:widowControl w:val="0"/>
        <w:ind w:left="567" w:hanging="284"/>
        <w:jc w:val="both"/>
        <w:rPr>
          <w:rFonts w:eastAsia="Calibri" w:cs="Calibri"/>
          <w:noProof/>
          <w:sz w:val="24"/>
        </w:rPr>
      </w:pPr>
      <w:r>
        <w:rPr>
          <w:sz w:val="24"/>
        </w:rPr>
        <w:t xml:space="preserve">c) </w:t>
      </w:r>
      <w:r>
        <w:rPr>
          <w:sz w:val="24"/>
          <w:highlight w:val="lightGray"/>
        </w:rPr>
        <w:t>pārtvertajam gaisa kuģim būtu atlicis pietiekami daudz degvielas, lai sasniegtu lidlauku;</w:t>
      </w:r>
    </w:p>
    <w:p w14:paraId="18CB0DC4" w14:textId="77777777" w:rsidR="003F68F0" w:rsidRPr="00D425CD" w:rsidRDefault="003F68F0" w:rsidP="00EF387B">
      <w:pPr>
        <w:widowControl w:val="0"/>
        <w:ind w:left="567" w:hanging="284"/>
        <w:jc w:val="both"/>
        <w:rPr>
          <w:rFonts w:eastAsia="Calibri" w:cs="Calibri"/>
          <w:noProof/>
          <w:sz w:val="24"/>
          <w:lang w:val="en-US"/>
        </w:rPr>
      </w:pPr>
    </w:p>
    <w:p w14:paraId="40DBC649" w14:textId="1BFC252A" w:rsidR="003F68F0" w:rsidRPr="00D425CD" w:rsidRDefault="00B450F3" w:rsidP="00EF387B">
      <w:pPr>
        <w:widowControl w:val="0"/>
        <w:ind w:left="567" w:hanging="284"/>
        <w:jc w:val="both"/>
        <w:rPr>
          <w:rFonts w:eastAsia="Calibri" w:cs="Calibri"/>
          <w:noProof/>
          <w:sz w:val="24"/>
        </w:rPr>
      </w:pPr>
      <w:r>
        <w:rPr>
          <w:sz w:val="24"/>
        </w:rPr>
        <w:t xml:space="preserve">d) </w:t>
      </w:r>
      <w:r>
        <w:rPr>
          <w:sz w:val="24"/>
          <w:highlight w:val="lightGray"/>
        </w:rPr>
        <w:t xml:space="preserve">ja pārtvertais gaisa kuģis ir civilais gaisa kuģis, norādītajam lidlaukam būtu skrejceļš, kura garums ir vismaz 2500 m </w:t>
      </w:r>
      <w:r>
        <w:rPr>
          <w:i/>
          <w:iCs/>
          <w:sz w:val="24"/>
          <w:highlight w:val="lightGray"/>
        </w:rPr>
        <w:t>MSL</w:t>
      </w:r>
      <w:r>
        <w:rPr>
          <w:sz w:val="24"/>
          <w:highlight w:val="lightGray"/>
        </w:rPr>
        <w:t xml:space="preserve"> un kura balsta virsmas izturība būtu pietiekama gaisa kuģa atbalstam, un</w:t>
      </w:r>
    </w:p>
    <w:p w14:paraId="4A52AD32" w14:textId="77777777" w:rsidR="003F68F0" w:rsidRPr="00D425CD" w:rsidRDefault="003F68F0" w:rsidP="00EF387B">
      <w:pPr>
        <w:widowControl w:val="0"/>
        <w:ind w:left="567" w:hanging="284"/>
        <w:jc w:val="both"/>
        <w:rPr>
          <w:rFonts w:eastAsia="Calibri" w:cs="Calibri"/>
          <w:noProof/>
          <w:sz w:val="24"/>
          <w:lang w:val="en-US"/>
        </w:rPr>
      </w:pPr>
    </w:p>
    <w:p w14:paraId="6C8B9766" w14:textId="1F88A47B" w:rsidR="003F68F0" w:rsidRPr="00B450F3" w:rsidRDefault="00B450F3" w:rsidP="00EF387B">
      <w:pPr>
        <w:widowControl w:val="0"/>
        <w:ind w:left="567" w:hanging="284"/>
        <w:jc w:val="both"/>
        <w:rPr>
          <w:rFonts w:eastAsia="Calibri" w:cs="Calibri"/>
          <w:noProof/>
          <w:sz w:val="24"/>
        </w:rPr>
      </w:pPr>
      <w:r>
        <w:rPr>
          <w:sz w:val="24"/>
        </w:rPr>
        <w:t xml:space="preserve">e) </w:t>
      </w:r>
      <w:r>
        <w:rPr>
          <w:sz w:val="24"/>
          <w:highlight w:val="lightGray"/>
        </w:rPr>
        <w:t>kad vien iespējams, norādītais lidlauks būtu tas, kurš sīki aprakstīts attiecīgajā AIP.</w:t>
      </w:r>
    </w:p>
    <w:p w14:paraId="423C072F" w14:textId="77777777" w:rsidR="003F68F0" w:rsidRPr="00D425CD" w:rsidRDefault="003F68F0" w:rsidP="00B068C1">
      <w:pPr>
        <w:widowControl w:val="0"/>
        <w:jc w:val="both"/>
        <w:rPr>
          <w:noProof/>
          <w:sz w:val="24"/>
          <w:szCs w:val="20"/>
          <w:lang w:val="en-US"/>
        </w:rPr>
      </w:pPr>
    </w:p>
    <w:p w14:paraId="13EC7BE8" w14:textId="181AE2E8" w:rsidR="003F68F0" w:rsidRPr="00D425CD" w:rsidRDefault="003F68F0" w:rsidP="005D28C4">
      <w:pPr>
        <w:widowControl w:val="0"/>
        <w:ind w:left="426" w:hanging="426"/>
        <w:jc w:val="both"/>
        <w:rPr>
          <w:rFonts w:eastAsia="Calibri" w:cs="Calibri"/>
          <w:noProof/>
          <w:sz w:val="24"/>
        </w:rPr>
      </w:pPr>
      <w:r>
        <w:rPr>
          <w:sz w:val="24"/>
          <w:highlight w:val="lightGray"/>
        </w:rPr>
        <w:t>3.4. Pieprasot civilajam gaisa kuģim nolaisties nezināmā lidlaukā, ir svarīgi dot pietiekami ilgu laiku, lai būtu iespējams sagatavoties nolaišanās veikšanai, paturot prātā, ka tikai civilā gaisa kuģa kapteinis var spriest par nosēšanās operācijas drošību saistībā ar skrejceļa garumu un gaisa kuģa masu attiecīgajā brīdī.</w:t>
      </w:r>
    </w:p>
    <w:p w14:paraId="725A20FC" w14:textId="77777777" w:rsidR="003F68F0" w:rsidRPr="00D425CD" w:rsidRDefault="003F68F0" w:rsidP="005D28C4">
      <w:pPr>
        <w:widowControl w:val="0"/>
        <w:ind w:left="426" w:hanging="426"/>
        <w:jc w:val="both"/>
        <w:rPr>
          <w:noProof/>
          <w:sz w:val="24"/>
          <w:szCs w:val="20"/>
          <w:lang w:val="en-US"/>
        </w:rPr>
      </w:pPr>
    </w:p>
    <w:p w14:paraId="06B05C1C" w14:textId="6F462043" w:rsidR="003F68F0" w:rsidRPr="00D425CD" w:rsidRDefault="003F68F0" w:rsidP="005D28C4">
      <w:pPr>
        <w:widowControl w:val="0"/>
        <w:ind w:left="426" w:hanging="426"/>
        <w:jc w:val="both"/>
        <w:rPr>
          <w:rFonts w:eastAsia="Calibri" w:cs="Calibri"/>
          <w:noProof/>
          <w:sz w:val="24"/>
        </w:rPr>
      </w:pPr>
      <w:r>
        <w:rPr>
          <w:sz w:val="24"/>
          <w:highlight w:val="lightGray"/>
        </w:rPr>
        <w:t>3.5. Ļoti svarīgi, lai pārtvertajam gaisa kuģim pa radiotelefonu tiktu sniegta visa informācija, kas vajadzīga, lai atvieglotu drošu pieeju un nosēšanos.</w:t>
      </w:r>
    </w:p>
    <w:p w14:paraId="36CA5BB0" w14:textId="77777777" w:rsidR="003F68F0" w:rsidRPr="00D425CD" w:rsidRDefault="003F68F0" w:rsidP="00B068C1">
      <w:pPr>
        <w:widowControl w:val="0"/>
        <w:jc w:val="both"/>
        <w:rPr>
          <w:noProof/>
          <w:sz w:val="24"/>
          <w:szCs w:val="20"/>
          <w:lang w:val="en-US"/>
        </w:rPr>
      </w:pPr>
    </w:p>
    <w:p w14:paraId="0C2C4DA6" w14:textId="68E03D81" w:rsidR="003F68F0" w:rsidRPr="00D425CD" w:rsidRDefault="00B450F3" w:rsidP="00B068C1">
      <w:pPr>
        <w:widowControl w:val="0"/>
        <w:jc w:val="both"/>
        <w:rPr>
          <w:rFonts w:eastAsia="Calibri" w:cs="Calibri"/>
          <w:b/>
          <w:bCs/>
          <w:noProof/>
          <w:sz w:val="24"/>
          <w:highlight w:val="lightGray"/>
        </w:rPr>
      </w:pPr>
      <w:r>
        <w:rPr>
          <w:b/>
          <w:sz w:val="24"/>
          <w:highlight w:val="lightGray"/>
        </w:rPr>
        <w:t>4. Gaiss–gaiss tipa vizuālie signāli</w:t>
      </w:r>
    </w:p>
    <w:p w14:paraId="1AABA390" w14:textId="77777777" w:rsidR="003F68F0" w:rsidRPr="00D425CD" w:rsidRDefault="003F68F0" w:rsidP="00B068C1">
      <w:pPr>
        <w:widowControl w:val="0"/>
        <w:jc w:val="both"/>
        <w:rPr>
          <w:rFonts w:eastAsia="Calibri" w:cs="Calibri"/>
          <w:b/>
          <w:bCs/>
          <w:noProof/>
          <w:sz w:val="24"/>
          <w:highlight w:val="lightGray"/>
          <w:lang w:val="en-US"/>
        </w:rPr>
      </w:pPr>
    </w:p>
    <w:p w14:paraId="45AE7F03" w14:textId="77777777" w:rsidR="003F68F0" w:rsidRPr="00D425CD" w:rsidRDefault="003F68F0" w:rsidP="004973F5">
      <w:pPr>
        <w:widowControl w:val="0"/>
        <w:ind w:left="284"/>
        <w:jc w:val="both"/>
        <w:rPr>
          <w:rFonts w:eastAsia="Calibri" w:cs="Calibri"/>
          <w:noProof/>
          <w:sz w:val="24"/>
          <w:highlight w:val="lightGray"/>
        </w:rPr>
      </w:pPr>
      <w:r>
        <w:rPr>
          <w:sz w:val="24"/>
          <w:highlight w:val="lightGray"/>
        </w:rPr>
        <w:t>Vizuālie signāli, kas jāizmanto gan pārtverošajam gaisa kuģim, gan pārtvertajam gaisa kuģim, ir izklāstīti S11-1. un S11-2. tabulā. Ir svarīgi, lai pārtverošais gaisa kuģis un pārtvertais gaisa kuģis stingri ievērotu šos signālus un pareizi interpretētu otra gaisa kuģa rādītos signālus un lai pārtverošais gaisa kuģis pievērstu īpašu uzmanību visiem pārtvertā gaisa kuģa rādītajiem signāliem, kas norāda uz to, ka šis gaisa kuģis ir avārijas stāvoklī vai ka nepieciešama steidzama rīcība.</w:t>
      </w:r>
    </w:p>
    <w:p w14:paraId="524B7CAA" w14:textId="77777777" w:rsidR="003F68F0" w:rsidRPr="00D425CD" w:rsidRDefault="003F68F0" w:rsidP="00B068C1">
      <w:pPr>
        <w:widowControl w:val="0"/>
        <w:jc w:val="both"/>
        <w:rPr>
          <w:rFonts w:eastAsia="Calibri" w:cs="Calibri"/>
          <w:b/>
          <w:bCs/>
          <w:noProof/>
          <w:sz w:val="24"/>
          <w:highlight w:val="lightGray"/>
          <w:lang w:val="en-US"/>
        </w:rPr>
      </w:pPr>
    </w:p>
    <w:p w14:paraId="34FA7926" w14:textId="5B60DD7D" w:rsidR="003F68F0" w:rsidRPr="00D425CD" w:rsidRDefault="009E1375" w:rsidP="004973F5">
      <w:pPr>
        <w:widowControl w:val="0"/>
        <w:ind w:left="284" w:hanging="284"/>
        <w:jc w:val="both"/>
        <w:rPr>
          <w:rFonts w:eastAsia="Calibri" w:cs="Calibri"/>
          <w:b/>
          <w:bCs/>
          <w:noProof/>
          <w:sz w:val="24"/>
          <w:highlight w:val="lightGray"/>
        </w:rPr>
      </w:pPr>
      <w:r>
        <w:rPr>
          <w:b/>
          <w:sz w:val="24"/>
          <w:highlight w:val="lightGray"/>
        </w:rPr>
        <w:lastRenderedPageBreak/>
        <w:t>5. Radiosakari starp pārtveršanas vadības struktūrvienību vai pārtverošo gaisa kuģi un pārtverto gaisa kuģi</w:t>
      </w:r>
    </w:p>
    <w:p w14:paraId="08067628" w14:textId="77777777" w:rsidR="003F68F0" w:rsidRPr="00D425CD" w:rsidRDefault="003F68F0" w:rsidP="00B068C1">
      <w:pPr>
        <w:widowControl w:val="0"/>
        <w:jc w:val="both"/>
        <w:rPr>
          <w:noProof/>
          <w:sz w:val="24"/>
          <w:szCs w:val="20"/>
          <w:lang w:val="en-US"/>
        </w:rPr>
      </w:pPr>
    </w:p>
    <w:p w14:paraId="3BD8C794" w14:textId="0989ECBB" w:rsidR="003F68F0" w:rsidRDefault="003F68F0" w:rsidP="00B068C1">
      <w:pPr>
        <w:widowControl w:val="0"/>
        <w:jc w:val="both"/>
        <w:rPr>
          <w:noProof/>
          <w:sz w:val="24"/>
          <w:szCs w:val="20"/>
        </w:rPr>
      </w:pPr>
      <w:r>
        <w:rPr>
          <w:sz w:val="24"/>
          <w:highlight w:val="lightGray"/>
        </w:rPr>
        <w:t>5.1. Veicot pārtveršanu, pārtveršanas vadības struktūrvienībai un pārtverošajam gaisa kuģim:</w:t>
      </w:r>
    </w:p>
    <w:p w14:paraId="67182382" w14:textId="77777777" w:rsidR="009E1375" w:rsidRPr="00D425CD" w:rsidRDefault="009E1375" w:rsidP="00B068C1">
      <w:pPr>
        <w:widowControl w:val="0"/>
        <w:jc w:val="both"/>
        <w:rPr>
          <w:noProof/>
          <w:sz w:val="24"/>
          <w:szCs w:val="20"/>
          <w:lang w:val="en-US"/>
        </w:rPr>
      </w:pPr>
    </w:p>
    <w:p w14:paraId="066D572E" w14:textId="37967741" w:rsidR="003F68F0" w:rsidRPr="009E1375" w:rsidRDefault="009E1375" w:rsidP="00D34DDE">
      <w:pPr>
        <w:widowControl w:val="0"/>
        <w:ind w:left="567" w:hanging="284"/>
        <w:jc w:val="both"/>
        <w:rPr>
          <w:rFonts w:eastAsia="Calibri" w:cs="Calibri"/>
          <w:noProof/>
          <w:sz w:val="24"/>
        </w:rPr>
      </w:pPr>
      <w:r>
        <w:rPr>
          <w:sz w:val="24"/>
        </w:rPr>
        <w:t xml:space="preserve">a) </w:t>
      </w:r>
      <w:r>
        <w:rPr>
          <w:sz w:val="24"/>
          <w:highlight w:val="lightGray"/>
        </w:rPr>
        <w:t>vispirms jācenšas nodibināt divpusējus sakarus ar pārtverto gaisa kuģi kopīgā valodā avārijas frekvencē 121,5 MHz, izmantojot izsaukuma zīmes (kodus, signālus) jeb pazīšanas zīmes “PĀRTVERŠANAS VADĪBA”, “PĀRTVĒRĒJS (pazīšanas zīme) un “PĀRTVERTAIS GAISA KUĢIS” un</w:t>
      </w:r>
    </w:p>
    <w:p w14:paraId="2BB62E18" w14:textId="77777777" w:rsidR="003F68F0" w:rsidRPr="00D425CD" w:rsidRDefault="003F68F0" w:rsidP="00D34DDE">
      <w:pPr>
        <w:widowControl w:val="0"/>
        <w:ind w:left="567" w:hanging="284"/>
        <w:jc w:val="both"/>
        <w:rPr>
          <w:rFonts w:eastAsia="Calibri" w:cs="Calibri"/>
          <w:noProof/>
          <w:sz w:val="24"/>
          <w:lang w:val="en-US"/>
        </w:rPr>
      </w:pPr>
    </w:p>
    <w:p w14:paraId="071312E8" w14:textId="7C6EE8D9" w:rsidR="003F68F0" w:rsidRPr="00D425CD" w:rsidRDefault="009E1375" w:rsidP="00D34DDE">
      <w:pPr>
        <w:widowControl w:val="0"/>
        <w:ind w:left="567" w:hanging="284"/>
        <w:jc w:val="both"/>
        <w:rPr>
          <w:rFonts w:eastAsia="Calibri" w:cs="Calibri"/>
          <w:noProof/>
          <w:sz w:val="24"/>
        </w:rPr>
      </w:pPr>
      <w:r>
        <w:rPr>
          <w:sz w:val="24"/>
        </w:rPr>
        <w:t xml:space="preserve">b) </w:t>
      </w:r>
      <w:r>
        <w:rPr>
          <w:sz w:val="24"/>
          <w:highlight w:val="lightGray"/>
        </w:rPr>
        <w:t xml:space="preserve">ja tas neizdodas, jācenšas nodibināt divpusējus sakarus ar pārtverto gaisa kuģi tādā citā frekvencē vai frekvencēs, kādas var būt paredzējusi kompetentā iestāde, vai sazināties ar attiecīgās(-o) </w:t>
      </w:r>
      <w:r>
        <w:rPr>
          <w:i/>
          <w:iCs/>
          <w:sz w:val="24"/>
          <w:highlight w:val="lightGray"/>
        </w:rPr>
        <w:t>ATS</w:t>
      </w:r>
      <w:r>
        <w:rPr>
          <w:sz w:val="24"/>
          <w:highlight w:val="lightGray"/>
        </w:rPr>
        <w:t xml:space="preserve"> struktūrvienības(-u) starpniecību.</w:t>
      </w:r>
    </w:p>
    <w:p w14:paraId="01C90D00" w14:textId="77777777" w:rsidR="003F68F0" w:rsidRPr="00D425CD" w:rsidRDefault="003F68F0" w:rsidP="00B068C1">
      <w:pPr>
        <w:widowControl w:val="0"/>
        <w:jc w:val="both"/>
        <w:rPr>
          <w:noProof/>
          <w:sz w:val="24"/>
          <w:szCs w:val="20"/>
          <w:lang w:val="en-US"/>
        </w:rPr>
      </w:pPr>
    </w:p>
    <w:p w14:paraId="19046DC1" w14:textId="6A4411E9" w:rsidR="003F68F0" w:rsidRPr="00D425CD" w:rsidRDefault="003F68F0" w:rsidP="00CB5EAA">
      <w:pPr>
        <w:widowControl w:val="0"/>
        <w:ind w:left="426" w:hanging="426"/>
        <w:jc w:val="both"/>
        <w:rPr>
          <w:rFonts w:eastAsia="Calibri" w:cs="Calibri"/>
          <w:noProof/>
          <w:sz w:val="24"/>
        </w:rPr>
      </w:pPr>
      <w:r>
        <w:rPr>
          <w:sz w:val="24"/>
          <w:highlight w:val="lightGray"/>
        </w:rPr>
        <w:t>5.2. Ja pārtveršanas laikā tiek nodibināti radiosakari, bet nav iespējams sazināties kopīgā valodā, jācenšas darīt zināmus norādījumus un būtisko informāciju, izmantojot S11-3. tabulā noteiktās frāzes un izrunu, un katra frāze jāpārraida divas reizes.</w:t>
      </w:r>
    </w:p>
    <w:p w14:paraId="59F333CB" w14:textId="77777777" w:rsidR="003F68F0" w:rsidRPr="00D425CD" w:rsidRDefault="003F68F0" w:rsidP="00B068C1">
      <w:pPr>
        <w:widowControl w:val="0"/>
        <w:jc w:val="both"/>
        <w:rPr>
          <w:noProof/>
          <w:sz w:val="24"/>
          <w:szCs w:val="20"/>
          <w:lang w:val="en-US"/>
        </w:rPr>
      </w:pPr>
    </w:p>
    <w:p w14:paraId="6216E9CE" w14:textId="16F369E9" w:rsidR="003F68F0" w:rsidRPr="00D425CD" w:rsidRDefault="009E1375" w:rsidP="00B068C1">
      <w:pPr>
        <w:widowControl w:val="0"/>
        <w:jc w:val="both"/>
        <w:rPr>
          <w:rFonts w:eastAsia="Calibri" w:cs="Calibri"/>
          <w:b/>
          <w:bCs/>
          <w:noProof/>
          <w:sz w:val="24"/>
          <w:highlight w:val="lightGray"/>
        </w:rPr>
      </w:pPr>
      <w:r>
        <w:rPr>
          <w:b/>
          <w:sz w:val="24"/>
          <w:highlight w:val="lightGray"/>
        </w:rPr>
        <w:t>6. Atturēšanās lietot ieročus</w:t>
      </w:r>
    </w:p>
    <w:p w14:paraId="241475BB" w14:textId="77777777" w:rsidR="003F68F0" w:rsidRPr="00D425CD" w:rsidRDefault="003F68F0" w:rsidP="00B068C1">
      <w:pPr>
        <w:widowControl w:val="0"/>
        <w:jc w:val="both"/>
        <w:rPr>
          <w:rFonts w:eastAsia="Calibri" w:cs="Calibri"/>
          <w:b/>
          <w:bCs/>
          <w:noProof/>
          <w:sz w:val="24"/>
          <w:highlight w:val="lightGray"/>
          <w:lang w:val="en-US"/>
        </w:rPr>
      </w:pPr>
    </w:p>
    <w:p w14:paraId="3FF53E02" w14:textId="77777777" w:rsidR="003F68F0" w:rsidRPr="00D425CD" w:rsidRDefault="003F68F0" w:rsidP="006840A1">
      <w:pPr>
        <w:widowControl w:val="0"/>
        <w:ind w:left="284"/>
        <w:jc w:val="both"/>
        <w:rPr>
          <w:rFonts w:eastAsia="Calibri" w:cs="Calibri"/>
          <w:noProof/>
          <w:sz w:val="24"/>
          <w:highlight w:val="lightGray"/>
        </w:rPr>
      </w:pPr>
      <w:r>
        <w:rPr>
          <w:sz w:val="24"/>
          <w:highlight w:val="lightGray"/>
        </w:rPr>
        <w:t>Trasējošās lodes uzmanības piesaistīšanai ir bīstami izmantot, un tiek sagaidīts, ka tiks veikti pasākumi, lai izvairītos tās lietot, lai neapdraudētu gaisa kuģī esošo cilvēku dzīvību un gaisa kuģa drošību.</w:t>
      </w:r>
    </w:p>
    <w:p w14:paraId="3E58999C" w14:textId="77777777" w:rsidR="003F68F0" w:rsidRPr="00D425CD" w:rsidRDefault="003F68F0" w:rsidP="00B068C1">
      <w:pPr>
        <w:widowControl w:val="0"/>
        <w:jc w:val="both"/>
        <w:rPr>
          <w:rFonts w:eastAsia="Calibri" w:cs="Calibri"/>
          <w:b/>
          <w:bCs/>
          <w:noProof/>
          <w:sz w:val="24"/>
          <w:highlight w:val="lightGray"/>
          <w:lang w:val="en-US"/>
        </w:rPr>
      </w:pPr>
    </w:p>
    <w:p w14:paraId="6809C911" w14:textId="1B611789" w:rsidR="003F68F0" w:rsidRPr="00D425CD" w:rsidRDefault="009E1375" w:rsidP="00B068C1">
      <w:pPr>
        <w:widowControl w:val="0"/>
        <w:jc w:val="both"/>
        <w:rPr>
          <w:rFonts w:eastAsia="Calibri" w:cs="Calibri"/>
          <w:b/>
          <w:bCs/>
          <w:noProof/>
          <w:sz w:val="24"/>
          <w:highlight w:val="lightGray"/>
        </w:rPr>
      </w:pPr>
      <w:r>
        <w:rPr>
          <w:b/>
          <w:sz w:val="24"/>
          <w:highlight w:val="lightGray"/>
        </w:rPr>
        <w:t xml:space="preserve">7. Koordinācija starp pārtveršanas vadības struktūrvienību un </w:t>
      </w:r>
      <w:r>
        <w:rPr>
          <w:b/>
          <w:i/>
          <w:iCs/>
          <w:sz w:val="24"/>
          <w:highlight w:val="lightGray"/>
        </w:rPr>
        <w:t>ATS</w:t>
      </w:r>
      <w:r>
        <w:rPr>
          <w:b/>
          <w:sz w:val="24"/>
          <w:highlight w:val="lightGray"/>
        </w:rPr>
        <w:t xml:space="preserve"> struktūrvienību</w:t>
      </w:r>
    </w:p>
    <w:p w14:paraId="5A737162" w14:textId="77777777" w:rsidR="003F68F0" w:rsidRPr="00D425CD" w:rsidRDefault="003F68F0" w:rsidP="00B068C1">
      <w:pPr>
        <w:widowControl w:val="0"/>
        <w:jc w:val="both"/>
        <w:rPr>
          <w:rFonts w:eastAsia="Calibri" w:cs="Calibri"/>
          <w:b/>
          <w:bCs/>
          <w:noProof/>
          <w:sz w:val="24"/>
          <w:highlight w:val="lightGray"/>
          <w:lang w:val="en-US"/>
        </w:rPr>
      </w:pPr>
    </w:p>
    <w:p w14:paraId="19D19F23" w14:textId="77777777" w:rsidR="003F68F0" w:rsidRPr="00D425CD" w:rsidRDefault="003F68F0" w:rsidP="006840A1">
      <w:pPr>
        <w:widowControl w:val="0"/>
        <w:ind w:left="284"/>
        <w:jc w:val="both"/>
        <w:rPr>
          <w:rFonts w:eastAsia="Calibri" w:cs="Calibri"/>
          <w:noProof/>
          <w:sz w:val="24"/>
          <w:highlight w:val="lightGray"/>
        </w:rPr>
      </w:pPr>
      <w:r>
        <w:rPr>
          <w:sz w:val="24"/>
          <w:highlight w:val="lightGray"/>
        </w:rPr>
        <w:t xml:space="preserve">Visos gaisa kuģa, kurš ir vai varētu būt civilais gaisa kuģis, pārtveršanas posmos, ir svarīgi nodrošināt ciešu koordināciju starp pārtveršanas vadības struktūrvienību un attiecīgo </w:t>
      </w:r>
      <w:r>
        <w:rPr>
          <w:i/>
          <w:iCs/>
          <w:sz w:val="24"/>
          <w:highlight w:val="lightGray"/>
        </w:rPr>
        <w:t>ATS</w:t>
      </w:r>
      <w:r>
        <w:rPr>
          <w:sz w:val="24"/>
          <w:highlight w:val="lightGray"/>
        </w:rPr>
        <w:t xml:space="preserve"> struktūrvienību, lai </w:t>
      </w:r>
      <w:r>
        <w:rPr>
          <w:i/>
          <w:iCs/>
          <w:sz w:val="24"/>
          <w:highlight w:val="lightGray"/>
        </w:rPr>
        <w:t>ATS</w:t>
      </w:r>
      <w:r>
        <w:rPr>
          <w:sz w:val="24"/>
          <w:highlight w:val="lightGray"/>
        </w:rPr>
        <w:t xml:space="preserve"> struktūrvienība būtu pilnīgi informēta par notikumu gaitu un rīcību, kas tiek pieprasīta no pārtvertā gaisa kuģa.</w:t>
      </w:r>
    </w:p>
    <w:p w14:paraId="19D2AFB9" w14:textId="77777777" w:rsidR="003F68F0" w:rsidRPr="00D425CD" w:rsidRDefault="003F68F0" w:rsidP="00B068C1">
      <w:pPr>
        <w:widowControl w:val="0"/>
        <w:jc w:val="both"/>
        <w:rPr>
          <w:noProof/>
          <w:sz w:val="24"/>
          <w:szCs w:val="20"/>
          <w:lang w:val="en-US"/>
        </w:rPr>
      </w:pPr>
    </w:p>
    <w:p w14:paraId="27792EC2" w14:textId="77777777" w:rsidR="003F68F0" w:rsidRPr="00D425CD" w:rsidRDefault="003F68F0" w:rsidP="00B068C1">
      <w:pPr>
        <w:widowControl w:val="0"/>
        <w:jc w:val="both"/>
        <w:rPr>
          <w:noProof/>
          <w:sz w:val="24"/>
          <w:szCs w:val="20"/>
          <w:lang w:val="en-US"/>
        </w:rPr>
      </w:pPr>
    </w:p>
    <w:p w14:paraId="6F0388C3" w14:textId="77777777" w:rsidR="003F68F0" w:rsidRPr="00D425CD" w:rsidRDefault="003F68F0" w:rsidP="009E1375">
      <w:pPr>
        <w:widowControl w:val="0"/>
        <w:jc w:val="center"/>
        <w:rPr>
          <w:rFonts w:eastAsia="Calibri" w:cs="Calibri"/>
          <w:i/>
          <w:iCs/>
          <w:noProof/>
          <w:sz w:val="24"/>
          <w:szCs w:val="24"/>
        </w:rPr>
      </w:pPr>
      <w:r>
        <w:rPr>
          <w:i/>
          <w:sz w:val="24"/>
        </w:rPr>
        <w:t>12. SADAĻA</w:t>
      </w:r>
    </w:p>
    <w:p w14:paraId="75A29B32" w14:textId="24E5C203" w:rsidR="003F68F0" w:rsidRPr="00D425CD" w:rsidRDefault="003F68F0" w:rsidP="009E1375">
      <w:pPr>
        <w:widowControl w:val="0"/>
        <w:jc w:val="center"/>
        <w:rPr>
          <w:rFonts w:eastAsia="Calibri" w:cs="Calibri"/>
          <w:b/>
          <w:bCs/>
          <w:i/>
          <w:iCs/>
          <w:noProof/>
          <w:sz w:val="24"/>
          <w:szCs w:val="24"/>
        </w:rPr>
      </w:pPr>
      <w:r>
        <w:rPr>
          <w:b/>
          <w:i/>
          <w:sz w:val="24"/>
        </w:rPr>
        <w:t>Ar meteoroloģiju saistīti pakalpojumi – novērojumi no gaisa kuģa un ziņojumu sniegšana, izmantojot balss sakarus</w:t>
      </w:r>
    </w:p>
    <w:p w14:paraId="7A28BED4" w14:textId="77777777" w:rsidR="003F68F0" w:rsidRPr="00D425CD" w:rsidRDefault="003F68F0" w:rsidP="009E1375">
      <w:pPr>
        <w:widowControl w:val="0"/>
        <w:jc w:val="center"/>
        <w:rPr>
          <w:rFonts w:eastAsia="Calibri" w:cs="Calibri"/>
          <w:b/>
          <w:bCs/>
          <w:i/>
          <w:iCs/>
          <w:noProof/>
          <w:sz w:val="24"/>
          <w:szCs w:val="24"/>
        </w:rPr>
      </w:pPr>
    </w:p>
    <w:p w14:paraId="082DB9FD" w14:textId="77777777" w:rsidR="003F68F0" w:rsidRPr="00D425CD" w:rsidRDefault="003F68F0" w:rsidP="00B068C1">
      <w:pPr>
        <w:widowControl w:val="0"/>
        <w:jc w:val="both"/>
        <w:rPr>
          <w:noProof/>
          <w:sz w:val="24"/>
          <w:szCs w:val="20"/>
          <w:lang w:val="en-US"/>
        </w:rPr>
      </w:pPr>
    </w:p>
    <w:p w14:paraId="5D44D2D6" w14:textId="1ECC8781" w:rsidR="003F68F0" w:rsidRPr="00D425CD" w:rsidRDefault="003F68F0" w:rsidP="00B068C1">
      <w:pPr>
        <w:widowControl w:val="0"/>
        <w:jc w:val="both"/>
        <w:rPr>
          <w:rFonts w:eastAsia="Calibri" w:cs="Calibri"/>
          <w:b/>
          <w:bCs/>
          <w:noProof/>
          <w:sz w:val="24"/>
        </w:rPr>
      </w:pPr>
      <w:r>
        <w:rPr>
          <w:b/>
          <w:sz w:val="24"/>
          <w:highlight w:val="lightGray"/>
        </w:rPr>
        <w:t>GM1 par SERA.12005. punkta “Īpašie novērojumi no gaisa kuģa” c) apakšpunktu</w:t>
      </w:r>
    </w:p>
    <w:p w14:paraId="345930DD" w14:textId="77777777" w:rsidR="003F68F0" w:rsidRPr="00D425CD" w:rsidRDefault="003F68F0" w:rsidP="00B068C1">
      <w:pPr>
        <w:widowControl w:val="0"/>
        <w:jc w:val="both"/>
        <w:rPr>
          <w:noProof/>
          <w:sz w:val="24"/>
          <w:szCs w:val="20"/>
          <w:lang w:val="en-US"/>
        </w:rPr>
      </w:pPr>
    </w:p>
    <w:p w14:paraId="5CB44EF2" w14:textId="77777777" w:rsidR="003F68F0" w:rsidRPr="00D425CD" w:rsidRDefault="003F68F0" w:rsidP="00B068C1">
      <w:pPr>
        <w:widowControl w:val="0"/>
        <w:jc w:val="both"/>
        <w:rPr>
          <w:rFonts w:eastAsia="Calibri" w:cs="Calibri"/>
          <w:noProof/>
          <w:sz w:val="24"/>
        </w:rPr>
      </w:pPr>
      <w:r>
        <w:rPr>
          <w:sz w:val="24"/>
          <w:highlight w:val="lightGray"/>
        </w:rPr>
        <w:t xml:space="preserve">Noslogotā vidē, kur pilnīga īpašu gaisa kuģa novērojumu pārraide varētu negatīvi ietekmēt izmantoto frekvenci, </w:t>
      </w:r>
      <w:r>
        <w:rPr>
          <w:i/>
          <w:iCs/>
          <w:sz w:val="24"/>
          <w:highlight w:val="lightGray"/>
        </w:rPr>
        <w:t>ATC</w:t>
      </w:r>
      <w:r>
        <w:rPr>
          <w:sz w:val="24"/>
          <w:highlight w:val="lightGray"/>
        </w:rPr>
        <w:t xml:space="preserve"> var norādīt, ka gaisa kuģim pilnīgs ziņojums jāsniedz alternatīvā frekvencē.</w:t>
      </w:r>
    </w:p>
    <w:p w14:paraId="0C4590C1" w14:textId="77777777" w:rsidR="003F68F0" w:rsidRDefault="003F68F0" w:rsidP="00B068C1">
      <w:pPr>
        <w:widowControl w:val="0"/>
        <w:jc w:val="both"/>
        <w:rPr>
          <w:noProof/>
          <w:sz w:val="24"/>
          <w:szCs w:val="20"/>
          <w:lang w:val="en-US"/>
        </w:rPr>
      </w:pPr>
    </w:p>
    <w:p w14:paraId="5166D4F9" w14:textId="77777777" w:rsidR="00C36906" w:rsidRPr="00D425CD" w:rsidRDefault="00C36906" w:rsidP="00B068C1">
      <w:pPr>
        <w:widowControl w:val="0"/>
        <w:jc w:val="both"/>
        <w:rPr>
          <w:noProof/>
          <w:sz w:val="24"/>
          <w:szCs w:val="20"/>
          <w:lang w:val="en-US"/>
        </w:rPr>
      </w:pPr>
    </w:p>
    <w:p w14:paraId="63CEF2BC" w14:textId="21809C00" w:rsidR="003F68F0" w:rsidRPr="00D425CD" w:rsidRDefault="003F68F0" w:rsidP="00B068C1">
      <w:pPr>
        <w:widowControl w:val="0"/>
        <w:jc w:val="both"/>
        <w:rPr>
          <w:rFonts w:eastAsia="Calibri" w:cs="Calibri"/>
          <w:b/>
          <w:bCs/>
          <w:noProof/>
          <w:sz w:val="24"/>
        </w:rPr>
      </w:pPr>
      <w:r>
        <w:rPr>
          <w:b/>
          <w:sz w:val="24"/>
          <w:highlight w:val="lightGray"/>
        </w:rPr>
        <w:t>AMC1 par SERA.12020. punktu “Gaisa kuģu ziņojumu apmaiņa”</w:t>
      </w:r>
    </w:p>
    <w:p w14:paraId="15430019" w14:textId="77777777" w:rsidR="003F68F0" w:rsidRPr="00D425CD" w:rsidRDefault="003F68F0" w:rsidP="00B068C1">
      <w:pPr>
        <w:widowControl w:val="0"/>
        <w:jc w:val="both"/>
        <w:rPr>
          <w:rFonts w:eastAsia="Calibri" w:cs="Calibri"/>
          <w:noProof/>
          <w:sz w:val="24"/>
        </w:rPr>
      </w:pPr>
      <w:r>
        <w:rPr>
          <w:sz w:val="24"/>
          <w:highlight w:val="lightGray"/>
        </w:rPr>
        <w:t>ĪPAŠIE ZIŅOJUMI NO GAISA KUĢA</w:t>
      </w:r>
    </w:p>
    <w:p w14:paraId="466784D7" w14:textId="77777777" w:rsidR="003F68F0" w:rsidRPr="00D425CD" w:rsidRDefault="003F68F0" w:rsidP="00B068C1">
      <w:pPr>
        <w:widowControl w:val="0"/>
        <w:jc w:val="both"/>
        <w:rPr>
          <w:noProof/>
          <w:sz w:val="24"/>
          <w:szCs w:val="20"/>
          <w:lang w:val="en-US"/>
        </w:rPr>
      </w:pPr>
    </w:p>
    <w:p w14:paraId="0C600A12" w14:textId="77777777" w:rsidR="003F68F0" w:rsidRPr="00D425CD" w:rsidRDefault="003F68F0" w:rsidP="00B068C1">
      <w:pPr>
        <w:widowControl w:val="0"/>
        <w:jc w:val="both"/>
        <w:rPr>
          <w:rFonts w:eastAsia="Calibri" w:cs="Calibri"/>
          <w:noProof/>
          <w:sz w:val="24"/>
        </w:rPr>
      </w:pPr>
      <w:r>
        <w:rPr>
          <w:sz w:val="24"/>
          <w:highlight w:val="lightGray"/>
        </w:rPr>
        <w:t>Īpašie ziņojumi no gaisa kuģa pēc iespējas ātrāk jāpārraida gaisa kuģim, kuru tie varētu ietekmēt, un tiem jāaptver maršruta daļa līdz vienas stundas lidojumam pirms gaisa kuģa.</w:t>
      </w:r>
    </w:p>
    <w:p w14:paraId="5B6EFF79" w14:textId="77777777" w:rsidR="003F68F0" w:rsidRPr="00D425CD" w:rsidRDefault="003F68F0" w:rsidP="00B068C1">
      <w:pPr>
        <w:widowControl w:val="0"/>
        <w:jc w:val="both"/>
        <w:rPr>
          <w:noProof/>
          <w:sz w:val="24"/>
          <w:szCs w:val="20"/>
          <w:lang w:val="en-US"/>
        </w:rPr>
      </w:pPr>
    </w:p>
    <w:p w14:paraId="4C4BA1DE" w14:textId="77777777" w:rsidR="003F68F0" w:rsidRPr="00D425CD" w:rsidRDefault="003F68F0" w:rsidP="00B068C1">
      <w:pPr>
        <w:widowControl w:val="0"/>
        <w:jc w:val="both"/>
        <w:rPr>
          <w:noProof/>
          <w:sz w:val="24"/>
          <w:szCs w:val="20"/>
          <w:lang w:val="en-US"/>
        </w:rPr>
      </w:pPr>
    </w:p>
    <w:p w14:paraId="0C8DA47B" w14:textId="77777777" w:rsidR="003F68F0" w:rsidRPr="00D425CD" w:rsidRDefault="003F68F0" w:rsidP="00FF6DCC">
      <w:pPr>
        <w:widowControl w:val="0"/>
        <w:jc w:val="center"/>
        <w:rPr>
          <w:rFonts w:eastAsia="Calibri" w:cs="Calibri"/>
          <w:i/>
          <w:iCs/>
          <w:noProof/>
          <w:sz w:val="24"/>
          <w:szCs w:val="24"/>
        </w:rPr>
      </w:pPr>
      <w:r>
        <w:rPr>
          <w:i/>
          <w:sz w:val="24"/>
          <w:highlight w:val="lightGray"/>
        </w:rPr>
        <w:t>13. SADAĻA</w:t>
      </w:r>
    </w:p>
    <w:p w14:paraId="30EBCC90" w14:textId="77777777" w:rsidR="003F68F0" w:rsidRPr="00D425CD" w:rsidRDefault="003F68F0" w:rsidP="00FF6DCC">
      <w:pPr>
        <w:widowControl w:val="0"/>
        <w:jc w:val="center"/>
        <w:rPr>
          <w:rFonts w:eastAsia="Calibri" w:cs="Calibri"/>
          <w:b/>
          <w:bCs/>
          <w:i/>
          <w:iCs/>
          <w:noProof/>
          <w:sz w:val="24"/>
          <w:szCs w:val="24"/>
        </w:rPr>
      </w:pPr>
      <w:r>
        <w:rPr>
          <w:b/>
          <w:i/>
          <w:sz w:val="24"/>
          <w:highlight w:val="lightGray"/>
        </w:rPr>
        <w:t>SSR transponderu izmantošana</w:t>
      </w:r>
    </w:p>
    <w:p w14:paraId="61138DE5" w14:textId="77777777" w:rsidR="003F68F0" w:rsidRPr="00D425CD" w:rsidRDefault="003F68F0" w:rsidP="00B068C1">
      <w:pPr>
        <w:widowControl w:val="0"/>
        <w:jc w:val="both"/>
        <w:rPr>
          <w:noProof/>
          <w:sz w:val="24"/>
          <w:szCs w:val="20"/>
          <w:lang w:val="en-US"/>
        </w:rPr>
      </w:pPr>
    </w:p>
    <w:p w14:paraId="46378560" w14:textId="778E5051" w:rsidR="003F68F0" w:rsidRPr="00D425CD" w:rsidRDefault="003F68F0" w:rsidP="00B068C1">
      <w:pPr>
        <w:widowControl w:val="0"/>
        <w:jc w:val="both"/>
        <w:rPr>
          <w:rFonts w:eastAsia="Calibri" w:cs="Calibri"/>
          <w:b/>
          <w:bCs/>
          <w:noProof/>
          <w:sz w:val="24"/>
        </w:rPr>
      </w:pPr>
      <w:r>
        <w:rPr>
          <w:b/>
          <w:sz w:val="24"/>
          <w:highlight w:val="lightGray"/>
        </w:rPr>
        <w:t>GM1 par SERA.13001. punktu “</w:t>
      </w:r>
      <w:r>
        <w:rPr>
          <w:b/>
          <w:i/>
          <w:iCs/>
          <w:sz w:val="24"/>
          <w:highlight w:val="lightGray"/>
        </w:rPr>
        <w:t>SSR</w:t>
      </w:r>
      <w:r>
        <w:rPr>
          <w:b/>
          <w:sz w:val="24"/>
          <w:highlight w:val="lightGray"/>
        </w:rPr>
        <w:t xml:space="preserve"> transpondera izmantošana”</w:t>
      </w:r>
    </w:p>
    <w:p w14:paraId="5B047F07" w14:textId="77777777" w:rsidR="003F68F0" w:rsidRPr="00D425CD" w:rsidRDefault="003F68F0" w:rsidP="00B068C1">
      <w:pPr>
        <w:widowControl w:val="0"/>
        <w:jc w:val="both"/>
        <w:rPr>
          <w:noProof/>
          <w:sz w:val="24"/>
          <w:szCs w:val="20"/>
          <w:lang w:val="en-US"/>
        </w:rPr>
      </w:pPr>
    </w:p>
    <w:p w14:paraId="568A1080" w14:textId="77777777" w:rsidR="003F68F0" w:rsidRPr="00D425CD" w:rsidRDefault="003F68F0" w:rsidP="00B068C1">
      <w:pPr>
        <w:widowControl w:val="0"/>
        <w:jc w:val="both"/>
        <w:rPr>
          <w:rFonts w:eastAsia="Calibri" w:cs="Calibri"/>
          <w:noProof/>
          <w:sz w:val="24"/>
        </w:rPr>
      </w:pPr>
      <w:r>
        <w:rPr>
          <w:sz w:val="24"/>
          <w:highlight w:val="lightGray"/>
        </w:rPr>
        <w:t>Grupu veidošanā iesaistīto gaisa kuģi pilotiem jāizmanto transponders, līdz gaisa kuģis ir iekļāvies grupā. Tiklīdz gaisa kuģis iekļāvies grupā, visiem gaisa kuģiem, izņemot vadošo gaisa kuģi, jādod rīkojums palikt “</w:t>
      </w:r>
      <w:r>
        <w:rPr>
          <w:i/>
          <w:iCs/>
          <w:sz w:val="24"/>
          <w:highlight w:val="lightGray"/>
        </w:rPr>
        <w:t>squawk</w:t>
      </w:r>
      <w:r>
        <w:rPr>
          <w:sz w:val="24"/>
          <w:highlight w:val="lightGray"/>
        </w:rPr>
        <w:t xml:space="preserve"> gaidīšanas režīmā”.</w:t>
      </w:r>
    </w:p>
    <w:p w14:paraId="04EF0214" w14:textId="77777777" w:rsidR="003F68F0" w:rsidRPr="00D425CD" w:rsidRDefault="003F68F0" w:rsidP="00B068C1">
      <w:pPr>
        <w:widowControl w:val="0"/>
        <w:jc w:val="both"/>
        <w:rPr>
          <w:noProof/>
          <w:sz w:val="24"/>
          <w:szCs w:val="20"/>
          <w:lang w:val="en-US"/>
        </w:rPr>
      </w:pPr>
    </w:p>
    <w:p w14:paraId="602F5D14" w14:textId="77777777" w:rsidR="003F68F0" w:rsidRPr="00D425CD" w:rsidRDefault="003F68F0" w:rsidP="00B068C1">
      <w:pPr>
        <w:widowControl w:val="0"/>
        <w:jc w:val="both"/>
        <w:rPr>
          <w:noProof/>
          <w:sz w:val="24"/>
          <w:szCs w:val="20"/>
          <w:lang w:val="en-US"/>
        </w:rPr>
      </w:pPr>
    </w:p>
    <w:p w14:paraId="1412C1BA" w14:textId="4B2C1CEE" w:rsidR="003F68F0" w:rsidRPr="00D425CD" w:rsidRDefault="003F68F0" w:rsidP="00B068C1">
      <w:pPr>
        <w:widowControl w:val="0"/>
        <w:jc w:val="both"/>
        <w:rPr>
          <w:rFonts w:eastAsia="Calibri" w:cs="Calibri"/>
          <w:b/>
          <w:bCs/>
          <w:noProof/>
          <w:sz w:val="24"/>
        </w:rPr>
      </w:pPr>
      <w:r>
        <w:rPr>
          <w:b/>
          <w:sz w:val="24"/>
          <w:highlight w:val="lightGray"/>
        </w:rPr>
        <w:t>GM1 par SERA.13001. punkta “</w:t>
      </w:r>
      <w:r>
        <w:rPr>
          <w:b/>
          <w:i/>
          <w:iCs/>
          <w:sz w:val="24"/>
          <w:highlight w:val="lightGray"/>
        </w:rPr>
        <w:t>SSR</w:t>
      </w:r>
      <w:r>
        <w:rPr>
          <w:b/>
          <w:sz w:val="24"/>
          <w:highlight w:val="lightGray"/>
        </w:rPr>
        <w:t xml:space="preserve"> transpondera izmantošana” c) apakšpunktu</w:t>
      </w:r>
    </w:p>
    <w:p w14:paraId="2E9EC0E8" w14:textId="77777777" w:rsidR="003F68F0" w:rsidRPr="00D425CD" w:rsidRDefault="003F68F0" w:rsidP="00B068C1">
      <w:pPr>
        <w:widowControl w:val="0"/>
        <w:jc w:val="both"/>
        <w:rPr>
          <w:noProof/>
          <w:sz w:val="24"/>
          <w:szCs w:val="20"/>
          <w:lang w:val="en-US"/>
        </w:rPr>
      </w:pPr>
    </w:p>
    <w:p w14:paraId="1B5B50EF" w14:textId="77777777" w:rsidR="003F68F0" w:rsidRPr="00D425CD" w:rsidRDefault="003F68F0" w:rsidP="00B068C1">
      <w:pPr>
        <w:widowControl w:val="0"/>
        <w:jc w:val="both"/>
        <w:rPr>
          <w:rFonts w:eastAsia="Calibri" w:cs="Calibri"/>
          <w:noProof/>
          <w:sz w:val="24"/>
        </w:rPr>
      </w:pPr>
      <w:r>
        <w:rPr>
          <w:sz w:val="24"/>
          <w:highlight w:val="lightGray"/>
        </w:rPr>
        <w:t xml:space="preserve">Bezmotora gaisa kuģu piloti ir mudināti izmantot transponderus arī lidojumos ārpus gaisa telpas, kurā </w:t>
      </w:r>
      <w:r>
        <w:rPr>
          <w:i/>
          <w:iCs/>
          <w:sz w:val="24"/>
          <w:highlight w:val="lightGray"/>
        </w:rPr>
        <w:t>SSR</w:t>
      </w:r>
      <w:r>
        <w:rPr>
          <w:sz w:val="24"/>
          <w:highlight w:val="lightGray"/>
        </w:rPr>
        <w:t xml:space="preserve"> transpondera uzstādīšana un izmantošana ir obligāta.</w:t>
      </w:r>
    </w:p>
    <w:p w14:paraId="193CB3B3" w14:textId="77777777" w:rsidR="003F68F0" w:rsidRPr="00D425CD" w:rsidRDefault="003F68F0" w:rsidP="00B068C1">
      <w:pPr>
        <w:widowControl w:val="0"/>
        <w:jc w:val="both"/>
        <w:rPr>
          <w:noProof/>
          <w:sz w:val="24"/>
          <w:szCs w:val="20"/>
          <w:lang w:val="en-US"/>
        </w:rPr>
      </w:pPr>
    </w:p>
    <w:p w14:paraId="48C68975" w14:textId="77777777" w:rsidR="003F68F0" w:rsidRPr="00D425CD" w:rsidRDefault="003F68F0" w:rsidP="00B068C1">
      <w:pPr>
        <w:widowControl w:val="0"/>
        <w:jc w:val="both"/>
        <w:rPr>
          <w:noProof/>
          <w:sz w:val="24"/>
          <w:szCs w:val="20"/>
          <w:lang w:val="en-US"/>
        </w:rPr>
      </w:pPr>
    </w:p>
    <w:p w14:paraId="03942686" w14:textId="2892F7AC" w:rsidR="003F68F0" w:rsidRPr="00D425CD" w:rsidRDefault="003F68F0" w:rsidP="00B068C1">
      <w:pPr>
        <w:widowControl w:val="0"/>
        <w:jc w:val="both"/>
        <w:rPr>
          <w:rFonts w:eastAsia="Calibri" w:cs="Calibri"/>
          <w:b/>
          <w:bCs/>
          <w:noProof/>
          <w:sz w:val="24"/>
        </w:rPr>
      </w:pPr>
      <w:r>
        <w:rPr>
          <w:b/>
          <w:sz w:val="24"/>
          <w:highlight w:val="lightGray"/>
        </w:rPr>
        <w:t>GM1 par SERA.13005. punkta “</w:t>
      </w:r>
      <w:r>
        <w:rPr>
          <w:b/>
          <w:i/>
          <w:iCs/>
          <w:sz w:val="24"/>
          <w:highlight w:val="lightGray"/>
        </w:rPr>
        <w:t>SSR</w:t>
      </w:r>
      <w:r>
        <w:rPr>
          <w:b/>
          <w:sz w:val="24"/>
          <w:highlight w:val="lightGray"/>
        </w:rPr>
        <w:t xml:space="preserve"> transpondera A režīma kodu iestatīšana” a) apakšpunktu</w:t>
      </w:r>
    </w:p>
    <w:p w14:paraId="65968E10" w14:textId="77777777" w:rsidR="003F68F0" w:rsidRPr="00D425CD" w:rsidRDefault="003F68F0" w:rsidP="00B068C1">
      <w:pPr>
        <w:widowControl w:val="0"/>
        <w:jc w:val="both"/>
        <w:rPr>
          <w:noProof/>
          <w:sz w:val="24"/>
          <w:szCs w:val="20"/>
          <w:lang w:val="en-US"/>
        </w:rPr>
      </w:pPr>
    </w:p>
    <w:p w14:paraId="5BD4DC2B" w14:textId="77777777" w:rsidR="003F68F0" w:rsidRPr="00D425CD" w:rsidRDefault="003F68F0" w:rsidP="00B068C1">
      <w:pPr>
        <w:widowControl w:val="0"/>
        <w:jc w:val="both"/>
        <w:rPr>
          <w:rFonts w:eastAsia="Calibri" w:cs="Calibri"/>
          <w:noProof/>
          <w:sz w:val="24"/>
        </w:rPr>
      </w:pPr>
      <w:r>
        <w:rPr>
          <w:sz w:val="24"/>
          <w:highlight w:val="lightGray"/>
        </w:rPr>
        <w:t xml:space="preserve">Pilotam, kurš izvēlējies A režīma kodu 7500 un kuram </w:t>
      </w:r>
      <w:r>
        <w:rPr>
          <w:i/>
          <w:iCs/>
          <w:sz w:val="24"/>
          <w:highlight w:val="lightGray"/>
        </w:rPr>
        <w:t>ATC</w:t>
      </w:r>
      <w:r>
        <w:rPr>
          <w:sz w:val="24"/>
          <w:highlight w:val="lightGray"/>
        </w:rPr>
        <w:t xml:space="preserve"> vēlāk pieprasījusi apstiprināt šo kodu, atbilstoši apstākļiem tas vai nu ir jāapstiprina, vai nav jāatbild. Ja pilots neatbild, </w:t>
      </w:r>
      <w:r>
        <w:rPr>
          <w:i/>
          <w:iCs/>
          <w:sz w:val="24"/>
          <w:highlight w:val="lightGray"/>
        </w:rPr>
        <w:t>ATC</w:t>
      </w:r>
      <w:r>
        <w:rPr>
          <w:sz w:val="24"/>
          <w:highlight w:val="lightGray"/>
        </w:rPr>
        <w:t xml:space="preserve"> jāuzskata, ka tādējādi tiek apstiprināts, ka kods 7500 nav netīši izvēlēts kļūdaini.</w:t>
      </w:r>
    </w:p>
    <w:p w14:paraId="100F4E17" w14:textId="77777777" w:rsidR="003F68F0" w:rsidRDefault="003F68F0" w:rsidP="00B068C1">
      <w:pPr>
        <w:widowControl w:val="0"/>
        <w:jc w:val="both"/>
        <w:rPr>
          <w:noProof/>
          <w:sz w:val="24"/>
          <w:szCs w:val="20"/>
          <w:lang w:val="en-US"/>
        </w:rPr>
      </w:pPr>
    </w:p>
    <w:p w14:paraId="4BEDC26A" w14:textId="77777777" w:rsidR="00FF6DCC" w:rsidRPr="00D425CD" w:rsidRDefault="00FF6DCC" w:rsidP="00B068C1">
      <w:pPr>
        <w:widowControl w:val="0"/>
        <w:jc w:val="both"/>
        <w:rPr>
          <w:noProof/>
          <w:sz w:val="24"/>
          <w:szCs w:val="20"/>
          <w:lang w:val="en-US"/>
        </w:rPr>
      </w:pPr>
    </w:p>
    <w:p w14:paraId="3633947C" w14:textId="5883921E" w:rsidR="003F68F0" w:rsidRPr="00D425CD" w:rsidRDefault="003F68F0" w:rsidP="00B068C1">
      <w:pPr>
        <w:widowControl w:val="0"/>
        <w:jc w:val="both"/>
        <w:rPr>
          <w:rFonts w:eastAsia="Calibri" w:cs="Calibri"/>
          <w:b/>
          <w:bCs/>
          <w:noProof/>
          <w:sz w:val="24"/>
        </w:rPr>
      </w:pPr>
      <w:r>
        <w:rPr>
          <w:b/>
          <w:sz w:val="24"/>
          <w:highlight w:val="lightGray"/>
        </w:rPr>
        <w:t>AMC1 par SERA.13005. punkta “</w:t>
      </w:r>
      <w:r>
        <w:rPr>
          <w:b/>
          <w:i/>
          <w:iCs/>
          <w:sz w:val="24"/>
          <w:highlight w:val="lightGray"/>
        </w:rPr>
        <w:t>SSR</w:t>
      </w:r>
      <w:r>
        <w:rPr>
          <w:b/>
          <w:sz w:val="24"/>
          <w:highlight w:val="lightGray"/>
        </w:rPr>
        <w:t xml:space="preserve"> transpondera A režīma kodu iestatīšana” c) apakšpunktu</w:t>
      </w:r>
    </w:p>
    <w:p w14:paraId="73D42180" w14:textId="77777777" w:rsidR="003F68F0" w:rsidRPr="00D425CD" w:rsidRDefault="003F68F0" w:rsidP="00B068C1">
      <w:pPr>
        <w:widowControl w:val="0"/>
        <w:jc w:val="both"/>
        <w:rPr>
          <w:noProof/>
          <w:sz w:val="24"/>
          <w:szCs w:val="20"/>
          <w:lang w:val="en-US"/>
        </w:rPr>
      </w:pPr>
    </w:p>
    <w:p w14:paraId="2C161E24" w14:textId="77777777" w:rsidR="003F68F0" w:rsidRPr="00D425CD" w:rsidRDefault="003F68F0" w:rsidP="00B068C1">
      <w:pPr>
        <w:widowControl w:val="0"/>
        <w:jc w:val="both"/>
        <w:rPr>
          <w:rFonts w:eastAsia="Calibri" w:cs="Calibri"/>
          <w:noProof/>
          <w:sz w:val="24"/>
        </w:rPr>
      </w:pPr>
      <w:r>
        <w:rPr>
          <w:sz w:val="24"/>
          <w:highlight w:val="lightGray"/>
        </w:rPr>
        <w:t xml:space="preserve">Ja </w:t>
      </w:r>
      <w:r>
        <w:rPr>
          <w:i/>
          <w:iCs/>
          <w:sz w:val="24"/>
          <w:highlight w:val="lightGray"/>
        </w:rPr>
        <w:t>ATC</w:t>
      </w:r>
      <w:r>
        <w:rPr>
          <w:sz w:val="24"/>
          <w:highlight w:val="lightGray"/>
        </w:rPr>
        <w:t xml:space="preserve"> pieprasījusi apstiprināt izvēlēto kodu, pilotam:</w:t>
      </w:r>
    </w:p>
    <w:p w14:paraId="678F219E" w14:textId="77777777" w:rsidR="003F68F0" w:rsidRPr="00D425CD" w:rsidRDefault="003F68F0" w:rsidP="00B068C1">
      <w:pPr>
        <w:widowControl w:val="0"/>
        <w:jc w:val="both"/>
        <w:rPr>
          <w:noProof/>
          <w:sz w:val="24"/>
          <w:szCs w:val="20"/>
          <w:lang w:val="en-US"/>
        </w:rPr>
      </w:pPr>
    </w:p>
    <w:p w14:paraId="7909A2BB" w14:textId="18579B0C" w:rsidR="003F68F0" w:rsidRPr="00FF6DCC" w:rsidRDefault="00FF6DCC" w:rsidP="00FF6DCC">
      <w:pPr>
        <w:widowControl w:val="0"/>
        <w:jc w:val="both"/>
        <w:rPr>
          <w:rFonts w:eastAsia="Calibri" w:cs="Calibri"/>
          <w:noProof/>
          <w:sz w:val="24"/>
        </w:rPr>
      </w:pPr>
      <w:r>
        <w:rPr>
          <w:sz w:val="24"/>
        </w:rPr>
        <w:t xml:space="preserve">a) </w:t>
      </w:r>
      <w:r>
        <w:rPr>
          <w:sz w:val="24"/>
          <w:highlight w:val="lightGray"/>
        </w:rPr>
        <w:t>jāpārbauda A režīma koda iestatījums transponderī;</w:t>
      </w:r>
    </w:p>
    <w:p w14:paraId="01B4D533" w14:textId="77777777" w:rsidR="003F68F0" w:rsidRPr="00D425CD" w:rsidRDefault="003F68F0" w:rsidP="00B068C1">
      <w:pPr>
        <w:widowControl w:val="0"/>
        <w:jc w:val="both"/>
        <w:rPr>
          <w:rFonts w:eastAsia="Calibri" w:cs="Calibri"/>
          <w:noProof/>
          <w:sz w:val="24"/>
          <w:lang w:val="en-US"/>
        </w:rPr>
      </w:pPr>
    </w:p>
    <w:p w14:paraId="1163C359" w14:textId="65E9CDF5" w:rsidR="003F68F0" w:rsidRPr="00D425CD" w:rsidRDefault="00FF6DCC" w:rsidP="00B068C1">
      <w:pPr>
        <w:widowControl w:val="0"/>
        <w:jc w:val="both"/>
        <w:rPr>
          <w:rFonts w:eastAsia="Calibri" w:cs="Calibri"/>
          <w:noProof/>
          <w:sz w:val="24"/>
        </w:rPr>
      </w:pPr>
      <w:r>
        <w:rPr>
          <w:sz w:val="24"/>
        </w:rPr>
        <w:t xml:space="preserve">b) </w:t>
      </w:r>
      <w:r>
        <w:rPr>
          <w:sz w:val="24"/>
          <w:highlight w:val="lightGray"/>
        </w:rPr>
        <w:t>vajadzības gadījumā atkārtoti jāatlasa piešķirtais kods un</w:t>
      </w:r>
    </w:p>
    <w:p w14:paraId="3B49DB31" w14:textId="77777777" w:rsidR="003F68F0" w:rsidRPr="00D425CD" w:rsidRDefault="003F68F0" w:rsidP="00B068C1">
      <w:pPr>
        <w:widowControl w:val="0"/>
        <w:jc w:val="both"/>
        <w:rPr>
          <w:rFonts w:eastAsia="Calibri" w:cs="Calibri"/>
          <w:noProof/>
          <w:sz w:val="24"/>
          <w:lang w:val="en-US"/>
        </w:rPr>
      </w:pPr>
    </w:p>
    <w:p w14:paraId="1B6AB793" w14:textId="5CC99B64" w:rsidR="003F68F0" w:rsidRPr="00D425CD" w:rsidRDefault="00FF6DCC" w:rsidP="00B068C1">
      <w:pPr>
        <w:widowControl w:val="0"/>
        <w:jc w:val="both"/>
        <w:rPr>
          <w:rFonts w:eastAsia="Calibri" w:cs="Calibri"/>
          <w:noProof/>
          <w:sz w:val="24"/>
        </w:rPr>
      </w:pPr>
      <w:r>
        <w:rPr>
          <w:sz w:val="24"/>
        </w:rPr>
        <w:t xml:space="preserve">c) </w:t>
      </w:r>
      <w:r>
        <w:rPr>
          <w:sz w:val="24"/>
          <w:highlight w:val="lightGray"/>
        </w:rPr>
        <w:t xml:space="preserve">jāapstiprina </w:t>
      </w:r>
      <w:r>
        <w:rPr>
          <w:i/>
          <w:iCs/>
          <w:sz w:val="24"/>
          <w:highlight w:val="lightGray"/>
        </w:rPr>
        <w:t>ATC</w:t>
      </w:r>
      <w:r>
        <w:rPr>
          <w:sz w:val="24"/>
          <w:highlight w:val="lightGray"/>
        </w:rPr>
        <w:t xml:space="preserve"> iestatījums, kas redzams transpondera vadības ierīcēs.</w:t>
      </w:r>
    </w:p>
    <w:p w14:paraId="681154E5" w14:textId="77777777" w:rsidR="003F68F0" w:rsidRDefault="003F68F0" w:rsidP="00B068C1">
      <w:pPr>
        <w:widowControl w:val="0"/>
        <w:jc w:val="both"/>
        <w:rPr>
          <w:noProof/>
          <w:sz w:val="24"/>
          <w:szCs w:val="20"/>
          <w:lang w:val="en-US"/>
        </w:rPr>
      </w:pPr>
    </w:p>
    <w:p w14:paraId="7610BF4F" w14:textId="77777777" w:rsidR="004F2D19" w:rsidRPr="00D425CD" w:rsidRDefault="004F2D19" w:rsidP="00B068C1">
      <w:pPr>
        <w:widowControl w:val="0"/>
        <w:jc w:val="both"/>
        <w:rPr>
          <w:noProof/>
          <w:sz w:val="24"/>
          <w:szCs w:val="20"/>
          <w:lang w:val="en-US"/>
        </w:rPr>
      </w:pPr>
    </w:p>
    <w:p w14:paraId="7BF2D4DE" w14:textId="77777777" w:rsidR="003F68F0" w:rsidRPr="00D425CD" w:rsidRDefault="003F68F0" w:rsidP="00B068C1">
      <w:pPr>
        <w:widowControl w:val="0"/>
        <w:jc w:val="both"/>
        <w:rPr>
          <w:noProof/>
          <w:sz w:val="24"/>
          <w:szCs w:val="20"/>
        </w:rPr>
      </w:pPr>
      <w:r>
        <w:rPr>
          <w:b/>
          <w:sz w:val="24"/>
          <w:highlight w:val="lightGray"/>
        </w:rPr>
        <w:t>GM1 par SERA.13010. punkta “No barometriskā augstuma atvasināta informācija” b) apakšpunktu</w:t>
      </w:r>
      <w:r>
        <w:rPr>
          <w:sz w:val="24"/>
          <w:highlight w:val="lightGray"/>
        </w:rPr>
        <w:t xml:space="preserve"> KĻŪDAINA INFORMĀCIJA PAR LIDOJUMA LĪMENI</w:t>
      </w:r>
    </w:p>
    <w:p w14:paraId="2DDD3645" w14:textId="77777777" w:rsidR="003F68F0" w:rsidRPr="00D425CD" w:rsidRDefault="003F68F0" w:rsidP="00B068C1">
      <w:pPr>
        <w:widowControl w:val="0"/>
        <w:jc w:val="both"/>
        <w:rPr>
          <w:noProof/>
          <w:sz w:val="24"/>
          <w:szCs w:val="20"/>
          <w:lang w:val="en-US"/>
        </w:rPr>
      </w:pPr>
    </w:p>
    <w:p w14:paraId="1A77C504" w14:textId="676C9905" w:rsidR="003F68F0" w:rsidRPr="003924F1" w:rsidRDefault="003924F1" w:rsidP="00086F78">
      <w:pPr>
        <w:widowControl w:val="0"/>
        <w:ind w:left="284" w:hanging="284"/>
        <w:jc w:val="both"/>
        <w:rPr>
          <w:rFonts w:eastAsia="Calibri" w:cs="Calibri"/>
          <w:noProof/>
          <w:sz w:val="24"/>
          <w:highlight w:val="lightGray"/>
        </w:rPr>
      </w:pPr>
      <w:r>
        <w:rPr>
          <w:sz w:val="24"/>
          <w:highlight w:val="lightGray"/>
        </w:rPr>
        <w:t>a) Ja attēlotā lidojuma līmeņa informācija neatbilst apstiprinātajai pielaides vērtībai vai ja pēc verifikācijas ir atkāta pārmērīga neatbilstība apstiprinātajai pielaides vērtībai, pilots attiecīgi jāinformē un jālūdz, lai viņš pārbauda spiediena iestatījumu un apstiprina gaisa kuģa lidojuma līmeni.</w:t>
      </w:r>
    </w:p>
    <w:p w14:paraId="7FCDFD05" w14:textId="77777777" w:rsidR="003F68F0" w:rsidRPr="00D425CD" w:rsidRDefault="003F68F0" w:rsidP="00086F78">
      <w:pPr>
        <w:widowControl w:val="0"/>
        <w:ind w:left="284" w:hanging="284"/>
        <w:jc w:val="both"/>
        <w:rPr>
          <w:rFonts w:eastAsia="Calibri" w:cs="Calibri"/>
          <w:noProof/>
          <w:sz w:val="24"/>
          <w:highlight w:val="lightGray"/>
          <w:lang w:val="en-US"/>
        </w:rPr>
      </w:pPr>
    </w:p>
    <w:p w14:paraId="1C70AF77" w14:textId="4347E7D8" w:rsidR="003F68F0" w:rsidRPr="00D425CD" w:rsidRDefault="003924F1" w:rsidP="00086F78">
      <w:pPr>
        <w:widowControl w:val="0"/>
        <w:ind w:left="284" w:hanging="284"/>
        <w:jc w:val="both"/>
        <w:rPr>
          <w:rFonts w:eastAsia="Calibri" w:cs="Calibri"/>
          <w:noProof/>
          <w:sz w:val="24"/>
          <w:highlight w:val="lightGray"/>
        </w:rPr>
      </w:pPr>
      <w:r>
        <w:rPr>
          <w:sz w:val="24"/>
          <w:highlight w:val="lightGray"/>
        </w:rPr>
        <w:t xml:space="preserve">b) Ja pēc pareizā spiediena iestatījuma apstiprināšanas neatbilstība joprojām pastāv, </w:t>
      </w:r>
      <w:r>
        <w:rPr>
          <w:i/>
          <w:iCs/>
          <w:sz w:val="24"/>
          <w:highlight w:val="lightGray"/>
        </w:rPr>
        <w:t>ATC</w:t>
      </w:r>
      <w:r>
        <w:rPr>
          <w:sz w:val="24"/>
          <w:highlight w:val="lightGray"/>
        </w:rPr>
        <w:t xml:space="preserve"> atbilstīgi apstākļiem ir jārīkojas šādi:</w:t>
      </w:r>
    </w:p>
    <w:p w14:paraId="2A082B71" w14:textId="77777777" w:rsidR="003F68F0" w:rsidRPr="00D425CD" w:rsidRDefault="003F68F0" w:rsidP="00B068C1">
      <w:pPr>
        <w:widowControl w:val="0"/>
        <w:jc w:val="both"/>
        <w:rPr>
          <w:rFonts w:eastAsia="Calibri" w:cs="Calibri"/>
          <w:noProof/>
          <w:sz w:val="24"/>
          <w:highlight w:val="lightGray"/>
          <w:lang w:val="en-US"/>
        </w:rPr>
      </w:pPr>
    </w:p>
    <w:p w14:paraId="16776545" w14:textId="3182B118" w:rsidR="003F68F0" w:rsidRPr="003924F1" w:rsidRDefault="003924F1" w:rsidP="00AC7206">
      <w:pPr>
        <w:widowControl w:val="0"/>
        <w:tabs>
          <w:tab w:val="left" w:pos="709"/>
        </w:tabs>
        <w:ind w:left="567" w:hanging="284"/>
        <w:jc w:val="both"/>
        <w:rPr>
          <w:rFonts w:eastAsia="Calibri" w:cs="Calibri"/>
          <w:noProof/>
          <w:sz w:val="24"/>
          <w:highlight w:val="lightGray"/>
        </w:rPr>
      </w:pPr>
      <w:r>
        <w:rPr>
          <w:sz w:val="24"/>
          <w:highlight w:val="lightGray"/>
        </w:rPr>
        <w:t>1) jālūdz, lai pilots izvēlas un izmanto alternatīvu transponderu, ja tāds ir, un atkārtoti pārbauda, vai attēlotā lidojuma līmeņa informācija ir apstiprinātās pielaides robežās, vai</w:t>
      </w:r>
    </w:p>
    <w:p w14:paraId="7D74CC06" w14:textId="77777777" w:rsidR="003F68F0" w:rsidRPr="00D425CD" w:rsidRDefault="003F68F0" w:rsidP="00AC7206">
      <w:pPr>
        <w:widowControl w:val="0"/>
        <w:tabs>
          <w:tab w:val="left" w:pos="709"/>
        </w:tabs>
        <w:ind w:left="567" w:hanging="284"/>
        <w:jc w:val="both"/>
        <w:rPr>
          <w:rFonts w:eastAsia="Calibri" w:cs="Calibri"/>
          <w:noProof/>
          <w:sz w:val="24"/>
          <w:highlight w:val="lightGray"/>
          <w:lang w:val="en-US"/>
        </w:rPr>
      </w:pPr>
    </w:p>
    <w:p w14:paraId="04C3F8B8" w14:textId="68A3DEA5" w:rsidR="003F68F0" w:rsidRPr="00D425CD" w:rsidRDefault="003924F1" w:rsidP="00AC7206">
      <w:pPr>
        <w:widowControl w:val="0"/>
        <w:tabs>
          <w:tab w:val="left" w:pos="709"/>
        </w:tabs>
        <w:ind w:left="567" w:hanging="284"/>
        <w:jc w:val="both"/>
        <w:rPr>
          <w:rFonts w:eastAsia="Calibri" w:cs="Calibri"/>
          <w:noProof/>
          <w:sz w:val="24"/>
          <w:highlight w:val="lightGray"/>
        </w:rPr>
      </w:pPr>
      <w:r>
        <w:rPr>
          <w:sz w:val="24"/>
          <w:highlight w:val="lightGray"/>
        </w:rPr>
        <w:t xml:space="preserve">2) jālūdz, lai pilots aptur C režīma vai </w:t>
      </w:r>
      <w:r>
        <w:rPr>
          <w:i/>
          <w:iCs/>
          <w:sz w:val="24"/>
          <w:highlight w:val="lightGray"/>
        </w:rPr>
        <w:t>ADS-B</w:t>
      </w:r>
      <w:r>
        <w:rPr>
          <w:sz w:val="24"/>
          <w:highlight w:val="lightGray"/>
        </w:rPr>
        <w:t xml:space="preserve"> absolūtā augstuma datu pārraidi ar nosacījumu, ka tas neizraisīs pozīcijas un identitātes informācijas zaudēšanu, un jāpaziņo nākamajiem kontrolpunktiem vai ar attiecīgo gaisa kuģi saistītajai </w:t>
      </w:r>
      <w:r>
        <w:rPr>
          <w:i/>
          <w:iCs/>
          <w:sz w:val="24"/>
          <w:highlight w:val="lightGray"/>
        </w:rPr>
        <w:t>ATC</w:t>
      </w:r>
      <w:r>
        <w:rPr>
          <w:sz w:val="24"/>
          <w:highlight w:val="lightGray"/>
        </w:rPr>
        <w:t xml:space="preserve"> par veiktajām darbībām, vai</w:t>
      </w:r>
    </w:p>
    <w:p w14:paraId="6D296C1B" w14:textId="77777777" w:rsidR="003F68F0" w:rsidRPr="00D425CD" w:rsidRDefault="003F68F0" w:rsidP="00AC7206">
      <w:pPr>
        <w:widowControl w:val="0"/>
        <w:tabs>
          <w:tab w:val="left" w:pos="709"/>
        </w:tabs>
        <w:ind w:left="567" w:hanging="284"/>
        <w:jc w:val="both"/>
        <w:rPr>
          <w:rFonts w:eastAsia="Calibri" w:cs="Calibri"/>
          <w:noProof/>
          <w:sz w:val="24"/>
          <w:highlight w:val="lightGray"/>
          <w:lang w:val="en-US"/>
        </w:rPr>
      </w:pPr>
    </w:p>
    <w:p w14:paraId="692529AA" w14:textId="4BB7A592" w:rsidR="003F68F0" w:rsidRPr="00D425CD" w:rsidRDefault="003924F1" w:rsidP="00AC7206">
      <w:pPr>
        <w:widowControl w:val="0"/>
        <w:tabs>
          <w:tab w:val="left" w:pos="709"/>
        </w:tabs>
        <w:ind w:left="567" w:hanging="284"/>
        <w:jc w:val="both"/>
        <w:rPr>
          <w:rFonts w:eastAsia="Calibri" w:cs="Calibri"/>
          <w:noProof/>
          <w:sz w:val="24"/>
          <w:highlight w:val="lightGray"/>
        </w:rPr>
      </w:pPr>
      <w:r>
        <w:rPr>
          <w:sz w:val="24"/>
          <w:highlight w:val="lightGray"/>
        </w:rPr>
        <w:t xml:space="preserve">3) jāpaziņo pilotam par neatbilstību un jālūdz turpināt attiecīgo darbību, lai nepieļautu gaisa kuģa pozīcijas un identitātes informācijas zaudēšanu, un, ja vietējos norādījumos paredzēts, displeja zīmē parādītā līmeņa informācija jāaizstāj ar paziņoto līmeni. Turklāt </w:t>
      </w:r>
      <w:r>
        <w:rPr>
          <w:i/>
          <w:iCs/>
          <w:sz w:val="24"/>
          <w:highlight w:val="lightGray"/>
        </w:rPr>
        <w:t>ATC</w:t>
      </w:r>
      <w:r>
        <w:rPr>
          <w:sz w:val="24"/>
          <w:highlight w:val="lightGray"/>
        </w:rPr>
        <w:t xml:space="preserve"> struktūrvienībai par veiktajām darbībām jāpaziņo nākamajam kontrolpunktam vai ar attiecīgo gaisa kuģi saistītajai </w:t>
      </w:r>
      <w:r>
        <w:rPr>
          <w:i/>
          <w:iCs/>
          <w:sz w:val="24"/>
          <w:highlight w:val="lightGray"/>
        </w:rPr>
        <w:t>ATC</w:t>
      </w:r>
      <w:r>
        <w:rPr>
          <w:sz w:val="24"/>
          <w:highlight w:val="lightGray"/>
        </w:rPr>
        <w:t>.</w:t>
      </w:r>
    </w:p>
    <w:p w14:paraId="51BC414A" w14:textId="77777777" w:rsidR="003F68F0" w:rsidRPr="00D425CD" w:rsidRDefault="003F68F0" w:rsidP="00AC7206">
      <w:pPr>
        <w:widowControl w:val="0"/>
        <w:tabs>
          <w:tab w:val="left" w:pos="709"/>
        </w:tabs>
        <w:ind w:left="851"/>
        <w:jc w:val="both"/>
        <w:rPr>
          <w:rFonts w:eastAsia="Calibri" w:cs="Calibri"/>
          <w:noProof/>
          <w:sz w:val="24"/>
          <w:highlight w:val="lightGray"/>
          <w:lang w:val="en-US"/>
        </w:rPr>
      </w:pPr>
    </w:p>
    <w:p w14:paraId="3E218841" w14:textId="30C2ACA6" w:rsidR="003F68F0" w:rsidRPr="00D425CD" w:rsidRDefault="003924F1" w:rsidP="00086F78">
      <w:pPr>
        <w:widowControl w:val="0"/>
        <w:ind w:left="284" w:hanging="284"/>
        <w:jc w:val="both"/>
        <w:rPr>
          <w:rFonts w:eastAsia="Calibri" w:cs="Calibri"/>
          <w:noProof/>
          <w:sz w:val="24"/>
          <w:highlight w:val="lightGray"/>
        </w:rPr>
      </w:pPr>
      <w:r>
        <w:rPr>
          <w:sz w:val="24"/>
          <w:highlight w:val="lightGray"/>
        </w:rPr>
        <w:t xml:space="preserve">c) Jāuzsver, ka </w:t>
      </w:r>
      <w:r>
        <w:rPr>
          <w:i/>
          <w:iCs/>
          <w:sz w:val="24"/>
          <w:highlight w:val="lightGray"/>
        </w:rPr>
        <w:t>ACAS</w:t>
      </w:r>
      <w:r>
        <w:rPr>
          <w:sz w:val="24"/>
          <w:highlight w:val="lightGray"/>
        </w:rPr>
        <w:t xml:space="preserve"> pieņems kļūdainas C režīma atbildes un, pamatojoties uz šiem datiem, ir iespējams izdot </w:t>
      </w:r>
      <w:r>
        <w:rPr>
          <w:i/>
          <w:iCs/>
          <w:sz w:val="24"/>
          <w:highlight w:val="lightGray"/>
        </w:rPr>
        <w:t>RA</w:t>
      </w:r>
      <w:r>
        <w:rPr>
          <w:sz w:val="24"/>
          <w:highlight w:val="lightGray"/>
        </w:rPr>
        <w:t xml:space="preserve">. Ja b) apakšpunkta 1) punktā aprakstītos pasākumus nevar izpildīt, dispečeram jāņem vērā iespējamība, ka </w:t>
      </w:r>
      <w:r>
        <w:rPr>
          <w:i/>
          <w:iCs/>
          <w:sz w:val="24"/>
          <w:highlight w:val="lightGray"/>
        </w:rPr>
        <w:t>ACAS RA</w:t>
      </w:r>
      <w:r>
        <w:rPr>
          <w:sz w:val="24"/>
          <w:highlight w:val="lightGray"/>
        </w:rPr>
        <w:t xml:space="preserve"> ir ģenerēti, sniedzot </w:t>
      </w:r>
      <w:r>
        <w:rPr>
          <w:i/>
          <w:iCs/>
          <w:sz w:val="24"/>
          <w:highlight w:val="lightGray"/>
        </w:rPr>
        <w:t>ATS</w:t>
      </w:r>
      <w:r>
        <w:rPr>
          <w:sz w:val="24"/>
          <w:highlight w:val="lightGray"/>
        </w:rPr>
        <w:t>.</w:t>
      </w:r>
    </w:p>
    <w:p w14:paraId="2774ED52" w14:textId="77777777" w:rsidR="003F68F0" w:rsidRDefault="003F68F0" w:rsidP="00B068C1">
      <w:pPr>
        <w:widowControl w:val="0"/>
        <w:jc w:val="both"/>
        <w:rPr>
          <w:noProof/>
          <w:sz w:val="24"/>
          <w:szCs w:val="20"/>
          <w:lang w:val="en-US"/>
        </w:rPr>
      </w:pPr>
    </w:p>
    <w:p w14:paraId="3E4BE0DF" w14:textId="77777777" w:rsidR="00086F78" w:rsidRPr="00D425CD" w:rsidRDefault="00086F78" w:rsidP="00B068C1">
      <w:pPr>
        <w:widowControl w:val="0"/>
        <w:jc w:val="both"/>
        <w:rPr>
          <w:noProof/>
          <w:sz w:val="24"/>
          <w:szCs w:val="20"/>
          <w:lang w:val="en-US"/>
        </w:rPr>
      </w:pPr>
    </w:p>
    <w:p w14:paraId="3670B805" w14:textId="77777777" w:rsidR="000E3657" w:rsidRDefault="003F68F0" w:rsidP="00B068C1">
      <w:pPr>
        <w:widowControl w:val="0"/>
        <w:jc w:val="both"/>
        <w:rPr>
          <w:rFonts w:eastAsia="Calibri" w:cs="Calibri"/>
          <w:b/>
          <w:bCs/>
          <w:noProof/>
          <w:sz w:val="24"/>
          <w:highlight w:val="lightGray"/>
        </w:rPr>
      </w:pPr>
      <w:r>
        <w:rPr>
          <w:b/>
          <w:sz w:val="24"/>
          <w:highlight w:val="lightGray"/>
        </w:rPr>
        <w:t>GM1 par SERA.13020. punkta “</w:t>
      </w:r>
      <w:r>
        <w:rPr>
          <w:b/>
          <w:i/>
          <w:iCs/>
          <w:sz w:val="24"/>
          <w:highlight w:val="lightGray"/>
        </w:rPr>
        <w:t>SSR</w:t>
      </w:r>
      <w:r>
        <w:rPr>
          <w:b/>
          <w:sz w:val="24"/>
          <w:highlight w:val="lightGray"/>
        </w:rPr>
        <w:t xml:space="preserve"> transpondera atteice gadījumā, kad gaisa kuģī obligāti jābūt funkcionējošam transponderam” a) apakšpunktu </w:t>
      </w:r>
    </w:p>
    <w:p w14:paraId="4BC1361C" w14:textId="5B7519EE" w:rsidR="003F68F0" w:rsidRPr="00D425CD" w:rsidRDefault="003F68F0" w:rsidP="00B068C1">
      <w:pPr>
        <w:widowControl w:val="0"/>
        <w:jc w:val="both"/>
        <w:rPr>
          <w:noProof/>
          <w:sz w:val="24"/>
          <w:szCs w:val="20"/>
        </w:rPr>
      </w:pPr>
      <w:r>
        <w:rPr>
          <w:sz w:val="24"/>
          <w:highlight w:val="lightGray"/>
        </w:rPr>
        <w:t>TRANSPONDERA ATTEICE PĒC IZLIDOŠANAS</w:t>
      </w:r>
    </w:p>
    <w:p w14:paraId="4E45A969" w14:textId="77777777" w:rsidR="003F68F0" w:rsidRPr="00D425CD" w:rsidRDefault="003F68F0" w:rsidP="00B068C1">
      <w:pPr>
        <w:widowControl w:val="0"/>
        <w:jc w:val="both"/>
        <w:rPr>
          <w:noProof/>
          <w:sz w:val="24"/>
          <w:szCs w:val="20"/>
          <w:lang w:val="en-US"/>
        </w:rPr>
      </w:pPr>
    </w:p>
    <w:p w14:paraId="5857CBF3" w14:textId="77297F69" w:rsidR="003F68F0" w:rsidRPr="00D425CD" w:rsidRDefault="003F68F0" w:rsidP="00B068C1">
      <w:pPr>
        <w:widowControl w:val="0"/>
        <w:jc w:val="both"/>
        <w:rPr>
          <w:rFonts w:eastAsia="Calibri" w:cs="Calibri"/>
          <w:noProof/>
          <w:sz w:val="24"/>
        </w:rPr>
      </w:pPr>
      <w:r>
        <w:rPr>
          <w:sz w:val="24"/>
          <w:highlight w:val="lightGray"/>
        </w:rPr>
        <w:t xml:space="preserve">Ja gaisa kuģis, kam pēc izlidošanas notikusi transpondera atteice, lido vai, iespējams, lidos zonā, kurā gaisa kuģim obligāti jābūt funkcionējošam transponderam ar noteiktām funkcijām, attiecīgajām </w:t>
      </w:r>
      <w:r>
        <w:rPr>
          <w:i/>
          <w:iCs/>
          <w:sz w:val="24"/>
          <w:highlight w:val="lightGray"/>
        </w:rPr>
        <w:t>ATC</w:t>
      </w:r>
      <w:r>
        <w:rPr>
          <w:sz w:val="24"/>
          <w:highlight w:val="lightGray"/>
        </w:rPr>
        <w:t xml:space="preserve"> struktūrvienībām jācenšas nodrošināt lidojuma turpināšanu uz pirmo lidojuma plānā paredzētās nosēšanās lidlauku. Tomēr dažās satiksmes situācijās termināļa zonās vai maršrutā lidojumu var nebūt iespējams turpināt, jo īpaši tad, ja atteice konstatēta īsi pēc pacelšanās. Tāpēc gaisa kuģim var dot rīkojumu atgriezties izlidošanas lidlaukā vai nosēsties tuvākajā piemērotajā lidlaukā, kas ir pieņemams attiecīgajam ekspluatantam un </w:t>
      </w:r>
      <w:r>
        <w:rPr>
          <w:i/>
          <w:iCs/>
          <w:sz w:val="24"/>
          <w:highlight w:val="lightGray"/>
        </w:rPr>
        <w:t>ATC</w:t>
      </w:r>
      <w:r>
        <w:rPr>
          <w:sz w:val="24"/>
          <w:highlight w:val="lightGray"/>
        </w:rPr>
        <w:t>.</w:t>
      </w:r>
    </w:p>
    <w:p w14:paraId="3B37FC86" w14:textId="77777777" w:rsidR="003F68F0" w:rsidRDefault="003F68F0" w:rsidP="00B068C1">
      <w:pPr>
        <w:widowControl w:val="0"/>
        <w:jc w:val="both"/>
        <w:rPr>
          <w:noProof/>
          <w:sz w:val="24"/>
          <w:szCs w:val="20"/>
          <w:lang w:val="en-US"/>
        </w:rPr>
      </w:pPr>
    </w:p>
    <w:p w14:paraId="23C8FB22" w14:textId="77777777" w:rsidR="00425F95" w:rsidRPr="00D425CD" w:rsidRDefault="00425F95" w:rsidP="00B068C1">
      <w:pPr>
        <w:widowControl w:val="0"/>
        <w:jc w:val="both"/>
        <w:rPr>
          <w:noProof/>
          <w:sz w:val="24"/>
          <w:szCs w:val="20"/>
          <w:lang w:val="en-US"/>
        </w:rPr>
      </w:pPr>
    </w:p>
    <w:p w14:paraId="54F27C67" w14:textId="77777777" w:rsidR="00425F95" w:rsidRDefault="003F68F0" w:rsidP="00B068C1">
      <w:pPr>
        <w:widowControl w:val="0"/>
        <w:jc w:val="both"/>
        <w:rPr>
          <w:rFonts w:eastAsia="Calibri" w:cs="Calibri"/>
          <w:b/>
          <w:bCs/>
          <w:noProof/>
          <w:sz w:val="24"/>
          <w:highlight w:val="lightGray"/>
        </w:rPr>
      </w:pPr>
      <w:r>
        <w:rPr>
          <w:b/>
          <w:sz w:val="24"/>
          <w:highlight w:val="lightGray"/>
        </w:rPr>
        <w:t>GM1 par SERA.13020. punkta “</w:t>
      </w:r>
      <w:r>
        <w:rPr>
          <w:b/>
          <w:i/>
          <w:iCs/>
          <w:sz w:val="24"/>
          <w:highlight w:val="lightGray"/>
        </w:rPr>
        <w:t>SSR</w:t>
      </w:r>
      <w:r>
        <w:rPr>
          <w:b/>
          <w:sz w:val="24"/>
          <w:highlight w:val="lightGray"/>
        </w:rPr>
        <w:t xml:space="preserve"> transpondera atteice gadījumā, kad gaisa kuģī obligāti jābūt funkcionējošam transponderam” b) apakšpunktu </w:t>
      </w:r>
    </w:p>
    <w:p w14:paraId="6DDF72F3" w14:textId="705701F1" w:rsidR="003F68F0" w:rsidRPr="00D425CD" w:rsidRDefault="003F68F0" w:rsidP="00B068C1">
      <w:pPr>
        <w:widowControl w:val="0"/>
        <w:jc w:val="both"/>
        <w:rPr>
          <w:noProof/>
          <w:sz w:val="24"/>
          <w:szCs w:val="20"/>
        </w:rPr>
      </w:pPr>
      <w:r>
        <w:rPr>
          <w:sz w:val="24"/>
          <w:highlight w:val="lightGray"/>
        </w:rPr>
        <w:t>TRANSPONDERA ATTEICE PIRMS IZLIDOŠANAS</w:t>
      </w:r>
    </w:p>
    <w:p w14:paraId="3049BF0D" w14:textId="77777777" w:rsidR="003F68F0" w:rsidRPr="00D425CD" w:rsidRDefault="003F68F0" w:rsidP="00B068C1">
      <w:pPr>
        <w:widowControl w:val="0"/>
        <w:jc w:val="both"/>
        <w:rPr>
          <w:noProof/>
          <w:sz w:val="24"/>
          <w:szCs w:val="20"/>
          <w:lang w:val="en-US"/>
        </w:rPr>
      </w:pPr>
    </w:p>
    <w:p w14:paraId="1833296C" w14:textId="28B93CC5" w:rsidR="003F68F0" w:rsidRPr="00D425CD" w:rsidRDefault="003F68F0" w:rsidP="00B068C1">
      <w:pPr>
        <w:widowControl w:val="0"/>
        <w:jc w:val="both"/>
        <w:rPr>
          <w:noProof/>
          <w:sz w:val="24"/>
          <w:szCs w:val="20"/>
        </w:rPr>
      </w:pPr>
      <w:r>
        <w:rPr>
          <w:sz w:val="24"/>
          <w:highlight w:val="lightGray"/>
        </w:rPr>
        <w:t xml:space="preserve">Ja transpondera atteice konstatēta pirms izlidošanas no lidlauka, kurā nav iespējams veikt remontu, attiecīgajam gaisa kuģim jāļauj pēc iespējas tieši doties uz tuvāko piemēroto lidlauku, kurā iespējams veikt remontu. Piešķirot atļauju šādam gaisa kuģim, </w:t>
      </w:r>
      <w:r>
        <w:rPr>
          <w:i/>
          <w:iCs/>
          <w:sz w:val="24"/>
          <w:highlight w:val="lightGray"/>
        </w:rPr>
        <w:t>ATC</w:t>
      </w:r>
      <w:r>
        <w:rPr>
          <w:sz w:val="24"/>
          <w:highlight w:val="lightGray"/>
        </w:rPr>
        <w:t xml:space="preserve"> jāņem vērā pašreizējā vai prognozētā satiksmes situācija, un, iespējams, būs jāmaina izlidošanas laiks, lidojuma līmenis vai plānotā lidojuma maršruts. Lidojuma gaitā var būt vajadzīgas vēlākas korekcijas. Jāņem vērā, ka šis jautājums ir aplūkots arī Komisijas Īstenošanas regulas (ES) Nr. 1207/2011</w:t>
      </w:r>
      <w:r w:rsidR="001E08B9">
        <w:rPr>
          <w:rStyle w:val="FootnoteReference"/>
          <w:rFonts w:eastAsia="Calibri" w:cs="Calibri"/>
          <w:noProof/>
          <w:sz w:val="24"/>
          <w:highlight w:val="lightGray"/>
          <w:lang w:val="en-US"/>
        </w:rPr>
        <w:footnoteReference w:id="4"/>
      </w:r>
      <w:r>
        <w:rPr>
          <w:sz w:val="24"/>
          <w:highlight w:val="lightGray"/>
        </w:rPr>
        <w:t xml:space="preserve"> 4. panta 4. punktā.</w:t>
      </w:r>
    </w:p>
    <w:p w14:paraId="7DC8C396" w14:textId="77777777" w:rsidR="003F68F0" w:rsidRDefault="003F68F0" w:rsidP="00B068C1">
      <w:pPr>
        <w:widowControl w:val="0"/>
        <w:jc w:val="both"/>
        <w:rPr>
          <w:noProof/>
          <w:sz w:val="24"/>
          <w:szCs w:val="20"/>
          <w:lang w:val="en-US"/>
        </w:rPr>
      </w:pPr>
    </w:p>
    <w:p w14:paraId="61E664DF" w14:textId="77777777" w:rsidR="00425F95" w:rsidRPr="00D425CD" w:rsidRDefault="00425F95" w:rsidP="00B068C1">
      <w:pPr>
        <w:widowControl w:val="0"/>
        <w:jc w:val="both"/>
        <w:rPr>
          <w:noProof/>
          <w:sz w:val="24"/>
          <w:szCs w:val="20"/>
          <w:lang w:val="en-US"/>
        </w:rPr>
      </w:pPr>
    </w:p>
    <w:p w14:paraId="1A0449E8" w14:textId="77777777" w:rsidR="003F68F0" w:rsidRPr="00D425CD" w:rsidRDefault="003F68F0" w:rsidP="00425F95">
      <w:pPr>
        <w:widowControl w:val="0"/>
        <w:jc w:val="center"/>
        <w:rPr>
          <w:rFonts w:eastAsia="Calibri" w:cs="Calibri"/>
          <w:noProof/>
          <w:sz w:val="24"/>
          <w:szCs w:val="24"/>
        </w:rPr>
      </w:pPr>
      <w:r>
        <w:rPr>
          <w:sz w:val="24"/>
          <w:highlight w:val="lightGray"/>
        </w:rPr>
        <w:t>14. SADAĻA</w:t>
      </w:r>
    </w:p>
    <w:p w14:paraId="3193F8DD" w14:textId="77777777" w:rsidR="003F68F0" w:rsidRPr="00D425CD" w:rsidRDefault="003F68F0" w:rsidP="00425F95">
      <w:pPr>
        <w:widowControl w:val="0"/>
        <w:jc w:val="center"/>
        <w:rPr>
          <w:rFonts w:eastAsia="Calibri" w:cs="Calibri"/>
          <w:b/>
          <w:bCs/>
          <w:i/>
          <w:iCs/>
          <w:noProof/>
          <w:sz w:val="24"/>
          <w:szCs w:val="24"/>
        </w:rPr>
      </w:pPr>
      <w:r>
        <w:rPr>
          <w:b/>
          <w:i/>
          <w:sz w:val="24"/>
          <w:highlight w:val="lightGray"/>
        </w:rPr>
        <w:t>Balss sakaru procedūras</w:t>
      </w:r>
    </w:p>
    <w:p w14:paraId="14BEF6E0" w14:textId="77777777" w:rsidR="003F68F0" w:rsidRPr="00D425CD" w:rsidRDefault="003F68F0" w:rsidP="00B068C1">
      <w:pPr>
        <w:widowControl w:val="0"/>
        <w:jc w:val="both"/>
        <w:rPr>
          <w:noProof/>
          <w:sz w:val="24"/>
          <w:szCs w:val="20"/>
          <w:lang w:val="en-US"/>
        </w:rPr>
      </w:pPr>
    </w:p>
    <w:p w14:paraId="7D11B8E0" w14:textId="13F9BA32" w:rsidR="003F68F0" w:rsidRPr="00D425CD" w:rsidRDefault="003F68F0" w:rsidP="00B068C1">
      <w:pPr>
        <w:widowControl w:val="0"/>
        <w:jc w:val="both"/>
        <w:rPr>
          <w:rFonts w:eastAsia="Calibri" w:cs="Calibri"/>
          <w:b/>
          <w:bCs/>
          <w:noProof/>
          <w:sz w:val="24"/>
        </w:rPr>
      </w:pPr>
      <w:r>
        <w:rPr>
          <w:b/>
          <w:sz w:val="24"/>
          <w:highlight w:val="lightGray"/>
        </w:rPr>
        <w:t>AMC1 par SERA.14001. punktu “Vispārīgi noteikumi”</w:t>
      </w:r>
    </w:p>
    <w:p w14:paraId="2BEE70D9" w14:textId="77777777" w:rsidR="003F68F0" w:rsidRPr="00D425CD" w:rsidRDefault="003F68F0" w:rsidP="00B068C1">
      <w:pPr>
        <w:widowControl w:val="0"/>
        <w:jc w:val="both"/>
        <w:rPr>
          <w:noProof/>
          <w:sz w:val="24"/>
          <w:szCs w:val="20"/>
          <w:lang w:val="en-US"/>
        </w:rPr>
      </w:pPr>
    </w:p>
    <w:p w14:paraId="756BF7E4" w14:textId="77777777" w:rsidR="003F68F0" w:rsidRPr="00D425CD" w:rsidRDefault="003F68F0" w:rsidP="00B068C1">
      <w:pPr>
        <w:widowControl w:val="0"/>
        <w:jc w:val="both"/>
        <w:rPr>
          <w:rFonts w:eastAsia="Calibri" w:cs="Calibri"/>
          <w:noProof/>
          <w:sz w:val="24"/>
        </w:rPr>
      </w:pPr>
      <w:r>
        <w:rPr>
          <w:sz w:val="24"/>
          <w:highlight w:val="lightGray"/>
        </w:rPr>
        <w:t>Standartizēto frazeoloģiju skatīt I papildinājumā.</w:t>
      </w:r>
    </w:p>
    <w:p w14:paraId="4A11D579" w14:textId="77777777" w:rsidR="003F68F0" w:rsidRDefault="003F68F0" w:rsidP="00B068C1">
      <w:pPr>
        <w:widowControl w:val="0"/>
        <w:jc w:val="both"/>
        <w:rPr>
          <w:noProof/>
          <w:sz w:val="24"/>
          <w:szCs w:val="20"/>
          <w:lang w:val="en-US"/>
        </w:rPr>
      </w:pPr>
    </w:p>
    <w:p w14:paraId="33A35A81" w14:textId="77777777" w:rsidR="000E3657" w:rsidRPr="00D425CD" w:rsidRDefault="000E3657" w:rsidP="00B068C1">
      <w:pPr>
        <w:widowControl w:val="0"/>
        <w:jc w:val="both"/>
        <w:rPr>
          <w:noProof/>
          <w:sz w:val="24"/>
          <w:szCs w:val="20"/>
          <w:lang w:val="en-US"/>
        </w:rPr>
      </w:pPr>
    </w:p>
    <w:p w14:paraId="29374F50" w14:textId="4750D7C8" w:rsidR="003F68F0" w:rsidRPr="00D425CD" w:rsidRDefault="003F68F0" w:rsidP="00B068C1">
      <w:pPr>
        <w:widowControl w:val="0"/>
        <w:jc w:val="both"/>
        <w:rPr>
          <w:rFonts w:eastAsia="Calibri" w:cs="Calibri"/>
          <w:b/>
          <w:bCs/>
          <w:noProof/>
          <w:sz w:val="24"/>
        </w:rPr>
      </w:pPr>
      <w:r>
        <w:rPr>
          <w:b/>
          <w:sz w:val="24"/>
          <w:highlight w:val="lightGray"/>
        </w:rPr>
        <w:t>GM1 par SERA.14001. punktu “Vispārīgi noteikumi”</w:t>
      </w:r>
    </w:p>
    <w:p w14:paraId="49EA670F" w14:textId="77777777" w:rsidR="003F68F0" w:rsidRPr="00D425CD" w:rsidRDefault="003F68F0" w:rsidP="00B068C1">
      <w:pPr>
        <w:widowControl w:val="0"/>
        <w:jc w:val="both"/>
        <w:rPr>
          <w:noProof/>
          <w:sz w:val="24"/>
          <w:szCs w:val="20"/>
          <w:lang w:val="en-US"/>
        </w:rPr>
      </w:pPr>
    </w:p>
    <w:p w14:paraId="408090BA" w14:textId="77777777" w:rsidR="003F68F0" w:rsidRPr="00D425CD" w:rsidRDefault="003F68F0" w:rsidP="00B068C1">
      <w:pPr>
        <w:widowControl w:val="0"/>
        <w:jc w:val="both"/>
        <w:rPr>
          <w:rFonts w:eastAsia="Calibri" w:cs="Calibri"/>
          <w:noProof/>
          <w:sz w:val="24"/>
        </w:rPr>
      </w:pPr>
      <w:r>
        <w:rPr>
          <w:sz w:val="24"/>
          <w:highlight w:val="lightGray"/>
        </w:rPr>
        <w:t>Ziņojumi par nelikumīgu iejaukšanos ir ārkārtas apstākļi, kuru dēļ varētu nebūt iespējams izmantot atzītas sakaru procedūras, ko izmanto, lai noteiktu ziņojumu kategoriju un prioritāti.</w:t>
      </w:r>
    </w:p>
    <w:p w14:paraId="1F3D0717" w14:textId="77777777" w:rsidR="003F68F0" w:rsidRDefault="003F68F0" w:rsidP="00B068C1">
      <w:pPr>
        <w:widowControl w:val="0"/>
        <w:jc w:val="both"/>
        <w:rPr>
          <w:noProof/>
          <w:sz w:val="24"/>
          <w:szCs w:val="20"/>
          <w:lang w:val="en-US"/>
        </w:rPr>
      </w:pPr>
    </w:p>
    <w:p w14:paraId="05A85EDA" w14:textId="77777777" w:rsidR="000E3657" w:rsidRPr="00D425CD" w:rsidRDefault="000E3657" w:rsidP="00B068C1">
      <w:pPr>
        <w:widowControl w:val="0"/>
        <w:jc w:val="both"/>
        <w:rPr>
          <w:noProof/>
          <w:sz w:val="24"/>
          <w:szCs w:val="20"/>
          <w:lang w:val="en-US"/>
        </w:rPr>
      </w:pPr>
    </w:p>
    <w:p w14:paraId="0345B6D4" w14:textId="77777777" w:rsidR="003F68F0" w:rsidRPr="00D425CD" w:rsidRDefault="003F68F0" w:rsidP="00B068C1">
      <w:pPr>
        <w:widowControl w:val="0"/>
        <w:jc w:val="both"/>
        <w:rPr>
          <w:rFonts w:eastAsia="Calibri" w:cs="Calibri"/>
          <w:b/>
          <w:bCs/>
          <w:noProof/>
          <w:sz w:val="24"/>
        </w:rPr>
      </w:pPr>
      <w:r>
        <w:rPr>
          <w:b/>
          <w:sz w:val="24"/>
          <w:highlight w:val="lightGray"/>
        </w:rPr>
        <w:t>GM2 par SERA.14001. punktu “Vispārīgi noteikumi”</w:t>
      </w:r>
    </w:p>
    <w:p w14:paraId="2483A2B5" w14:textId="77777777" w:rsidR="003F68F0" w:rsidRPr="00D425CD" w:rsidRDefault="003F68F0" w:rsidP="00B068C1">
      <w:pPr>
        <w:widowControl w:val="0"/>
        <w:jc w:val="both"/>
        <w:rPr>
          <w:noProof/>
          <w:sz w:val="24"/>
          <w:szCs w:val="20"/>
          <w:lang w:val="en-US"/>
        </w:rPr>
      </w:pPr>
    </w:p>
    <w:p w14:paraId="6905BC5E" w14:textId="77777777" w:rsidR="003F68F0" w:rsidRPr="00D425CD" w:rsidRDefault="003F68F0" w:rsidP="00B068C1">
      <w:pPr>
        <w:widowControl w:val="0"/>
        <w:jc w:val="both"/>
        <w:rPr>
          <w:rFonts w:eastAsia="Calibri" w:cs="Calibri"/>
          <w:noProof/>
          <w:sz w:val="24"/>
        </w:rPr>
      </w:pPr>
      <w:r>
        <w:rPr>
          <w:sz w:val="24"/>
          <w:highlight w:val="lightGray"/>
        </w:rPr>
        <w:t>Ja ir izplatīts vispārējs aicinājums “VISAS STACIJAS”, kas nozīmē to, ka aicinājums adresēts visām stacijām, kuras varētu pārtvert, atbilde nav gaidāma, ja vien pēc tam netiek izsauktas atsevišķas stacijas, lai apstiprinātu saņemšanu.</w:t>
      </w:r>
    </w:p>
    <w:p w14:paraId="1C183EFD" w14:textId="77777777" w:rsidR="003F68F0" w:rsidRDefault="003F68F0" w:rsidP="00B068C1">
      <w:pPr>
        <w:widowControl w:val="0"/>
        <w:jc w:val="both"/>
        <w:rPr>
          <w:noProof/>
          <w:sz w:val="24"/>
          <w:szCs w:val="20"/>
          <w:lang w:val="en-US"/>
        </w:rPr>
      </w:pPr>
    </w:p>
    <w:p w14:paraId="199D5018" w14:textId="77777777" w:rsidR="000E3657" w:rsidRPr="00D425CD" w:rsidRDefault="000E3657" w:rsidP="00B068C1">
      <w:pPr>
        <w:widowControl w:val="0"/>
        <w:jc w:val="both"/>
        <w:rPr>
          <w:noProof/>
          <w:sz w:val="24"/>
          <w:szCs w:val="20"/>
          <w:lang w:val="en-US"/>
        </w:rPr>
      </w:pPr>
    </w:p>
    <w:p w14:paraId="69352568" w14:textId="694D86FB" w:rsidR="003F68F0" w:rsidRPr="00D425CD" w:rsidRDefault="003F68F0" w:rsidP="00B068C1">
      <w:pPr>
        <w:widowControl w:val="0"/>
        <w:jc w:val="both"/>
        <w:rPr>
          <w:rFonts w:eastAsia="Calibri" w:cs="Calibri"/>
          <w:b/>
          <w:bCs/>
          <w:noProof/>
          <w:sz w:val="24"/>
        </w:rPr>
      </w:pPr>
      <w:r>
        <w:rPr>
          <w:b/>
          <w:sz w:val="24"/>
          <w:highlight w:val="lightGray"/>
        </w:rPr>
        <w:t>AMC1 par SERA.14015. punktu “Sakaros “gaiss–zeme” izmantojamā valoda”</w:t>
      </w:r>
    </w:p>
    <w:p w14:paraId="36E8FB25" w14:textId="77777777" w:rsidR="003F68F0" w:rsidRPr="00D425CD" w:rsidRDefault="003F68F0" w:rsidP="00B068C1">
      <w:pPr>
        <w:widowControl w:val="0"/>
        <w:jc w:val="both"/>
        <w:rPr>
          <w:noProof/>
          <w:sz w:val="24"/>
          <w:szCs w:val="20"/>
          <w:lang w:val="en-US"/>
        </w:rPr>
      </w:pPr>
    </w:p>
    <w:p w14:paraId="22F797A8" w14:textId="77777777" w:rsidR="003F68F0" w:rsidRPr="00D425CD" w:rsidRDefault="003F68F0" w:rsidP="00B068C1">
      <w:pPr>
        <w:widowControl w:val="0"/>
        <w:jc w:val="both"/>
        <w:rPr>
          <w:rFonts w:eastAsia="Calibri" w:cs="Calibri"/>
          <w:noProof/>
          <w:sz w:val="24"/>
        </w:rPr>
      </w:pPr>
      <w:r>
        <w:rPr>
          <w:sz w:val="24"/>
          <w:highlight w:val="lightGray"/>
        </w:rPr>
        <w:t xml:space="preserve">Attiecībā uz angļu valodas lietošanu lidostās, kurās gadā notiek vairāk nekā 50 000 starptautisku </w:t>
      </w:r>
      <w:r>
        <w:rPr>
          <w:i/>
          <w:iCs/>
          <w:sz w:val="24"/>
          <w:highlight w:val="lightGray"/>
        </w:rPr>
        <w:t>IFR</w:t>
      </w:r>
      <w:r>
        <w:rPr>
          <w:sz w:val="24"/>
          <w:highlight w:val="lightGray"/>
        </w:rPr>
        <w:t xml:space="preserve"> lidojumu, kompetentā iestāde citus nosacījumus drīkst noteikt tikai konkrētiem gadījumiem, pamatojoties uz vietējo apstākļu atsevišķu novērtējumu. Atkāpes no minētās prasības jebkurā gadījumā ir pieļaujamas tikai izņēmuma gadījumos, un tām jāpievieno drošības novērtējums.</w:t>
      </w:r>
    </w:p>
    <w:p w14:paraId="0F81BA03" w14:textId="77777777" w:rsidR="003F68F0" w:rsidRPr="00D425CD" w:rsidRDefault="003F68F0" w:rsidP="00B068C1">
      <w:pPr>
        <w:widowControl w:val="0"/>
        <w:jc w:val="both"/>
        <w:rPr>
          <w:noProof/>
          <w:sz w:val="24"/>
          <w:szCs w:val="20"/>
          <w:lang w:val="en-US"/>
        </w:rPr>
      </w:pPr>
    </w:p>
    <w:p w14:paraId="084249E8" w14:textId="318F4042" w:rsidR="003F68F0" w:rsidRPr="00AB2EFC" w:rsidRDefault="003F68F0" w:rsidP="00B068C1">
      <w:pPr>
        <w:widowControl w:val="0"/>
        <w:jc w:val="both"/>
        <w:rPr>
          <w:rFonts w:eastAsia="Calibri" w:cs="Calibri"/>
          <w:noProof/>
          <w:sz w:val="24"/>
        </w:rPr>
      </w:pPr>
      <w:r>
        <w:rPr>
          <w:sz w:val="24"/>
          <w:highlight w:val="lightGray"/>
        </w:rPr>
        <w:t>Valstīs, kuras nolemj nepiemērot prasību par angļu valodas lietošanu, SERA.14015. punktā minētajā pētījumā jāiekļauj neatkarīgs un visaptverošs novērtējums par ietekmi, ko radītu angļu valodas nelietošana gaisa–zemes radiosakaros. Šādā novērtējumā jo īpaši jāņem vērā:</w:t>
      </w:r>
    </w:p>
    <w:p w14:paraId="7219FDE1" w14:textId="77777777" w:rsidR="003F68F0" w:rsidRPr="00D425CD" w:rsidRDefault="003F68F0" w:rsidP="00B068C1">
      <w:pPr>
        <w:widowControl w:val="0"/>
        <w:jc w:val="both"/>
        <w:rPr>
          <w:noProof/>
          <w:sz w:val="24"/>
          <w:szCs w:val="20"/>
          <w:lang w:val="en-US"/>
        </w:rPr>
      </w:pPr>
    </w:p>
    <w:p w14:paraId="6A2D8E35" w14:textId="2D50C06F" w:rsidR="003F68F0" w:rsidRPr="00AB2EFC" w:rsidRDefault="00AB2EFC" w:rsidP="0065598A">
      <w:pPr>
        <w:widowControl w:val="0"/>
        <w:ind w:left="284" w:hanging="284"/>
        <w:jc w:val="both"/>
        <w:rPr>
          <w:rFonts w:eastAsia="Calibri" w:cs="Calibri"/>
          <w:noProof/>
          <w:sz w:val="24"/>
        </w:rPr>
      </w:pPr>
      <w:r>
        <w:rPr>
          <w:sz w:val="24"/>
        </w:rPr>
        <w:t xml:space="preserve">a) </w:t>
      </w:r>
      <w:r>
        <w:rPr>
          <w:sz w:val="24"/>
          <w:highlight w:val="lightGray"/>
        </w:rPr>
        <w:t>visi pieejamie negadījumu un incidentu izmeklēšanas ziņojumi vismaz ES līmenī, kuros valodas lietojums ir identificēts kā veicinošs faktors. Šim nolūkam ir jāizmanto arī centrālais repozitorijs, kas šādiem ziņojumiem izveidots saskaņā ar Komisijas Regulu (EK) Nr. 1321/2007 un Nr. 996/2010;</w:t>
      </w:r>
    </w:p>
    <w:p w14:paraId="70B56FA0" w14:textId="77777777" w:rsidR="003F68F0" w:rsidRPr="00D425CD" w:rsidRDefault="003F68F0" w:rsidP="0065598A">
      <w:pPr>
        <w:widowControl w:val="0"/>
        <w:ind w:left="284" w:hanging="284"/>
        <w:jc w:val="both"/>
        <w:rPr>
          <w:rFonts w:eastAsia="Calibri" w:cs="Calibri"/>
          <w:noProof/>
          <w:sz w:val="24"/>
          <w:lang w:val="en-US"/>
        </w:rPr>
      </w:pPr>
    </w:p>
    <w:p w14:paraId="7B884E4C" w14:textId="56A1E9E9" w:rsidR="003F68F0" w:rsidRPr="00D425CD" w:rsidRDefault="0056487D" w:rsidP="00946117">
      <w:pPr>
        <w:widowControl w:val="0"/>
        <w:ind w:left="284" w:hanging="284"/>
        <w:rPr>
          <w:rFonts w:eastAsia="Calibri" w:cs="Calibri"/>
          <w:noProof/>
          <w:sz w:val="24"/>
        </w:rPr>
      </w:pPr>
      <w:r>
        <w:rPr>
          <w:sz w:val="24"/>
        </w:rPr>
        <w:t xml:space="preserve">b) </w:t>
      </w:r>
      <w:r>
        <w:rPr>
          <w:sz w:val="24"/>
          <w:highlight w:val="lightGray"/>
        </w:rPr>
        <w:t>to pilotu īpatsvars, kuri bieži izmanto šo lidostu un kuriem ir angļu valodas prasmes apliecinājums;</w:t>
      </w:r>
    </w:p>
    <w:p w14:paraId="3730BF82" w14:textId="77777777" w:rsidR="003F68F0" w:rsidRPr="00D425CD" w:rsidRDefault="003F68F0" w:rsidP="0065598A">
      <w:pPr>
        <w:widowControl w:val="0"/>
        <w:ind w:left="284" w:hanging="284"/>
        <w:jc w:val="both"/>
        <w:rPr>
          <w:rFonts w:eastAsia="Calibri" w:cs="Calibri"/>
          <w:noProof/>
          <w:sz w:val="24"/>
          <w:lang w:val="en-US"/>
        </w:rPr>
      </w:pPr>
    </w:p>
    <w:p w14:paraId="642FA87B" w14:textId="07A5C508" w:rsidR="003F68F0" w:rsidRPr="00D425CD" w:rsidRDefault="005C2D54" w:rsidP="0065598A">
      <w:pPr>
        <w:widowControl w:val="0"/>
        <w:ind w:left="284" w:hanging="284"/>
        <w:jc w:val="both"/>
        <w:rPr>
          <w:rFonts w:eastAsia="Calibri" w:cs="Calibri"/>
          <w:noProof/>
          <w:sz w:val="24"/>
        </w:rPr>
      </w:pPr>
      <w:r>
        <w:rPr>
          <w:sz w:val="24"/>
        </w:rPr>
        <w:t xml:space="preserve">c) </w:t>
      </w:r>
      <w:r>
        <w:rPr>
          <w:sz w:val="24"/>
          <w:highlight w:val="lightGray"/>
        </w:rPr>
        <w:t>to pilotu īpatsvars, kuri bieži izmanto šo lidostu un kuriem nav izmantotās alternatīvās valodas prasmes apliecinājuma;</w:t>
      </w:r>
    </w:p>
    <w:p w14:paraId="135F50C0" w14:textId="77777777" w:rsidR="003F68F0" w:rsidRPr="00D425CD" w:rsidRDefault="003F68F0" w:rsidP="0065598A">
      <w:pPr>
        <w:widowControl w:val="0"/>
        <w:ind w:left="284" w:hanging="284"/>
        <w:jc w:val="both"/>
        <w:rPr>
          <w:rFonts w:eastAsia="Calibri" w:cs="Calibri"/>
          <w:noProof/>
          <w:sz w:val="24"/>
          <w:lang w:val="en-US"/>
        </w:rPr>
      </w:pPr>
    </w:p>
    <w:p w14:paraId="4AA995F7" w14:textId="4C4693BA" w:rsidR="003F68F0" w:rsidRPr="00D425CD" w:rsidRDefault="005C2D54" w:rsidP="0065598A">
      <w:pPr>
        <w:widowControl w:val="0"/>
        <w:ind w:left="284" w:hanging="284"/>
        <w:jc w:val="both"/>
        <w:rPr>
          <w:rFonts w:eastAsia="Calibri" w:cs="Calibri"/>
          <w:noProof/>
          <w:sz w:val="24"/>
        </w:rPr>
      </w:pPr>
      <w:r>
        <w:rPr>
          <w:sz w:val="24"/>
        </w:rPr>
        <w:t xml:space="preserve">d) </w:t>
      </w:r>
      <w:r>
        <w:rPr>
          <w:sz w:val="24"/>
          <w:highlight w:val="lightGray"/>
        </w:rPr>
        <w:t>lidojumu apkalpju, kas darbojas attiecīgajā lidostā, aptauja par vēlamo valodu un spēju sazināties attiecīgajās valodās;</w:t>
      </w:r>
    </w:p>
    <w:p w14:paraId="66EAF1C1" w14:textId="77777777" w:rsidR="003F68F0" w:rsidRPr="00D425CD" w:rsidRDefault="003F68F0" w:rsidP="0065598A">
      <w:pPr>
        <w:widowControl w:val="0"/>
        <w:ind w:left="284" w:hanging="284"/>
        <w:jc w:val="both"/>
        <w:rPr>
          <w:rFonts w:eastAsia="Calibri" w:cs="Calibri"/>
          <w:noProof/>
          <w:sz w:val="24"/>
          <w:lang w:val="en-US"/>
        </w:rPr>
      </w:pPr>
    </w:p>
    <w:p w14:paraId="5E496ED3" w14:textId="138279F8" w:rsidR="003F68F0" w:rsidRPr="00D425CD" w:rsidRDefault="005C2D54" w:rsidP="0065598A">
      <w:pPr>
        <w:widowControl w:val="0"/>
        <w:ind w:left="284" w:hanging="284"/>
        <w:jc w:val="both"/>
        <w:rPr>
          <w:rFonts w:eastAsia="Calibri" w:cs="Calibri"/>
          <w:noProof/>
          <w:sz w:val="24"/>
        </w:rPr>
      </w:pPr>
      <w:r>
        <w:rPr>
          <w:sz w:val="24"/>
        </w:rPr>
        <w:t xml:space="preserve">e) </w:t>
      </w:r>
      <w:r>
        <w:rPr>
          <w:sz w:val="24"/>
          <w:highlight w:val="lightGray"/>
        </w:rPr>
        <w:t>apspriešanās ar lidojumu drošības izmeklēšanas iestādi.</w:t>
      </w:r>
    </w:p>
    <w:p w14:paraId="422D7C34" w14:textId="77777777" w:rsidR="003F68F0" w:rsidRDefault="003F68F0" w:rsidP="00B068C1">
      <w:pPr>
        <w:widowControl w:val="0"/>
        <w:jc w:val="both"/>
        <w:rPr>
          <w:noProof/>
          <w:sz w:val="24"/>
          <w:szCs w:val="20"/>
          <w:lang w:val="en-US"/>
        </w:rPr>
      </w:pPr>
    </w:p>
    <w:p w14:paraId="0131594F" w14:textId="77777777" w:rsidR="0065598A" w:rsidRPr="00D425CD" w:rsidRDefault="0065598A" w:rsidP="00B068C1">
      <w:pPr>
        <w:widowControl w:val="0"/>
        <w:jc w:val="both"/>
        <w:rPr>
          <w:noProof/>
          <w:sz w:val="24"/>
          <w:szCs w:val="20"/>
          <w:lang w:val="en-US"/>
        </w:rPr>
      </w:pPr>
    </w:p>
    <w:p w14:paraId="6602B1C7" w14:textId="62233773" w:rsidR="003F68F0" w:rsidRPr="00D425CD" w:rsidRDefault="003F68F0" w:rsidP="00B068C1">
      <w:pPr>
        <w:widowControl w:val="0"/>
        <w:jc w:val="both"/>
        <w:rPr>
          <w:rFonts w:eastAsia="Calibri" w:cs="Calibri"/>
          <w:b/>
          <w:bCs/>
          <w:noProof/>
          <w:sz w:val="24"/>
        </w:rPr>
      </w:pPr>
      <w:r>
        <w:rPr>
          <w:b/>
          <w:sz w:val="24"/>
          <w:highlight w:val="lightGray"/>
        </w:rPr>
        <w:t>GM1 par SERA.14015. punktu “Sakaros “gaiss–zeme” izmantojamā valoda”</w:t>
      </w:r>
    </w:p>
    <w:p w14:paraId="106B05CC" w14:textId="77777777" w:rsidR="003F68F0" w:rsidRPr="00D425CD" w:rsidRDefault="003F68F0" w:rsidP="00B068C1">
      <w:pPr>
        <w:widowControl w:val="0"/>
        <w:jc w:val="both"/>
        <w:rPr>
          <w:noProof/>
          <w:sz w:val="24"/>
          <w:szCs w:val="20"/>
          <w:lang w:val="en-US"/>
        </w:rPr>
      </w:pPr>
    </w:p>
    <w:p w14:paraId="74CA292A" w14:textId="77777777" w:rsidR="003F68F0" w:rsidRPr="00D425CD" w:rsidRDefault="003F68F0" w:rsidP="00B068C1">
      <w:pPr>
        <w:widowControl w:val="0"/>
        <w:jc w:val="both"/>
        <w:rPr>
          <w:rFonts w:eastAsia="Calibri" w:cs="Calibri"/>
          <w:noProof/>
          <w:sz w:val="24"/>
        </w:rPr>
      </w:pPr>
      <w:r>
        <w:rPr>
          <w:sz w:val="24"/>
          <w:highlight w:val="lightGray"/>
        </w:rPr>
        <w:t xml:space="preserve">Papildus SERA.14015. punkta prasībām kompetentajām iestādēm pozitīvi jāizvērtē situācijas apzināšanās priekšrocības, kas varētu uzlabot drošību lidostās un saistītajos apkārtējās gaisa telpas sektoros, paplašinot angļu valodas lietošanu dažās kritiski svarīgās frekvencēs lidlaukos un saistītajos apkārtējās gaisa telpas sektoros, kuros gadā notiek mazāk nekā 50 000 komerciālu IFR lidojumu, bet kuros notiek starptautiska satiksme un kuros vairākums kvalificēto pilotu angļu </w:t>
      </w:r>
      <w:r>
        <w:rPr>
          <w:sz w:val="24"/>
          <w:highlight w:val="lightGray"/>
        </w:rPr>
        <w:lastRenderedPageBreak/>
        <w:t>valodu pārvalda pietiekamā līmenī. Šajos apsvērumos jo īpaši jāizvērtē:</w:t>
      </w:r>
    </w:p>
    <w:p w14:paraId="0A9A2A18" w14:textId="77777777" w:rsidR="003F68F0" w:rsidRPr="00D425CD" w:rsidRDefault="003F68F0" w:rsidP="00B068C1">
      <w:pPr>
        <w:widowControl w:val="0"/>
        <w:jc w:val="both"/>
        <w:rPr>
          <w:noProof/>
          <w:sz w:val="24"/>
          <w:szCs w:val="20"/>
          <w:lang w:val="en-US"/>
        </w:rPr>
      </w:pPr>
    </w:p>
    <w:p w14:paraId="574D9BAE" w14:textId="0E9DA34A" w:rsidR="003F68F0" w:rsidRPr="001D5962" w:rsidRDefault="001D5962" w:rsidP="001D5962">
      <w:pPr>
        <w:widowControl w:val="0"/>
        <w:jc w:val="both"/>
        <w:rPr>
          <w:rFonts w:eastAsia="Calibri" w:cs="Calibri"/>
          <w:noProof/>
          <w:sz w:val="24"/>
        </w:rPr>
      </w:pPr>
      <w:r>
        <w:rPr>
          <w:sz w:val="24"/>
        </w:rPr>
        <w:t xml:space="preserve">a) </w:t>
      </w:r>
      <w:r>
        <w:rPr>
          <w:sz w:val="24"/>
          <w:highlight w:val="lightGray"/>
        </w:rPr>
        <w:t>vienas frekvences izmantošana visām drošumam svarīgām operācijām uz skrejceļa vai skrejceļu kopuma;</w:t>
      </w:r>
    </w:p>
    <w:p w14:paraId="575A4E8E" w14:textId="77777777" w:rsidR="003F68F0" w:rsidRPr="00D425CD" w:rsidRDefault="003F68F0" w:rsidP="00B068C1">
      <w:pPr>
        <w:widowControl w:val="0"/>
        <w:jc w:val="both"/>
        <w:rPr>
          <w:rFonts w:eastAsia="Calibri" w:cs="Calibri"/>
          <w:noProof/>
          <w:sz w:val="24"/>
          <w:lang w:val="en-US"/>
        </w:rPr>
      </w:pPr>
    </w:p>
    <w:p w14:paraId="3E849074" w14:textId="3CC0BE58" w:rsidR="003F68F0" w:rsidRPr="00D425CD" w:rsidRDefault="006B6988" w:rsidP="00E74E5B">
      <w:pPr>
        <w:widowControl w:val="0"/>
        <w:ind w:left="284" w:hanging="284"/>
        <w:jc w:val="both"/>
        <w:rPr>
          <w:rFonts w:eastAsia="Calibri" w:cs="Calibri"/>
          <w:noProof/>
          <w:sz w:val="24"/>
        </w:rPr>
      </w:pPr>
      <w:r>
        <w:rPr>
          <w:sz w:val="24"/>
        </w:rPr>
        <w:t xml:space="preserve">b) </w:t>
      </w:r>
      <w:r>
        <w:rPr>
          <w:sz w:val="24"/>
          <w:highlight w:val="lightGray"/>
        </w:rPr>
        <w:t>nepieciešamība un iespējamība prasību par saziņu tikai angļu valodā piemērot arī sakariem ar transportlīdzekļiem, lai uzlabotu situācijas apzināšanos.</w:t>
      </w:r>
    </w:p>
    <w:p w14:paraId="7EA67712" w14:textId="77777777" w:rsidR="003F68F0" w:rsidRPr="00D425CD" w:rsidRDefault="003F68F0" w:rsidP="00B068C1">
      <w:pPr>
        <w:widowControl w:val="0"/>
        <w:jc w:val="both"/>
        <w:rPr>
          <w:rFonts w:eastAsia="Calibri" w:cs="Calibri"/>
          <w:noProof/>
          <w:sz w:val="24"/>
          <w:lang w:val="en-US"/>
        </w:rPr>
      </w:pPr>
    </w:p>
    <w:p w14:paraId="5332F1F0" w14:textId="77777777" w:rsidR="003F68F0" w:rsidRPr="00D425CD" w:rsidRDefault="003F68F0" w:rsidP="007F1FBE">
      <w:pPr>
        <w:widowControl w:val="0"/>
        <w:ind w:left="284"/>
        <w:jc w:val="both"/>
        <w:rPr>
          <w:rFonts w:eastAsia="Calibri" w:cs="Calibri"/>
          <w:noProof/>
          <w:sz w:val="24"/>
        </w:rPr>
      </w:pPr>
      <w:r>
        <w:rPr>
          <w:sz w:val="24"/>
          <w:highlight w:val="lightGray"/>
        </w:rPr>
        <w:t>Ja šī izvērtējuma rezultātā var tikt mainīta pašreizējā saziņas kārtība, tas jāpamato ar vietējā drošības novērtējuma rezultātu.</w:t>
      </w:r>
    </w:p>
    <w:p w14:paraId="64785C87" w14:textId="77777777" w:rsidR="003F68F0" w:rsidRDefault="003F68F0" w:rsidP="00B068C1">
      <w:pPr>
        <w:widowControl w:val="0"/>
        <w:jc w:val="both"/>
        <w:rPr>
          <w:noProof/>
          <w:sz w:val="24"/>
          <w:szCs w:val="20"/>
          <w:lang w:val="en-US"/>
        </w:rPr>
      </w:pPr>
    </w:p>
    <w:p w14:paraId="5DE26C7D" w14:textId="77777777" w:rsidR="007F1FBE" w:rsidRPr="00D425CD" w:rsidRDefault="007F1FBE" w:rsidP="00B068C1">
      <w:pPr>
        <w:widowControl w:val="0"/>
        <w:jc w:val="both"/>
        <w:rPr>
          <w:noProof/>
          <w:sz w:val="24"/>
          <w:szCs w:val="20"/>
          <w:lang w:val="en-US"/>
        </w:rPr>
      </w:pPr>
    </w:p>
    <w:p w14:paraId="788286CC" w14:textId="022C522E" w:rsidR="003F68F0" w:rsidRPr="00D425CD" w:rsidRDefault="003F68F0" w:rsidP="00B068C1">
      <w:pPr>
        <w:widowControl w:val="0"/>
        <w:jc w:val="both"/>
        <w:rPr>
          <w:rFonts w:eastAsia="Calibri" w:cs="Calibri"/>
          <w:b/>
          <w:bCs/>
          <w:noProof/>
          <w:sz w:val="24"/>
        </w:rPr>
      </w:pPr>
      <w:r>
        <w:rPr>
          <w:b/>
          <w:sz w:val="24"/>
          <w:highlight w:val="lightGray"/>
        </w:rPr>
        <w:t>GM2 par SERA.14015. punktu “Sakaros “gaiss–zeme” izmantojamā valoda”</w:t>
      </w:r>
    </w:p>
    <w:p w14:paraId="427A458F" w14:textId="77777777" w:rsidR="003F68F0" w:rsidRPr="00D425CD" w:rsidRDefault="003F68F0" w:rsidP="00B068C1">
      <w:pPr>
        <w:widowControl w:val="0"/>
        <w:jc w:val="both"/>
        <w:rPr>
          <w:noProof/>
          <w:sz w:val="24"/>
          <w:szCs w:val="20"/>
          <w:lang w:val="en-US"/>
        </w:rPr>
      </w:pPr>
    </w:p>
    <w:p w14:paraId="67CB45C1" w14:textId="77777777" w:rsidR="003F68F0" w:rsidRPr="00D425CD" w:rsidRDefault="003F68F0" w:rsidP="00B068C1">
      <w:pPr>
        <w:widowControl w:val="0"/>
        <w:jc w:val="both"/>
        <w:rPr>
          <w:rFonts w:eastAsia="Calibri" w:cs="Calibri"/>
          <w:noProof/>
          <w:sz w:val="24"/>
        </w:rPr>
      </w:pPr>
      <w:r>
        <w:rPr>
          <w:sz w:val="24"/>
          <w:highlight w:val="lightGray"/>
        </w:rPr>
        <w:t xml:space="preserve">Apsverot iespēju prasību par angļu valodas lietošanu piemērot arī lidlaukiem, kuros gadā notiek mazāk nekā 50 000 starptautisku </w:t>
      </w:r>
      <w:r>
        <w:rPr>
          <w:i/>
          <w:iCs/>
          <w:sz w:val="24"/>
          <w:highlight w:val="lightGray"/>
        </w:rPr>
        <w:t>IFR</w:t>
      </w:r>
      <w:r>
        <w:rPr>
          <w:sz w:val="24"/>
          <w:highlight w:val="lightGray"/>
        </w:rPr>
        <w:t xml:space="preserve"> lidojumu, kompetentajai iestādei ir jāņem vērā vietējās vajadzības, piemēram, sezonāli liels starptautiskās gaisa satiksmes apjoms.</w:t>
      </w:r>
    </w:p>
    <w:p w14:paraId="7C3FEFE6" w14:textId="77777777" w:rsidR="003F68F0" w:rsidRDefault="003F68F0" w:rsidP="00B068C1">
      <w:pPr>
        <w:widowControl w:val="0"/>
        <w:jc w:val="both"/>
        <w:rPr>
          <w:noProof/>
          <w:sz w:val="24"/>
          <w:szCs w:val="20"/>
          <w:lang w:val="en-US"/>
        </w:rPr>
      </w:pPr>
    </w:p>
    <w:p w14:paraId="19A37C43" w14:textId="77777777" w:rsidR="007F1FBE" w:rsidRPr="00D425CD" w:rsidRDefault="007F1FBE" w:rsidP="00B068C1">
      <w:pPr>
        <w:widowControl w:val="0"/>
        <w:jc w:val="both"/>
        <w:rPr>
          <w:noProof/>
          <w:sz w:val="24"/>
          <w:szCs w:val="20"/>
          <w:lang w:val="en-US"/>
        </w:rPr>
      </w:pPr>
    </w:p>
    <w:p w14:paraId="1B4A341F" w14:textId="174EAADF" w:rsidR="003F68F0" w:rsidRPr="007F1FBE" w:rsidRDefault="003F68F0" w:rsidP="00B068C1">
      <w:pPr>
        <w:widowControl w:val="0"/>
        <w:jc w:val="both"/>
        <w:rPr>
          <w:rFonts w:eastAsia="Calibri" w:cs="Calibri"/>
          <w:b/>
          <w:bCs/>
          <w:noProof/>
          <w:sz w:val="24"/>
        </w:rPr>
      </w:pPr>
      <w:r>
        <w:rPr>
          <w:b/>
          <w:sz w:val="24"/>
          <w:highlight w:val="lightGray"/>
        </w:rPr>
        <w:t xml:space="preserve">AMC1 par SERA.14025. punktu “Principi, kas reglamentē tādu </w:t>
      </w:r>
      <w:r>
        <w:rPr>
          <w:b/>
          <w:i/>
          <w:iCs/>
          <w:sz w:val="24"/>
          <w:highlight w:val="lightGray"/>
        </w:rPr>
        <w:t>ATS</w:t>
      </w:r>
      <w:r>
        <w:rPr>
          <w:b/>
          <w:sz w:val="24"/>
          <w:highlight w:val="lightGray"/>
        </w:rPr>
        <w:t xml:space="preserve"> maršrutu identifikāciju, kas nav standarta izlidošanas un ielidošanas maršruti”</w:t>
      </w:r>
    </w:p>
    <w:p w14:paraId="08BE41C3" w14:textId="77777777" w:rsidR="003F68F0" w:rsidRPr="00D425CD" w:rsidRDefault="003F68F0" w:rsidP="00B068C1">
      <w:pPr>
        <w:widowControl w:val="0"/>
        <w:jc w:val="both"/>
        <w:rPr>
          <w:rFonts w:eastAsia="Calibri" w:cs="Calibri"/>
          <w:noProof/>
          <w:sz w:val="24"/>
        </w:rPr>
      </w:pPr>
      <w:r>
        <w:rPr>
          <w:sz w:val="24"/>
          <w:highlight w:val="lightGray"/>
        </w:rPr>
        <w:t>BURTI “F” UN “G”</w:t>
      </w:r>
    </w:p>
    <w:p w14:paraId="05ED87AC" w14:textId="77777777" w:rsidR="003F68F0" w:rsidRPr="00D425CD" w:rsidRDefault="003F68F0" w:rsidP="00B068C1">
      <w:pPr>
        <w:widowControl w:val="0"/>
        <w:jc w:val="both"/>
        <w:rPr>
          <w:noProof/>
          <w:sz w:val="24"/>
          <w:szCs w:val="20"/>
          <w:lang w:val="en-US"/>
        </w:rPr>
      </w:pPr>
    </w:p>
    <w:p w14:paraId="047A7CF2" w14:textId="77777777" w:rsidR="003F68F0" w:rsidRPr="00D425CD" w:rsidRDefault="003F68F0" w:rsidP="00B068C1">
      <w:pPr>
        <w:widowControl w:val="0"/>
        <w:jc w:val="both"/>
        <w:rPr>
          <w:rFonts w:eastAsia="Calibri" w:cs="Calibri"/>
          <w:noProof/>
          <w:sz w:val="24"/>
        </w:rPr>
      </w:pPr>
      <w:r>
        <w:rPr>
          <w:sz w:val="24"/>
          <w:highlight w:val="lightGray"/>
        </w:rPr>
        <w:t xml:space="preserve">Ja pēc attiecīgā </w:t>
      </w:r>
      <w:r>
        <w:rPr>
          <w:i/>
          <w:iCs/>
          <w:sz w:val="24"/>
          <w:highlight w:val="lightGray"/>
        </w:rPr>
        <w:t>ATS</w:t>
      </w:r>
      <w:r>
        <w:rPr>
          <w:sz w:val="24"/>
          <w:highlight w:val="lightGray"/>
        </w:rPr>
        <w:t xml:space="preserve"> maršruta apzīmējuma pamatburta pievieno burtus “F” vai “G”, lai norādītu sniegtā pakalpojuma veidu:</w:t>
      </w:r>
    </w:p>
    <w:p w14:paraId="6A1810E0" w14:textId="77777777" w:rsidR="003F68F0" w:rsidRPr="00D425CD" w:rsidRDefault="003F68F0" w:rsidP="00B068C1">
      <w:pPr>
        <w:widowControl w:val="0"/>
        <w:jc w:val="both"/>
        <w:rPr>
          <w:noProof/>
          <w:sz w:val="24"/>
          <w:szCs w:val="20"/>
          <w:lang w:val="en-US"/>
        </w:rPr>
      </w:pPr>
    </w:p>
    <w:p w14:paraId="384C4DB9" w14:textId="020F2155" w:rsidR="003F68F0" w:rsidRPr="007F1FBE" w:rsidRDefault="007F1FBE" w:rsidP="007F1FBE">
      <w:pPr>
        <w:widowControl w:val="0"/>
        <w:jc w:val="both"/>
        <w:rPr>
          <w:rFonts w:eastAsia="Calibri" w:cs="Calibri"/>
          <w:noProof/>
          <w:sz w:val="24"/>
        </w:rPr>
      </w:pPr>
      <w:r>
        <w:rPr>
          <w:sz w:val="24"/>
        </w:rPr>
        <w:t xml:space="preserve">a) </w:t>
      </w:r>
      <w:r>
        <w:rPr>
          <w:sz w:val="24"/>
          <w:highlight w:val="lightGray"/>
        </w:rPr>
        <w:t>burts “F” norāda, ka attiecīgajā maršrutā vai tā daļā tiek sniegti tikai konsultatīvi pakalpojumi un</w:t>
      </w:r>
    </w:p>
    <w:p w14:paraId="624E7EB5" w14:textId="77777777" w:rsidR="003F68F0" w:rsidRPr="00D425CD" w:rsidRDefault="003F68F0" w:rsidP="00B068C1">
      <w:pPr>
        <w:widowControl w:val="0"/>
        <w:jc w:val="both"/>
        <w:rPr>
          <w:rFonts w:eastAsia="Calibri" w:cs="Calibri"/>
          <w:noProof/>
          <w:sz w:val="24"/>
          <w:lang w:val="en-US"/>
        </w:rPr>
      </w:pPr>
    </w:p>
    <w:p w14:paraId="785FD10C" w14:textId="7459D2C2" w:rsidR="003F68F0" w:rsidRPr="00D425CD" w:rsidRDefault="007F1FBE" w:rsidP="000F2FE2">
      <w:pPr>
        <w:widowControl w:val="0"/>
        <w:ind w:left="284" w:hanging="284"/>
        <w:jc w:val="both"/>
        <w:rPr>
          <w:rFonts w:eastAsia="Calibri" w:cs="Calibri"/>
          <w:noProof/>
          <w:sz w:val="24"/>
        </w:rPr>
      </w:pPr>
      <w:r>
        <w:rPr>
          <w:sz w:val="24"/>
        </w:rPr>
        <w:t xml:space="preserve">b) </w:t>
      </w:r>
      <w:r>
        <w:rPr>
          <w:sz w:val="24"/>
          <w:highlight w:val="lightGray"/>
        </w:rPr>
        <w:t>burts “G” norāda, ka attiecīgajā maršrutā vai tā daļā tiek sniegts tikai lidojumu informācijas pakalpojums,</w:t>
      </w:r>
    </w:p>
    <w:p w14:paraId="0EE3BDC3" w14:textId="77777777" w:rsidR="003F68F0" w:rsidRPr="00D425CD" w:rsidRDefault="003F68F0" w:rsidP="00B068C1">
      <w:pPr>
        <w:widowControl w:val="0"/>
        <w:jc w:val="both"/>
        <w:rPr>
          <w:rFonts w:eastAsia="Calibri" w:cs="Calibri"/>
          <w:noProof/>
          <w:sz w:val="24"/>
          <w:lang w:val="en-US"/>
        </w:rPr>
      </w:pPr>
    </w:p>
    <w:p w14:paraId="51F393D1" w14:textId="06E4634B" w:rsidR="003F68F0" w:rsidRPr="00D425CD" w:rsidRDefault="000F2FE2" w:rsidP="00B068C1">
      <w:pPr>
        <w:widowControl w:val="0"/>
        <w:jc w:val="both"/>
        <w:rPr>
          <w:rFonts w:eastAsia="Calibri" w:cs="Calibri"/>
          <w:noProof/>
          <w:sz w:val="24"/>
        </w:rPr>
      </w:pPr>
      <w:r>
        <w:rPr>
          <w:sz w:val="24"/>
        </w:rPr>
        <w:t xml:space="preserve">c) </w:t>
      </w:r>
      <w:r>
        <w:rPr>
          <w:sz w:val="24"/>
          <w:highlight w:val="lightGray"/>
        </w:rPr>
        <w:t>lidojumu apkalpei tie nav jāizmanto balss sakaros.</w:t>
      </w:r>
    </w:p>
    <w:p w14:paraId="6B220FC1" w14:textId="77777777" w:rsidR="003F68F0" w:rsidRPr="00D425CD" w:rsidRDefault="003F68F0" w:rsidP="00B068C1">
      <w:pPr>
        <w:widowControl w:val="0"/>
        <w:jc w:val="both"/>
        <w:rPr>
          <w:noProof/>
          <w:sz w:val="24"/>
          <w:szCs w:val="20"/>
          <w:lang w:val="en-US"/>
        </w:rPr>
      </w:pPr>
    </w:p>
    <w:p w14:paraId="14C35368" w14:textId="77777777" w:rsidR="003F68F0" w:rsidRPr="00D425CD" w:rsidRDefault="003F68F0" w:rsidP="00B068C1">
      <w:pPr>
        <w:widowControl w:val="0"/>
        <w:jc w:val="both"/>
        <w:rPr>
          <w:noProof/>
          <w:sz w:val="24"/>
          <w:szCs w:val="20"/>
          <w:lang w:val="en-US"/>
        </w:rPr>
      </w:pPr>
    </w:p>
    <w:p w14:paraId="24636CAA" w14:textId="72A03990" w:rsidR="003F68F0" w:rsidRPr="00D425CD" w:rsidRDefault="003F68F0" w:rsidP="00B068C1">
      <w:pPr>
        <w:widowControl w:val="0"/>
        <w:jc w:val="both"/>
        <w:rPr>
          <w:rFonts w:eastAsia="Calibri" w:cs="Calibri"/>
          <w:b/>
          <w:bCs/>
          <w:noProof/>
          <w:sz w:val="24"/>
        </w:rPr>
      </w:pPr>
      <w:r>
        <w:rPr>
          <w:b/>
          <w:sz w:val="24"/>
          <w:highlight w:val="lightGray"/>
        </w:rPr>
        <w:t>GM1 par SERA.14030. punktu “Apzīmējumu izmantošana standarta instrumentālās izlidošanas un ielidošanas maršrutos”</w:t>
      </w:r>
    </w:p>
    <w:p w14:paraId="154C6BDC" w14:textId="77777777" w:rsidR="003F68F0" w:rsidRPr="00D425CD" w:rsidRDefault="003F68F0" w:rsidP="00B068C1">
      <w:pPr>
        <w:widowControl w:val="0"/>
        <w:jc w:val="both"/>
        <w:rPr>
          <w:noProof/>
          <w:sz w:val="24"/>
          <w:szCs w:val="20"/>
          <w:lang w:val="en-US"/>
        </w:rPr>
      </w:pPr>
    </w:p>
    <w:p w14:paraId="2FD28FF2" w14:textId="77777777" w:rsidR="003F68F0" w:rsidRPr="00D425CD" w:rsidRDefault="003F68F0" w:rsidP="00B068C1">
      <w:pPr>
        <w:widowControl w:val="0"/>
        <w:jc w:val="both"/>
        <w:rPr>
          <w:rFonts w:eastAsia="Calibri" w:cs="Calibri"/>
          <w:noProof/>
          <w:sz w:val="24"/>
        </w:rPr>
      </w:pPr>
      <w:r>
        <w:rPr>
          <w:sz w:val="24"/>
          <w:highlight w:val="lightGray"/>
        </w:rPr>
        <w:t>Maršrutu identificēšanas nolūkā vārdi “izlidošana”, “atlidošana” un “vizuāls” tiek uzskatīti par apzīmētāja vienkāršā valodā neatņemamu sastāvdaļu.</w:t>
      </w:r>
    </w:p>
    <w:p w14:paraId="3BE8F328" w14:textId="77777777" w:rsidR="003F68F0" w:rsidRDefault="003F68F0" w:rsidP="00B068C1">
      <w:pPr>
        <w:widowControl w:val="0"/>
        <w:jc w:val="both"/>
        <w:rPr>
          <w:noProof/>
          <w:sz w:val="24"/>
          <w:szCs w:val="20"/>
          <w:lang w:val="en-US"/>
        </w:rPr>
      </w:pPr>
    </w:p>
    <w:p w14:paraId="1B3D4728" w14:textId="77777777" w:rsidR="00B52F98" w:rsidRPr="00D425CD" w:rsidRDefault="00B52F98" w:rsidP="00B068C1">
      <w:pPr>
        <w:widowControl w:val="0"/>
        <w:jc w:val="both"/>
        <w:rPr>
          <w:noProof/>
          <w:sz w:val="24"/>
          <w:szCs w:val="20"/>
          <w:lang w:val="en-US"/>
        </w:rPr>
      </w:pPr>
    </w:p>
    <w:p w14:paraId="2947F214" w14:textId="77777777" w:rsidR="00E50C54" w:rsidRDefault="003F68F0" w:rsidP="00B068C1">
      <w:pPr>
        <w:widowControl w:val="0"/>
        <w:jc w:val="both"/>
        <w:rPr>
          <w:rFonts w:eastAsia="Calibri" w:cs="Calibri"/>
          <w:b/>
          <w:bCs/>
          <w:noProof/>
          <w:sz w:val="24"/>
          <w:highlight w:val="lightGray"/>
        </w:rPr>
      </w:pPr>
      <w:r>
        <w:rPr>
          <w:b/>
          <w:sz w:val="24"/>
          <w:highlight w:val="lightGray"/>
        </w:rPr>
        <w:t>GM1 par SERA.14035. punkta “Skaitļu pārraidīšana radiotelefonijā” a) apakšpunkta 1) punktu</w:t>
      </w:r>
    </w:p>
    <w:p w14:paraId="72C520DE" w14:textId="41099FE5" w:rsidR="003F68F0" w:rsidRPr="00D425CD" w:rsidRDefault="003F68F0" w:rsidP="00B068C1">
      <w:pPr>
        <w:widowControl w:val="0"/>
        <w:jc w:val="both"/>
        <w:rPr>
          <w:noProof/>
          <w:sz w:val="24"/>
          <w:szCs w:val="20"/>
        </w:rPr>
      </w:pPr>
      <w:r>
        <w:rPr>
          <w:sz w:val="24"/>
          <w:highlight w:val="lightGray"/>
        </w:rPr>
        <w:t>PAZĪŠANAS ZĪME, SKREJCEĻŠ UN VĒJŠ</w:t>
      </w:r>
    </w:p>
    <w:p w14:paraId="0F8ACE9A" w14:textId="77777777" w:rsidR="003F68F0" w:rsidRPr="00D425CD" w:rsidRDefault="003F68F0" w:rsidP="00B068C1">
      <w:pPr>
        <w:widowControl w:val="0"/>
        <w:jc w:val="both"/>
        <w:rPr>
          <w:noProof/>
          <w:sz w:val="24"/>
          <w:szCs w:val="20"/>
          <w:lang w:val="en-US"/>
        </w:rPr>
      </w:pPr>
    </w:p>
    <w:p w14:paraId="5B24976D"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25D21441"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5022B3" w14:paraId="01FCBBC6" w14:textId="77777777" w:rsidTr="007F253D">
        <w:tc>
          <w:tcPr>
            <w:tcW w:w="2500" w:type="pct"/>
          </w:tcPr>
          <w:p w14:paraId="6A24E3BC" w14:textId="6EA5FBAC" w:rsidR="005022B3" w:rsidRDefault="00BD6C9A" w:rsidP="00B068C1">
            <w:pPr>
              <w:widowControl w:val="0"/>
              <w:jc w:val="both"/>
              <w:rPr>
                <w:noProof/>
                <w:sz w:val="24"/>
                <w:szCs w:val="20"/>
              </w:rPr>
            </w:pPr>
            <w:r>
              <w:rPr>
                <w:i/>
                <w:sz w:val="24"/>
                <w:highlight w:val="lightGray"/>
              </w:rPr>
              <w:t>gaisa kuģa pazīšanas zīme</w:t>
            </w:r>
          </w:p>
        </w:tc>
        <w:tc>
          <w:tcPr>
            <w:tcW w:w="2500" w:type="pct"/>
          </w:tcPr>
          <w:p w14:paraId="24418E4C" w14:textId="3555D46C" w:rsidR="005022B3" w:rsidRDefault="00590577" w:rsidP="00B068C1">
            <w:pPr>
              <w:widowControl w:val="0"/>
              <w:jc w:val="both"/>
              <w:rPr>
                <w:noProof/>
                <w:sz w:val="24"/>
                <w:szCs w:val="20"/>
              </w:rPr>
            </w:pPr>
            <w:r>
              <w:rPr>
                <w:i/>
                <w:sz w:val="24"/>
                <w:highlight w:val="lightGray"/>
              </w:rPr>
              <w:t>pārraida kā</w:t>
            </w:r>
          </w:p>
        </w:tc>
      </w:tr>
      <w:tr w:rsidR="005022B3" w14:paraId="7EE54BC6" w14:textId="77777777" w:rsidTr="007F253D">
        <w:tc>
          <w:tcPr>
            <w:tcW w:w="2500" w:type="pct"/>
          </w:tcPr>
          <w:p w14:paraId="57BC5D51" w14:textId="7E0875CF" w:rsidR="005022B3" w:rsidRDefault="00590577" w:rsidP="00B068C1">
            <w:pPr>
              <w:widowControl w:val="0"/>
              <w:jc w:val="both"/>
              <w:rPr>
                <w:noProof/>
                <w:sz w:val="24"/>
                <w:szCs w:val="20"/>
              </w:rPr>
            </w:pPr>
            <w:r>
              <w:rPr>
                <w:sz w:val="24"/>
                <w:highlight w:val="lightGray"/>
              </w:rPr>
              <w:t>CCA 238</w:t>
            </w:r>
          </w:p>
        </w:tc>
        <w:tc>
          <w:tcPr>
            <w:tcW w:w="2500" w:type="pct"/>
          </w:tcPr>
          <w:p w14:paraId="7054C3B8" w14:textId="553BED8A" w:rsidR="005022B3" w:rsidRDefault="00590577" w:rsidP="00B068C1">
            <w:pPr>
              <w:widowControl w:val="0"/>
              <w:jc w:val="both"/>
              <w:rPr>
                <w:noProof/>
                <w:sz w:val="24"/>
                <w:szCs w:val="20"/>
              </w:rPr>
            </w:pPr>
            <w:r>
              <w:rPr>
                <w:sz w:val="24"/>
                <w:highlight w:val="lightGray"/>
              </w:rPr>
              <w:t xml:space="preserve">Air China </w:t>
            </w:r>
            <w:r>
              <w:rPr>
                <w:b/>
                <w:sz w:val="24"/>
                <w:highlight w:val="lightGray"/>
              </w:rPr>
              <w:t>divi trīs astoņi</w:t>
            </w:r>
          </w:p>
        </w:tc>
      </w:tr>
      <w:tr w:rsidR="005022B3" w14:paraId="3D4065AE" w14:textId="77777777" w:rsidTr="007F253D">
        <w:tc>
          <w:tcPr>
            <w:tcW w:w="2500" w:type="pct"/>
          </w:tcPr>
          <w:p w14:paraId="3D98D45B" w14:textId="02B491E1" w:rsidR="005022B3" w:rsidRDefault="00590577" w:rsidP="00B068C1">
            <w:pPr>
              <w:widowControl w:val="0"/>
              <w:jc w:val="both"/>
              <w:rPr>
                <w:noProof/>
                <w:sz w:val="24"/>
                <w:szCs w:val="20"/>
              </w:rPr>
            </w:pPr>
            <w:r>
              <w:rPr>
                <w:sz w:val="24"/>
                <w:highlight w:val="lightGray"/>
              </w:rPr>
              <w:t>OAL 242</w:t>
            </w:r>
          </w:p>
        </w:tc>
        <w:tc>
          <w:tcPr>
            <w:tcW w:w="2500" w:type="pct"/>
          </w:tcPr>
          <w:p w14:paraId="2B17706A" w14:textId="07D9F718" w:rsidR="005022B3" w:rsidRDefault="00590577" w:rsidP="00B068C1">
            <w:pPr>
              <w:widowControl w:val="0"/>
              <w:jc w:val="both"/>
              <w:rPr>
                <w:noProof/>
                <w:sz w:val="24"/>
                <w:szCs w:val="20"/>
              </w:rPr>
            </w:pPr>
            <w:r>
              <w:rPr>
                <w:sz w:val="24"/>
                <w:highlight w:val="lightGray"/>
              </w:rPr>
              <w:t xml:space="preserve">Olympic </w:t>
            </w:r>
            <w:r>
              <w:rPr>
                <w:b/>
                <w:sz w:val="24"/>
                <w:highlight w:val="lightGray"/>
              </w:rPr>
              <w:t>divi četri divi</w:t>
            </w:r>
          </w:p>
        </w:tc>
      </w:tr>
    </w:tbl>
    <w:p w14:paraId="37B06C8C" w14:textId="77777777" w:rsidR="005022B3" w:rsidRDefault="005022B3"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5022B3" w14:paraId="4E28FB2A" w14:textId="77777777" w:rsidTr="007F253D">
        <w:tc>
          <w:tcPr>
            <w:tcW w:w="2500" w:type="pct"/>
          </w:tcPr>
          <w:p w14:paraId="3B41E1F2" w14:textId="1826B4E7" w:rsidR="005022B3" w:rsidRDefault="00590577" w:rsidP="00B068C1">
            <w:pPr>
              <w:widowControl w:val="0"/>
              <w:jc w:val="both"/>
              <w:rPr>
                <w:noProof/>
                <w:sz w:val="24"/>
                <w:szCs w:val="20"/>
              </w:rPr>
            </w:pPr>
            <w:r>
              <w:rPr>
                <w:i/>
                <w:sz w:val="24"/>
                <w:highlight w:val="lightGray"/>
              </w:rPr>
              <w:t>kurss</w:t>
            </w:r>
          </w:p>
        </w:tc>
        <w:tc>
          <w:tcPr>
            <w:tcW w:w="2500" w:type="pct"/>
          </w:tcPr>
          <w:p w14:paraId="6985D428" w14:textId="73AA1DA1" w:rsidR="005022B3" w:rsidRDefault="00590577" w:rsidP="00B068C1">
            <w:pPr>
              <w:widowControl w:val="0"/>
              <w:jc w:val="both"/>
              <w:rPr>
                <w:noProof/>
                <w:sz w:val="24"/>
                <w:szCs w:val="20"/>
              </w:rPr>
            </w:pPr>
            <w:r>
              <w:rPr>
                <w:i/>
                <w:sz w:val="24"/>
                <w:highlight w:val="lightGray"/>
              </w:rPr>
              <w:t>pārraida kā</w:t>
            </w:r>
          </w:p>
        </w:tc>
      </w:tr>
      <w:tr w:rsidR="005022B3" w14:paraId="2AF584CB" w14:textId="77777777" w:rsidTr="007F253D">
        <w:tc>
          <w:tcPr>
            <w:tcW w:w="2500" w:type="pct"/>
          </w:tcPr>
          <w:p w14:paraId="15386509" w14:textId="073F2090" w:rsidR="005022B3" w:rsidRDefault="00590577" w:rsidP="00B068C1">
            <w:pPr>
              <w:widowControl w:val="0"/>
              <w:jc w:val="both"/>
              <w:rPr>
                <w:noProof/>
                <w:sz w:val="24"/>
                <w:szCs w:val="20"/>
              </w:rPr>
            </w:pPr>
            <w:r>
              <w:rPr>
                <w:sz w:val="24"/>
                <w:highlight w:val="lightGray"/>
              </w:rPr>
              <w:t>100 grādi</w:t>
            </w:r>
          </w:p>
        </w:tc>
        <w:tc>
          <w:tcPr>
            <w:tcW w:w="2500" w:type="pct"/>
          </w:tcPr>
          <w:p w14:paraId="2F88B787" w14:textId="2B1E9422" w:rsidR="005022B3" w:rsidRDefault="00590577" w:rsidP="00B068C1">
            <w:pPr>
              <w:widowControl w:val="0"/>
              <w:jc w:val="both"/>
              <w:rPr>
                <w:noProof/>
                <w:sz w:val="24"/>
                <w:szCs w:val="20"/>
              </w:rPr>
            </w:pPr>
            <w:r>
              <w:rPr>
                <w:sz w:val="24"/>
                <w:highlight w:val="lightGray"/>
              </w:rPr>
              <w:t xml:space="preserve">kurss </w:t>
            </w:r>
            <w:r>
              <w:rPr>
                <w:b/>
                <w:sz w:val="24"/>
                <w:highlight w:val="lightGray"/>
              </w:rPr>
              <w:t>viens nulle viens</w:t>
            </w:r>
          </w:p>
        </w:tc>
      </w:tr>
      <w:tr w:rsidR="005022B3" w14:paraId="4C893D01" w14:textId="77777777" w:rsidTr="007F253D">
        <w:tc>
          <w:tcPr>
            <w:tcW w:w="2500" w:type="pct"/>
          </w:tcPr>
          <w:p w14:paraId="27F435EA" w14:textId="5D6B3496" w:rsidR="005022B3" w:rsidRDefault="00590577" w:rsidP="00B068C1">
            <w:pPr>
              <w:widowControl w:val="0"/>
              <w:jc w:val="both"/>
              <w:rPr>
                <w:noProof/>
                <w:sz w:val="24"/>
                <w:szCs w:val="20"/>
              </w:rPr>
            </w:pPr>
            <w:r>
              <w:rPr>
                <w:sz w:val="24"/>
                <w:highlight w:val="lightGray"/>
              </w:rPr>
              <w:t>080 grādi</w:t>
            </w:r>
          </w:p>
        </w:tc>
        <w:tc>
          <w:tcPr>
            <w:tcW w:w="2500" w:type="pct"/>
          </w:tcPr>
          <w:p w14:paraId="5EC52780" w14:textId="3AA84345" w:rsidR="005022B3" w:rsidRDefault="00590577" w:rsidP="00B068C1">
            <w:pPr>
              <w:widowControl w:val="0"/>
              <w:jc w:val="both"/>
              <w:rPr>
                <w:noProof/>
                <w:sz w:val="24"/>
                <w:szCs w:val="20"/>
              </w:rPr>
            </w:pPr>
            <w:r>
              <w:rPr>
                <w:sz w:val="24"/>
                <w:highlight w:val="lightGray"/>
              </w:rPr>
              <w:t xml:space="preserve">kurss </w:t>
            </w:r>
            <w:r>
              <w:rPr>
                <w:b/>
                <w:sz w:val="24"/>
                <w:highlight w:val="lightGray"/>
              </w:rPr>
              <w:t>nulle astoņi nulle</w:t>
            </w:r>
          </w:p>
        </w:tc>
      </w:tr>
    </w:tbl>
    <w:p w14:paraId="08EE176B" w14:textId="77777777" w:rsidR="005022B3" w:rsidRDefault="005022B3"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590577" w14:paraId="6EBC3796" w14:textId="77777777" w:rsidTr="007F253D">
        <w:tc>
          <w:tcPr>
            <w:tcW w:w="2500" w:type="pct"/>
            <w:vAlign w:val="bottom"/>
          </w:tcPr>
          <w:p w14:paraId="11CC3073" w14:textId="6ACEE39C" w:rsidR="00590577" w:rsidRDefault="00590577" w:rsidP="00590577">
            <w:pPr>
              <w:widowControl w:val="0"/>
              <w:jc w:val="both"/>
              <w:rPr>
                <w:noProof/>
                <w:sz w:val="24"/>
                <w:szCs w:val="20"/>
              </w:rPr>
            </w:pPr>
            <w:r>
              <w:rPr>
                <w:i/>
                <w:sz w:val="24"/>
                <w:highlight w:val="lightGray"/>
              </w:rPr>
              <w:t>skrejceļš</w:t>
            </w:r>
          </w:p>
        </w:tc>
        <w:tc>
          <w:tcPr>
            <w:tcW w:w="2500" w:type="pct"/>
          </w:tcPr>
          <w:p w14:paraId="616B5C2E" w14:textId="5B18F032" w:rsidR="00590577" w:rsidRDefault="00590577" w:rsidP="00590577">
            <w:pPr>
              <w:widowControl w:val="0"/>
              <w:jc w:val="both"/>
              <w:rPr>
                <w:noProof/>
                <w:sz w:val="24"/>
                <w:szCs w:val="20"/>
              </w:rPr>
            </w:pPr>
            <w:r>
              <w:rPr>
                <w:i/>
                <w:sz w:val="24"/>
                <w:highlight w:val="lightGray"/>
              </w:rPr>
              <w:t>pārraida kā</w:t>
            </w:r>
          </w:p>
        </w:tc>
      </w:tr>
      <w:tr w:rsidR="00590577" w14:paraId="6D2DBBA2" w14:textId="77777777" w:rsidTr="007F253D">
        <w:tc>
          <w:tcPr>
            <w:tcW w:w="2500" w:type="pct"/>
          </w:tcPr>
          <w:p w14:paraId="45AD5E64" w14:textId="49E2D00F" w:rsidR="00590577" w:rsidRDefault="00A22E91" w:rsidP="00590577">
            <w:pPr>
              <w:widowControl w:val="0"/>
              <w:jc w:val="both"/>
              <w:rPr>
                <w:noProof/>
                <w:sz w:val="24"/>
                <w:szCs w:val="20"/>
              </w:rPr>
            </w:pPr>
            <w:r>
              <w:rPr>
                <w:sz w:val="24"/>
                <w:highlight w:val="lightGray"/>
              </w:rPr>
              <w:t>27</w:t>
            </w:r>
          </w:p>
        </w:tc>
        <w:tc>
          <w:tcPr>
            <w:tcW w:w="2500" w:type="pct"/>
          </w:tcPr>
          <w:p w14:paraId="270B078F" w14:textId="0A1B1A2E" w:rsidR="00590577" w:rsidRDefault="00A22E91" w:rsidP="00590577">
            <w:pPr>
              <w:widowControl w:val="0"/>
              <w:jc w:val="both"/>
              <w:rPr>
                <w:noProof/>
                <w:sz w:val="24"/>
                <w:szCs w:val="20"/>
              </w:rPr>
            </w:pPr>
            <w:r>
              <w:rPr>
                <w:sz w:val="24"/>
                <w:highlight w:val="lightGray"/>
              </w:rPr>
              <w:t xml:space="preserve">skrejceļš </w:t>
            </w:r>
            <w:r>
              <w:rPr>
                <w:b/>
                <w:sz w:val="24"/>
                <w:highlight w:val="lightGray"/>
              </w:rPr>
              <w:t>divi septiņi</w:t>
            </w:r>
          </w:p>
        </w:tc>
      </w:tr>
      <w:tr w:rsidR="00590577" w14:paraId="7E243AC2" w14:textId="77777777" w:rsidTr="007F253D">
        <w:tc>
          <w:tcPr>
            <w:tcW w:w="2500" w:type="pct"/>
          </w:tcPr>
          <w:p w14:paraId="0E842905" w14:textId="4846C508" w:rsidR="00590577" w:rsidRDefault="00A22E91" w:rsidP="00590577">
            <w:pPr>
              <w:widowControl w:val="0"/>
              <w:jc w:val="both"/>
              <w:rPr>
                <w:noProof/>
                <w:sz w:val="24"/>
                <w:szCs w:val="20"/>
              </w:rPr>
            </w:pPr>
            <w:r>
              <w:rPr>
                <w:sz w:val="24"/>
                <w:highlight w:val="lightGray"/>
              </w:rPr>
              <w:t>30</w:t>
            </w:r>
          </w:p>
        </w:tc>
        <w:tc>
          <w:tcPr>
            <w:tcW w:w="2500" w:type="pct"/>
          </w:tcPr>
          <w:p w14:paraId="7F265F55" w14:textId="2BE48536" w:rsidR="00590577" w:rsidRDefault="00A22E91" w:rsidP="00590577">
            <w:pPr>
              <w:widowControl w:val="0"/>
              <w:jc w:val="both"/>
              <w:rPr>
                <w:noProof/>
                <w:sz w:val="24"/>
                <w:szCs w:val="20"/>
              </w:rPr>
            </w:pPr>
            <w:r>
              <w:rPr>
                <w:sz w:val="24"/>
                <w:highlight w:val="lightGray"/>
              </w:rPr>
              <w:t xml:space="preserve">skrejceļš </w:t>
            </w:r>
            <w:r>
              <w:rPr>
                <w:b/>
                <w:sz w:val="24"/>
                <w:highlight w:val="lightGray"/>
              </w:rPr>
              <w:t>trīs nulle</w:t>
            </w:r>
          </w:p>
        </w:tc>
      </w:tr>
      <w:tr w:rsidR="00590577" w14:paraId="021A857D" w14:textId="77777777" w:rsidTr="007F253D">
        <w:tc>
          <w:tcPr>
            <w:tcW w:w="2500" w:type="pct"/>
          </w:tcPr>
          <w:p w14:paraId="4EEF207B" w14:textId="3973DEDC" w:rsidR="00590577" w:rsidRDefault="00A22E91" w:rsidP="00590577">
            <w:pPr>
              <w:widowControl w:val="0"/>
              <w:jc w:val="both"/>
              <w:rPr>
                <w:noProof/>
                <w:sz w:val="24"/>
                <w:szCs w:val="20"/>
              </w:rPr>
            </w:pPr>
            <w:r>
              <w:rPr>
                <w:i/>
                <w:sz w:val="24"/>
                <w:highlight w:val="lightGray"/>
              </w:rPr>
              <w:t>vēja virziens un ātrums</w:t>
            </w:r>
          </w:p>
        </w:tc>
        <w:tc>
          <w:tcPr>
            <w:tcW w:w="2500" w:type="pct"/>
          </w:tcPr>
          <w:p w14:paraId="46BE0033" w14:textId="623FA3B6" w:rsidR="00590577" w:rsidRDefault="00AD1F45" w:rsidP="00590577">
            <w:pPr>
              <w:widowControl w:val="0"/>
              <w:jc w:val="both"/>
              <w:rPr>
                <w:noProof/>
                <w:sz w:val="24"/>
                <w:szCs w:val="20"/>
              </w:rPr>
            </w:pPr>
            <w:r>
              <w:rPr>
                <w:i/>
                <w:sz w:val="24"/>
                <w:highlight w:val="lightGray"/>
              </w:rPr>
              <w:t>pārraida kā</w:t>
            </w:r>
          </w:p>
        </w:tc>
      </w:tr>
      <w:tr w:rsidR="00590577" w14:paraId="5C36FDB3" w14:textId="77777777" w:rsidTr="007F253D">
        <w:tc>
          <w:tcPr>
            <w:tcW w:w="2500" w:type="pct"/>
          </w:tcPr>
          <w:p w14:paraId="4E7FC189" w14:textId="08ECA359" w:rsidR="00590577" w:rsidRDefault="00AD1F45" w:rsidP="00590577">
            <w:pPr>
              <w:widowControl w:val="0"/>
              <w:jc w:val="both"/>
              <w:rPr>
                <w:noProof/>
                <w:sz w:val="24"/>
                <w:szCs w:val="20"/>
              </w:rPr>
            </w:pPr>
            <w:r>
              <w:rPr>
                <w:sz w:val="24"/>
                <w:highlight w:val="lightGray"/>
              </w:rPr>
              <w:t>200 grādi 70 mezgli</w:t>
            </w:r>
          </w:p>
        </w:tc>
        <w:tc>
          <w:tcPr>
            <w:tcW w:w="2500" w:type="pct"/>
          </w:tcPr>
          <w:p w14:paraId="1630764C" w14:textId="718618DB" w:rsidR="00590577" w:rsidRDefault="00AD1F45" w:rsidP="00590577">
            <w:pPr>
              <w:widowControl w:val="0"/>
              <w:jc w:val="both"/>
              <w:rPr>
                <w:noProof/>
                <w:sz w:val="24"/>
                <w:szCs w:val="20"/>
              </w:rPr>
            </w:pPr>
            <w:r>
              <w:rPr>
                <w:sz w:val="24"/>
                <w:highlight w:val="lightGray"/>
              </w:rPr>
              <w:t xml:space="preserve">vējš </w:t>
            </w:r>
            <w:r>
              <w:rPr>
                <w:b/>
                <w:sz w:val="24"/>
                <w:highlight w:val="lightGray"/>
              </w:rPr>
              <w:t>divi nulle nulle</w:t>
            </w:r>
            <w:r>
              <w:rPr>
                <w:sz w:val="24"/>
                <w:highlight w:val="lightGray"/>
              </w:rPr>
              <w:t xml:space="preserve"> grādi </w:t>
            </w:r>
            <w:r>
              <w:rPr>
                <w:b/>
                <w:sz w:val="24"/>
                <w:highlight w:val="lightGray"/>
              </w:rPr>
              <w:t>septiņi nulle</w:t>
            </w:r>
            <w:r>
              <w:rPr>
                <w:sz w:val="24"/>
                <w:highlight w:val="lightGray"/>
              </w:rPr>
              <w:t xml:space="preserve"> mezgli</w:t>
            </w:r>
          </w:p>
        </w:tc>
      </w:tr>
      <w:tr w:rsidR="00590577" w14:paraId="17233C5A" w14:textId="77777777" w:rsidTr="007F253D">
        <w:tc>
          <w:tcPr>
            <w:tcW w:w="2500" w:type="pct"/>
          </w:tcPr>
          <w:p w14:paraId="44AFAFCB" w14:textId="691C6F51" w:rsidR="00590577" w:rsidRDefault="004C09B9" w:rsidP="00590577">
            <w:pPr>
              <w:widowControl w:val="0"/>
              <w:jc w:val="both"/>
              <w:rPr>
                <w:noProof/>
                <w:sz w:val="24"/>
                <w:szCs w:val="20"/>
              </w:rPr>
            </w:pPr>
            <w:r>
              <w:rPr>
                <w:sz w:val="24"/>
                <w:highlight w:val="lightGray"/>
              </w:rPr>
              <w:t>160 grādi 18 mezgli brāzmas 30 mezgli</w:t>
            </w:r>
          </w:p>
        </w:tc>
        <w:tc>
          <w:tcPr>
            <w:tcW w:w="2500" w:type="pct"/>
          </w:tcPr>
          <w:p w14:paraId="22F7CA93" w14:textId="62726545" w:rsidR="00590577" w:rsidRDefault="009A077A" w:rsidP="00590577">
            <w:pPr>
              <w:widowControl w:val="0"/>
              <w:jc w:val="both"/>
              <w:rPr>
                <w:noProof/>
                <w:sz w:val="24"/>
                <w:szCs w:val="20"/>
              </w:rPr>
            </w:pPr>
            <w:r>
              <w:rPr>
                <w:sz w:val="24"/>
                <w:highlight w:val="lightGray"/>
              </w:rPr>
              <w:t xml:space="preserve">vējš </w:t>
            </w:r>
            <w:r>
              <w:rPr>
                <w:b/>
                <w:sz w:val="24"/>
                <w:highlight w:val="lightGray"/>
              </w:rPr>
              <w:t>viens seši nulle</w:t>
            </w:r>
            <w:r>
              <w:rPr>
                <w:sz w:val="24"/>
                <w:highlight w:val="lightGray"/>
              </w:rPr>
              <w:t xml:space="preserve"> grādi </w:t>
            </w:r>
            <w:r>
              <w:rPr>
                <w:b/>
                <w:sz w:val="24"/>
                <w:highlight w:val="lightGray"/>
              </w:rPr>
              <w:t>viens astoņi</w:t>
            </w:r>
            <w:r>
              <w:rPr>
                <w:sz w:val="24"/>
                <w:highlight w:val="lightGray"/>
              </w:rPr>
              <w:t xml:space="preserve"> mezgli brāzmas </w:t>
            </w:r>
            <w:r>
              <w:rPr>
                <w:b/>
                <w:sz w:val="24"/>
                <w:highlight w:val="lightGray"/>
              </w:rPr>
              <w:t>trīs nulle</w:t>
            </w:r>
            <w:r>
              <w:rPr>
                <w:sz w:val="24"/>
                <w:highlight w:val="lightGray"/>
              </w:rPr>
              <w:t xml:space="preserve"> mezgli</w:t>
            </w:r>
          </w:p>
        </w:tc>
      </w:tr>
    </w:tbl>
    <w:p w14:paraId="78F4A63F" w14:textId="77777777" w:rsidR="003F68F0" w:rsidRDefault="003F68F0" w:rsidP="00B068C1">
      <w:pPr>
        <w:widowControl w:val="0"/>
        <w:jc w:val="both"/>
        <w:rPr>
          <w:noProof/>
          <w:sz w:val="24"/>
          <w:szCs w:val="20"/>
          <w:lang w:val="en-US"/>
        </w:rPr>
      </w:pPr>
    </w:p>
    <w:p w14:paraId="68D47F43" w14:textId="77777777" w:rsidR="009A077A" w:rsidRPr="00D425CD" w:rsidRDefault="009A077A" w:rsidP="00B068C1">
      <w:pPr>
        <w:widowControl w:val="0"/>
        <w:jc w:val="both"/>
        <w:rPr>
          <w:noProof/>
          <w:sz w:val="24"/>
          <w:szCs w:val="20"/>
          <w:lang w:val="en-US"/>
        </w:rPr>
      </w:pPr>
    </w:p>
    <w:p w14:paraId="2C70004B" w14:textId="77777777" w:rsidR="007F253D" w:rsidRDefault="003F68F0" w:rsidP="00B068C1">
      <w:pPr>
        <w:widowControl w:val="0"/>
        <w:jc w:val="both"/>
        <w:rPr>
          <w:rFonts w:eastAsia="Calibri" w:cs="Calibri"/>
          <w:b/>
          <w:bCs/>
          <w:noProof/>
          <w:sz w:val="24"/>
          <w:highlight w:val="lightGray"/>
        </w:rPr>
      </w:pPr>
      <w:r>
        <w:rPr>
          <w:b/>
          <w:sz w:val="24"/>
          <w:highlight w:val="lightGray"/>
        </w:rPr>
        <w:t>GM2 par SERA.14035. punkta “Skaitļu pārraidīšana radiotelefonijā” a) apakšpunkta 1) punkta i) apakšpunktu</w:t>
      </w:r>
    </w:p>
    <w:p w14:paraId="5C9AC681" w14:textId="5FC819A2" w:rsidR="003F68F0" w:rsidRPr="00D425CD" w:rsidRDefault="003F68F0" w:rsidP="00B068C1">
      <w:pPr>
        <w:widowControl w:val="0"/>
        <w:jc w:val="both"/>
        <w:rPr>
          <w:noProof/>
          <w:sz w:val="24"/>
          <w:szCs w:val="20"/>
        </w:rPr>
      </w:pPr>
      <w:r>
        <w:rPr>
          <w:sz w:val="24"/>
          <w:highlight w:val="lightGray"/>
        </w:rPr>
        <w:t>LIDOJUMA LĪMENIS</w:t>
      </w:r>
    </w:p>
    <w:p w14:paraId="38BE3A60" w14:textId="77777777" w:rsidR="003F68F0" w:rsidRPr="00D425CD" w:rsidRDefault="003F68F0" w:rsidP="00B068C1">
      <w:pPr>
        <w:widowControl w:val="0"/>
        <w:jc w:val="both"/>
        <w:rPr>
          <w:noProof/>
          <w:sz w:val="24"/>
          <w:szCs w:val="20"/>
          <w:lang w:val="en-US"/>
        </w:rPr>
      </w:pPr>
    </w:p>
    <w:p w14:paraId="74D243D9"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4181C6E8"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A93024" w14:paraId="4A42FE59" w14:textId="77777777" w:rsidTr="00A255A6">
        <w:tc>
          <w:tcPr>
            <w:tcW w:w="2500" w:type="pct"/>
          </w:tcPr>
          <w:p w14:paraId="0C605DA6" w14:textId="5286660C" w:rsidR="00A93024" w:rsidRDefault="00A93024" w:rsidP="00A93024">
            <w:pPr>
              <w:widowControl w:val="0"/>
              <w:jc w:val="both"/>
              <w:rPr>
                <w:noProof/>
                <w:sz w:val="24"/>
                <w:szCs w:val="20"/>
              </w:rPr>
            </w:pPr>
            <w:r>
              <w:rPr>
                <w:i/>
                <w:sz w:val="24"/>
                <w:highlight w:val="lightGray"/>
              </w:rPr>
              <w:t>lidojuma līmeņi</w:t>
            </w:r>
          </w:p>
        </w:tc>
        <w:tc>
          <w:tcPr>
            <w:tcW w:w="2500" w:type="pct"/>
            <w:vAlign w:val="bottom"/>
          </w:tcPr>
          <w:p w14:paraId="67F55822" w14:textId="33D5A6A2" w:rsidR="00A93024" w:rsidRDefault="00A93024" w:rsidP="00A93024">
            <w:pPr>
              <w:widowControl w:val="0"/>
              <w:jc w:val="both"/>
              <w:rPr>
                <w:noProof/>
                <w:sz w:val="24"/>
                <w:szCs w:val="20"/>
              </w:rPr>
            </w:pPr>
            <w:r>
              <w:rPr>
                <w:i/>
                <w:sz w:val="24"/>
                <w:highlight w:val="lightGray"/>
              </w:rPr>
              <w:t>pārraida kā</w:t>
            </w:r>
          </w:p>
        </w:tc>
      </w:tr>
      <w:tr w:rsidR="00A93024" w14:paraId="5A055D1A" w14:textId="77777777" w:rsidTr="00A255A6">
        <w:tc>
          <w:tcPr>
            <w:tcW w:w="2500" w:type="pct"/>
            <w:vAlign w:val="bottom"/>
          </w:tcPr>
          <w:p w14:paraId="072468B0" w14:textId="560DADBA" w:rsidR="00A93024" w:rsidRDefault="00A93024" w:rsidP="00A93024">
            <w:pPr>
              <w:widowControl w:val="0"/>
              <w:jc w:val="both"/>
              <w:rPr>
                <w:noProof/>
                <w:sz w:val="24"/>
                <w:szCs w:val="20"/>
              </w:rPr>
            </w:pPr>
            <w:r>
              <w:rPr>
                <w:sz w:val="24"/>
                <w:highlight w:val="lightGray"/>
              </w:rPr>
              <w:t>FL 180</w:t>
            </w:r>
          </w:p>
        </w:tc>
        <w:tc>
          <w:tcPr>
            <w:tcW w:w="2500" w:type="pct"/>
            <w:vAlign w:val="bottom"/>
          </w:tcPr>
          <w:p w14:paraId="1AD0DEF0" w14:textId="04BC2253" w:rsidR="00A93024" w:rsidRDefault="00A93024" w:rsidP="00A93024">
            <w:pPr>
              <w:widowControl w:val="0"/>
              <w:jc w:val="both"/>
              <w:rPr>
                <w:noProof/>
                <w:sz w:val="24"/>
                <w:szCs w:val="20"/>
              </w:rPr>
            </w:pPr>
            <w:r>
              <w:rPr>
                <w:sz w:val="24"/>
                <w:highlight w:val="lightGray"/>
              </w:rPr>
              <w:t xml:space="preserve">lidojuma līmenis </w:t>
            </w:r>
            <w:r>
              <w:rPr>
                <w:b/>
                <w:sz w:val="24"/>
                <w:highlight w:val="lightGray"/>
              </w:rPr>
              <w:t>viens astoņi nulle</w:t>
            </w:r>
          </w:p>
        </w:tc>
      </w:tr>
      <w:tr w:rsidR="00A93024" w14:paraId="56E6A094" w14:textId="77777777" w:rsidTr="00A255A6">
        <w:tc>
          <w:tcPr>
            <w:tcW w:w="2500" w:type="pct"/>
            <w:vAlign w:val="bottom"/>
          </w:tcPr>
          <w:p w14:paraId="1AD185F7" w14:textId="1528AF68" w:rsidR="00A93024" w:rsidRDefault="00A93024" w:rsidP="00A93024">
            <w:pPr>
              <w:widowControl w:val="0"/>
              <w:jc w:val="both"/>
              <w:rPr>
                <w:noProof/>
                <w:sz w:val="24"/>
                <w:szCs w:val="20"/>
              </w:rPr>
            </w:pPr>
            <w:r>
              <w:rPr>
                <w:sz w:val="24"/>
                <w:highlight w:val="lightGray"/>
              </w:rPr>
              <w:t>FL 200</w:t>
            </w:r>
          </w:p>
        </w:tc>
        <w:tc>
          <w:tcPr>
            <w:tcW w:w="2500" w:type="pct"/>
            <w:vAlign w:val="bottom"/>
          </w:tcPr>
          <w:p w14:paraId="730D0E33" w14:textId="56F44363" w:rsidR="00A93024" w:rsidRDefault="00A93024" w:rsidP="00A93024">
            <w:pPr>
              <w:widowControl w:val="0"/>
              <w:jc w:val="both"/>
              <w:rPr>
                <w:noProof/>
                <w:sz w:val="24"/>
                <w:szCs w:val="20"/>
              </w:rPr>
            </w:pPr>
            <w:r>
              <w:rPr>
                <w:sz w:val="24"/>
                <w:highlight w:val="lightGray"/>
              </w:rPr>
              <w:t xml:space="preserve">lidojuma līmenis </w:t>
            </w:r>
            <w:r>
              <w:rPr>
                <w:b/>
                <w:sz w:val="24"/>
                <w:highlight w:val="lightGray"/>
              </w:rPr>
              <w:t>divi simts</w:t>
            </w:r>
          </w:p>
        </w:tc>
      </w:tr>
    </w:tbl>
    <w:p w14:paraId="0FBDFB6F" w14:textId="77777777" w:rsidR="007F253D" w:rsidRDefault="007F253D" w:rsidP="00B068C1">
      <w:pPr>
        <w:widowControl w:val="0"/>
        <w:jc w:val="both"/>
        <w:rPr>
          <w:noProof/>
          <w:sz w:val="24"/>
          <w:szCs w:val="20"/>
          <w:lang w:val="en-US"/>
        </w:rPr>
      </w:pPr>
    </w:p>
    <w:p w14:paraId="7F5894CA" w14:textId="77777777" w:rsidR="003F68F0" w:rsidRPr="00D425CD" w:rsidRDefault="003F68F0" w:rsidP="00B068C1">
      <w:pPr>
        <w:widowControl w:val="0"/>
        <w:jc w:val="both"/>
        <w:rPr>
          <w:noProof/>
          <w:sz w:val="24"/>
          <w:szCs w:val="20"/>
          <w:lang w:val="en-US"/>
        </w:rPr>
      </w:pPr>
    </w:p>
    <w:p w14:paraId="1C1B5E97" w14:textId="77777777" w:rsidR="00BB76B6" w:rsidRDefault="003F68F0" w:rsidP="00B068C1">
      <w:pPr>
        <w:widowControl w:val="0"/>
        <w:jc w:val="both"/>
        <w:rPr>
          <w:rFonts w:eastAsia="Calibri" w:cs="Calibri"/>
          <w:b/>
          <w:bCs/>
          <w:noProof/>
          <w:sz w:val="24"/>
          <w:highlight w:val="lightGray"/>
        </w:rPr>
      </w:pPr>
      <w:r>
        <w:rPr>
          <w:b/>
          <w:sz w:val="24"/>
          <w:highlight w:val="lightGray"/>
        </w:rPr>
        <w:t>GM3 par SERA.14035. punkta “Skaitļu pārraidīšana radiotelefonijā” a) apakšpunkta 1) punkta ii) apakšpunktu</w:t>
      </w:r>
    </w:p>
    <w:p w14:paraId="0450FEA6" w14:textId="3A52F8B1" w:rsidR="003F68F0" w:rsidRPr="00D425CD" w:rsidRDefault="003F68F0" w:rsidP="00B068C1">
      <w:pPr>
        <w:widowControl w:val="0"/>
        <w:jc w:val="both"/>
        <w:rPr>
          <w:noProof/>
          <w:sz w:val="24"/>
          <w:szCs w:val="20"/>
        </w:rPr>
      </w:pPr>
      <w:r>
        <w:rPr>
          <w:sz w:val="24"/>
          <w:highlight w:val="lightGray"/>
        </w:rPr>
        <w:t>ALTIMETRA IESTATĪJUMS</w:t>
      </w:r>
    </w:p>
    <w:p w14:paraId="3245E41F" w14:textId="77777777" w:rsidR="003F68F0" w:rsidRPr="00D425CD" w:rsidRDefault="003F68F0" w:rsidP="00B068C1">
      <w:pPr>
        <w:widowControl w:val="0"/>
        <w:jc w:val="both"/>
        <w:rPr>
          <w:noProof/>
          <w:sz w:val="24"/>
          <w:szCs w:val="20"/>
          <w:lang w:val="en-US"/>
        </w:rPr>
      </w:pPr>
    </w:p>
    <w:p w14:paraId="3E4D4D7B"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36A247D1"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AD58C6" w14:paraId="763125AF" w14:textId="77777777" w:rsidTr="00340B6F">
        <w:tc>
          <w:tcPr>
            <w:tcW w:w="2500" w:type="pct"/>
            <w:vAlign w:val="bottom"/>
          </w:tcPr>
          <w:p w14:paraId="4FEA35AE" w14:textId="5AC38FA2" w:rsidR="00AD58C6" w:rsidRDefault="00AD58C6" w:rsidP="00AD58C6">
            <w:pPr>
              <w:widowControl w:val="0"/>
              <w:jc w:val="both"/>
              <w:rPr>
                <w:noProof/>
                <w:sz w:val="24"/>
                <w:szCs w:val="20"/>
              </w:rPr>
            </w:pPr>
            <w:r>
              <w:rPr>
                <w:i/>
                <w:sz w:val="24"/>
                <w:highlight w:val="lightGray"/>
              </w:rPr>
              <w:t>altimetra iestatījums</w:t>
            </w:r>
          </w:p>
        </w:tc>
        <w:tc>
          <w:tcPr>
            <w:tcW w:w="2500" w:type="pct"/>
            <w:vAlign w:val="bottom"/>
          </w:tcPr>
          <w:p w14:paraId="671A4760" w14:textId="7CAB4D3B" w:rsidR="00AD58C6" w:rsidRDefault="00AD58C6" w:rsidP="00AD58C6">
            <w:pPr>
              <w:widowControl w:val="0"/>
              <w:jc w:val="both"/>
              <w:rPr>
                <w:noProof/>
                <w:sz w:val="24"/>
                <w:szCs w:val="20"/>
              </w:rPr>
            </w:pPr>
            <w:r>
              <w:rPr>
                <w:i/>
                <w:sz w:val="24"/>
                <w:highlight w:val="lightGray"/>
              </w:rPr>
              <w:t>pārraida kā</w:t>
            </w:r>
          </w:p>
        </w:tc>
      </w:tr>
      <w:tr w:rsidR="00AD58C6" w14:paraId="0A416B07" w14:textId="77777777" w:rsidTr="00340B6F">
        <w:tc>
          <w:tcPr>
            <w:tcW w:w="2500" w:type="pct"/>
            <w:vAlign w:val="bottom"/>
          </w:tcPr>
          <w:p w14:paraId="567F956C" w14:textId="26702E13" w:rsidR="00AD58C6" w:rsidRDefault="00AD58C6" w:rsidP="00AD58C6">
            <w:pPr>
              <w:widowControl w:val="0"/>
              <w:jc w:val="both"/>
              <w:rPr>
                <w:noProof/>
                <w:sz w:val="24"/>
                <w:szCs w:val="20"/>
              </w:rPr>
            </w:pPr>
            <w:r>
              <w:rPr>
                <w:sz w:val="24"/>
                <w:highlight w:val="lightGray"/>
              </w:rPr>
              <w:t>1009 hPa</w:t>
            </w:r>
          </w:p>
        </w:tc>
        <w:tc>
          <w:tcPr>
            <w:tcW w:w="2500" w:type="pct"/>
            <w:vAlign w:val="bottom"/>
          </w:tcPr>
          <w:p w14:paraId="77942AF8" w14:textId="113552AF" w:rsidR="00AD58C6" w:rsidRDefault="00AD58C6" w:rsidP="00AD58C6">
            <w:pPr>
              <w:widowControl w:val="0"/>
              <w:jc w:val="both"/>
              <w:rPr>
                <w:noProof/>
                <w:sz w:val="24"/>
                <w:szCs w:val="20"/>
              </w:rPr>
            </w:pPr>
            <w:r>
              <w:rPr>
                <w:sz w:val="24"/>
                <w:highlight w:val="lightGray"/>
              </w:rPr>
              <w:t xml:space="preserve">QNH </w:t>
            </w:r>
            <w:r>
              <w:rPr>
                <w:b/>
                <w:sz w:val="24"/>
                <w:highlight w:val="lightGray"/>
              </w:rPr>
              <w:t>viens nulle nulle deviņi</w:t>
            </w:r>
          </w:p>
        </w:tc>
      </w:tr>
      <w:tr w:rsidR="00AD58C6" w14:paraId="1D2F396C" w14:textId="77777777" w:rsidTr="00340B6F">
        <w:tc>
          <w:tcPr>
            <w:tcW w:w="2500" w:type="pct"/>
            <w:vAlign w:val="bottom"/>
          </w:tcPr>
          <w:p w14:paraId="0AB393A2" w14:textId="134535E0" w:rsidR="00AD58C6" w:rsidRDefault="00AD58C6" w:rsidP="00AD58C6">
            <w:pPr>
              <w:widowControl w:val="0"/>
              <w:jc w:val="both"/>
              <w:rPr>
                <w:noProof/>
                <w:sz w:val="24"/>
                <w:szCs w:val="20"/>
              </w:rPr>
            </w:pPr>
            <w:r>
              <w:rPr>
                <w:sz w:val="24"/>
                <w:highlight w:val="lightGray"/>
              </w:rPr>
              <w:t>1000 hPa</w:t>
            </w:r>
          </w:p>
        </w:tc>
        <w:tc>
          <w:tcPr>
            <w:tcW w:w="2500" w:type="pct"/>
            <w:vAlign w:val="bottom"/>
          </w:tcPr>
          <w:p w14:paraId="26336826" w14:textId="62004147" w:rsidR="00AD58C6" w:rsidRDefault="00AD58C6" w:rsidP="00AD58C6">
            <w:pPr>
              <w:widowControl w:val="0"/>
              <w:jc w:val="both"/>
              <w:rPr>
                <w:noProof/>
                <w:sz w:val="24"/>
                <w:szCs w:val="20"/>
              </w:rPr>
            </w:pPr>
            <w:r>
              <w:rPr>
                <w:sz w:val="24"/>
                <w:highlight w:val="lightGray"/>
              </w:rPr>
              <w:t xml:space="preserve">QNH </w:t>
            </w:r>
            <w:r>
              <w:rPr>
                <w:b/>
                <w:sz w:val="24"/>
                <w:highlight w:val="lightGray"/>
              </w:rPr>
              <w:t>viens tūkstotis</w:t>
            </w:r>
          </w:p>
        </w:tc>
      </w:tr>
      <w:tr w:rsidR="00AD58C6" w14:paraId="0C1C1EDC" w14:textId="77777777" w:rsidTr="00340B6F">
        <w:tc>
          <w:tcPr>
            <w:tcW w:w="2500" w:type="pct"/>
            <w:vAlign w:val="bottom"/>
          </w:tcPr>
          <w:p w14:paraId="37BA9FE1" w14:textId="1EBC8029" w:rsidR="00AD58C6" w:rsidRDefault="00AD58C6" w:rsidP="00AD58C6">
            <w:pPr>
              <w:widowControl w:val="0"/>
              <w:jc w:val="both"/>
              <w:rPr>
                <w:noProof/>
                <w:sz w:val="24"/>
                <w:szCs w:val="20"/>
              </w:rPr>
            </w:pPr>
            <w:r>
              <w:rPr>
                <w:sz w:val="24"/>
                <w:highlight w:val="lightGray"/>
              </w:rPr>
              <w:t>993 hPa</w:t>
            </w:r>
          </w:p>
        </w:tc>
        <w:tc>
          <w:tcPr>
            <w:tcW w:w="2500" w:type="pct"/>
            <w:vAlign w:val="bottom"/>
          </w:tcPr>
          <w:p w14:paraId="0D9444B2" w14:textId="4F953965" w:rsidR="00AD58C6" w:rsidRDefault="00AD58C6" w:rsidP="00AD58C6">
            <w:pPr>
              <w:widowControl w:val="0"/>
              <w:jc w:val="both"/>
              <w:rPr>
                <w:noProof/>
                <w:sz w:val="24"/>
                <w:szCs w:val="20"/>
              </w:rPr>
            </w:pPr>
            <w:r>
              <w:rPr>
                <w:sz w:val="24"/>
                <w:highlight w:val="lightGray"/>
              </w:rPr>
              <w:t xml:space="preserve">QNH </w:t>
            </w:r>
            <w:r>
              <w:rPr>
                <w:b/>
                <w:sz w:val="24"/>
                <w:highlight w:val="lightGray"/>
              </w:rPr>
              <w:t>deviņi deviņi trīs</w:t>
            </w:r>
          </w:p>
        </w:tc>
      </w:tr>
    </w:tbl>
    <w:p w14:paraId="2229686D" w14:textId="77777777" w:rsidR="00BB76B6" w:rsidRDefault="00BB76B6" w:rsidP="00B068C1">
      <w:pPr>
        <w:widowControl w:val="0"/>
        <w:jc w:val="both"/>
        <w:rPr>
          <w:noProof/>
          <w:sz w:val="24"/>
          <w:szCs w:val="20"/>
          <w:lang w:val="en-US"/>
        </w:rPr>
      </w:pPr>
    </w:p>
    <w:p w14:paraId="55CCC65E" w14:textId="77777777" w:rsidR="003F68F0" w:rsidRPr="00D425CD" w:rsidRDefault="003F68F0" w:rsidP="00B068C1">
      <w:pPr>
        <w:widowControl w:val="0"/>
        <w:jc w:val="both"/>
        <w:rPr>
          <w:noProof/>
          <w:sz w:val="24"/>
          <w:szCs w:val="20"/>
          <w:lang w:val="en-US"/>
        </w:rPr>
      </w:pPr>
    </w:p>
    <w:p w14:paraId="2B6DD581" w14:textId="77777777" w:rsidR="00AD58C6" w:rsidRDefault="003F68F0" w:rsidP="00B068C1">
      <w:pPr>
        <w:widowControl w:val="0"/>
        <w:jc w:val="both"/>
        <w:rPr>
          <w:rFonts w:eastAsia="Calibri" w:cs="Calibri"/>
          <w:b/>
          <w:bCs/>
          <w:noProof/>
          <w:sz w:val="24"/>
          <w:highlight w:val="lightGray"/>
        </w:rPr>
      </w:pPr>
      <w:r>
        <w:rPr>
          <w:b/>
          <w:sz w:val="24"/>
          <w:highlight w:val="lightGray"/>
        </w:rPr>
        <w:t>GM4 par SERA.14035. punkta “Skaitļu pārraidīšana radiotelefonijā” a) apakšpunkta 1) punkta iii) apakšpunktu</w:t>
      </w:r>
    </w:p>
    <w:p w14:paraId="2BE2EA94" w14:textId="26627D4E" w:rsidR="003F68F0" w:rsidRPr="00D425CD" w:rsidRDefault="003F68F0" w:rsidP="00B068C1">
      <w:pPr>
        <w:widowControl w:val="0"/>
        <w:jc w:val="both"/>
        <w:rPr>
          <w:noProof/>
          <w:sz w:val="24"/>
          <w:szCs w:val="20"/>
        </w:rPr>
      </w:pPr>
      <w:r>
        <w:rPr>
          <w:sz w:val="24"/>
          <w:highlight w:val="lightGray"/>
        </w:rPr>
        <w:t>TRANSPONDERA KODI</w:t>
      </w:r>
    </w:p>
    <w:p w14:paraId="3B4DEEDB" w14:textId="77777777" w:rsidR="003F68F0" w:rsidRPr="00D425CD" w:rsidRDefault="003F68F0" w:rsidP="00B068C1">
      <w:pPr>
        <w:widowControl w:val="0"/>
        <w:jc w:val="both"/>
        <w:rPr>
          <w:noProof/>
          <w:sz w:val="24"/>
          <w:szCs w:val="20"/>
          <w:lang w:val="en-US"/>
        </w:rPr>
      </w:pPr>
    </w:p>
    <w:p w14:paraId="37D11F27"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6CA4DB9B"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3A4A86" w14:paraId="466E2A01" w14:textId="77777777" w:rsidTr="00340B6F">
        <w:tc>
          <w:tcPr>
            <w:tcW w:w="2500" w:type="pct"/>
            <w:vAlign w:val="bottom"/>
          </w:tcPr>
          <w:p w14:paraId="764F41C9" w14:textId="298DD516" w:rsidR="003A4A86" w:rsidRDefault="003A4A86" w:rsidP="003A4A86">
            <w:pPr>
              <w:widowControl w:val="0"/>
              <w:jc w:val="both"/>
              <w:rPr>
                <w:noProof/>
                <w:sz w:val="24"/>
                <w:szCs w:val="20"/>
              </w:rPr>
            </w:pPr>
            <w:r>
              <w:rPr>
                <w:i/>
                <w:sz w:val="24"/>
                <w:highlight w:val="lightGray"/>
              </w:rPr>
              <w:t>transpondera kodi</w:t>
            </w:r>
          </w:p>
        </w:tc>
        <w:tc>
          <w:tcPr>
            <w:tcW w:w="2500" w:type="pct"/>
            <w:vAlign w:val="bottom"/>
          </w:tcPr>
          <w:p w14:paraId="599BBB52" w14:textId="01336594" w:rsidR="003A4A86" w:rsidRDefault="003A4A86" w:rsidP="003A4A86">
            <w:pPr>
              <w:widowControl w:val="0"/>
              <w:jc w:val="both"/>
              <w:rPr>
                <w:noProof/>
                <w:sz w:val="24"/>
                <w:szCs w:val="20"/>
              </w:rPr>
            </w:pPr>
            <w:r>
              <w:rPr>
                <w:i/>
                <w:sz w:val="24"/>
                <w:highlight w:val="lightGray"/>
              </w:rPr>
              <w:t>pārraida kā</w:t>
            </w:r>
          </w:p>
        </w:tc>
      </w:tr>
      <w:tr w:rsidR="00CF7991" w14:paraId="20962003" w14:textId="77777777" w:rsidTr="00340B6F">
        <w:tc>
          <w:tcPr>
            <w:tcW w:w="2500" w:type="pct"/>
            <w:vAlign w:val="bottom"/>
          </w:tcPr>
          <w:p w14:paraId="0B4E53D0" w14:textId="7B1AC8A4" w:rsidR="00CF7991" w:rsidRDefault="00CF7991" w:rsidP="00CF7991">
            <w:pPr>
              <w:widowControl w:val="0"/>
              <w:jc w:val="both"/>
              <w:rPr>
                <w:noProof/>
                <w:sz w:val="24"/>
                <w:szCs w:val="20"/>
              </w:rPr>
            </w:pPr>
            <w:r>
              <w:rPr>
                <w:sz w:val="24"/>
                <w:highlight w:val="lightGray"/>
              </w:rPr>
              <w:t>2400</w:t>
            </w:r>
          </w:p>
        </w:tc>
        <w:tc>
          <w:tcPr>
            <w:tcW w:w="2500" w:type="pct"/>
            <w:vAlign w:val="bottom"/>
          </w:tcPr>
          <w:p w14:paraId="56F2182B" w14:textId="6116B1AC" w:rsidR="00CF7991" w:rsidRDefault="00CF7991" w:rsidP="00CF7991">
            <w:pPr>
              <w:widowControl w:val="0"/>
              <w:jc w:val="both"/>
              <w:rPr>
                <w:noProof/>
                <w:sz w:val="24"/>
                <w:szCs w:val="20"/>
              </w:rPr>
            </w:pPr>
            <w:r>
              <w:rPr>
                <w:sz w:val="24"/>
                <w:highlight w:val="lightGray"/>
              </w:rPr>
              <w:t xml:space="preserve">squawk </w:t>
            </w:r>
            <w:r>
              <w:rPr>
                <w:b/>
                <w:sz w:val="24"/>
                <w:highlight w:val="lightGray"/>
              </w:rPr>
              <w:t>divi četri nulle nulle</w:t>
            </w:r>
          </w:p>
        </w:tc>
      </w:tr>
      <w:tr w:rsidR="00CF7991" w14:paraId="76A4DA28" w14:textId="77777777" w:rsidTr="00340B6F">
        <w:tc>
          <w:tcPr>
            <w:tcW w:w="2500" w:type="pct"/>
            <w:vAlign w:val="bottom"/>
          </w:tcPr>
          <w:p w14:paraId="3A56C644" w14:textId="6BCDDDB4" w:rsidR="00CF7991" w:rsidRDefault="00CF7991" w:rsidP="00CF7991">
            <w:pPr>
              <w:widowControl w:val="0"/>
              <w:jc w:val="both"/>
              <w:rPr>
                <w:noProof/>
                <w:sz w:val="24"/>
                <w:szCs w:val="20"/>
              </w:rPr>
            </w:pPr>
            <w:r>
              <w:rPr>
                <w:sz w:val="24"/>
                <w:highlight w:val="lightGray"/>
              </w:rPr>
              <w:lastRenderedPageBreak/>
              <w:t>1000</w:t>
            </w:r>
          </w:p>
        </w:tc>
        <w:tc>
          <w:tcPr>
            <w:tcW w:w="2500" w:type="pct"/>
            <w:vAlign w:val="bottom"/>
          </w:tcPr>
          <w:p w14:paraId="2E00FADE" w14:textId="71346AAB" w:rsidR="00CF7991" w:rsidRDefault="00CF7991" w:rsidP="00CF7991">
            <w:pPr>
              <w:widowControl w:val="0"/>
              <w:jc w:val="both"/>
              <w:rPr>
                <w:noProof/>
                <w:sz w:val="24"/>
                <w:szCs w:val="20"/>
              </w:rPr>
            </w:pPr>
            <w:r>
              <w:rPr>
                <w:sz w:val="24"/>
                <w:highlight w:val="lightGray"/>
              </w:rPr>
              <w:t xml:space="preserve">squawk </w:t>
            </w:r>
            <w:r>
              <w:rPr>
                <w:b/>
                <w:sz w:val="24"/>
                <w:highlight w:val="lightGray"/>
              </w:rPr>
              <w:t>viens tūkstotis</w:t>
            </w:r>
          </w:p>
        </w:tc>
      </w:tr>
      <w:tr w:rsidR="00CF7991" w14:paraId="3F79399E" w14:textId="77777777" w:rsidTr="00340B6F">
        <w:tc>
          <w:tcPr>
            <w:tcW w:w="2500" w:type="pct"/>
            <w:vAlign w:val="bottom"/>
          </w:tcPr>
          <w:p w14:paraId="2D52239F" w14:textId="690ACD53" w:rsidR="00CF7991" w:rsidRDefault="00CF7991" w:rsidP="00CF7991">
            <w:pPr>
              <w:widowControl w:val="0"/>
              <w:jc w:val="both"/>
              <w:rPr>
                <w:noProof/>
                <w:sz w:val="24"/>
                <w:szCs w:val="20"/>
              </w:rPr>
            </w:pPr>
            <w:r>
              <w:rPr>
                <w:sz w:val="24"/>
                <w:highlight w:val="lightGray"/>
              </w:rPr>
              <w:t>2000</w:t>
            </w:r>
          </w:p>
        </w:tc>
        <w:tc>
          <w:tcPr>
            <w:tcW w:w="2500" w:type="pct"/>
            <w:vAlign w:val="bottom"/>
          </w:tcPr>
          <w:p w14:paraId="432D649A" w14:textId="5E4A93B8" w:rsidR="00CF7991" w:rsidRDefault="00CF7991" w:rsidP="00CF7991">
            <w:pPr>
              <w:widowControl w:val="0"/>
              <w:jc w:val="both"/>
              <w:rPr>
                <w:noProof/>
                <w:sz w:val="24"/>
                <w:szCs w:val="20"/>
              </w:rPr>
            </w:pPr>
            <w:r>
              <w:rPr>
                <w:sz w:val="24"/>
                <w:highlight w:val="lightGray"/>
              </w:rPr>
              <w:t xml:space="preserve">squawk </w:t>
            </w:r>
            <w:r>
              <w:rPr>
                <w:b/>
                <w:sz w:val="24"/>
                <w:highlight w:val="lightGray"/>
              </w:rPr>
              <w:t>divi tūkstoši</w:t>
            </w:r>
          </w:p>
        </w:tc>
      </w:tr>
    </w:tbl>
    <w:p w14:paraId="2E0C1EC7" w14:textId="77777777" w:rsidR="00AD58C6" w:rsidRDefault="00AD58C6" w:rsidP="00B068C1">
      <w:pPr>
        <w:widowControl w:val="0"/>
        <w:jc w:val="both"/>
        <w:rPr>
          <w:noProof/>
          <w:sz w:val="24"/>
          <w:szCs w:val="20"/>
          <w:lang w:val="en-US"/>
        </w:rPr>
      </w:pPr>
    </w:p>
    <w:p w14:paraId="69065684" w14:textId="77777777" w:rsidR="003F68F0" w:rsidRPr="00D425CD" w:rsidRDefault="003F68F0" w:rsidP="00B068C1">
      <w:pPr>
        <w:widowControl w:val="0"/>
        <w:jc w:val="both"/>
        <w:rPr>
          <w:noProof/>
          <w:sz w:val="24"/>
          <w:szCs w:val="20"/>
          <w:lang w:val="en-US"/>
        </w:rPr>
      </w:pPr>
    </w:p>
    <w:p w14:paraId="1B42B1C4" w14:textId="77777777" w:rsidR="00F517FC" w:rsidRDefault="003F68F0" w:rsidP="00B068C1">
      <w:pPr>
        <w:widowControl w:val="0"/>
        <w:jc w:val="both"/>
        <w:rPr>
          <w:rFonts w:eastAsia="Calibri" w:cs="Calibri"/>
          <w:b/>
          <w:bCs/>
          <w:noProof/>
          <w:sz w:val="24"/>
          <w:highlight w:val="lightGray"/>
        </w:rPr>
      </w:pPr>
      <w:r>
        <w:rPr>
          <w:b/>
          <w:sz w:val="24"/>
          <w:highlight w:val="lightGray"/>
        </w:rPr>
        <w:t>GM1 par SERA.14035. punkta “Skaitļu pārraidīšana radiotelefonijā” a) apakšpunkta 2) punktu</w:t>
      </w:r>
    </w:p>
    <w:p w14:paraId="3331E87C" w14:textId="3F683193" w:rsidR="003F68F0" w:rsidRPr="00D425CD" w:rsidRDefault="003F68F0" w:rsidP="00B068C1">
      <w:pPr>
        <w:widowControl w:val="0"/>
        <w:jc w:val="both"/>
        <w:rPr>
          <w:noProof/>
          <w:sz w:val="24"/>
          <w:szCs w:val="20"/>
        </w:rPr>
      </w:pPr>
      <w:r>
        <w:rPr>
          <w:sz w:val="24"/>
          <w:highlight w:val="lightGray"/>
        </w:rPr>
        <w:t>ABSOLŪTAIS AUGSTUMS</w:t>
      </w:r>
    </w:p>
    <w:p w14:paraId="1CB0B16B" w14:textId="77777777" w:rsidR="003F68F0" w:rsidRPr="00D425CD" w:rsidRDefault="003F68F0" w:rsidP="00B068C1">
      <w:pPr>
        <w:widowControl w:val="0"/>
        <w:jc w:val="both"/>
        <w:rPr>
          <w:noProof/>
          <w:sz w:val="24"/>
          <w:szCs w:val="20"/>
          <w:lang w:val="en-US"/>
        </w:rPr>
      </w:pPr>
    </w:p>
    <w:p w14:paraId="41931D94"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43E28A16"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492089" w14:paraId="3D4CCFD2" w14:textId="77777777" w:rsidTr="00340B6F">
        <w:tc>
          <w:tcPr>
            <w:tcW w:w="2500" w:type="pct"/>
            <w:vAlign w:val="bottom"/>
          </w:tcPr>
          <w:p w14:paraId="60E9D74E" w14:textId="7B8B9939" w:rsidR="00492089" w:rsidRDefault="00492089" w:rsidP="00492089">
            <w:pPr>
              <w:widowControl w:val="0"/>
              <w:jc w:val="both"/>
              <w:rPr>
                <w:noProof/>
                <w:sz w:val="24"/>
                <w:szCs w:val="20"/>
              </w:rPr>
            </w:pPr>
            <w:r>
              <w:rPr>
                <w:i/>
                <w:sz w:val="24"/>
                <w:highlight w:val="lightGray"/>
              </w:rPr>
              <w:t>absolūtais augstums</w:t>
            </w:r>
          </w:p>
        </w:tc>
        <w:tc>
          <w:tcPr>
            <w:tcW w:w="2500" w:type="pct"/>
            <w:vAlign w:val="bottom"/>
          </w:tcPr>
          <w:p w14:paraId="05F5AF25" w14:textId="502563B7" w:rsidR="00492089" w:rsidRDefault="00492089" w:rsidP="00492089">
            <w:pPr>
              <w:widowControl w:val="0"/>
              <w:jc w:val="both"/>
              <w:rPr>
                <w:noProof/>
                <w:sz w:val="24"/>
                <w:szCs w:val="20"/>
              </w:rPr>
            </w:pPr>
            <w:r>
              <w:rPr>
                <w:i/>
                <w:sz w:val="24"/>
                <w:highlight w:val="lightGray"/>
              </w:rPr>
              <w:t>pārraida kā</w:t>
            </w:r>
          </w:p>
        </w:tc>
      </w:tr>
      <w:tr w:rsidR="00492089" w14:paraId="39052783" w14:textId="77777777" w:rsidTr="00340B6F">
        <w:tc>
          <w:tcPr>
            <w:tcW w:w="2500" w:type="pct"/>
            <w:vAlign w:val="bottom"/>
          </w:tcPr>
          <w:p w14:paraId="46CD79AA" w14:textId="07E11E5D" w:rsidR="00492089" w:rsidRDefault="00492089" w:rsidP="00492089">
            <w:pPr>
              <w:widowControl w:val="0"/>
              <w:jc w:val="both"/>
              <w:rPr>
                <w:noProof/>
                <w:sz w:val="24"/>
                <w:szCs w:val="20"/>
              </w:rPr>
            </w:pPr>
            <w:r>
              <w:rPr>
                <w:sz w:val="24"/>
                <w:highlight w:val="lightGray"/>
              </w:rPr>
              <w:t>800</w:t>
            </w:r>
          </w:p>
        </w:tc>
        <w:tc>
          <w:tcPr>
            <w:tcW w:w="2500" w:type="pct"/>
            <w:vAlign w:val="bottom"/>
          </w:tcPr>
          <w:p w14:paraId="53C14872" w14:textId="7343103F" w:rsidR="00492089" w:rsidRDefault="00492089" w:rsidP="00492089">
            <w:pPr>
              <w:widowControl w:val="0"/>
              <w:jc w:val="both"/>
              <w:rPr>
                <w:noProof/>
                <w:sz w:val="24"/>
                <w:szCs w:val="20"/>
              </w:rPr>
            </w:pPr>
            <w:r>
              <w:rPr>
                <w:b/>
                <w:sz w:val="24"/>
                <w:highlight w:val="lightGray"/>
              </w:rPr>
              <w:t>astoņi simti</w:t>
            </w:r>
          </w:p>
        </w:tc>
      </w:tr>
      <w:tr w:rsidR="00DF6338" w14:paraId="6FB473DE" w14:textId="77777777" w:rsidTr="00340B6F">
        <w:tc>
          <w:tcPr>
            <w:tcW w:w="2500" w:type="pct"/>
            <w:vAlign w:val="bottom"/>
          </w:tcPr>
          <w:p w14:paraId="15C9AE39" w14:textId="0E1B43E4" w:rsidR="00DF6338" w:rsidRDefault="00DF6338" w:rsidP="00DF6338">
            <w:pPr>
              <w:widowControl w:val="0"/>
              <w:jc w:val="both"/>
              <w:rPr>
                <w:noProof/>
                <w:sz w:val="24"/>
                <w:szCs w:val="20"/>
              </w:rPr>
            </w:pPr>
            <w:r>
              <w:rPr>
                <w:sz w:val="24"/>
                <w:highlight w:val="lightGray"/>
              </w:rPr>
              <w:t>3400</w:t>
            </w:r>
          </w:p>
        </w:tc>
        <w:tc>
          <w:tcPr>
            <w:tcW w:w="2500" w:type="pct"/>
            <w:vAlign w:val="bottom"/>
          </w:tcPr>
          <w:p w14:paraId="752D8E2E" w14:textId="1437C713" w:rsidR="00DF6338" w:rsidRDefault="00DF6338" w:rsidP="00DF6338">
            <w:pPr>
              <w:widowControl w:val="0"/>
              <w:jc w:val="both"/>
              <w:rPr>
                <w:noProof/>
                <w:sz w:val="24"/>
                <w:szCs w:val="20"/>
              </w:rPr>
            </w:pPr>
            <w:r>
              <w:rPr>
                <w:b/>
                <w:sz w:val="24"/>
                <w:highlight w:val="lightGray"/>
              </w:rPr>
              <w:t>trīs tūkstoši četri simti</w:t>
            </w:r>
          </w:p>
        </w:tc>
      </w:tr>
      <w:tr w:rsidR="00DF6338" w14:paraId="03DC48F3" w14:textId="77777777" w:rsidTr="00340B6F">
        <w:tc>
          <w:tcPr>
            <w:tcW w:w="2500" w:type="pct"/>
            <w:vAlign w:val="bottom"/>
          </w:tcPr>
          <w:p w14:paraId="78CE00E8" w14:textId="470846D6" w:rsidR="00DF6338" w:rsidRDefault="00DF6338" w:rsidP="00DF6338">
            <w:pPr>
              <w:widowControl w:val="0"/>
              <w:jc w:val="both"/>
              <w:rPr>
                <w:noProof/>
                <w:sz w:val="24"/>
                <w:szCs w:val="20"/>
              </w:rPr>
            </w:pPr>
            <w:r>
              <w:rPr>
                <w:sz w:val="24"/>
                <w:highlight w:val="lightGray"/>
              </w:rPr>
              <w:t>12 000</w:t>
            </w:r>
          </w:p>
        </w:tc>
        <w:tc>
          <w:tcPr>
            <w:tcW w:w="2500" w:type="pct"/>
            <w:vAlign w:val="bottom"/>
          </w:tcPr>
          <w:p w14:paraId="1205CED4" w14:textId="6A9E4009" w:rsidR="00DF6338" w:rsidRDefault="00DF6338" w:rsidP="00DF6338">
            <w:pPr>
              <w:widowControl w:val="0"/>
              <w:jc w:val="both"/>
              <w:rPr>
                <w:noProof/>
                <w:sz w:val="24"/>
                <w:szCs w:val="20"/>
              </w:rPr>
            </w:pPr>
            <w:r>
              <w:rPr>
                <w:b/>
                <w:sz w:val="24"/>
                <w:highlight w:val="lightGray"/>
              </w:rPr>
              <w:t>viens divi tūkstoši</w:t>
            </w:r>
          </w:p>
        </w:tc>
      </w:tr>
    </w:tbl>
    <w:p w14:paraId="5D7850DF" w14:textId="77777777" w:rsidR="00CF7991" w:rsidRDefault="00CF7991" w:rsidP="00B068C1">
      <w:pPr>
        <w:widowControl w:val="0"/>
        <w:jc w:val="both"/>
        <w:rPr>
          <w:noProof/>
          <w:sz w:val="24"/>
          <w:szCs w:val="20"/>
          <w:lang w:val="en-US"/>
        </w:rPr>
      </w:pPr>
    </w:p>
    <w:p w14:paraId="7AAE1CB8" w14:textId="77777777" w:rsidR="003F68F0" w:rsidRPr="00D425CD" w:rsidRDefault="003F68F0" w:rsidP="00B068C1">
      <w:pPr>
        <w:widowControl w:val="0"/>
        <w:jc w:val="both"/>
        <w:rPr>
          <w:noProof/>
          <w:sz w:val="24"/>
          <w:szCs w:val="20"/>
          <w:lang w:val="en-US"/>
        </w:rPr>
      </w:pPr>
    </w:p>
    <w:p w14:paraId="7D2F8AF7" w14:textId="77777777" w:rsidR="00F517FC" w:rsidRDefault="003F68F0" w:rsidP="00B068C1">
      <w:pPr>
        <w:widowControl w:val="0"/>
        <w:jc w:val="both"/>
        <w:rPr>
          <w:rFonts w:eastAsia="Calibri" w:cs="Calibri"/>
          <w:b/>
          <w:bCs/>
          <w:noProof/>
          <w:sz w:val="24"/>
          <w:highlight w:val="lightGray"/>
        </w:rPr>
      </w:pPr>
      <w:r>
        <w:rPr>
          <w:b/>
          <w:sz w:val="24"/>
          <w:highlight w:val="lightGray"/>
        </w:rPr>
        <w:t>GM2 par SERA.14035. punkta “Skaitļu pārraidīšana radiotelefonijā” a) apakšpunkta 2) punktu</w:t>
      </w:r>
    </w:p>
    <w:p w14:paraId="0490AABF" w14:textId="59F73EC2" w:rsidR="003F68F0" w:rsidRPr="00D425CD" w:rsidRDefault="003F68F0" w:rsidP="00B068C1">
      <w:pPr>
        <w:widowControl w:val="0"/>
        <w:jc w:val="both"/>
        <w:rPr>
          <w:noProof/>
          <w:sz w:val="24"/>
          <w:szCs w:val="20"/>
        </w:rPr>
      </w:pPr>
      <w:r>
        <w:rPr>
          <w:sz w:val="24"/>
          <w:highlight w:val="lightGray"/>
        </w:rPr>
        <w:t>MĀKOŅU AUGSTUMS</w:t>
      </w:r>
    </w:p>
    <w:p w14:paraId="3CF30414" w14:textId="77777777" w:rsidR="003F68F0" w:rsidRPr="00D425CD" w:rsidRDefault="003F68F0" w:rsidP="00B068C1">
      <w:pPr>
        <w:widowControl w:val="0"/>
        <w:jc w:val="both"/>
        <w:rPr>
          <w:noProof/>
          <w:sz w:val="24"/>
          <w:szCs w:val="20"/>
          <w:lang w:val="en-US"/>
        </w:rPr>
      </w:pPr>
    </w:p>
    <w:p w14:paraId="51F050ED" w14:textId="77777777" w:rsidR="003F68F0" w:rsidRDefault="003F68F0" w:rsidP="00B068C1">
      <w:pPr>
        <w:widowControl w:val="0"/>
        <w:jc w:val="both"/>
        <w:rPr>
          <w:rFonts w:eastAsia="Calibri" w:cs="Calibri"/>
          <w:noProof/>
          <w:sz w:val="24"/>
        </w:rPr>
      </w:pPr>
      <w:r>
        <w:rPr>
          <w:sz w:val="24"/>
          <w:highlight w:val="lightGray"/>
        </w:rPr>
        <w:t>Turpmākie piemēri ilustrē piemērošanu.</w:t>
      </w:r>
    </w:p>
    <w:p w14:paraId="3960C165" w14:textId="77777777" w:rsidR="004D48F8" w:rsidRDefault="004D48F8" w:rsidP="00B068C1">
      <w:pPr>
        <w:widowControl w:val="0"/>
        <w:jc w:val="both"/>
        <w:rPr>
          <w:rFonts w:eastAsia="Calibri" w:cs="Calibri"/>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4D48F8" w14:paraId="169EE14D" w14:textId="77777777" w:rsidTr="00A85783">
        <w:tc>
          <w:tcPr>
            <w:tcW w:w="2500" w:type="pct"/>
            <w:vAlign w:val="bottom"/>
          </w:tcPr>
          <w:p w14:paraId="5AA505F5" w14:textId="13650051" w:rsidR="004D48F8" w:rsidRDefault="004D48F8" w:rsidP="004D48F8">
            <w:pPr>
              <w:widowControl w:val="0"/>
              <w:jc w:val="both"/>
              <w:rPr>
                <w:rFonts w:eastAsia="Calibri" w:cs="Calibri"/>
                <w:noProof/>
                <w:sz w:val="24"/>
              </w:rPr>
            </w:pPr>
            <w:r>
              <w:rPr>
                <w:i/>
                <w:sz w:val="24"/>
                <w:highlight w:val="lightGray"/>
              </w:rPr>
              <w:t>mākoņu augstums</w:t>
            </w:r>
          </w:p>
        </w:tc>
        <w:tc>
          <w:tcPr>
            <w:tcW w:w="2500" w:type="pct"/>
            <w:vAlign w:val="bottom"/>
          </w:tcPr>
          <w:p w14:paraId="07E27B3F" w14:textId="4A9960E7" w:rsidR="004D48F8" w:rsidRDefault="004D48F8" w:rsidP="004D48F8">
            <w:pPr>
              <w:widowControl w:val="0"/>
              <w:jc w:val="both"/>
              <w:rPr>
                <w:rFonts w:eastAsia="Calibri" w:cs="Calibri"/>
                <w:noProof/>
                <w:sz w:val="24"/>
              </w:rPr>
            </w:pPr>
            <w:r>
              <w:rPr>
                <w:i/>
                <w:sz w:val="24"/>
                <w:highlight w:val="lightGray"/>
              </w:rPr>
              <w:t>pārraida kā</w:t>
            </w:r>
          </w:p>
        </w:tc>
      </w:tr>
      <w:tr w:rsidR="004D48F8" w14:paraId="53814A21" w14:textId="77777777" w:rsidTr="00A85783">
        <w:tc>
          <w:tcPr>
            <w:tcW w:w="2500" w:type="pct"/>
            <w:vAlign w:val="bottom"/>
          </w:tcPr>
          <w:p w14:paraId="68361066" w14:textId="239264BF" w:rsidR="004D48F8" w:rsidRDefault="004D48F8" w:rsidP="004D48F8">
            <w:pPr>
              <w:widowControl w:val="0"/>
              <w:jc w:val="both"/>
              <w:rPr>
                <w:rFonts w:eastAsia="Calibri" w:cs="Calibri"/>
                <w:noProof/>
                <w:sz w:val="24"/>
              </w:rPr>
            </w:pPr>
            <w:r>
              <w:rPr>
                <w:sz w:val="24"/>
                <w:highlight w:val="lightGray"/>
              </w:rPr>
              <w:t>2200</w:t>
            </w:r>
          </w:p>
        </w:tc>
        <w:tc>
          <w:tcPr>
            <w:tcW w:w="2500" w:type="pct"/>
            <w:vAlign w:val="bottom"/>
          </w:tcPr>
          <w:p w14:paraId="7D20198E" w14:textId="6B59EADC" w:rsidR="004D48F8" w:rsidRDefault="004D48F8" w:rsidP="004D48F8">
            <w:pPr>
              <w:widowControl w:val="0"/>
              <w:jc w:val="both"/>
              <w:rPr>
                <w:rFonts w:eastAsia="Calibri" w:cs="Calibri"/>
                <w:noProof/>
                <w:sz w:val="24"/>
              </w:rPr>
            </w:pPr>
            <w:r>
              <w:rPr>
                <w:b/>
                <w:sz w:val="24"/>
                <w:highlight w:val="lightGray"/>
              </w:rPr>
              <w:t>divi tūkstoši divi simti</w:t>
            </w:r>
          </w:p>
        </w:tc>
      </w:tr>
      <w:tr w:rsidR="004D48F8" w14:paraId="2202ACD7" w14:textId="77777777" w:rsidTr="00A85783">
        <w:tc>
          <w:tcPr>
            <w:tcW w:w="2500" w:type="pct"/>
            <w:vAlign w:val="bottom"/>
          </w:tcPr>
          <w:p w14:paraId="2205C369" w14:textId="422FC788" w:rsidR="004D48F8" w:rsidRDefault="004D48F8" w:rsidP="004D48F8">
            <w:pPr>
              <w:widowControl w:val="0"/>
              <w:jc w:val="both"/>
              <w:rPr>
                <w:rFonts w:eastAsia="Calibri" w:cs="Calibri"/>
                <w:noProof/>
                <w:sz w:val="24"/>
              </w:rPr>
            </w:pPr>
            <w:r>
              <w:rPr>
                <w:sz w:val="24"/>
                <w:highlight w:val="lightGray"/>
              </w:rPr>
              <w:t>4300</w:t>
            </w:r>
          </w:p>
        </w:tc>
        <w:tc>
          <w:tcPr>
            <w:tcW w:w="2500" w:type="pct"/>
            <w:vAlign w:val="bottom"/>
          </w:tcPr>
          <w:p w14:paraId="52264A71" w14:textId="38365555" w:rsidR="004D48F8" w:rsidRDefault="004D48F8" w:rsidP="004D48F8">
            <w:pPr>
              <w:widowControl w:val="0"/>
              <w:jc w:val="both"/>
              <w:rPr>
                <w:rFonts w:eastAsia="Calibri" w:cs="Calibri"/>
                <w:noProof/>
                <w:sz w:val="24"/>
              </w:rPr>
            </w:pPr>
            <w:r>
              <w:rPr>
                <w:b/>
                <w:sz w:val="24"/>
                <w:highlight w:val="lightGray"/>
              </w:rPr>
              <w:t>četri tūkstoši trīs simti</w:t>
            </w:r>
          </w:p>
        </w:tc>
      </w:tr>
    </w:tbl>
    <w:p w14:paraId="14090086" w14:textId="77777777" w:rsidR="004D48F8" w:rsidRDefault="004D48F8" w:rsidP="00B068C1">
      <w:pPr>
        <w:widowControl w:val="0"/>
        <w:jc w:val="both"/>
        <w:rPr>
          <w:rFonts w:eastAsia="Calibri" w:cs="Calibri"/>
          <w:noProof/>
          <w:sz w:val="24"/>
          <w:lang w:val="en-US"/>
        </w:rPr>
      </w:pPr>
    </w:p>
    <w:p w14:paraId="7495D58C" w14:textId="77777777" w:rsidR="003F68F0" w:rsidRPr="00D425CD" w:rsidRDefault="003F68F0" w:rsidP="00B068C1">
      <w:pPr>
        <w:widowControl w:val="0"/>
        <w:jc w:val="both"/>
        <w:rPr>
          <w:noProof/>
          <w:sz w:val="24"/>
          <w:szCs w:val="20"/>
          <w:lang w:val="en-US"/>
        </w:rPr>
      </w:pPr>
    </w:p>
    <w:p w14:paraId="4B8DDF5C" w14:textId="77777777" w:rsidR="00F517FC" w:rsidRDefault="003F68F0" w:rsidP="00B068C1">
      <w:pPr>
        <w:widowControl w:val="0"/>
        <w:jc w:val="both"/>
        <w:rPr>
          <w:rFonts w:eastAsia="Calibri" w:cs="Calibri"/>
          <w:b/>
          <w:bCs/>
          <w:noProof/>
          <w:sz w:val="24"/>
          <w:highlight w:val="lightGray"/>
        </w:rPr>
      </w:pPr>
      <w:r>
        <w:rPr>
          <w:b/>
          <w:sz w:val="24"/>
          <w:highlight w:val="lightGray"/>
        </w:rPr>
        <w:t>GM3 par SERA.14035. punkta “Skaitļu pārraidīšana radiotelefonijā” a) apakšpunkta 2) punktu</w:t>
      </w:r>
    </w:p>
    <w:p w14:paraId="332E5C70" w14:textId="323F9041" w:rsidR="003F68F0" w:rsidRPr="00D425CD" w:rsidRDefault="003F68F0" w:rsidP="00B068C1">
      <w:pPr>
        <w:widowControl w:val="0"/>
        <w:jc w:val="both"/>
        <w:rPr>
          <w:noProof/>
          <w:sz w:val="24"/>
          <w:szCs w:val="20"/>
        </w:rPr>
      </w:pPr>
      <w:r>
        <w:rPr>
          <w:sz w:val="24"/>
          <w:highlight w:val="lightGray"/>
        </w:rPr>
        <w:t>REDZAMĪBA</w:t>
      </w:r>
    </w:p>
    <w:p w14:paraId="149D02D7" w14:textId="77777777" w:rsidR="003F68F0" w:rsidRPr="00D425CD" w:rsidRDefault="003F68F0" w:rsidP="00B068C1">
      <w:pPr>
        <w:widowControl w:val="0"/>
        <w:jc w:val="both"/>
        <w:rPr>
          <w:noProof/>
          <w:sz w:val="24"/>
          <w:szCs w:val="20"/>
          <w:lang w:val="en-US"/>
        </w:rPr>
      </w:pPr>
    </w:p>
    <w:p w14:paraId="6682B6E3"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3FAF18ED"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5850E0" w14:paraId="21212B16" w14:textId="77777777" w:rsidTr="005850E0">
        <w:tc>
          <w:tcPr>
            <w:tcW w:w="2500" w:type="pct"/>
            <w:vAlign w:val="bottom"/>
          </w:tcPr>
          <w:p w14:paraId="381AE0BE" w14:textId="236FCEAF" w:rsidR="005850E0" w:rsidRDefault="005850E0" w:rsidP="005850E0">
            <w:pPr>
              <w:widowControl w:val="0"/>
              <w:jc w:val="both"/>
              <w:rPr>
                <w:noProof/>
                <w:sz w:val="24"/>
                <w:szCs w:val="20"/>
              </w:rPr>
            </w:pPr>
            <w:r>
              <w:rPr>
                <w:i/>
                <w:sz w:val="24"/>
                <w:highlight w:val="lightGray"/>
              </w:rPr>
              <w:t>redzamība;</w:t>
            </w:r>
          </w:p>
        </w:tc>
        <w:tc>
          <w:tcPr>
            <w:tcW w:w="2500" w:type="pct"/>
            <w:vAlign w:val="bottom"/>
          </w:tcPr>
          <w:p w14:paraId="7A2CBB7A" w14:textId="200889E8" w:rsidR="005850E0" w:rsidRDefault="005850E0" w:rsidP="005850E0">
            <w:pPr>
              <w:widowControl w:val="0"/>
              <w:jc w:val="both"/>
              <w:rPr>
                <w:noProof/>
                <w:sz w:val="24"/>
                <w:szCs w:val="20"/>
              </w:rPr>
            </w:pPr>
            <w:r>
              <w:rPr>
                <w:i/>
                <w:sz w:val="24"/>
                <w:highlight w:val="lightGray"/>
              </w:rPr>
              <w:t>pārraida kā</w:t>
            </w:r>
          </w:p>
        </w:tc>
      </w:tr>
      <w:tr w:rsidR="005850E0" w14:paraId="45706973" w14:textId="77777777" w:rsidTr="005850E0">
        <w:tc>
          <w:tcPr>
            <w:tcW w:w="2500" w:type="pct"/>
            <w:vAlign w:val="bottom"/>
          </w:tcPr>
          <w:p w14:paraId="107EB6E6" w14:textId="3E068592" w:rsidR="005850E0" w:rsidRDefault="005850E0" w:rsidP="005850E0">
            <w:pPr>
              <w:widowControl w:val="0"/>
              <w:jc w:val="both"/>
              <w:rPr>
                <w:noProof/>
                <w:sz w:val="24"/>
                <w:szCs w:val="20"/>
              </w:rPr>
            </w:pPr>
            <w:r>
              <w:rPr>
                <w:sz w:val="24"/>
                <w:highlight w:val="lightGray"/>
              </w:rPr>
              <w:t>1000</w:t>
            </w:r>
          </w:p>
        </w:tc>
        <w:tc>
          <w:tcPr>
            <w:tcW w:w="2500" w:type="pct"/>
            <w:vAlign w:val="bottom"/>
          </w:tcPr>
          <w:p w14:paraId="683B491A" w14:textId="3A1AFF4C" w:rsidR="005850E0" w:rsidRDefault="005850E0" w:rsidP="005850E0">
            <w:pPr>
              <w:widowControl w:val="0"/>
              <w:jc w:val="both"/>
              <w:rPr>
                <w:noProof/>
                <w:sz w:val="24"/>
                <w:szCs w:val="20"/>
              </w:rPr>
            </w:pPr>
            <w:r>
              <w:rPr>
                <w:b/>
                <w:sz w:val="24"/>
                <w:highlight w:val="lightGray"/>
              </w:rPr>
              <w:t>redzamība viens tūkstotis</w:t>
            </w:r>
          </w:p>
        </w:tc>
      </w:tr>
      <w:tr w:rsidR="005850E0" w14:paraId="7EBDFD98" w14:textId="77777777" w:rsidTr="005850E0">
        <w:tc>
          <w:tcPr>
            <w:tcW w:w="2500" w:type="pct"/>
            <w:vAlign w:val="bottom"/>
          </w:tcPr>
          <w:p w14:paraId="048A360D" w14:textId="166649BC" w:rsidR="005850E0" w:rsidRDefault="005850E0" w:rsidP="005850E0">
            <w:pPr>
              <w:widowControl w:val="0"/>
              <w:jc w:val="both"/>
              <w:rPr>
                <w:noProof/>
                <w:sz w:val="24"/>
                <w:szCs w:val="20"/>
              </w:rPr>
            </w:pPr>
            <w:r>
              <w:rPr>
                <w:sz w:val="24"/>
                <w:highlight w:val="lightGray"/>
              </w:rPr>
              <w:t>700</w:t>
            </w:r>
          </w:p>
        </w:tc>
        <w:tc>
          <w:tcPr>
            <w:tcW w:w="2500" w:type="pct"/>
            <w:vAlign w:val="bottom"/>
          </w:tcPr>
          <w:p w14:paraId="454838F6" w14:textId="231B68F8" w:rsidR="005850E0" w:rsidRDefault="005850E0" w:rsidP="005850E0">
            <w:pPr>
              <w:widowControl w:val="0"/>
              <w:jc w:val="both"/>
              <w:rPr>
                <w:noProof/>
                <w:sz w:val="24"/>
                <w:szCs w:val="20"/>
              </w:rPr>
            </w:pPr>
            <w:r>
              <w:rPr>
                <w:b/>
                <w:sz w:val="24"/>
                <w:highlight w:val="lightGray"/>
              </w:rPr>
              <w:t>redzamība septiņi simti</w:t>
            </w:r>
          </w:p>
        </w:tc>
      </w:tr>
    </w:tbl>
    <w:p w14:paraId="0D1A4497" w14:textId="77777777" w:rsidR="00A85783" w:rsidRDefault="00A85783" w:rsidP="00B068C1">
      <w:pPr>
        <w:widowControl w:val="0"/>
        <w:jc w:val="both"/>
        <w:rPr>
          <w:noProof/>
          <w:sz w:val="24"/>
          <w:szCs w:val="20"/>
          <w:lang w:val="en-US"/>
        </w:rPr>
      </w:pPr>
    </w:p>
    <w:p w14:paraId="1C237A14" w14:textId="77777777" w:rsidR="003F68F0" w:rsidRPr="00D425CD" w:rsidRDefault="003F68F0" w:rsidP="00B068C1">
      <w:pPr>
        <w:widowControl w:val="0"/>
        <w:jc w:val="both"/>
        <w:rPr>
          <w:noProof/>
          <w:sz w:val="24"/>
          <w:szCs w:val="20"/>
          <w:lang w:val="en-US"/>
        </w:rPr>
      </w:pPr>
    </w:p>
    <w:p w14:paraId="16B7CC58" w14:textId="77777777" w:rsidR="00F517FC" w:rsidRDefault="003F68F0" w:rsidP="00B068C1">
      <w:pPr>
        <w:widowControl w:val="0"/>
        <w:jc w:val="both"/>
        <w:rPr>
          <w:rFonts w:eastAsia="Calibri" w:cs="Calibri"/>
          <w:b/>
          <w:bCs/>
          <w:noProof/>
          <w:sz w:val="24"/>
          <w:highlight w:val="lightGray"/>
        </w:rPr>
      </w:pPr>
      <w:r>
        <w:rPr>
          <w:b/>
          <w:sz w:val="24"/>
          <w:highlight w:val="lightGray"/>
        </w:rPr>
        <w:t>GM4 par SERA.14035. punkta “Skaitļu pārraidīšana radiotelefonijā” a) apakšpunkta 2) punktu</w:t>
      </w:r>
    </w:p>
    <w:p w14:paraId="180F10E2" w14:textId="6D02926A" w:rsidR="003F68F0" w:rsidRPr="00D425CD" w:rsidRDefault="003F68F0" w:rsidP="00B068C1">
      <w:pPr>
        <w:widowControl w:val="0"/>
        <w:jc w:val="both"/>
        <w:rPr>
          <w:noProof/>
          <w:sz w:val="24"/>
          <w:szCs w:val="20"/>
        </w:rPr>
      </w:pPr>
      <w:r>
        <w:rPr>
          <w:sz w:val="24"/>
          <w:highlight w:val="lightGray"/>
        </w:rPr>
        <w:t>REDZAMĪBA UZ SKREJCEĻA</w:t>
      </w:r>
    </w:p>
    <w:p w14:paraId="150769BF" w14:textId="77777777" w:rsidR="003F68F0" w:rsidRPr="00D425CD" w:rsidRDefault="003F68F0" w:rsidP="00B068C1">
      <w:pPr>
        <w:widowControl w:val="0"/>
        <w:jc w:val="both"/>
        <w:rPr>
          <w:noProof/>
          <w:sz w:val="24"/>
          <w:szCs w:val="20"/>
          <w:lang w:val="en-US"/>
        </w:rPr>
      </w:pPr>
    </w:p>
    <w:p w14:paraId="58708E57"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71118428"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172FC9" w14:paraId="0DE5B6C7" w14:textId="77777777" w:rsidTr="00F517FC">
        <w:tc>
          <w:tcPr>
            <w:tcW w:w="2500" w:type="pct"/>
            <w:vAlign w:val="bottom"/>
          </w:tcPr>
          <w:p w14:paraId="740404FC" w14:textId="590DF853" w:rsidR="00172FC9" w:rsidRDefault="00172FC9" w:rsidP="00172FC9">
            <w:pPr>
              <w:widowControl w:val="0"/>
              <w:jc w:val="both"/>
              <w:rPr>
                <w:noProof/>
                <w:sz w:val="24"/>
                <w:szCs w:val="20"/>
              </w:rPr>
            </w:pPr>
            <w:r>
              <w:rPr>
                <w:i/>
                <w:sz w:val="24"/>
                <w:highlight w:val="lightGray"/>
              </w:rPr>
              <w:t>redzamība uz skrejceļa</w:t>
            </w:r>
          </w:p>
        </w:tc>
        <w:tc>
          <w:tcPr>
            <w:tcW w:w="2500" w:type="pct"/>
            <w:vAlign w:val="bottom"/>
          </w:tcPr>
          <w:p w14:paraId="59402C06" w14:textId="6D2BCC04" w:rsidR="00172FC9" w:rsidRDefault="00172FC9" w:rsidP="00172FC9">
            <w:pPr>
              <w:widowControl w:val="0"/>
              <w:jc w:val="both"/>
              <w:rPr>
                <w:noProof/>
                <w:sz w:val="24"/>
                <w:szCs w:val="20"/>
              </w:rPr>
            </w:pPr>
            <w:r>
              <w:rPr>
                <w:i/>
                <w:sz w:val="24"/>
                <w:highlight w:val="lightGray"/>
              </w:rPr>
              <w:t>pārraida kā</w:t>
            </w:r>
          </w:p>
        </w:tc>
      </w:tr>
      <w:tr w:rsidR="00172FC9" w14:paraId="63CEE181" w14:textId="77777777" w:rsidTr="00F517FC">
        <w:tc>
          <w:tcPr>
            <w:tcW w:w="2500" w:type="pct"/>
          </w:tcPr>
          <w:p w14:paraId="40A1A68B" w14:textId="3548EC68" w:rsidR="00172FC9" w:rsidRDefault="00172FC9" w:rsidP="00172FC9">
            <w:pPr>
              <w:widowControl w:val="0"/>
              <w:jc w:val="both"/>
              <w:rPr>
                <w:noProof/>
                <w:sz w:val="24"/>
                <w:szCs w:val="20"/>
              </w:rPr>
            </w:pPr>
            <w:r>
              <w:rPr>
                <w:sz w:val="24"/>
                <w:highlight w:val="lightGray"/>
              </w:rPr>
              <w:t>600</w:t>
            </w:r>
          </w:p>
        </w:tc>
        <w:tc>
          <w:tcPr>
            <w:tcW w:w="2500" w:type="pct"/>
            <w:vAlign w:val="bottom"/>
          </w:tcPr>
          <w:p w14:paraId="147EE975" w14:textId="6904AB67" w:rsidR="00172FC9" w:rsidRDefault="00172FC9" w:rsidP="00172FC9">
            <w:pPr>
              <w:widowControl w:val="0"/>
              <w:jc w:val="both"/>
              <w:rPr>
                <w:noProof/>
                <w:sz w:val="24"/>
                <w:szCs w:val="20"/>
              </w:rPr>
            </w:pPr>
            <w:r>
              <w:rPr>
                <w:b/>
                <w:sz w:val="24"/>
                <w:highlight w:val="lightGray"/>
              </w:rPr>
              <w:t>RVR seši simti</w:t>
            </w:r>
          </w:p>
        </w:tc>
      </w:tr>
      <w:tr w:rsidR="00172FC9" w14:paraId="32F2E9EC" w14:textId="77777777" w:rsidTr="00F517FC">
        <w:tc>
          <w:tcPr>
            <w:tcW w:w="2500" w:type="pct"/>
            <w:vAlign w:val="bottom"/>
          </w:tcPr>
          <w:p w14:paraId="12ADEDF4" w14:textId="1B3F11BA" w:rsidR="00172FC9" w:rsidRDefault="00172FC9" w:rsidP="00172FC9">
            <w:pPr>
              <w:widowControl w:val="0"/>
              <w:jc w:val="both"/>
              <w:rPr>
                <w:noProof/>
                <w:sz w:val="24"/>
                <w:szCs w:val="20"/>
              </w:rPr>
            </w:pPr>
            <w:r>
              <w:rPr>
                <w:sz w:val="24"/>
                <w:highlight w:val="lightGray"/>
              </w:rPr>
              <w:t>1700</w:t>
            </w:r>
          </w:p>
        </w:tc>
        <w:tc>
          <w:tcPr>
            <w:tcW w:w="2500" w:type="pct"/>
            <w:vAlign w:val="bottom"/>
          </w:tcPr>
          <w:p w14:paraId="358E662F" w14:textId="21C887E8" w:rsidR="00172FC9" w:rsidRDefault="00172FC9" w:rsidP="00172FC9">
            <w:pPr>
              <w:widowControl w:val="0"/>
              <w:jc w:val="both"/>
              <w:rPr>
                <w:noProof/>
                <w:sz w:val="24"/>
                <w:szCs w:val="20"/>
              </w:rPr>
            </w:pPr>
            <w:r>
              <w:rPr>
                <w:b/>
                <w:sz w:val="24"/>
                <w:highlight w:val="lightGray"/>
              </w:rPr>
              <w:t>RVR viens tūkstotis seši simti</w:t>
            </w:r>
          </w:p>
        </w:tc>
      </w:tr>
    </w:tbl>
    <w:p w14:paraId="06854B68" w14:textId="77777777" w:rsidR="003F68F0" w:rsidRPr="00D425CD" w:rsidRDefault="003F68F0" w:rsidP="00B068C1">
      <w:pPr>
        <w:widowControl w:val="0"/>
        <w:jc w:val="both"/>
        <w:rPr>
          <w:noProof/>
          <w:sz w:val="24"/>
          <w:szCs w:val="20"/>
          <w:lang w:val="en-US"/>
        </w:rPr>
      </w:pPr>
    </w:p>
    <w:p w14:paraId="42AA9A04" w14:textId="77777777" w:rsidR="003F68F0" w:rsidRPr="00D425CD" w:rsidRDefault="003F68F0" w:rsidP="00B068C1">
      <w:pPr>
        <w:widowControl w:val="0"/>
        <w:jc w:val="both"/>
        <w:rPr>
          <w:noProof/>
          <w:sz w:val="24"/>
          <w:szCs w:val="20"/>
          <w:lang w:val="en-US"/>
        </w:rPr>
      </w:pPr>
    </w:p>
    <w:p w14:paraId="78341D73" w14:textId="77777777" w:rsidR="00F517FC" w:rsidRDefault="003F68F0" w:rsidP="00B068C1">
      <w:pPr>
        <w:widowControl w:val="0"/>
        <w:jc w:val="both"/>
        <w:rPr>
          <w:rFonts w:eastAsia="Calibri" w:cs="Calibri"/>
          <w:b/>
          <w:bCs/>
          <w:noProof/>
          <w:sz w:val="24"/>
          <w:highlight w:val="lightGray"/>
        </w:rPr>
      </w:pPr>
      <w:r>
        <w:rPr>
          <w:b/>
          <w:sz w:val="24"/>
          <w:highlight w:val="lightGray"/>
        </w:rPr>
        <w:t>GM5 par SERA.14035. punkta “Skaitļu pārraidīšana radiotelefonijā” a) apakšpunkta 5) punktu</w:t>
      </w:r>
    </w:p>
    <w:p w14:paraId="25E35F00" w14:textId="08F9F4E1" w:rsidR="003F68F0" w:rsidRPr="00D425CD" w:rsidRDefault="003F68F0" w:rsidP="00B068C1">
      <w:pPr>
        <w:widowControl w:val="0"/>
        <w:jc w:val="both"/>
        <w:rPr>
          <w:noProof/>
          <w:sz w:val="24"/>
          <w:szCs w:val="20"/>
        </w:rPr>
      </w:pPr>
      <w:r>
        <w:rPr>
          <w:sz w:val="24"/>
          <w:highlight w:val="lightGray"/>
        </w:rPr>
        <w:t>DECIMĀLSKAITĻI</w:t>
      </w:r>
    </w:p>
    <w:p w14:paraId="1EC04AC9" w14:textId="77777777" w:rsidR="003F68F0" w:rsidRPr="00D425CD" w:rsidRDefault="003F68F0" w:rsidP="00B068C1">
      <w:pPr>
        <w:widowControl w:val="0"/>
        <w:jc w:val="both"/>
        <w:rPr>
          <w:noProof/>
          <w:sz w:val="24"/>
          <w:szCs w:val="20"/>
          <w:lang w:val="en-US"/>
        </w:rPr>
      </w:pPr>
    </w:p>
    <w:p w14:paraId="5201B4F2" w14:textId="77777777" w:rsidR="003F68F0" w:rsidRPr="00D425CD" w:rsidRDefault="003F68F0" w:rsidP="00B068C1">
      <w:pPr>
        <w:widowControl w:val="0"/>
        <w:jc w:val="both"/>
        <w:rPr>
          <w:rFonts w:eastAsia="Calibri" w:cs="Calibri"/>
          <w:noProof/>
          <w:sz w:val="24"/>
        </w:rPr>
      </w:pPr>
      <w:r>
        <w:rPr>
          <w:sz w:val="24"/>
          <w:highlight w:val="lightGray"/>
        </w:rPr>
        <w:t>Turpmākie piemēri ilustrē piemērošanu.</w:t>
      </w:r>
    </w:p>
    <w:p w14:paraId="26877D09"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0F5521" w14:paraId="1025F3AD" w14:textId="77777777" w:rsidTr="00264AAE">
        <w:tc>
          <w:tcPr>
            <w:tcW w:w="2500" w:type="pct"/>
            <w:vAlign w:val="bottom"/>
          </w:tcPr>
          <w:p w14:paraId="32CAC74A" w14:textId="51AB721C" w:rsidR="000F5521" w:rsidRDefault="000F5521" w:rsidP="000F5521">
            <w:pPr>
              <w:widowControl w:val="0"/>
              <w:jc w:val="both"/>
              <w:rPr>
                <w:noProof/>
                <w:sz w:val="24"/>
                <w:szCs w:val="20"/>
              </w:rPr>
            </w:pPr>
            <w:r>
              <w:rPr>
                <w:i/>
                <w:sz w:val="24"/>
                <w:highlight w:val="lightGray"/>
              </w:rPr>
              <w:t>skaitlis</w:t>
            </w:r>
          </w:p>
        </w:tc>
        <w:tc>
          <w:tcPr>
            <w:tcW w:w="2500" w:type="pct"/>
            <w:vAlign w:val="bottom"/>
          </w:tcPr>
          <w:p w14:paraId="284C3F52" w14:textId="3A0E2F4B" w:rsidR="000F5521" w:rsidRDefault="000F5521" w:rsidP="000F5521">
            <w:pPr>
              <w:widowControl w:val="0"/>
              <w:jc w:val="both"/>
              <w:rPr>
                <w:noProof/>
                <w:sz w:val="24"/>
                <w:szCs w:val="20"/>
              </w:rPr>
            </w:pPr>
            <w:r>
              <w:rPr>
                <w:i/>
                <w:sz w:val="24"/>
                <w:highlight w:val="lightGray"/>
              </w:rPr>
              <w:t>pārraida kā</w:t>
            </w:r>
          </w:p>
        </w:tc>
      </w:tr>
      <w:tr w:rsidR="000F5521" w14:paraId="1C60E172" w14:textId="77777777" w:rsidTr="00264AAE">
        <w:tc>
          <w:tcPr>
            <w:tcW w:w="2500" w:type="pct"/>
            <w:vAlign w:val="bottom"/>
          </w:tcPr>
          <w:p w14:paraId="1B01E0E2" w14:textId="5BC5355E" w:rsidR="000F5521" w:rsidRDefault="000F5521" w:rsidP="000F5521">
            <w:pPr>
              <w:widowControl w:val="0"/>
              <w:jc w:val="both"/>
              <w:rPr>
                <w:noProof/>
                <w:sz w:val="24"/>
                <w:szCs w:val="20"/>
              </w:rPr>
            </w:pPr>
            <w:r>
              <w:rPr>
                <w:sz w:val="24"/>
                <w:highlight w:val="lightGray"/>
              </w:rPr>
              <w:t>100,3</w:t>
            </w:r>
          </w:p>
        </w:tc>
        <w:tc>
          <w:tcPr>
            <w:tcW w:w="2500" w:type="pct"/>
            <w:vAlign w:val="bottom"/>
          </w:tcPr>
          <w:p w14:paraId="321CF7F3" w14:textId="6015414F" w:rsidR="000F5521" w:rsidRDefault="000F5521" w:rsidP="000F5521">
            <w:pPr>
              <w:widowControl w:val="0"/>
              <w:jc w:val="both"/>
              <w:rPr>
                <w:noProof/>
                <w:sz w:val="24"/>
                <w:szCs w:val="20"/>
              </w:rPr>
            </w:pPr>
            <w:r>
              <w:rPr>
                <w:b/>
                <w:sz w:val="24"/>
                <w:highlight w:val="lightGray"/>
              </w:rPr>
              <w:t>VIENS NULLE NULLE KOMATS TRĪS</w:t>
            </w:r>
          </w:p>
        </w:tc>
      </w:tr>
      <w:tr w:rsidR="000F5521" w14:paraId="3F0F96E4" w14:textId="77777777" w:rsidTr="00264AAE">
        <w:tc>
          <w:tcPr>
            <w:tcW w:w="2500" w:type="pct"/>
            <w:vAlign w:val="bottom"/>
          </w:tcPr>
          <w:p w14:paraId="4BB5A6C8" w14:textId="5D97BE52" w:rsidR="000F5521" w:rsidRDefault="000F5521" w:rsidP="000F5521">
            <w:pPr>
              <w:widowControl w:val="0"/>
              <w:jc w:val="both"/>
              <w:rPr>
                <w:noProof/>
                <w:sz w:val="24"/>
                <w:szCs w:val="20"/>
              </w:rPr>
            </w:pPr>
            <w:r>
              <w:rPr>
                <w:sz w:val="24"/>
                <w:highlight w:val="lightGray"/>
              </w:rPr>
              <w:t>38 143,9</w:t>
            </w:r>
          </w:p>
        </w:tc>
        <w:tc>
          <w:tcPr>
            <w:tcW w:w="2500" w:type="pct"/>
            <w:vAlign w:val="bottom"/>
          </w:tcPr>
          <w:p w14:paraId="12CC34BB" w14:textId="2F22BB2A" w:rsidR="000F5521" w:rsidRDefault="000F5521" w:rsidP="000F5521">
            <w:pPr>
              <w:widowControl w:val="0"/>
              <w:jc w:val="both"/>
              <w:rPr>
                <w:noProof/>
                <w:sz w:val="24"/>
                <w:szCs w:val="20"/>
              </w:rPr>
            </w:pPr>
            <w:r>
              <w:rPr>
                <w:b/>
                <w:sz w:val="24"/>
                <w:highlight w:val="lightGray"/>
              </w:rPr>
              <w:t>TRĪS ASTOŅI VIENS ČETRI TRĪS KOMATS DEVIŅI</w:t>
            </w:r>
          </w:p>
        </w:tc>
      </w:tr>
    </w:tbl>
    <w:p w14:paraId="3C659A88" w14:textId="77777777" w:rsidR="00F517FC" w:rsidRDefault="00F517FC" w:rsidP="00B068C1">
      <w:pPr>
        <w:widowControl w:val="0"/>
        <w:jc w:val="both"/>
        <w:rPr>
          <w:noProof/>
          <w:sz w:val="24"/>
          <w:szCs w:val="20"/>
          <w:lang w:val="en-US"/>
        </w:rPr>
      </w:pPr>
    </w:p>
    <w:p w14:paraId="501C8080" w14:textId="77777777" w:rsidR="003F68F0" w:rsidRPr="00D425CD" w:rsidRDefault="003F68F0" w:rsidP="00B068C1">
      <w:pPr>
        <w:widowControl w:val="0"/>
        <w:jc w:val="both"/>
        <w:rPr>
          <w:noProof/>
          <w:sz w:val="24"/>
          <w:szCs w:val="20"/>
          <w:lang w:val="en-US"/>
        </w:rPr>
      </w:pPr>
    </w:p>
    <w:p w14:paraId="707A9CCB" w14:textId="77777777" w:rsidR="003F68F0" w:rsidRPr="00D425CD" w:rsidRDefault="003F68F0" w:rsidP="00B068C1">
      <w:pPr>
        <w:widowControl w:val="0"/>
        <w:jc w:val="both"/>
        <w:rPr>
          <w:noProof/>
          <w:sz w:val="24"/>
          <w:szCs w:val="20"/>
        </w:rPr>
      </w:pPr>
      <w:r>
        <w:rPr>
          <w:b/>
          <w:sz w:val="24"/>
          <w:highlight w:val="lightGray"/>
        </w:rPr>
        <w:t>GM1 par SERA.14035. punkta “Skaitļu pārraidīšana radiotelefonijā” a) apakšpunkta 6) punktu</w:t>
      </w:r>
      <w:r>
        <w:rPr>
          <w:sz w:val="24"/>
          <w:highlight w:val="lightGray"/>
        </w:rPr>
        <w:t xml:space="preserve"> CIPARU PĀRRAIDE RADIOTELEFONIJAS KANĀLU FREKVENCĒS</w:t>
      </w:r>
    </w:p>
    <w:p w14:paraId="2ADDFFF9" w14:textId="77777777" w:rsidR="003F68F0" w:rsidRPr="00D425CD" w:rsidRDefault="003F68F0" w:rsidP="00B068C1">
      <w:pPr>
        <w:widowControl w:val="0"/>
        <w:jc w:val="both"/>
        <w:rPr>
          <w:noProof/>
          <w:sz w:val="24"/>
          <w:szCs w:val="20"/>
          <w:lang w:val="en-US"/>
        </w:rPr>
      </w:pPr>
    </w:p>
    <w:p w14:paraId="21B1C069" w14:textId="2677549C" w:rsidR="003F68F0" w:rsidRPr="00CF12A1" w:rsidRDefault="00CF12A1" w:rsidP="00CF12A1">
      <w:pPr>
        <w:widowControl w:val="0"/>
        <w:jc w:val="both"/>
        <w:rPr>
          <w:rFonts w:eastAsia="Calibri" w:cs="Calibri"/>
          <w:noProof/>
          <w:sz w:val="24"/>
        </w:rPr>
      </w:pPr>
      <w:r>
        <w:rPr>
          <w:sz w:val="24"/>
        </w:rPr>
        <w:t xml:space="preserve">a) </w:t>
      </w:r>
      <w:r>
        <w:rPr>
          <w:sz w:val="24"/>
          <w:highlight w:val="lightGray"/>
        </w:rPr>
        <w:t>Turpmākajos piemēros parādīta procedūras piemērošana.</w:t>
      </w:r>
    </w:p>
    <w:p w14:paraId="3B2F4487"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EA7614" w14:paraId="5BD56DB0" w14:textId="77777777" w:rsidTr="002A6AAE">
        <w:tc>
          <w:tcPr>
            <w:tcW w:w="2500" w:type="pct"/>
            <w:vAlign w:val="bottom"/>
          </w:tcPr>
          <w:p w14:paraId="3E7428AD" w14:textId="33D460DE" w:rsidR="00EA7614" w:rsidRDefault="00EA7614" w:rsidP="00EA7614">
            <w:pPr>
              <w:widowControl w:val="0"/>
              <w:jc w:val="both"/>
              <w:rPr>
                <w:noProof/>
                <w:sz w:val="24"/>
                <w:szCs w:val="20"/>
              </w:rPr>
            </w:pPr>
            <w:r>
              <w:rPr>
                <w:i/>
                <w:sz w:val="24"/>
                <w:highlight w:val="lightGray"/>
              </w:rPr>
              <w:t>Kanāls</w:t>
            </w:r>
          </w:p>
        </w:tc>
        <w:tc>
          <w:tcPr>
            <w:tcW w:w="2500" w:type="pct"/>
            <w:vAlign w:val="bottom"/>
          </w:tcPr>
          <w:p w14:paraId="09494B2B" w14:textId="5E49BC6A" w:rsidR="00EA7614" w:rsidRDefault="00EA7614" w:rsidP="00EA7614">
            <w:pPr>
              <w:widowControl w:val="0"/>
              <w:jc w:val="both"/>
              <w:rPr>
                <w:noProof/>
                <w:sz w:val="24"/>
                <w:szCs w:val="20"/>
              </w:rPr>
            </w:pPr>
            <w:r>
              <w:rPr>
                <w:i/>
                <w:sz w:val="24"/>
                <w:highlight w:val="lightGray"/>
              </w:rPr>
              <w:t>Pārraida kā</w:t>
            </w:r>
          </w:p>
        </w:tc>
      </w:tr>
      <w:tr w:rsidR="00C10458" w14:paraId="2A4ED20B" w14:textId="77777777" w:rsidTr="002A6AAE">
        <w:tc>
          <w:tcPr>
            <w:tcW w:w="2500" w:type="pct"/>
            <w:vAlign w:val="bottom"/>
          </w:tcPr>
          <w:p w14:paraId="25DDD434" w14:textId="47C284FD" w:rsidR="00C10458" w:rsidRDefault="00C10458" w:rsidP="00C10458">
            <w:pPr>
              <w:widowControl w:val="0"/>
              <w:jc w:val="both"/>
              <w:rPr>
                <w:noProof/>
                <w:sz w:val="24"/>
                <w:szCs w:val="20"/>
              </w:rPr>
            </w:pPr>
            <w:r>
              <w:rPr>
                <w:sz w:val="24"/>
                <w:highlight w:val="lightGray"/>
              </w:rPr>
              <w:t>118,000</w:t>
            </w:r>
          </w:p>
        </w:tc>
        <w:tc>
          <w:tcPr>
            <w:tcW w:w="2500" w:type="pct"/>
            <w:vAlign w:val="bottom"/>
          </w:tcPr>
          <w:p w14:paraId="4A228B82" w14:textId="5CDFEBE3" w:rsidR="00C10458" w:rsidRDefault="00C10458" w:rsidP="00C10458">
            <w:pPr>
              <w:widowControl w:val="0"/>
              <w:jc w:val="both"/>
              <w:rPr>
                <w:noProof/>
                <w:sz w:val="24"/>
                <w:szCs w:val="20"/>
              </w:rPr>
            </w:pPr>
            <w:r>
              <w:rPr>
                <w:sz w:val="24"/>
                <w:highlight w:val="lightGray"/>
              </w:rPr>
              <w:t>VIENS VIENS ASTOŅI KOMATS NULLE</w:t>
            </w:r>
          </w:p>
        </w:tc>
      </w:tr>
      <w:tr w:rsidR="00C10458" w14:paraId="7C5B3274" w14:textId="77777777" w:rsidTr="002A6AAE">
        <w:tc>
          <w:tcPr>
            <w:tcW w:w="2500" w:type="pct"/>
            <w:vAlign w:val="bottom"/>
          </w:tcPr>
          <w:p w14:paraId="2CDCC557" w14:textId="1BAA0D72" w:rsidR="00C10458" w:rsidRDefault="00C10458" w:rsidP="00C10458">
            <w:pPr>
              <w:widowControl w:val="0"/>
              <w:jc w:val="both"/>
              <w:rPr>
                <w:noProof/>
                <w:sz w:val="24"/>
                <w:szCs w:val="20"/>
              </w:rPr>
            </w:pPr>
            <w:r>
              <w:rPr>
                <w:sz w:val="24"/>
                <w:highlight w:val="lightGray"/>
              </w:rPr>
              <w:t>118,005</w:t>
            </w:r>
          </w:p>
        </w:tc>
        <w:tc>
          <w:tcPr>
            <w:tcW w:w="2500" w:type="pct"/>
            <w:vAlign w:val="bottom"/>
          </w:tcPr>
          <w:p w14:paraId="2C8B702D" w14:textId="0D3B0520" w:rsidR="00C10458" w:rsidRDefault="00C10458" w:rsidP="00C10458">
            <w:pPr>
              <w:widowControl w:val="0"/>
              <w:jc w:val="both"/>
              <w:rPr>
                <w:noProof/>
                <w:sz w:val="24"/>
                <w:szCs w:val="20"/>
              </w:rPr>
            </w:pPr>
            <w:r>
              <w:rPr>
                <w:sz w:val="24"/>
                <w:highlight w:val="lightGray"/>
              </w:rPr>
              <w:t>VIENS VIENS ASTOŅI KOMATS NULLE NULLE PIECI</w:t>
            </w:r>
          </w:p>
        </w:tc>
      </w:tr>
      <w:tr w:rsidR="00C10458" w14:paraId="177849BD" w14:textId="77777777" w:rsidTr="002A6AAE">
        <w:tc>
          <w:tcPr>
            <w:tcW w:w="2500" w:type="pct"/>
            <w:vAlign w:val="bottom"/>
          </w:tcPr>
          <w:p w14:paraId="51AB909D" w14:textId="3CE5D138" w:rsidR="00C10458" w:rsidRDefault="00C10458" w:rsidP="00C10458">
            <w:pPr>
              <w:widowControl w:val="0"/>
              <w:jc w:val="both"/>
              <w:rPr>
                <w:noProof/>
                <w:sz w:val="24"/>
                <w:szCs w:val="20"/>
              </w:rPr>
            </w:pPr>
            <w:r>
              <w:rPr>
                <w:sz w:val="24"/>
                <w:highlight w:val="lightGray"/>
              </w:rPr>
              <w:t>118,010</w:t>
            </w:r>
          </w:p>
        </w:tc>
        <w:tc>
          <w:tcPr>
            <w:tcW w:w="2500" w:type="pct"/>
            <w:vAlign w:val="bottom"/>
          </w:tcPr>
          <w:p w14:paraId="3DD7B645" w14:textId="17E9C6B6" w:rsidR="00C10458" w:rsidRDefault="00C10458" w:rsidP="00C10458">
            <w:pPr>
              <w:widowControl w:val="0"/>
              <w:jc w:val="both"/>
              <w:rPr>
                <w:noProof/>
                <w:sz w:val="24"/>
                <w:szCs w:val="20"/>
              </w:rPr>
            </w:pPr>
            <w:r>
              <w:rPr>
                <w:sz w:val="24"/>
                <w:highlight w:val="lightGray"/>
              </w:rPr>
              <w:t>VIENS VIENS ASTOŅI KOMATS NULLE VIENS NULLE</w:t>
            </w:r>
          </w:p>
        </w:tc>
      </w:tr>
      <w:tr w:rsidR="00C10458" w14:paraId="4ED26824" w14:textId="77777777" w:rsidTr="002A6AAE">
        <w:tc>
          <w:tcPr>
            <w:tcW w:w="2500" w:type="pct"/>
            <w:vAlign w:val="bottom"/>
          </w:tcPr>
          <w:p w14:paraId="7CB194E0" w14:textId="2AEA1FE7" w:rsidR="00C10458" w:rsidRDefault="00C10458" w:rsidP="00C10458">
            <w:pPr>
              <w:widowControl w:val="0"/>
              <w:jc w:val="both"/>
              <w:rPr>
                <w:noProof/>
                <w:sz w:val="24"/>
                <w:szCs w:val="20"/>
              </w:rPr>
            </w:pPr>
            <w:r>
              <w:rPr>
                <w:sz w:val="24"/>
                <w:highlight w:val="lightGray"/>
              </w:rPr>
              <w:t>118,025</w:t>
            </w:r>
          </w:p>
        </w:tc>
        <w:tc>
          <w:tcPr>
            <w:tcW w:w="2500" w:type="pct"/>
            <w:vAlign w:val="bottom"/>
          </w:tcPr>
          <w:p w14:paraId="43A93E93" w14:textId="1F2B468C" w:rsidR="00C10458" w:rsidRDefault="00C10458" w:rsidP="00C10458">
            <w:pPr>
              <w:widowControl w:val="0"/>
              <w:jc w:val="both"/>
              <w:rPr>
                <w:noProof/>
                <w:sz w:val="24"/>
                <w:szCs w:val="20"/>
              </w:rPr>
            </w:pPr>
            <w:r>
              <w:rPr>
                <w:sz w:val="24"/>
                <w:highlight w:val="lightGray"/>
              </w:rPr>
              <w:t>VIENS VIENS ASTOŅI KOMATS NULLE DIVI PIECI</w:t>
            </w:r>
          </w:p>
        </w:tc>
      </w:tr>
      <w:tr w:rsidR="00C10458" w14:paraId="689F7251" w14:textId="77777777" w:rsidTr="002A6AAE">
        <w:tc>
          <w:tcPr>
            <w:tcW w:w="2500" w:type="pct"/>
            <w:vAlign w:val="bottom"/>
          </w:tcPr>
          <w:p w14:paraId="78F205A4" w14:textId="33EDDF6D" w:rsidR="00C10458" w:rsidRDefault="00C10458" w:rsidP="00C10458">
            <w:pPr>
              <w:widowControl w:val="0"/>
              <w:jc w:val="both"/>
              <w:rPr>
                <w:noProof/>
                <w:sz w:val="24"/>
                <w:szCs w:val="20"/>
              </w:rPr>
            </w:pPr>
            <w:r>
              <w:rPr>
                <w:sz w:val="24"/>
                <w:highlight w:val="lightGray"/>
              </w:rPr>
              <w:t>118,050</w:t>
            </w:r>
          </w:p>
        </w:tc>
        <w:tc>
          <w:tcPr>
            <w:tcW w:w="2500" w:type="pct"/>
            <w:vAlign w:val="bottom"/>
          </w:tcPr>
          <w:p w14:paraId="77CF593D" w14:textId="50C2EF67" w:rsidR="00C10458" w:rsidRDefault="00C10458" w:rsidP="00C10458">
            <w:pPr>
              <w:widowControl w:val="0"/>
              <w:jc w:val="both"/>
              <w:rPr>
                <w:noProof/>
                <w:sz w:val="24"/>
                <w:szCs w:val="20"/>
              </w:rPr>
            </w:pPr>
            <w:r>
              <w:rPr>
                <w:sz w:val="24"/>
                <w:highlight w:val="lightGray"/>
              </w:rPr>
              <w:t>VIENS VIENS ASTOŅI KOMATS NULLE PIECI NULLE</w:t>
            </w:r>
          </w:p>
        </w:tc>
      </w:tr>
      <w:tr w:rsidR="00C10458" w14:paraId="14033940" w14:textId="77777777" w:rsidTr="002A6AAE">
        <w:tc>
          <w:tcPr>
            <w:tcW w:w="2500" w:type="pct"/>
            <w:vAlign w:val="bottom"/>
          </w:tcPr>
          <w:p w14:paraId="47F182B0" w14:textId="04D0B118" w:rsidR="00C10458" w:rsidRDefault="00C10458" w:rsidP="00C10458">
            <w:pPr>
              <w:widowControl w:val="0"/>
              <w:jc w:val="both"/>
              <w:rPr>
                <w:noProof/>
                <w:sz w:val="24"/>
                <w:szCs w:val="20"/>
              </w:rPr>
            </w:pPr>
            <w:r>
              <w:rPr>
                <w:sz w:val="24"/>
                <w:highlight w:val="lightGray"/>
              </w:rPr>
              <w:t>118,100</w:t>
            </w:r>
          </w:p>
        </w:tc>
        <w:tc>
          <w:tcPr>
            <w:tcW w:w="2500" w:type="pct"/>
            <w:vAlign w:val="bottom"/>
          </w:tcPr>
          <w:p w14:paraId="172F7E0B" w14:textId="5EDFC209" w:rsidR="00C10458" w:rsidRDefault="00C10458" w:rsidP="00C10458">
            <w:pPr>
              <w:widowControl w:val="0"/>
              <w:jc w:val="both"/>
              <w:rPr>
                <w:noProof/>
                <w:sz w:val="24"/>
                <w:szCs w:val="20"/>
              </w:rPr>
            </w:pPr>
            <w:r>
              <w:rPr>
                <w:sz w:val="24"/>
                <w:highlight w:val="lightGray"/>
              </w:rPr>
              <w:t>VIENS VIENS ASTOŅI KOMATS VIENS</w:t>
            </w:r>
          </w:p>
        </w:tc>
      </w:tr>
    </w:tbl>
    <w:p w14:paraId="5BF57C30" w14:textId="77777777" w:rsidR="003F68F0" w:rsidRPr="00D425CD" w:rsidRDefault="003F68F0" w:rsidP="00B068C1">
      <w:pPr>
        <w:widowControl w:val="0"/>
        <w:jc w:val="both"/>
        <w:rPr>
          <w:noProof/>
          <w:sz w:val="24"/>
          <w:szCs w:val="20"/>
          <w:lang w:val="en-US"/>
        </w:rPr>
      </w:pPr>
    </w:p>
    <w:p w14:paraId="73AA1CF8" w14:textId="1E39CB31" w:rsidR="003F68F0" w:rsidRPr="00D425CD" w:rsidRDefault="00CF12A1" w:rsidP="00B34B95">
      <w:pPr>
        <w:widowControl w:val="0"/>
        <w:ind w:left="284" w:hanging="284"/>
        <w:jc w:val="both"/>
        <w:rPr>
          <w:rFonts w:eastAsia="Calibri" w:cs="Calibri"/>
          <w:noProof/>
          <w:sz w:val="24"/>
        </w:rPr>
      </w:pPr>
      <w:r>
        <w:rPr>
          <w:sz w:val="24"/>
        </w:rPr>
        <w:t xml:space="preserve">b) </w:t>
      </w:r>
      <w:r>
        <w:rPr>
          <w:sz w:val="24"/>
          <w:highlight w:val="lightGray"/>
        </w:rPr>
        <w:t xml:space="preserve">Norādot pārraides kanālus </w:t>
      </w:r>
      <w:r>
        <w:rPr>
          <w:i/>
          <w:iCs/>
          <w:sz w:val="24"/>
          <w:highlight w:val="lightGray"/>
        </w:rPr>
        <w:t>VHF</w:t>
      </w:r>
      <w:r>
        <w:rPr>
          <w:sz w:val="24"/>
          <w:highlight w:val="lightGray"/>
        </w:rPr>
        <w:t xml:space="preserve"> radiotelefonijas sakaros, jāievēro piesardzība gadījumos, kad visi seši skaitliskā apzīmējuma cipari tiek izmantoti gaisa telpā, kurā sakaru kanālus nošķir 25 kHz, jo gaisa kuģos, kuru iekārtas spēj nošķirt kanālus 25 kHz vai lielākā diapazonā, radio vadības panelī ir iespējams atlasīt tikai pirmos piecus skaitliskā apzīmējuma ciparus.</w:t>
      </w:r>
    </w:p>
    <w:p w14:paraId="602646A2" w14:textId="77777777" w:rsidR="003F68F0" w:rsidRDefault="003F68F0" w:rsidP="00B068C1">
      <w:pPr>
        <w:widowControl w:val="0"/>
        <w:jc w:val="both"/>
        <w:rPr>
          <w:noProof/>
          <w:sz w:val="24"/>
          <w:szCs w:val="20"/>
          <w:lang w:val="en-US"/>
        </w:rPr>
      </w:pPr>
    </w:p>
    <w:p w14:paraId="72F401D3" w14:textId="77777777" w:rsidR="002A6AAE" w:rsidRPr="00D425CD" w:rsidRDefault="002A6AAE" w:rsidP="00B068C1">
      <w:pPr>
        <w:widowControl w:val="0"/>
        <w:jc w:val="both"/>
        <w:rPr>
          <w:noProof/>
          <w:sz w:val="24"/>
          <w:szCs w:val="20"/>
          <w:lang w:val="en-US"/>
        </w:rPr>
      </w:pPr>
    </w:p>
    <w:p w14:paraId="3770AE76" w14:textId="6512122B" w:rsidR="003F68F0" w:rsidRPr="00D425CD" w:rsidRDefault="003F68F0" w:rsidP="00B068C1">
      <w:pPr>
        <w:widowControl w:val="0"/>
        <w:jc w:val="both"/>
        <w:rPr>
          <w:rFonts w:eastAsia="Calibri" w:cs="Calibri"/>
          <w:b/>
          <w:bCs/>
          <w:noProof/>
          <w:sz w:val="24"/>
        </w:rPr>
      </w:pPr>
      <w:r>
        <w:rPr>
          <w:b/>
          <w:sz w:val="24"/>
          <w:highlight w:val="lightGray"/>
        </w:rPr>
        <w:t>GM1 par SERA.14045. punktu “Pārraides metode”</w:t>
      </w:r>
    </w:p>
    <w:p w14:paraId="78E1B723" w14:textId="77777777" w:rsidR="003F68F0" w:rsidRPr="00D425CD" w:rsidRDefault="003F68F0" w:rsidP="00B068C1">
      <w:pPr>
        <w:widowControl w:val="0"/>
        <w:jc w:val="both"/>
        <w:rPr>
          <w:rFonts w:eastAsia="Calibri" w:cs="Calibri"/>
          <w:noProof/>
          <w:sz w:val="24"/>
        </w:rPr>
      </w:pPr>
      <w:r>
        <w:rPr>
          <w:sz w:val="24"/>
          <w:highlight w:val="lightGray"/>
        </w:rPr>
        <w:t>PĀRTRAUKUMS</w:t>
      </w:r>
    </w:p>
    <w:p w14:paraId="063BA47E" w14:textId="77777777" w:rsidR="003F68F0" w:rsidRPr="00D425CD" w:rsidRDefault="003F68F0" w:rsidP="00B068C1">
      <w:pPr>
        <w:widowControl w:val="0"/>
        <w:jc w:val="both"/>
        <w:rPr>
          <w:noProof/>
          <w:sz w:val="24"/>
          <w:szCs w:val="20"/>
          <w:lang w:val="en-US"/>
        </w:rPr>
      </w:pPr>
    </w:p>
    <w:p w14:paraId="3922231B" w14:textId="77777777" w:rsidR="003F68F0" w:rsidRPr="00D425CD" w:rsidRDefault="003F68F0" w:rsidP="00B068C1">
      <w:pPr>
        <w:widowControl w:val="0"/>
        <w:jc w:val="both"/>
        <w:rPr>
          <w:rFonts w:eastAsia="Calibri" w:cs="Calibri"/>
          <w:noProof/>
          <w:sz w:val="24"/>
        </w:rPr>
      </w:pPr>
      <w:r>
        <w:rPr>
          <w:sz w:val="24"/>
          <w:highlight w:val="lightGray"/>
        </w:rPr>
        <w:t>“PĀRTRAUKUMS” jāizmanto, ja ziņojuma teksts nav nepārprotami nošķirts no citām teksta daļām.</w:t>
      </w:r>
    </w:p>
    <w:p w14:paraId="6DA99886" w14:textId="77777777" w:rsidR="003F68F0" w:rsidRDefault="003F68F0" w:rsidP="00B068C1">
      <w:pPr>
        <w:widowControl w:val="0"/>
        <w:jc w:val="both"/>
        <w:rPr>
          <w:noProof/>
          <w:sz w:val="24"/>
          <w:szCs w:val="20"/>
          <w:lang w:val="en-US"/>
        </w:rPr>
      </w:pPr>
    </w:p>
    <w:p w14:paraId="5D8DD0E7" w14:textId="77777777" w:rsidR="002A6AAE" w:rsidRPr="00D425CD" w:rsidRDefault="002A6AAE" w:rsidP="00B068C1">
      <w:pPr>
        <w:widowControl w:val="0"/>
        <w:jc w:val="both"/>
        <w:rPr>
          <w:noProof/>
          <w:sz w:val="24"/>
          <w:szCs w:val="20"/>
          <w:lang w:val="en-US"/>
        </w:rPr>
      </w:pPr>
    </w:p>
    <w:p w14:paraId="1E4D4518" w14:textId="740C845D" w:rsidR="003F68F0" w:rsidRPr="00D425CD" w:rsidRDefault="003F68F0" w:rsidP="009659E9">
      <w:pPr>
        <w:keepNext/>
        <w:keepLines/>
        <w:widowControl w:val="0"/>
        <w:jc w:val="both"/>
        <w:rPr>
          <w:rFonts w:eastAsia="Calibri" w:cs="Calibri"/>
          <w:b/>
          <w:bCs/>
          <w:noProof/>
          <w:sz w:val="24"/>
        </w:rPr>
      </w:pPr>
      <w:r>
        <w:rPr>
          <w:b/>
          <w:sz w:val="24"/>
          <w:highlight w:val="lightGray"/>
        </w:rPr>
        <w:lastRenderedPageBreak/>
        <w:t>GM2 par SERA.14045. punktu “Pārraides metode”</w:t>
      </w:r>
    </w:p>
    <w:p w14:paraId="1560594D" w14:textId="77777777" w:rsidR="003F68F0" w:rsidRPr="00D425CD" w:rsidRDefault="003F68F0" w:rsidP="009659E9">
      <w:pPr>
        <w:keepNext/>
        <w:keepLines/>
        <w:widowControl w:val="0"/>
        <w:jc w:val="both"/>
        <w:rPr>
          <w:rFonts w:eastAsia="Calibri" w:cs="Calibri"/>
          <w:noProof/>
          <w:sz w:val="24"/>
        </w:rPr>
      </w:pPr>
      <w:r>
        <w:rPr>
          <w:sz w:val="24"/>
          <w:highlight w:val="lightGray"/>
        </w:rPr>
        <w:t>PĀRBAUDĪT/PĀRBAUDE</w:t>
      </w:r>
    </w:p>
    <w:p w14:paraId="2C4E9F90" w14:textId="77777777" w:rsidR="003F68F0" w:rsidRPr="00D425CD" w:rsidRDefault="003F68F0" w:rsidP="009659E9">
      <w:pPr>
        <w:keepNext/>
        <w:keepLines/>
        <w:widowControl w:val="0"/>
        <w:jc w:val="both"/>
        <w:rPr>
          <w:noProof/>
          <w:sz w:val="24"/>
          <w:szCs w:val="20"/>
          <w:lang w:val="en-US"/>
        </w:rPr>
      </w:pPr>
    </w:p>
    <w:p w14:paraId="5F4C20D1" w14:textId="77777777" w:rsidR="003F68F0" w:rsidRPr="00D425CD" w:rsidRDefault="003F68F0" w:rsidP="009659E9">
      <w:pPr>
        <w:keepNext/>
        <w:keepLines/>
        <w:widowControl w:val="0"/>
        <w:jc w:val="both"/>
        <w:rPr>
          <w:rFonts w:eastAsia="Calibri" w:cs="Calibri"/>
          <w:noProof/>
          <w:sz w:val="24"/>
        </w:rPr>
      </w:pPr>
      <w:r>
        <w:rPr>
          <w:sz w:val="24"/>
          <w:highlight w:val="lightGray"/>
        </w:rPr>
        <w:t>“PĀRBAUDĪT/PĀRBAUDE” izmanto tikai kontekstā ar sistēmu vai procedūru pārbaudi. Parasti atbilde netiek gaidīta.</w:t>
      </w:r>
    </w:p>
    <w:p w14:paraId="0693D309" w14:textId="77777777" w:rsidR="003F68F0" w:rsidRDefault="003F68F0" w:rsidP="00B068C1">
      <w:pPr>
        <w:widowControl w:val="0"/>
        <w:jc w:val="both"/>
        <w:rPr>
          <w:noProof/>
          <w:sz w:val="24"/>
          <w:szCs w:val="20"/>
          <w:lang w:val="en-US"/>
        </w:rPr>
      </w:pPr>
    </w:p>
    <w:p w14:paraId="1F54B645" w14:textId="77777777" w:rsidR="00223ED3" w:rsidRPr="00D425CD" w:rsidRDefault="00223ED3" w:rsidP="00B068C1">
      <w:pPr>
        <w:widowControl w:val="0"/>
        <w:jc w:val="both"/>
        <w:rPr>
          <w:noProof/>
          <w:sz w:val="24"/>
          <w:szCs w:val="20"/>
          <w:lang w:val="en-US"/>
        </w:rPr>
      </w:pPr>
    </w:p>
    <w:p w14:paraId="7013C354" w14:textId="4BC2D25A" w:rsidR="003F68F0" w:rsidRPr="00D425CD" w:rsidRDefault="003F68F0" w:rsidP="00B068C1">
      <w:pPr>
        <w:widowControl w:val="0"/>
        <w:jc w:val="both"/>
        <w:rPr>
          <w:rFonts w:eastAsia="Calibri" w:cs="Calibri"/>
          <w:b/>
          <w:bCs/>
          <w:noProof/>
          <w:sz w:val="24"/>
        </w:rPr>
      </w:pPr>
      <w:r>
        <w:rPr>
          <w:b/>
          <w:sz w:val="24"/>
          <w:highlight w:val="lightGray"/>
        </w:rPr>
        <w:t>GM3 par SERA.14045. punktu “Pārraides metode”</w:t>
      </w:r>
    </w:p>
    <w:p w14:paraId="41395D29" w14:textId="77777777" w:rsidR="003F68F0" w:rsidRPr="00D425CD" w:rsidRDefault="003F68F0" w:rsidP="00B068C1">
      <w:pPr>
        <w:widowControl w:val="0"/>
        <w:jc w:val="both"/>
        <w:rPr>
          <w:rFonts w:eastAsia="Calibri" w:cs="Calibri"/>
          <w:noProof/>
          <w:sz w:val="24"/>
        </w:rPr>
      </w:pPr>
      <w:r>
        <w:rPr>
          <w:sz w:val="24"/>
          <w:highlight w:val="lightGray"/>
        </w:rPr>
        <w:t>SAGLABĀT</w:t>
      </w:r>
    </w:p>
    <w:p w14:paraId="50B7BA3F" w14:textId="77777777" w:rsidR="003F68F0" w:rsidRPr="00D425CD" w:rsidRDefault="003F68F0" w:rsidP="00B068C1">
      <w:pPr>
        <w:widowControl w:val="0"/>
        <w:jc w:val="both"/>
        <w:rPr>
          <w:noProof/>
          <w:sz w:val="24"/>
          <w:szCs w:val="20"/>
          <w:lang w:val="en-US"/>
        </w:rPr>
      </w:pPr>
    </w:p>
    <w:p w14:paraId="3370E040" w14:textId="77777777" w:rsidR="003F68F0" w:rsidRPr="00D425CD" w:rsidRDefault="003F68F0" w:rsidP="00B068C1">
      <w:pPr>
        <w:widowControl w:val="0"/>
        <w:jc w:val="both"/>
        <w:rPr>
          <w:rFonts w:eastAsia="Calibri" w:cs="Calibri"/>
          <w:noProof/>
          <w:sz w:val="24"/>
        </w:rPr>
      </w:pPr>
      <w:r>
        <w:rPr>
          <w:sz w:val="24"/>
          <w:highlight w:val="lightGray"/>
        </w:rPr>
        <w:t xml:space="preserve">Piemēram, “Saglabāt </w:t>
      </w:r>
      <w:r>
        <w:rPr>
          <w:i/>
          <w:iCs/>
          <w:sz w:val="24"/>
          <w:highlight w:val="lightGray"/>
        </w:rPr>
        <w:t>VFR</w:t>
      </w:r>
      <w:r>
        <w:rPr>
          <w:sz w:val="24"/>
          <w:highlight w:val="lightGray"/>
        </w:rPr>
        <w:t>”.</w:t>
      </w:r>
    </w:p>
    <w:p w14:paraId="0C57B72B" w14:textId="77777777" w:rsidR="003F68F0" w:rsidRDefault="003F68F0" w:rsidP="00B068C1">
      <w:pPr>
        <w:widowControl w:val="0"/>
        <w:jc w:val="both"/>
        <w:rPr>
          <w:noProof/>
          <w:sz w:val="24"/>
          <w:szCs w:val="20"/>
          <w:lang w:val="en-US"/>
        </w:rPr>
      </w:pPr>
    </w:p>
    <w:p w14:paraId="5F985C86" w14:textId="77777777" w:rsidR="002A6AAE" w:rsidRPr="00D425CD" w:rsidRDefault="002A6AAE" w:rsidP="00B068C1">
      <w:pPr>
        <w:widowControl w:val="0"/>
        <w:jc w:val="both"/>
        <w:rPr>
          <w:noProof/>
          <w:sz w:val="24"/>
          <w:szCs w:val="20"/>
          <w:lang w:val="en-US"/>
        </w:rPr>
      </w:pPr>
    </w:p>
    <w:p w14:paraId="1C1A9DC7" w14:textId="5C888D27" w:rsidR="003F68F0" w:rsidRPr="00D425CD" w:rsidRDefault="003F68F0" w:rsidP="00B068C1">
      <w:pPr>
        <w:widowControl w:val="0"/>
        <w:jc w:val="both"/>
        <w:rPr>
          <w:rFonts w:eastAsia="Calibri" w:cs="Calibri"/>
          <w:b/>
          <w:bCs/>
          <w:noProof/>
          <w:sz w:val="24"/>
        </w:rPr>
      </w:pPr>
      <w:r>
        <w:rPr>
          <w:b/>
          <w:sz w:val="24"/>
          <w:highlight w:val="lightGray"/>
        </w:rPr>
        <w:t>GM4 par SERA.14045. punktu “Pārraides metode”</w:t>
      </w:r>
    </w:p>
    <w:p w14:paraId="442394C3" w14:textId="77777777" w:rsidR="003F68F0" w:rsidRPr="00D425CD" w:rsidRDefault="003F68F0" w:rsidP="00B068C1">
      <w:pPr>
        <w:widowControl w:val="0"/>
        <w:jc w:val="both"/>
        <w:rPr>
          <w:rFonts w:eastAsia="Calibri" w:cs="Calibri"/>
          <w:noProof/>
          <w:sz w:val="24"/>
        </w:rPr>
      </w:pPr>
      <w:r>
        <w:rPr>
          <w:sz w:val="24"/>
          <w:highlight w:val="lightGray"/>
        </w:rPr>
        <w:t>GAIDU ATBILDI</w:t>
      </w:r>
    </w:p>
    <w:p w14:paraId="240EE2E5" w14:textId="77777777" w:rsidR="003F68F0" w:rsidRPr="00D425CD" w:rsidRDefault="003F68F0" w:rsidP="00B068C1">
      <w:pPr>
        <w:widowControl w:val="0"/>
        <w:jc w:val="both"/>
        <w:rPr>
          <w:noProof/>
          <w:sz w:val="24"/>
          <w:szCs w:val="20"/>
          <w:lang w:val="en-US"/>
        </w:rPr>
      </w:pPr>
    </w:p>
    <w:p w14:paraId="0B822E35" w14:textId="6B07688F" w:rsidR="003F68F0" w:rsidRPr="0074256F" w:rsidRDefault="003F68F0" w:rsidP="00B068C1">
      <w:pPr>
        <w:widowControl w:val="0"/>
        <w:jc w:val="both"/>
        <w:rPr>
          <w:rFonts w:eastAsia="Calibri" w:cs="Calibri"/>
          <w:noProof/>
          <w:sz w:val="24"/>
        </w:rPr>
      </w:pPr>
      <w:r>
        <w:rPr>
          <w:sz w:val="24"/>
          <w:highlight w:val="lightGray"/>
        </w:rPr>
        <w:t xml:space="preserve">“GAIDU ATBILDI” parasti neizmanto </w:t>
      </w:r>
      <w:r>
        <w:rPr>
          <w:i/>
          <w:iCs/>
          <w:sz w:val="24"/>
          <w:highlight w:val="lightGray"/>
        </w:rPr>
        <w:t>VHF</w:t>
      </w:r>
      <w:r>
        <w:rPr>
          <w:sz w:val="24"/>
          <w:highlight w:val="lightGray"/>
        </w:rPr>
        <w:t xml:space="preserve"> sakaros.</w:t>
      </w:r>
    </w:p>
    <w:p w14:paraId="1C336B37" w14:textId="77777777" w:rsidR="003F68F0" w:rsidRPr="00D425CD" w:rsidRDefault="003F68F0" w:rsidP="00B068C1">
      <w:pPr>
        <w:widowControl w:val="0"/>
        <w:jc w:val="both"/>
        <w:rPr>
          <w:noProof/>
          <w:sz w:val="24"/>
          <w:szCs w:val="20"/>
          <w:lang w:val="en-US"/>
        </w:rPr>
      </w:pPr>
    </w:p>
    <w:p w14:paraId="7BA4ED27" w14:textId="77777777" w:rsidR="003F68F0" w:rsidRPr="00D425CD" w:rsidRDefault="003F68F0" w:rsidP="00B068C1">
      <w:pPr>
        <w:widowControl w:val="0"/>
        <w:jc w:val="both"/>
        <w:rPr>
          <w:noProof/>
          <w:sz w:val="24"/>
          <w:szCs w:val="20"/>
          <w:lang w:val="en-US"/>
        </w:rPr>
      </w:pPr>
    </w:p>
    <w:p w14:paraId="012AD8A6" w14:textId="66142989" w:rsidR="003F68F0" w:rsidRPr="00D425CD" w:rsidRDefault="003F68F0" w:rsidP="00B068C1">
      <w:pPr>
        <w:widowControl w:val="0"/>
        <w:jc w:val="both"/>
        <w:rPr>
          <w:rFonts w:eastAsia="Calibri" w:cs="Calibri"/>
          <w:b/>
          <w:bCs/>
          <w:noProof/>
          <w:sz w:val="24"/>
        </w:rPr>
      </w:pPr>
      <w:r>
        <w:rPr>
          <w:b/>
          <w:sz w:val="24"/>
          <w:highlight w:val="lightGray"/>
        </w:rPr>
        <w:t>GM5 par SERA.14045. punktu “Pārraides metode”</w:t>
      </w:r>
    </w:p>
    <w:p w14:paraId="63C605EF" w14:textId="77777777" w:rsidR="003F68F0" w:rsidRPr="00D425CD" w:rsidRDefault="003F68F0" w:rsidP="00B068C1">
      <w:pPr>
        <w:widowControl w:val="0"/>
        <w:jc w:val="both"/>
        <w:rPr>
          <w:rFonts w:eastAsia="Calibri" w:cs="Calibri"/>
          <w:noProof/>
          <w:sz w:val="24"/>
        </w:rPr>
      </w:pPr>
      <w:r>
        <w:rPr>
          <w:sz w:val="24"/>
          <w:highlight w:val="lightGray"/>
        </w:rPr>
        <w:t>BEIDZU</w:t>
      </w:r>
    </w:p>
    <w:p w14:paraId="3EDE936B" w14:textId="77777777" w:rsidR="003F68F0" w:rsidRPr="00D425CD" w:rsidRDefault="003F68F0" w:rsidP="00B068C1">
      <w:pPr>
        <w:widowControl w:val="0"/>
        <w:jc w:val="both"/>
        <w:rPr>
          <w:noProof/>
          <w:sz w:val="24"/>
          <w:szCs w:val="20"/>
          <w:lang w:val="en-US"/>
        </w:rPr>
      </w:pPr>
    </w:p>
    <w:p w14:paraId="7BCA3CE5" w14:textId="77777777" w:rsidR="003F68F0" w:rsidRPr="00D425CD" w:rsidRDefault="003F68F0" w:rsidP="00B068C1">
      <w:pPr>
        <w:widowControl w:val="0"/>
        <w:jc w:val="both"/>
        <w:rPr>
          <w:rFonts w:eastAsia="Calibri" w:cs="Calibri"/>
          <w:noProof/>
          <w:sz w:val="24"/>
        </w:rPr>
      </w:pPr>
      <w:r>
        <w:rPr>
          <w:sz w:val="24"/>
          <w:highlight w:val="lightGray"/>
        </w:rPr>
        <w:t xml:space="preserve">“BEIDZU” parasti neizmanto </w:t>
      </w:r>
      <w:r>
        <w:rPr>
          <w:i/>
          <w:iCs/>
          <w:sz w:val="24"/>
          <w:highlight w:val="lightGray"/>
        </w:rPr>
        <w:t>VHF</w:t>
      </w:r>
      <w:r>
        <w:rPr>
          <w:sz w:val="24"/>
          <w:highlight w:val="lightGray"/>
        </w:rPr>
        <w:t xml:space="preserve"> sakaros.</w:t>
      </w:r>
    </w:p>
    <w:p w14:paraId="188F12E8" w14:textId="77777777" w:rsidR="003F68F0" w:rsidRDefault="003F68F0" w:rsidP="00B068C1">
      <w:pPr>
        <w:widowControl w:val="0"/>
        <w:jc w:val="both"/>
        <w:rPr>
          <w:noProof/>
          <w:sz w:val="24"/>
          <w:szCs w:val="20"/>
          <w:lang w:val="en-US"/>
        </w:rPr>
      </w:pPr>
    </w:p>
    <w:p w14:paraId="2A7E938E" w14:textId="77777777" w:rsidR="0074256F" w:rsidRPr="00D425CD" w:rsidRDefault="0074256F" w:rsidP="00B068C1">
      <w:pPr>
        <w:widowControl w:val="0"/>
        <w:jc w:val="both"/>
        <w:rPr>
          <w:noProof/>
          <w:sz w:val="24"/>
          <w:szCs w:val="20"/>
          <w:lang w:val="en-US"/>
        </w:rPr>
      </w:pPr>
    </w:p>
    <w:p w14:paraId="43D50F8B" w14:textId="0F04E3D3" w:rsidR="003F68F0" w:rsidRPr="00D425CD" w:rsidRDefault="003F68F0" w:rsidP="00B068C1">
      <w:pPr>
        <w:widowControl w:val="0"/>
        <w:jc w:val="both"/>
        <w:rPr>
          <w:rFonts w:eastAsia="Calibri" w:cs="Calibri"/>
          <w:b/>
          <w:bCs/>
          <w:noProof/>
          <w:sz w:val="24"/>
        </w:rPr>
      </w:pPr>
      <w:r>
        <w:rPr>
          <w:b/>
          <w:sz w:val="24"/>
          <w:highlight w:val="lightGray"/>
        </w:rPr>
        <w:t>GM6 par SERA.14045. punktu “Pārraides metode”</w:t>
      </w:r>
    </w:p>
    <w:p w14:paraId="5FC2295A" w14:textId="77777777" w:rsidR="003F68F0" w:rsidRPr="00D425CD" w:rsidRDefault="003F68F0" w:rsidP="00B068C1">
      <w:pPr>
        <w:widowControl w:val="0"/>
        <w:jc w:val="both"/>
        <w:rPr>
          <w:rFonts w:eastAsia="Calibri" w:cs="Calibri"/>
          <w:noProof/>
          <w:sz w:val="24"/>
        </w:rPr>
      </w:pPr>
      <w:r>
        <w:rPr>
          <w:sz w:val="24"/>
          <w:highlight w:val="lightGray"/>
        </w:rPr>
        <w:t>SAPRATU</w:t>
      </w:r>
    </w:p>
    <w:p w14:paraId="36B94414" w14:textId="77777777" w:rsidR="003F68F0" w:rsidRPr="00D425CD" w:rsidRDefault="003F68F0" w:rsidP="00B068C1">
      <w:pPr>
        <w:widowControl w:val="0"/>
        <w:jc w:val="both"/>
        <w:rPr>
          <w:noProof/>
          <w:sz w:val="24"/>
          <w:szCs w:val="20"/>
          <w:lang w:val="en-US"/>
        </w:rPr>
      </w:pPr>
    </w:p>
    <w:p w14:paraId="7C7579B2" w14:textId="77777777" w:rsidR="003F68F0" w:rsidRPr="00D425CD" w:rsidRDefault="003F68F0" w:rsidP="00B068C1">
      <w:pPr>
        <w:widowControl w:val="0"/>
        <w:jc w:val="both"/>
        <w:rPr>
          <w:rFonts w:eastAsia="Calibri" w:cs="Calibri"/>
          <w:noProof/>
          <w:sz w:val="24"/>
        </w:rPr>
      </w:pPr>
      <w:r>
        <w:rPr>
          <w:sz w:val="24"/>
          <w:highlight w:val="lightGray"/>
        </w:rPr>
        <w:t>Vārdu “SAPRATU” nekādā gadījumā nedrīkst izmantot, atbildot uz jautājumiem, kas prasa “ATKĀRTOT/ATKĀRTOŠANA” vai tiešu apstiprinājumu “APSTIPRINU”, vai noliegumu “NEGATĪVS”.</w:t>
      </w:r>
    </w:p>
    <w:p w14:paraId="41CA97FA" w14:textId="77777777" w:rsidR="003F68F0" w:rsidRDefault="003F68F0" w:rsidP="00B068C1">
      <w:pPr>
        <w:widowControl w:val="0"/>
        <w:jc w:val="both"/>
        <w:rPr>
          <w:noProof/>
          <w:sz w:val="24"/>
          <w:szCs w:val="20"/>
          <w:lang w:val="en-US"/>
        </w:rPr>
      </w:pPr>
    </w:p>
    <w:p w14:paraId="4ED40C06" w14:textId="77777777" w:rsidR="00223ED3" w:rsidRPr="00D425CD" w:rsidRDefault="00223ED3" w:rsidP="00B068C1">
      <w:pPr>
        <w:widowControl w:val="0"/>
        <w:jc w:val="both"/>
        <w:rPr>
          <w:noProof/>
          <w:sz w:val="24"/>
          <w:szCs w:val="20"/>
          <w:lang w:val="en-US"/>
        </w:rPr>
      </w:pPr>
    </w:p>
    <w:p w14:paraId="14352478" w14:textId="77777777" w:rsidR="003F68F0" w:rsidRPr="00D425CD" w:rsidRDefault="003F68F0" w:rsidP="00B068C1">
      <w:pPr>
        <w:widowControl w:val="0"/>
        <w:jc w:val="both"/>
        <w:rPr>
          <w:rFonts w:eastAsia="Calibri" w:cs="Calibri"/>
          <w:b/>
          <w:bCs/>
          <w:noProof/>
          <w:sz w:val="24"/>
        </w:rPr>
      </w:pPr>
      <w:r>
        <w:rPr>
          <w:b/>
          <w:sz w:val="24"/>
          <w:highlight w:val="lightGray"/>
        </w:rPr>
        <w:t>GM7 par SERA.14045. punktu “Pārraides metode”</w:t>
      </w:r>
    </w:p>
    <w:p w14:paraId="55C4D07B" w14:textId="77777777" w:rsidR="003F68F0" w:rsidRPr="00D425CD" w:rsidRDefault="003F68F0" w:rsidP="00B068C1">
      <w:pPr>
        <w:widowControl w:val="0"/>
        <w:jc w:val="both"/>
        <w:rPr>
          <w:rFonts w:eastAsia="Calibri" w:cs="Calibri"/>
          <w:noProof/>
          <w:sz w:val="24"/>
        </w:rPr>
      </w:pPr>
      <w:r>
        <w:rPr>
          <w:sz w:val="24"/>
          <w:highlight w:val="lightGray"/>
        </w:rPr>
        <w:t>GAIDĪT</w:t>
      </w:r>
    </w:p>
    <w:p w14:paraId="7A7EE40F" w14:textId="77777777" w:rsidR="003F68F0" w:rsidRPr="00D425CD" w:rsidRDefault="003F68F0" w:rsidP="00B068C1">
      <w:pPr>
        <w:widowControl w:val="0"/>
        <w:jc w:val="both"/>
        <w:rPr>
          <w:noProof/>
          <w:sz w:val="24"/>
          <w:szCs w:val="20"/>
          <w:lang w:val="en-US"/>
        </w:rPr>
      </w:pPr>
    </w:p>
    <w:p w14:paraId="71000A6F" w14:textId="77777777" w:rsidR="003F68F0" w:rsidRPr="00D425CD" w:rsidRDefault="003F68F0" w:rsidP="00B068C1">
      <w:pPr>
        <w:widowControl w:val="0"/>
        <w:jc w:val="both"/>
        <w:rPr>
          <w:rFonts w:eastAsia="Calibri" w:cs="Calibri"/>
          <w:noProof/>
          <w:sz w:val="24"/>
        </w:rPr>
      </w:pPr>
      <w:r>
        <w:rPr>
          <w:sz w:val="24"/>
          <w:highlight w:val="lightGray"/>
        </w:rPr>
        <w:t>Ja aizkavēšanās ir ilgstoša, izsaucējs parasti sazināsies atkārtoti. Vārds “GAIDĪT” nav ne apstiprinošs, ne noliedzošs.</w:t>
      </w:r>
    </w:p>
    <w:p w14:paraId="299D2F40" w14:textId="77777777" w:rsidR="003F68F0" w:rsidRDefault="003F68F0" w:rsidP="00B068C1">
      <w:pPr>
        <w:widowControl w:val="0"/>
        <w:jc w:val="both"/>
        <w:rPr>
          <w:noProof/>
          <w:sz w:val="24"/>
          <w:szCs w:val="20"/>
          <w:lang w:val="en-US"/>
        </w:rPr>
      </w:pPr>
    </w:p>
    <w:p w14:paraId="628353D8" w14:textId="77777777" w:rsidR="00223ED3" w:rsidRPr="00D425CD" w:rsidRDefault="00223ED3" w:rsidP="00B068C1">
      <w:pPr>
        <w:widowControl w:val="0"/>
        <w:jc w:val="both"/>
        <w:rPr>
          <w:noProof/>
          <w:sz w:val="24"/>
          <w:szCs w:val="20"/>
          <w:lang w:val="en-US"/>
        </w:rPr>
      </w:pPr>
    </w:p>
    <w:p w14:paraId="0E2A6586" w14:textId="50211B8B" w:rsidR="003F68F0" w:rsidRPr="00D425CD" w:rsidRDefault="003F68F0" w:rsidP="00B068C1">
      <w:pPr>
        <w:widowControl w:val="0"/>
        <w:jc w:val="both"/>
        <w:rPr>
          <w:rFonts w:eastAsia="Calibri" w:cs="Calibri"/>
          <w:b/>
          <w:bCs/>
          <w:noProof/>
          <w:sz w:val="24"/>
        </w:rPr>
      </w:pPr>
      <w:r>
        <w:rPr>
          <w:b/>
          <w:sz w:val="24"/>
          <w:highlight w:val="lightGray"/>
        </w:rPr>
        <w:t>GM8 par SERA.14045. punktu “Pārraides metode”</w:t>
      </w:r>
    </w:p>
    <w:p w14:paraId="0B856CCC" w14:textId="77777777" w:rsidR="003F68F0" w:rsidRPr="00D425CD" w:rsidRDefault="003F68F0" w:rsidP="00B068C1">
      <w:pPr>
        <w:widowControl w:val="0"/>
        <w:jc w:val="both"/>
        <w:rPr>
          <w:rFonts w:eastAsia="Calibri" w:cs="Calibri"/>
          <w:noProof/>
          <w:sz w:val="24"/>
        </w:rPr>
      </w:pPr>
      <w:r>
        <w:rPr>
          <w:sz w:val="24"/>
          <w:highlight w:val="lightGray"/>
        </w:rPr>
        <w:t>NEVARĒT</w:t>
      </w:r>
    </w:p>
    <w:p w14:paraId="18AB7A8B" w14:textId="77777777" w:rsidR="003F68F0" w:rsidRPr="00D425CD" w:rsidRDefault="003F68F0" w:rsidP="00B068C1">
      <w:pPr>
        <w:widowControl w:val="0"/>
        <w:jc w:val="both"/>
        <w:rPr>
          <w:noProof/>
          <w:sz w:val="24"/>
          <w:szCs w:val="20"/>
          <w:lang w:val="en-US"/>
        </w:rPr>
      </w:pPr>
    </w:p>
    <w:p w14:paraId="0588F553" w14:textId="77777777" w:rsidR="003F68F0" w:rsidRPr="00D425CD" w:rsidRDefault="003F68F0" w:rsidP="00B068C1">
      <w:pPr>
        <w:widowControl w:val="0"/>
        <w:jc w:val="both"/>
        <w:rPr>
          <w:rFonts w:eastAsia="Calibri" w:cs="Calibri"/>
          <w:noProof/>
          <w:sz w:val="24"/>
        </w:rPr>
      </w:pPr>
      <w:r>
        <w:rPr>
          <w:sz w:val="24"/>
          <w:highlight w:val="lightGray"/>
        </w:rPr>
        <w:t>Aiz vārda “NEVARĒT” parasti seko iemesls.</w:t>
      </w:r>
    </w:p>
    <w:p w14:paraId="723827EC" w14:textId="77777777" w:rsidR="003F68F0" w:rsidRDefault="003F68F0" w:rsidP="00B068C1">
      <w:pPr>
        <w:widowControl w:val="0"/>
        <w:jc w:val="both"/>
        <w:rPr>
          <w:noProof/>
          <w:sz w:val="24"/>
          <w:szCs w:val="20"/>
          <w:lang w:val="en-US"/>
        </w:rPr>
      </w:pPr>
    </w:p>
    <w:p w14:paraId="6D8390FC" w14:textId="77777777" w:rsidR="00223ED3" w:rsidRPr="00D425CD" w:rsidRDefault="00223ED3" w:rsidP="00B068C1">
      <w:pPr>
        <w:widowControl w:val="0"/>
        <w:jc w:val="both"/>
        <w:rPr>
          <w:noProof/>
          <w:sz w:val="24"/>
          <w:szCs w:val="20"/>
          <w:lang w:val="en-US"/>
        </w:rPr>
      </w:pPr>
    </w:p>
    <w:p w14:paraId="01F3F9DF" w14:textId="77777777" w:rsidR="00FA65DE" w:rsidRDefault="003F68F0" w:rsidP="00B068C1">
      <w:pPr>
        <w:widowControl w:val="0"/>
        <w:jc w:val="both"/>
        <w:rPr>
          <w:rFonts w:eastAsia="Calibri" w:cs="Calibri"/>
          <w:b/>
          <w:bCs/>
          <w:noProof/>
          <w:sz w:val="24"/>
          <w:highlight w:val="lightGray"/>
        </w:rPr>
      </w:pPr>
      <w:r>
        <w:rPr>
          <w:b/>
          <w:sz w:val="24"/>
          <w:highlight w:val="lightGray"/>
        </w:rPr>
        <w:t>GM1 par SERA.14050. punktu “Radiotelefonijas izsaukuma kodi gaisa kuģiem”</w:t>
      </w:r>
    </w:p>
    <w:p w14:paraId="6F608078" w14:textId="34AD932D" w:rsidR="003F68F0" w:rsidRPr="00D425CD" w:rsidRDefault="003F68F0" w:rsidP="00B068C1">
      <w:pPr>
        <w:widowControl w:val="0"/>
        <w:jc w:val="both"/>
        <w:rPr>
          <w:noProof/>
          <w:sz w:val="24"/>
          <w:szCs w:val="20"/>
        </w:rPr>
      </w:pPr>
      <w:r>
        <w:rPr>
          <w:sz w:val="24"/>
          <w:highlight w:val="lightGray"/>
        </w:rPr>
        <w:t>PAZĪŠANAS ZĪMJU PREFIKSI</w:t>
      </w:r>
    </w:p>
    <w:p w14:paraId="642D5F9F" w14:textId="77777777" w:rsidR="003F68F0" w:rsidRPr="00D425CD" w:rsidRDefault="003F68F0" w:rsidP="00B068C1">
      <w:pPr>
        <w:widowControl w:val="0"/>
        <w:jc w:val="both"/>
        <w:rPr>
          <w:noProof/>
          <w:sz w:val="24"/>
          <w:szCs w:val="20"/>
          <w:lang w:val="en-US"/>
        </w:rPr>
      </w:pPr>
    </w:p>
    <w:p w14:paraId="3BBA437C" w14:textId="77777777" w:rsidR="003F68F0" w:rsidRPr="00D425CD" w:rsidRDefault="003F68F0" w:rsidP="00B068C1">
      <w:pPr>
        <w:widowControl w:val="0"/>
        <w:jc w:val="both"/>
        <w:rPr>
          <w:rFonts w:eastAsia="Calibri" w:cs="Calibri"/>
          <w:noProof/>
          <w:sz w:val="24"/>
        </w:rPr>
      </w:pPr>
      <w:r>
        <w:rPr>
          <w:sz w:val="24"/>
          <w:highlight w:val="lightGray"/>
        </w:rPr>
        <w:t xml:space="preserve">Gaisa kuģa ražotāja vai gaisa kuģa modeļa nosaukumu var izmantot kā radiotelefonijas prefiksu </w:t>
      </w:r>
      <w:r>
        <w:rPr>
          <w:sz w:val="24"/>
          <w:highlight w:val="lightGray"/>
        </w:rPr>
        <w:lastRenderedPageBreak/>
        <w:t>a) tipa pazīšanas zīmei.</w:t>
      </w:r>
    </w:p>
    <w:p w14:paraId="73BBB506" w14:textId="77777777" w:rsidR="003F68F0" w:rsidRDefault="003F68F0" w:rsidP="00B068C1">
      <w:pPr>
        <w:widowControl w:val="0"/>
        <w:jc w:val="both"/>
        <w:rPr>
          <w:noProof/>
          <w:sz w:val="24"/>
          <w:szCs w:val="20"/>
          <w:lang w:val="en-US"/>
        </w:rPr>
      </w:pPr>
    </w:p>
    <w:p w14:paraId="1395B996" w14:textId="77777777" w:rsidR="00223ED3" w:rsidRPr="00D425CD" w:rsidRDefault="00223ED3" w:rsidP="00B068C1">
      <w:pPr>
        <w:widowControl w:val="0"/>
        <w:jc w:val="both"/>
        <w:rPr>
          <w:noProof/>
          <w:sz w:val="24"/>
          <w:szCs w:val="20"/>
          <w:lang w:val="en-US"/>
        </w:rPr>
      </w:pPr>
    </w:p>
    <w:p w14:paraId="214ECFD2" w14:textId="77777777" w:rsidR="00223ED3" w:rsidRDefault="003F68F0" w:rsidP="00B068C1">
      <w:pPr>
        <w:widowControl w:val="0"/>
        <w:jc w:val="both"/>
        <w:rPr>
          <w:rFonts w:eastAsia="Calibri" w:cs="Calibri"/>
          <w:b/>
          <w:bCs/>
          <w:noProof/>
          <w:sz w:val="24"/>
          <w:highlight w:val="lightGray"/>
        </w:rPr>
      </w:pPr>
      <w:r>
        <w:rPr>
          <w:b/>
          <w:sz w:val="24"/>
          <w:highlight w:val="lightGray"/>
        </w:rPr>
        <w:t xml:space="preserve">GM2 par SERA.14050. punktu “Radiotelefonijas izsaukuma kodi gaisa kuģiem” </w:t>
      </w:r>
    </w:p>
    <w:p w14:paraId="031CA43D" w14:textId="6EEA9623" w:rsidR="003F68F0" w:rsidRPr="00D425CD" w:rsidRDefault="003F68F0" w:rsidP="00B068C1">
      <w:pPr>
        <w:widowControl w:val="0"/>
        <w:jc w:val="both"/>
        <w:rPr>
          <w:noProof/>
          <w:sz w:val="24"/>
          <w:szCs w:val="20"/>
        </w:rPr>
      </w:pPr>
      <w:r>
        <w:rPr>
          <w:sz w:val="24"/>
          <w:highlight w:val="lightGray"/>
        </w:rPr>
        <w:t>PILNU UN SAĪSINĀTU PAZĪŠANAS ZĪMJU PIEMĒRI</w:t>
      </w:r>
    </w:p>
    <w:p w14:paraId="7CD571C7"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1375"/>
        <w:gridCol w:w="1091"/>
        <w:gridCol w:w="1562"/>
        <w:gridCol w:w="1443"/>
        <w:gridCol w:w="1634"/>
        <w:gridCol w:w="2016"/>
      </w:tblGrid>
      <w:tr w:rsidR="002F0BB5" w14:paraId="1D1B104F" w14:textId="77777777" w:rsidTr="006E6CFA">
        <w:tc>
          <w:tcPr>
            <w:tcW w:w="754" w:type="pct"/>
          </w:tcPr>
          <w:p w14:paraId="37A6F66C" w14:textId="77777777" w:rsidR="002F0BB5" w:rsidRDefault="002F0BB5" w:rsidP="002F0BB5">
            <w:pPr>
              <w:widowControl w:val="0"/>
              <w:jc w:val="both"/>
              <w:rPr>
                <w:noProof/>
                <w:sz w:val="24"/>
                <w:szCs w:val="20"/>
                <w:lang w:val="en-US"/>
              </w:rPr>
            </w:pPr>
          </w:p>
        </w:tc>
        <w:tc>
          <w:tcPr>
            <w:tcW w:w="2245" w:type="pct"/>
            <w:gridSpan w:val="3"/>
          </w:tcPr>
          <w:p w14:paraId="54F0C7A9" w14:textId="26746BD8" w:rsidR="002F0BB5" w:rsidRDefault="002F0BB5" w:rsidP="002F0BB5">
            <w:pPr>
              <w:widowControl w:val="0"/>
              <w:jc w:val="center"/>
              <w:rPr>
                <w:noProof/>
                <w:sz w:val="24"/>
                <w:szCs w:val="20"/>
              </w:rPr>
            </w:pPr>
            <w:r>
              <w:rPr>
                <w:i/>
                <w:sz w:val="24"/>
                <w:highlight w:val="lightGray"/>
              </w:rPr>
              <w:t>a) tips</w:t>
            </w:r>
          </w:p>
        </w:tc>
        <w:tc>
          <w:tcPr>
            <w:tcW w:w="896" w:type="pct"/>
            <w:vAlign w:val="bottom"/>
          </w:tcPr>
          <w:p w14:paraId="34286E6B" w14:textId="215AF302" w:rsidR="002F0BB5" w:rsidRDefault="002F0BB5" w:rsidP="00243F67">
            <w:pPr>
              <w:widowControl w:val="0"/>
              <w:jc w:val="center"/>
              <w:rPr>
                <w:noProof/>
                <w:sz w:val="24"/>
                <w:szCs w:val="20"/>
              </w:rPr>
            </w:pPr>
            <w:r>
              <w:rPr>
                <w:i/>
                <w:sz w:val="24"/>
                <w:highlight w:val="lightGray"/>
              </w:rPr>
              <w:t>b) tips</w:t>
            </w:r>
          </w:p>
        </w:tc>
        <w:tc>
          <w:tcPr>
            <w:tcW w:w="1105" w:type="pct"/>
            <w:vAlign w:val="bottom"/>
          </w:tcPr>
          <w:p w14:paraId="0E20D86A" w14:textId="5F9773EE" w:rsidR="002F0BB5" w:rsidRDefault="002F0BB5" w:rsidP="00243F67">
            <w:pPr>
              <w:widowControl w:val="0"/>
              <w:jc w:val="center"/>
              <w:rPr>
                <w:noProof/>
                <w:sz w:val="24"/>
                <w:szCs w:val="20"/>
              </w:rPr>
            </w:pPr>
            <w:r>
              <w:rPr>
                <w:i/>
                <w:sz w:val="24"/>
                <w:highlight w:val="lightGray"/>
              </w:rPr>
              <w:t>c) tips</w:t>
            </w:r>
          </w:p>
        </w:tc>
      </w:tr>
      <w:tr w:rsidR="002F0BB5" w14:paraId="0761E7A5" w14:textId="77777777" w:rsidTr="006E6CFA">
        <w:tc>
          <w:tcPr>
            <w:tcW w:w="754" w:type="pct"/>
            <w:vAlign w:val="center"/>
          </w:tcPr>
          <w:p w14:paraId="324D6A36" w14:textId="61C112F5" w:rsidR="002F0BB5" w:rsidRDefault="002F0BB5" w:rsidP="007E4E6A">
            <w:pPr>
              <w:widowControl w:val="0"/>
              <w:rPr>
                <w:noProof/>
                <w:sz w:val="24"/>
                <w:szCs w:val="20"/>
              </w:rPr>
            </w:pPr>
            <w:r>
              <w:rPr>
                <w:sz w:val="24"/>
                <w:highlight w:val="lightGray"/>
              </w:rPr>
              <w:t>Pilna pazīšanas zīme</w:t>
            </w:r>
          </w:p>
        </w:tc>
        <w:tc>
          <w:tcPr>
            <w:tcW w:w="598" w:type="pct"/>
            <w:vAlign w:val="center"/>
          </w:tcPr>
          <w:p w14:paraId="5EF06658" w14:textId="6D2E2271" w:rsidR="002F0BB5" w:rsidRDefault="002F0BB5" w:rsidP="007E4E6A">
            <w:pPr>
              <w:widowControl w:val="0"/>
              <w:rPr>
                <w:noProof/>
                <w:sz w:val="24"/>
                <w:szCs w:val="20"/>
              </w:rPr>
            </w:pPr>
            <w:r>
              <w:rPr>
                <w:sz w:val="24"/>
                <w:highlight w:val="lightGray"/>
              </w:rPr>
              <w:t>N57826.</w:t>
            </w:r>
          </w:p>
        </w:tc>
        <w:tc>
          <w:tcPr>
            <w:tcW w:w="856" w:type="pct"/>
            <w:vAlign w:val="center"/>
          </w:tcPr>
          <w:p w14:paraId="479317CF" w14:textId="73CE9978" w:rsidR="002F0BB5" w:rsidRDefault="002F0BB5" w:rsidP="007E4E6A">
            <w:pPr>
              <w:widowControl w:val="0"/>
              <w:rPr>
                <w:noProof/>
                <w:sz w:val="24"/>
                <w:szCs w:val="20"/>
              </w:rPr>
            </w:pPr>
            <w:r>
              <w:rPr>
                <w:sz w:val="24"/>
                <w:highlight w:val="lightGray"/>
              </w:rPr>
              <w:t>*CESSNA FABCD</w:t>
            </w:r>
          </w:p>
        </w:tc>
        <w:tc>
          <w:tcPr>
            <w:tcW w:w="791" w:type="pct"/>
            <w:vAlign w:val="center"/>
          </w:tcPr>
          <w:p w14:paraId="710531DE" w14:textId="26F0EA41" w:rsidR="002F0BB5" w:rsidRPr="00625226" w:rsidRDefault="002F0BB5" w:rsidP="007E4E6A">
            <w:pPr>
              <w:widowControl w:val="0"/>
              <w:rPr>
                <w:sz w:val="24"/>
                <w:szCs w:val="20"/>
                <w:highlight w:val="lightGray"/>
              </w:rPr>
            </w:pPr>
            <w:r>
              <w:rPr>
                <w:sz w:val="24"/>
                <w:highlight w:val="lightGray"/>
              </w:rPr>
              <w:t>*CITATION FABCD</w:t>
            </w:r>
          </w:p>
        </w:tc>
        <w:tc>
          <w:tcPr>
            <w:tcW w:w="896" w:type="pct"/>
            <w:vAlign w:val="center"/>
          </w:tcPr>
          <w:p w14:paraId="6F571166" w14:textId="751B2C83" w:rsidR="002F0BB5" w:rsidRPr="00625226" w:rsidRDefault="0032787B" w:rsidP="007E4E6A">
            <w:pPr>
              <w:widowControl w:val="0"/>
              <w:rPr>
                <w:sz w:val="24"/>
                <w:szCs w:val="20"/>
                <w:highlight w:val="lightGray"/>
              </w:rPr>
            </w:pPr>
            <w:r>
              <w:rPr>
                <w:sz w:val="24"/>
                <w:highlight w:val="lightGray"/>
              </w:rPr>
              <w:t>VARIG PVMA</w:t>
            </w:r>
          </w:p>
        </w:tc>
        <w:tc>
          <w:tcPr>
            <w:tcW w:w="1105" w:type="pct"/>
            <w:vAlign w:val="center"/>
          </w:tcPr>
          <w:p w14:paraId="7A436AB7" w14:textId="1DD3D666" w:rsidR="002F0BB5" w:rsidRPr="00625226" w:rsidRDefault="0032787B" w:rsidP="007E4E6A">
            <w:pPr>
              <w:widowControl w:val="0"/>
              <w:rPr>
                <w:sz w:val="24"/>
                <w:szCs w:val="20"/>
                <w:highlight w:val="lightGray"/>
              </w:rPr>
            </w:pPr>
            <w:r>
              <w:rPr>
                <w:sz w:val="24"/>
                <w:highlight w:val="lightGray"/>
              </w:rPr>
              <w:t>SCANDINAVIAN 937</w:t>
            </w:r>
          </w:p>
        </w:tc>
      </w:tr>
      <w:tr w:rsidR="002F0BB5" w14:paraId="7AC05458" w14:textId="77777777" w:rsidTr="006E6CFA">
        <w:tc>
          <w:tcPr>
            <w:tcW w:w="754" w:type="pct"/>
            <w:vAlign w:val="center"/>
          </w:tcPr>
          <w:p w14:paraId="52004D7A" w14:textId="776DC905" w:rsidR="002F0BB5" w:rsidRDefault="002F0BB5" w:rsidP="007E4E6A">
            <w:pPr>
              <w:widowControl w:val="0"/>
              <w:rPr>
                <w:noProof/>
                <w:sz w:val="24"/>
                <w:szCs w:val="20"/>
              </w:rPr>
            </w:pPr>
            <w:r>
              <w:rPr>
                <w:sz w:val="24"/>
                <w:highlight w:val="lightGray"/>
              </w:rPr>
              <w:t>Saīsināta pazīšanas zīme</w:t>
            </w:r>
          </w:p>
        </w:tc>
        <w:tc>
          <w:tcPr>
            <w:tcW w:w="598" w:type="pct"/>
            <w:vAlign w:val="center"/>
          </w:tcPr>
          <w:p w14:paraId="70A9256C" w14:textId="3ED1C621" w:rsidR="002F0BB5" w:rsidRPr="00DB12BC" w:rsidRDefault="002F0BB5" w:rsidP="007E4E6A">
            <w:pPr>
              <w:widowControl w:val="0"/>
              <w:rPr>
                <w:sz w:val="24"/>
                <w:szCs w:val="20"/>
                <w:highlight w:val="lightGray"/>
              </w:rPr>
            </w:pPr>
            <w:r>
              <w:rPr>
                <w:sz w:val="24"/>
                <w:highlight w:val="lightGray"/>
              </w:rPr>
              <w:t xml:space="preserve">N26 </w:t>
            </w:r>
            <w:r>
              <w:rPr>
                <w:i/>
                <w:sz w:val="24"/>
                <w:highlight w:val="lightGray"/>
              </w:rPr>
              <w:t>vai</w:t>
            </w:r>
            <w:r>
              <w:rPr>
                <w:sz w:val="24"/>
                <w:highlight w:val="lightGray"/>
              </w:rPr>
              <w:t xml:space="preserve"> N826</w:t>
            </w:r>
          </w:p>
        </w:tc>
        <w:tc>
          <w:tcPr>
            <w:tcW w:w="856" w:type="pct"/>
            <w:vAlign w:val="center"/>
          </w:tcPr>
          <w:p w14:paraId="240D93DA" w14:textId="6222CA3C" w:rsidR="002F0BB5" w:rsidRPr="004544AB" w:rsidRDefault="002F0BB5" w:rsidP="007E4E6A">
            <w:pPr>
              <w:widowControl w:val="0"/>
              <w:rPr>
                <w:sz w:val="24"/>
                <w:szCs w:val="20"/>
                <w:highlight w:val="lightGray"/>
              </w:rPr>
            </w:pPr>
            <w:r>
              <w:rPr>
                <w:sz w:val="24"/>
                <w:highlight w:val="lightGray"/>
              </w:rPr>
              <w:t xml:space="preserve">CESSNA CD </w:t>
            </w:r>
            <w:r>
              <w:rPr>
                <w:i/>
                <w:sz w:val="24"/>
                <w:highlight w:val="lightGray"/>
              </w:rPr>
              <w:t>vai</w:t>
            </w:r>
            <w:r>
              <w:rPr>
                <w:sz w:val="24"/>
                <w:highlight w:val="lightGray"/>
              </w:rPr>
              <w:t xml:space="preserve"> CESSNA BCD</w:t>
            </w:r>
          </w:p>
        </w:tc>
        <w:tc>
          <w:tcPr>
            <w:tcW w:w="791" w:type="pct"/>
            <w:vAlign w:val="center"/>
          </w:tcPr>
          <w:p w14:paraId="37EDD029" w14:textId="3139948D" w:rsidR="002F0BB5" w:rsidRPr="00625226" w:rsidRDefault="002F0BB5" w:rsidP="007E4E6A">
            <w:pPr>
              <w:widowControl w:val="0"/>
              <w:rPr>
                <w:sz w:val="24"/>
                <w:szCs w:val="20"/>
                <w:highlight w:val="lightGray"/>
              </w:rPr>
            </w:pPr>
            <w:r>
              <w:rPr>
                <w:sz w:val="24"/>
                <w:highlight w:val="lightGray"/>
              </w:rPr>
              <w:t xml:space="preserve">CITATION CD </w:t>
            </w:r>
            <w:r>
              <w:rPr>
                <w:i/>
                <w:sz w:val="24"/>
                <w:highlight w:val="lightGray"/>
              </w:rPr>
              <w:t>vai</w:t>
            </w:r>
            <w:r>
              <w:rPr>
                <w:sz w:val="24"/>
                <w:highlight w:val="lightGray"/>
              </w:rPr>
              <w:t xml:space="preserve"> CITATION BCD</w:t>
            </w:r>
          </w:p>
        </w:tc>
        <w:tc>
          <w:tcPr>
            <w:tcW w:w="896" w:type="pct"/>
            <w:vAlign w:val="center"/>
          </w:tcPr>
          <w:p w14:paraId="3957970D" w14:textId="1FDEF1C8" w:rsidR="002F0BB5" w:rsidRPr="00625226" w:rsidRDefault="0032787B" w:rsidP="007E4E6A">
            <w:pPr>
              <w:widowControl w:val="0"/>
              <w:rPr>
                <w:sz w:val="24"/>
                <w:szCs w:val="20"/>
                <w:highlight w:val="lightGray"/>
              </w:rPr>
            </w:pPr>
            <w:r>
              <w:rPr>
                <w:sz w:val="24"/>
                <w:highlight w:val="lightGray"/>
              </w:rPr>
              <w:t xml:space="preserve">VARIG MA </w:t>
            </w:r>
            <w:r>
              <w:rPr>
                <w:i/>
                <w:sz w:val="24"/>
                <w:highlight w:val="lightGray"/>
              </w:rPr>
              <w:t>vai</w:t>
            </w:r>
            <w:r>
              <w:rPr>
                <w:sz w:val="24"/>
                <w:highlight w:val="lightGray"/>
              </w:rPr>
              <w:t xml:space="preserve"> VARIG VMA</w:t>
            </w:r>
          </w:p>
        </w:tc>
        <w:tc>
          <w:tcPr>
            <w:tcW w:w="1105" w:type="pct"/>
            <w:vAlign w:val="center"/>
          </w:tcPr>
          <w:p w14:paraId="704AA59C" w14:textId="4415FCE1" w:rsidR="002F0BB5" w:rsidRPr="00625226" w:rsidRDefault="00D24607" w:rsidP="007E4E6A">
            <w:pPr>
              <w:widowControl w:val="0"/>
              <w:rPr>
                <w:sz w:val="24"/>
                <w:szCs w:val="20"/>
                <w:highlight w:val="lightGray"/>
              </w:rPr>
            </w:pPr>
            <w:r>
              <w:rPr>
                <w:sz w:val="24"/>
                <w:highlight w:val="lightGray"/>
              </w:rPr>
              <w:t>(nesaīsina)</w:t>
            </w:r>
          </w:p>
        </w:tc>
      </w:tr>
    </w:tbl>
    <w:p w14:paraId="574DE172" w14:textId="77777777" w:rsidR="003F68F0" w:rsidRPr="00D425CD" w:rsidRDefault="003F68F0" w:rsidP="00B068C1">
      <w:pPr>
        <w:widowControl w:val="0"/>
        <w:jc w:val="both"/>
        <w:rPr>
          <w:noProof/>
          <w:sz w:val="24"/>
          <w:szCs w:val="20"/>
          <w:lang w:val="en-US"/>
        </w:rPr>
      </w:pPr>
    </w:p>
    <w:p w14:paraId="61CEB159" w14:textId="77777777" w:rsidR="003F68F0" w:rsidRPr="00D425CD" w:rsidRDefault="003F68F0" w:rsidP="00B068C1">
      <w:pPr>
        <w:widowControl w:val="0"/>
        <w:jc w:val="both"/>
        <w:rPr>
          <w:rFonts w:eastAsia="Calibri" w:cs="Calibri"/>
          <w:noProof/>
          <w:sz w:val="24"/>
        </w:rPr>
      </w:pPr>
      <w:r>
        <w:rPr>
          <w:sz w:val="24"/>
          <w:highlight w:val="lightGray"/>
        </w:rPr>
        <w:t>*Piemēros parādīta GM1 par SERA.14050. punktu piemērošana.</w:t>
      </w:r>
    </w:p>
    <w:p w14:paraId="5176827D" w14:textId="77777777" w:rsidR="003F68F0" w:rsidRDefault="003F68F0" w:rsidP="00B068C1">
      <w:pPr>
        <w:widowControl w:val="0"/>
        <w:jc w:val="both"/>
        <w:rPr>
          <w:noProof/>
          <w:sz w:val="24"/>
          <w:szCs w:val="20"/>
          <w:lang w:val="en-US"/>
        </w:rPr>
      </w:pPr>
    </w:p>
    <w:p w14:paraId="725F0787" w14:textId="77777777" w:rsidR="00385387" w:rsidRPr="00D425CD" w:rsidRDefault="00385387" w:rsidP="00B068C1">
      <w:pPr>
        <w:widowControl w:val="0"/>
        <w:jc w:val="both"/>
        <w:rPr>
          <w:noProof/>
          <w:sz w:val="24"/>
          <w:szCs w:val="20"/>
          <w:lang w:val="en-US"/>
        </w:rPr>
      </w:pPr>
    </w:p>
    <w:p w14:paraId="1BA1AEA9" w14:textId="2D086FE4" w:rsidR="003F68F0" w:rsidRPr="00385387" w:rsidRDefault="003F68F0" w:rsidP="00B068C1">
      <w:pPr>
        <w:widowControl w:val="0"/>
        <w:jc w:val="both"/>
        <w:rPr>
          <w:rFonts w:eastAsia="Calibri" w:cs="Calibri"/>
          <w:b/>
          <w:bCs/>
          <w:noProof/>
          <w:sz w:val="24"/>
        </w:rPr>
      </w:pPr>
      <w:r>
        <w:rPr>
          <w:b/>
          <w:sz w:val="24"/>
          <w:highlight w:val="lightGray"/>
        </w:rPr>
        <w:t>GM1 par SERA.14055. punkta “Radiotelefonijas procedūras” b) apakšpunktu</w:t>
      </w:r>
    </w:p>
    <w:p w14:paraId="24B64BDC" w14:textId="77777777" w:rsidR="003F68F0" w:rsidRPr="00D425CD" w:rsidRDefault="003F68F0" w:rsidP="00B068C1">
      <w:pPr>
        <w:widowControl w:val="0"/>
        <w:jc w:val="both"/>
        <w:rPr>
          <w:rFonts w:eastAsia="Calibri" w:cs="Calibri"/>
          <w:noProof/>
          <w:sz w:val="24"/>
        </w:rPr>
      </w:pPr>
      <w:r>
        <w:rPr>
          <w:sz w:val="24"/>
          <w:highlight w:val="lightGray"/>
        </w:rPr>
        <w:t>RADIOTELEFONIJAS IZSAUKUMA PROCEDŪRAS</w:t>
      </w:r>
    </w:p>
    <w:p w14:paraId="0088EED3"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81"/>
        <w:gridCol w:w="2280"/>
        <w:gridCol w:w="2280"/>
        <w:gridCol w:w="2280"/>
      </w:tblGrid>
      <w:tr w:rsidR="00D43102" w14:paraId="29FFEACA" w14:textId="77777777" w:rsidTr="00231FEC">
        <w:tc>
          <w:tcPr>
            <w:tcW w:w="1250" w:type="pct"/>
            <w:vAlign w:val="center"/>
          </w:tcPr>
          <w:p w14:paraId="06B1A302" w14:textId="77777777" w:rsidR="00D43102" w:rsidRDefault="00D43102" w:rsidP="00231FEC">
            <w:pPr>
              <w:widowControl w:val="0"/>
              <w:rPr>
                <w:noProof/>
                <w:sz w:val="24"/>
                <w:szCs w:val="20"/>
                <w:lang w:val="en-US"/>
              </w:rPr>
            </w:pPr>
          </w:p>
        </w:tc>
        <w:tc>
          <w:tcPr>
            <w:tcW w:w="1250" w:type="pct"/>
            <w:vAlign w:val="center"/>
          </w:tcPr>
          <w:p w14:paraId="67C7413E" w14:textId="0871895C" w:rsidR="00D43102" w:rsidRDefault="00D43102" w:rsidP="00231FEC">
            <w:pPr>
              <w:widowControl w:val="0"/>
              <w:jc w:val="center"/>
              <w:rPr>
                <w:noProof/>
                <w:sz w:val="24"/>
                <w:szCs w:val="20"/>
              </w:rPr>
            </w:pPr>
            <w:r>
              <w:rPr>
                <w:i/>
                <w:sz w:val="24"/>
                <w:highlight w:val="lightGray"/>
              </w:rPr>
              <w:t>a) tips</w:t>
            </w:r>
          </w:p>
        </w:tc>
        <w:tc>
          <w:tcPr>
            <w:tcW w:w="1250" w:type="pct"/>
            <w:vAlign w:val="center"/>
          </w:tcPr>
          <w:p w14:paraId="621EC63B" w14:textId="59597D3C" w:rsidR="00D43102" w:rsidRDefault="00D43102" w:rsidP="00231FEC">
            <w:pPr>
              <w:widowControl w:val="0"/>
              <w:jc w:val="center"/>
              <w:rPr>
                <w:noProof/>
                <w:sz w:val="24"/>
                <w:szCs w:val="20"/>
              </w:rPr>
            </w:pPr>
            <w:r>
              <w:rPr>
                <w:i/>
                <w:sz w:val="24"/>
                <w:highlight w:val="lightGray"/>
              </w:rPr>
              <w:t>b) tips</w:t>
            </w:r>
          </w:p>
        </w:tc>
        <w:tc>
          <w:tcPr>
            <w:tcW w:w="1250" w:type="pct"/>
            <w:vAlign w:val="center"/>
          </w:tcPr>
          <w:p w14:paraId="51A7B60D" w14:textId="78223D5F" w:rsidR="00D43102" w:rsidRDefault="00D43102" w:rsidP="00231FEC">
            <w:pPr>
              <w:widowControl w:val="0"/>
              <w:jc w:val="center"/>
              <w:rPr>
                <w:noProof/>
                <w:sz w:val="24"/>
                <w:szCs w:val="20"/>
              </w:rPr>
            </w:pPr>
            <w:r>
              <w:rPr>
                <w:i/>
                <w:sz w:val="24"/>
                <w:highlight w:val="lightGray"/>
              </w:rPr>
              <w:t>c) tips</w:t>
            </w:r>
          </w:p>
        </w:tc>
      </w:tr>
      <w:tr w:rsidR="00343F03" w14:paraId="069CA50A" w14:textId="77777777" w:rsidTr="00231FEC">
        <w:tc>
          <w:tcPr>
            <w:tcW w:w="1250" w:type="pct"/>
            <w:vAlign w:val="center"/>
          </w:tcPr>
          <w:p w14:paraId="59DF0798" w14:textId="4C1E890F" w:rsidR="00343F03" w:rsidRDefault="00343F03" w:rsidP="00231FEC">
            <w:pPr>
              <w:widowControl w:val="0"/>
              <w:rPr>
                <w:noProof/>
                <w:sz w:val="24"/>
                <w:szCs w:val="20"/>
              </w:rPr>
            </w:pPr>
            <w:r>
              <w:rPr>
                <w:sz w:val="24"/>
                <w:highlight w:val="lightGray"/>
              </w:rPr>
              <w:t>Izsauktās stacijas apzīmējums</w:t>
            </w:r>
          </w:p>
        </w:tc>
        <w:tc>
          <w:tcPr>
            <w:tcW w:w="1250" w:type="pct"/>
            <w:vAlign w:val="center"/>
          </w:tcPr>
          <w:p w14:paraId="5C33459B" w14:textId="29EB42D7" w:rsidR="00343F03" w:rsidRDefault="00343F03" w:rsidP="00231FEC">
            <w:pPr>
              <w:widowControl w:val="0"/>
              <w:rPr>
                <w:noProof/>
                <w:sz w:val="24"/>
                <w:szCs w:val="20"/>
              </w:rPr>
            </w:pPr>
            <w:r>
              <w:rPr>
                <w:sz w:val="24"/>
                <w:highlight w:val="lightGray"/>
              </w:rPr>
              <w:t>NEW YORK RADIO</w:t>
            </w:r>
          </w:p>
        </w:tc>
        <w:tc>
          <w:tcPr>
            <w:tcW w:w="1250" w:type="pct"/>
            <w:vAlign w:val="center"/>
          </w:tcPr>
          <w:p w14:paraId="36024106" w14:textId="79A177B0" w:rsidR="00343F03" w:rsidRDefault="00343F03" w:rsidP="00231FEC">
            <w:pPr>
              <w:widowControl w:val="0"/>
              <w:rPr>
                <w:noProof/>
                <w:sz w:val="24"/>
                <w:szCs w:val="20"/>
              </w:rPr>
            </w:pPr>
            <w:r>
              <w:rPr>
                <w:sz w:val="24"/>
                <w:highlight w:val="lightGray"/>
              </w:rPr>
              <w:t>NEW YORK RADIO</w:t>
            </w:r>
          </w:p>
        </w:tc>
        <w:tc>
          <w:tcPr>
            <w:tcW w:w="1250" w:type="pct"/>
            <w:vAlign w:val="center"/>
          </w:tcPr>
          <w:p w14:paraId="0F85445F" w14:textId="50861F70" w:rsidR="00343F03" w:rsidRDefault="00343F03" w:rsidP="00231FEC">
            <w:pPr>
              <w:widowControl w:val="0"/>
              <w:rPr>
                <w:noProof/>
                <w:sz w:val="24"/>
                <w:szCs w:val="20"/>
              </w:rPr>
            </w:pPr>
            <w:r>
              <w:rPr>
                <w:sz w:val="24"/>
                <w:highlight w:val="lightGray"/>
              </w:rPr>
              <w:t>NEW YORK RADIO</w:t>
            </w:r>
          </w:p>
        </w:tc>
      </w:tr>
      <w:tr w:rsidR="00442D2D" w14:paraId="2D60FAA9" w14:textId="77777777" w:rsidTr="00231FEC">
        <w:tc>
          <w:tcPr>
            <w:tcW w:w="1250" w:type="pct"/>
            <w:vAlign w:val="center"/>
          </w:tcPr>
          <w:p w14:paraId="427430C6" w14:textId="15C0D739" w:rsidR="00442D2D" w:rsidRDefault="00442D2D" w:rsidP="00231FEC">
            <w:pPr>
              <w:widowControl w:val="0"/>
              <w:rPr>
                <w:noProof/>
                <w:sz w:val="24"/>
                <w:szCs w:val="20"/>
              </w:rPr>
            </w:pPr>
            <w:r>
              <w:rPr>
                <w:sz w:val="24"/>
                <w:highlight w:val="lightGray"/>
              </w:rPr>
              <w:t>Izsaucošās stacijas apzīmējums</w:t>
            </w:r>
          </w:p>
        </w:tc>
        <w:tc>
          <w:tcPr>
            <w:tcW w:w="1250" w:type="pct"/>
            <w:vAlign w:val="center"/>
          </w:tcPr>
          <w:p w14:paraId="7E7FE1FC" w14:textId="2FD04681" w:rsidR="00442D2D" w:rsidRDefault="00442D2D" w:rsidP="00231FEC">
            <w:pPr>
              <w:widowControl w:val="0"/>
              <w:rPr>
                <w:noProof/>
                <w:sz w:val="24"/>
                <w:szCs w:val="20"/>
              </w:rPr>
            </w:pPr>
            <w:r>
              <w:rPr>
                <w:sz w:val="24"/>
                <w:highlight w:val="lightGray"/>
              </w:rPr>
              <w:t>GABCD**</w:t>
            </w:r>
          </w:p>
        </w:tc>
        <w:tc>
          <w:tcPr>
            <w:tcW w:w="1250" w:type="pct"/>
            <w:vAlign w:val="center"/>
          </w:tcPr>
          <w:p w14:paraId="0B0D7A62" w14:textId="63FD582D" w:rsidR="00442D2D" w:rsidRDefault="00442D2D" w:rsidP="00231FEC">
            <w:pPr>
              <w:widowControl w:val="0"/>
              <w:rPr>
                <w:noProof/>
                <w:sz w:val="24"/>
                <w:szCs w:val="20"/>
              </w:rPr>
            </w:pPr>
            <w:r>
              <w:rPr>
                <w:sz w:val="24"/>
                <w:highlight w:val="lightGray"/>
              </w:rPr>
              <w:t>SPEEDBIRD ABCD**</w:t>
            </w:r>
          </w:p>
        </w:tc>
        <w:tc>
          <w:tcPr>
            <w:tcW w:w="1250" w:type="pct"/>
            <w:vAlign w:val="center"/>
          </w:tcPr>
          <w:p w14:paraId="1F1CC291" w14:textId="2C87AE64" w:rsidR="00442D2D" w:rsidRDefault="00442D2D" w:rsidP="00231FEC">
            <w:pPr>
              <w:widowControl w:val="0"/>
              <w:rPr>
                <w:noProof/>
                <w:sz w:val="24"/>
                <w:szCs w:val="20"/>
              </w:rPr>
            </w:pPr>
            <w:r>
              <w:rPr>
                <w:sz w:val="24"/>
                <w:highlight w:val="lightGray"/>
              </w:rPr>
              <w:t>AEROFLOT 321**</w:t>
            </w:r>
          </w:p>
        </w:tc>
      </w:tr>
    </w:tbl>
    <w:p w14:paraId="4BEC6E5C" w14:textId="42C4A1BC" w:rsidR="003F68F0" w:rsidRPr="00D425CD" w:rsidRDefault="003F68F0" w:rsidP="00B068C1">
      <w:pPr>
        <w:widowControl w:val="0"/>
        <w:jc w:val="both"/>
        <w:rPr>
          <w:noProof/>
          <w:sz w:val="24"/>
          <w:szCs w:val="20"/>
        </w:rPr>
      </w:pPr>
      <w:r>
        <w:rPr>
          <w:noProof/>
          <w:sz w:val="24"/>
        </w:rPr>
        <mc:AlternateContent>
          <mc:Choice Requires="wps">
            <w:drawing>
              <wp:anchor distT="0" distB="0" distL="114300" distR="114300" simplePos="0" relativeHeight="251658241" behindDoc="1" locked="0" layoutInCell="0" allowOverlap="1" wp14:anchorId="4B06A208" wp14:editId="5882D80F">
                <wp:simplePos x="0" y="0"/>
                <wp:positionH relativeFrom="column">
                  <wp:posOffset>5853430</wp:posOffset>
                </wp:positionH>
                <wp:positionV relativeFrom="paragraph">
                  <wp:posOffset>-8890</wp:posOffset>
                </wp:positionV>
                <wp:extent cx="12700" cy="12065"/>
                <wp:effectExtent l="0" t="0" r="0" b="0"/>
                <wp:wrapNone/>
                <wp:docPr id="5" name="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700" cy="12065"/>
                        </a:xfrm>
                        <a:prstGeom prst="rect">
                          <a:avLst/>
                        </a:prstGeom>
                        <a:solidFill>
                          <a:srgbClr val="000000"/>
                        </a:solidFill>
                      </wps:spPr>
                      <wps:bodyPr/>
                    </wps:wsp>
                  </a:graphicData>
                </a:graphic>
              </wp:anchor>
            </w:drawing>
          </mc:Choice>
          <mc:Fallback>
            <w:pict>
              <v:rect w14:anchorId="6479590A" id="Shape 5" o:spid="_x0000_s1026" style="position:absolute;margin-left:460.9pt;margin-top:-.7pt;width:1pt;height:.95pt;z-index:-251658239;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sAlcbgEAAOACAAAOAAAAZHJzL2Uyb0RvYy54bWysUstOwzAQvCPxD5bv1GklCoqa9kAFFwSV&#10;gA9wHbuxsLPWrmnav8d2HyC4IXJYZb3jycxsZoudd2yrkSz0DR+PKs50r6C1/abhb6/3V7ecUZR9&#10;Kx30uuF7TXwxv7yYDaHWE+jAtRpZIumpHkLDuxhDLQSpTntJIwi6T0MD6GVMLW5Ei3JI7N6JSVVN&#10;xQDYBgSlidLp8jDk88JvjFbx2RjSkbmGJ22xVCx1nauYz2S9QRk6q44y5B9UeGn79NEz1VJGyT7Q&#10;/qLyViEQmDhS4AUYY5UuHpKbcfXDzUsngy5eUjgUzjHR/9Gqp+1LWGGWTuER1DulRMQQqD5PckNH&#10;zM6gz9gknO1KivtzinoXmUqH48lNlaJWaTKeVNPrnLGQ9elqQIoPGjzLLw3HtKKSnNw+UjxAT5Ci&#10;Cpxt761zpcHN+s4h28q8zvIc2ekLVtQfBGfpa2j3Kzy5SjEWNceV5z1974v3rx9z/gkAAP//AwBQ&#10;SwMEFAAGAAgAAAAhAItJChLdAAAABwEAAA8AAABkcnMvZG93bnJldi54bWxMzsFOwzAMBuA7Eu8Q&#10;GYnblrZsaC11J4bEEYkNDuyWNqat1jglybbC0xNO42j71++vXE9mECdyvreMkM4TEMSN1T23CO9v&#10;z7MVCB8UazVYJoRv8rCurq9KVWh75i2ddqEVsYR9oRC6EMZCSt90ZJSf25E43j6tMyrE0bVSO3WO&#10;5WaQWZLcS6N6jh86NdJTR81hdzQIm3y1+Xpd8MvPtt7T/qM+LDOXIN7eTI8PIAJN4RKGP36kQxVN&#10;tT2y9mJAyLM00gPCLF2AiIE8u4uLGmEJsirlf3/1CwAA//8DAFBLAQItABQABgAIAAAAIQC2gziS&#10;/gAAAOEBAAATAAAAAAAAAAAAAAAAAAAAAABbQ29udGVudF9UeXBlc10ueG1sUEsBAi0AFAAGAAgA&#10;AAAhADj9If/WAAAAlAEAAAsAAAAAAAAAAAAAAAAALwEAAF9yZWxzLy5yZWxzUEsBAi0AFAAGAAgA&#10;AAAhAEawCVxuAQAA4AIAAA4AAAAAAAAAAAAAAAAALgIAAGRycy9lMm9Eb2MueG1sUEsBAi0AFAAG&#10;AAgAAAAhAItJChLdAAAABwEAAA8AAAAAAAAAAAAAAAAAyAMAAGRycy9kb3ducmV2LnhtbFBLBQYA&#10;AAAABAAEAPMAAADSBAAAAAA=&#10;" o:allowincell="f" fillcolor="black" stroked="f"/>
            </w:pict>
          </mc:Fallback>
        </mc:AlternateContent>
      </w:r>
    </w:p>
    <w:p w14:paraId="641DF51C" w14:textId="6E8D8C88" w:rsidR="003F68F0" w:rsidRPr="00385387" w:rsidRDefault="00385387" w:rsidP="00B068C1">
      <w:pPr>
        <w:widowControl w:val="0"/>
        <w:jc w:val="both"/>
        <w:rPr>
          <w:rFonts w:eastAsia="Calibri" w:cs="Calibri"/>
          <w:noProof/>
          <w:sz w:val="24"/>
          <w:highlight w:val="lightGray"/>
        </w:rPr>
      </w:pPr>
      <w:r>
        <w:rPr>
          <w:sz w:val="24"/>
          <w:highlight w:val="lightGray"/>
        </w:rPr>
        <w:t>*Noteiktos gadījumos, kad izsaukumu iniciējusi aeronavigācijas stacija, izsaukumu var izpildīt, pārraidot šifrētus skaņas signālus.</w:t>
      </w:r>
    </w:p>
    <w:p w14:paraId="6C512882" w14:textId="77777777" w:rsidR="003F68F0" w:rsidRPr="00D425CD" w:rsidRDefault="003F68F0" w:rsidP="00B068C1">
      <w:pPr>
        <w:widowControl w:val="0"/>
        <w:jc w:val="both"/>
        <w:rPr>
          <w:noProof/>
          <w:sz w:val="24"/>
          <w:szCs w:val="20"/>
          <w:lang w:val="en-US"/>
        </w:rPr>
      </w:pPr>
    </w:p>
    <w:p w14:paraId="008BEE4E" w14:textId="2A3531EC" w:rsidR="003F68F0" w:rsidRPr="00D425CD" w:rsidRDefault="00385387" w:rsidP="00B068C1">
      <w:pPr>
        <w:widowControl w:val="0"/>
        <w:jc w:val="both"/>
        <w:rPr>
          <w:rFonts w:eastAsia="Calibri" w:cs="Calibri"/>
          <w:noProof/>
          <w:sz w:val="24"/>
          <w:highlight w:val="lightGray"/>
        </w:rPr>
      </w:pPr>
      <w:r>
        <w:rPr>
          <w:sz w:val="24"/>
          <w:highlight w:val="lightGray"/>
        </w:rPr>
        <w:t>**Katra pazīšanas zīmes rakstzīme ir jāizrunā atsevišķi, izņemot telefonijas apzīmējumus un gaisa kuģa tipu. Izrunājot atsevišķus burtus, ir jāizmanto radiotelefonijas alfabēts vārdu nosaukšanai pa burtiem, kas noteikts SERA.14020. punktā. Cipari jāizrunā saskaņā ar SERA.14040. punktu.</w:t>
      </w:r>
    </w:p>
    <w:p w14:paraId="1341C92E" w14:textId="77777777" w:rsidR="003F68F0" w:rsidRPr="00D425CD" w:rsidRDefault="003F68F0" w:rsidP="00B068C1">
      <w:pPr>
        <w:widowControl w:val="0"/>
        <w:jc w:val="both"/>
        <w:rPr>
          <w:noProof/>
          <w:sz w:val="24"/>
          <w:szCs w:val="20"/>
          <w:lang w:val="en-US"/>
        </w:rPr>
      </w:pPr>
    </w:p>
    <w:p w14:paraId="5DCFAEF2" w14:textId="77777777" w:rsidR="003F68F0" w:rsidRPr="00D425CD" w:rsidRDefault="003F68F0" w:rsidP="00B068C1">
      <w:pPr>
        <w:widowControl w:val="0"/>
        <w:jc w:val="both"/>
        <w:rPr>
          <w:rFonts w:eastAsia="Calibri" w:cs="Calibri"/>
          <w:noProof/>
          <w:sz w:val="24"/>
        </w:rPr>
      </w:pPr>
      <w:r>
        <w:rPr>
          <w:sz w:val="24"/>
          <w:highlight w:val="lightGray"/>
        </w:rPr>
        <w:t>RADIOTELEFONIJAS ATBILDES PROCEDŪRAS</w:t>
      </w:r>
    </w:p>
    <w:p w14:paraId="037758F7"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2281"/>
        <w:gridCol w:w="2280"/>
        <w:gridCol w:w="2280"/>
        <w:gridCol w:w="2280"/>
      </w:tblGrid>
      <w:tr w:rsidR="00D61F5E" w14:paraId="694C677F" w14:textId="77777777" w:rsidTr="001F5F45">
        <w:tc>
          <w:tcPr>
            <w:tcW w:w="1250" w:type="pct"/>
            <w:vAlign w:val="center"/>
          </w:tcPr>
          <w:p w14:paraId="1E0D399D" w14:textId="77777777" w:rsidR="00D61F5E" w:rsidRDefault="00D61F5E" w:rsidP="001F5F45">
            <w:pPr>
              <w:widowControl w:val="0"/>
              <w:rPr>
                <w:noProof/>
                <w:sz w:val="24"/>
                <w:szCs w:val="20"/>
                <w:lang w:val="en-US"/>
              </w:rPr>
            </w:pPr>
          </w:p>
        </w:tc>
        <w:tc>
          <w:tcPr>
            <w:tcW w:w="1250" w:type="pct"/>
            <w:vAlign w:val="center"/>
          </w:tcPr>
          <w:p w14:paraId="7C67EBFC" w14:textId="77777777" w:rsidR="00D61F5E" w:rsidRDefault="00D61F5E" w:rsidP="001F5F45">
            <w:pPr>
              <w:widowControl w:val="0"/>
              <w:jc w:val="center"/>
              <w:rPr>
                <w:noProof/>
                <w:sz w:val="24"/>
                <w:szCs w:val="20"/>
              </w:rPr>
            </w:pPr>
            <w:r>
              <w:rPr>
                <w:i/>
                <w:sz w:val="24"/>
                <w:highlight w:val="lightGray"/>
              </w:rPr>
              <w:t>a) tips</w:t>
            </w:r>
          </w:p>
        </w:tc>
        <w:tc>
          <w:tcPr>
            <w:tcW w:w="1250" w:type="pct"/>
            <w:vAlign w:val="center"/>
          </w:tcPr>
          <w:p w14:paraId="39D52C57" w14:textId="77777777" w:rsidR="00D61F5E" w:rsidRDefault="00D61F5E" w:rsidP="001F5F45">
            <w:pPr>
              <w:widowControl w:val="0"/>
              <w:jc w:val="center"/>
              <w:rPr>
                <w:noProof/>
                <w:sz w:val="24"/>
                <w:szCs w:val="20"/>
              </w:rPr>
            </w:pPr>
            <w:r>
              <w:rPr>
                <w:i/>
                <w:sz w:val="24"/>
                <w:highlight w:val="lightGray"/>
              </w:rPr>
              <w:t>b) tips</w:t>
            </w:r>
          </w:p>
        </w:tc>
        <w:tc>
          <w:tcPr>
            <w:tcW w:w="1250" w:type="pct"/>
            <w:vAlign w:val="center"/>
          </w:tcPr>
          <w:p w14:paraId="4212E0F1" w14:textId="77777777" w:rsidR="00D61F5E" w:rsidRDefault="00D61F5E" w:rsidP="001F5F45">
            <w:pPr>
              <w:widowControl w:val="0"/>
              <w:jc w:val="center"/>
              <w:rPr>
                <w:noProof/>
                <w:sz w:val="24"/>
                <w:szCs w:val="20"/>
              </w:rPr>
            </w:pPr>
            <w:r>
              <w:rPr>
                <w:i/>
                <w:sz w:val="24"/>
                <w:highlight w:val="lightGray"/>
              </w:rPr>
              <w:t>c) tips</w:t>
            </w:r>
          </w:p>
        </w:tc>
      </w:tr>
      <w:tr w:rsidR="00D61F5E" w14:paraId="1408EC3A" w14:textId="77777777" w:rsidTr="001F5F45">
        <w:tc>
          <w:tcPr>
            <w:tcW w:w="1250" w:type="pct"/>
            <w:vAlign w:val="center"/>
          </w:tcPr>
          <w:p w14:paraId="70AA3238" w14:textId="37CB5C43" w:rsidR="00D61F5E" w:rsidRDefault="00D61F5E" w:rsidP="001F5F45">
            <w:pPr>
              <w:widowControl w:val="0"/>
              <w:rPr>
                <w:noProof/>
                <w:sz w:val="24"/>
                <w:szCs w:val="20"/>
              </w:rPr>
            </w:pPr>
            <w:r>
              <w:rPr>
                <w:sz w:val="24"/>
                <w:highlight w:val="lightGray"/>
              </w:rPr>
              <w:t>Izsauktās stacijas apzīmējums</w:t>
            </w:r>
          </w:p>
        </w:tc>
        <w:tc>
          <w:tcPr>
            <w:tcW w:w="1250" w:type="pct"/>
            <w:vAlign w:val="center"/>
          </w:tcPr>
          <w:p w14:paraId="4C556F14" w14:textId="6FFFA266" w:rsidR="00D61F5E" w:rsidRDefault="00D61F5E" w:rsidP="001F5F45">
            <w:pPr>
              <w:widowControl w:val="0"/>
              <w:rPr>
                <w:noProof/>
                <w:sz w:val="24"/>
                <w:szCs w:val="20"/>
              </w:rPr>
            </w:pPr>
            <w:r>
              <w:rPr>
                <w:sz w:val="24"/>
                <w:highlight w:val="lightGray"/>
              </w:rPr>
              <w:t>GABCD*</w:t>
            </w:r>
          </w:p>
        </w:tc>
        <w:tc>
          <w:tcPr>
            <w:tcW w:w="1250" w:type="pct"/>
            <w:vAlign w:val="center"/>
          </w:tcPr>
          <w:p w14:paraId="04932477" w14:textId="1D900336" w:rsidR="00D61F5E" w:rsidRDefault="00D61F5E" w:rsidP="001F5F45">
            <w:pPr>
              <w:widowControl w:val="0"/>
              <w:rPr>
                <w:noProof/>
                <w:sz w:val="24"/>
                <w:szCs w:val="20"/>
              </w:rPr>
            </w:pPr>
            <w:r>
              <w:rPr>
                <w:sz w:val="24"/>
                <w:highlight w:val="lightGray"/>
              </w:rPr>
              <w:t>SPEEDBIRD ABCD*</w:t>
            </w:r>
          </w:p>
        </w:tc>
        <w:tc>
          <w:tcPr>
            <w:tcW w:w="1250" w:type="pct"/>
            <w:vAlign w:val="center"/>
          </w:tcPr>
          <w:p w14:paraId="1BEAA6AD" w14:textId="38D7DD86" w:rsidR="00D61F5E" w:rsidRDefault="00D61F5E" w:rsidP="001F5F45">
            <w:pPr>
              <w:widowControl w:val="0"/>
              <w:rPr>
                <w:noProof/>
                <w:sz w:val="24"/>
                <w:szCs w:val="20"/>
              </w:rPr>
            </w:pPr>
            <w:r>
              <w:rPr>
                <w:sz w:val="24"/>
                <w:highlight w:val="lightGray"/>
              </w:rPr>
              <w:t>AEROFLOT 321*</w:t>
            </w:r>
          </w:p>
        </w:tc>
      </w:tr>
      <w:tr w:rsidR="0084666B" w14:paraId="3E67EC88" w14:textId="77777777" w:rsidTr="001F5F45">
        <w:tc>
          <w:tcPr>
            <w:tcW w:w="1250" w:type="pct"/>
            <w:vAlign w:val="center"/>
          </w:tcPr>
          <w:p w14:paraId="77D3FAF5" w14:textId="0CAD50C1" w:rsidR="0084666B" w:rsidRPr="00D425CD" w:rsidRDefault="0084666B" w:rsidP="0084666B">
            <w:pPr>
              <w:widowControl w:val="0"/>
              <w:rPr>
                <w:rFonts w:eastAsia="Calibri" w:cs="Calibri"/>
                <w:noProof/>
                <w:sz w:val="24"/>
                <w:highlight w:val="lightGray"/>
              </w:rPr>
            </w:pPr>
            <w:r>
              <w:rPr>
                <w:sz w:val="24"/>
                <w:highlight w:val="lightGray"/>
              </w:rPr>
              <w:t>Atbildētājas stacijas apzīmējums</w:t>
            </w:r>
          </w:p>
        </w:tc>
        <w:tc>
          <w:tcPr>
            <w:tcW w:w="1250" w:type="pct"/>
            <w:vAlign w:val="center"/>
          </w:tcPr>
          <w:p w14:paraId="1A4F8D2E" w14:textId="671C4814" w:rsidR="0084666B" w:rsidRPr="00D425CD" w:rsidRDefault="0084666B" w:rsidP="0084666B">
            <w:pPr>
              <w:widowControl w:val="0"/>
              <w:rPr>
                <w:rFonts w:eastAsia="Calibri" w:cs="Calibri"/>
                <w:noProof/>
                <w:sz w:val="24"/>
                <w:highlight w:val="lightGray"/>
              </w:rPr>
            </w:pPr>
            <w:r>
              <w:rPr>
                <w:sz w:val="24"/>
                <w:highlight w:val="lightGray"/>
              </w:rPr>
              <w:t>NEW YORK RADIO</w:t>
            </w:r>
          </w:p>
        </w:tc>
        <w:tc>
          <w:tcPr>
            <w:tcW w:w="1250" w:type="pct"/>
            <w:vAlign w:val="center"/>
          </w:tcPr>
          <w:p w14:paraId="78E7E111" w14:textId="4306085F" w:rsidR="0084666B" w:rsidRPr="00D425CD" w:rsidRDefault="0084666B" w:rsidP="0084666B">
            <w:pPr>
              <w:widowControl w:val="0"/>
              <w:rPr>
                <w:rFonts w:eastAsia="Calibri" w:cs="Calibri"/>
                <w:noProof/>
                <w:sz w:val="24"/>
                <w:highlight w:val="lightGray"/>
              </w:rPr>
            </w:pPr>
            <w:r>
              <w:rPr>
                <w:sz w:val="24"/>
                <w:highlight w:val="lightGray"/>
              </w:rPr>
              <w:t>NEW YORK RADIO</w:t>
            </w:r>
          </w:p>
        </w:tc>
        <w:tc>
          <w:tcPr>
            <w:tcW w:w="1250" w:type="pct"/>
            <w:vAlign w:val="center"/>
          </w:tcPr>
          <w:p w14:paraId="72B254B1" w14:textId="597C0DEF" w:rsidR="0084666B" w:rsidRPr="00D425CD" w:rsidRDefault="0084666B" w:rsidP="0084666B">
            <w:pPr>
              <w:widowControl w:val="0"/>
              <w:rPr>
                <w:rFonts w:eastAsia="Calibri" w:cs="Calibri"/>
                <w:noProof/>
                <w:sz w:val="24"/>
                <w:highlight w:val="lightGray"/>
              </w:rPr>
            </w:pPr>
            <w:r>
              <w:rPr>
                <w:sz w:val="24"/>
                <w:highlight w:val="lightGray"/>
              </w:rPr>
              <w:t>NEW YORK RADIO</w:t>
            </w:r>
          </w:p>
        </w:tc>
      </w:tr>
    </w:tbl>
    <w:p w14:paraId="76D31FA9" w14:textId="77777777" w:rsidR="003F68F0" w:rsidRPr="00D425CD" w:rsidRDefault="003F68F0" w:rsidP="00B068C1">
      <w:pPr>
        <w:widowControl w:val="0"/>
        <w:jc w:val="both"/>
        <w:rPr>
          <w:noProof/>
          <w:sz w:val="24"/>
          <w:szCs w:val="20"/>
          <w:lang w:val="en-US"/>
        </w:rPr>
      </w:pPr>
    </w:p>
    <w:p w14:paraId="1C7281C5" w14:textId="1678B543" w:rsidR="003F68F0" w:rsidRPr="00D425CD" w:rsidRDefault="007C3904" w:rsidP="00B068C1">
      <w:pPr>
        <w:widowControl w:val="0"/>
        <w:jc w:val="both"/>
        <w:rPr>
          <w:rFonts w:eastAsia="Calibri" w:cs="Calibri"/>
          <w:noProof/>
          <w:sz w:val="24"/>
          <w:highlight w:val="lightGray"/>
        </w:rPr>
      </w:pPr>
      <w:r>
        <w:rPr>
          <w:sz w:val="24"/>
          <w:highlight w:val="lightGray"/>
        </w:rPr>
        <w:t>*Katra pazīšanas zīmes rakstzīme ir jāizrunā atsevišķi, izņemot telefonijas apzīmējumus un gaisa kuģa tipu. Izrunājot atsevišķus burtus, ir jāizmanto radiotelefonijas alfabēts vārdu nosaukšanai pa burtiem, kas noteikts SERA.14020. punktā. Cipari jāizrunā saskaņā ar SERA.14040. punktu.</w:t>
      </w:r>
    </w:p>
    <w:p w14:paraId="6FE92147" w14:textId="77777777" w:rsidR="003F68F0" w:rsidRDefault="003F68F0" w:rsidP="00B068C1">
      <w:pPr>
        <w:widowControl w:val="0"/>
        <w:jc w:val="both"/>
        <w:rPr>
          <w:noProof/>
          <w:sz w:val="24"/>
          <w:szCs w:val="20"/>
          <w:lang w:val="en-US"/>
        </w:rPr>
      </w:pPr>
    </w:p>
    <w:p w14:paraId="2348028B" w14:textId="77777777" w:rsidR="007C3904" w:rsidRPr="00D425CD" w:rsidRDefault="007C3904" w:rsidP="00B068C1">
      <w:pPr>
        <w:widowControl w:val="0"/>
        <w:jc w:val="both"/>
        <w:rPr>
          <w:noProof/>
          <w:sz w:val="24"/>
          <w:szCs w:val="20"/>
          <w:lang w:val="en-US"/>
        </w:rPr>
      </w:pPr>
    </w:p>
    <w:p w14:paraId="5DAEA244" w14:textId="59701E5B" w:rsidR="003F68F0" w:rsidRPr="00D425CD" w:rsidRDefault="003F68F0" w:rsidP="009659E9">
      <w:pPr>
        <w:keepNext/>
        <w:keepLines/>
        <w:widowControl w:val="0"/>
        <w:jc w:val="both"/>
        <w:rPr>
          <w:rFonts w:eastAsia="Calibri" w:cs="Calibri"/>
          <w:b/>
          <w:bCs/>
          <w:noProof/>
          <w:sz w:val="24"/>
        </w:rPr>
      </w:pPr>
      <w:r>
        <w:rPr>
          <w:b/>
          <w:sz w:val="24"/>
          <w:highlight w:val="lightGray"/>
        </w:rPr>
        <w:lastRenderedPageBreak/>
        <w:t>AMC1 par SERA.14055. punkta “Radiotelefonijas procedūras” b) apakšpunkta 2. punktu</w:t>
      </w:r>
    </w:p>
    <w:p w14:paraId="0F94061D" w14:textId="77777777" w:rsidR="003F68F0" w:rsidRPr="00D425CD" w:rsidRDefault="003F68F0" w:rsidP="009659E9">
      <w:pPr>
        <w:keepNext/>
        <w:keepLines/>
        <w:widowControl w:val="0"/>
        <w:jc w:val="both"/>
        <w:rPr>
          <w:noProof/>
          <w:sz w:val="24"/>
          <w:szCs w:val="20"/>
          <w:lang w:val="en-US"/>
        </w:rPr>
      </w:pPr>
    </w:p>
    <w:p w14:paraId="3CBB403B" w14:textId="77777777" w:rsidR="003F68F0" w:rsidRPr="00D425CD" w:rsidRDefault="003F68F0" w:rsidP="009659E9">
      <w:pPr>
        <w:keepNext/>
        <w:keepLines/>
        <w:widowControl w:val="0"/>
        <w:jc w:val="both"/>
        <w:rPr>
          <w:rFonts w:eastAsia="Calibri" w:cs="Calibri"/>
          <w:noProof/>
          <w:sz w:val="24"/>
        </w:rPr>
      </w:pPr>
      <w:r>
        <w:rPr>
          <w:sz w:val="24"/>
          <w:highlight w:val="lightGray"/>
        </w:rPr>
        <w:t xml:space="preserve">Ja kompetentā iestāde atļāvusi, pēc sākotnējo radiotelefonijas sakaru izveidošanas starp gaisa kuģi un </w:t>
      </w:r>
      <w:r>
        <w:rPr>
          <w:i/>
          <w:iCs/>
          <w:sz w:val="24"/>
          <w:highlight w:val="lightGray"/>
        </w:rPr>
        <w:t>ATS</w:t>
      </w:r>
      <w:r>
        <w:rPr>
          <w:sz w:val="24"/>
          <w:highlight w:val="lightGray"/>
        </w:rPr>
        <w:t xml:space="preserve"> struktūrvienību turpmākajās sakaru pārraidēs tajā pašā </w:t>
      </w:r>
      <w:r>
        <w:rPr>
          <w:i/>
          <w:iCs/>
          <w:sz w:val="24"/>
          <w:highlight w:val="lightGray"/>
        </w:rPr>
        <w:t>ATS</w:t>
      </w:r>
      <w:r>
        <w:rPr>
          <w:sz w:val="24"/>
          <w:highlight w:val="lightGray"/>
        </w:rPr>
        <w:t xml:space="preserve"> struktūrvienībā izsauktās </w:t>
      </w:r>
      <w:r>
        <w:rPr>
          <w:i/>
          <w:iCs/>
          <w:sz w:val="24"/>
          <w:highlight w:val="lightGray"/>
        </w:rPr>
        <w:t>ATS</w:t>
      </w:r>
      <w:r>
        <w:rPr>
          <w:sz w:val="24"/>
          <w:highlight w:val="lightGray"/>
        </w:rPr>
        <w:t xml:space="preserve"> pozīcija nav jāatkārto, izmantojot tās pazīšanas zīmi. Šāda atļauja būs jāsaskaņo ar </w:t>
      </w:r>
      <w:r>
        <w:rPr>
          <w:i/>
          <w:iCs/>
          <w:sz w:val="24"/>
          <w:highlight w:val="lightGray"/>
        </w:rPr>
        <w:t>ATS</w:t>
      </w:r>
      <w:r>
        <w:rPr>
          <w:sz w:val="24"/>
          <w:highlight w:val="lightGray"/>
        </w:rPr>
        <w:t xml:space="preserve"> pakalpojumu sniedzēju un pienācīgi jāizziņo.</w:t>
      </w:r>
    </w:p>
    <w:p w14:paraId="769BEC06" w14:textId="77777777" w:rsidR="003F68F0" w:rsidRPr="00D425CD" w:rsidRDefault="003F68F0" w:rsidP="00B068C1">
      <w:pPr>
        <w:widowControl w:val="0"/>
        <w:jc w:val="both"/>
        <w:rPr>
          <w:noProof/>
          <w:sz w:val="24"/>
          <w:szCs w:val="20"/>
          <w:lang w:val="en-US"/>
        </w:rPr>
      </w:pPr>
    </w:p>
    <w:p w14:paraId="56BAA527" w14:textId="45804AEA" w:rsidR="003F68F0" w:rsidRPr="00D425CD" w:rsidRDefault="003F68F0" w:rsidP="00B068C1">
      <w:pPr>
        <w:widowControl w:val="0"/>
        <w:jc w:val="both"/>
        <w:rPr>
          <w:rFonts w:eastAsia="Calibri" w:cs="Calibri"/>
          <w:b/>
          <w:bCs/>
          <w:noProof/>
          <w:sz w:val="24"/>
        </w:rPr>
      </w:pPr>
      <w:r>
        <w:rPr>
          <w:b/>
          <w:sz w:val="24"/>
          <w:highlight w:val="lightGray"/>
        </w:rPr>
        <w:t>GM1 par SERA.14075. punkta “Ziņojumu apmaiņa” c) apakšpunkta 4. punktu</w:t>
      </w:r>
    </w:p>
    <w:p w14:paraId="515EB67D" w14:textId="77777777" w:rsidR="003F68F0" w:rsidRPr="00D425CD" w:rsidRDefault="003F68F0" w:rsidP="00B068C1">
      <w:pPr>
        <w:widowControl w:val="0"/>
        <w:jc w:val="both"/>
        <w:rPr>
          <w:rFonts w:eastAsia="Calibri" w:cs="Calibri"/>
          <w:noProof/>
          <w:sz w:val="24"/>
        </w:rPr>
      </w:pPr>
      <w:r>
        <w:rPr>
          <w:sz w:val="24"/>
          <w:highlight w:val="lightGray"/>
        </w:rPr>
        <w:t>ATKĀRTOJUMI</w:t>
      </w:r>
    </w:p>
    <w:p w14:paraId="398BB3C6" w14:textId="77777777" w:rsidR="003F68F0" w:rsidRPr="00D425CD" w:rsidRDefault="003F68F0" w:rsidP="00B068C1">
      <w:pPr>
        <w:widowControl w:val="0"/>
        <w:jc w:val="both"/>
        <w:rPr>
          <w:noProof/>
          <w:sz w:val="24"/>
          <w:szCs w:val="20"/>
          <w:lang w:val="en-US"/>
        </w:rPr>
      </w:pPr>
    </w:p>
    <w:p w14:paraId="3F7C8F04" w14:textId="77777777" w:rsidR="003F68F0" w:rsidRPr="00D425CD" w:rsidRDefault="003F68F0" w:rsidP="00B068C1">
      <w:pPr>
        <w:widowControl w:val="0"/>
        <w:jc w:val="both"/>
        <w:rPr>
          <w:rFonts w:eastAsia="Calibri" w:cs="Calibri"/>
          <w:noProof/>
          <w:sz w:val="24"/>
        </w:rPr>
      </w:pPr>
      <w:r>
        <w:rPr>
          <w:sz w:val="24"/>
          <w:highlight w:val="lightGray"/>
        </w:rPr>
        <w:t>Attiecīgi jāpieprasa konkrēti vienumi, piemēram, “ATKĀRTOJIET ALTIMETRS”, “ATKĀRTOJIET VĒJŠ”.</w:t>
      </w:r>
    </w:p>
    <w:p w14:paraId="28876F5C" w14:textId="77777777" w:rsidR="003F68F0" w:rsidRDefault="003F68F0" w:rsidP="00B068C1">
      <w:pPr>
        <w:widowControl w:val="0"/>
        <w:jc w:val="both"/>
        <w:rPr>
          <w:noProof/>
          <w:sz w:val="24"/>
          <w:szCs w:val="20"/>
          <w:lang w:val="en-US"/>
        </w:rPr>
      </w:pPr>
    </w:p>
    <w:p w14:paraId="4E929AEB" w14:textId="77777777" w:rsidR="007C3904" w:rsidRPr="00D425CD" w:rsidRDefault="007C3904" w:rsidP="00B068C1">
      <w:pPr>
        <w:widowControl w:val="0"/>
        <w:jc w:val="both"/>
        <w:rPr>
          <w:noProof/>
          <w:sz w:val="24"/>
          <w:szCs w:val="20"/>
          <w:lang w:val="en-US"/>
        </w:rPr>
      </w:pPr>
    </w:p>
    <w:p w14:paraId="69B8F115" w14:textId="77777777" w:rsidR="00484EB9" w:rsidRDefault="003F68F0" w:rsidP="00B068C1">
      <w:pPr>
        <w:widowControl w:val="0"/>
        <w:jc w:val="both"/>
        <w:rPr>
          <w:rFonts w:eastAsia="Calibri" w:cs="Calibri"/>
          <w:b/>
          <w:bCs/>
          <w:noProof/>
          <w:sz w:val="24"/>
          <w:highlight w:val="lightGray"/>
        </w:rPr>
      </w:pPr>
      <w:r>
        <w:rPr>
          <w:b/>
          <w:sz w:val="24"/>
          <w:highlight w:val="lightGray"/>
        </w:rPr>
        <w:t>AMC1 par SERA.14080. punktu “Sakaru klausīšanās / Darba laiks”</w:t>
      </w:r>
    </w:p>
    <w:p w14:paraId="6EC7ED44" w14:textId="23587C30" w:rsidR="003F68F0" w:rsidRPr="00D425CD" w:rsidRDefault="003F68F0" w:rsidP="00B068C1">
      <w:pPr>
        <w:widowControl w:val="0"/>
        <w:jc w:val="both"/>
        <w:rPr>
          <w:noProof/>
          <w:sz w:val="24"/>
          <w:szCs w:val="20"/>
        </w:rPr>
      </w:pPr>
      <w:r>
        <w:rPr>
          <w:sz w:val="24"/>
          <w:highlight w:val="lightGray"/>
        </w:rPr>
        <w:t>121,5 MHZ FREKVENCES KLAUSĪŠANĀS</w:t>
      </w:r>
    </w:p>
    <w:p w14:paraId="06E64989" w14:textId="77777777" w:rsidR="003F68F0" w:rsidRPr="00D425CD" w:rsidRDefault="003F68F0" w:rsidP="00B068C1">
      <w:pPr>
        <w:widowControl w:val="0"/>
        <w:jc w:val="both"/>
        <w:rPr>
          <w:noProof/>
          <w:sz w:val="24"/>
          <w:szCs w:val="20"/>
          <w:lang w:val="en-US"/>
        </w:rPr>
      </w:pPr>
    </w:p>
    <w:p w14:paraId="4B9FBBC0" w14:textId="7DFC2A87" w:rsidR="003F68F0" w:rsidRPr="00D425CD" w:rsidRDefault="003F68F0" w:rsidP="00B068C1">
      <w:pPr>
        <w:widowControl w:val="0"/>
        <w:jc w:val="both"/>
        <w:rPr>
          <w:rFonts w:eastAsia="Calibri" w:cs="Calibri"/>
          <w:noProof/>
          <w:sz w:val="24"/>
        </w:rPr>
      </w:pPr>
      <w:r>
        <w:rPr>
          <w:sz w:val="24"/>
          <w:highlight w:val="lightGray"/>
        </w:rPr>
        <w:t>Gaisa kuģiem, kurus ekspluatē lidojumos, kas nav norādītie lidojumi, iespēju robežās jāklausās avārijas frekvence 121,5 MHz.</w:t>
      </w:r>
    </w:p>
    <w:p w14:paraId="49F28A51" w14:textId="77777777" w:rsidR="003F68F0" w:rsidRDefault="003F68F0" w:rsidP="00B068C1">
      <w:pPr>
        <w:widowControl w:val="0"/>
        <w:jc w:val="both"/>
        <w:rPr>
          <w:noProof/>
          <w:sz w:val="24"/>
          <w:szCs w:val="20"/>
          <w:lang w:val="en-US"/>
        </w:rPr>
      </w:pPr>
    </w:p>
    <w:p w14:paraId="7059C63C" w14:textId="77777777" w:rsidR="007C3904" w:rsidRPr="00D425CD" w:rsidRDefault="007C3904" w:rsidP="00B068C1">
      <w:pPr>
        <w:widowControl w:val="0"/>
        <w:jc w:val="both"/>
        <w:rPr>
          <w:noProof/>
          <w:sz w:val="24"/>
          <w:szCs w:val="20"/>
          <w:lang w:val="en-US"/>
        </w:rPr>
      </w:pPr>
    </w:p>
    <w:p w14:paraId="78B12FE5" w14:textId="77777777" w:rsidR="003F68F0" w:rsidRPr="00D425CD" w:rsidRDefault="003F68F0" w:rsidP="00B068C1">
      <w:pPr>
        <w:widowControl w:val="0"/>
        <w:jc w:val="both"/>
        <w:rPr>
          <w:noProof/>
          <w:sz w:val="24"/>
          <w:szCs w:val="20"/>
        </w:rPr>
      </w:pPr>
      <w:r>
        <w:rPr>
          <w:b/>
          <w:sz w:val="24"/>
          <w:highlight w:val="lightGray"/>
        </w:rPr>
        <w:t>GM1 par SERA.14095. punkta “Radiotelefonijas sakaru briesmu un steidzamības procedūras” b) apakšpunkta 1. punktu</w:t>
      </w:r>
      <w:r>
        <w:rPr>
          <w:sz w:val="24"/>
          <w:highlight w:val="lightGray"/>
        </w:rPr>
        <w:t xml:space="preserve"> BRIESMĀS NONĀKUŠA GAISA KUĢA RĪCĪBA</w:t>
      </w:r>
    </w:p>
    <w:p w14:paraId="408768AA" w14:textId="77777777" w:rsidR="003F68F0" w:rsidRPr="00D425CD" w:rsidRDefault="003F68F0" w:rsidP="00B068C1">
      <w:pPr>
        <w:widowControl w:val="0"/>
        <w:jc w:val="both"/>
        <w:rPr>
          <w:noProof/>
          <w:sz w:val="24"/>
          <w:szCs w:val="20"/>
          <w:lang w:val="en-US"/>
        </w:rPr>
      </w:pPr>
    </w:p>
    <w:p w14:paraId="25C720FE" w14:textId="7E41FB2F" w:rsidR="003F68F0" w:rsidRPr="00484EB9" w:rsidRDefault="00484EB9" w:rsidP="00484EB9">
      <w:pPr>
        <w:widowControl w:val="0"/>
        <w:jc w:val="both"/>
        <w:rPr>
          <w:rFonts w:eastAsia="Calibri" w:cs="Calibri"/>
          <w:noProof/>
          <w:sz w:val="24"/>
          <w:highlight w:val="lightGray"/>
        </w:rPr>
      </w:pPr>
      <w:r>
        <w:rPr>
          <w:sz w:val="24"/>
          <w:highlight w:val="lightGray"/>
        </w:rPr>
        <w:t>a) Noteikumus var papildināt ar šādiem pasākumiem:</w:t>
      </w:r>
    </w:p>
    <w:p w14:paraId="634984F1" w14:textId="77777777" w:rsidR="003F68F0" w:rsidRPr="00D425CD" w:rsidRDefault="003F68F0" w:rsidP="00B068C1">
      <w:pPr>
        <w:widowControl w:val="0"/>
        <w:jc w:val="both"/>
        <w:rPr>
          <w:rFonts w:eastAsia="Calibri" w:cs="Calibri"/>
          <w:noProof/>
          <w:sz w:val="24"/>
          <w:highlight w:val="lightGray"/>
          <w:lang w:val="en-US"/>
        </w:rPr>
      </w:pPr>
    </w:p>
    <w:p w14:paraId="167DF522" w14:textId="522E7CF2" w:rsidR="003F68F0" w:rsidRPr="00484EB9" w:rsidRDefault="00484EB9" w:rsidP="00F82C9C">
      <w:pPr>
        <w:widowControl w:val="0"/>
        <w:ind w:left="567" w:hanging="284"/>
        <w:jc w:val="both"/>
        <w:rPr>
          <w:rFonts w:eastAsia="Calibri" w:cs="Calibri"/>
          <w:noProof/>
          <w:sz w:val="24"/>
        </w:rPr>
      </w:pPr>
      <w:r>
        <w:rPr>
          <w:sz w:val="24"/>
        </w:rPr>
        <w:t xml:space="preserve">1) </w:t>
      </w:r>
      <w:r>
        <w:rPr>
          <w:sz w:val="24"/>
          <w:highlight w:val="lightGray"/>
        </w:rPr>
        <w:t>briesmu ziņojums no briesmās nonākuša gaisa kuģa, kas pārraidīts avārijas frekvencē 121,5 MHz vai citā aeronavigācijas mobilajā frekvencē, ja uzskata, ka tas ir nepieciešams vai vēlams. Ne visas aeronavigācijas stacijas pastāvīgi klausās avārijas frekvenci;</w:t>
      </w:r>
    </w:p>
    <w:p w14:paraId="7931DC2F" w14:textId="77777777" w:rsidR="003F68F0" w:rsidRPr="00D425CD" w:rsidRDefault="003F68F0" w:rsidP="00F82C9C">
      <w:pPr>
        <w:widowControl w:val="0"/>
        <w:ind w:left="567" w:hanging="284"/>
        <w:jc w:val="both"/>
        <w:rPr>
          <w:rFonts w:eastAsia="Calibri" w:cs="Calibri"/>
          <w:noProof/>
          <w:sz w:val="24"/>
          <w:lang w:val="en-US"/>
        </w:rPr>
      </w:pPr>
    </w:p>
    <w:p w14:paraId="08D8F82E" w14:textId="07CD479A" w:rsidR="003F68F0" w:rsidRPr="00D425CD" w:rsidRDefault="00484EB9" w:rsidP="00F82C9C">
      <w:pPr>
        <w:widowControl w:val="0"/>
        <w:ind w:left="567" w:hanging="284"/>
        <w:jc w:val="both"/>
        <w:rPr>
          <w:rFonts w:eastAsia="Calibri" w:cs="Calibri"/>
          <w:noProof/>
          <w:sz w:val="24"/>
        </w:rPr>
      </w:pPr>
      <w:r>
        <w:rPr>
          <w:sz w:val="24"/>
        </w:rPr>
        <w:t xml:space="preserve">2) </w:t>
      </w:r>
      <w:r>
        <w:rPr>
          <w:sz w:val="24"/>
          <w:highlight w:val="lightGray"/>
        </w:rPr>
        <w:t>briesmu ziņojums no briesmās nonākuša gaisa kuģa, ko pārraida, ja laika un apstākļu ziņā šāda rīcība ir vēlama;</w:t>
      </w:r>
    </w:p>
    <w:p w14:paraId="06B5AEFE" w14:textId="77777777" w:rsidR="003F68F0" w:rsidRPr="00D425CD" w:rsidRDefault="003F68F0" w:rsidP="00F82C9C">
      <w:pPr>
        <w:widowControl w:val="0"/>
        <w:ind w:left="567" w:hanging="284"/>
        <w:jc w:val="both"/>
        <w:rPr>
          <w:rFonts w:eastAsia="Calibri" w:cs="Calibri"/>
          <w:noProof/>
          <w:sz w:val="24"/>
          <w:lang w:val="en-US"/>
        </w:rPr>
      </w:pPr>
    </w:p>
    <w:p w14:paraId="0306F52F" w14:textId="36EB8EBE" w:rsidR="003F68F0" w:rsidRPr="00D425CD" w:rsidRDefault="00484EB9" w:rsidP="00F82C9C">
      <w:pPr>
        <w:widowControl w:val="0"/>
        <w:tabs>
          <w:tab w:val="left" w:pos="851"/>
        </w:tabs>
        <w:ind w:left="567" w:hanging="284"/>
        <w:rPr>
          <w:rFonts w:eastAsia="Calibri" w:cs="Calibri"/>
          <w:noProof/>
          <w:sz w:val="24"/>
        </w:rPr>
      </w:pPr>
      <w:r>
        <w:rPr>
          <w:sz w:val="24"/>
        </w:rPr>
        <w:t xml:space="preserve">3) </w:t>
      </w:r>
      <w:r>
        <w:rPr>
          <w:sz w:val="24"/>
          <w:highlight w:val="lightGray"/>
        </w:rPr>
        <w:t>gaisa kuģis, kas raida jūras mobilā sakaru dienesta radiotelefonijas izsaukuma frekvencēs;</w:t>
      </w:r>
    </w:p>
    <w:p w14:paraId="3CF8B450" w14:textId="77777777" w:rsidR="003F68F0" w:rsidRPr="00D425CD" w:rsidRDefault="003F68F0" w:rsidP="00F82C9C">
      <w:pPr>
        <w:widowControl w:val="0"/>
        <w:ind w:left="567" w:hanging="284"/>
        <w:jc w:val="both"/>
        <w:rPr>
          <w:rFonts w:eastAsia="Calibri" w:cs="Calibri"/>
          <w:noProof/>
          <w:sz w:val="24"/>
          <w:lang w:val="en-US"/>
        </w:rPr>
      </w:pPr>
    </w:p>
    <w:p w14:paraId="31C68A5F" w14:textId="126E36A5" w:rsidR="003F68F0" w:rsidRPr="00F56267" w:rsidRDefault="00484EB9" w:rsidP="00F82C9C">
      <w:pPr>
        <w:widowControl w:val="0"/>
        <w:ind w:left="567" w:hanging="284"/>
        <w:jc w:val="both"/>
        <w:rPr>
          <w:rFonts w:eastAsia="Calibri" w:cs="Calibri"/>
          <w:noProof/>
          <w:sz w:val="24"/>
        </w:rPr>
      </w:pPr>
      <w:r>
        <w:rPr>
          <w:sz w:val="24"/>
        </w:rPr>
        <w:t xml:space="preserve">4) </w:t>
      </w:r>
      <w:r>
        <w:rPr>
          <w:sz w:val="24"/>
          <w:highlight w:val="lightGray"/>
        </w:rPr>
        <w:t xml:space="preserve">gaisa kuģis, kas izmanto visus tā rīcībā esošos līdzekļus, lai pievērstu uzmanību un paziņotu par savu stāvokli (ieskaitot attiecīgā </w:t>
      </w:r>
      <w:r>
        <w:rPr>
          <w:i/>
          <w:iCs/>
          <w:sz w:val="24"/>
          <w:highlight w:val="lightGray"/>
        </w:rPr>
        <w:t>SSR</w:t>
      </w:r>
      <w:r>
        <w:rPr>
          <w:sz w:val="24"/>
          <w:highlight w:val="lightGray"/>
        </w:rPr>
        <w:t xml:space="preserve"> režīma un koda aktivizēšanu);</w:t>
      </w:r>
    </w:p>
    <w:p w14:paraId="28B71A4E" w14:textId="77777777" w:rsidR="003F68F0" w:rsidRPr="00D425CD" w:rsidRDefault="003F68F0" w:rsidP="00F82C9C">
      <w:pPr>
        <w:widowControl w:val="0"/>
        <w:ind w:left="567" w:hanging="284"/>
        <w:jc w:val="both"/>
        <w:rPr>
          <w:noProof/>
          <w:sz w:val="24"/>
          <w:szCs w:val="20"/>
          <w:lang w:val="en-US"/>
        </w:rPr>
      </w:pPr>
    </w:p>
    <w:p w14:paraId="1378FA3B" w14:textId="50A65327" w:rsidR="003F68F0" w:rsidRPr="00D425CD" w:rsidRDefault="00F56267" w:rsidP="00F82C9C">
      <w:pPr>
        <w:widowControl w:val="0"/>
        <w:ind w:left="567" w:hanging="284"/>
        <w:jc w:val="both"/>
        <w:rPr>
          <w:rFonts w:eastAsia="Calibri" w:cs="Calibri"/>
          <w:noProof/>
          <w:sz w:val="24"/>
        </w:rPr>
      </w:pPr>
      <w:r>
        <w:rPr>
          <w:sz w:val="24"/>
        </w:rPr>
        <w:t xml:space="preserve">5) </w:t>
      </w:r>
      <w:r>
        <w:rPr>
          <w:sz w:val="24"/>
          <w:highlight w:val="lightGray"/>
        </w:rPr>
        <w:t>jebkura stacija, kas izmanto visus tās rīcībā esošos līdzekļus, lai palīdzētu briesmās esošam gaisa kuģim;</w:t>
      </w:r>
    </w:p>
    <w:p w14:paraId="23245F62" w14:textId="77777777" w:rsidR="003F68F0" w:rsidRPr="00D425CD" w:rsidRDefault="003F68F0" w:rsidP="00F82C9C">
      <w:pPr>
        <w:widowControl w:val="0"/>
        <w:ind w:left="567" w:hanging="284"/>
        <w:jc w:val="both"/>
        <w:rPr>
          <w:rFonts w:eastAsia="Calibri" w:cs="Calibri"/>
          <w:noProof/>
          <w:sz w:val="24"/>
          <w:lang w:val="en-US"/>
        </w:rPr>
      </w:pPr>
    </w:p>
    <w:p w14:paraId="456C040C" w14:textId="17475DBD" w:rsidR="003F68F0" w:rsidRPr="00D425CD" w:rsidRDefault="00F56267" w:rsidP="00F82C9C">
      <w:pPr>
        <w:widowControl w:val="0"/>
        <w:ind w:left="567" w:hanging="284"/>
        <w:jc w:val="both"/>
        <w:rPr>
          <w:rFonts w:eastAsia="Calibri" w:cs="Calibri"/>
          <w:noProof/>
          <w:sz w:val="24"/>
        </w:rPr>
      </w:pPr>
      <w:r>
        <w:rPr>
          <w:sz w:val="24"/>
        </w:rPr>
        <w:t xml:space="preserve">6) </w:t>
      </w:r>
      <w:r>
        <w:rPr>
          <w:sz w:val="24"/>
          <w:highlight w:val="lightGray"/>
        </w:rPr>
        <w:t>jebkuri uzskaitīto elementu varianti, ja raidītāja stacija pati nav briesmās, ar nosacījumu, ka šāds apstāklis ir skaidri izklāstīts briesmu ziņojumā.</w:t>
      </w:r>
    </w:p>
    <w:p w14:paraId="5BE42B35" w14:textId="77777777" w:rsidR="003F68F0" w:rsidRPr="00D425CD" w:rsidRDefault="003F68F0" w:rsidP="00B068C1">
      <w:pPr>
        <w:widowControl w:val="0"/>
        <w:jc w:val="both"/>
        <w:rPr>
          <w:rFonts w:eastAsia="Calibri" w:cs="Calibri"/>
          <w:noProof/>
          <w:sz w:val="24"/>
          <w:lang w:val="en-US"/>
        </w:rPr>
      </w:pPr>
    </w:p>
    <w:p w14:paraId="5B5A6AD7" w14:textId="4E461EB9" w:rsidR="003F68F0" w:rsidRPr="00D425CD" w:rsidRDefault="00F56267" w:rsidP="00F56267">
      <w:pPr>
        <w:widowControl w:val="0"/>
        <w:ind w:left="284" w:hanging="284"/>
        <w:jc w:val="both"/>
        <w:rPr>
          <w:rFonts w:eastAsia="Calibri" w:cs="Calibri"/>
          <w:noProof/>
          <w:sz w:val="24"/>
          <w:highlight w:val="lightGray"/>
        </w:rPr>
      </w:pPr>
      <w:r>
        <w:rPr>
          <w:sz w:val="24"/>
          <w:highlight w:val="lightGray"/>
        </w:rPr>
        <w:t xml:space="preserve"> b) </w:t>
      </w:r>
      <w:r>
        <w:rPr>
          <w:i/>
          <w:iCs/>
          <w:sz w:val="24"/>
          <w:highlight w:val="lightGray"/>
        </w:rPr>
        <w:t>ATS</w:t>
      </w:r>
      <w:r>
        <w:rPr>
          <w:sz w:val="24"/>
          <w:highlight w:val="lightGray"/>
        </w:rPr>
        <w:t xml:space="preserve"> struktūrvienība, pie kuras vēršas, parasti ir tā </w:t>
      </w:r>
      <w:r>
        <w:rPr>
          <w:i/>
          <w:iCs/>
          <w:sz w:val="24"/>
          <w:highlight w:val="lightGray"/>
        </w:rPr>
        <w:t>ATS</w:t>
      </w:r>
      <w:r>
        <w:rPr>
          <w:sz w:val="24"/>
          <w:highlight w:val="lightGray"/>
        </w:rPr>
        <w:t xml:space="preserve"> struktūrvienība, kura sazinās ar gaisa kuģi vai kuras atbildības rajonā gaisa kuģis lido.</w:t>
      </w:r>
    </w:p>
    <w:p w14:paraId="36C1AB19" w14:textId="77777777" w:rsidR="003F68F0" w:rsidRDefault="003F68F0" w:rsidP="00B068C1">
      <w:pPr>
        <w:widowControl w:val="0"/>
        <w:jc w:val="both"/>
        <w:rPr>
          <w:noProof/>
          <w:sz w:val="24"/>
          <w:szCs w:val="20"/>
          <w:lang w:val="en-US"/>
        </w:rPr>
      </w:pPr>
    </w:p>
    <w:p w14:paraId="1BCB7C46" w14:textId="77777777" w:rsidR="00F56267" w:rsidRPr="00D425CD" w:rsidRDefault="00F56267" w:rsidP="00B068C1">
      <w:pPr>
        <w:widowControl w:val="0"/>
        <w:jc w:val="both"/>
        <w:rPr>
          <w:noProof/>
          <w:sz w:val="24"/>
          <w:szCs w:val="20"/>
          <w:lang w:val="en-US"/>
        </w:rPr>
      </w:pPr>
    </w:p>
    <w:p w14:paraId="0AA6F567" w14:textId="77777777" w:rsidR="00BD5761" w:rsidRDefault="003F68F0" w:rsidP="009659E9">
      <w:pPr>
        <w:keepNext/>
        <w:keepLines/>
        <w:widowControl w:val="0"/>
        <w:jc w:val="both"/>
        <w:rPr>
          <w:rFonts w:eastAsia="Calibri" w:cs="Calibri"/>
          <w:b/>
          <w:bCs/>
          <w:noProof/>
          <w:sz w:val="24"/>
          <w:highlight w:val="lightGray"/>
        </w:rPr>
      </w:pPr>
      <w:r>
        <w:rPr>
          <w:b/>
          <w:sz w:val="24"/>
          <w:highlight w:val="lightGray"/>
        </w:rPr>
        <w:lastRenderedPageBreak/>
        <w:t>GM1 par SERA.14095. punkta “Radiotelefonijas sakaru briesmu un steidzamības procedūras” b) apakšpunkta 2) punkta iii) apakšpunkta B) punktu</w:t>
      </w:r>
    </w:p>
    <w:p w14:paraId="3ECDB4A0" w14:textId="4263D31E" w:rsidR="003F68F0" w:rsidRPr="00D425CD" w:rsidRDefault="003F68F0" w:rsidP="009659E9">
      <w:pPr>
        <w:keepNext/>
        <w:keepLines/>
        <w:widowControl w:val="0"/>
        <w:jc w:val="both"/>
        <w:rPr>
          <w:noProof/>
          <w:sz w:val="24"/>
          <w:szCs w:val="20"/>
        </w:rPr>
      </w:pPr>
      <w:r>
        <w:rPr>
          <w:i/>
          <w:iCs/>
          <w:sz w:val="24"/>
          <w:highlight w:val="lightGray"/>
        </w:rPr>
        <w:t>ATS</w:t>
      </w:r>
      <w:r>
        <w:rPr>
          <w:sz w:val="24"/>
          <w:highlight w:val="lightGray"/>
        </w:rPr>
        <w:t xml:space="preserve"> STRUKTŪRVIENĪBAS RĪCĪBA</w:t>
      </w:r>
    </w:p>
    <w:p w14:paraId="74973018" w14:textId="77777777" w:rsidR="003F68F0" w:rsidRPr="00D425CD" w:rsidRDefault="003F68F0" w:rsidP="009659E9">
      <w:pPr>
        <w:keepNext/>
        <w:keepLines/>
        <w:widowControl w:val="0"/>
        <w:jc w:val="both"/>
        <w:rPr>
          <w:noProof/>
          <w:sz w:val="24"/>
          <w:szCs w:val="20"/>
          <w:lang w:val="en-US"/>
        </w:rPr>
      </w:pPr>
    </w:p>
    <w:p w14:paraId="671CFDFB" w14:textId="77777777" w:rsidR="003F68F0" w:rsidRPr="00D425CD" w:rsidRDefault="003F68F0" w:rsidP="00B068C1">
      <w:pPr>
        <w:widowControl w:val="0"/>
        <w:jc w:val="both"/>
        <w:rPr>
          <w:rFonts w:eastAsia="Calibri" w:cs="Calibri"/>
          <w:noProof/>
          <w:sz w:val="24"/>
        </w:rPr>
      </w:pPr>
      <w:r>
        <w:rPr>
          <w:sz w:val="24"/>
          <w:highlight w:val="lightGray"/>
        </w:rPr>
        <w:t>Prasība informēt attiecīgo gaisa kuģa ekspluatantu nav prioritāra attiecībā pret jebkādu citu rīcību, kas saistīta ar briesmās esoša gaisa kuģa vai jebkura cita attiecīgajā rajonā esoša lidojuma drošumu vai kas var ietekmēt šajā rajonā paredzētos lidojumus.</w:t>
      </w:r>
    </w:p>
    <w:p w14:paraId="5E486A5C" w14:textId="77777777" w:rsidR="003F68F0" w:rsidRDefault="003F68F0" w:rsidP="00B068C1">
      <w:pPr>
        <w:widowControl w:val="0"/>
        <w:jc w:val="both"/>
        <w:rPr>
          <w:noProof/>
          <w:sz w:val="24"/>
          <w:szCs w:val="20"/>
          <w:lang w:val="en-US"/>
        </w:rPr>
      </w:pPr>
    </w:p>
    <w:p w14:paraId="0ACFCC5C" w14:textId="77777777" w:rsidR="00BD5761" w:rsidRPr="00D425CD" w:rsidRDefault="00BD5761" w:rsidP="00B068C1">
      <w:pPr>
        <w:widowControl w:val="0"/>
        <w:jc w:val="both"/>
        <w:rPr>
          <w:noProof/>
          <w:sz w:val="24"/>
          <w:szCs w:val="20"/>
          <w:lang w:val="en-US"/>
        </w:rPr>
      </w:pPr>
    </w:p>
    <w:p w14:paraId="1B254602" w14:textId="77777777" w:rsidR="003F68F0" w:rsidRPr="00D425CD" w:rsidRDefault="003F68F0" w:rsidP="00B068C1">
      <w:pPr>
        <w:widowControl w:val="0"/>
        <w:jc w:val="both"/>
        <w:rPr>
          <w:noProof/>
          <w:sz w:val="24"/>
          <w:szCs w:val="20"/>
        </w:rPr>
      </w:pPr>
      <w:r>
        <w:rPr>
          <w:b/>
          <w:sz w:val="24"/>
          <w:highlight w:val="lightGray"/>
        </w:rPr>
        <w:t>GM1 par SERA.14095. punkta “Radiotelefonijas sakaru briesmu un steidzamības procedūras” c) apakšpunkta 1) punktu</w:t>
      </w:r>
      <w:r>
        <w:rPr>
          <w:sz w:val="24"/>
          <w:highlight w:val="lightGray"/>
        </w:rPr>
        <w:t xml:space="preserve"> PAR STEIDZAMĪBAS SITUĀCIJU ZIŅOJOŠA gaisa kuģa RĪCĪBA</w:t>
      </w:r>
    </w:p>
    <w:p w14:paraId="7FFB747E" w14:textId="77777777" w:rsidR="003F68F0" w:rsidRPr="00D425CD" w:rsidRDefault="003F68F0" w:rsidP="00B068C1">
      <w:pPr>
        <w:widowControl w:val="0"/>
        <w:jc w:val="both"/>
        <w:rPr>
          <w:noProof/>
          <w:sz w:val="24"/>
          <w:szCs w:val="20"/>
          <w:lang w:val="en-US"/>
        </w:rPr>
      </w:pPr>
    </w:p>
    <w:p w14:paraId="6CB107B2" w14:textId="1A8454B2" w:rsidR="003F68F0" w:rsidRPr="00BD5761" w:rsidRDefault="00BD5761" w:rsidP="00BD5761">
      <w:pPr>
        <w:widowControl w:val="0"/>
        <w:ind w:left="284" w:hanging="284"/>
        <w:jc w:val="both"/>
        <w:rPr>
          <w:rFonts w:eastAsia="Calibri" w:cs="Calibri"/>
          <w:noProof/>
          <w:sz w:val="24"/>
          <w:highlight w:val="lightGray"/>
        </w:rPr>
      </w:pPr>
      <w:r>
        <w:rPr>
          <w:sz w:val="24"/>
          <w:highlight w:val="lightGray"/>
        </w:rPr>
        <w:t>a) Šie noteikumi nav paredzēti, lai liegtu gaisa kuģim pārraidīt steidzamības ziņojumu, ja laika un apstākļu dēļ šāda rīcība ir vēlama.</w:t>
      </w:r>
    </w:p>
    <w:p w14:paraId="5E8136AA" w14:textId="77777777" w:rsidR="003F68F0" w:rsidRPr="00D425CD" w:rsidRDefault="003F68F0" w:rsidP="00BD5761">
      <w:pPr>
        <w:widowControl w:val="0"/>
        <w:ind w:left="284" w:hanging="284"/>
        <w:jc w:val="both"/>
        <w:rPr>
          <w:rFonts w:eastAsia="Calibri" w:cs="Calibri"/>
          <w:noProof/>
          <w:sz w:val="24"/>
          <w:highlight w:val="lightGray"/>
          <w:lang w:val="en-US"/>
        </w:rPr>
      </w:pPr>
    </w:p>
    <w:p w14:paraId="1E1B1378" w14:textId="6BFA31F9" w:rsidR="003F68F0" w:rsidRPr="00D425CD" w:rsidRDefault="00BD5761" w:rsidP="00BD5761">
      <w:pPr>
        <w:widowControl w:val="0"/>
        <w:ind w:left="284" w:hanging="284"/>
        <w:jc w:val="both"/>
        <w:rPr>
          <w:rFonts w:eastAsia="Calibri" w:cs="Calibri"/>
          <w:noProof/>
          <w:sz w:val="24"/>
          <w:highlight w:val="lightGray"/>
        </w:rPr>
      </w:pPr>
      <w:r>
        <w:rPr>
          <w:sz w:val="24"/>
          <w:highlight w:val="lightGray"/>
        </w:rPr>
        <w:t xml:space="preserve">b) </w:t>
      </w:r>
      <w:r>
        <w:rPr>
          <w:i/>
          <w:iCs/>
          <w:sz w:val="24"/>
          <w:highlight w:val="lightGray"/>
        </w:rPr>
        <w:t>ATS</w:t>
      </w:r>
      <w:r>
        <w:rPr>
          <w:sz w:val="24"/>
          <w:highlight w:val="lightGray"/>
        </w:rPr>
        <w:t xml:space="preserve"> struktūrvienība, pie kuras vēršas, parasti ir tā </w:t>
      </w:r>
      <w:r>
        <w:rPr>
          <w:i/>
          <w:iCs/>
          <w:sz w:val="24"/>
          <w:highlight w:val="lightGray"/>
        </w:rPr>
        <w:t>ATS</w:t>
      </w:r>
      <w:r>
        <w:rPr>
          <w:sz w:val="24"/>
          <w:highlight w:val="lightGray"/>
        </w:rPr>
        <w:t xml:space="preserve"> struktūrvienība, kura sazinās ar gaisa kuģi vai kuras atbildības rajonā gaisa kuģis lido.</w:t>
      </w:r>
    </w:p>
    <w:p w14:paraId="0FC691CD" w14:textId="77777777" w:rsidR="003F68F0" w:rsidRDefault="003F68F0" w:rsidP="00B068C1">
      <w:pPr>
        <w:widowControl w:val="0"/>
        <w:jc w:val="both"/>
        <w:rPr>
          <w:noProof/>
          <w:sz w:val="24"/>
          <w:szCs w:val="20"/>
          <w:lang w:val="en-US"/>
        </w:rPr>
      </w:pPr>
    </w:p>
    <w:p w14:paraId="42D7E741" w14:textId="77777777" w:rsidR="00BD5761" w:rsidRPr="00D425CD" w:rsidRDefault="00BD5761" w:rsidP="00B068C1">
      <w:pPr>
        <w:widowControl w:val="0"/>
        <w:jc w:val="both"/>
        <w:rPr>
          <w:noProof/>
          <w:sz w:val="24"/>
          <w:szCs w:val="20"/>
          <w:lang w:val="en-US"/>
        </w:rPr>
      </w:pPr>
    </w:p>
    <w:p w14:paraId="4FD42995" w14:textId="157CC037" w:rsidR="003F68F0" w:rsidRPr="00D425CD" w:rsidRDefault="003F68F0" w:rsidP="00B068C1">
      <w:pPr>
        <w:widowControl w:val="0"/>
        <w:jc w:val="both"/>
        <w:rPr>
          <w:rFonts w:eastAsia="Calibri" w:cs="Calibri"/>
          <w:b/>
          <w:bCs/>
          <w:noProof/>
          <w:sz w:val="24"/>
        </w:rPr>
      </w:pPr>
      <w:r>
        <w:rPr>
          <w:b/>
          <w:sz w:val="24"/>
          <w:highlight w:val="lightGray"/>
        </w:rPr>
        <w:t>GM1 par SERA.14095. punkta “Radiotelefonijas sakaru briesmu un steidzamības procedūras” c) apakšpunkta 1) punkta ii) apakšpunkta F) punktu</w:t>
      </w:r>
    </w:p>
    <w:p w14:paraId="194C173E" w14:textId="77777777" w:rsidR="003F68F0" w:rsidRPr="00D425CD" w:rsidRDefault="003F68F0" w:rsidP="00B068C1">
      <w:pPr>
        <w:widowControl w:val="0"/>
        <w:jc w:val="both"/>
        <w:rPr>
          <w:noProof/>
          <w:sz w:val="24"/>
          <w:szCs w:val="20"/>
          <w:lang w:val="en-US"/>
        </w:rPr>
      </w:pPr>
    </w:p>
    <w:p w14:paraId="17245E66" w14:textId="77777777" w:rsidR="003F68F0" w:rsidRPr="00D425CD" w:rsidRDefault="003F68F0" w:rsidP="00B068C1">
      <w:pPr>
        <w:widowControl w:val="0"/>
        <w:jc w:val="both"/>
        <w:rPr>
          <w:rFonts w:eastAsia="Calibri" w:cs="Calibri"/>
          <w:noProof/>
          <w:sz w:val="24"/>
        </w:rPr>
      </w:pPr>
      <w:r>
        <w:rPr>
          <w:sz w:val="24"/>
          <w:highlight w:val="lightGray"/>
        </w:rPr>
        <w:t>Jebkāda cita noderīga informācija var ietvert, piemēram, bet ne tikai, gaisa kuģa atlikušo izturību/degvielu, cilvēku skaitu gaisa kuģī, iespējamo bīstamu materiālu klātbūtni un to īpašības, gaisa kuģa krāsu/marķējumu, glābšanas līdzekļus utt., un arī to var pārraidīt briesmu situācijā.</w:t>
      </w:r>
    </w:p>
    <w:p w14:paraId="69461D5C" w14:textId="77777777" w:rsidR="003F68F0" w:rsidRDefault="003F68F0" w:rsidP="00B068C1">
      <w:pPr>
        <w:widowControl w:val="0"/>
        <w:jc w:val="both"/>
        <w:rPr>
          <w:noProof/>
          <w:sz w:val="24"/>
          <w:szCs w:val="20"/>
          <w:lang w:val="en-US"/>
        </w:rPr>
      </w:pPr>
    </w:p>
    <w:p w14:paraId="05839B1D" w14:textId="77777777" w:rsidR="00590324" w:rsidRPr="00D425CD" w:rsidRDefault="00590324" w:rsidP="00B068C1">
      <w:pPr>
        <w:widowControl w:val="0"/>
        <w:jc w:val="both"/>
        <w:rPr>
          <w:noProof/>
          <w:sz w:val="24"/>
          <w:szCs w:val="20"/>
          <w:lang w:val="en-US"/>
        </w:rPr>
      </w:pPr>
    </w:p>
    <w:p w14:paraId="41E13600" w14:textId="77777777" w:rsidR="003F68F0" w:rsidRPr="00D425CD" w:rsidRDefault="003F68F0" w:rsidP="00B068C1">
      <w:pPr>
        <w:widowControl w:val="0"/>
        <w:jc w:val="both"/>
        <w:rPr>
          <w:noProof/>
          <w:sz w:val="24"/>
          <w:szCs w:val="20"/>
        </w:rPr>
      </w:pPr>
      <w:r>
        <w:rPr>
          <w:b/>
          <w:sz w:val="24"/>
          <w:highlight w:val="lightGray"/>
        </w:rPr>
        <w:t>GM1 par SERA.14095. punkta “Radiotelefonijas sakaru briesmu un steidzamības procedūras” c) apakšpunkta 2) punktu</w:t>
      </w:r>
      <w:r>
        <w:rPr>
          <w:sz w:val="24"/>
          <w:highlight w:val="lightGray"/>
        </w:rPr>
        <w:t xml:space="preserve"> </w:t>
      </w:r>
      <w:r>
        <w:rPr>
          <w:i/>
          <w:iCs/>
          <w:sz w:val="24"/>
          <w:highlight w:val="lightGray"/>
        </w:rPr>
        <w:t>ATS</w:t>
      </w:r>
      <w:r>
        <w:rPr>
          <w:sz w:val="24"/>
          <w:highlight w:val="lightGray"/>
        </w:rPr>
        <w:t xml:space="preserve"> RĪCĪBA, SAŅEMOT ZIŅOJUMU PAR STEIDZAMĪBAS SITUĀCIJU</w:t>
      </w:r>
    </w:p>
    <w:p w14:paraId="77E18732" w14:textId="77777777" w:rsidR="003F68F0" w:rsidRPr="00D425CD" w:rsidRDefault="003F68F0" w:rsidP="00B068C1">
      <w:pPr>
        <w:widowControl w:val="0"/>
        <w:jc w:val="both"/>
        <w:rPr>
          <w:noProof/>
          <w:sz w:val="24"/>
          <w:szCs w:val="20"/>
          <w:lang w:val="en-US"/>
        </w:rPr>
      </w:pPr>
    </w:p>
    <w:p w14:paraId="220C8A45" w14:textId="34E88FE6" w:rsidR="009F49C7" w:rsidRDefault="003F68F0" w:rsidP="00B068C1">
      <w:pPr>
        <w:widowControl w:val="0"/>
        <w:jc w:val="both"/>
        <w:rPr>
          <w:rFonts w:eastAsia="Calibri" w:cs="Calibri"/>
          <w:noProof/>
          <w:sz w:val="24"/>
          <w:highlight w:val="lightGray"/>
        </w:rPr>
      </w:pPr>
      <w:r>
        <w:rPr>
          <w:sz w:val="24"/>
          <w:highlight w:val="lightGray"/>
        </w:rPr>
        <w:t>Prasība informēt attiecīgo gaisa kuģa ekspluatācijas aģentūru nav prioritāra attiecībā pret jebkādu citu rīcību, kas saistīta ar briesmās esoša gaisa kuģa vai jebkura cita attiecīgajā rajonā esoša lidojuma drošumu vai kas var ietekmēt šajā rajonā paredzētos lidojumus.</w:t>
      </w:r>
    </w:p>
    <w:p w14:paraId="58E52FDD" w14:textId="77777777" w:rsidR="009F49C7" w:rsidRDefault="009F49C7">
      <w:pPr>
        <w:rPr>
          <w:rFonts w:eastAsia="Calibri" w:cs="Calibri"/>
          <w:noProof/>
          <w:sz w:val="24"/>
          <w:highlight w:val="lightGray"/>
        </w:rPr>
      </w:pPr>
      <w:r>
        <w:br w:type="page"/>
      </w:r>
    </w:p>
    <w:p w14:paraId="71AEF99F" w14:textId="77777777" w:rsidR="003F68F0" w:rsidRPr="00D425CD" w:rsidRDefault="003F68F0" w:rsidP="009F49C7">
      <w:pPr>
        <w:widowControl w:val="0"/>
        <w:jc w:val="center"/>
        <w:rPr>
          <w:rFonts w:eastAsia="Calibri" w:cs="Calibri"/>
          <w:b/>
          <w:bCs/>
          <w:noProof/>
          <w:sz w:val="24"/>
          <w:szCs w:val="28"/>
        </w:rPr>
      </w:pPr>
      <w:r>
        <w:rPr>
          <w:b/>
          <w:i/>
          <w:iCs/>
          <w:sz w:val="24"/>
        </w:rPr>
        <w:lastRenderedPageBreak/>
        <w:t>AMC</w:t>
      </w:r>
      <w:r>
        <w:rPr>
          <w:b/>
          <w:sz w:val="24"/>
        </w:rPr>
        <w:t>/</w:t>
      </w:r>
      <w:r>
        <w:rPr>
          <w:b/>
          <w:i/>
          <w:iCs/>
          <w:sz w:val="24"/>
        </w:rPr>
        <w:t>GM</w:t>
      </w:r>
      <w:r>
        <w:rPr>
          <w:b/>
          <w:sz w:val="24"/>
        </w:rPr>
        <w:t xml:space="preserve"> par papildinājumiem</w:t>
      </w:r>
    </w:p>
    <w:p w14:paraId="60AB399A" w14:textId="77777777" w:rsidR="003F68F0" w:rsidRPr="00D425CD" w:rsidRDefault="003F68F0" w:rsidP="00B068C1">
      <w:pPr>
        <w:widowControl w:val="0"/>
        <w:jc w:val="both"/>
        <w:rPr>
          <w:noProof/>
          <w:sz w:val="24"/>
          <w:szCs w:val="20"/>
          <w:lang w:val="en-US"/>
        </w:rPr>
      </w:pPr>
    </w:p>
    <w:p w14:paraId="770FD273" w14:textId="3A6BC957" w:rsidR="007576C3" w:rsidRDefault="003F68F0" w:rsidP="00B068C1">
      <w:pPr>
        <w:widowControl w:val="0"/>
        <w:jc w:val="both"/>
        <w:rPr>
          <w:rFonts w:eastAsia="Calibri" w:cs="Calibri"/>
          <w:b/>
          <w:bCs/>
          <w:noProof/>
          <w:sz w:val="24"/>
          <w:highlight w:val="lightGray"/>
        </w:rPr>
      </w:pPr>
      <w:r>
        <w:rPr>
          <w:b/>
          <w:sz w:val="24"/>
          <w:highlight w:val="lightGray"/>
        </w:rPr>
        <w:t>GM1 par 5. papildinājuma2.sadaļas “SĪKI ZIŅOŠANAS NORĀDĪJUMI” 1. punktu</w:t>
      </w:r>
    </w:p>
    <w:p w14:paraId="23CDB811" w14:textId="32C2D270" w:rsidR="003F68F0" w:rsidRPr="00D425CD" w:rsidRDefault="003F68F0" w:rsidP="00B068C1">
      <w:pPr>
        <w:widowControl w:val="0"/>
        <w:jc w:val="both"/>
        <w:rPr>
          <w:noProof/>
          <w:sz w:val="24"/>
          <w:szCs w:val="20"/>
        </w:rPr>
      </w:pPr>
      <w:r>
        <w:rPr>
          <w:sz w:val="24"/>
          <w:highlight w:val="lightGray"/>
        </w:rPr>
        <w:t>ATRAŠANĀS VIETA</w:t>
      </w:r>
    </w:p>
    <w:p w14:paraId="261B25F7" w14:textId="77777777" w:rsidR="003F68F0" w:rsidRPr="00D425CD" w:rsidRDefault="003F68F0" w:rsidP="00B068C1">
      <w:pPr>
        <w:widowControl w:val="0"/>
        <w:jc w:val="both"/>
        <w:rPr>
          <w:noProof/>
          <w:sz w:val="24"/>
          <w:szCs w:val="20"/>
          <w:lang w:val="en-US"/>
        </w:rPr>
      </w:pPr>
    </w:p>
    <w:p w14:paraId="7A8C3AA3" w14:textId="77777777" w:rsidR="003F68F0" w:rsidRPr="00D425CD" w:rsidRDefault="003F68F0" w:rsidP="00B068C1">
      <w:pPr>
        <w:widowControl w:val="0"/>
        <w:jc w:val="both"/>
        <w:rPr>
          <w:rFonts w:eastAsia="Calibri" w:cs="Calibri"/>
          <w:noProof/>
          <w:sz w:val="24"/>
        </w:rPr>
      </w:pPr>
      <w:r>
        <w:rPr>
          <w:sz w:val="24"/>
          <w:highlight w:val="lightGray"/>
        </w:rPr>
        <w:t>Piemērs.</w:t>
      </w:r>
    </w:p>
    <w:p w14:paraId="70B26B1C" w14:textId="77777777" w:rsidR="003F68F0" w:rsidRPr="00D425CD" w:rsidRDefault="003F68F0" w:rsidP="00B068C1">
      <w:pPr>
        <w:widowControl w:val="0"/>
        <w:jc w:val="both"/>
        <w:rPr>
          <w:noProof/>
          <w:sz w:val="24"/>
          <w:szCs w:val="20"/>
          <w:lang w:val="en-US"/>
        </w:rPr>
      </w:pPr>
    </w:p>
    <w:p w14:paraId="07C40098" w14:textId="77777777" w:rsidR="003F68F0" w:rsidRPr="00D425CD" w:rsidRDefault="003F68F0" w:rsidP="00B068C1">
      <w:pPr>
        <w:widowControl w:val="0"/>
        <w:jc w:val="both"/>
        <w:rPr>
          <w:rFonts w:eastAsia="Calibri" w:cs="Calibri"/>
          <w:noProof/>
          <w:sz w:val="24"/>
        </w:rPr>
      </w:pPr>
      <w:r>
        <w:rPr>
          <w:sz w:val="24"/>
          <w:highlight w:val="lightGray"/>
        </w:rPr>
        <w:t>“4620North07805West”, “4620North07800West”, “4600North07800West”, LN (“LIMA NOVEMBER”), “MAY”, “HADDY” vai “DUB 180 GRĀDI 40 JŪDZES”</w:t>
      </w:r>
    </w:p>
    <w:p w14:paraId="05577E98" w14:textId="77777777" w:rsidR="003F68F0" w:rsidRDefault="003F68F0" w:rsidP="00B068C1">
      <w:pPr>
        <w:widowControl w:val="0"/>
        <w:jc w:val="both"/>
        <w:rPr>
          <w:noProof/>
          <w:sz w:val="24"/>
          <w:szCs w:val="20"/>
          <w:lang w:val="en-US"/>
        </w:rPr>
      </w:pPr>
    </w:p>
    <w:p w14:paraId="6F24BEF2" w14:textId="77777777" w:rsidR="007576C3" w:rsidRPr="00D425CD" w:rsidRDefault="007576C3" w:rsidP="00B068C1">
      <w:pPr>
        <w:widowControl w:val="0"/>
        <w:jc w:val="both"/>
        <w:rPr>
          <w:noProof/>
          <w:sz w:val="24"/>
          <w:szCs w:val="20"/>
          <w:lang w:val="en-US"/>
        </w:rPr>
      </w:pPr>
    </w:p>
    <w:p w14:paraId="65D40B6A" w14:textId="71ECDFBA" w:rsidR="007576C3" w:rsidRDefault="003F68F0" w:rsidP="00B068C1">
      <w:pPr>
        <w:widowControl w:val="0"/>
        <w:jc w:val="both"/>
        <w:rPr>
          <w:rFonts w:eastAsia="Calibri" w:cs="Calibri"/>
          <w:b/>
          <w:bCs/>
          <w:noProof/>
          <w:sz w:val="24"/>
          <w:highlight w:val="lightGray"/>
        </w:rPr>
      </w:pPr>
      <w:r>
        <w:rPr>
          <w:b/>
          <w:sz w:val="24"/>
          <w:highlight w:val="lightGray"/>
        </w:rPr>
        <w:t>GM1 par 5. papildinājuma 2. sadaļas “SĪKI ZIŅOŠANAS NORĀDĪJUMI” 1. punktu</w:t>
      </w:r>
    </w:p>
    <w:p w14:paraId="08A0499D" w14:textId="46F5FC12" w:rsidR="003F68F0" w:rsidRPr="00D425CD" w:rsidRDefault="003F68F0" w:rsidP="00B068C1">
      <w:pPr>
        <w:widowControl w:val="0"/>
        <w:jc w:val="both"/>
        <w:rPr>
          <w:noProof/>
          <w:sz w:val="24"/>
          <w:szCs w:val="20"/>
        </w:rPr>
      </w:pPr>
      <w:r>
        <w:rPr>
          <w:sz w:val="24"/>
          <w:highlight w:val="lightGray"/>
        </w:rPr>
        <w:t>LIDOJUMA LĪMENIS VAI ABSOLŪTAIS AUGSTUMS</w:t>
      </w:r>
    </w:p>
    <w:p w14:paraId="0834CEF3" w14:textId="77777777" w:rsidR="003F68F0" w:rsidRPr="00D425CD" w:rsidRDefault="003F68F0" w:rsidP="00B068C1">
      <w:pPr>
        <w:widowControl w:val="0"/>
        <w:jc w:val="both"/>
        <w:rPr>
          <w:noProof/>
          <w:sz w:val="24"/>
          <w:szCs w:val="20"/>
          <w:lang w:val="en-US"/>
        </w:rPr>
      </w:pPr>
    </w:p>
    <w:p w14:paraId="6CF3FB9E" w14:textId="77777777" w:rsidR="003F68F0" w:rsidRPr="00D425CD" w:rsidRDefault="003F68F0" w:rsidP="00B068C1">
      <w:pPr>
        <w:widowControl w:val="0"/>
        <w:jc w:val="both"/>
        <w:rPr>
          <w:rFonts w:eastAsia="Calibri" w:cs="Calibri"/>
          <w:noProof/>
          <w:sz w:val="24"/>
        </w:rPr>
      </w:pPr>
      <w:r>
        <w:rPr>
          <w:sz w:val="24"/>
          <w:highlight w:val="lightGray"/>
        </w:rPr>
        <w:t>Piemērs.</w:t>
      </w:r>
    </w:p>
    <w:p w14:paraId="6708D734" w14:textId="77777777" w:rsidR="003F68F0" w:rsidRPr="00D425CD" w:rsidRDefault="003F68F0" w:rsidP="00B068C1">
      <w:pPr>
        <w:widowControl w:val="0"/>
        <w:jc w:val="both"/>
        <w:rPr>
          <w:noProof/>
          <w:sz w:val="24"/>
          <w:szCs w:val="20"/>
          <w:lang w:val="en-US"/>
        </w:rPr>
      </w:pPr>
    </w:p>
    <w:p w14:paraId="5934DB01" w14:textId="77777777" w:rsidR="003F68F0" w:rsidRPr="00D425CD" w:rsidRDefault="003F68F0" w:rsidP="00B068C1">
      <w:pPr>
        <w:widowControl w:val="0"/>
        <w:jc w:val="both"/>
        <w:rPr>
          <w:rFonts w:eastAsia="Calibri" w:cs="Calibri"/>
          <w:noProof/>
          <w:sz w:val="24"/>
        </w:rPr>
      </w:pPr>
      <w:r>
        <w:rPr>
          <w:sz w:val="24"/>
          <w:highlight w:val="lightGray"/>
        </w:rPr>
        <w:t>“LIDOJUMU LĪMENIS 310”</w:t>
      </w:r>
    </w:p>
    <w:p w14:paraId="5BC28B88" w14:textId="77777777" w:rsidR="003F68F0" w:rsidRDefault="003F68F0" w:rsidP="00B068C1">
      <w:pPr>
        <w:widowControl w:val="0"/>
        <w:jc w:val="both"/>
        <w:rPr>
          <w:noProof/>
          <w:sz w:val="24"/>
          <w:szCs w:val="20"/>
          <w:lang w:val="en-US"/>
        </w:rPr>
      </w:pPr>
    </w:p>
    <w:p w14:paraId="7239B220" w14:textId="77777777" w:rsidR="007576C3" w:rsidRPr="00D425CD" w:rsidRDefault="007576C3" w:rsidP="00B068C1">
      <w:pPr>
        <w:widowControl w:val="0"/>
        <w:jc w:val="both"/>
        <w:rPr>
          <w:noProof/>
          <w:sz w:val="24"/>
          <w:szCs w:val="20"/>
          <w:lang w:val="en-US"/>
        </w:rPr>
      </w:pPr>
    </w:p>
    <w:p w14:paraId="45A21C0F" w14:textId="0A1182C0" w:rsidR="003F68F0" w:rsidRPr="007576C3" w:rsidRDefault="003F68F0" w:rsidP="00B068C1">
      <w:pPr>
        <w:widowControl w:val="0"/>
        <w:jc w:val="both"/>
        <w:rPr>
          <w:rFonts w:eastAsia="Calibri" w:cs="Calibri"/>
          <w:b/>
          <w:bCs/>
          <w:noProof/>
          <w:sz w:val="24"/>
        </w:rPr>
      </w:pPr>
      <w:r>
        <w:rPr>
          <w:b/>
          <w:sz w:val="24"/>
          <w:highlight w:val="lightGray"/>
        </w:rPr>
        <w:t>GM1 par 5. papildinājuma 2. sadaļas “SĪKI ZIŅOŠANAS NORĀDĪJUMI” 1. punktu</w:t>
      </w:r>
    </w:p>
    <w:p w14:paraId="771B4DAD" w14:textId="77777777" w:rsidR="003F68F0" w:rsidRPr="00D425CD" w:rsidRDefault="003F68F0" w:rsidP="00B068C1">
      <w:pPr>
        <w:widowControl w:val="0"/>
        <w:jc w:val="both"/>
        <w:rPr>
          <w:rFonts w:eastAsia="Calibri" w:cs="Calibri"/>
          <w:noProof/>
          <w:sz w:val="24"/>
        </w:rPr>
      </w:pPr>
      <w:r>
        <w:rPr>
          <w:sz w:val="24"/>
          <w:highlight w:val="lightGray"/>
        </w:rPr>
        <w:t>PARĀDĪBA, KURAS DĒĻ JĀSNIEDZ ĪPAŠAIS ZIŅOJUMS NO GAISA KUĢA – VULKĀNISKO PELNU MĀKONIS, VULKĀNISKĀ AKTIVITĀTE PIRMS IZVIRDUMA VAI VULKĀNA IZVIRDUMS</w:t>
      </w:r>
    </w:p>
    <w:p w14:paraId="6D7FEB11" w14:textId="77777777" w:rsidR="003F68F0" w:rsidRPr="00D425CD" w:rsidRDefault="003F68F0" w:rsidP="00B068C1">
      <w:pPr>
        <w:widowControl w:val="0"/>
        <w:jc w:val="both"/>
        <w:rPr>
          <w:noProof/>
          <w:sz w:val="24"/>
          <w:szCs w:val="20"/>
          <w:lang w:val="en-US"/>
        </w:rPr>
      </w:pPr>
    </w:p>
    <w:p w14:paraId="5F69E9E1" w14:textId="77777777" w:rsidR="003F68F0" w:rsidRPr="00D425CD" w:rsidRDefault="003F68F0" w:rsidP="00B068C1">
      <w:pPr>
        <w:widowControl w:val="0"/>
        <w:jc w:val="both"/>
        <w:rPr>
          <w:rFonts w:eastAsia="Calibri" w:cs="Calibri"/>
          <w:noProof/>
          <w:sz w:val="24"/>
        </w:rPr>
      </w:pPr>
      <w:r>
        <w:rPr>
          <w:sz w:val="24"/>
          <w:highlight w:val="lightGray"/>
        </w:rPr>
        <w:t xml:space="preserve">Vulkānisko pelnu mākoņa, vulkāniskās aktivitātes pirms izvirduma vai vulkāna izvirduma gadījumā saskaņā ar SERA.12005. punktu jāsniedz arī pēclidojuma ziņojums, izmantojot speciālo veidlapu ziņošanai par vulkānisko aktivitāti (veidlapas </w:t>
      </w:r>
      <w:r>
        <w:rPr>
          <w:i/>
          <w:iCs/>
          <w:sz w:val="24"/>
          <w:highlight w:val="lightGray"/>
        </w:rPr>
        <w:t>VAR</w:t>
      </w:r>
      <w:r>
        <w:rPr>
          <w:sz w:val="24"/>
          <w:highlight w:val="lightGray"/>
        </w:rPr>
        <w:t xml:space="preserve"> paraugs).</w:t>
      </w:r>
    </w:p>
    <w:p w14:paraId="7D3E3C91" w14:textId="77777777" w:rsidR="003F68F0" w:rsidRDefault="003F68F0" w:rsidP="00B068C1">
      <w:pPr>
        <w:widowControl w:val="0"/>
        <w:jc w:val="both"/>
        <w:rPr>
          <w:noProof/>
          <w:sz w:val="24"/>
          <w:szCs w:val="20"/>
          <w:lang w:val="en-US"/>
        </w:rPr>
      </w:pPr>
    </w:p>
    <w:p w14:paraId="644575E1" w14:textId="77777777" w:rsidR="00E10FDF" w:rsidRPr="00D425CD" w:rsidRDefault="00E10FDF" w:rsidP="00B068C1">
      <w:pPr>
        <w:widowControl w:val="0"/>
        <w:jc w:val="both"/>
        <w:rPr>
          <w:noProof/>
          <w:sz w:val="24"/>
          <w:szCs w:val="20"/>
          <w:lang w:val="en-US"/>
        </w:rPr>
      </w:pPr>
    </w:p>
    <w:p w14:paraId="2C65C27B" w14:textId="5ED2E6FF" w:rsidR="003F68F0" w:rsidRPr="00E10FDF" w:rsidRDefault="003F68F0" w:rsidP="00B068C1">
      <w:pPr>
        <w:widowControl w:val="0"/>
        <w:jc w:val="both"/>
        <w:rPr>
          <w:rFonts w:eastAsia="Calibri" w:cs="Calibri"/>
          <w:b/>
          <w:bCs/>
          <w:noProof/>
          <w:sz w:val="24"/>
        </w:rPr>
      </w:pPr>
      <w:r>
        <w:rPr>
          <w:b/>
          <w:sz w:val="24"/>
          <w:highlight w:val="lightGray"/>
        </w:rPr>
        <w:t>GM1 par 5. papildinājuma 3. sadaļu “BALSS SAKAROS SAŅEMTAS METEOROLOĢISKĀS INFORMĀCIJAS TĀLĀKNODOŠANA”</w:t>
      </w:r>
    </w:p>
    <w:p w14:paraId="56E2BC74" w14:textId="77777777" w:rsidR="003F68F0" w:rsidRPr="00D425CD" w:rsidRDefault="003F68F0" w:rsidP="00B068C1">
      <w:pPr>
        <w:widowControl w:val="0"/>
        <w:jc w:val="both"/>
        <w:rPr>
          <w:rFonts w:eastAsia="Calibri" w:cs="Calibri"/>
          <w:noProof/>
          <w:sz w:val="24"/>
        </w:rPr>
      </w:pPr>
      <w:r>
        <w:rPr>
          <w:sz w:val="24"/>
          <w:highlight w:val="lightGray"/>
        </w:rPr>
        <w:t>GAISA KUĢA IDENTIFIKĀCIJA</w:t>
      </w:r>
    </w:p>
    <w:p w14:paraId="53648AD3" w14:textId="77777777" w:rsidR="003F68F0" w:rsidRPr="00D425CD" w:rsidRDefault="003F68F0" w:rsidP="00B068C1">
      <w:pPr>
        <w:widowControl w:val="0"/>
        <w:jc w:val="both"/>
        <w:rPr>
          <w:noProof/>
          <w:sz w:val="24"/>
          <w:szCs w:val="20"/>
          <w:lang w:val="en-US"/>
        </w:rPr>
      </w:pPr>
    </w:p>
    <w:p w14:paraId="532EB4F1" w14:textId="77777777" w:rsidR="003F68F0" w:rsidRPr="00D425CD" w:rsidRDefault="003F68F0" w:rsidP="00B068C1">
      <w:pPr>
        <w:widowControl w:val="0"/>
        <w:jc w:val="both"/>
        <w:rPr>
          <w:rFonts w:eastAsia="Calibri" w:cs="Calibri"/>
          <w:noProof/>
          <w:sz w:val="24"/>
        </w:rPr>
      </w:pPr>
      <w:r>
        <w:rPr>
          <w:sz w:val="24"/>
          <w:highlight w:val="lightGray"/>
        </w:rPr>
        <w:t>Piemērs.</w:t>
      </w:r>
    </w:p>
    <w:p w14:paraId="41E057CB" w14:textId="77777777" w:rsidR="003F68F0" w:rsidRPr="00D425CD" w:rsidRDefault="003F68F0" w:rsidP="00B068C1">
      <w:pPr>
        <w:widowControl w:val="0"/>
        <w:jc w:val="both"/>
        <w:rPr>
          <w:noProof/>
          <w:sz w:val="24"/>
          <w:szCs w:val="20"/>
          <w:lang w:val="en-US"/>
        </w:rPr>
      </w:pPr>
    </w:p>
    <w:p w14:paraId="5694E335" w14:textId="77777777" w:rsidR="003F68F0" w:rsidRPr="00D425CD" w:rsidRDefault="003F68F0" w:rsidP="00B068C1">
      <w:pPr>
        <w:widowControl w:val="0"/>
        <w:jc w:val="both"/>
        <w:rPr>
          <w:rFonts w:eastAsia="Calibri" w:cs="Calibri"/>
          <w:noProof/>
          <w:sz w:val="24"/>
        </w:rPr>
      </w:pPr>
      <w:r>
        <w:rPr>
          <w:sz w:val="24"/>
          <w:highlight w:val="lightGray"/>
        </w:rPr>
        <w:t>“New Zealand 103” kā “ANZ103”</w:t>
      </w:r>
    </w:p>
    <w:p w14:paraId="28DD47A4" w14:textId="77777777" w:rsidR="003F68F0" w:rsidRDefault="003F68F0" w:rsidP="00B068C1">
      <w:pPr>
        <w:widowControl w:val="0"/>
        <w:jc w:val="both"/>
        <w:rPr>
          <w:noProof/>
          <w:sz w:val="24"/>
          <w:szCs w:val="20"/>
          <w:lang w:val="en-US"/>
        </w:rPr>
      </w:pPr>
    </w:p>
    <w:p w14:paraId="51FAA54B" w14:textId="77777777" w:rsidR="00E10FDF" w:rsidRPr="00D425CD" w:rsidRDefault="00E10FDF" w:rsidP="00B068C1">
      <w:pPr>
        <w:widowControl w:val="0"/>
        <w:jc w:val="both"/>
        <w:rPr>
          <w:noProof/>
          <w:sz w:val="24"/>
          <w:szCs w:val="20"/>
          <w:lang w:val="en-US"/>
        </w:rPr>
      </w:pPr>
    </w:p>
    <w:p w14:paraId="6D9BC5A0" w14:textId="3EE2A5DD" w:rsidR="003F68F0" w:rsidRPr="00E10FDF" w:rsidRDefault="003F68F0" w:rsidP="00B068C1">
      <w:pPr>
        <w:widowControl w:val="0"/>
        <w:jc w:val="both"/>
        <w:rPr>
          <w:rFonts w:eastAsia="Calibri" w:cs="Calibri"/>
          <w:b/>
          <w:bCs/>
          <w:noProof/>
          <w:sz w:val="24"/>
        </w:rPr>
      </w:pPr>
      <w:r>
        <w:rPr>
          <w:b/>
          <w:sz w:val="24"/>
          <w:highlight w:val="lightGray"/>
        </w:rPr>
        <w:t>GM1 par 5. papildinājuma 3. sadaļas “BALSS SAKAROS SAŅEMTAS METEOROLOĢISKĀS INFORMĀCIJAS TĀLĀKNODOŠANA” 1. iedaļu</w:t>
      </w:r>
    </w:p>
    <w:p w14:paraId="0BF97514" w14:textId="77777777" w:rsidR="003F68F0" w:rsidRPr="00D425CD" w:rsidRDefault="003F68F0" w:rsidP="00B068C1">
      <w:pPr>
        <w:widowControl w:val="0"/>
        <w:jc w:val="both"/>
        <w:rPr>
          <w:rFonts w:eastAsia="Calibri" w:cs="Calibri"/>
          <w:noProof/>
          <w:sz w:val="24"/>
        </w:rPr>
      </w:pPr>
      <w:r>
        <w:rPr>
          <w:sz w:val="24"/>
          <w:highlight w:val="lightGray"/>
        </w:rPr>
        <w:t>ATRAŠANĀS VIETA</w:t>
      </w:r>
    </w:p>
    <w:p w14:paraId="7C0D2DBE" w14:textId="77777777" w:rsidR="003F68F0" w:rsidRPr="00D425CD" w:rsidRDefault="003F68F0" w:rsidP="00B068C1">
      <w:pPr>
        <w:widowControl w:val="0"/>
        <w:jc w:val="both"/>
        <w:rPr>
          <w:noProof/>
          <w:sz w:val="24"/>
          <w:szCs w:val="20"/>
          <w:lang w:val="en-US"/>
        </w:rPr>
      </w:pPr>
    </w:p>
    <w:p w14:paraId="20A0DC0B" w14:textId="77777777" w:rsidR="003F68F0" w:rsidRPr="00D425CD" w:rsidRDefault="003F68F0" w:rsidP="00B068C1">
      <w:pPr>
        <w:widowControl w:val="0"/>
        <w:jc w:val="both"/>
        <w:rPr>
          <w:rFonts w:eastAsia="Calibri" w:cs="Calibri"/>
          <w:noProof/>
          <w:sz w:val="24"/>
        </w:rPr>
      </w:pPr>
      <w:r>
        <w:rPr>
          <w:sz w:val="24"/>
          <w:highlight w:val="lightGray"/>
        </w:rPr>
        <w:t>Piemērs.</w:t>
      </w:r>
    </w:p>
    <w:p w14:paraId="56265BF3" w14:textId="77777777" w:rsidR="003F68F0" w:rsidRPr="00D425CD" w:rsidRDefault="003F68F0" w:rsidP="00B068C1">
      <w:pPr>
        <w:widowControl w:val="0"/>
        <w:jc w:val="both"/>
        <w:rPr>
          <w:noProof/>
          <w:sz w:val="24"/>
          <w:szCs w:val="20"/>
          <w:lang w:val="en-US"/>
        </w:rPr>
      </w:pPr>
    </w:p>
    <w:p w14:paraId="18A25DD5" w14:textId="77777777" w:rsidR="003F68F0" w:rsidRPr="00D425CD" w:rsidRDefault="003F68F0" w:rsidP="00B068C1">
      <w:pPr>
        <w:widowControl w:val="0"/>
        <w:jc w:val="both"/>
        <w:rPr>
          <w:rFonts w:eastAsia="Calibri" w:cs="Calibri"/>
          <w:noProof/>
          <w:sz w:val="24"/>
        </w:rPr>
      </w:pPr>
      <w:r>
        <w:rPr>
          <w:sz w:val="24"/>
          <w:highlight w:val="lightGray"/>
        </w:rPr>
        <w:t>“4620N07805W”, “4620N078W”, “46N078W”, “LN”, “MAY”, “HADDY” vai “DUB180040”.</w:t>
      </w:r>
    </w:p>
    <w:p w14:paraId="27F68514" w14:textId="77777777" w:rsidR="003F68F0" w:rsidRDefault="003F68F0" w:rsidP="00B068C1">
      <w:pPr>
        <w:widowControl w:val="0"/>
        <w:jc w:val="both"/>
        <w:rPr>
          <w:noProof/>
          <w:sz w:val="24"/>
          <w:szCs w:val="20"/>
          <w:lang w:val="en-US"/>
        </w:rPr>
      </w:pPr>
    </w:p>
    <w:p w14:paraId="334A7795" w14:textId="77777777" w:rsidR="00DE2E6D" w:rsidRPr="00D425CD" w:rsidRDefault="00DE2E6D" w:rsidP="00B068C1">
      <w:pPr>
        <w:widowControl w:val="0"/>
        <w:jc w:val="both"/>
        <w:rPr>
          <w:noProof/>
          <w:sz w:val="24"/>
          <w:szCs w:val="20"/>
          <w:lang w:val="en-US"/>
        </w:rPr>
      </w:pPr>
    </w:p>
    <w:p w14:paraId="6C4AB02F" w14:textId="77777777" w:rsidR="00DE2E6D" w:rsidRDefault="003F68F0" w:rsidP="00B068C1">
      <w:pPr>
        <w:widowControl w:val="0"/>
        <w:jc w:val="both"/>
        <w:rPr>
          <w:rFonts w:eastAsia="Calibri" w:cs="Calibri"/>
          <w:b/>
          <w:bCs/>
          <w:noProof/>
          <w:sz w:val="24"/>
          <w:szCs w:val="21"/>
          <w:highlight w:val="lightGray"/>
        </w:rPr>
      </w:pPr>
      <w:r>
        <w:rPr>
          <w:b/>
          <w:sz w:val="24"/>
          <w:highlight w:val="lightGray"/>
        </w:rPr>
        <w:t>GM1 par 5. papildinājuma 1.1.4. punktu un 2.1. punktu “ĪPAŠIE ZIŅOJUMI NO GAISA KUĢA”</w:t>
      </w:r>
    </w:p>
    <w:p w14:paraId="63A3182E" w14:textId="6AF082BE" w:rsidR="003F68F0" w:rsidRDefault="003F68F0" w:rsidP="00B068C1">
      <w:pPr>
        <w:widowControl w:val="0"/>
        <w:jc w:val="both"/>
        <w:rPr>
          <w:noProof/>
          <w:sz w:val="24"/>
          <w:szCs w:val="20"/>
        </w:rPr>
      </w:pPr>
      <w:r>
        <w:rPr>
          <w:sz w:val="24"/>
          <w:highlight w:val="lightGray"/>
        </w:rPr>
        <w:t>PIEMĒRI ĪPAŠAJIEM ZIŅOJUMIEM NO GAISA KUĢA, IZMANTOJOT BALSS SAKARUS</w:t>
      </w:r>
    </w:p>
    <w:p w14:paraId="20C5251B" w14:textId="77777777" w:rsidR="000817C4" w:rsidRDefault="000817C4"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4560"/>
        <w:gridCol w:w="4561"/>
      </w:tblGrid>
      <w:tr w:rsidR="000817C4" w14:paraId="570F2567" w14:textId="77777777" w:rsidTr="003F2429">
        <w:tc>
          <w:tcPr>
            <w:tcW w:w="2500" w:type="pct"/>
            <w:vAlign w:val="center"/>
          </w:tcPr>
          <w:p w14:paraId="672DD058" w14:textId="56B32B9A" w:rsidR="000817C4" w:rsidRDefault="000817C4" w:rsidP="003F2429">
            <w:pPr>
              <w:widowControl w:val="0"/>
              <w:rPr>
                <w:noProof/>
                <w:sz w:val="24"/>
                <w:szCs w:val="20"/>
              </w:rPr>
            </w:pPr>
            <w:r>
              <w:rPr>
                <w:b/>
                <w:sz w:val="24"/>
                <w:highlight w:val="lightGray"/>
              </w:rPr>
              <w:t>IZRUNĀ RADIOTELEFONIJĀ</w:t>
            </w:r>
          </w:p>
        </w:tc>
        <w:tc>
          <w:tcPr>
            <w:tcW w:w="2500" w:type="pct"/>
            <w:vAlign w:val="bottom"/>
          </w:tcPr>
          <w:p w14:paraId="639E9D8D" w14:textId="1408A728" w:rsidR="000817C4" w:rsidRPr="00363455" w:rsidRDefault="000817C4" w:rsidP="000817C4">
            <w:pPr>
              <w:widowControl w:val="0"/>
              <w:jc w:val="both"/>
              <w:rPr>
                <w:sz w:val="24"/>
                <w:szCs w:val="20"/>
                <w:highlight w:val="lightGray"/>
              </w:rPr>
            </w:pPr>
            <w:r>
              <w:rPr>
                <w:b/>
                <w:sz w:val="24"/>
                <w:highlight w:val="lightGray"/>
              </w:rPr>
              <w:t>IERAKSTA GAISA SATIKSMES PAKALPOJUMU STRUKTŪRVIENĪBA UN PĀRSŪTA ATTIECĪGAJAM METEOROLOĢISKAJAM DIENESTAM</w:t>
            </w:r>
          </w:p>
        </w:tc>
      </w:tr>
      <w:tr w:rsidR="008C5D72" w14:paraId="197C3A4C" w14:textId="77777777" w:rsidTr="00374D25">
        <w:tc>
          <w:tcPr>
            <w:tcW w:w="2500" w:type="pct"/>
            <w:vAlign w:val="bottom"/>
          </w:tcPr>
          <w:p w14:paraId="7B1AD1EE" w14:textId="449AB4F6" w:rsidR="008C5D72" w:rsidRDefault="008C5D72" w:rsidP="00363455">
            <w:pPr>
              <w:widowControl w:val="0"/>
              <w:jc w:val="both"/>
              <w:rPr>
                <w:noProof/>
                <w:sz w:val="24"/>
                <w:szCs w:val="20"/>
              </w:rPr>
            </w:pPr>
            <w:r>
              <w:rPr>
                <w:sz w:val="24"/>
                <w:highlight w:val="lightGray"/>
              </w:rPr>
              <w:t>I.-</w:t>
            </w:r>
            <w:r w:rsidR="00674E3A" w:rsidRPr="00674E3A">
              <w:rPr>
                <w:rStyle w:val="FootnoteReference"/>
                <w:rFonts w:eastAsia="Calibri" w:cs="Calibri"/>
                <w:sz w:val="24"/>
                <w:szCs w:val="20"/>
                <w:highlight w:val="lightGray"/>
                <w:lang w:val="en-US"/>
              </w:rPr>
              <w:footnoteReference w:id="5"/>
            </w:r>
            <w:r>
              <w:rPr>
                <w:sz w:val="24"/>
                <w:highlight w:val="lightGray"/>
                <w:vertAlign w:val="superscript"/>
              </w:rPr>
              <w:t xml:space="preserve"> </w:t>
            </w:r>
            <w:r>
              <w:rPr>
                <w:sz w:val="24"/>
                <w:highlight w:val="lightGray"/>
              </w:rPr>
              <w:t>AIREP SPECIAL CLIPPER WUN ZERO WUN POSITION FIFE ZERO FOWer FIFE NORTH ZERO TOO ZERO WUN FIFE WEST WUN FIFE TREE SIX FLIGHT LEVEL TREE WUN ZERO CLIMBING TO FLIGHT LEVEL TREE FIFE ZERO THUNDERSTORMS WITH HAIL</w:t>
            </w:r>
          </w:p>
        </w:tc>
        <w:tc>
          <w:tcPr>
            <w:tcW w:w="2500" w:type="pct"/>
            <w:vAlign w:val="center"/>
          </w:tcPr>
          <w:p w14:paraId="4EF49EC8" w14:textId="2EB56DFD" w:rsidR="008C5D72" w:rsidRPr="00363455" w:rsidRDefault="008C5D72" w:rsidP="00374D25">
            <w:pPr>
              <w:widowControl w:val="0"/>
              <w:rPr>
                <w:sz w:val="24"/>
                <w:szCs w:val="20"/>
                <w:highlight w:val="lightGray"/>
              </w:rPr>
            </w:pPr>
            <w:r>
              <w:rPr>
                <w:sz w:val="24"/>
                <w:highlight w:val="lightGray"/>
              </w:rPr>
              <w:t>I. ARS PAA101 5045N02015W 1536 F310 ASC F350 TSGR</w:t>
            </w:r>
          </w:p>
        </w:tc>
      </w:tr>
      <w:tr w:rsidR="0033409E" w14:paraId="359212F3" w14:textId="77777777" w:rsidTr="00374D25">
        <w:tc>
          <w:tcPr>
            <w:tcW w:w="2500" w:type="pct"/>
            <w:vAlign w:val="bottom"/>
          </w:tcPr>
          <w:p w14:paraId="4DD52EB4" w14:textId="5DAF2A10" w:rsidR="0033409E" w:rsidRDefault="0033409E" w:rsidP="00363455">
            <w:pPr>
              <w:widowControl w:val="0"/>
              <w:jc w:val="both"/>
              <w:rPr>
                <w:noProof/>
                <w:sz w:val="24"/>
                <w:szCs w:val="20"/>
              </w:rPr>
            </w:pPr>
            <w:r>
              <w:rPr>
                <w:sz w:val="24"/>
                <w:highlight w:val="lightGray"/>
              </w:rPr>
              <w:t>II.</w:t>
            </w:r>
            <w:r>
              <w:rPr>
                <w:rStyle w:val="FootnoteReference"/>
                <w:rFonts w:eastAsia="Calibri" w:cs="Calibri"/>
                <w:noProof/>
                <w:sz w:val="24"/>
                <w:szCs w:val="20"/>
                <w:highlight w:val="lightGray"/>
                <w:lang w:val="en-US"/>
              </w:rPr>
              <w:footnoteReference w:id="6"/>
            </w:r>
            <w:r>
              <w:rPr>
                <w:sz w:val="24"/>
                <w:highlight w:val="lightGray"/>
                <w:vertAlign w:val="superscript"/>
              </w:rPr>
              <w:t xml:space="preserve"> </w:t>
            </w:r>
            <w:r>
              <w:rPr>
                <w:sz w:val="24"/>
                <w:highlight w:val="lightGray"/>
              </w:rPr>
              <w:t>SPECIAL NIUGINI TOO SEVEN TREE OVER MADANG ZERO AIT FOWER SIX WUN NINER TOUSAND FEET TURBULENCE SEVERE</w:t>
            </w:r>
          </w:p>
        </w:tc>
        <w:tc>
          <w:tcPr>
            <w:tcW w:w="2500" w:type="pct"/>
            <w:vAlign w:val="center"/>
          </w:tcPr>
          <w:p w14:paraId="066D98F8" w14:textId="5DB1B6CD" w:rsidR="0033409E" w:rsidRPr="00363455" w:rsidRDefault="0033409E" w:rsidP="00374D25">
            <w:pPr>
              <w:widowControl w:val="0"/>
              <w:rPr>
                <w:sz w:val="24"/>
                <w:szCs w:val="20"/>
                <w:highlight w:val="lightGray"/>
              </w:rPr>
            </w:pPr>
            <w:r>
              <w:rPr>
                <w:sz w:val="24"/>
                <w:highlight w:val="lightGray"/>
              </w:rPr>
              <w:t>II. ARS ANG273 MD 0846 19000FT TURB SEV</w:t>
            </w:r>
          </w:p>
        </w:tc>
      </w:tr>
    </w:tbl>
    <w:p w14:paraId="5D52167D" w14:textId="77777777" w:rsidR="009C29A1" w:rsidRPr="00D425CD" w:rsidRDefault="009C29A1" w:rsidP="00B068C1">
      <w:pPr>
        <w:widowControl w:val="0"/>
        <w:jc w:val="both"/>
        <w:rPr>
          <w:noProof/>
          <w:sz w:val="24"/>
          <w:lang w:val="en-US"/>
        </w:rPr>
      </w:pPr>
    </w:p>
    <w:p w14:paraId="1D3161E5" w14:textId="00046BCC" w:rsidR="00296A7D" w:rsidRDefault="00296A7D">
      <w:pPr>
        <w:rPr>
          <w:noProof/>
          <w:sz w:val="24"/>
          <w:szCs w:val="20"/>
        </w:rPr>
      </w:pPr>
      <w:r>
        <w:br w:type="page"/>
      </w:r>
    </w:p>
    <w:p w14:paraId="197E9437" w14:textId="77777777" w:rsidR="003F68F0" w:rsidRPr="00D425CD" w:rsidRDefault="003F68F0" w:rsidP="00B068C1">
      <w:pPr>
        <w:widowControl w:val="0"/>
        <w:jc w:val="both"/>
        <w:rPr>
          <w:rFonts w:eastAsia="Calibri" w:cs="Calibri"/>
          <w:b/>
          <w:bCs/>
          <w:noProof/>
          <w:sz w:val="24"/>
          <w:szCs w:val="28"/>
        </w:rPr>
      </w:pPr>
      <w:r>
        <w:rPr>
          <w:b/>
          <w:sz w:val="24"/>
        </w:rPr>
        <w:lastRenderedPageBreak/>
        <w:t>1. papildinājums</w:t>
      </w:r>
    </w:p>
    <w:p w14:paraId="2808CAE3" w14:textId="77777777" w:rsidR="003F68F0" w:rsidRPr="00D425CD" w:rsidRDefault="003F68F0" w:rsidP="00B068C1">
      <w:pPr>
        <w:widowControl w:val="0"/>
        <w:jc w:val="both"/>
        <w:rPr>
          <w:noProof/>
          <w:sz w:val="24"/>
          <w:szCs w:val="20"/>
          <w:lang w:val="en-US"/>
        </w:rPr>
      </w:pPr>
    </w:p>
    <w:p w14:paraId="745C3630" w14:textId="77777777" w:rsidR="003F68F0" w:rsidRPr="00D425CD" w:rsidRDefault="003F68F0" w:rsidP="00B068C1">
      <w:pPr>
        <w:widowControl w:val="0"/>
        <w:jc w:val="both"/>
        <w:rPr>
          <w:rFonts w:eastAsia="Calibri" w:cs="Calibri"/>
          <w:b/>
          <w:bCs/>
          <w:noProof/>
          <w:sz w:val="24"/>
        </w:rPr>
      </w:pPr>
      <w:r>
        <w:rPr>
          <w:b/>
          <w:sz w:val="24"/>
          <w:highlight w:val="lightGray"/>
        </w:rPr>
        <w:t>GM1 par SERA.14001. punktu “Vispārīgi noteikumi”</w:t>
      </w:r>
    </w:p>
    <w:p w14:paraId="1097B378" w14:textId="77777777" w:rsidR="003F68F0" w:rsidRPr="00D425CD" w:rsidRDefault="003F68F0" w:rsidP="00B068C1">
      <w:pPr>
        <w:widowControl w:val="0"/>
        <w:jc w:val="both"/>
        <w:rPr>
          <w:noProof/>
          <w:sz w:val="24"/>
          <w:szCs w:val="20"/>
          <w:lang w:val="en-US"/>
        </w:rPr>
      </w:pPr>
    </w:p>
    <w:p w14:paraId="26CCC8F4" w14:textId="77777777" w:rsidR="003F68F0" w:rsidRPr="00D425CD" w:rsidRDefault="003F68F0" w:rsidP="00B068C1">
      <w:pPr>
        <w:widowControl w:val="0"/>
        <w:jc w:val="both"/>
        <w:rPr>
          <w:rFonts w:eastAsia="Calibri" w:cs="Calibri"/>
          <w:noProof/>
          <w:sz w:val="24"/>
        </w:rPr>
      </w:pPr>
      <w:r>
        <w:rPr>
          <w:sz w:val="24"/>
          <w:highlight w:val="lightGray"/>
        </w:rPr>
        <w:t>AMC1 par SERA.14001. punktu frazeoloģijā nav iekļautas frāzes un parasto radiotelefonijas procedūru vārdi, kas iekļauti SERA 14. sadaļā.</w:t>
      </w:r>
    </w:p>
    <w:p w14:paraId="194601A0" w14:textId="77777777" w:rsidR="003F68F0" w:rsidRPr="00D425CD" w:rsidRDefault="003F68F0" w:rsidP="00B068C1">
      <w:pPr>
        <w:widowControl w:val="0"/>
        <w:jc w:val="both"/>
        <w:rPr>
          <w:noProof/>
          <w:sz w:val="24"/>
          <w:szCs w:val="20"/>
          <w:lang w:val="en-US"/>
        </w:rPr>
      </w:pPr>
    </w:p>
    <w:p w14:paraId="2DB90775" w14:textId="77777777" w:rsidR="003F68F0" w:rsidRPr="00D425CD" w:rsidRDefault="003F68F0" w:rsidP="00B068C1">
      <w:pPr>
        <w:widowControl w:val="0"/>
        <w:jc w:val="both"/>
        <w:rPr>
          <w:rFonts w:eastAsia="Calibri" w:cs="Calibri"/>
          <w:noProof/>
          <w:sz w:val="24"/>
        </w:rPr>
      </w:pPr>
      <w:r>
        <w:rPr>
          <w:sz w:val="24"/>
          <w:highlight w:val="lightGray"/>
        </w:rPr>
        <w:t>Vārdi apaļajās iekavās norāda, ka frāzes pabeigšanai ir jāievieto konkrēta informācija, piemēram, līmenis, vieta vai laiks utt., vai arī var izmantot citas brīvi izvēlētas frāzes. Vārdi kvadrātiekavās norāda brīvi izvēlētus papildu vārdus vai informāciju, kas varētu būt vajadzīga attiecīgos gadījumos.</w:t>
      </w:r>
    </w:p>
    <w:p w14:paraId="2E5FCD0D" w14:textId="77777777" w:rsidR="003F68F0" w:rsidRDefault="003F68F0" w:rsidP="00B068C1">
      <w:pPr>
        <w:widowControl w:val="0"/>
        <w:jc w:val="both"/>
        <w:rPr>
          <w:noProof/>
          <w:sz w:val="24"/>
          <w:szCs w:val="20"/>
          <w:lang w:val="en-US"/>
        </w:rPr>
      </w:pPr>
    </w:p>
    <w:p w14:paraId="677BD00B" w14:textId="77777777" w:rsidR="00CC21F3" w:rsidRPr="00D425CD" w:rsidRDefault="00CC21F3" w:rsidP="00B068C1">
      <w:pPr>
        <w:widowControl w:val="0"/>
        <w:jc w:val="both"/>
        <w:rPr>
          <w:noProof/>
          <w:sz w:val="24"/>
          <w:szCs w:val="20"/>
          <w:lang w:val="en-US"/>
        </w:rPr>
      </w:pPr>
    </w:p>
    <w:p w14:paraId="2C4A3262" w14:textId="6931F6B6" w:rsidR="003F68F0" w:rsidRPr="00D425CD" w:rsidRDefault="003F68F0" w:rsidP="00B068C1">
      <w:pPr>
        <w:widowControl w:val="0"/>
        <w:jc w:val="both"/>
        <w:rPr>
          <w:rFonts w:eastAsia="Calibri" w:cs="Calibri"/>
          <w:b/>
          <w:bCs/>
          <w:noProof/>
          <w:sz w:val="24"/>
        </w:rPr>
      </w:pPr>
      <w:r>
        <w:rPr>
          <w:b/>
          <w:sz w:val="24"/>
          <w:highlight w:val="lightGray"/>
        </w:rPr>
        <w:t>AMC1 par SERA.14001. punktu “Vispārīgi noteikumi”</w:t>
      </w:r>
    </w:p>
    <w:p w14:paraId="357B9818" w14:textId="77777777" w:rsidR="003F68F0" w:rsidRPr="00D425CD" w:rsidRDefault="003F68F0" w:rsidP="00B068C1">
      <w:pPr>
        <w:widowControl w:val="0"/>
        <w:jc w:val="both"/>
        <w:rPr>
          <w:noProof/>
          <w:sz w:val="24"/>
          <w:szCs w:val="20"/>
          <w:lang w:val="en-US"/>
        </w:rPr>
      </w:pPr>
    </w:p>
    <w:p w14:paraId="618696ED" w14:textId="77777777" w:rsidR="003F68F0" w:rsidRPr="00D425CD" w:rsidRDefault="003F68F0" w:rsidP="00B068C1">
      <w:pPr>
        <w:widowControl w:val="0"/>
        <w:jc w:val="both"/>
        <w:rPr>
          <w:noProof/>
          <w:sz w:val="24"/>
          <w:szCs w:val="20"/>
          <w:lang w:val="en-US"/>
        </w:rPr>
      </w:pPr>
    </w:p>
    <w:p w14:paraId="66442599" w14:textId="77777777" w:rsidR="008B1387" w:rsidRDefault="00CC21F3" w:rsidP="00CC21F3">
      <w:pPr>
        <w:widowControl w:val="0"/>
        <w:jc w:val="both"/>
        <w:rPr>
          <w:rFonts w:eastAsia="Calibri" w:cs="Calibri"/>
          <w:b/>
          <w:bCs/>
          <w:noProof/>
          <w:sz w:val="24"/>
          <w:szCs w:val="21"/>
          <w:highlight w:val="lightGray"/>
        </w:rPr>
      </w:pPr>
      <w:r>
        <w:rPr>
          <w:b/>
          <w:sz w:val="24"/>
          <w:highlight w:val="lightGray"/>
        </w:rPr>
        <w:t xml:space="preserve">1. </w:t>
      </w:r>
      <w:r>
        <w:rPr>
          <w:b/>
          <w:i/>
          <w:iCs/>
          <w:sz w:val="24"/>
          <w:highlight w:val="lightGray"/>
        </w:rPr>
        <w:t>ATC</w:t>
      </w:r>
      <w:r>
        <w:rPr>
          <w:b/>
          <w:sz w:val="24"/>
          <w:highlight w:val="lightGray"/>
        </w:rPr>
        <w:t xml:space="preserve"> frazeoloģija</w:t>
      </w:r>
    </w:p>
    <w:p w14:paraId="7FC852C0" w14:textId="77777777" w:rsidR="008B1387" w:rsidRDefault="008B1387" w:rsidP="00CC21F3">
      <w:pPr>
        <w:widowControl w:val="0"/>
        <w:jc w:val="both"/>
        <w:rPr>
          <w:rFonts w:eastAsia="Calibri" w:cs="Calibri"/>
          <w:b/>
          <w:bCs/>
          <w:noProof/>
          <w:sz w:val="24"/>
          <w:szCs w:val="21"/>
          <w:highlight w:val="lightGray"/>
          <w:lang w:val="en-US"/>
        </w:rPr>
      </w:pPr>
    </w:p>
    <w:p w14:paraId="0358E382" w14:textId="5F634E86" w:rsidR="003F68F0" w:rsidRPr="00CC21F3" w:rsidRDefault="003F68F0" w:rsidP="00CC21F3">
      <w:pPr>
        <w:widowControl w:val="0"/>
        <w:jc w:val="both"/>
        <w:rPr>
          <w:rFonts w:eastAsia="Calibri" w:cs="Calibri"/>
          <w:b/>
          <w:bCs/>
          <w:noProof/>
          <w:sz w:val="24"/>
          <w:szCs w:val="21"/>
          <w:highlight w:val="lightGray"/>
        </w:rPr>
      </w:pPr>
      <w:r>
        <w:rPr>
          <w:b/>
          <w:sz w:val="24"/>
          <w:highlight w:val="lightGray"/>
        </w:rPr>
        <w:t>1.1. Vispārīgas prasības</w:t>
      </w:r>
    </w:p>
    <w:p w14:paraId="041CAACD" w14:textId="77777777" w:rsidR="003F68F0" w:rsidRDefault="003F68F0" w:rsidP="00B068C1">
      <w:pPr>
        <w:widowControl w:val="0"/>
        <w:jc w:val="both"/>
        <w:rPr>
          <w:rFonts w:eastAsia="Calibri" w:cs="Calibri"/>
          <w:b/>
          <w:bCs/>
          <w:noProof/>
          <w:sz w:val="24"/>
          <w:szCs w:val="21"/>
          <w:highlight w:val="lightGray"/>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16"/>
        <w:gridCol w:w="3880"/>
        <w:gridCol w:w="4525"/>
      </w:tblGrid>
      <w:tr w:rsidR="00BD5E35" w:rsidRPr="005B75B7" w14:paraId="7A0F17F1" w14:textId="77777777" w:rsidTr="009A2990">
        <w:tc>
          <w:tcPr>
            <w:tcW w:w="440" w:type="pct"/>
            <w:tcBorders>
              <w:top w:val="nil"/>
              <w:left w:val="nil"/>
              <w:bottom w:val="nil"/>
              <w:right w:val="nil"/>
            </w:tcBorders>
          </w:tcPr>
          <w:p w14:paraId="77490205" w14:textId="48A91734" w:rsidR="00BD5E35" w:rsidRPr="005B75B7" w:rsidRDefault="00BD5E35" w:rsidP="00C02AD6">
            <w:pPr>
              <w:widowControl w:val="0"/>
              <w:jc w:val="center"/>
              <w:rPr>
                <w:rFonts w:eastAsia="Calibri" w:cs="Calibri"/>
                <w:b/>
                <w:bCs/>
                <w:noProof/>
                <w:sz w:val="24"/>
                <w:szCs w:val="24"/>
                <w:highlight w:val="lightGray"/>
                <w:lang w:val="en-US"/>
              </w:rPr>
            </w:pPr>
          </w:p>
        </w:tc>
        <w:tc>
          <w:tcPr>
            <w:tcW w:w="2215" w:type="pct"/>
            <w:tcBorders>
              <w:top w:val="nil"/>
              <w:left w:val="nil"/>
              <w:bottom w:val="nil"/>
              <w:right w:val="nil"/>
            </w:tcBorders>
          </w:tcPr>
          <w:p w14:paraId="5C1591DE" w14:textId="77777777" w:rsidR="005837A1" w:rsidRPr="005B75B7" w:rsidRDefault="005837A1" w:rsidP="009A2990">
            <w:pPr>
              <w:widowControl w:val="0"/>
              <w:ind w:left="194" w:right="109"/>
              <w:jc w:val="both"/>
              <w:rPr>
                <w:rFonts w:eastAsia="Calibri" w:cs="Calibri"/>
                <w:i/>
                <w:iCs/>
                <w:noProof/>
                <w:sz w:val="24"/>
                <w:szCs w:val="24"/>
                <w:highlight w:val="lightGray"/>
              </w:rPr>
            </w:pPr>
            <w:r>
              <w:rPr>
                <w:i/>
                <w:sz w:val="24"/>
                <w:highlight w:val="lightGray"/>
              </w:rPr>
              <w:t>Apstākļi</w:t>
            </w:r>
          </w:p>
          <w:p w14:paraId="46DF6962" w14:textId="77777777" w:rsidR="00BD5E35" w:rsidRPr="005B75B7" w:rsidRDefault="00BD5E35" w:rsidP="009A2990">
            <w:pPr>
              <w:widowControl w:val="0"/>
              <w:ind w:left="194" w:right="109"/>
              <w:jc w:val="both"/>
              <w:rPr>
                <w:rFonts w:eastAsia="Calibri" w:cs="Calibri"/>
                <w:b/>
                <w:bCs/>
                <w:noProof/>
                <w:sz w:val="24"/>
                <w:szCs w:val="24"/>
                <w:highlight w:val="lightGray"/>
                <w:lang w:val="en-US"/>
              </w:rPr>
            </w:pPr>
          </w:p>
        </w:tc>
        <w:tc>
          <w:tcPr>
            <w:tcW w:w="2345" w:type="pct"/>
            <w:tcBorders>
              <w:top w:val="nil"/>
              <w:left w:val="nil"/>
              <w:right w:val="nil"/>
            </w:tcBorders>
          </w:tcPr>
          <w:p w14:paraId="257014BB" w14:textId="77777777" w:rsidR="005837A1" w:rsidRPr="001B32D9" w:rsidRDefault="005837A1" w:rsidP="00F816E8">
            <w:pPr>
              <w:widowControl w:val="0"/>
              <w:ind w:left="264"/>
              <w:rPr>
                <w:rFonts w:eastAsia="Calibri" w:cs="Calibri"/>
                <w:i/>
                <w:iCs/>
                <w:noProof/>
                <w:sz w:val="24"/>
                <w:szCs w:val="24"/>
                <w:highlight w:val="lightGray"/>
              </w:rPr>
            </w:pPr>
            <w:r>
              <w:rPr>
                <w:i/>
                <w:sz w:val="24"/>
                <w:highlight w:val="lightGray"/>
              </w:rPr>
              <w:t>Frazeoloģija</w:t>
            </w:r>
          </w:p>
          <w:p w14:paraId="03DAC047" w14:textId="77777777" w:rsidR="00BD5E35" w:rsidRPr="001B32D9" w:rsidRDefault="00BD5E35" w:rsidP="00F816E8">
            <w:pPr>
              <w:widowControl w:val="0"/>
              <w:ind w:left="264"/>
              <w:rPr>
                <w:rFonts w:eastAsia="Calibri" w:cs="Calibri"/>
                <w:b/>
                <w:bCs/>
                <w:noProof/>
                <w:sz w:val="24"/>
                <w:szCs w:val="24"/>
                <w:highlight w:val="lightGray"/>
                <w:lang w:val="en-US"/>
              </w:rPr>
            </w:pPr>
          </w:p>
        </w:tc>
      </w:tr>
      <w:tr w:rsidR="00F72F01" w:rsidRPr="005B75B7" w14:paraId="06110D3F" w14:textId="77777777" w:rsidTr="004E56BC">
        <w:tc>
          <w:tcPr>
            <w:tcW w:w="440" w:type="pct"/>
            <w:tcBorders>
              <w:top w:val="nil"/>
              <w:left w:val="nil"/>
              <w:bottom w:val="nil"/>
              <w:right w:val="nil"/>
            </w:tcBorders>
          </w:tcPr>
          <w:p w14:paraId="30166293" w14:textId="02577C8F" w:rsidR="00F72F01" w:rsidRPr="005B75B7" w:rsidRDefault="00F72F01" w:rsidP="00C02AD6">
            <w:pPr>
              <w:widowControl w:val="0"/>
              <w:jc w:val="center"/>
              <w:rPr>
                <w:rFonts w:eastAsia="Calibri" w:cs="Calibri"/>
                <w:b/>
                <w:bCs/>
                <w:noProof/>
                <w:sz w:val="24"/>
                <w:szCs w:val="24"/>
                <w:highlight w:val="lightGray"/>
              </w:rPr>
            </w:pPr>
            <w:r>
              <w:rPr>
                <w:sz w:val="24"/>
                <w:highlight w:val="lightGray"/>
              </w:rPr>
              <w:t>1.1.1.</w:t>
            </w:r>
          </w:p>
        </w:tc>
        <w:tc>
          <w:tcPr>
            <w:tcW w:w="2215" w:type="pct"/>
            <w:tcBorders>
              <w:top w:val="nil"/>
              <w:left w:val="nil"/>
              <w:bottom w:val="nil"/>
            </w:tcBorders>
            <w:vAlign w:val="bottom"/>
          </w:tcPr>
          <w:p w14:paraId="4DBC0DC6" w14:textId="77777777" w:rsidR="002768B0" w:rsidRPr="005B75B7" w:rsidRDefault="00F72F01" w:rsidP="009A2990">
            <w:pPr>
              <w:widowControl w:val="0"/>
              <w:ind w:left="194" w:right="109"/>
              <w:jc w:val="both"/>
              <w:rPr>
                <w:rFonts w:eastAsia="Calibri" w:cs="Calibri"/>
                <w:noProof/>
                <w:sz w:val="24"/>
                <w:szCs w:val="24"/>
              </w:rPr>
            </w:pPr>
            <w:r>
              <w:rPr>
                <w:sz w:val="24"/>
                <w:highlight w:val="lightGray"/>
              </w:rPr>
              <w:t>LIDOJUMU LĪMEŅU (TURPMĀK TEKSTĀ – “(</w:t>
            </w:r>
            <w:r>
              <w:rPr>
                <w:i/>
                <w:iCs/>
                <w:sz w:val="24"/>
                <w:highlight w:val="lightGray"/>
              </w:rPr>
              <w:t>LĪMENIS</w:t>
            </w:r>
            <w:r>
              <w:rPr>
                <w:sz w:val="24"/>
                <w:highlight w:val="lightGray"/>
              </w:rPr>
              <w:t>)”) APRAKSTS</w:t>
            </w:r>
          </w:p>
          <w:p w14:paraId="5D881B7C" w14:textId="77777777" w:rsidR="002768B0" w:rsidRPr="005B75B7" w:rsidRDefault="002768B0" w:rsidP="009A2990">
            <w:pPr>
              <w:widowControl w:val="0"/>
              <w:ind w:left="194" w:right="109"/>
              <w:rPr>
                <w:rFonts w:eastAsia="Calibri" w:cs="Calibri"/>
                <w:noProof/>
                <w:sz w:val="24"/>
                <w:szCs w:val="24"/>
                <w:lang w:val="en-US"/>
              </w:rPr>
            </w:pPr>
          </w:p>
          <w:p w14:paraId="631BDC67" w14:textId="6566CD27" w:rsidR="002768B0" w:rsidRPr="005B75B7" w:rsidRDefault="002768B0" w:rsidP="009A2990">
            <w:pPr>
              <w:widowControl w:val="0"/>
              <w:ind w:left="194" w:right="109"/>
              <w:rPr>
                <w:rFonts w:eastAsia="Calibri" w:cs="Calibri"/>
                <w:i/>
                <w:iCs/>
                <w:noProof/>
                <w:sz w:val="24"/>
                <w:szCs w:val="24"/>
              </w:rPr>
            </w:pPr>
            <w:r>
              <w:rPr>
                <w:i/>
                <w:sz w:val="20"/>
                <w:highlight w:val="lightGray"/>
              </w:rPr>
              <w:t>Piezīme. Kad vajadzīga precīzāka informācija, var iekļaut “AUGSTUMS” vai “RELATĪVAIS AUGSTUMS”, piemēram, “SAMAZINIET AUGSTUMU LĪDZ DIVIEM TŪKSTOŠIEM PĒDU”</w:t>
            </w:r>
            <w:r>
              <w:rPr>
                <w:i/>
                <w:sz w:val="24"/>
                <w:highlight w:val="lightGray"/>
              </w:rPr>
              <w:t>.</w:t>
            </w:r>
          </w:p>
          <w:p w14:paraId="2EACC912" w14:textId="77777777" w:rsidR="00240C82" w:rsidRPr="005B75B7" w:rsidRDefault="00240C82" w:rsidP="009A2990">
            <w:pPr>
              <w:widowControl w:val="0"/>
              <w:ind w:left="194" w:right="109"/>
              <w:rPr>
                <w:rFonts w:eastAsia="Calibri" w:cs="Calibri"/>
                <w:i/>
                <w:iCs/>
                <w:noProof/>
                <w:sz w:val="24"/>
                <w:szCs w:val="24"/>
                <w:lang w:val="en-US"/>
              </w:rPr>
            </w:pPr>
          </w:p>
          <w:p w14:paraId="478E5404" w14:textId="77777777" w:rsidR="00240C82" w:rsidRDefault="00240C82" w:rsidP="009A2990">
            <w:pPr>
              <w:widowControl w:val="0"/>
              <w:ind w:left="194" w:right="109"/>
              <w:jc w:val="both"/>
              <w:rPr>
                <w:rFonts w:eastAsia="Calibri" w:cs="Calibri"/>
                <w:noProof/>
                <w:sz w:val="24"/>
                <w:szCs w:val="24"/>
              </w:rPr>
            </w:pPr>
            <w:r>
              <w:rPr>
                <w:sz w:val="24"/>
                <w:highlight w:val="lightGray"/>
              </w:rPr>
              <w:t>kad informācija par līmeņiem tiek izteikta vertikālajā distancē no citiem gaisa kuģiem</w:t>
            </w:r>
          </w:p>
          <w:p w14:paraId="65D07C23" w14:textId="2A15ABE9" w:rsidR="00807236" w:rsidRPr="005B75B7" w:rsidRDefault="00807236" w:rsidP="009A2990">
            <w:pPr>
              <w:widowControl w:val="0"/>
              <w:ind w:left="194" w:right="109"/>
              <w:jc w:val="both"/>
              <w:rPr>
                <w:rFonts w:eastAsia="Calibri" w:cs="Calibri"/>
                <w:noProof/>
                <w:sz w:val="24"/>
                <w:szCs w:val="24"/>
                <w:lang w:val="en-US"/>
              </w:rPr>
            </w:pPr>
          </w:p>
        </w:tc>
        <w:tc>
          <w:tcPr>
            <w:tcW w:w="2345" w:type="pct"/>
          </w:tcPr>
          <w:p w14:paraId="72F6A6EF" w14:textId="55CEBCF8" w:rsidR="00557C61" w:rsidRDefault="005B75B7" w:rsidP="00336B6E">
            <w:pPr>
              <w:pStyle w:val="TableParagraph"/>
              <w:spacing w:before="116"/>
              <w:ind w:left="264"/>
              <w:contextualSpacing/>
              <w:rPr>
                <w:rFonts w:ascii="Times New Roman" w:hAnsi="Times New Roman" w:cs="Times New Roman"/>
                <w:i/>
                <w:noProof/>
                <w:color w:val="000000"/>
                <w:sz w:val="24"/>
                <w:szCs w:val="24"/>
              </w:rPr>
            </w:pPr>
            <w:r>
              <w:rPr>
                <w:rFonts w:ascii="Times New Roman" w:hAnsi="Times New Roman"/>
                <w:color w:val="000000"/>
                <w:sz w:val="24"/>
                <w:highlight w:val="lightGray"/>
              </w:rPr>
              <w:t xml:space="preserve">a) LIDOJUMU LĪMENIS </w:t>
            </w:r>
            <w:r>
              <w:rPr>
                <w:rFonts w:ascii="Times New Roman" w:hAnsi="Times New Roman"/>
                <w:i/>
                <w:color w:val="000000"/>
                <w:sz w:val="24"/>
                <w:highlight w:val="lightGray"/>
              </w:rPr>
              <w:t>(numurs) vai</w:t>
            </w:r>
          </w:p>
          <w:p w14:paraId="30C26945" w14:textId="77777777" w:rsidR="00F816E8" w:rsidRPr="00F816E8" w:rsidRDefault="00F816E8" w:rsidP="00336B6E">
            <w:pPr>
              <w:pStyle w:val="TableParagraph"/>
              <w:spacing w:before="116"/>
              <w:ind w:left="264"/>
              <w:contextualSpacing/>
              <w:rPr>
                <w:rFonts w:ascii="Times New Roman" w:hAnsi="Times New Roman" w:cs="Times New Roman"/>
                <w:i/>
                <w:noProof/>
                <w:color w:val="000000"/>
                <w:sz w:val="24"/>
                <w:szCs w:val="24"/>
              </w:rPr>
            </w:pPr>
          </w:p>
          <w:p w14:paraId="24A00175" w14:textId="07124557" w:rsidR="0041419B" w:rsidRPr="001B32D9" w:rsidRDefault="005B75B7" w:rsidP="00336B6E">
            <w:pPr>
              <w:pStyle w:val="TableParagraph"/>
              <w:spacing w:before="1"/>
              <w:ind w:left="264"/>
              <w:contextualSpacing/>
              <w:rPr>
                <w:rFonts w:ascii="Times New Roman" w:hAnsi="Times New Roman" w:cs="Times New Roman"/>
                <w:i/>
                <w:noProof/>
                <w:color w:val="000000"/>
                <w:sz w:val="24"/>
                <w:szCs w:val="24"/>
              </w:rPr>
            </w:pPr>
            <w:r>
              <w:rPr>
                <w:rFonts w:ascii="Times New Roman" w:hAnsi="Times New Roman"/>
                <w:color w:val="000000"/>
                <w:sz w:val="24"/>
                <w:highlight w:val="lightGray"/>
              </w:rPr>
              <w:t xml:space="preserve">b) [RELATĪVAIS AUGSTUMS] </w:t>
            </w:r>
            <w:r>
              <w:rPr>
                <w:rFonts w:ascii="Times New Roman" w:hAnsi="Times New Roman"/>
                <w:i/>
                <w:color w:val="000000"/>
                <w:sz w:val="24"/>
                <w:highlight w:val="lightGray"/>
              </w:rPr>
              <w:t>(numurs)</w:t>
            </w:r>
            <w:r>
              <w:rPr>
                <w:rFonts w:ascii="Times New Roman" w:hAnsi="Times New Roman"/>
                <w:color w:val="000000"/>
                <w:sz w:val="24"/>
                <w:highlight w:val="lightGray"/>
              </w:rPr>
              <w:t xml:space="preserve"> METRI, </w:t>
            </w:r>
            <w:r>
              <w:rPr>
                <w:rFonts w:ascii="Times New Roman" w:hAnsi="Times New Roman"/>
                <w:i/>
                <w:color w:val="000000"/>
                <w:sz w:val="24"/>
                <w:highlight w:val="lightGray"/>
              </w:rPr>
              <w:t>vai</w:t>
            </w:r>
          </w:p>
          <w:p w14:paraId="6E7F5E76" w14:textId="77777777" w:rsidR="00557C61" w:rsidRPr="001B32D9" w:rsidRDefault="00557C61" w:rsidP="00336B6E">
            <w:pPr>
              <w:pStyle w:val="TableParagraph"/>
              <w:spacing w:before="1"/>
              <w:ind w:left="264"/>
              <w:contextualSpacing/>
              <w:rPr>
                <w:rFonts w:ascii="Times New Roman" w:hAnsi="Times New Roman" w:cs="Times New Roman"/>
                <w:i/>
                <w:noProof/>
                <w:sz w:val="24"/>
                <w:szCs w:val="24"/>
              </w:rPr>
            </w:pPr>
          </w:p>
          <w:p w14:paraId="0DCB0AD6" w14:textId="77777777" w:rsidR="00F816E8" w:rsidRDefault="005B75B7" w:rsidP="00336B6E">
            <w:pPr>
              <w:pStyle w:val="TableParagraph"/>
              <w:spacing w:before="1"/>
              <w:ind w:left="264"/>
              <w:contextualSpacing/>
              <w:rPr>
                <w:rFonts w:ascii="Times New Roman" w:hAnsi="Times New Roman" w:cs="Times New Roman"/>
                <w:noProof/>
                <w:color w:val="000000"/>
                <w:sz w:val="24"/>
                <w:szCs w:val="24"/>
                <w:highlight w:val="lightGray"/>
              </w:rPr>
            </w:pPr>
            <w:r>
              <w:rPr>
                <w:rFonts w:ascii="Times New Roman" w:hAnsi="Times New Roman"/>
                <w:color w:val="000000"/>
                <w:sz w:val="24"/>
                <w:highlight w:val="lightGray"/>
              </w:rPr>
              <w:t xml:space="preserve">c) [AUGSTUMS] </w:t>
            </w:r>
            <w:r>
              <w:rPr>
                <w:rFonts w:ascii="Times New Roman" w:hAnsi="Times New Roman"/>
                <w:i/>
                <w:color w:val="000000"/>
                <w:sz w:val="24"/>
                <w:highlight w:val="lightGray"/>
              </w:rPr>
              <w:t>(skaitlis)</w:t>
            </w:r>
            <w:r>
              <w:rPr>
                <w:rFonts w:ascii="Times New Roman" w:hAnsi="Times New Roman"/>
                <w:color w:val="000000"/>
                <w:sz w:val="24"/>
                <w:highlight w:val="lightGray"/>
              </w:rPr>
              <w:t xml:space="preserve"> PĒDAS;</w:t>
            </w:r>
          </w:p>
          <w:p w14:paraId="505541A9" w14:textId="77777777" w:rsidR="00F816E8" w:rsidRDefault="00F816E8" w:rsidP="00336B6E">
            <w:pPr>
              <w:pStyle w:val="TableParagraph"/>
              <w:spacing w:before="1"/>
              <w:ind w:left="264"/>
              <w:contextualSpacing/>
              <w:rPr>
                <w:rFonts w:ascii="Times New Roman" w:hAnsi="Times New Roman" w:cs="Times New Roman"/>
                <w:iCs/>
                <w:noProof/>
                <w:color w:val="000000"/>
                <w:sz w:val="24"/>
                <w:szCs w:val="24"/>
                <w:highlight w:val="lightGray"/>
              </w:rPr>
            </w:pPr>
          </w:p>
          <w:p w14:paraId="0A3749A6" w14:textId="4A262A1A" w:rsidR="00F72F01" w:rsidRPr="00F816E8" w:rsidRDefault="005B75B7" w:rsidP="00336B6E">
            <w:pPr>
              <w:pStyle w:val="TableParagraph"/>
              <w:spacing w:before="1"/>
              <w:ind w:left="548" w:hanging="284"/>
              <w:contextualSpacing/>
              <w:rPr>
                <w:rFonts w:ascii="Times New Roman" w:hAnsi="Times New Roman" w:cs="Times New Roman"/>
                <w:noProof/>
                <w:color w:val="000000"/>
                <w:sz w:val="24"/>
                <w:szCs w:val="24"/>
                <w:highlight w:val="lightGray"/>
              </w:rPr>
            </w:pPr>
            <w:r>
              <w:rPr>
                <w:rFonts w:ascii="Times New Roman" w:hAnsi="Times New Roman"/>
                <w:color w:val="000000"/>
                <w:sz w:val="24"/>
                <w:highlight w:val="lightGray"/>
              </w:rPr>
              <w:t xml:space="preserve">d) </w:t>
            </w:r>
            <w:r>
              <w:rPr>
                <w:rFonts w:ascii="Times New Roman" w:hAnsi="Times New Roman"/>
                <w:i/>
                <w:color w:val="000000"/>
                <w:sz w:val="24"/>
                <w:highlight w:val="lightGray"/>
              </w:rPr>
              <w:t>(skaitlis)</w:t>
            </w:r>
            <w:r>
              <w:rPr>
                <w:rFonts w:ascii="Times New Roman" w:hAnsi="Times New Roman"/>
                <w:color w:val="000000"/>
                <w:sz w:val="24"/>
                <w:highlight w:val="lightGray"/>
              </w:rPr>
              <w:t xml:space="preserve"> PĒDAS/METRI VIRS </w:t>
            </w:r>
            <w:r>
              <w:rPr>
                <w:rFonts w:ascii="Times New Roman" w:hAnsi="Times New Roman"/>
                <w:i/>
                <w:color w:val="000000"/>
                <w:sz w:val="24"/>
                <w:highlight w:val="lightGray"/>
              </w:rPr>
              <w:t>(vai</w:t>
            </w:r>
            <w:r>
              <w:rPr>
                <w:rFonts w:ascii="Times New Roman" w:hAnsi="Times New Roman"/>
                <w:color w:val="000000"/>
                <w:sz w:val="24"/>
                <w:highlight w:val="lightGray"/>
              </w:rPr>
              <w:t xml:space="preserve"> ZEM</w:t>
            </w:r>
            <w:r>
              <w:rPr>
                <w:rFonts w:ascii="Times New Roman" w:hAnsi="Times New Roman"/>
                <w:i/>
                <w:iCs/>
                <w:color w:val="000000"/>
                <w:sz w:val="24"/>
                <w:highlight w:val="lightGray"/>
              </w:rPr>
              <w:t>)</w:t>
            </w:r>
            <w:r>
              <w:rPr>
                <w:rFonts w:ascii="Times New Roman" w:hAnsi="Times New Roman"/>
                <w:color w:val="000000"/>
                <w:sz w:val="24"/>
                <w:highlight w:val="lightGray"/>
              </w:rPr>
              <w:t>.</w:t>
            </w:r>
          </w:p>
        </w:tc>
      </w:tr>
      <w:tr w:rsidR="00022A7A" w:rsidRPr="005B75B7" w14:paraId="35807328" w14:textId="77777777" w:rsidTr="004E56BC">
        <w:trPr>
          <w:trHeight w:val="3358"/>
        </w:trPr>
        <w:tc>
          <w:tcPr>
            <w:tcW w:w="440" w:type="pct"/>
            <w:tcBorders>
              <w:top w:val="nil"/>
              <w:left w:val="nil"/>
              <w:bottom w:val="nil"/>
              <w:right w:val="nil"/>
            </w:tcBorders>
          </w:tcPr>
          <w:p w14:paraId="5735D63E" w14:textId="4EE1788E" w:rsidR="00022A7A" w:rsidRPr="005B75B7" w:rsidRDefault="00022A7A" w:rsidP="00C02AD6">
            <w:pPr>
              <w:widowControl w:val="0"/>
              <w:jc w:val="center"/>
              <w:rPr>
                <w:rFonts w:eastAsia="Calibri" w:cs="Calibri"/>
                <w:noProof/>
                <w:sz w:val="24"/>
                <w:szCs w:val="24"/>
                <w:highlight w:val="lightGray"/>
              </w:rPr>
            </w:pPr>
            <w:r>
              <w:rPr>
                <w:sz w:val="24"/>
                <w:highlight w:val="lightGray"/>
              </w:rPr>
              <w:t>1.1.2.</w:t>
            </w:r>
          </w:p>
        </w:tc>
        <w:tc>
          <w:tcPr>
            <w:tcW w:w="2215" w:type="pct"/>
            <w:tcBorders>
              <w:top w:val="nil"/>
              <w:left w:val="nil"/>
              <w:bottom w:val="nil"/>
            </w:tcBorders>
          </w:tcPr>
          <w:p w14:paraId="66F3BE4F" w14:textId="77777777" w:rsidR="00022A7A" w:rsidRDefault="00022A7A" w:rsidP="009A2990">
            <w:pPr>
              <w:widowControl w:val="0"/>
              <w:ind w:left="194" w:right="109"/>
              <w:jc w:val="both"/>
              <w:rPr>
                <w:rFonts w:eastAsia="Calibri" w:cs="Calibri"/>
                <w:noProof/>
                <w:sz w:val="24"/>
                <w:szCs w:val="24"/>
              </w:rPr>
            </w:pPr>
            <w:r>
              <w:rPr>
                <w:sz w:val="24"/>
                <w:highlight w:val="lightGray"/>
              </w:rPr>
              <w:t>LĪMEŅA IZMAIŅAS, ZIŅOŠANA UN ĀTRUMS</w:t>
            </w:r>
          </w:p>
          <w:p w14:paraId="2A7A7FCD" w14:textId="77777777" w:rsidR="00022A7A" w:rsidRDefault="00022A7A" w:rsidP="009A2990">
            <w:pPr>
              <w:widowControl w:val="0"/>
              <w:ind w:left="194" w:right="109"/>
              <w:jc w:val="both"/>
              <w:rPr>
                <w:rFonts w:eastAsia="Calibri" w:cs="Calibri"/>
                <w:noProof/>
                <w:sz w:val="24"/>
                <w:szCs w:val="24"/>
                <w:highlight w:val="lightGray"/>
                <w:lang w:val="en-US"/>
              </w:rPr>
            </w:pPr>
          </w:p>
          <w:p w14:paraId="78F75BC6" w14:textId="77777777" w:rsidR="00022A7A" w:rsidRDefault="00022A7A" w:rsidP="009A2990">
            <w:pPr>
              <w:widowControl w:val="0"/>
              <w:ind w:left="194" w:right="109"/>
              <w:jc w:val="both"/>
              <w:rPr>
                <w:rFonts w:eastAsia="Calibri" w:cs="Calibri"/>
                <w:noProof/>
                <w:sz w:val="24"/>
                <w:szCs w:val="24"/>
                <w:highlight w:val="lightGray"/>
                <w:lang w:val="en-US"/>
              </w:rPr>
            </w:pPr>
          </w:p>
          <w:p w14:paraId="4ADF0BED" w14:textId="77777777" w:rsidR="00022A7A" w:rsidRDefault="00022A7A" w:rsidP="009A2990">
            <w:pPr>
              <w:widowControl w:val="0"/>
              <w:ind w:left="194" w:right="109"/>
              <w:jc w:val="both"/>
              <w:rPr>
                <w:rFonts w:eastAsia="Calibri" w:cs="Calibri"/>
                <w:noProof/>
                <w:sz w:val="24"/>
                <w:szCs w:val="24"/>
                <w:highlight w:val="lightGray"/>
                <w:lang w:val="en-US"/>
              </w:rPr>
            </w:pPr>
          </w:p>
          <w:p w14:paraId="65075FE1" w14:textId="77777777" w:rsidR="005612DB" w:rsidRDefault="005612DB" w:rsidP="009A2990">
            <w:pPr>
              <w:widowControl w:val="0"/>
              <w:ind w:left="194" w:right="109"/>
              <w:jc w:val="both"/>
              <w:rPr>
                <w:rFonts w:eastAsia="Calibri" w:cs="Calibri"/>
                <w:noProof/>
                <w:sz w:val="24"/>
                <w:szCs w:val="24"/>
                <w:highlight w:val="lightGray"/>
                <w:lang w:val="en-US"/>
              </w:rPr>
            </w:pPr>
          </w:p>
          <w:p w14:paraId="58F91810" w14:textId="77777777" w:rsidR="00022A7A" w:rsidRDefault="00022A7A" w:rsidP="009A2990">
            <w:pPr>
              <w:widowControl w:val="0"/>
              <w:ind w:left="194" w:right="109"/>
              <w:jc w:val="both"/>
              <w:rPr>
                <w:rFonts w:eastAsia="Calibri" w:cs="Calibri"/>
                <w:noProof/>
                <w:sz w:val="24"/>
                <w:szCs w:val="24"/>
                <w:highlight w:val="lightGray"/>
              </w:rPr>
            </w:pPr>
            <w:r>
              <w:rPr>
                <w:sz w:val="24"/>
                <w:highlight w:val="lightGray"/>
              </w:rPr>
              <w:t>… norādījums, ka ir jāsāk augstuma uzņemšana (vai augstuma samazināšana) līdz līmenim definētā vertikālā diapazona ietvaros</w:t>
            </w:r>
          </w:p>
          <w:p w14:paraId="5E35C940" w14:textId="77777777" w:rsidR="007F39AD" w:rsidRDefault="007F39AD" w:rsidP="009A2990">
            <w:pPr>
              <w:widowControl w:val="0"/>
              <w:ind w:left="194" w:right="109"/>
              <w:jc w:val="both"/>
              <w:rPr>
                <w:rFonts w:eastAsia="Calibri" w:cs="Calibri"/>
                <w:noProof/>
                <w:sz w:val="24"/>
                <w:szCs w:val="24"/>
                <w:highlight w:val="lightGray"/>
                <w:lang w:val="en-US"/>
              </w:rPr>
            </w:pPr>
          </w:p>
          <w:p w14:paraId="6F1DF9AD" w14:textId="77777777" w:rsidR="007F39AD" w:rsidRDefault="007F39AD" w:rsidP="009A2990">
            <w:pPr>
              <w:widowControl w:val="0"/>
              <w:ind w:left="194" w:right="109"/>
              <w:jc w:val="both"/>
              <w:rPr>
                <w:rFonts w:eastAsia="Calibri" w:cs="Calibri"/>
                <w:noProof/>
                <w:sz w:val="24"/>
                <w:szCs w:val="24"/>
                <w:highlight w:val="lightGray"/>
                <w:lang w:val="en-US"/>
              </w:rPr>
            </w:pPr>
          </w:p>
          <w:p w14:paraId="62B64163" w14:textId="77777777" w:rsidR="007F39AD" w:rsidRDefault="007F39AD" w:rsidP="009A2990">
            <w:pPr>
              <w:widowControl w:val="0"/>
              <w:ind w:left="194" w:right="109"/>
              <w:jc w:val="both"/>
              <w:rPr>
                <w:rFonts w:eastAsia="Calibri" w:cs="Calibri"/>
                <w:noProof/>
                <w:sz w:val="24"/>
                <w:szCs w:val="24"/>
                <w:highlight w:val="lightGray"/>
                <w:lang w:val="en-US"/>
              </w:rPr>
            </w:pPr>
          </w:p>
          <w:p w14:paraId="1F4D00DF" w14:textId="77777777" w:rsidR="007F39AD" w:rsidRDefault="007F39AD" w:rsidP="009A2990">
            <w:pPr>
              <w:widowControl w:val="0"/>
              <w:ind w:left="194" w:right="109"/>
              <w:jc w:val="both"/>
              <w:rPr>
                <w:rFonts w:eastAsia="Calibri" w:cs="Calibri"/>
                <w:noProof/>
                <w:sz w:val="24"/>
                <w:szCs w:val="24"/>
                <w:highlight w:val="lightGray"/>
                <w:lang w:val="en-US"/>
              </w:rPr>
            </w:pPr>
          </w:p>
          <w:p w14:paraId="41A0DDDF" w14:textId="77777777" w:rsidR="007F39AD" w:rsidRDefault="007F39AD" w:rsidP="009A2990">
            <w:pPr>
              <w:widowControl w:val="0"/>
              <w:ind w:left="194" w:right="109"/>
              <w:jc w:val="both"/>
              <w:rPr>
                <w:rFonts w:eastAsia="Calibri" w:cs="Calibri"/>
                <w:noProof/>
                <w:sz w:val="24"/>
                <w:szCs w:val="24"/>
                <w:highlight w:val="lightGray"/>
                <w:lang w:val="en-US"/>
              </w:rPr>
            </w:pPr>
          </w:p>
          <w:p w14:paraId="08ACDD4D" w14:textId="77777777" w:rsidR="007F39AD" w:rsidRDefault="007F39AD" w:rsidP="009A2990">
            <w:pPr>
              <w:widowControl w:val="0"/>
              <w:ind w:left="194" w:right="109"/>
              <w:jc w:val="both"/>
              <w:rPr>
                <w:rFonts w:eastAsia="Calibri" w:cs="Calibri"/>
                <w:noProof/>
                <w:sz w:val="24"/>
                <w:szCs w:val="24"/>
                <w:highlight w:val="lightGray"/>
                <w:lang w:val="en-US"/>
              </w:rPr>
            </w:pPr>
          </w:p>
          <w:p w14:paraId="5B6FD762" w14:textId="77777777" w:rsidR="007F39AD" w:rsidRDefault="007F39AD" w:rsidP="009A2990">
            <w:pPr>
              <w:widowControl w:val="0"/>
              <w:ind w:left="194" w:right="109"/>
              <w:jc w:val="both"/>
              <w:rPr>
                <w:rFonts w:eastAsia="Calibri" w:cs="Calibri"/>
                <w:noProof/>
                <w:sz w:val="24"/>
                <w:szCs w:val="24"/>
                <w:highlight w:val="lightGray"/>
                <w:lang w:val="en-US"/>
              </w:rPr>
            </w:pPr>
          </w:p>
          <w:p w14:paraId="5F479BF0" w14:textId="77777777" w:rsidR="003B3AB8" w:rsidRDefault="003B3AB8" w:rsidP="009A2990">
            <w:pPr>
              <w:widowControl w:val="0"/>
              <w:ind w:left="194" w:right="109"/>
              <w:jc w:val="both"/>
              <w:rPr>
                <w:rFonts w:eastAsia="Calibri" w:cs="Calibri"/>
                <w:noProof/>
                <w:sz w:val="24"/>
                <w:szCs w:val="24"/>
                <w:highlight w:val="lightGray"/>
                <w:lang w:val="en-US"/>
              </w:rPr>
            </w:pPr>
          </w:p>
          <w:p w14:paraId="0EEFE1C4" w14:textId="77777777" w:rsidR="003B3AB8" w:rsidRDefault="003B3AB8" w:rsidP="009A2990">
            <w:pPr>
              <w:widowControl w:val="0"/>
              <w:ind w:left="194" w:right="109"/>
              <w:jc w:val="both"/>
              <w:rPr>
                <w:rFonts w:eastAsia="Calibri" w:cs="Calibri"/>
                <w:noProof/>
                <w:sz w:val="24"/>
                <w:szCs w:val="24"/>
                <w:highlight w:val="lightGray"/>
                <w:lang w:val="en-US"/>
              </w:rPr>
            </w:pPr>
          </w:p>
          <w:p w14:paraId="5119080C" w14:textId="77777777" w:rsidR="007F39AD" w:rsidRDefault="007F39AD" w:rsidP="009A2990">
            <w:pPr>
              <w:widowControl w:val="0"/>
              <w:ind w:left="194" w:right="109"/>
              <w:jc w:val="both"/>
              <w:rPr>
                <w:rFonts w:eastAsia="Calibri" w:cs="Calibri"/>
                <w:noProof/>
                <w:sz w:val="24"/>
                <w:szCs w:val="24"/>
                <w:highlight w:val="lightGray"/>
                <w:lang w:val="en-US"/>
              </w:rPr>
            </w:pPr>
          </w:p>
          <w:p w14:paraId="3E406DAE" w14:textId="77777777" w:rsidR="007F39AD" w:rsidRDefault="007F39AD" w:rsidP="009A2990">
            <w:pPr>
              <w:widowControl w:val="0"/>
              <w:ind w:left="194" w:right="109"/>
              <w:jc w:val="both"/>
              <w:rPr>
                <w:rFonts w:eastAsia="Calibri" w:cs="Calibri"/>
                <w:noProof/>
                <w:sz w:val="24"/>
                <w:szCs w:val="24"/>
                <w:highlight w:val="lightGray"/>
                <w:lang w:val="en-US"/>
              </w:rPr>
            </w:pPr>
          </w:p>
          <w:p w14:paraId="5AEEB59D" w14:textId="77777777" w:rsidR="007E0347" w:rsidRDefault="007E0347" w:rsidP="009A2990">
            <w:pPr>
              <w:widowControl w:val="0"/>
              <w:ind w:left="194" w:right="109"/>
              <w:jc w:val="both"/>
              <w:rPr>
                <w:rFonts w:eastAsia="Calibri" w:cs="Calibri"/>
                <w:noProof/>
                <w:sz w:val="24"/>
                <w:szCs w:val="24"/>
                <w:highlight w:val="lightGray"/>
                <w:lang w:val="en-US"/>
              </w:rPr>
            </w:pPr>
          </w:p>
          <w:p w14:paraId="0158CA74" w14:textId="4A54BFE6" w:rsidR="007F39AD" w:rsidRDefault="00F816E8" w:rsidP="009A2990">
            <w:pPr>
              <w:widowControl w:val="0"/>
              <w:ind w:left="194" w:right="109"/>
              <w:jc w:val="both"/>
              <w:rPr>
                <w:rFonts w:eastAsia="Calibri" w:cs="Calibri"/>
                <w:noProof/>
                <w:sz w:val="24"/>
                <w:szCs w:val="24"/>
                <w:highlight w:val="lightGray"/>
              </w:rPr>
            </w:pPr>
            <w:r>
              <w:rPr>
                <w:sz w:val="24"/>
                <w:highlight w:val="lightGray"/>
              </w:rPr>
              <w:t>… tikai virsskaņas gaisa kuģiem (</w:t>
            </w:r>
            <w:r>
              <w:rPr>
                <w:i/>
                <w:iCs/>
                <w:sz w:val="24"/>
                <w:highlight w:val="lightGray"/>
              </w:rPr>
              <w:t>SST</w:t>
            </w:r>
            <w:r>
              <w:rPr>
                <w:sz w:val="24"/>
                <w:highlight w:val="lightGray"/>
              </w:rPr>
              <w:t>)</w:t>
            </w:r>
          </w:p>
          <w:p w14:paraId="45F8A3F7" w14:textId="77777777" w:rsidR="00F816E8" w:rsidRDefault="00F816E8" w:rsidP="009A2990">
            <w:pPr>
              <w:widowControl w:val="0"/>
              <w:ind w:left="194" w:right="109"/>
              <w:jc w:val="both"/>
              <w:rPr>
                <w:rFonts w:eastAsia="Calibri" w:cs="Calibri"/>
                <w:noProof/>
                <w:sz w:val="24"/>
                <w:szCs w:val="24"/>
                <w:highlight w:val="lightGray"/>
                <w:lang w:val="en-US"/>
              </w:rPr>
            </w:pPr>
          </w:p>
          <w:p w14:paraId="007D5823" w14:textId="77777777" w:rsidR="00F816E8" w:rsidRDefault="00F816E8" w:rsidP="009A2990">
            <w:pPr>
              <w:widowControl w:val="0"/>
              <w:ind w:left="194" w:right="109"/>
              <w:jc w:val="both"/>
              <w:rPr>
                <w:rFonts w:eastAsia="Calibri" w:cs="Calibri"/>
                <w:noProof/>
                <w:sz w:val="24"/>
                <w:szCs w:val="24"/>
                <w:highlight w:val="lightGray"/>
                <w:lang w:val="en-US"/>
              </w:rPr>
            </w:pPr>
          </w:p>
          <w:p w14:paraId="2FE42018" w14:textId="77777777" w:rsidR="00F816E8" w:rsidRDefault="00F816E8" w:rsidP="009A2990">
            <w:pPr>
              <w:widowControl w:val="0"/>
              <w:ind w:left="194" w:right="109"/>
              <w:jc w:val="both"/>
              <w:rPr>
                <w:rFonts w:eastAsia="Calibri" w:cs="Calibri"/>
                <w:noProof/>
                <w:sz w:val="24"/>
                <w:szCs w:val="24"/>
                <w:highlight w:val="lightGray"/>
                <w:lang w:val="en-US"/>
              </w:rPr>
            </w:pPr>
          </w:p>
          <w:p w14:paraId="6C9B4058" w14:textId="77777777" w:rsidR="003B3AB8" w:rsidRDefault="003B3AB8" w:rsidP="009A2990">
            <w:pPr>
              <w:widowControl w:val="0"/>
              <w:ind w:left="194" w:right="109"/>
              <w:jc w:val="both"/>
              <w:rPr>
                <w:rFonts w:eastAsia="Calibri" w:cs="Calibri"/>
                <w:noProof/>
                <w:sz w:val="24"/>
                <w:szCs w:val="24"/>
                <w:highlight w:val="lightGray"/>
                <w:lang w:val="en-US"/>
              </w:rPr>
            </w:pPr>
          </w:p>
          <w:p w14:paraId="77A03EF9" w14:textId="77777777" w:rsidR="003B3AB8" w:rsidRDefault="003B3AB8" w:rsidP="009A2990">
            <w:pPr>
              <w:widowControl w:val="0"/>
              <w:ind w:left="194" w:right="109"/>
              <w:jc w:val="both"/>
              <w:rPr>
                <w:rFonts w:eastAsia="Calibri" w:cs="Calibri"/>
                <w:noProof/>
                <w:sz w:val="24"/>
                <w:szCs w:val="24"/>
                <w:highlight w:val="lightGray"/>
                <w:lang w:val="en-US"/>
              </w:rPr>
            </w:pPr>
          </w:p>
          <w:p w14:paraId="7181FC1A" w14:textId="77777777" w:rsidR="003B3AB8" w:rsidRDefault="003B3AB8" w:rsidP="009A2990">
            <w:pPr>
              <w:widowControl w:val="0"/>
              <w:ind w:left="194" w:right="109"/>
              <w:jc w:val="both"/>
              <w:rPr>
                <w:rFonts w:eastAsia="Calibri" w:cs="Calibri"/>
                <w:noProof/>
                <w:sz w:val="24"/>
                <w:szCs w:val="24"/>
                <w:highlight w:val="lightGray"/>
                <w:lang w:val="en-US"/>
              </w:rPr>
            </w:pPr>
          </w:p>
          <w:p w14:paraId="092E83FD" w14:textId="77777777" w:rsidR="003B3AB8" w:rsidRDefault="003B3AB8" w:rsidP="009A2990">
            <w:pPr>
              <w:widowControl w:val="0"/>
              <w:ind w:left="194" w:right="109"/>
              <w:jc w:val="both"/>
              <w:rPr>
                <w:rFonts w:eastAsia="Calibri" w:cs="Calibri"/>
                <w:noProof/>
                <w:sz w:val="24"/>
                <w:szCs w:val="24"/>
                <w:highlight w:val="lightGray"/>
                <w:lang w:val="en-US"/>
              </w:rPr>
            </w:pPr>
          </w:p>
          <w:p w14:paraId="48D7ADD6" w14:textId="77777777" w:rsidR="003B3AB8" w:rsidRDefault="003B3AB8" w:rsidP="009A2990">
            <w:pPr>
              <w:widowControl w:val="0"/>
              <w:ind w:left="194" w:right="109"/>
              <w:jc w:val="both"/>
              <w:rPr>
                <w:rFonts w:eastAsia="Calibri" w:cs="Calibri"/>
                <w:noProof/>
                <w:sz w:val="24"/>
                <w:szCs w:val="24"/>
                <w:highlight w:val="lightGray"/>
                <w:lang w:val="en-US"/>
              </w:rPr>
            </w:pPr>
          </w:p>
          <w:p w14:paraId="23554617" w14:textId="77777777" w:rsidR="003B3AB8" w:rsidRDefault="003B3AB8" w:rsidP="009A2990">
            <w:pPr>
              <w:widowControl w:val="0"/>
              <w:ind w:left="194" w:right="109"/>
              <w:jc w:val="both"/>
              <w:rPr>
                <w:rFonts w:eastAsia="Calibri" w:cs="Calibri"/>
                <w:noProof/>
                <w:sz w:val="24"/>
                <w:szCs w:val="24"/>
                <w:highlight w:val="lightGray"/>
                <w:lang w:val="en-US"/>
              </w:rPr>
            </w:pPr>
          </w:p>
          <w:p w14:paraId="4346B73F" w14:textId="77777777" w:rsidR="003B3AB8" w:rsidRDefault="003B3AB8" w:rsidP="009A2990">
            <w:pPr>
              <w:widowControl w:val="0"/>
              <w:ind w:left="194" w:right="109"/>
              <w:jc w:val="both"/>
              <w:rPr>
                <w:rFonts w:eastAsia="Calibri" w:cs="Calibri"/>
                <w:noProof/>
                <w:sz w:val="24"/>
                <w:szCs w:val="24"/>
                <w:highlight w:val="lightGray"/>
                <w:lang w:val="en-US"/>
              </w:rPr>
            </w:pPr>
          </w:p>
          <w:p w14:paraId="53E68AD5" w14:textId="77777777" w:rsidR="003B3AB8" w:rsidRDefault="003B3AB8" w:rsidP="009A2990">
            <w:pPr>
              <w:widowControl w:val="0"/>
              <w:ind w:left="194" w:right="109"/>
              <w:jc w:val="both"/>
              <w:rPr>
                <w:rFonts w:eastAsia="Calibri" w:cs="Calibri"/>
                <w:noProof/>
                <w:sz w:val="24"/>
                <w:szCs w:val="24"/>
                <w:highlight w:val="lightGray"/>
                <w:lang w:val="en-US"/>
              </w:rPr>
            </w:pPr>
          </w:p>
          <w:p w14:paraId="2C9D1CEF" w14:textId="77777777" w:rsidR="003B3AB8" w:rsidRDefault="003B3AB8" w:rsidP="009A2990">
            <w:pPr>
              <w:widowControl w:val="0"/>
              <w:ind w:left="194" w:right="109"/>
              <w:jc w:val="both"/>
              <w:rPr>
                <w:rFonts w:eastAsia="Calibri" w:cs="Calibri"/>
                <w:noProof/>
                <w:sz w:val="24"/>
                <w:szCs w:val="24"/>
                <w:highlight w:val="lightGray"/>
                <w:lang w:val="en-US"/>
              </w:rPr>
            </w:pPr>
          </w:p>
          <w:p w14:paraId="1E30E845" w14:textId="77777777" w:rsidR="003B3AB8" w:rsidRDefault="003B3AB8" w:rsidP="009A2990">
            <w:pPr>
              <w:widowControl w:val="0"/>
              <w:ind w:left="194" w:right="109"/>
              <w:jc w:val="both"/>
              <w:rPr>
                <w:rFonts w:eastAsia="Calibri" w:cs="Calibri"/>
                <w:noProof/>
                <w:sz w:val="24"/>
                <w:szCs w:val="24"/>
                <w:highlight w:val="lightGray"/>
                <w:lang w:val="en-US"/>
              </w:rPr>
            </w:pPr>
          </w:p>
          <w:p w14:paraId="45CA0EBF" w14:textId="77777777" w:rsidR="003B3AB8" w:rsidRDefault="003B3AB8" w:rsidP="009A2990">
            <w:pPr>
              <w:widowControl w:val="0"/>
              <w:ind w:left="194" w:right="109"/>
              <w:jc w:val="both"/>
              <w:rPr>
                <w:rFonts w:eastAsia="Calibri" w:cs="Calibri"/>
                <w:noProof/>
                <w:sz w:val="24"/>
                <w:szCs w:val="24"/>
                <w:highlight w:val="lightGray"/>
                <w:lang w:val="en-US"/>
              </w:rPr>
            </w:pPr>
          </w:p>
          <w:p w14:paraId="09FAE28D" w14:textId="77777777" w:rsidR="003B3AB8" w:rsidRDefault="003B3AB8" w:rsidP="009A2990">
            <w:pPr>
              <w:widowControl w:val="0"/>
              <w:ind w:left="194" w:right="109"/>
              <w:jc w:val="both"/>
              <w:rPr>
                <w:rFonts w:eastAsia="Calibri" w:cs="Calibri"/>
                <w:noProof/>
                <w:sz w:val="24"/>
                <w:szCs w:val="24"/>
                <w:highlight w:val="lightGray"/>
                <w:lang w:val="en-US"/>
              </w:rPr>
            </w:pPr>
          </w:p>
          <w:p w14:paraId="26973388" w14:textId="77777777" w:rsidR="003B3AB8" w:rsidRDefault="003B3AB8" w:rsidP="009A2990">
            <w:pPr>
              <w:widowControl w:val="0"/>
              <w:ind w:left="194" w:right="109"/>
              <w:jc w:val="both"/>
              <w:rPr>
                <w:rFonts w:eastAsia="Calibri" w:cs="Calibri"/>
                <w:noProof/>
                <w:sz w:val="24"/>
                <w:szCs w:val="24"/>
                <w:highlight w:val="lightGray"/>
                <w:lang w:val="en-US"/>
              </w:rPr>
            </w:pPr>
          </w:p>
          <w:p w14:paraId="5D1555E8" w14:textId="77777777" w:rsidR="003B3AB8" w:rsidRDefault="003B3AB8" w:rsidP="009A2990">
            <w:pPr>
              <w:widowControl w:val="0"/>
              <w:ind w:left="194" w:right="109"/>
              <w:jc w:val="both"/>
              <w:rPr>
                <w:rFonts w:eastAsia="Calibri" w:cs="Calibri"/>
                <w:noProof/>
                <w:sz w:val="24"/>
                <w:szCs w:val="24"/>
                <w:highlight w:val="lightGray"/>
                <w:lang w:val="en-US"/>
              </w:rPr>
            </w:pPr>
          </w:p>
          <w:p w14:paraId="4D91D716" w14:textId="77777777" w:rsidR="003B3AB8" w:rsidRDefault="003B3AB8" w:rsidP="009A2990">
            <w:pPr>
              <w:widowControl w:val="0"/>
              <w:ind w:left="194" w:right="109"/>
              <w:jc w:val="both"/>
              <w:rPr>
                <w:rFonts w:eastAsia="Calibri" w:cs="Calibri"/>
                <w:noProof/>
                <w:sz w:val="24"/>
                <w:szCs w:val="24"/>
                <w:highlight w:val="lightGray"/>
                <w:lang w:val="en-US"/>
              </w:rPr>
            </w:pPr>
          </w:p>
          <w:p w14:paraId="555CD3AA" w14:textId="77777777" w:rsidR="003B3AB8" w:rsidRDefault="003B3AB8" w:rsidP="009A2990">
            <w:pPr>
              <w:widowControl w:val="0"/>
              <w:ind w:left="194" w:right="109"/>
              <w:jc w:val="both"/>
              <w:rPr>
                <w:rFonts w:eastAsia="Calibri" w:cs="Calibri"/>
                <w:noProof/>
                <w:sz w:val="24"/>
                <w:szCs w:val="24"/>
                <w:highlight w:val="lightGray"/>
                <w:lang w:val="en-US"/>
              </w:rPr>
            </w:pPr>
          </w:p>
          <w:p w14:paraId="2696E864" w14:textId="77777777" w:rsidR="003B3AB8" w:rsidRDefault="003B3AB8" w:rsidP="009A2990">
            <w:pPr>
              <w:widowControl w:val="0"/>
              <w:ind w:left="194" w:right="109"/>
              <w:jc w:val="both"/>
              <w:rPr>
                <w:rFonts w:eastAsia="Calibri" w:cs="Calibri"/>
                <w:noProof/>
                <w:sz w:val="24"/>
                <w:szCs w:val="24"/>
                <w:highlight w:val="lightGray"/>
                <w:lang w:val="en-US"/>
              </w:rPr>
            </w:pPr>
          </w:p>
          <w:p w14:paraId="5E37A8A9" w14:textId="77777777" w:rsidR="003B3AB8" w:rsidRDefault="003B3AB8" w:rsidP="009A2990">
            <w:pPr>
              <w:widowControl w:val="0"/>
              <w:ind w:left="194" w:right="109"/>
              <w:jc w:val="both"/>
              <w:rPr>
                <w:rFonts w:eastAsia="Calibri" w:cs="Calibri"/>
                <w:noProof/>
                <w:sz w:val="24"/>
                <w:szCs w:val="24"/>
                <w:highlight w:val="lightGray"/>
                <w:lang w:val="en-US"/>
              </w:rPr>
            </w:pPr>
          </w:p>
          <w:p w14:paraId="0EF4E716" w14:textId="77777777" w:rsidR="003B3AB8" w:rsidRDefault="003B3AB8" w:rsidP="009A2990">
            <w:pPr>
              <w:widowControl w:val="0"/>
              <w:ind w:left="194" w:right="109"/>
              <w:jc w:val="both"/>
              <w:rPr>
                <w:rFonts w:eastAsia="Calibri" w:cs="Calibri"/>
                <w:noProof/>
                <w:sz w:val="24"/>
                <w:szCs w:val="24"/>
                <w:highlight w:val="lightGray"/>
                <w:lang w:val="en-US"/>
              </w:rPr>
            </w:pPr>
          </w:p>
          <w:p w14:paraId="2E58C425" w14:textId="77777777" w:rsidR="00027365" w:rsidRDefault="00027365" w:rsidP="009A2990">
            <w:pPr>
              <w:widowControl w:val="0"/>
              <w:ind w:left="194" w:right="109"/>
              <w:jc w:val="both"/>
              <w:rPr>
                <w:rFonts w:eastAsia="Calibri" w:cs="Calibri"/>
                <w:noProof/>
                <w:sz w:val="24"/>
                <w:szCs w:val="24"/>
                <w:highlight w:val="lightGray"/>
                <w:lang w:val="en-US"/>
              </w:rPr>
            </w:pPr>
          </w:p>
          <w:p w14:paraId="507E3B1E" w14:textId="77777777" w:rsidR="00027365" w:rsidRDefault="00027365" w:rsidP="009A2990">
            <w:pPr>
              <w:widowControl w:val="0"/>
              <w:ind w:left="194" w:right="109"/>
              <w:jc w:val="both"/>
              <w:rPr>
                <w:rFonts w:eastAsia="Calibri" w:cs="Calibri"/>
                <w:noProof/>
                <w:sz w:val="24"/>
                <w:szCs w:val="24"/>
                <w:highlight w:val="lightGray"/>
                <w:lang w:val="en-US"/>
              </w:rPr>
            </w:pPr>
          </w:p>
          <w:p w14:paraId="6DDB07B3" w14:textId="77777777" w:rsidR="00027365" w:rsidRDefault="00027365" w:rsidP="009A2990">
            <w:pPr>
              <w:widowControl w:val="0"/>
              <w:ind w:left="194" w:right="109"/>
              <w:jc w:val="both"/>
              <w:rPr>
                <w:rFonts w:eastAsia="Calibri" w:cs="Calibri"/>
                <w:noProof/>
                <w:sz w:val="24"/>
                <w:szCs w:val="24"/>
                <w:highlight w:val="lightGray"/>
                <w:lang w:val="en-US"/>
              </w:rPr>
            </w:pPr>
          </w:p>
          <w:p w14:paraId="0E004642" w14:textId="77777777" w:rsidR="00027365" w:rsidRDefault="00027365" w:rsidP="009A2990">
            <w:pPr>
              <w:widowControl w:val="0"/>
              <w:ind w:left="194" w:right="109"/>
              <w:jc w:val="both"/>
              <w:rPr>
                <w:rFonts w:eastAsia="Calibri" w:cs="Calibri"/>
                <w:noProof/>
                <w:sz w:val="24"/>
                <w:szCs w:val="24"/>
                <w:highlight w:val="lightGray"/>
                <w:lang w:val="en-US"/>
              </w:rPr>
            </w:pPr>
          </w:p>
          <w:p w14:paraId="39E11675" w14:textId="77777777" w:rsidR="00027365" w:rsidRDefault="00027365" w:rsidP="009A2990">
            <w:pPr>
              <w:widowControl w:val="0"/>
              <w:ind w:left="194" w:right="109"/>
              <w:jc w:val="both"/>
              <w:rPr>
                <w:rFonts w:eastAsia="Calibri" w:cs="Calibri"/>
                <w:noProof/>
                <w:sz w:val="24"/>
                <w:szCs w:val="24"/>
                <w:highlight w:val="lightGray"/>
                <w:lang w:val="en-US"/>
              </w:rPr>
            </w:pPr>
          </w:p>
          <w:p w14:paraId="0106BD61" w14:textId="77777777" w:rsidR="00027365" w:rsidRDefault="00027365" w:rsidP="009A2990">
            <w:pPr>
              <w:widowControl w:val="0"/>
              <w:ind w:left="194" w:right="109"/>
              <w:jc w:val="both"/>
              <w:rPr>
                <w:rFonts w:eastAsia="Calibri" w:cs="Calibri"/>
                <w:noProof/>
                <w:sz w:val="24"/>
                <w:szCs w:val="24"/>
                <w:highlight w:val="lightGray"/>
                <w:lang w:val="en-US"/>
              </w:rPr>
            </w:pPr>
          </w:p>
          <w:p w14:paraId="46953403" w14:textId="77777777" w:rsidR="00027365" w:rsidRDefault="00027365" w:rsidP="009A2990">
            <w:pPr>
              <w:widowControl w:val="0"/>
              <w:ind w:left="194" w:right="109"/>
              <w:jc w:val="both"/>
              <w:rPr>
                <w:rFonts w:eastAsia="Calibri" w:cs="Calibri"/>
                <w:noProof/>
                <w:sz w:val="24"/>
                <w:szCs w:val="24"/>
                <w:highlight w:val="lightGray"/>
                <w:lang w:val="en-US"/>
              </w:rPr>
            </w:pPr>
          </w:p>
          <w:p w14:paraId="464CF257" w14:textId="397B56D3" w:rsidR="00027365" w:rsidRDefault="003B3AB8" w:rsidP="009A2990">
            <w:pPr>
              <w:widowControl w:val="0"/>
              <w:ind w:left="194" w:right="109"/>
              <w:jc w:val="both"/>
              <w:rPr>
                <w:rFonts w:eastAsia="Calibri" w:cs="Calibri"/>
                <w:noProof/>
                <w:sz w:val="24"/>
                <w:szCs w:val="24"/>
                <w:highlight w:val="lightGray"/>
              </w:rPr>
            </w:pPr>
            <w:r>
              <w:rPr>
                <w:sz w:val="24"/>
                <w:highlight w:val="lightGray"/>
              </w:rPr>
              <w:t>… prasīt darbības izpildi noteiktā laikā un vietā</w:t>
            </w:r>
          </w:p>
          <w:p w14:paraId="5B201684" w14:textId="77777777" w:rsidR="00027365" w:rsidRDefault="00027365" w:rsidP="009A2990">
            <w:pPr>
              <w:widowControl w:val="0"/>
              <w:ind w:left="194" w:right="109"/>
              <w:jc w:val="both"/>
              <w:rPr>
                <w:rFonts w:eastAsia="Calibri" w:cs="Calibri"/>
                <w:noProof/>
                <w:sz w:val="24"/>
                <w:szCs w:val="24"/>
                <w:highlight w:val="lightGray"/>
                <w:lang w:val="en-US"/>
              </w:rPr>
            </w:pPr>
          </w:p>
          <w:p w14:paraId="74947DD4" w14:textId="77777777" w:rsidR="00027365" w:rsidRDefault="00027365" w:rsidP="009A2990">
            <w:pPr>
              <w:widowControl w:val="0"/>
              <w:ind w:left="194" w:right="109"/>
              <w:jc w:val="both"/>
              <w:rPr>
                <w:rFonts w:eastAsia="Calibri" w:cs="Calibri"/>
                <w:noProof/>
                <w:sz w:val="24"/>
                <w:szCs w:val="24"/>
                <w:highlight w:val="lightGray"/>
                <w:lang w:val="en-US"/>
              </w:rPr>
            </w:pPr>
          </w:p>
          <w:p w14:paraId="0A8FF671" w14:textId="77777777" w:rsidR="00027365" w:rsidRDefault="00027365" w:rsidP="009A2990">
            <w:pPr>
              <w:widowControl w:val="0"/>
              <w:ind w:left="194" w:right="109"/>
              <w:jc w:val="both"/>
              <w:rPr>
                <w:rFonts w:eastAsia="Calibri" w:cs="Calibri"/>
                <w:noProof/>
                <w:sz w:val="24"/>
                <w:szCs w:val="24"/>
                <w:highlight w:val="lightGray"/>
                <w:lang w:val="en-US"/>
              </w:rPr>
            </w:pPr>
          </w:p>
          <w:p w14:paraId="773E1C3B" w14:textId="77777777" w:rsidR="00027365" w:rsidRDefault="00027365" w:rsidP="009A2990">
            <w:pPr>
              <w:widowControl w:val="0"/>
              <w:ind w:left="194" w:right="109"/>
              <w:jc w:val="both"/>
              <w:rPr>
                <w:rFonts w:eastAsia="Calibri" w:cs="Calibri"/>
                <w:noProof/>
                <w:sz w:val="24"/>
                <w:szCs w:val="24"/>
                <w:highlight w:val="lightGray"/>
                <w:lang w:val="en-US"/>
              </w:rPr>
            </w:pPr>
          </w:p>
          <w:p w14:paraId="0DBC1DFC" w14:textId="14E5500B" w:rsidR="00027365" w:rsidRDefault="00A3094F" w:rsidP="009A2990">
            <w:pPr>
              <w:widowControl w:val="0"/>
              <w:ind w:left="194" w:right="109"/>
              <w:jc w:val="both"/>
              <w:rPr>
                <w:rFonts w:eastAsia="Calibri" w:cs="Calibri"/>
                <w:noProof/>
                <w:sz w:val="24"/>
                <w:szCs w:val="24"/>
                <w:highlight w:val="lightGray"/>
              </w:rPr>
            </w:pPr>
            <w:r>
              <w:rPr>
                <w:sz w:val="24"/>
                <w:highlight w:val="lightGray"/>
              </w:rPr>
              <w:t>… prasīt darbības izpildi, kad ir gatavs</w:t>
            </w:r>
          </w:p>
          <w:p w14:paraId="462EA31A" w14:textId="77777777" w:rsidR="00027365" w:rsidRDefault="00027365" w:rsidP="009A2990">
            <w:pPr>
              <w:widowControl w:val="0"/>
              <w:ind w:left="194" w:right="109"/>
              <w:jc w:val="both"/>
              <w:rPr>
                <w:rFonts w:eastAsia="Calibri" w:cs="Calibri"/>
                <w:noProof/>
                <w:sz w:val="24"/>
                <w:szCs w:val="24"/>
                <w:highlight w:val="lightGray"/>
                <w:lang w:val="en-US"/>
              </w:rPr>
            </w:pPr>
          </w:p>
          <w:p w14:paraId="1467AA14" w14:textId="23E3A9D4" w:rsidR="00027365" w:rsidRDefault="00A3094F" w:rsidP="009A2990">
            <w:pPr>
              <w:widowControl w:val="0"/>
              <w:ind w:left="194" w:right="109"/>
              <w:jc w:val="both"/>
              <w:rPr>
                <w:rFonts w:eastAsia="Calibri" w:cs="Calibri"/>
                <w:noProof/>
                <w:sz w:val="24"/>
                <w:szCs w:val="24"/>
                <w:highlight w:val="lightGray"/>
              </w:rPr>
            </w:pPr>
            <w:r>
              <w:rPr>
                <w:sz w:val="24"/>
                <w:highlight w:val="lightGray"/>
              </w:rPr>
              <w:t xml:space="preserve">… prasīt gaisa kuģim uzņemt augstumu vai samazināt augstumu, </w:t>
            </w:r>
            <w:r>
              <w:rPr>
                <w:sz w:val="24"/>
                <w:highlight w:val="lightGray"/>
              </w:rPr>
              <w:lastRenderedPageBreak/>
              <w:t xml:space="preserve">saglabājot distancēšanos pēc saviem ieskatiem un </w:t>
            </w:r>
            <w:r>
              <w:rPr>
                <w:i/>
                <w:iCs/>
                <w:sz w:val="24"/>
                <w:highlight w:val="lightGray"/>
              </w:rPr>
              <w:t>VMC</w:t>
            </w:r>
          </w:p>
          <w:p w14:paraId="2BBEA5B3" w14:textId="77777777" w:rsidR="00027365" w:rsidRDefault="00027365" w:rsidP="009A2990">
            <w:pPr>
              <w:widowControl w:val="0"/>
              <w:ind w:left="194" w:right="109"/>
              <w:jc w:val="both"/>
              <w:rPr>
                <w:rFonts w:eastAsia="Calibri" w:cs="Calibri"/>
                <w:noProof/>
                <w:sz w:val="24"/>
                <w:szCs w:val="24"/>
                <w:highlight w:val="lightGray"/>
                <w:lang w:val="en-US"/>
              </w:rPr>
            </w:pPr>
          </w:p>
          <w:p w14:paraId="0F414397" w14:textId="77777777" w:rsidR="00027365" w:rsidRDefault="00027365" w:rsidP="009A2990">
            <w:pPr>
              <w:widowControl w:val="0"/>
              <w:ind w:left="194" w:right="109"/>
              <w:jc w:val="both"/>
              <w:rPr>
                <w:rFonts w:eastAsia="Calibri" w:cs="Calibri"/>
                <w:noProof/>
                <w:sz w:val="24"/>
                <w:szCs w:val="24"/>
                <w:highlight w:val="lightGray"/>
                <w:lang w:val="en-US"/>
              </w:rPr>
            </w:pPr>
          </w:p>
          <w:p w14:paraId="5E2C6A3E" w14:textId="77777777" w:rsidR="00027365" w:rsidRDefault="00027365" w:rsidP="009A2990">
            <w:pPr>
              <w:widowControl w:val="0"/>
              <w:ind w:left="194" w:right="109"/>
              <w:jc w:val="both"/>
              <w:rPr>
                <w:rFonts w:eastAsia="Calibri" w:cs="Calibri"/>
                <w:noProof/>
                <w:sz w:val="24"/>
                <w:szCs w:val="24"/>
                <w:highlight w:val="lightGray"/>
                <w:lang w:val="en-US"/>
              </w:rPr>
            </w:pPr>
          </w:p>
          <w:p w14:paraId="106D839E" w14:textId="77777777" w:rsidR="00027365" w:rsidRDefault="00027365" w:rsidP="009A2990">
            <w:pPr>
              <w:widowControl w:val="0"/>
              <w:ind w:left="194" w:right="109"/>
              <w:jc w:val="both"/>
              <w:rPr>
                <w:rFonts w:eastAsia="Calibri" w:cs="Calibri"/>
                <w:noProof/>
                <w:sz w:val="24"/>
                <w:szCs w:val="24"/>
                <w:highlight w:val="lightGray"/>
                <w:lang w:val="en-US"/>
              </w:rPr>
            </w:pPr>
          </w:p>
          <w:p w14:paraId="5DA25827" w14:textId="77777777" w:rsidR="00027365" w:rsidRDefault="00027365" w:rsidP="009A2990">
            <w:pPr>
              <w:widowControl w:val="0"/>
              <w:ind w:left="194" w:right="109"/>
              <w:jc w:val="both"/>
              <w:rPr>
                <w:rFonts w:eastAsia="Calibri" w:cs="Calibri"/>
                <w:noProof/>
                <w:sz w:val="24"/>
                <w:szCs w:val="24"/>
                <w:highlight w:val="lightGray"/>
                <w:lang w:val="en-US"/>
              </w:rPr>
            </w:pPr>
          </w:p>
          <w:p w14:paraId="41A6DE63" w14:textId="00780AD6" w:rsidR="00027365" w:rsidRDefault="001A63B9" w:rsidP="009A2990">
            <w:pPr>
              <w:widowControl w:val="0"/>
              <w:ind w:left="194" w:right="109"/>
              <w:jc w:val="both"/>
              <w:rPr>
                <w:rFonts w:eastAsia="Calibri" w:cs="Calibri"/>
                <w:noProof/>
                <w:sz w:val="24"/>
                <w:szCs w:val="24"/>
                <w:highlight w:val="lightGray"/>
              </w:rPr>
            </w:pPr>
            <w:r>
              <w:rPr>
                <w:sz w:val="24"/>
                <w:highlight w:val="lightGray"/>
              </w:rPr>
              <w:t>… ja rodas šaubas par to, vai gaisa kuģis var izpildīt saņemto atļauju vai norādījumus</w:t>
            </w:r>
          </w:p>
          <w:p w14:paraId="4660A54D" w14:textId="77777777" w:rsidR="00C83709" w:rsidRDefault="00C83709" w:rsidP="009A2990">
            <w:pPr>
              <w:widowControl w:val="0"/>
              <w:ind w:left="194" w:right="109"/>
              <w:jc w:val="both"/>
              <w:rPr>
                <w:rFonts w:eastAsia="Calibri" w:cs="Calibri"/>
                <w:noProof/>
                <w:sz w:val="24"/>
                <w:szCs w:val="24"/>
                <w:highlight w:val="lightGray"/>
                <w:lang w:val="en-US"/>
              </w:rPr>
            </w:pPr>
          </w:p>
          <w:p w14:paraId="52CB20FA" w14:textId="77777777" w:rsidR="00135AA7" w:rsidRDefault="001A63B9" w:rsidP="009A2990">
            <w:pPr>
              <w:widowControl w:val="0"/>
              <w:ind w:left="194" w:right="109"/>
              <w:jc w:val="both"/>
              <w:rPr>
                <w:rFonts w:eastAsia="Calibri" w:cs="Calibri"/>
                <w:noProof/>
                <w:sz w:val="24"/>
                <w:szCs w:val="24"/>
                <w:highlight w:val="lightGray"/>
              </w:rPr>
            </w:pPr>
            <w:r>
              <w:rPr>
                <w:sz w:val="24"/>
                <w:highlight w:val="lightGray"/>
              </w:rPr>
              <w:t>… ja pilots nevar izpildīt saņemto atļauju vai norādījumus</w:t>
            </w:r>
          </w:p>
          <w:p w14:paraId="3361D0FE" w14:textId="77777777" w:rsidR="00C83709" w:rsidRDefault="00C83709" w:rsidP="009A2990">
            <w:pPr>
              <w:widowControl w:val="0"/>
              <w:ind w:left="194" w:right="109"/>
              <w:jc w:val="both"/>
              <w:rPr>
                <w:rFonts w:eastAsia="Calibri" w:cs="Calibri"/>
                <w:noProof/>
                <w:sz w:val="24"/>
                <w:szCs w:val="24"/>
                <w:highlight w:val="lightGray"/>
              </w:rPr>
            </w:pPr>
          </w:p>
          <w:p w14:paraId="4EA55B54" w14:textId="37864BC9" w:rsidR="00135AA7" w:rsidRDefault="00C83709" w:rsidP="009A2990">
            <w:pPr>
              <w:widowControl w:val="0"/>
              <w:ind w:left="194" w:right="109"/>
              <w:jc w:val="both"/>
              <w:rPr>
                <w:rFonts w:eastAsia="Calibri" w:cs="Calibri"/>
                <w:noProof/>
                <w:sz w:val="24"/>
                <w:szCs w:val="24"/>
                <w:highlight w:val="lightGray"/>
              </w:rPr>
            </w:pPr>
            <w:r>
              <w:rPr>
                <w:sz w:val="24"/>
                <w:highlight w:val="lightGray"/>
              </w:rPr>
              <w:t xml:space="preserve">… pēc tam, kad lidojumu apkalpe sāk novirzīties no jebkuras </w:t>
            </w:r>
            <w:r>
              <w:rPr>
                <w:i/>
                <w:iCs/>
                <w:sz w:val="24"/>
                <w:highlight w:val="lightGray"/>
              </w:rPr>
              <w:t>ATC</w:t>
            </w:r>
            <w:r>
              <w:rPr>
                <w:sz w:val="24"/>
                <w:highlight w:val="lightGray"/>
              </w:rPr>
              <w:t xml:space="preserve"> atļaujas vai norādījuma, lai izpildītu </w:t>
            </w:r>
            <w:r>
              <w:rPr>
                <w:i/>
                <w:iCs/>
                <w:sz w:val="24"/>
                <w:highlight w:val="lightGray"/>
              </w:rPr>
              <w:t>ACAS</w:t>
            </w:r>
            <w:r>
              <w:rPr>
                <w:sz w:val="24"/>
                <w:highlight w:val="lightGray"/>
              </w:rPr>
              <w:t xml:space="preserve"> norādījumu (</w:t>
            </w:r>
            <w:r>
              <w:rPr>
                <w:i/>
                <w:iCs/>
                <w:sz w:val="24"/>
                <w:highlight w:val="lightGray"/>
              </w:rPr>
              <w:t>RA</w:t>
            </w:r>
            <w:r>
              <w:rPr>
                <w:sz w:val="24"/>
                <w:highlight w:val="lightGray"/>
              </w:rPr>
              <w:t>) (pilota un dispečera saziņa)</w:t>
            </w:r>
          </w:p>
          <w:p w14:paraId="767F4F40" w14:textId="77777777" w:rsidR="00135AA7" w:rsidRDefault="00135AA7" w:rsidP="009A2990">
            <w:pPr>
              <w:widowControl w:val="0"/>
              <w:ind w:left="194" w:right="109"/>
              <w:jc w:val="both"/>
              <w:rPr>
                <w:rFonts w:eastAsia="Calibri" w:cs="Calibri"/>
                <w:noProof/>
                <w:sz w:val="24"/>
                <w:szCs w:val="24"/>
                <w:highlight w:val="lightGray"/>
              </w:rPr>
            </w:pPr>
          </w:p>
          <w:p w14:paraId="415EDFFE" w14:textId="2C621FE2" w:rsidR="00135AA7" w:rsidRDefault="00C80035" w:rsidP="009A2990">
            <w:pPr>
              <w:widowControl w:val="0"/>
              <w:ind w:left="194" w:right="109"/>
              <w:jc w:val="both"/>
              <w:rPr>
                <w:rFonts w:eastAsia="Calibri" w:cs="Calibri"/>
                <w:noProof/>
                <w:sz w:val="24"/>
                <w:szCs w:val="24"/>
                <w:highlight w:val="lightGray"/>
              </w:rPr>
            </w:pPr>
            <w:r>
              <w:rPr>
                <w:sz w:val="24"/>
                <w:highlight w:val="lightGray"/>
              </w:rPr>
              <w:t xml:space="preserve">… pēc tam, kad atbilde/reaģēšana uz </w:t>
            </w:r>
            <w:r>
              <w:rPr>
                <w:i/>
                <w:iCs/>
                <w:sz w:val="24"/>
                <w:highlight w:val="lightGray"/>
              </w:rPr>
              <w:t>ACAS RA</w:t>
            </w:r>
            <w:r>
              <w:rPr>
                <w:sz w:val="24"/>
                <w:highlight w:val="lightGray"/>
              </w:rPr>
              <w:t xml:space="preserve"> ir pabeigta un atgriešanās pie </w:t>
            </w:r>
            <w:r>
              <w:rPr>
                <w:i/>
                <w:iCs/>
                <w:sz w:val="24"/>
                <w:highlight w:val="lightGray"/>
              </w:rPr>
              <w:t>ATC</w:t>
            </w:r>
            <w:r>
              <w:rPr>
                <w:sz w:val="24"/>
                <w:highlight w:val="lightGray"/>
              </w:rPr>
              <w:t xml:space="preserve"> atļaujas vai norādījuma ir uzsākta (pilota un dispečera saziņa)</w:t>
            </w:r>
          </w:p>
          <w:p w14:paraId="4BF051BF" w14:textId="77777777" w:rsidR="00135AA7" w:rsidRDefault="00135AA7" w:rsidP="009A2990">
            <w:pPr>
              <w:widowControl w:val="0"/>
              <w:ind w:left="194" w:right="109"/>
              <w:jc w:val="both"/>
              <w:rPr>
                <w:rFonts w:eastAsia="Calibri" w:cs="Calibri"/>
                <w:noProof/>
                <w:sz w:val="24"/>
                <w:szCs w:val="24"/>
                <w:highlight w:val="lightGray"/>
              </w:rPr>
            </w:pPr>
          </w:p>
          <w:p w14:paraId="1E67B06A" w14:textId="77777777" w:rsidR="00135AA7" w:rsidRDefault="00135AA7" w:rsidP="009A2990">
            <w:pPr>
              <w:widowControl w:val="0"/>
              <w:ind w:left="194" w:right="109"/>
              <w:jc w:val="both"/>
              <w:rPr>
                <w:rFonts w:eastAsia="Calibri" w:cs="Calibri"/>
                <w:noProof/>
                <w:sz w:val="24"/>
                <w:szCs w:val="24"/>
                <w:highlight w:val="lightGray"/>
              </w:rPr>
            </w:pPr>
          </w:p>
          <w:p w14:paraId="542F2C5F" w14:textId="20383F43" w:rsidR="00C80035" w:rsidRDefault="00C80035" w:rsidP="009A2990">
            <w:pPr>
              <w:widowControl w:val="0"/>
              <w:ind w:left="194" w:right="109"/>
              <w:jc w:val="both"/>
              <w:rPr>
                <w:rFonts w:eastAsia="Calibri" w:cs="Calibri"/>
                <w:noProof/>
                <w:sz w:val="24"/>
                <w:szCs w:val="24"/>
                <w:highlight w:val="lightGray"/>
              </w:rPr>
            </w:pPr>
            <w:r>
              <w:rPr>
                <w:sz w:val="24"/>
                <w:highlight w:val="lightGray"/>
              </w:rPr>
              <w:t xml:space="preserve">… pēc tam, kad atbilde/reaģēšana uz </w:t>
            </w:r>
            <w:r>
              <w:rPr>
                <w:i/>
                <w:iCs/>
                <w:sz w:val="24"/>
                <w:highlight w:val="lightGray"/>
              </w:rPr>
              <w:t>ACAS RA</w:t>
            </w:r>
            <w:r>
              <w:rPr>
                <w:sz w:val="24"/>
                <w:highlight w:val="lightGray"/>
              </w:rPr>
              <w:t xml:space="preserve"> ir pabeigta un piešķirtā </w:t>
            </w:r>
            <w:r>
              <w:rPr>
                <w:i/>
                <w:iCs/>
                <w:sz w:val="24"/>
                <w:highlight w:val="lightGray"/>
              </w:rPr>
              <w:t>ATC</w:t>
            </w:r>
            <w:r>
              <w:rPr>
                <w:sz w:val="24"/>
                <w:highlight w:val="lightGray"/>
              </w:rPr>
              <w:t xml:space="preserve"> atļauja vai norādījums ir atjaunoti (pilota un dispečera saziņa)</w:t>
            </w:r>
          </w:p>
          <w:p w14:paraId="3B39272B" w14:textId="77777777" w:rsidR="00C80035" w:rsidRDefault="00C80035" w:rsidP="009A2990">
            <w:pPr>
              <w:widowControl w:val="0"/>
              <w:ind w:left="194" w:right="109"/>
              <w:jc w:val="both"/>
              <w:rPr>
                <w:rFonts w:eastAsia="Calibri" w:cs="Calibri"/>
                <w:noProof/>
                <w:sz w:val="24"/>
                <w:szCs w:val="24"/>
                <w:highlight w:val="lightGray"/>
              </w:rPr>
            </w:pPr>
          </w:p>
          <w:p w14:paraId="17359254" w14:textId="5D31088B" w:rsidR="00C80035" w:rsidRDefault="00032804" w:rsidP="009A2990">
            <w:pPr>
              <w:widowControl w:val="0"/>
              <w:ind w:left="194" w:right="109"/>
              <w:jc w:val="both"/>
              <w:rPr>
                <w:rFonts w:eastAsia="Calibri" w:cs="Calibri"/>
                <w:noProof/>
                <w:sz w:val="24"/>
                <w:szCs w:val="24"/>
                <w:highlight w:val="lightGray"/>
              </w:rPr>
            </w:pPr>
            <w:r>
              <w:rPr>
                <w:sz w:val="24"/>
                <w:highlight w:val="lightGray"/>
              </w:rPr>
              <w:t xml:space="preserve">… pēc tam, kad ir saņemta </w:t>
            </w:r>
            <w:r>
              <w:rPr>
                <w:i/>
                <w:iCs/>
                <w:sz w:val="24"/>
                <w:highlight w:val="lightGray"/>
              </w:rPr>
              <w:t>ATC</w:t>
            </w:r>
            <w:r>
              <w:rPr>
                <w:sz w:val="24"/>
                <w:highlight w:val="lightGray"/>
              </w:rPr>
              <w:t xml:space="preserve"> atļauja vai norādījums, kas ir pretrunā </w:t>
            </w:r>
            <w:r>
              <w:rPr>
                <w:i/>
                <w:iCs/>
                <w:sz w:val="24"/>
                <w:highlight w:val="lightGray"/>
              </w:rPr>
              <w:t>ACAS RA</w:t>
            </w:r>
            <w:r>
              <w:rPr>
                <w:sz w:val="24"/>
                <w:highlight w:val="lightGray"/>
              </w:rPr>
              <w:t xml:space="preserve">, lidojumu apkalpe sekos </w:t>
            </w:r>
            <w:r>
              <w:rPr>
                <w:i/>
                <w:iCs/>
                <w:sz w:val="24"/>
                <w:highlight w:val="lightGray"/>
              </w:rPr>
              <w:t>RA</w:t>
            </w:r>
            <w:r>
              <w:rPr>
                <w:sz w:val="24"/>
                <w:highlight w:val="lightGray"/>
              </w:rPr>
              <w:t xml:space="preserve"> un informēs par to </w:t>
            </w:r>
            <w:r>
              <w:rPr>
                <w:i/>
                <w:iCs/>
                <w:sz w:val="24"/>
                <w:highlight w:val="lightGray"/>
              </w:rPr>
              <w:t>ATC</w:t>
            </w:r>
            <w:r>
              <w:rPr>
                <w:sz w:val="24"/>
                <w:highlight w:val="lightGray"/>
              </w:rPr>
              <w:t xml:space="preserve"> tieši/nekavējoties (pilota un dispečera saziņa)</w:t>
            </w:r>
          </w:p>
          <w:p w14:paraId="6A81CCE1" w14:textId="77777777" w:rsidR="00C80035" w:rsidRDefault="00C80035" w:rsidP="009A2990">
            <w:pPr>
              <w:widowControl w:val="0"/>
              <w:ind w:left="194" w:right="109"/>
              <w:jc w:val="both"/>
              <w:rPr>
                <w:rFonts w:eastAsia="Calibri" w:cs="Calibri"/>
                <w:noProof/>
                <w:sz w:val="24"/>
                <w:szCs w:val="24"/>
                <w:highlight w:val="lightGray"/>
              </w:rPr>
            </w:pPr>
          </w:p>
          <w:p w14:paraId="344DF52A" w14:textId="449FD5F4" w:rsidR="00032804" w:rsidRDefault="00032804" w:rsidP="009A2990">
            <w:pPr>
              <w:widowControl w:val="0"/>
              <w:ind w:left="194" w:right="109"/>
              <w:jc w:val="both"/>
              <w:rPr>
                <w:rFonts w:eastAsia="Calibri" w:cs="Calibri"/>
                <w:noProof/>
                <w:sz w:val="24"/>
                <w:szCs w:val="24"/>
                <w:highlight w:val="lightGray"/>
              </w:rPr>
            </w:pPr>
            <w:r>
              <w:rPr>
                <w:sz w:val="24"/>
                <w:highlight w:val="lightGray"/>
              </w:rPr>
              <w:t xml:space="preserve">… atļauja anulēt </w:t>
            </w:r>
            <w:r>
              <w:rPr>
                <w:i/>
                <w:iCs/>
                <w:sz w:val="24"/>
                <w:highlight w:val="lightGray"/>
              </w:rPr>
              <w:t>SID</w:t>
            </w:r>
            <w:r>
              <w:rPr>
                <w:sz w:val="24"/>
                <w:highlight w:val="lightGray"/>
              </w:rPr>
              <w:t xml:space="preserve"> vertikālā profila līmeņa ierobežojumu(-us) augstuma uzņemšanas laikā</w:t>
            </w:r>
          </w:p>
          <w:p w14:paraId="2F9141AC" w14:textId="77777777" w:rsidR="00032804" w:rsidRDefault="00032804" w:rsidP="009A2990">
            <w:pPr>
              <w:widowControl w:val="0"/>
              <w:ind w:left="194" w:right="109"/>
              <w:jc w:val="both"/>
              <w:rPr>
                <w:rFonts w:eastAsia="Calibri" w:cs="Calibri"/>
                <w:noProof/>
                <w:sz w:val="24"/>
                <w:szCs w:val="24"/>
                <w:highlight w:val="lightGray"/>
              </w:rPr>
            </w:pPr>
          </w:p>
          <w:p w14:paraId="48DEEB57" w14:textId="77777777" w:rsidR="00032804" w:rsidRDefault="00032804" w:rsidP="009A2990">
            <w:pPr>
              <w:widowControl w:val="0"/>
              <w:ind w:left="194" w:right="109"/>
              <w:jc w:val="both"/>
              <w:rPr>
                <w:rFonts w:eastAsia="Calibri" w:cs="Calibri"/>
                <w:noProof/>
                <w:sz w:val="24"/>
                <w:szCs w:val="24"/>
                <w:highlight w:val="lightGray"/>
              </w:rPr>
            </w:pPr>
          </w:p>
          <w:p w14:paraId="6D29C526" w14:textId="77777777" w:rsidR="00032804" w:rsidRDefault="00032804" w:rsidP="009A2990">
            <w:pPr>
              <w:widowControl w:val="0"/>
              <w:ind w:left="194" w:right="109"/>
              <w:jc w:val="both"/>
              <w:rPr>
                <w:rFonts w:eastAsia="Calibri" w:cs="Calibri"/>
                <w:noProof/>
                <w:sz w:val="24"/>
                <w:szCs w:val="24"/>
                <w:highlight w:val="lightGray"/>
              </w:rPr>
            </w:pPr>
          </w:p>
          <w:p w14:paraId="4768F6BE" w14:textId="4A74DE39" w:rsidR="00135AA7" w:rsidRPr="00FF5C60" w:rsidRDefault="00FF5C60" w:rsidP="009A2990">
            <w:pPr>
              <w:widowControl w:val="0"/>
              <w:ind w:left="194" w:right="109"/>
              <w:jc w:val="both"/>
              <w:rPr>
                <w:rFonts w:eastAsia="Calibri" w:cs="Calibri"/>
                <w:noProof/>
                <w:sz w:val="24"/>
                <w:szCs w:val="24"/>
                <w:highlight w:val="lightGray"/>
              </w:rPr>
            </w:pPr>
            <w:r>
              <w:rPr>
                <w:sz w:val="24"/>
                <w:highlight w:val="lightGray"/>
              </w:rPr>
              <w:t xml:space="preserve">…atļauja anulēt </w:t>
            </w:r>
            <w:r>
              <w:rPr>
                <w:i/>
                <w:iCs/>
                <w:sz w:val="24"/>
                <w:highlight w:val="lightGray"/>
              </w:rPr>
              <w:t>STAR</w:t>
            </w:r>
            <w:r>
              <w:rPr>
                <w:sz w:val="24"/>
                <w:highlight w:val="lightGray"/>
              </w:rPr>
              <w:t xml:space="preserve"> vertikālā profila līmeņa ierobežojumu(-us) augstuma samazināšanas laikā</w:t>
            </w:r>
          </w:p>
        </w:tc>
        <w:tc>
          <w:tcPr>
            <w:tcW w:w="2345" w:type="pct"/>
          </w:tcPr>
          <w:p w14:paraId="5702C24D" w14:textId="77777777" w:rsidR="00022A7A" w:rsidRDefault="00022A7A" w:rsidP="001E651A">
            <w:pPr>
              <w:widowControl w:val="0"/>
              <w:ind w:left="544" w:hanging="280"/>
              <w:rPr>
                <w:rFonts w:eastAsia="Calibri" w:cs="Calibri"/>
                <w:noProof/>
                <w:sz w:val="24"/>
                <w:szCs w:val="24"/>
                <w:highlight w:val="lightGray"/>
              </w:rPr>
            </w:pPr>
            <w:r>
              <w:rPr>
                <w:sz w:val="24"/>
                <w:highlight w:val="lightGray"/>
              </w:rPr>
              <w:lastRenderedPageBreak/>
              <w:t>a) UZŅEMIET AUGSTUMU (</w:t>
            </w:r>
            <w:r>
              <w:rPr>
                <w:i/>
                <w:sz w:val="24"/>
                <w:highlight w:val="lightGray"/>
              </w:rPr>
              <w:t>vai</w:t>
            </w:r>
            <w:r>
              <w:rPr>
                <w:sz w:val="24"/>
                <w:highlight w:val="lightGray"/>
              </w:rPr>
              <w:t xml:space="preserve"> SAMAZINIET AUGSTUMU);</w:t>
            </w:r>
          </w:p>
          <w:p w14:paraId="04A676FE" w14:textId="77777777" w:rsidR="000553D0" w:rsidRPr="001B32D9" w:rsidRDefault="000553D0" w:rsidP="001E651A">
            <w:pPr>
              <w:widowControl w:val="0"/>
              <w:ind w:left="544" w:hanging="280"/>
              <w:rPr>
                <w:rFonts w:eastAsia="Calibri" w:cs="Calibri"/>
                <w:noProof/>
                <w:sz w:val="24"/>
                <w:szCs w:val="24"/>
                <w:highlight w:val="lightGray"/>
                <w:lang w:val="en-US"/>
              </w:rPr>
            </w:pPr>
          </w:p>
          <w:p w14:paraId="62C5BF7E" w14:textId="240E6343" w:rsidR="00022A7A" w:rsidRPr="001B32D9" w:rsidRDefault="00022A7A" w:rsidP="001E3957">
            <w:pPr>
              <w:widowControl w:val="0"/>
              <w:ind w:left="1253" w:hanging="705"/>
              <w:rPr>
                <w:rFonts w:eastAsia="Calibri" w:cs="Calibri"/>
                <w:noProof/>
                <w:sz w:val="24"/>
                <w:szCs w:val="24"/>
                <w:highlight w:val="lightGray"/>
              </w:rPr>
            </w:pPr>
            <w:r>
              <w:rPr>
                <w:i/>
                <w:sz w:val="24"/>
                <w:highlight w:val="lightGray"/>
              </w:rPr>
              <w:t>pēc nepieciešamības pievieno kādu no turpmākajām frāzēm:</w:t>
            </w:r>
          </w:p>
          <w:p w14:paraId="714F5555" w14:textId="77777777" w:rsidR="00022A7A" w:rsidRPr="001B32D9" w:rsidRDefault="00022A7A" w:rsidP="00F816E8">
            <w:pPr>
              <w:widowControl w:val="0"/>
              <w:ind w:left="264"/>
              <w:rPr>
                <w:rFonts w:eastAsia="Calibri" w:cs="Calibri"/>
                <w:noProof/>
                <w:sz w:val="24"/>
                <w:szCs w:val="24"/>
                <w:highlight w:val="lightGray"/>
                <w:lang w:val="en-US"/>
              </w:rPr>
            </w:pPr>
          </w:p>
          <w:p w14:paraId="46777575" w14:textId="77777777" w:rsidR="00022A7A" w:rsidRPr="001B32D9" w:rsidRDefault="00022A7A" w:rsidP="001E651A">
            <w:pPr>
              <w:widowControl w:val="0"/>
              <w:ind w:left="827" w:hanging="279"/>
              <w:rPr>
                <w:i/>
                <w:noProof/>
                <w:color w:val="000000"/>
                <w:sz w:val="24"/>
                <w:szCs w:val="24"/>
                <w:highlight w:val="lightGray"/>
              </w:rPr>
            </w:pPr>
            <w:r>
              <w:rPr>
                <w:color w:val="000000"/>
                <w:sz w:val="24"/>
                <w:highlight w:val="lightGray"/>
              </w:rPr>
              <w:t>1) LĪDZ (</w:t>
            </w:r>
            <w:r>
              <w:rPr>
                <w:i/>
                <w:color w:val="000000"/>
                <w:sz w:val="24"/>
                <w:highlight w:val="lightGray"/>
              </w:rPr>
              <w:t>līmenis</w:t>
            </w:r>
            <w:r>
              <w:rPr>
                <w:color w:val="000000"/>
                <w:sz w:val="24"/>
                <w:highlight w:val="lightGray"/>
              </w:rPr>
              <w:t>);</w:t>
            </w:r>
          </w:p>
          <w:p w14:paraId="2344DAB8" w14:textId="77777777" w:rsidR="00022A7A" w:rsidRPr="001B32D9" w:rsidRDefault="00022A7A" w:rsidP="001E651A">
            <w:pPr>
              <w:widowControl w:val="0"/>
              <w:ind w:left="827" w:hanging="279"/>
              <w:rPr>
                <w:i/>
                <w:noProof/>
                <w:color w:val="000000"/>
                <w:sz w:val="24"/>
                <w:szCs w:val="24"/>
                <w:highlight w:val="lightGray"/>
              </w:rPr>
            </w:pPr>
          </w:p>
          <w:p w14:paraId="69CF9400" w14:textId="77777777" w:rsidR="00022A7A" w:rsidRPr="001B32D9" w:rsidRDefault="00022A7A" w:rsidP="001E651A">
            <w:pPr>
              <w:widowControl w:val="0"/>
              <w:ind w:left="827" w:hanging="279"/>
              <w:rPr>
                <w:i/>
                <w:noProof/>
                <w:color w:val="000000"/>
                <w:sz w:val="24"/>
                <w:szCs w:val="24"/>
                <w:highlight w:val="lightGray"/>
              </w:rPr>
            </w:pPr>
            <w:r>
              <w:rPr>
                <w:color w:val="000000"/>
                <w:sz w:val="24"/>
                <w:highlight w:val="lightGray"/>
              </w:rPr>
              <w:t>2) LĪDZ DIAPAZONAM NO (</w:t>
            </w:r>
            <w:r>
              <w:rPr>
                <w:i/>
                <w:color w:val="000000"/>
                <w:sz w:val="24"/>
                <w:highlight w:val="lightGray"/>
              </w:rPr>
              <w:t>līmenis</w:t>
            </w:r>
            <w:r>
              <w:rPr>
                <w:color w:val="000000"/>
                <w:sz w:val="24"/>
                <w:highlight w:val="lightGray"/>
              </w:rPr>
              <w:t>) LĪDZ (</w:t>
            </w:r>
            <w:r>
              <w:rPr>
                <w:i/>
                <w:color w:val="000000"/>
                <w:sz w:val="24"/>
                <w:highlight w:val="lightGray"/>
              </w:rPr>
              <w:t>līmenis</w:t>
            </w:r>
            <w:r>
              <w:rPr>
                <w:color w:val="000000"/>
                <w:sz w:val="24"/>
                <w:highlight w:val="lightGray"/>
              </w:rPr>
              <w:t>) UN SAGLABĀJIET TO;</w:t>
            </w:r>
          </w:p>
          <w:p w14:paraId="468216F6" w14:textId="77777777" w:rsidR="00022A7A" w:rsidRPr="001B32D9" w:rsidRDefault="00022A7A" w:rsidP="001E651A">
            <w:pPr>
              <w:widowControl w:val="0"/>
              <w:ind w:left="827" w:hanging="279"/>
              <w:rPr>
                <w:i/>
                <w:noProof/>
                <w:color w:val="000000"/>
                <w:sz w:val="24"/>
                <w:szCs w:val="24"/>
                <w:highlight w:val="lightGray"/>
              </w:rPr>
            </w:pPr>
          </w:p>
          <w:p w14:paraId="673EB5F5" w14:textId="77777777" w:rsidR="001B32D9" w:rsidRPr="00BD710E" w:rsidRDefault="001B32D9" w:rsidP="001E651A">
            <w:pPr>
              <w:widowControl w:val="0"/>
              <w:ind w:left="827" w:hanging="279"/>
              <w:rPr>
                <w:iCs/>
                <w:noProof/>
                <w:color w:val="000000"/>
                <w:sz w:val="24"/>
                <w:szCs w:val="24"/>
                <w:highlight w:val="lightGray"/>
              </w:rPr>
            </w:pPr>
            <w:r>
              <w:rPr>
                <w:color w:val="000000"/>
                <w:sz w:val="24"/>
                <w:highlight w:val="lightGray"/>
              </w:rPr>
              <w:t xml:space="preserve">3) LAI SASNIEGTU </w:t>
            </w:r>
            <w:r>
              <w:rPr>
                <w:i/>
                <w:color w:val="000000"/>
                <w:sz w:val="24"/>
                <w:highlight w:val="lightGray"/>
              </w:rPr>
              <w:t>(līmenis)</w:t>
            </w:r>
            <w:r>
              <w:rPr>
                <w:color w:val="000000"/>
                <w:sz w:val="24"/>
                <w:highlight w:val="lightGray"/>
              </w:rPr>
              <w:t xml:space="preserve"> LAIKS </w:t>
            </w:r>
            <w:r>
              <w:rPr>
                <w:i/>
                <w:color w:val="000000"/>
                <w:sz w:val="24"/>
                <w:highlight w:val="lightGray"/>
              </w:rPr>
              <w:t>(vai LĪDZ)</w:t>
            </w:r>
            <w:r>
              <w:rPr>
                <w:color w:val="000000"/>
                <w:sz w:val="24"/>
                <w:highlight w:val="lightGray"/>
              </w:rPr>
              <w:t xml:space="preserve"> </w:t>
            </w:r>
            <w:r>
              <w:rPr>
                <w:i/>
                <w:color w:val="000000"/>
                <w:sz w:val="24"/>
                <w:highlight w:val="lightGray"/>
              </w:rPr>
              <w:t xml:space="preserve">(laiks vai ievērojams </w:t>
            </w:r>
            <w:r>
              <w:rPr>
                <w:i/>
                <w:color w:val="000000"/>
                <w:sz w:val="24"/>
                <w:highlight w:val="lightGray"/>
              </w:rPr>
              <w:lastRenderedPageBreak/>
              <w:t>punkts)</w:t>
            </w:r>
            <w:r>
              <w:rPr>
                <w:color w:val="000000"/>
                <w:sz w:val="24"/>
                <w:highlight w:val="lightGray"/>
              </w:rPr>
              <w:t>;</w:t>
            </w:r>
          </w:p>
          <w:p w14:paraId="415F9B21" w14:textId="77777777" w:rsidR="001B32D9" w:rsidRPr="00BD710E" w:rsidRDefault="001B32D9" w:rsidP="001E651A">
            <w:pPr>
              <w:widowControl w:val="0"/>
              <w:ind w:left="827" w:hanging="279"/>
              <w:rPr>
                <w:iCs/>
                <w:noProof/>
                <w:color w:val="000000"/>
                <w:sz w:val="24"/>
                <w:szCs w:val="24"/>
                <w:highlight w:val="lightGray"/>
              </w:rPr>
            </w:pPr>
          </w:p>
          <w:p w14:paraId="718FB3FA" w14:textId="77777777" w:rsidR="001B32D9" w:rsidRPr="00BD710E" w:rsidRDefault="001B32D9" w:rsidP="001E651A">
            <w:pPr>
              <w:widowControl w:val="0"/>
              <w:ind w:left="827" w:hanging="279"/>
              <w:rPr>
                <w:iCs/>
                <w:noProof/>
                <w:color w:val="000000"/>
                <w:sz w:val="24"/>
                <w:szCs w:val="24"/>
                <w:highlight w:val="lightGray"/>
              </w:rPr>
            </w:pPr>
            <w:r>
              <w:rPr>
                <w:color w:val="000000"/>
                <w:sz w:val="24"/>
                <w:highlight w:val="lightGray"/>
              </w:rPr>
              <w:t>4) ZIŅOJIET, KAD (</w:t>
            </w:r>
            <w:r>
              <w:rPr>
                <w:i/>
                <w:iCs/>
                <w:color w:val="000000"/>
                <w:sz w:val="24"/>
                <w:highlight w:val="lightGray"/>
              </w:rPr>
              <w:t>līmenis</w:t>
            </w:r>
            <w:r>
              <w:rPr>
                <w:color w:val="000000"/>
                <w:sz w:val="24"/>
                <w:highlight w:val="lightGray"/>
              </w:rPr>
              <w:t>) ATSTĀTS (</w:t>
            </w:r>
            <w:r>
              <w:rPr>
                <w:i/>
                <w:color w:val="000000"/>
                <w:sz w:val="24"/>
                <w:highlight w:val="lightGray"/>
              </w:rPr>
              <w:t>vai</w:t>
            </w:r>
            <w:r>
              <w:rPr>
                <w:color w:val="000000"/>
                <w:sz w:val="24"/>
                <w:highlight w:val="lightGray"/>
              </w:rPr>
              <w:t xml:space="preserve"> SASNIEGTS, </w:t>
            </w:r>
            <w:r>
              <w:rPr>
                <w:i/>
                <w:iCs/>
                <w:color w:val="000000"/>
                <w:sz w:val="24"/>
                <w:highlight w:val="lightGray"/>
              </w:rPr>
              <w:t>vai</w:t>
            </w:r>
            <w:r>
              <w:rPr>
                <w:color w:val="000000"/>
                <w:sz w:val="24"/>
                <w:highlight w:val="lightGray"/>
              </w:rPr>
              <w:t xml:space="preserve"> ŠĶĒRSOTS);</w:t>
            </w:r>
          </w:p>
          <w:p w14:paraId="4483C67B" w14:textId="77777777" w:rsidR="001B32D9" w:rsidRPr="00BD710E" w:rsidRDefault="001B32D9" w:rsidP="001E651A">
            <w:pPr>
              <w:widowControl w:val="0"/>
              <w:ind w:left="827" w:hanging="279"/>
              <w:rPr>
                <w:iCs/>
                <w:noProof/>
                <w:color w:val="000000"/>
                <w:sz w:val="24"/>
                <w:szCs w:val="24"/>
                <w:highlight w:val="lightGray"/>
              </w:rPr>
            </w:pPr>
          </w:p>
          <w:p w14:paraId="2F1F7360" w14:textId="30F86692" w:rsidR="00022A7A" w:rsidRPr="00BD710E" w:rsidRDefault="001B32D9" w:rsidP="001E651A">
            <w:pPr>
              <w:widowControl w:val="0"/>
              <w:ind w:left="827" w:hanging="279"/>
              <w:rPr>
                <w:iCs/>
                <w:noProof/>
                <w:color w:val="000000"/>
                <w:sz w:val="24"/>
                <w:szCs w:val="24"/>
                <w:highlight w:val="lightGray"/>
              </w:rPr>
            </w:pPr>
            <w:r>
              <w:rPr>
                <w:color w:val="000000"/>
                <w:sz w:val="24"/>
                <w:highlight w:val="lightGray"/>
              </w:rPr>
              <w:t>5) (skaitlis) METROS SEKUNDĒ (vai PĒDĀS MINŪTĒ) [VAI ĀTRĀK (vai VAI LĒNĀK)];</w:t>
            </w:r>
          </w:p>
          <w:p w14:paraId="7F2C4796" w14:textId="77777777" w:rsidR="00022A7A" w:rsidRPr="001B32D9" w:rsidRDefault="00022A7A" w:rsidP="001E651A">
            <w:pPr>
              <w:widowControl w:val="0"/>
              <w:ind w:left="827" w:hanging="279"/>
              <w:rPr>
                <w:i/>
                <w:noProof/>
                <w:color w:val="000000"/>
                <w:sz w:val="24"/>
                <w:szCs w:val="24"/>
                <w:highlight w:val="lightGray"/>
              </w:rPr>
            </w:pPr>
          </w:p>
          <w:p w14:paraId="3DA9172C" w14:textId="616A16FB" w:rsidR="00022A7A" w:rsidRPr="004F6851" w:rsidRDefault="007F39AD" w:rsidP="001E651A">
            <w:pPr>
              <w:widowControl w:val="0"/>
              <w:ind w:left="827" w:hanging="279"/>
              <w:rPr>
                <w:iCs/>
                <w:noProof/>
                <w:color w:val="000000"/>
                <w:sz w:val="24"/>
                <w:szCs w:val="24"/>
                <w:highlight w:val="lightGray"/>
              </w:rPr>
            </w:pPr>
            <w:r>
              <w:rPr>
                <w:color w:val="000000"/>
                <w:sz w:val="24"/>
                <w:highlight w:val="lightGray"/>
              </w:rPr>
              <w:t>6) ZIŅOJIET, KAD UZSĀKAT PAĀTRINĀJUMU (vai PALĒNINĀJUMU).</w:t>
            </w:r>
          </w:p>
          <w:p w14:paraId="3A8A45CD" w14:textId="77777777" w:rsidR="00022A7A" w:rsidRDefault="00022A7A" w:rsidP="00F816E8">
            <w:pPr>
              <w:widowControl w:val="0"/>
              <w:ind w:left="264"/>
              <w:rPr>
                <w:i/>
                <w:noProof/>
                <w:color w:val="000000"/>
                <w:sz w:val="24"/>
                <w:szCs w:val="24"/>
                <w:highlight w:val="lightGray"/>
              </w:rPr>
            </w:pPr>
          </w:p>
          <w:p w14:paraId="4CDB6086"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 xml:space="preserve">b) SAGLABĀJIET VISMAZ </w:t>
            </w:r>
            <w:r>
              <w:rPr>
                <w:i/>
                <w:color w:val="000000"/>
                <w:sz w:val="24"/>
                <w:highlight w:val="lightGray"/>
              </w:rPr>
              <w:t>(skaitlis)</w:t>
            </w:r>
            <w:r>
              <w:rPr>
                <w:color w:val="000000"/>
                <w:sz w:val="24"/>
                <w:highlight w:val="lightGray"/>
              </w:rPr>
              <w:t xml:space="preserve"> METRUS (</w:t>
            </w:r>
            <w:r>
              <w:rPr>
                <w:i/>
                <w:color w:val="000000"/>
                <w:sz w:val="24"/>
                <w:highlight w:val="lightGray"/>
              </w:rPr>
              <w:t>vai</w:t>
            </w:r>
            <w:r>
              <w:rPr>
                <w:color w:val="000000"/>
                <w:sz w:val="24"/>
                <w:highlight w:val="lightGray"/>
              </w:rPr>
              <w:t xml:space="preserve"> PĒDAS) VIRS (</w:t>
            </w:r>
            <w:r>
              <w:rPr>
                <w:i/>
                <w:color w:val="000000"/>
                <w:sz w:val="24"/>
                <w:highlight w:val="lightGray"/>
              </w:rPr>
              <w:t>vai</w:t>
            </w:r>
            <w:r>
              <w:rPr>
                <w:color w:val="000000"/>
                <w:sz w:val="24"/>
                <w:highlight w:val="lightGray"/>
              </w:rPr>
              <w:t xml:space="preserve"> ZEM) </w:t>
            </w:r>
            <w:r>
              <w:rPr>
                <w:i/>
                <w:color w:val="000000"/>
                <w:sz w:val="24"/>
                <w:highlight w:val="lightGray"/>
              </w:rPr>
              <w:t>(gaisa kuģa pazīšanas zīme)</w:t>
            </w:r>
            <w:r>
              <w:rPr>
                <w:color w:val="000000"/>
                <w:sz w:val="24"/>
                <w:highlight w:val="lightGray"/>
              </w:rPr>
              <w:t>;</w:t>
            </w:r>
          </w:p>
          <w:p w14:paraId="499A7E31" w14:textId="77777777" w:rsidR="007E0347" w:rsidRDefault="007E0347" w:rsidP="001E3957">
            <w:pPr>
              <w:widowControl w:val="0"/>
              <w:ind w:left="544" w:hanging="280"/>
              <w:rPr>
                <w:iCs/>
                <w:noProof/>
                <w:color w:val="000000"/>
                <w:sz w:val="24"/>
                <w:szCs w:val="24"/>
                <w:highlight w:val="lightGray"/>
              </w:rPr>
            </w:pPr>
          </w:p>
          <w:p w14:paraId="5681382D"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c) PRASU LĪMEŅA (</w:t>
            </w:r>
            <w:r>
              <w:rPr>
                <w:i/>
                <w:color w:val="000000"/>
                <w:sz w:val="24"/>
                <w:highlight w:val="lightGray"/>
              </w:rPr>
              <w:t>vai</w:t>
            </w:r>
            <w:r>
              <w:rPr>
                <w:color w:val="000000"/>
                <w:sz w:val="24"/>
                <w:highlight w:val="lightGray"/>
              </w:rPr>
              <w:t xml:space="preserve"> LIDOJUMU LĪMEŅA, </w:t>
            </w:r>
            <w:r>
              <w:rPr>
                <w:i/>
                <w:color w:val="000000"/>
                <w:sz w:val="24"/>
                <w:highlight w:val="lightGray"/>
              </w:rPr>
              <w:t>vai</w:t>
            </w:r>
            <w:r>
              <w:rPr>
                <w:color w:val="000000"/>
                <w:sz w:val="24"/>
                <w:highlight w:val="lightGray"/>
              </w:rPr>
              <w:t xml:space="preserve"> AUGSTUMA) MAIŅU NO </w:t>
            </w:r>
            <w:r>
              <w:rPr>
                <w:i/>
                <w:color w:val="000000"/>
                <w:sz w:val="24"/>
                <w:highlight w:val="lightGray"/>
              </w:rPr>
              <w:t>(vienības nosaukums)</w:t>
            </w:r>
            <w:r>
              <w:rPr>
                <w:color w:val="000000"/>
                <w:sz w:val="24"/>
                <w:highlight w:val="lightGray"/>
              </w:rPr>
              <w:t xml:space="preserve"> [</w:t>
            </w:r>
            <w:r>
              <w:rPr>
                <w:i/>
                <w:color w:val="000000"/>
                <w:sz w:val="24"/>
                <w:highlight w:val="lightGray"/>
              </w:rPr>
              <w:t>(laiks vai ievērojams punkts)</w:t>
            </w:r>
            <w:r>
              <w:rPr>
                <w:color w:val="000000"/>
                <w:sz w:val="24"/>
                <w:highlight w:val="lightGray"/>
              </w:rPr>
              <w:t>];</w:t>
            </w:r>
          </w:p>
          <w:p w14:paraId="72785FA7" w14:textId="77777777" w:rsidR="007E0347" w:rsidRDefault="007E0347" w:rsidP="001E3957">
            <w:pPr>
              <w:widowControl w:val="0"/>
              <w:ind w:left="544" w:hanging="280"/>
              <w:rPr>
                <w:iCs/>
                <w:noProof/>
                <w:color w:val="000000"/>
                <w:sz w:val="24"/>
                <w:szCs w:val="24"/>
                <w:highlight w:val="lightGray"/>
              </w:rPr>
            </w:pPr>
          </w:p>
          <w:p w14:paraId="435E1B18"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d) PĀRTRAUCIET AUGSTUMA UZŅEMŠANU (</w:t>
            </w:r>
            <w:r>
              <w:rPr>
                <w:i/>
                <w:color w:val="000000"/>
                <w:sz w:val="24"/>
                <w:highlight w:val="lightGray"/>
              </w:rPr>
              <w:t>vai</w:t>
            </w:r>
            <w:r>
              <w:rPr>
                <w:color w:val="000000"/>
                <w:sz w:val="24"/>
                <w:highlight w:val="lightGray"/>
              </w:rPr>
              <w:t xml:space="preserve"> AUGSTUMA SAMAZINĀŠANU) </w:t>
            </w:r>
            <w:r>
              <w:rPr>
                <w:i/>
                <w:color w:val="000000"/>
                <w:sz w:val="24"/>
                <w:highlight w:val="lightGray"/>
              </w:rPr>
              <w:t>(līmenis)</w:t>
            </w:r>
            <w:r>
              <w:rPr>
                <w:color w:val="000000"/>
                <w:sz w:val="24"/>
                <w:highlight w:val="lightGray"/>
              </w:rPr>
              <w:t>;</w:t>
            </w:r>
          </w:p>
          <w:p w14:paraId="6358ADF3" w14:textId="77777777" w:rsidR="007E0347" w:rsidRDefault="007E0347" w:rsidP="001E3957">
            <w:pPr>
              <w:widowControl w:val="0"/>
              <w:ind w:left="544" w:hanging="280"/>
              <w:rPr>
                <w:iCs/>
                <w:noProof/>
                <w:color w:val="000000"/>
                <w:sz w:val="24"/>
                <w:szCs w:val="24"/>
                <w:highlight w:val="lightGray"/>
              </w:rPr>
            </w:pPr>
          </w:p>
          <w:p w14:paraId="33FBA200"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e) TURPINIET AUGSTUMA UZŅEMŠANU (</w:t>
            </w:r>
            <w:r>
              <w:rPr>
                <w:i/>
                <w:color w:val="000000"/>
                <w:sz w:val="24"/>
                <w:highlight w:val="lightGray"/>
              </w:rPr>
              <w:t>vai</w:t>
            </w:r>
            <w:r>
              <w:rPr>
                <w:color w:val="000000"/>
                <w:sz w:val="24"/>
                <w:highlight w:val="lightGray"/>
              </w:rPr>
              <w:t xml:space="preserve"> AUGSTUMA SAMAZINĀŠANU) LĪDZ </w:t>
            </w:r>
            <w:r>
              <w:rPr>
                <w:i/>
                <w:color w:val="000000"/>
                <w:sz w:val="24"/>
                <w:highlight w:val="lightGray"/>
              </w:rPr>
              <w:t>(līmenis)</w:t>
            </w:r>
            <w:r>
              <w:rPr>
                <w:color w:val="000000"/>
                <w:sz w:val="24"/>
                <w:highlight w:val="lightGray"/>
              </w:rPr>
              <w:t>;</w:t>
            </w:r>
          </w:p>
          <w:p w14:paraId="49FE0A83" w14:textId="77777777" w:rsidR="007E0347" w:rsidRDefault="007E0347" w:rsidP="001E3957">
            <w:pPr>
              <w:widowControl w:val="0"/>
              <w:ind w:left="544" w:hanging="280"/>
              <w:rPr>
                <w:iCs/>
                <w:noProof/>
                <w:color w:val="000000"/>
                <w:sz w:val="24"/>
                <w:szCs w:val="24"/>
                <w:highlight w:val="lightGray"/>
              </w:rPr>
            </w:pPr>
          </w:p>
          <w:p w14:paraId="7F46E980"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f) PAĀTRINIET AUGSTUMA UZŅEMŠANU (</w:t>
            </w:r>
            <w:r>
              <w:rPr>
                <w:i/>
                <w:iCs/>
                <w:color w:val="000000"/>
                <w:sz w:val="24"/>
                <w:highlight w:val="lightGray"/>
              </w:rPr>
              <w:t>vai</w:t>
            </w:r>
            <w:r>
              <w:rPr>
                <w:color w:val="000000"/>
                <w:sz w:val="24"/>
                <w:highlight w:val="lightGray"/>
              </w:rPr>
              <w:t xml:space="preserve"> SAMAZINĀŠANU) [LĪDZ </w:t>
            </w:r>
            <w:r>
              <w:rPr>
                <w:i/>
                <w:color w:val="000000"/>
                <w:sz w:val="24"/>
                <w:highlight w:val="lightGray"/>
              </w:rPr>
              <w:t>(līmenis)</w:t>
            </w:r>
            <w:r>
              <w:rPr>
                <w:color w:val="000000"/>
                <w:sz w:val="24"/>
                <w:highlight w:val="lightGray"/>
              </w:rPr>
              <w:t xml:space="preserve"> ŠĶĒRSOŠANAI];</w:t>
            </w:r>
          </w:p>
          <w:p w14:paraId="5D83A4F2" w14:textId="77777777" w:rsidR="007E0347" w:rsidRDefault="007E0347" w:rsidP="001E3957">
            <w:pPr>
              <w:widowControl w:val="0"/>
              <w:ind w:left="544" w:hanging="280"/>
              <w:rPr>
                <w:iCs/>
                <w:noProof/>
                <w:color w:val="000000"/>
                <w:sz w:val="24"/>
                <w:szCs w:val="24"/>
                <w:highlight w:val="lightGray"/>
              </w:rPr>
            </w:pPr>
          </w:p>
          <w:p w14:paraId="3608B07E"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g) KAD ESAT GATAVS, UZŅEMIET AUGSTUMU (</w:t>
            </w:r>
            <w:r>
              <w:rPr>
                <w:i/>
                <w:color w:val="000000"/>
                <w:sz w:val="24"/>
                <w:highlight w:val="lightGray"/>
              </w:rPr>
              <w:t>vai</w:t>
            </w:r>
            <w:r>
              <w:rPr>
                <w:color w:val="000000"/>
                <w:sz w:val="24"/>
                <w:highlight w:val="lightGray"/>
              </w:rPr>
              <w:t xml:space="preserve"> SAMAZINIET AUGSTUMU) LĪDZ </w:t>
            </w:r>
            <w:r>
              <w:rPr>
                <w:i/>
                <w:color w:val="000000"/>
                <w:sz w:val="24"/>
                <w:highlight w:val="lightGray"/>
              </w:rPr>
              <w:t>(līmenis)</w:t>
            </w:r>
            <w:r>
              <w:rPr>
                <w:color w:val="000000"/>
                <w:sz w:val="24"/>
                <w:highlight w:val="lightGray"/>
              </w:rPr>
              <w:t>;</w:t>
            </w:r>
          </w:p>
          <w:p w14:paraId="50D0C77C" w14:textId="77777777" w:rsidR="007E0347" w:rsidRDefault="007E0347" w:rsidP="001E3957">
            <w:pPr>
              <w:widowControl w:val="0"/>
              <w:ind w:left="544" w:hanging="280"/>
              <w:rPr>
                <w:iCs/>
                <w:noProof/>
                <w:color w:val="000000"/>
                <w:sz w:val="24"/>
                <w:szCs w:val="24"/>
                <w:highlight w:val="lightGray"/>
              </w:rPr>
            </w:pPr>
          </w:p>
          <w:p w14:paraId="627CF201" w14:textId="77777777" w:rsidR="007E0347" w:rsidRDefault="007E0347" w:rsidP="001E3957">
            <w:pPr>
              <w:widowControl w:val="0"/>
              <w:ind w:left="544" w:hanging="280"/>
              <w:rPr>
                <w:iCs/>
                <w:noProof/>
                <w:color w:val="000000"/>
                <w:sz w:val="24"/>
                <w:szCs w:val="24"/>
                <w:highlight w:val="lightGray"/>
              </w:rPr>
            </w:pPr>
            <w:r>
              <w:rPr>
                <w:color w:val="000000"/>
                <w:sz w:val="24"/>
                <w:highlight w:val="lightGray"/>
              </w:rPr>
              <w:t>h) PAREDZIET AUGSTUMA UZŅEMŠANU (</w:t>
            </w:r>
            <w:r>
              <w:rPr>
                <w:i/>
                <w:iCs/>
                <w:color w:val="000000"/>
                <w:sz w:val="24"/>
                <w:highlight w:val="lightGray"/>
              </w:rPr>
              <w:t>vai</w:t>
            </w:r>
            <w:r>
              <w:rPr>
                <w:color w:val="000000"/>
                <w:sz w:val="24"/>
                <w:highlight w:val="lightGray"/>
              </w:rPr>
              <w:t xml:space="preserve"> AUGSTUMA SAMAZINĀŠANU) </w:t>
            </w:r>
            <w:r>
              <w:rPr>
                <w:i/>
                <w:color w:val="000000"/>
                <w:sz w:val="24"/>
                <w:highlight w:val="lightGray"/>
              </w:rPr>
              <w:t>(laiks vai ievērojams punkts)</w:t>
            </w:r>
            <w:r>
              <w:rPr>
                <w:color w:val="000000"/>
                <w:sz w:val="24"/>
                <w:highlight w:val="lightGray"/>
              </w:rPr>
              <w:t>;</w:t>
            </w:r>
          </w:p>
          <w:p w14:paraId="009C9B85" w14:textId="77777777" w:rsidR="007E0347" w:rsidRDefault="007E0347" w:rsidP="00F816E8">
            <w:pPr>
              <w:widowControl w:val="0"/>
              <w:ind w:left="264"/>
              <w:rPr>
                <w:iCs/>
                <w:noProof/>
                <w:color w:val="000000"/>
                <w:sz w:val="24"/>
                <w:szCs w:val="24"/>
                <w:highlight w:val="lightGray"/>
              </w:rPr>
            </w:pPr>
          </w:p>
          <w:p w14:paraId="7702212A" w14:textId="6E5CFE81" w:rsidR="00336B6E" w:rsidRPr="007E0347" w:rsidRDefault="007E0347" w:rsidP="00F816E8">
            <w:pPr>
              <w:widowControl w:val="0"/>
              <w:ind w:left="264"/>
              <w:rPr>
                <w:iCs/>
                <w:noProof/>
                <w:color w:val="000000"/>
                <w:sz w:val="24"/>
                <w:szCs w:val="24"/>
                <w:highlight w:val="lightGray"/>
              </w:rPr>
            </w:pPr>
            <w:r>
              <w:rPr>
                <w:color w:val="000000"/>
                <w:sz w:val="24"/>
                <w:highlight w:val="lightGray"/>
              </w:rPr>
              <w:t xml:space="preserve">*i) PRASU AUGSTUMA SAMAZINĀŠANU </w:t>
            </w:r>
            <w:r>
              <w:rPr>
                <w:i/>
                <w:color w:val="000000"/>
                <w:sz w:val="24"/>
                <w:highlight w:val="lightGray"/>
              </w:rPr>
              <w:t>(laiks)</w:t>
            </w:r>
            <w:r>
              <w:rPr>
                <w:color w:val="000000"/>
                <w:sz w:val="24"/>
                <w:highlight w:val="lightGray"/>
              </w:rPr>
              <w:t>;</w:t>
            </w:r>
          </w:p>
          <w:p w14:paraId="75DFFEF1" w14:textId="77777777" w:rsidR="00336B6E" w:rsidRPr="007E0347" w:rsidRDefault="00336B6E" w:rsidP="00F816E8">
            <w:pPr>
              <w:widowControl w:val="0"/>
              <w:ind w:left="264"/>
              <w:rPr>
                <w:iCs/>
                <w:noProof/>
                <w:color w:val="000000"/>
                <w:sz w:val="24"/>
                <w:szCs w:val="24"/>
                <w:highlight w:val="lightGray"/>
              </w:rPr>
            </w:pPr>
          </w:p>
          <w:p w14:paraId="008A5B5C" w14:textId="3104BA40" w:rsidR="00336B6E" w:rsidRPr="001E3957" w:rsidRDefault="00BA3784" w:rsidP="005B16CD">
            <w:pPr>
              <w:widowControl w:val="0"/>
              <w:ind w:left="264"/>
              <w:rPr>
                <w:color w:val="000000"/>
                <w:sz w:val="24"/>
                <w:szCs w:val="24"/>
                <w:highlight w:val="lightGray"/>
              </w:rPr>
            </w:pPr>
            <w:r>
              <w:rPr>
                <w:color w:val="000000"/>
                <w:sz w:val="24"/>
                <w:highlight w:val="lightGray"/>
              </w:rPr>
              <w:t>j) NEKAVĒJOTIES;</w:t>
            </w:r>
          </w:p>
          <w:p w14:paraId="0405DD90" w14:textId="77777777" w:rsidR="005B16CD" w:rsidRPr="001E3957" w:rsidRDefault="005B16CD" w:rsidP="005B16CD">
            <w:pPr>
              <w:widowControl w:val="0"/>
              <w:ind w:left="264"/>
              <w:rPr>
                <w:color w:val="000000"/>
                <w:sz w:val="24"/>
                <w:szCs w:val="24"/>
                <w:highlight w:val="lightGray"/>
              </w:rPr>
            </w:pPr>
          </w:p>
          <w:p w14:paraId="3D9AD7BD" w14:textId="77777777" w:rsidR="005B16CD" w:rsidRPr="001E3957" w:rsidRDefault="005B16CD" w:rsidP="005B16CD">
            <w:pPr>
              <w:widowControl w:val="0"/>
              <w:ind w:left="264"/>
              <w:rPr>
                <w:color w:val="000000"/>
                <w:sz w:val="24"/>
                <w:szCs w:val="24"/>
                <w:highlight w:val="lightGray"/>
              </w:rPr>
            </w:pPr>
            <w:r>
              <w:rPr>
                <w:color w:val="000000"/>
                <w:sz w:val="24"/>
                <w:highlight w:val="lightGray"/>
              </w:rPr>
              <w:lastRenderedPageBreak/>
              <w:t xml:space="preserve">k) KAD </w:t>
            </w:r>
            <w:r>
              <w:rPr>
                <w:i/>
                <w:color w:val="000000"/>
                <w:sz w:val="24"/>
                <w:highlight w:val="lightGray"/>
              </w:rPr>
              <w:t>(ievērojams punkts)</w:t>
            </w:r>
            <w:r>
              <w:rPr>
                <w:color w:val="000000"/>
                <w:sz w:val="24"/>
                <w:highlight w:val="lightGray"/>
              </w:rPr>
              <w:t xml:space="preserve"> ŠĶĒRSOTS;</w:t>
            </w:r>
          </w:p>
          <w:p w14:paraId="2FBF5618" w14:textId="77777777" w:rsidR="005B16CD" w:rsidRPr="001E3957" w:rsidRDefault="005B16CD" w:rsidP="005B16CD">
            <w:pPr>
              <w:widowControl w:val="0"/>
              <w:ind w:left="264"/>
              <w:rPr>
                <w:color w:val="000000"/>
                <w:sz w:val="24"/>
                <w:szCs w:val="24"/>
                <w:highlight w:val="lightGray"/>
              </w:rPr>
            </w:pPr>
          </w:p>
          <w:p w14:paraId="6B069CE9" w14:textId="785353B6" w:rsidR="005B16CD" w:rsidRPr="001E3957" w:rsidRDefault="005B16CD" w:rsidP="005B16CD">
            <w:pPr>
              <w:widowControl w:val="0"/>
              <w:ind w:left="264"/>
              <w:rPr>
                <w:color w:val="000000"/>
                <w:sz w:val="24"/>
                <w:szCs w:val="24"/>
                <w:highlight w:val="lightGray"/>
              </w:rPr>
            </w:pPr>
            <w:r>
              <w:rPr>
                <w:color w:val="000000"/>
                <w:sz w:val="24"/>
                <w:highlight w:val="lightGray"/>
              </w:rPr>
              <w:t xml:space="preserve">l) </w:t>
            </w:r>
            <w:r>
              <w:rPr>
                <w:i/>
                <w:color w:val="000000"/>
                <w:sz w:val="24"/>
                <w:highlight w:val="lightGray"/>
              </w:rPr>
              <w:t>(laiks vai ievērojams punkts)</w:t>
            </w:r>
            <w:r>
              <w:rPr>
                <w:color w:val="000000"/>
                <w:sz w:val="24"/>
                <w:highlight w:val="lightGray"/>
              </w:rPr>
              <w:t>;</w:t>
            </w:r>
          </w:p>
          <w:p w14:paraId="60C2CD39" w14:textId="77777777" w:rsidR="005B16CD" w:rsidRPr="001E3957" w:rsidRDefault="005B16CD" w:rsidP="005B16CD">
            <w:pPr>
              <w:widowControl w:val="0"/>
              <w:ind w:left="264"/>
              <w:rPr>
                <w:color w:val="000000"/>
                <w:sz w:val="24"/>
                <w:szCs w:val="24"/>
                <w:highlight w:val="lightGray"/>
              </w:rPr>
            </w:pPr>
          </w:p>
          <w:p w14:paraId="5D52C6C9" w14:textId="0B69EC19" w:rsidR="005B16CD" w:rsidRPr="001E3957" w:rsidRDefault="006D43C6" w:rsidP="005B16CD">
            <w:pPr>
              <w:widowControl w:val="0"/>
              <w:ind w:left="264"/>
              <w:rPr>
                <w:color w:val="000000"/>
                <w:sz w:val="24"/>
                <w:szCs w:val="24"/>
                <w:highlight w:val="lightGray"/>
              </w:rPr>
            </w:pPr>
            <w:r>
              <w:rPr>
                <w:color w:val="000000"/>
                <w:sz w:val="24"/>
                <w:highlight w:val="lightGray"/>
              </w:rPr>
              <w:t xml:space="preserve">m) KAD ESAT GATAVS, </w:t>
            </w:r>
            <w:r>
              <w:rPr>
                <w:i/>
                <w:color w:val="000000"/>
                <w:sz w:val="24"/>
                <w:highlight w:val="lightGray"/>
              </w:rPr>
              <w:t>(norādījums)</w:t>
            </w:r>
            <w:r>
              <w:rPr>
                <w:color w:val="000000"/>
                <w:sz w:val="24"/>
                <w:highlight w:val="lightGray"/>
              </w:rPr>
              <w:t>;</w:t>
            </w:r>
          </w:p>
          <w:p w14:paraId="7B09A672" w14:textId="77777777" w:rsidR="005B16CD" w:rsidRPr="001E3957" w:rsidRDefault="005B16CD" w:rsidP="005B16CD">
            <w:pPr>
              <w:widowControl w:val="0"/>
              <w:ind w:left="264"/>
              <w:rPr>
                <w:color w:val="000000"/>
                <w:sz w:val="24"/>
                <w:szCs w:val="24"/>
                <w:highlight w:val="lightGray"/>
              </w:rPr>
            </w:pPr>
          </w:p>
          <w:p w14:paraId="4EEAAC4E" w14:textId="77777777" w:rsidR="006D43C6" w:rsidRPr="001E3957" w:rsidRDefault="006D43C6" w:rsidP="001E3957">
            <w:pPr>
              <w:widowControl w:val="0"/>
              <w:ind w:left="544" w:hanging="280"/>
              <w:rPr>
                <w:color w:val="000000"/>
                <w:sz w:val="24"/>
                <w:szCs w:val="24"/>
                <w:highlight w:val="lightGray"/>
              </w:rPr>
            </w:pPr>
            <w:r>
              <w:rPr>
                <w:color w:val="000000"/>
                <w:sz w:val="24"/>
                <w:highlight w:val="lightGray"/>
              </w:rPr>
              <w:t xml:space="preserve">n) SAGLABĀJIET DISTANCĒŠANOS UN VMC PATSTĀVĪGI [NO </w:t>
            </w:r>
            <w:r>
              <w:rPr>
                <w:i/>
                <w:color w:val="000000"/>
                <w:sz w:val="24"/>
                <w:highlight w:val="lightGray"/>
              </w:rPr>
              <w:t>(līmenis)</w:t>
            </w:r>
            <w:r>
              <w:rPr>
                <w:color w:val="000000"/>
                <w:sz w:val="24"/>
                <w:highlight w:val="lightGray"/>
              </w:rPr>
              <w:t xml:space="preserve">] [LĪDZ </w:t>
            </w:r>
            <w:r>
              <w:rPr>
                <w:i/>
                <w:color w:val="000000"/>
                <w:sz w:val="24"/>
                <w:highlight w:val="lightGray"/>
              </w:rPr>
              <w:t>(līmenis)</w:t>
            </w:r>
            <w:r>
              <w:rPr>
                <w:color w:val="000000"/>
                <w:sz w:val="24"/>
                <w:highlight w:val="lightGray"/>
              </w:rPr>
              <w:t>];</w:t>
            </w:r>
          </w:p>
          <w:p w14:paraId="21F9068F" w14:textId="77777777" w:rsidR="006D43C6" w:rsidRPr="001E3957" w:rsidRDefault="006D43C6" w:rsidP="001E3957">
            <w:pPr>
              <w:widowControl w:val="0"/>
              <w:ind w:left="544" w:hanging="280"/>
              <w:rPr>
                <w:color w:val="000000"/>
                <w:sz w:val="24"/>
                <w:szCs w:val="24"/>
                <w:highlight w:val="lightGray"/>
              </w:rPr>
            </w:pPr>
          </w:p>
          <w:p w14:paraId="0148AB07" w14:textId="1BE1013B" w:rsidR="005B16CD" w:rsidRDefault="006D43C6" w:rsidP="001E3957">
            <w:pPr>
              <w:widowControl w:val="0"/>
              <w:ind w:left="544" w:hanging="280"/>
              <w:rPr>
                <w:iCs/>
                <w:noProof/>
                <w:color w:val="000000"/>
                <w:sz w:val="24"/>
                <w:szCs w:val="24"/>
              </w:rPr>
            </w:pPr>
            <w:r>
              <w:rPr>
                <w:color w:val="000000"/>
                <w:sz w:val="24"/>
                <w:highlight w:val="lightGray"/>
              </w:rPr>
              <w:t>o) SAGLABĀJIET DISTANCĒŠANOS UN VMC PATSTĀVĪGI VIRS (</w:t>
            </w:r>
            <w:r>
              <w:rPr>
                <w:i/>
                <w:color w:val="000000"/>
                <w:sz w:val="24"/>
                <w:highlight w:val="lightGray"/>
              </w:rPr>
              <w:t>vai</w:t>
            </w:r>
            <w:r>
              <w:rPr>
                <w:color w:val="000000"/>
                <w:sz w:val="24"/>
                <w:highlight w:val="lightGray"/>
              </w:rPr>
              <w:t xml:space="preserve"> ZEM, </w:t>
            </w:r>
            <w:r>
              <w:rPr>
                <w:i/>
                <w:color w:val="000000"/>
                <w:sz w:val="24"/>
                <w:highlight w:val="lightGray"/>
              </w:rPr>
              <w:t>vai</w:t>
            </w:r>
            <w:r>
              <w:rPr>
                <w:color w:val="000000"/>
                <w:sz w:val="24"/>
                <w:highlight w:val="lightGray"/>
              </w:rPr>
              <w:t xml:space="preserve"> LĪDZ) </w:t>
            </w:r>
            <w:r>
              <w:rPr>
                <w:i/>
                <w:color w:val="000000"/>
                <w:sz w:val="24"/>
                <w:highlight w:val="lightGray"/>
              </w:rPr>
              <w:t>(līmenis)</w:t>
            </w:r>
            <w:r>
              <w:rPr>
                <w:color w:val="000000"/>
                <w:sz w:val="24"/>
                <w:highlight w:val="lightGray"/>
              </w:rPr>
              <w:t>;</w:t>
            </w:r>
          </w:p>
          <w:p w14:paraId="3674F904" w14:textId="77777777" w:rsidR="005B16CD" w:rsidRDefault="005B16CD" w:rsidP="001E3957">
            <w:pPr>
              <w:widowControl w:val="0"/>
              <w:ind w:left="544" w:hanging="280"/>
              <w:rPr>
                <w:iCs/>
                <w:noProof/>
                <w:color w:val="000000"/>
                <w:sz w:val="24"/>
                <w:szCs w:val="24"/>
                <w:highlight w:val="lightGray"/>
              </w:rPr>
            </w:pPr>
          </w:p>
          <w:p w14:paraId="5A1B05E6" w14:textId="645AC31B" w:rsidR="00FF18D0" w:rsidRDefault="00FF18D0" w:rsidP="001E3957">
            <w:pPr>
              <w:widowControl w:val="0"/>
              <w:ind w:left="544" w:hanging="280"/>
              <w:rPr>
                <w:iCs/>
                <w:noProof/>
                <w:color w:val="000000"/>
                <w:sz w:val="24"/>
                <w:szCs w:val="24"/>
                <w:highlight w:val="lightGray"/>
              </w:rPr>
            </w:pPr>
            <w:r>
              <w:rPr>
                <w:color w:val="000000"/>
                <w:sz w:val="24"/>
                <w:highlight w:val="lightGray"/>
              </w:rPr>
              <w:t xml:space="preserve">p) JA NEVARAT, </w:t>
            </w:r>
            <w:r>
              <w:rPr>
                <w:i/>
                <w:color w:val="000000"/>
                <w:sz w:val="24"/>
                <w:highlight w:val="lightGray"/>
              </w:rPr>
              <w:t>(papildu norādījumi)</w:t>
            </w:r>
            <w:r>
              <w:rPr>
                <w:color w:val="000000"/>
                <w:sz w:val="24"/>
                <w:highlight w:val="lightGray"/>
              </w:rPr>
              <w:t xml:space="preserve"> UN ZIŅOJIET;</w:t>
            </w:r>
          </w:p>
          <w:p w14:paraId="70651567" w14:textId="77777777" w:rsidR="00FF18D0" w:rsidRDefault="00FF18D0" w:rsidP="005B16CD">
            <w:pPr>
              <w:widowControl w:val="0"/>
              <w:ind w:left="264"/>
              <w:rPr>
                <w:iCs/>
                <w:noProof/>
                <w:color w:val="000000"/>
                <w:sz w:val="24"/>
                <w:szCs w:val="24"/>
                <w:highlight w:val="lightGray"/>
              </w:rPr>
            </w:pPr>
          </w:p>
          <w:p w14:paraId="4680F759" w14:textId="77777777" w:rsidR="00C83709" w:rsidRDefault="00C83709" w:rsidP="005B16CD">
            <w:pPr>
              <w:widowControl w:val="0"/>
              <w:ind w:left="264"/>
              <w:rPr>
                <w:iCs/>
                <w:noProof/>
                <w:color w:val="000000"/>
                <w:sz w:val="24"/>
                <w:szCs w:val="24"/>
                <w:highlight w:val="lightGray"/>
              </w:rPr>
            </w:pPr>
          </w:p>
          <w:p w14:paraId="338A46DC" w14:textId="031584E1" w:rsidR="00FF18D0" w:rsidRDefault="00FF18D0" w:rsidP="005B16CD">
            <w:pPr>
              <w:widowControl w:val="0"/>
              <w:ind w:left="264"/>
              <w:rPr>
                <w:iCs/>
                <w:noProof/>
                <w:color w:val="000000"/>
                <w:sz w:val="24"/>
                <w:szCs w:val="24"/>
                <w:highlight w:val="lightGray"/>
              </w:rPr>
            </w:pPr>
            <w:r>
              <w:rPr>
                <w:color w:val="000000"/>
                <w:sz w:val="24"/>
                <w:highlight w:val="lightGray"/>
              </w:rPr>
              <w:t>*q) NEVARU;</w:t>
            </w:r>
          </w:p>
          <w:p w14:paraId="636BEB35" w14:textId="77777777" w:rsidR="00FF18D0" w:rsidRDefault="00FF18D0" w:rsidP="005B16CD">
            <w:pPr>
              <w:widowControl w:val="0"/>
              <w:ind w:left="264"/>
              <w:rPr>
                <w:iCs/>
                <w:noProof/>
                <w:color w:val="000000"/>
                <w:sz w:val="24"/>
                <w:szCs w:val="24"/>
                <w:highlight w:val="lightGray"/>
              </w:rPr>
            </w:pPr>
          </w:p>
          <w:p w14:paraId="45CE8891" w14:textId="77777777" w:rsidR="00C83709" w:rsidRDefault="00C83709" w:rsidP="005B16CD">
            <w:pPr>
              <w:widowControl w:val="0"/>
              <w:ind w:left="264"/>
              <w:rPr>
                <w:iCs/>
                <w:noProof/>
                <w:color w:val="000000"/>
                <w:sz w:val="24"/>
                <w:szCs w:val="24"/>
                <w:highlight w:val="lightGray"/>
              </w:rPr>
            </w:pPr>
          </w:p>
          <w:p w14:paraId="1BF749FE" w14:textId="1C1841FE" w:rsidR="00FF18D0" w:rsidRDefault="0051465F" w:rsidP="005B16CD">
            <w:pPr>
              <w:widowControl w:val="0"/>
              <w:ind w:left="264"/>
              <w:rPr>
                <w:iCs/>
                <w:noProof/>
                <w:color w:val="000000"/>
                <w:sz w:val="24"/>
                <w:szCs w:val="24"/>
                <w:highlight w:val="lightGray"/>
              </w:rPr>
            </w:pPr>
            <w:r>
              <w:rPr>
                <w:color w:val="000000"/>
                <w:sz w:val="24"/>
                <w:highlight w:val="lightGray"/>
              </w:rPr>
              <w:t>*r) TCAS RA;</w:t>
            </w:r>
          </w:p>
          <w:p w14:paraId="04FB2402" w14:textId="77777777" w:rsidR="00FF18D0" w:rsidRDefault="00FF18D0" w:rsidP="005B16CD">
            <w:pPr>
              <w:widowControl w:val="0"/>
              <w:ind w:left="264"/>
              <w:rPr>
                <w:iCs/>
                <w:noProof/>
                <w:color w:val="000000"/>
                <w:sz w:val="24"/>
                <w:szCs w:val="24"/>
                <w:highlight w:val="lightGray"/>
              </w:rPr>
            </w:pPr>
          </w:p>
          <w:p w14:paraId="0CD2D215" w14:textId="130F5CED" w:rsidR="00FF18D0" w:rsidRDefault="0051465F" w:rsidP="005B16CD">
            <w:pPr>
              <w:widowControl w:val="0"/>
              <w:ind w:left="264"/>
              <w:rPr>
                <w:iCs/>
                <w:noProof/>
                <w:color w:val="000000"/>
                <w:sz w:val="24"/>
                <w:szCs w:val="24"/>
                <w:highlight w:val="lightGray"/>
              </w:rPr>
            </w:pPr>
            <w:r>
              <w:rPr>
                <w:color w:val="000000"/>
                <w:sz w:val="24"/>
                <w:highlight w:val="lightGray"/>
              </w:rPr>
              <w:t>s) SAPRATU;</w:t>
            </w:r>
          </w:p>
          <w:p w14:paraId="2E5A5754" w14:textId="77777777" w:rsidR="00FF18D0" w:rsidRDefault="00FF18D0" w:rsidP="005B16CD">
            <w:pPr>
              <w:widowControl w:val="0"/>
              <w:ind w:left="264"/>
              <w:rPr>
                <w:iCs/>
                <w:noProof/>
                <w:color w:val="000000"/>
                <w:sz w:val="24"/>
                <w:szCs w:val="24"/>
                <w:highlight w:val="lightGray"/>
              </w:rPr>
            </w:pPr>
          </w:p>
          <w:p w14:paraId="5944D09E" w14:textId="77777777" w:rsidR="00C83709" w:rsidRDefault="00C83709" w:rsidP="005B16CD">
            <w:pPr>
              <w:widowControl w:val="0"/>
              <w:ind w:left="264"/>
              <w:rPr>
                <w:iCs/>
                <w:noProof/>
                <w:color w:val="000000"/>
                <w:sz w:val="24"/>
                <w:szCs w:val="24"/>
                <w:highlight w:val="lightGray"/>
              </w:rPr>
            </w:pPr>
          </w:p>
          <w:p w14:paraId="78ABA8F1" w14:textId="77777777" w:rsidR="00C83709" w:rsidRDefault="00C83709" w:rsidP="005B16CD">
            <w:pPr>
              <w:widowControl w:val="0"/>
              <w:ind w:left="264"/>
              <w:rPr>
                <w:iCs/>
                <w:noProof/>
                <w:color w:val="000000"/>
                <w:sz w:val="24"/>
                <w:szCs w:val="24"/>
                <w:highlight w:val="lightGray"/>
              </w:rPr>
            </w:pPr>
          </w:p>
          <w:p w14:paraId="7FE7B65A" w14:textId="77777777" w:rsidR="0051465F" w:rsidRDefault="0051465F" w:rsidP="001E3957">
            <w:pPr>
              <w:widowControl w:val="0"/>
              <w:ind w:left="544" w:hanging="280"/>
              <w:rPr>
                <w:iCs/>
                <w:noProof/>
                <w:color w:val="000000"/>
                <w:sz w:val="24"/>
                <w:szCs w:val="24"/>
                <w:highlight w:val="lightGray"/>
              </w:rPr>
            </w:pPr>
            <w:r>
              <w:rPr>
                <w:color w:val="000000"/>
                <w:sz w:val="24"/>
                <w:highlight w:val="lightGray"/>
              </w:rPr>
              <w:t xml:space="preserve">*t) KONFLIKTS ATRISINĀTS, ATGRIEŽOS </w:t>
            </w:r>
            <w:r>
              <w:rPr>
                <w:i/>
                <w:color w:val="000000"/>
                <w:sz w:val="24"/>
                <w:highlight w:val="lightGray"/>
              </w:rPr>
              <w:t>(piešķirtā atļauja)</w:t>
            </w:r>
            <w:r>
              <w:rPr>
                <w:color w:val="000000"/>
                <w:sz w:val="24"/>
                <w:highlight w:val="lightGray"/>
              </w:rPr>
              <w:t>;</w:t>
            </w:r>
          </w:p>
          <w:p w14:paraId="27D05A57" w14:textId="77777777" w:rsidR="0051465F" w:rsidRDefault="0051465F" w:rsidP="001E3957">
            <w:pPr>
              <w:widowControl w:val="0"/>
              <w:ind w:left="544" w:hanging="280"/>
              <w:rPr>
                <w:iCs/>
                <w:noProof/>
                <w:color w:val="000000"/>
                <w:sz w:val="24"/>
                <w:szCs w:val="24"/>
                <w:highlight w:val="lightGray"/>
              </w:rPr>
            </w:pPr>
          </w:p>
          <w:p w14:paraId="58F5FB43" w14:textId="774B88E9" w:rsidR="0051465F" w:rsidRDefault="0051465F" w:rsidP="001E3957">
            <w:pPr>
              <w:widowControl w:val="0"/>
              <w:ind w:left="544" w:hanging="280"/>
              <w:rPr>
                <w:iCs/>
                <w:noProof/>
                <w:color w:val="000000"/>
                <w:sz w:val="24"/>
                <w:szCs w:val="24"/>
                <w:highlight w:val="lightGray"/>
              </w:rPr>
            </w:pPr>
            <w:r>
              <w:rPr>
                <w:color w:val="000000"/>
                <w:sz w:val="24"/>
                <w:highlight w:val="lightGray"/>
              </w:rPr>
              <w:t xml:space="preserve">n) SAPRATU </w:t>
            </w:r>
            <w:r>
              <w:rPr>
                <w:i/>
                <w:color w:val="000000"/>
                <w:sz w:val="24"/>
                <w:highlight w:val="lightGray"/>
              </w:rPr>
              <w:t>(vai citi norādījumi)</w:t>
            </w:r>
            <w:r>
              <w:rPr>
                <w:color w:val="000000"/>
                <w:sz w:val="24"/>
                <w:highlight w:val="lightGray"/>
              </w:rPr>
              <w:t>;</w:t>
            </w:r>
          </w:p>
          <w:p w14:paraId="12C72534" w14:textId="77777777" w:rsidR="0051465F" w:rsidRDefault="0051465F" w:rsidP="001E3957">
            <w:pPr>
              <w:widowControl w:val="0"/>
              <w:ind w:left="544" w:hanging="280"/>
              <w:rPr>
                <w:iCs/>
                <w:noProof/>
                <w:color w:val="000000"/>
                <w:sz w:val="24"/>
                <w:szCs w:val="24"/>
                <w:highlight w:val="lightGray"/>
              </w:rPr>
            </w:pPr>
          </w:p>
          <w:p w14:paraId="2D99437F" w14:textId="77777777" w:rsidR="0082657D" w:rsidRDefault="0082657D" w:rsidP="001E3957">
            <w:pPr>
              <w:widowControl w:val="0"/>
              <w:ind w:left="544" w:hanging="280"/>
              <w:rPr>
                <w:iCs/>
                <w:noProof/>
                <w:color w:val="000000"/>
                <w:sz w:val="24"/>
                <w:szCs w:val="24"/>
                <w:highlight w:val="lightGray"/>
              </w:rPr>
            </w:pPr>
            <w:r>
              <w:rPr>
                <w:color w:val="000000"/>
                <w:sz w:val="24"/>
                <w:highlight w:val="lightGray"/>
              </w:rPr>
              <w:t xml:space="preserve">*v) KONFLIKTS ATRISINĀTS, </w:t>
            </w:r>
            <w:r>
              <w:rPr>
                <w:i/>
                <w:color w:val="000000"/>
                <w:sz w:val="24"/>
                <w:highlight w:val="lightGray"/>
              </w:rPr>
              <w:t>(piešķirtā atļauja)</w:t>
            </w:r>
            <w:r>
              <w:rPr>
                <w:color w:val="000000"/>
                <w:sz w:val="24"/>
                <w:highlight w:val="lightGray"/>
              </w:rPr>
              <w:t xml:space="preserve"> ATJAUNOTA;</w:t>
            </w:r>
          </w:p>
          <w:p w14:paraId="1EA10709" w14:textId="77777777" w:rsidR="0082657D" w:rsidRDefault="0082657D" w:rsidP="001E3957">
            <w:pPr>
              <w:widowControl w:val="0"/>
              <w:ind w:left="544" w:hanging="280"/>
              <w:rPr>
                <w:iCs/>
                <w:noProof/>
                <w:color w:val="000000"/>
                <w:sz w:val="24"/>
                <w:szCs w:val="24"/>
                <w:highlight w:val="lightGray"/>
              </w:rPr>
            </w:pPr>
          </w:p>
          <w:p w14:paraId="5B5E0149" w14:textId="6BBF22A5" w:rsidR="0051465F" w:rsidRDefault="0082657D" w:rsidP="001E3957">
            <w:pPr>
              <w:widowControl w:val="0"/>
              <w:ind w:left="544" w:hanging="280"/>
              <w:rPr>
                <w:iCs/>
                <w:noProof/>
                <w:color w:val="000000"/>
                <w:sz w:val="24"/>
                <w:szCs w:val="24"/>
                <w:highlight w:val="lightGray"/>
              </w:rPr>
            </w:pPr>
            <w:r>
              <w:rPr>
                <w:color w:val="000000"/>
                <w:sz w:val="24"/>
                <w:highlight w:val="lightGray"/>
              </w:rPr>
              <w:t xml:space="preserve">w) SAPRATU </w:t>
            </w:r>
            <w:r>
              <w:rPr>
                <w:i/>
                <w:color w:val="000000"/>
                <w:sz w:val="24"/>
                <w:highlight w:val="lightGray"/>
              </w:rPr>
              <w:t>(vai citi norādījumi)</w:t>
            </w:r>
            <w:r>
              <w:rPr>
                <w:color w:val="000000"/>
                <w:sz w:val="24"/>
                <w:highlight w:val="lightGray"/>
              </w:rPr>
              <w:t>;</w:t>
            </w:r>
          </w:p>
          <w:p w14:paraId="5F57AE4C" w14:textId="77777777" w:rsidR="0051465F" w:rsidRDefault="0051465F" w:rsidP="001E3957">
            <w:pPr>
              <w:widowControl w:val="0"/>
              <w:ind w:left="544" w:hanging="280"/>
              <w:rPr>
                <w:iCs/>
                <w:noProof/>
                <w:color w:val="000000"/>
                <w:sz w:val="24"/>
                <w:szCs w:val="24"/>
                <w:highlight w:val="lightGray"/>
              </w:rPr>
            </w:pPr>
          </w:p>
          <w:p w14:paraId="3664DE78" w14:textId="77777777" w:rsidR="00C80035" w:rsidRDefault="00C80035" w:rsidP="001E3957">
            <w:pPr>
              <w:widowControl w:val="0"/>
              <w:ind w:left="544" w:hanging="280"/>
              <w:rPr>
                <w:iCs/>
                <w:noProof/>
                <w:color w:val="000000"/>
                <w:sz w:val="24"/>
                <w:szCs w:val="24"/>
                <w:highlight w:val="lightGray"/>
              </w:rPr>
            </w:pPr>
          </w:p>
          <w:p w14:paraId="79C7C711" w14:textId="77777777" w:rsidR="0082657D" w:rsidRDefault="0082657D" w:rsidP="001E3957">
            <w:pPr>
              <w:widowControl w:val="0"/>
              <w:ind w:left="544" w:hanging="280"/>
              <w:rPr>
                <w:iCs/>
                <w:noProof/>
                <w:color w:val="000000"/>
                <w:sz w:val="24"/>
                <w:szCs w:val="24"/>
                <w:highlight w:val="lightGray"/>
              </w:rPr>
            </w:pPr>
            <w:r>
              <w:rPr>
                <w:color w:val="000000"/>
                <w:sz w:val="24"/>
                <w:highlight w:val="lightGray"/>
              </w:rPr>
              <w:t>*x) NEVARU TCAS RA;</w:t>
            </w:r>
          </w:p>
          <w:p w14:paraId="4F786237" w14:textId="77777777" w:rsidR="0082657D" w:rsidRDefault="0082657D" w:rsidP="001E3957">
            <w:pPr>
              <w:widowControl w:val="0"/>
              <w:ind w:left="544" w:hanging="280"/>
              <w:rPr>
                <w:iCs/>
                <w:noProof/>
                <w:color w:val="000000"/>
                <w:sz w:val="24"/>
                <w:szCs w:val="24"/>
                <w:highlight w:val="lightGray"/>
              </w:rPr>
            </w:pPr>
          </w:p>
          <w:p w14:paraId="768F85B4" w14:textId="002CBDC2" w:rsidR="0051465F" w:rsidRDefault="0082657D" w:rsidP="001E3957">
            <w:pPr>
              <w:widowControl w:val="0"/>
              <w:ind w:left="544" w:hanging="280"/>
              <w:rPr>
                <w:iCs/>
                <w:noProof/>
                <w:color w:val="000000"/>
                <w:sz w:val="24"/>
                <w:szCs w:val="24"/>
                <w:highlight w:val="lightGray"/>
              </w:rPr>
            </w:pPr>
            <w:r>
              <w:rPr>
                <w:color w:val="000000"/>
                <w:sz w:val="24"/>
                <w:highlight w:val="lightGray"/>
              </w:rPr>
              <w:t>y) SAPRATU;</w:t>
            </w:r>
          </w:p>
          <w:p w14:paraId="2CA54C0F" w14:textId="77777777" w:rsidR="0082657D" w:rsidRDefault="0082657D" w:rsidP="001E3957">
            <w:pPr>
              <w:widowControl w:val="0"/>
              <w:ind w:left="544" w:hanging="280"/>
              <w:rPr>
                <w:iCs/>
                <w:noProof/>
                <w:color w:val="000000"/>
                <w:sz w:val="24"/>
                <w:szCs w:val="24"/>
                <w:highlight w:val="lightGray"/>
              </w:rPr>
            </w:pPr>
          </w:p>
          <w:p w14:paraId="64B8E128" w14:textId="77777777" w:rsidR="00032804" w:rsidRDefault="00032804" w:rsidP="001E3957">
            <w:pPr>
              <w:widowControl w:val="0"/>
              <w:ind w:left="544" w:hanging="280"/>
              <w:rPr>
                <w:iCs/>
                <w:noProof/>
                <w:color w:val="000000"/>
                <w:sz w:val="24"/>
                <w:szCs w:val="24"/>
                <w:highlight w:val="lightGray"/>
              </w:rPr>
            </w:pPr>
          </w:p>
          <w:p w14:paraId="342E76CC" w14:textId="77777777" w:rsidR="00032804" w:rsidRDefault="00032804" w:rsidP="001E3957">
            <w:pPr>
              <w:widowControl w:val="0"/>
              <w:ind w:left="544" w:hanging="280"/>
              <w:rPr>
                <w:iCs/>
                <w:noProof/>
                <w:color w:val="000000"/>
                <w:sz w:val="24"/>
                <w:szCs w:val="24"/>
                <w:highlight w:val="lightGray"/>
              </w:rPr>
            </w:pPr>
          </w:p>
          <w:p w14:paraId="3C51F6DD" w14:textId="77777777" w:rsidR="00032804" w:rsidRDefault="00032804" w:rsidP="001E3957">
            <w:pPr>
              <w:widowControl w:val="0"/>
              <w:ind w:left="544" w:hanging="280"/>
              <w:rPr>
                <w:iCs/>
                <w:noProof/>
                <w:color w:val="000000"/>
                <w:sz w:val="24"/>
                <w:szCs w:val="24"/>
                <w:highlight w:val="lightGray"/>
              </w:rPr>
            </w:pPr>
          </w:p>
          <w:p w14:paraId="781D6A54" w14:textId="75904FCA" w:rsidR="0082657D" w:rsidRDefault="008F6978" w:rsidP="001E3957">
            <w:pPr>
              <w:widowControl w:val="0"/>
              <w:ind w:left="544" w:hanging="280"/>
              <w:rPr>
                <w:iCs/>
                <w:noProof/>
                <w:color w:val="000000"/>
                <w:sz w:val="24"/>
                <w:szCs w:val="24"/>
                <w:highlight w:val="lightGray"/>
              </w:rPr>
            </w:pPr>
            <w:r>
              <w:rPr>
                <w:color w:val="000000"/>
                <w:sz w:val="24"/>
                <w:highlight w:val="lightGray"/>
              </w:rPr>
              <w:t xml:space="preserve">z) UZŅEMIET AUGSTUMU LĪDZ </w:t>
            </w:r>
            <w:r>
              <w:rPr>
                <w:i/>
                <w:color w:val="000000"/>
                <w:sz w:val="24"/>
                <w:highlight w:val="lightGray"/>
              </w:rPr>
              <w:t>(līmenis)</w:t>
            </w:r>
            <w:r>
              <w:rPr>
                <w:color w:val="000000"/>
                <w:sz w:val="24"/>
                <w:highlight w:val="lightGray"/>
              </w:rPr>
              <w:t xml:space="preserve"> [LĪMEŅA IEROBEŽOJUMS(-I) </w:t>
            </w:r>
            <w:r>
              <w:rPr>
                <w:i/>
                <w:color w:val="000000"/>
                <w:sz w:val="24"/>
                <w:highlight w:val="lightGray"/>
              </w:rPr>
              <w:t>(SID apzīmējums)</w:t>
            </w:r>
            <w:r>
              <w:rPr>
                <w:color w:val="000000"/>
                <w:sz w:val="24"/>
                <w:highlight w:val="lightGray"/>
              </w:rPr>
              <w:t xml:space="preserve"> ATCELTS(-I) </w:t>
            </w:r>
            <w:r>
              <w:rPr>
                <w:i/>
                <w:color w:val="000000"/>
                <w:sz w:val="24"/>
                <w:highlight w:val="lightGray"/>
              </w:rPr>
              <w:t>(vai)</w:t>
            </w:r>
            <w:r>
              <w:rPr>
                <w:color w:val="000000"/>
                <w:sz w:val="24"/>
                <w:highlight w:val="lightGray"/>
              </w:rPr>
              <w:t xml:space="preserve"> LĪMEŅA IEROBEŽOJUMS(-I) </w:t>
            </w:r>
            <w:r>
              <w:rPr>
                <w:i/>
                <w:color w:val="000000"/>
                <w:sz w:val="24"/>
                <w:highlight w:val="lightGray"/>
              </w:rPr>
              <w:t>(SID apzīmējums)</w:t>
            </w:r>
            <w:r>
              <w:rPr>
                <w:color w:val="000000"/>
                <w:sz w:val="24"/>
                <w:highlight w:val="lightGray"/>
              </w:rPr>
              <w:t xml:space="preserve"> </w:t>
            </w:r>
            <w:r>
              <w:rPr>
                <w:i/>
                <w:color w:val="000000"/>
                <w:sz w:val="24"/>
                <w:highlight w:val="lightGray"/>
              </w:rPr>
              <w:lastRenderedPageBreak/>
              <w:t>(punkts)</w:t>
            </w:r>
            <w:r>
              <w:rPr>
                <w:color w:val="000000"/>
                <w:sz w:val="24"/>
                <w:highlight w:val="lightGray"/>
              </w:rPr>
              <w:t xml:space="preserve"> ATCELTS(-I)];</w:t>
            </w:r>
          </w:p>
          <w:p w14:paraId="191A2CCB" w14:textId="77777777" w:rsidR="008F6978" w:rsidRDefault="008F6978" w:rsidP="001E3957">
            <w:pPr>
              <w:widowControl w:val="0"/>
              <w:ind w:left="544" w:hanging="280"/>
              <w:rPr>
                <w:iCs/>
                <w:noProof/>
                <w:color w:val="000000"/>
                <w:sz w:val="24"/>
                <w:szCs w:val="24"/>
                <w:highlight w:val="lightGray"/>
              </w:rPr>
            </w:pPr>
          </w:p>
          <w:p w14:paraId="56FF0538" w14:textId="77777777" w:rsidR="008F6978" w:rsidRDefault="008F6978" w:rsidP="001E3957">
            <w:pPr>
              <w:widowControl w:val="0"/>
              <w:ind w:left="544" w:hanging="280"/>
              <w:rPr>
                <w:iCs/>
                <w:noProof/>
                <w:color w:val="000000"/>
                <w:sz w:val="24"/>
                <w:szCs w:val="24"/>
                <w:highlight w:val="lightGray"/>
              </w:rPr>
            </w:pPr>
            <w:r>
              <w:rPr>
                <w:color w:val="000000"/>
                <w:sz w:val="24"/>
                <w:highlight w:val="lightGray"/>
              </w:rPr>
              <w:t xml:space="preserve">aa) SAMAZINIET AUGSTUMU LĪDZ </w:t>
            </w:r>
            <w:r>
              <w:rPr>
                <w:i/>
                <w:color w:val="000000"/>
                <w:sz w:val="24"/>
                <w:highlight w:val="lightGray"/>
              </w:rPr>
              <w:t>(līmenis)</w:t>
            </w:r>
            <w:r>
              <w:rPr>
                <w:color w:val="000000"/>
                <w:sz w:val="24"/>
                <w:highlight w:val="lightGray"/>
              </w:rPr>
              <w:t xml:space="preserve"> [LĪMEŅA IEROBEŽOJUMS(-I) </w:t>
            </w:r>
            <w:r>
              <w:rPr>
                <w:i/>
                <w:color w:val="000000"/>
                <w:sz w:val="24"/>
                <w:highlight w:val="lightGray"/>
              </w:rPr>
              <w:t>(STAR apzīmējums)</w:t>
            </w:r>
            <w:r>
              <w:rPr>
                <w:color w:val="000000"/>
                <w:sz w:val="24"/>
                <w:highlight w:val="lightGray"/>
              </w:rPr>
              <w:t xml:space="preserve"> ATCELTS(-I) </w:t>
            </w:r>
            <w:r>
              <w:rPr>
                <w:i/>
                <w:color w:val="000000"/>
                <w:sz w:val="24"/>
                <w:highlight w:val="lightGray"/>
              </w:rPr>
              <w:t>(vai)</w:t>
            </w:r>
            <w:r>
              <w:rPr>
                <w:color w:val="000000"/>
                <w:sz w:val="24"/>
                <w:highlight w:val="lightGray"/>
              </w:rPr>
              <w:t xml:space="preserve"> LĪMEŅA IEROBEŽOJUMS(-I) </w:t>
            </w:r>
            <w:r>
              <w:rPr>
                <w:i/>
                <w:color w:val="000000"/>
                <w:sz w:val="24"/>
                <w:highlight w:val="lightGray"/>
              </w:rPr>
              <w:t>(STAR apzīmējums</w:t>
            </w:r>
            <w:r>
              <w:rPr>
                <w:color w:val="000000"/>
                <w:sz w:val="24"/>
                <w:highlight w:val="lightGray"/>
              </w:rPr>
              <w:t xml:space="preserve">) </w:t>
            </w:r>
            <w:r>
              <w:rPr>
                <w:i/>
                <w:color w:val="000000"/>
                <w:sz w:val="24"/>
                <w:highlight w:val="lightGray"/>
              </w:rPr>
              <w:t>(punkts)</w:t>
            </w:r>
            <w:r>
              <w:rPr>
                <w:color w:val="000000"/>
                <w:sz w:val="24"/>
                <w:highlight w:val="lightGray"/>
              </w:rPr>
              <w:t xml:space="preserve"> ATCELTS(-I)].</w:t>
            </w:r>
          </w:p>
          <w:p w14:paraId="6C5AFF2C" w14:textId="77777777" w:rsidR="008F6978" w:rsidRDefault="008F6978" w:rsidP="005B16CD">
            <w:pPr>
              <w:widowControl w:val="0"/>
              <w:ind w:left="264"/>
              <w:rPr>
                <w:iCs/>
                <w:noProof/>
                <w:color w:val="000000"/>
                <w:sz w:val="24"/>
                <w:szCs w:val="24"/>
                <w:highlight w:val="lightGray"/>
              </w:rPr>
            </w:pPr>
          </w:p>
          <w:p w14:paraId="38A8EB33" w14:textId="77777777" w:rsidR="00022A7A" w:rsidRDefault="008F6978" w:rsidP="001E3957">
            <w:pPr>
              <w:widowControl w:val="0"/>
              <w:ind w:left="264"/>
              <w:rPr>
                <w:iCs/>
                <w:noProof/>
                <w:color w:val="000000"/>
                <w:sz w:val="20"/>
                <w:szCs w:val="20"/>
                <w:highlight w:val="lightGray"/>
              </w:rPr>
            </w:pPr>
            <w:r>
              <w:rPr>
                <w:color w:val="000000"/>
                <w:sz w:val="20"/>
                <w:highlight w:val="lightGray"/>
              </w:rPr>
              <w:t>“*” apzīmē pilota pārraidi.</w:t>
            </w:r>
          </w:p>
          <w:p w14:paraId="20CEB848" w14:textId="096D658C" w:rsidR="0012736E" w:rsidRPr="001E3957" w:rsidRDefault="0012736E" w:rsidP="001E3957">
            <w:pPr>
              <w:widowControl w:val="0"/>
              <w:ind w:left="264"/>
              <w:rPr>
                <w:iCs/>
                <w:noProof/>
                <w:color w:val="000000"/>
                <w:sz w:val="20"/>
                <w:szCs w:val="20"/>
                <w:highlight w:val="lightGray"/>
              </w:rPr>
            </w:pPr>
          </w:p>
        </w:tc>
      </w:tr>
      <w:tr w:rsidR="00F72F01" w:rsidRPr="005B75B7" w14:paraId="3E4CFBA7" w14:textId="77777777" w:rsidTr="009A2990">
        <w:tc>
          <w:tcPr>
            <w:tcW w:w="440" w:type="pct"/>
            <w:tcBorders>
              <w:top w:val="nil"/>
              <w:left w:val="nil"/>
              <w:bottom w:val="nil"/>
              <w:right w:val="nil"/>
            </w:tcBorders>
          </w:tcPr>
          <w:p w14:paraId="678D2D1E" w14:textId="2D4E7219" w:rsidR="00F72F01" w:rsidRPr="005B75B7" w:rsidRDefault="004052CF" w:rsidP="00C02AD6">
            <w:pPr>
              <w:widowControl w:val="0"/>
              <w:jc w:val="center"/>
              <w:rPr>
                <w:rFonts w:eastAsia="Calibri" w:cs="Calibri"/>
                <w:noProof/>
                <w:sz w:val="24"/>
                <w:szCs w:val="24"/>
                <w:highlight w:val="lightGray"/>
              </w:rPr>
            </w:pPr>
            <w:r>
              <w:rPr>
                <w:sz w:val="24"/>
                <w:highlight w:val="lightGray"/>
              </w:rPr>
              <w:lastRenderedPageBreak/>
              <w:t>1.1.3.</w:t>
            </w:r>
          </w:p>
        </w:tc>
        <w:tc>
          <w:tcPr>
            <w:tcW w:w="2215" w:type="pct"/>
            <w:tcBorders>
              <w:top w:val="nil"/>
              <w:left w:val="nil"/>
              <w:bottom w:val="nil"/>
            </w:tcBorders>
          </w:tcPr>
          <w:p w14:paraId="01502971" w14:textId="77777777" w:rsidR="004E07FE" w:rsidRPr="004E07FE" w:rsidRDefault="004E07FE" w:rsidP="009A2990">
            <w:pPr>
              <w:widowControl w:val="0"/>
              <w:ind w:left="194" w:right="109"/>
              <w:jc w:val="both"/>
              <w:rPr>
                <w:rFonts w:eastAsia="Calibri" w:cs="Calibri"/>
                <w:noProof/>
                <w:sz w:val="24"/>
                <w:szCs w:val="24"/>
                <w:highlight w:val="lightGray"/>
              </w:rPr>
            </w:pPr>
            <w:r>
              <w:rPr>
                <w:sz w:val="24"/>
                <w:highlight w:val="lightGray"/>
              </w:rPr>
              <w:t>DEGVIELAS MINIMUMS</w:t>
            </w:r>
          </w:p>
          <w:p w14:paraId="2E08C1EC" w14:textId="63615A0B" w:rsidR="00031180" w:rsidRPr="005B75B7" w:rsidRDefault="004E07FE" w:rsidP="009A2990">
            <w:pPr>
              <w:widowControl w:val="0"/>
              <w:ind w:left="194" w:right="109"/>
              <w:jc w:val="both"/>
              <w:rPr>
                <w:rFonts w:eastAsia="Calibri" w:cs="Calibri"/>
                <w:noProof/>
                <w:sz w:val="24"/>
                <w:szCs w:val="24"/>
                <w:highlight w:val="lightGray"/>
              </w:rPr>
            </w:pPr>
            <w:r>
              <w:rPr>
                <w:sz w:val="24"/>
                <w:highlight w:val="lightGray"/>
              </w:rPr>
              <w:t>norāde par minimālo degvielas daudzumu</w:t>
            </w:r>
          </w:p>
        </w:tc>
        <w:tc>
          <w:tcPr>
            <w:tcW w:w="2345" w:type="pct"/>
          </w:tcPr>
          <w:p w14:paraId="6744F008" w14:textId="77777777" w:rsidR="00B95600" w:rsidRPr="00B95600" w:rsidRDefault="00B95600" w:rsidP="00B95600">
            <w:pPr>
              <w:widowControl w:val="0"/>
              <w:ind w:left="264"/>
              <w:rPr>
                <w:rFonts w:eastAsia="Calibri" w:cs="Calibri"/>
                <w:noProof/>
                <w:sz w:val="24"/>
                <w:szCs w:val="24"/>
                <w:highlight w:val="lightGray"/>
              </w:rPr>
            </w:pPr>
            <w:r>
              <w:rPr>
                <w:sz w:val="24"/>
                <w:highlight w:val="lightGray"/>
              </w:rPr>
              <w:t>*a) DEGVIELAS MINIMUMS:</w:t>
            </w:r>
          </w:p>
          <w:p w14:paraId="5AB9529F" w14:textId="77777777" w:rsidR="00B95600" w:rsidRPr="00B95600" w:rsidRDefault="00B95600" w:rsidP="00B95600">
            <w:pPr>
              <w:widowControl w:val="0"/>
              <w:ind w:left="264"/>
              <w:rPr>
                <w:rFonts w:eastAsia="Calibri" w:cs="Calibri"/>
                <w:noProof/>
                <w:sz w:val="24"/>
                <w:szCs w:val="24"/>
                <w:highlight w:val="lightGray"/>
                <w:lang w:val="en-US"/>
              </w:rPr>
            </w:pPr>
          </w:p>
          <w:p w14:paraId="12A3974C" w14:textId="77777777" w:rsidR="00B95600" w:rsidRPr="00B95600" w:rsidRDefault="00B95600" w:rsidP="0012736E">
            <w:pPr>
              <w:widowControl w:val="0"/>
              <w:ind w:left="539" w:hanging="275"/>
              <w:rPr>
                <w:rFonts w:eastAsia="Calibri" w:cs="Calibri"/>
                <w:noProof/>
                <w:sz w:val="24"/>
                <w:szCs w:val="24"/>
                <w:highlight w:val="lightGray"/>
              </w:rPr>
            </w:pPr>
            <w:r>
              <w:rPr>
                <w:sz w:val="24"/>
                <w:highlight w:val="lightGray"/>
              </w:rPr>
              <w:t>b) SAPRATU [AIZKAVĒŠANĀS NAV PAREDZĒTA vai PAREDZIET (</w:t>
            </w:r>
            <w:r>
              <w:rPr>
                <w:i/>
                <w:sz w:val="24"/>
                <w:highlight w:val="lightGray"/>
              </w:rPr>
              <w:t>aizkavēšanās informācija</w:t>
            </w:r>
            <w:r>
              <w:rPr>
                <w:sz w:val="24"/>
                <w:highlight w:val="lightGray"/>
              </w:rPr>
              <w:t>)].</w:t>
            </w:r>
          </w:p>
          <w:p w14:paraId="28F009EA" w14:textId="77777777" w:rsidR="00B95600" w:rsidRPr="00B95600" w:rsidRDefault="00B95600" w:rsidP="00B95600">
            <w:pPr>
              <w:widowControl w:val="0"/>
              <w:ind w:left="264"/>
              <w:rPr>
                <w:rFonts w:eastAsia="Calibri" w:cs="Calibri"/>
                <w:noProof/>
                <w:sz w:val="24"/>
                <w:szCs w:val="24"/>
                <w:highlight w:val="lightGray"/>
                <w:lang w:val="en-US"/>
              </w:rPr>
            </w:pPr>
          </w:p>
          <w:p w14:paraId="7F697E78" w14:textId="77777777" w:rsidR="00F72F01" w:rsidRPr="0012736E" w:rsidRDefault="00B95600" w:rsidP="00B95600">
            <w:pPr>
              <w:widowControl w:val="0"/>
              <w:ind w:left="264"/>
              <w:rPr>
                <w:rFonts w:eastAsia="Calibri" w:cs="Calibri"/>
                <w:noProof/>
                <w:sz w:val="20"/>
                <w:szCs w:val="20"/>
                <w:highlight w:val="lightGray"/>
              </w:rPr>
            </w:pPr>
            <w:r>
              <w:rPr>
                <w:sz w:val="20"/>
                <w:highlight w:val="lightGray"/>
              </w:rPr>
              <w:t>“*” apzīmē pilota pārraidi.</w:t>
            </w:r>
          </w:p>
          <w:p w14:paraId="21045566" w14:textId="2187AFC7" w:rsidR="0012736E" w:rsidRPr="001B32D9" w:rsidRDefault="0012736E" w:rsidP="00B95600">
            <w:pPr>
              <w:widowControl w:val="0"/>
              <w:ind w:left="264"/>
              <w:rPr>
                <w:rFonts w:eastAsia="Calibri" w:cs="Calibri"/>
                <w:noProof/>
                <w:sz w:val="24"/>
                <w:szCs w:val="24"/>
                <w:highlight w:val="lightGray"/>
                <w:lang w:val="en-US"/>
              </w:rPr>
            </w:pPr>
          </w:p>
        </w:tc>
      </w:tr>
      <w:tr w:rsidR="00F72F01" w:rsidRPr="005B75B7" w14:paraId="07C91512" w14:textId="77777777" w:rsidTr="004E56BC">
        <w:tc>
          <w:tcPr>
            <w:tcW w:w="440" w:type="pct"/>
            <w:tcBorders>
              <w:top w:val="nil"/>
              <w:left w:val="nil"/>
              <w:bottom w:val="nil"/>
              <w:right w:val="nil"/>
            </w:tcBorders>
          </w:tcPr>
          <w:p w14:paraId="2A5F0817" w14:textId="5033521E" w:rsidR="00F72F01" w:rsidRPr="005B75B7" w:rsidRDefault="007E0500" w:rsidP="00C02AD6">
            <w:pPr>
              <w:widowControl w:val="0"/>
              <w:jc w:val="center"/>
              <w:rPr>
                <w:rFonts w:eastAsia="Calibri" w:cs="Calibri"/>
                <w:noProof/>
                <w:sz w:val="24"/>
                <w:szCs w:val="24"/>
                <w:highlight w:val="lightGray"/>
              </w:rPr>
            </w:pPr>
            <w:r>
              <w:rPr>
                <w:sz w:val="24"/>
                <w:highlight w:val="lightGray"/>
              </w:rPr>
              <w:t>1.1.4.</w:t>
            </w:r>
          </w:p>
        </w:tc>
        <w:tc>
          <w:tcPr>
            <w:tcW w:w="2215" w:type="pct"/>
            <w:tcBorders>
              <w:top w:val="nil"/>
              <w:left w:val="nil"/>
              <w:bottom w:val="nil"/>
            </w:tcBorders>
          </w:tcPr>
          <w:p w14:paraId="7D63DBBB" w14:textId="77777777" w:rsidR="00031180" w:rsidRDefault="00031180" w:rsidP="009A2990">
            <w:pPr>
              <w:widowControl w:val="0"/>
              <w:ind w:left="189" w:right="109"/>
              <w:jc w:val="both"/>
              <w:rPr>
                <w:rFonts w:eastAsia="Calibri" w:cs="Calibri"/>
                <w:noProof/>
                <w:sz w:val="24"/>
                <w:szCs w:val="18"/>
              </w:rPr>
            </w:pPr>
            <w:r>
              <w:rPr>
                <w:sz w:val="24"/>
                <w:highlight w:val="lightGray"/>
              </w:rPr>
              <w:t>KONTROLES NODOŠANA UN/VAI FREKVENCES MAIŅA</w:t>
            </w:r>
          </w:p>
          <w:p w14:paraId="069DEB3D" w14:textId="77777777" w:rsidR="00CF40C8" w:rsidRDefault="00CF40C8" w:rsidP="009A2990">
            <w:pPr>
              <w:widowControl w:val="0"/>
              <w:ind w:left="189" w:right="109"/>
              <w:jc w:val="both"/>
              <w:rPr>
                <w:rFonts w:eastAsia="Calibri" w:cs="Calibri"/>
                <w:noProof/>
                <w:sz w:val="24"/>
                <w:szCs w:val="18"/>
                <w:lang w:val="en-US"/>
              </w:rPr>
            </w:pPr>
          </w:p>
          <w:p w14:paraId="4FA2C40E" w14:textId="77777777" w:rsidR="00CF40C8" w:rsidRDefault="00CF40C8" w:rsidP="009A2990">
            <w:pPr>
              <w:widowControl w:val="0"/>
              <w:ind w:left="189" w:right="109"/>
              <w:jc w:val="both"/>
              <w:rPr>
                <w:rFonts w:eastAsia="Calibri" w:cs="Calibri"/>
                <w:noProof/>
                <w:sz w:val="24"/>
                <w:szCs w:val="18"/>
                <w:lang w:val="en-US"/>
              </w:rPr>
            </w:pPr>
          </w:p>
          <w:p w14:paraId="17268B76" w14:textId="77777777" w:rsidR="00CF40C8" w:rsidRDefault="00CF40C8" w:rsidP="009A2990">
            <w:pPr>
              <w:widowControl w:val="0"/>
              <w:ind w:left="189" w:right="109"/>
              <w:jc w:val="both"/>
              <w:rPr>
                <w:rFonts w:eastAsia="Calibri" w:cs="Calibri"/>
                <w:noProof/>
                <w:sz w:val="24"/>
                <w:szCs w:val="18"/>
                <w:lang w:val="en-US"/>
              </w:rPr>
            </w:pPr>
          </w:p>
          <w:p w14:paraId="4D610C59" w14:textId="77777777" w:rsidR="00CF40C8" w:rsidRDefault="00CF40C8" w:rsidP="009A2990">
            <w:pPr>
              <w:widowControl w:val="0"/>
              <w:ind w:left="189" w:right="109"/>
              <w:jc w:val="both"/>
              <w:rPr>
                <w:rFonts w:eastAsia="Calibri" w:cs="Calibri"/>
                <w:noProof/>
                <w:sz w:val="24"/>
                <w:szCs w:val="18"/>
                <w:lang w:val="en-US"/>
              </w:rPr>
            </w:pPr>
          </w:p>
          <w:p w14:paraId="33ED2CD4" w14:textId="77777777" w:rsidR="00CF40C8" w:rsidRDefault="00CF40C8" w:rsidP="009A2990">
            <w:pPr>
              <w:widowControl w:val="0"/>
              <w:ind w:left="189" w:right="109"/>
              <w:jc w:val="both"/>
              <w:rPr>
                <w:rFonts w:eastAsia="Calibri" w:cs="Calibri"/>
                <w:noProof/>
                <w:sz w:val="24"/>
                <w:szCs w:val="18"/>
                <w:lang w:val="en-US"/>
              </w:rPr>
            </w:pPr>
          </w:p>
          <w:p w14:paraId="48E17F64" w14:textId="77777777" w:rsidR="00CF40C8" w:rsidRDefault="00CF40C8" w:rsidP="009A2990">
            <w:pPr>
              <w:widowControl w:val="0"/>
              <w:ind w:left="189" w:right="109"/>
              <w:jc w:val="both"/>
              <w:rPr>
                <w:rFonts w:eastAsia="Calibri" w:cs="Calibri"/>
                <w:noProof/>
                <w:sz w:val="24"/>
                <w:szCs w:val="18"/>
                <w:lang w:val="en-US"/>
              </w:rPr>
            </w:pPr>
          </w:p>
          <w:p w14:paraId="3D7BDD6A" w14:textId="77777777" w:rsidR="004C6F86" w:rsidRDefault="004C6F86" w:rsidP="009A2990">
            <w:pPr>
              <w:widowControl w:val="0"/>
              <w:ind w:left="189" w:right="109"/>
              <w:jc w:val="both"/>
              <w:rPr>
                <w:rFonts w:eastAsia="Calibri" w:cs="Calibri"/>
                <w:noProof/>
                <w:sz w:val="24"/>
                <w:szCs w:val="18"/>
                <w:lang w:val="en-US"/>
              </w:rPr>
            </w:pPr>
          </w:p>
          <w:p w14:paraId="53747DA9" w14:textId="77777777" w:rsidR="004C6F86" w:rsidRDefault="004C6F86" w:rsidP="009A2990">
            <w:pPr>
              <w:widowControl w:val="0"/>
              <w:ind w:left="189" w:right="109"/>
              <w:jc w:val="both"/>
              <w:rPr>
                <w:rFonts w:eastAsia="Calibri" w:cs="Calibri"/>
                <w:noProof/>
                <w:sz w:val="24"/>
                <w:szCs w:val="18"/>
                <w:lang w:val="en-US"/>
              </w:rPr>
            </w:pPr>
          </w:p>
          <w:p w14:paraId="28DB851F" w14:textId="77777777" w:rsidR="008042FA" w:rsidRDefault="008042FA" w:rsidP="009A2990">
            <w:pPr>
              <w:widowControl w:val="0"/>
              <w:ind w:left="189" w:right="109"/>
              <w:jc w:val="both"/>
              <w:rPr>
                <w:rFonts w:eastAsia="Calibri" w:cs="Calibri"/>
                <w:noProof/>
                <w:sz w:val="24"/>
                <w:szCs w:val="18"/>
                <w:lang w:val="en-US"/>
              </w:rPr>
            </w:pPr>
          </w:p>
          <w:p w14:paraId="79469CD5" w14:textId="71547946" w:rsidR="00CF40C8" w:rsidRPr="00CF40C8" w:rsidRDefault="00CF40C8" w:rsidP="009A2990">
            <w:pPr>
              <w:widowControl w:val="0"/>
              <w:ind w:left="189" w:right="109"/>
              <w:jc w:val="both"/>
              <w:rPr>
                <w:i/>
                <w:iCs/>
                <w:noProof/>
                <w:sz w:val="20"/>
                <w:szCs w:val="20"/>
              </w:rPr>
            </w:pPr>
            <w:r>
              <w:rPr>
                <w:i/>
                <w:sz w:val="20"/>
                <w:highlight w:val="lightGray"/>
              </w:rPr>
              <w:t>Piezīme. Gaisa kuģim var pieprasīt “GAIDĪT” frekvencē, kad ir paredzams, ka ATS struktūrvienība drīz uzsāks sakarus, un “KLAUSĪTIES” frekvencē, kad informācija tiek tajā pārraidīta.</w:t>
            </w:r>
          </w:p>
          <w:p w14:paraId="1AC62CB4" w14:textId="69ED5752" w:rsidR="00CF40C8" w:rsidRPr="00916FB4" w:rsidRDefault="00CF40C8" w:rsidP="009A2990">
            <w:pPr>
              <w:widowControl w:val="0"/>
              <w:ind w:left="189" w:right="109"/>
              <w:jc w:val="both"/>
              <w:rPr>
                <w:noProof/>
                <w:sz w:val="24"/>
                <w:szCs w:val="20"/>
                <w:lang w:val="en-US"/>
              </w:rPr>
            </w:pPr>
          </w:p>
        </w:tc>
        <w:tc>
          <w:tcPr>
            <w:tcW w:w="2345" w:type="pct"/>
          </w:tcPr>
          <w:p w14:paraId="1D79FCE1" w14:textId="581623E4" w:rsidR="00B27C9F" w:rsidRDefault="00B27C9F" w:rsidP="00CD0FA0">
            <w:pPr>
              <w:widowControl w:val="0"/>
              <w:ind w:left="537" w:hanging="282"/>
              <w:jc w:val="both"/>
              <w:rPr>
                <w:rFonts w:eastAsia="Calibri" w:cs="Calibri"/>
                <w:noProof/>
                <w:sz w:val="24"/>
                <w:highlight w:val="lightGray"/>
              </w:rPr>
            </w:pPr>
            <w:r>
              <w:rPr>
                <w:sz w:val="24"/>
                <w:highlight w:val="lightGray"/>
              </w:rPr>
              <w:t xml:space="preserve">a) SAZINIETIES </w:t>
            </w:r>
            <w:r>
              <w:rPr>
                <w:i/>
                <w:sz w:val="24"/>
                <w:highlight w:val="lightGray"/>
              </w:rPr>
              <w:t>(struktūrvienības pazīšanas zīme) (frekvence)</w:t>
            </w:r>
            <w:r>
              <w:rPr>
                <w:sz w:val="24"/>
                <w:highlight w:val="lightGray"/>
              </w:rPr>
              <w:t xml:space="preserve"> [TAGAD];</w:t>
            </w:r>
          </w:p>
          <w:p w14:paraId="045C1C16" w14:textId="77777777" w:rsidR="001345F9" w:rsidRDefault="001345F9" w:rsidP="00CD0FA0">
            <w:pPr>
              <w:widowControl w:val="0"/>
              <w:ind w:left="537" w:hanging="282"/>
              <w:jc w:val="both"/>
              <w:rPr>
                <w:rFonts w:eastAsia="Calibri" w:cs="Calibri"/>
                <w:noProof/>
                <w:sz w:val="24"/>
                <w:highlight w:val="lightGray"/>
                <w:lang w:val="en-US"/>
              </w:rPr>
            </w:pPr>
          </w:p>
          <w:p w14:paraId="08F75C4B" w14:textId="76FB2FF2" w:rsidR="00A90B88" w:rsidRPr="00A90B88" w:rsidRDefault="00BB198F" w:rsidP="00CD0FA0">
            <w:pPr>
              <w:widowControl w:val="0"/>
              <w:ind w:left="537" w:hanging="282"/>
              <w:jc w:val="both"/>
              <w:rPr>
                <w:rFonts w:eastAsia="Calibri" w:cs="Calibri"/>
                <w:noProof/>
                <w:sz w:val="24"/>
                <w:highlight w:val="lightGray"/>
              </w:rPr>
            </w:pPr>
            <w:r>
              <w:rPr>
                <w:sz w:val="24"/>
                <w:highlight w:val="lightGray"/>
              </w:rPr>
              <w:t xml:space="preserve">b) </w:t>
            </w:r>
            <w:r>
              <w:rPr>
                <w:i/>
                <w:sz w:val="24"/>
                <w:highlight w:val="lightGray"/>
              </w:rPr>
              <w:t>(laiks)</w:t>
            </w:r>
            <w:r>
              <w:rPr>
                <w:sz w:val="24"/>
                <w:highlight w:val="lightGray"/>
              </w:rPr>
              <w:t xml:space="preserve"> (</w:t>
            </w:r>
            <w:r>
              <w:rPr>
                <w:i/>
                <w:sz w:val="24"/>
                <w:highlight w:val="lightGray"/>
              </w:rPr>
              <w:t>vai</w:t>
            </w:r>
            <w:r>
              <w:rPr>
                <w:sz w:val="24"/>
                <w:highlight w:val="lightGray"/>
              </w:rPr>
              <w:t xml:space="preserve"> VIRS </w:t>
            </w:r>
            <w:r>
              <w:rPr>
                <w:i/>
                <w:sz w:val="24"/>
                <w:highlight w:val="lightGray"/>
              </w:rPr>
              <w:t>(vieta)</w:t>
            </w:r>
            <w:r>
              <w:rPr>
                <w:sz w:val="24"/>
                <w:highlight w:val="lightGray"/>
              </w:rPr>
              <w:t>) [</w:t>
            </w:r>
            <w:r>
              <w:rPr>
                <w:i/>
                <w:sz w:val="24"/>
                <w:highlight w:val="lightGray"/>
              </w:rPr>
              <w:t>vai</w:t>
            </w:r>
            <w:r>
              <w:rPr>
                <w:sz w:val="24"/>
                <w:highlight w:val="lightGray"/>
              </w:rPr>
              <w:t xml:space="preserve"> KAD] [ŠĶĒRSOJAT/ATSTĀJAT/SASNIEDZAT </w:t>
            </w:r>
            <w:r>
              <w:rPr>
                <w:i/>
                <w:sz w:val="24"/>
                <w:highlight w:val="lightGray"/>
              </w:rPr>
              <w:t>(līmenis)</w:t>
            </w:r>
            <w:r>
              <w:rPr>
                <w:sz w:val="24"/>
                <w:highlight w:val="lightGray"/>
              </w:rPr>
              <w:t xml:space="preserve">,] SAZINIETIES AR </w:t>
            </w:r>
            <w:r>
              <w:rPr>
                <w:i/>
                <w:sz w:val="24"/>
                <w:highlight w:val="lightGray"/>
              </w:rPr>
              <w:t>(struktūrvienības pazīšanas zīme) (frekvence)</w:t>
            </w:r>
            <w:r>
              <w:rPr>
                <w:sz w:val="24"/>
                <w:highlight w:val="lightGray"/>
              </w:rPr>
              <w:t>;</w:t>
            </w:r>
          </w:p>
          <w:p w14:paraId="1375E785" w14:textId="77777777" w:rsidR="00A90B88" w:rsidRDefault="00A90B88" w:rsidP="00CD0FA0">
            <w:pPr>
              <w:widowControl w:val="0"/>
              <w:ind w:left="537" w:hanging="282"/>
              <w:jc w:val="both"/>
              <w:rPr>
                <w:rFonts w:eastAsia="Calibri" w:cs="Calibri"/>
                <w:noProof/>
                <w:sz w:val="24"/>
                <w:highlight w:val="lightGray"/>
                <w:lang w:val="en-US"/>
              </w:rPr>
            </w:pPr>
          </w:p>
          <w:p w14:paraId="0F44A4EA" w14:textId="69C82E9E" w:rsidR="00BB198F" w:rsidRPr="00BB198F" w:rsidRDefault="00BE0C8A" w:rsidP="00CD0FA0">
            <w:pPr>
              <w:widowControl w:val="0"/>
              <w:ind w:left="537" w:hanging="282"/>
              <w:jc w:val="both"/>
              <w:rPr>
                <w:rFonts w:eastAsia="Calibri" w:cs="Calibri"/>
                <w:noProof/>
                <w:sz w:val="24"/>
                <w:highlight w:val="lightGray"/>
              </w:rPr>
            </w:pPr>
            <w:r>
              <w:rPr>
                <w:sz w:val="24"/>
                <w:highlight w:val="lightGray"/>
              </w:rPr>
              <w:t xml:space="preserve">c) JA NAV SAKARU, </w:t>
            </w:r>
            <w:r>
              <w:rPr>
                <w:i/>
                <w:sz w:val="24"/>
                <w:highlight w:val="lightGray"/>
              </w:rPr>
              <w:t>(norādījumi)</w:t>
            </w:r>
            <w:r>
              <w:rPr>
                <w:sz w:val="24"/>
                <w:highlight w:val="lightGray"/>
              </w:rPr>
              <w:t>;</w:t>
            </w:r>
          </w:p>
          <w:p w14:paraId="3D03F7D4" w14:textId="77777777" w:rsidR="00BB198F" w:rsidRDefault="00BB198F" w:rsidP="00CD0FA0">
            <w:pPr>
              <w:widowControl w:val="0"/>
              <w:ind w:left="537" w:hanging="282"/>
              <w:jc w:val="both"/>
              <w:rPr>
                <w:rFonts w:eastAsia="Calibri" w:cs="Calibri"/>
                <w:noProof/>
                <w:sz w:val="24"/>
                <w:highlight w:val="lightGray"/>
                <w:lang w:val="en-US"/>
              </w:rPr>
            </w:pPr>
          </w:p>
          <w:p w14:paraId="3CE7E273" w14:textId="7125F04F" w:rsidR="006546FC" w:rsidRPr="006546FC" w:rsidRDefault="006546FC" w:rsidP="00CD0FA0">
            <w:pPr>
              <w:widowControl w:val="0"/>
              <w:ind w:left="537" w:hanging="282"/>
              <w:jc w:val="both"/>
              <w:rPr>
                <w:rFonts w:eastAsia="Calibri" w:cs="Calibri"/>
                <w:noProof/>
                <w:sz w:val="24"/>
                <w:highlight w:val="lightGray"/>
              </w:rPr>
            </w:pPr>
            <w:r>
              <w:rPr>
                <w:sz w:val="24"/>
                <w:highlight w:val="lightGray"/>
              </w:rPr>
              <w:t xml:space="preserve">d) GAIDIET </w:t>
            </w:r>
            <w:r>
              <w:rPr>
                <w:i/>
                <w:sz w:val="24"/>
                <w:highlight w:val="lightGray"/>
              </w:rPr>
              <w:t>(struktūrvienības pazīšanas zīme) (frekvence)</w:t>
            </w:r>
            <w:r>
              <w:rPr>
                <w:sz w:val="24"/>
                <w:highlight w:val="lightGray"/>
              </w:rPr>
              <w:t>;</w:t>
            </w:r>
          </w:p>
          <w:p w14:paraId="7B113DB0" w14:textId="77777777" w:rsidR="00BB198F" w:rsidRDefault="00BB198F" w:rsidP="00CD0FA0">
            <w:pPr>
              <w:widowControl w:val="0"/>
              <w:ind w:left="537" w:hanging="282"/>
              <w:jc w:val="both"/>
              <w:rPr>
                <w:rFonts w:eastAsia="Calibri" w:cs="Calibri"/>
                <w:noProof/>
                <w:sz w:val="24"/>
                <w:highlight w:val="lightGray"/>
                <w:lang w:val="en-US"/>
              </w:rPr>
            </w:pPr>
          </w:p>
          <w:p w14:paraId="3127141B" w14:textId="62BE926A" w:rsidR="00313172" w:rsidRPr="00313172" w:rsidRDefault="00313172" w:rsidP="00CD0FA0">
            <w:pPr>
              <w:widowControl w:val="0"/>
              <w:ind w:left="537" w:hanging="282"/>
              <w:jc w:val="both"/>
              <w:rPr>
                <w:rFonts w:eastAsia="Calibri" w:cs="Calibri"/>
                <w:noProof/>
                <w:sz w:val="24"/>
                <w:highlight w:val="lightGray"/>
              </w:rPr>
            </w:pPr>
            <w:r>
              <w:rPr>
                <w:sz w:val="24"/>
                <w:highlight w:val="lightGray"/>
              </w:rPr>
              <w:t xml:space="preserve">*e) PRASU MAINĪT UZ </w:t>
            </w:r>
            <w:r>
              <w:rPr>
                <w:i/>
                <w:sz w:val="24"/>
                <w:highlight w:val="lightGray"/>
              </w:rPr>
              <w:t>(frekvence)</w:t>
            </w:r>
            <w:r>
              <w:rPr>
                <w:sz w:val="24"/>
                <w:highlight w:val="lightGray"/>
              </w:rPr>
              <w:t>;</w:t>
            </w:r>
          </w:p>
          <w:p w14:paraId="38F3AD8F" w14:textId="2380E12B" w:rsidR="00313172" w:rsidRDefault="00313172" w:rsidP="00CD0FA0">
            <w:pPr>
              <w:widowControl w:val="0"/>
              <w:ind w:left="537" w:hanging="282"/>
              <w:jc w:val="both"/>
              <w:rPr>
                <w:rFonts w:eastAsia="Calibri" w:cs="Calibri"/>
                <w:noProof/>
                <w:sz w:val="24"/>
                <w:highlight w:val="lightGray"/>
                <w:lang w:val="en-US"/>
              </w:rPr>
            </w:pPr>
          </w:p>
          <w:p w14:paraId="50404E4A" w14:textId="77777777" w:rsidR="000D23BF" w:rsidRPr="000D23BF" w:rsidRDefault="000D23BF" w:rsidP="00CD0FA0">
            <w:pPr>
              <w:widowControl w:val="0"/>
              <w:ind w:left="537" w:hanging="282"/>
              <w:jc w:val="both"/>
              <w:rPr>
                <w:rFonts w:eastAsia="Calibri" w:cs="Calibri"/>
                <w:noProof/>
                <w:sz w:val="24"/>
                <w:highlight w:val="lightGray"/>
              </w:rPr>
            </w:pPr>
            <w:r>
              <w:rPr>
                <w:sz w:val="24"/>
                <w:highlight w:val="lightGray"/>
              </w:rPr>
              <w:t>f) FREKVENCES MAIŅA APSTIPRINĀTA;</w:t>
            </w:r>
          </w:p>
          <w:p w14:paraId="3EDB6F8E" w14:textId="4E0858D1" w:rsidR="00313172" w:rsidRDefault="00313172" w:rsidP="00CD0FA0">
            <w:pPr>
              <w:widowControl w:val="0"/>
              <w:ind w:left="537" w:hanging="282"/>
              <w:jc w:val="both"/>
              <w:rPr>
                <w:rFonts w:eastAsia="Calibri" w:cs="Calibri"/>
                <w:noProof/>
                <w:sz w:val="24"/>
                <w:highlight w:val="lightGray"/>
                <w:lang w:val="en-US"/>
              </w:rPr>
            </w:pPr>
          </w:p>
          <w:p w14:paraId="7D4D09C1" w14:textId="77777777" w:rsidR="00B27C9F" w:rsidRDefault="000D23BF" w:rsidP="00CD0FA0">
            <w:pPr>
              <w:widowControl w:val="0"/>
              <w:ind w:left="537" w:hanging="282"/>
              <w:jc w:val="both"/>
              <w:rPr>
                <w:rFonts w:eastAsia="Calibri" w:cs="Calibri"/>
                <w:noProof/>
                <w:sz w:val="24"/>
                <w:highlight w:val="lightGray"/>
              </w:rPr>
            </w:pPr>
            <w:r>
              <w:rPr>
                <w:sz w:val="24"/>
                <w:highlight w:val="lightGray"/>
              </w:rPr>
              <w:t xml:space="preserve">g) KLAUSIETIES </w:t>
            </w:r>
            <w:r>
              <w:rPr>
                <w:i/>
                <w:sz w:val="24"/>
                <w:highlight w:val="lightGray"/>
              </w:rPr>
              <w:t>(struktūrvienības pazīšanas zīme) (frekvence)</w:t>
            </w:r>
            <w:r>
              <w:rPr>
                <w:sz w:val="24"/>
                <w:highlight w:val="lightGray"/>
              </w:rPr>
              <w:t>;</w:t>
            </w:r>
          </w:p>
          <w:p w14:paraId="28ED3413" w14:textId="77777777" w:rsidR="00BD6074" w:rsidRDefault="00BD6074" w:rsidP="00CD0FA0">
            <w:pPr>
              <w:widowControl w:val="0"/>
              <w:ind w:left="537" w:hanging="282"/>
              <w:jc w:val="both"/>
              <w:rPr>
                <w:rFonts w:eastAsia="Calibri" w:cs="Calibri"/>
                <w:noProof/>
                <w:sz w:val="24"/>
                <w:highlight w:val="lightGray"/>
                <w:lang w:val="en-US"/>
              </w:rPr>
            </w:pPr>
          </w:p>
          <w:p w14:paraId="420BA9CE" w14:textId="7B64CF7C" w:rsidR="008E702A" w:rsidRPr="008E702A" w:rsidRDefault="008E702A" w:rsidP="00CD0FA0">
            <w:pPr>
              <w:widowControl w:val="0"/>
              <w:ind w:left="537" w:hanging="282"/>
              <w:jc w:val="both"/>
              <w:rPr>
                <w:rFonts w:eastAsia="Calibri" w:cs="Calibri"/>
                <w:noProof/>
                <w:sz w:val="24"/>
                <w:highlight w:val="lightGray"/>
              </w:rPr>
            </w:pPr>
            <w:r>
              <w:rPr>
                <w:sz w:val="24"/>
                <w:highlight w:val="lightGray"/>
              </w:rPr>
              <w:t xml:space="preserve">*h) KLAUSOS </w:t>
            </w:r>
            <w:r>
              <w:rPr>
                <w:i/>
                <w:sz w:val="24"/>
                <w:highlight w:val="lightGray"/>
              </w:rPr>
              <w:t>(frekvence)</w:t>
            </w:r>
            <w:r>
              <w:rPr>
                <w:sz w:val="24"/>
                <w:highlight w:val="lightGray"/>
              </w:rPr>
              <w:t>;</w:t>
            </w:r>
          </w:p>
          <w:p w14:paraId="5174EDFF" w14:textId="77777777" w:rsidR="00BD6074" w:rsidRDefault="00BD6074" w:rsidP="00CD0FA0">
            <w:pPr>
              <w:widowControl w:val="0"/>
              <w:ind w:left="537" w:hanging="282"/>
              <w:jc w:val="both"/>
              <w:rPr>
                <w:rFonts w:eastAsia="Calibri" w:cs="Calibri"/>
                <w:noProof/>
                <w:sz w:val="24"/>
                <w:highlight w:val="lightGray"/>
                <w:lang w:val="en-US"/>
              </w:rPr>
            </w:pPr>
          </w:p>
          <w:p w14:paraId="1CF0BACD" w14:textId="51F477AF" w:rsidR="00D867C5" w:rsidRPr="00D867C5" w:rsidRDefault="00D867C5" w:rsidP="00CD0FA0">
            <w:pPr>
              <w:widowControl w:val="0"/>
              <w:ind w:left="537" w:hanging="282"/>
              <w:jc w:val="both"/>
              <w:rPr>
                <w:rFonts w:eastAsia="Calibri" w:cs="Calibri"/>
                <w:noProof/>
                <w:sz w:val="24"/>
                <w:highlight w:val="lightGray"/>
              </w:rPr>
            </w:pPr>
            <w:r>
              <w:rPr>
                <w:sz w:val="24"/>
                <w:highlight w:val="lightGray"/>
              </w:rPr>
              <w:t xml:space="preserve">i) KAD ESAT GATAVS, SAZINIETIES AR </w:t>
            </w:r>
            <w:r>
              <w:rPr>
                <w:i/>
                <w:sz w:val="24"/>
                <w:highlight w:val="lightGray"/>
              </w:rPr>
              <w:t>(struktūrvienības pazīšanas zīme) (frekvence)</w:t>
            </w:r>
            <w:r>
              <w:rPr>
                <w:sz w:val="24"/>
                <w:highlight w:val="lightGray"/>
              </w:rPr>
              <w:t>;</w:t>
            </w:r>
          </w:p>
          <w:p w14:paraId="25E788FF" w14:textId="77777777" w:rsidR="008E702A" w:rsidRDefault="008E702A" w:rsidP="00BD6074">
            <w:pPr>
              <w:widowControl w:val="0"/>
              <w:ind w:left="255"/>
              <w:jc w:val="both"/>
              <w:rPr>
                <w:rFonts w:eastAsia="Calibri" w:cs="Calibri"/>
                <w:noProof/>
                <w:sz w:val="24"/>
                <w:highlight w:val="lightGray"/>
                <w:lang w:val="en-US"/>
              </w:rPr>
            </w:pPr>
          </w:p>
          <w:p w14:paraId="7BE55F23" w14:textId="77777777" w:rsidR="00C04DC3" w:rsidRPr="00C04DC3" w:rsidRDefault="00D867C5" w:rsidP="00C04DC3">
            <w:pPr>
              <w:widowControl w:val="0"/>
              <w:ind w:left="255"/>
              <w:jc w:val="both"/>
              <w:rPr>
                <w:rFonts w:eastAsia="Calibri" w:cs="Calibri"/>
                <w:noProof/>
                <w:sz w:val="24"/>
                <w:highlight w:val="lightGray"/>
              </w:rPr>
            </w:pPr>
            <w:r>
              <w:rPr>
                <w:sz w:val="24"/>
                <w:highlight w:val="lightGray"/>
              </w:rPr>
              <w:t>j) PALIECIET ŠAJĀ FREKVENCĒ.</w:t>
            </w:r>
          </w:p>
          <w:p w14:paraId="3680A892" w14:textId="297FB1E2" w:rsidR="008E702A" w:rsidRDefault="008E702A" w:rsidP="00BD6074">
            <w:pPr>
              <w:widowControl w:val="0"/>
              <w:ind w:left="255"/>
              <w:jc w:val="both"/>
              <w:rPr>
                <w:rFonts w:eastAsia="Calibri" w:cs="Calibri"/>
                <w:noProof/>
                <w:sz w:val="24"/>
                <w:highlight w:val="lightGray"/>
                <w:lang w:val="en-US"/>
              </w:rPr>
            </w:pPr>
          </w:p>
          <w:p w14:paraId="68728F61" w14:textId="77777777" w:rsidR="00BD6074" w:rsidRPr="00F63586" w:rsidRDefault="005C3FB1" w:rsidP="00F63586">
            <w:pPr>
              <w:widowControl w:val="0"/>
              <w:ind w:left="255"/>
              <w:jc w:val="both"/>
              <w:rPr>
                <w:rFonts w:eastAsia="Calibri" w:cs="Calibri"/>
                <w:noProof/>
                <w:sz w:val="20"/>
                <w:szCs w:val="20"/>
                <w:highlight w:val="lightGray"/>
              </w:rPr>
            </w:pPr>
            <w:r>
              <w:rPr>
                <w:sz w:val="20"/>
                <w:highlight w:val="lightGray"/>
              </w:rPr>
              <w:lastRenderedPageBreak/>
              <w:t>“*” apzīmē pilota pārraidi.</w:t>
            </w:r>
          </w:p>
          <w:p w14:paraId="3FADC0C5" w14:textId="016C90C3" w:rsidR="00F63586" w:rsidRPr="00B27C9F" w:rsidRDefault="00F63586" w:rsidP="00F63586">
            <w:pPr>
              <w:widowControl w:val="0"/>
              <w:ind w:left="255"/>
              <w:jc w:val="both"/>
              <w:rPr>
                <w:rFonts w:eastAsia="Calibri" w:cs="Calibri"/>
                <w:noProof/>
                <w:sz w:val="24"/>
                <w:highlight w:val="lightGray"/>
                <w:lang w:val="en-US"/>
              </w:rPr>
            </w:pPr>
          </w:p>
        </w:tc>
      </w:tr>
      <w:tr w:rsidR="00F72F01" w:rsidRPr="005B75B7" w14:paraId="3575B1D5" w14:textId="77777777" w:rsidTr="009B3CB7">
        <w:tc>
          <w:tcPr>
            <w:tcW w:w="440" w:type="pct"/>
            <w:tcBorders>
              <w:top w:val="nil"/>
              <w:left w:val="nil"/>
              <w:bottom w:val="nil"/>
              <w:right w:val="nil"/>
            </w:tcBorders>
          </w:tcPr>
          <w:p w14:paraId="4839FC4D" w14:textId="60DBB4C9" w:rsidR="00F72F01" w:rsidRPr="005B75B7" w:rsidRDefault="00420D6F" w:rsidP="00C02AD6">
            <w:pPr>
              <w:widowControl w:val="0"/>
              <w:jc w:val="center"/>
              <w:rPr>
                <w:rFonts w:eastAsia="Calibri" w:cs="Calibri"/>
                <w:noProof/>
                <w:sz w:val="24"/>
                <w:szCs w:val="24"/>
                <w:highlight w:val="lightGray"/>
              </w:rPr>
            </w:pPr>
            <w:r>
              <w:rPr>
                <w:sz w:val="24"/>
                <w:highlight w:val="lightGray"/>
              </w:rPr>
              <w:lastRenderedPageBreak/>
              <w:t>1.1.5.</w:t>
            </w:r>
          </w:p>
        </w:tc>
        <w:tc>
          <w:tcPr>
            <w:tcW w:w="2215" w:type="pct"/>
            <w:tcBorders>
              <w:top w:val="nil"/>
              <w:left w:val="nil"/>
              <w:bottom w:val="nil"/>
            </w:tcBorders>
          </w:tcPr>
          <w:p w14:paraId="562935E8" w14:textId="289AF93C" w:rsidR="00075BCC" w:rsidRPr="00075BCC" w:rsidRDefault="00075BCC" w:rsidP="009A2990">
            <w:pPr>
              <w:widowControl w:val="0"/>
              <w:ind w:left="194" w:right="109"/>
              <w:jc w:val="both"/>
              <w:rPr>
                <w:rFonts w:eastAsia="Calibri" w:cs="Calibri"/>
                <w:noProof/>
                <w:sz w:val="24"/>
                <w:szCs w:val="24"/>
                <w:highlight w:val="lightGray"/>
              </w:rPr>
            </w:pPr>
            <w:r>
              <w:rPr>
                <w:sz w:val="24"/>
                <w:highlight w:val="lightGray"/>
              </w:rPr>
              <w:t>8,33 KHZ KANĀLU SOLIS</w:t>
            </w:r>
          </w:p>
          <w:p w14:paraId="0605F407" w14:textId="77777777" w:rsidR="00075BCC" w:rsidRDefault="00075BCC" w:rsidP="009A2990">
            <w:pPr>
              <w:widowControl w:val="0"/>
              <w:ind w:left="194" w:right="109"/>
              <w:jc w:val="both"/>
              <w:rPr>
                <w:rFonts w:eastAsia="Calibri" w:cs="Calibri"/>
                <w:noProof/>
                <w:sz w:val="24"/>
                <w:szCs w:val="24"/>
                <w:highlight w:val="lightGray"/>
                <w:lang w:val="en-US"/>
              </w:rPr>
            </w:pPr>
          </w:p>
          <w:p w14:paraId="21AFA799" w14:textId="509C3224" w:rsidR="002A51E7" w:rsidRPr="002A51E7" w:rsidRDefault="002A51E7" w:rsidP="009A2990">
            <w:pPr>
              <w:widowControl w:val="0"/>
              <w:ind w:left="194" w:right="109"/>
              <w:jc w:val="both"/>
              <w:rPr>
                <w:rFonts w:eastAsia="Calibri" w:cs="Calibri"/>
                <w:noProof/>
                <w:sz w:val="20"/>
                <w:szCs w:val="20"/>
                <w:highlight w:val="lightGray"/>
              </w:rPr>
            </w:pPr>
            <w:r>
              <w:rPr>
                <w:i/>
                <w:sz w:val="20"/>
                <w:highlight w:val="lightGray"/>
              </w:rPr>
              <w:t>Piezīme. Šajā sadaļā vārds “punkts” tiek lietots tikai, lai nosauktu 8.33 kHz kanālu soļus, un tas nerada nekādas izmaiņas esošajos ICAO noteikumos un radiofrazeoloģijā par lietoto vārdu “komats”</w:t>
            </w:r>
            <w:r>
              <w:rPr>
                <w:sz w:val="20"/>
                <w:highlight w:val="lightGray"/>
              </w:rPr>
              <w:t>.</w:t>
            </w:r>
          </w:p>
          <w:p w14:paraId="2370FB2D" w14:textId="77777777" w:rsidR="00FB4E6E" w:rsidRDefault="00FB4E6E" w:rsidP="009A2990">
            <w:pPr>
              <w:widowControl w:val="0"/>
              <w:ind w:left="194" w:right="109"/>
              <w:jc w:val="both"/>
              <w:rPr>
                <w:rFonts w:eastAsia="Calibri" w:cs="Calibri"/>
                <w:noProof/>
                <w:sz w:val="24"/>
                <w:szCs w:val="24"/>
                <w:highlight w:val="lightGray"/>
                <w:lang w:val="en-US"/>
              </w:rPr>
            </w:pPr>
          </w:p>
          <w:p w14:paraId="0F71DF3A" w14:textId="2E4530E8" w:rsidR="00D20FB0" w:rsidRPr="00D20FB0" w:rsidRDefault="00D20FB0" w:rsidP="009A2990">
            <w:pPr>
              <w:widowControl w:val="0"/>
              <w:ind w:left="194" w:right="109"/>
              <w:jc w:val="both"/>
              <w:rPr>
                <w:rFonts w:eastAsia="Calibri" w:cs="Calibri"/>
                <w:noProof/>
                <w:sz w:val="24"/>
                <w:szCs w:val="24"/>
                <w:highlight w:val="lightGray"/>
              </w:rPr>
            </w:pPr>
            <w:r>
              <w:rPr>
                <w:sz w:val="24"/>
                <w:highlight w:val="lightGray"/>
              </w:rPr>
              <w:t>… pieprasa apstiprinājumu spējai izmantot 8,33 kHz soli</w:t>
            </w:r>
          </w:p>
          <w:p w14:paraId="65CFBD85" w14:textId="77777777" w:rsidR="00FB4E6E" w:rsidRDefault="00FB4E6E" w:rsidP="009A2990">
            <w:pPr>
              <w:widowControl w:val="0"/>
              <w:ind w:left="194" w:right="109"/>
              <w:jc w:val="both"/>
              <w:rPr>
                <w:rFonts w:eastAsia="Calibri" w:cs="Calibri"/>
                <w:noProof/>
                <w:sz w:val="24"/>
                <w:szCs w:val="24"/>
                <w:highlight w:val="lightGray"/>
                <w:lang w:val="en-US"/>
              </w:rPr>
            </w:pPr>
          </w:p>
          <w:p w14:paraId="728D26FB" w14:textId="3C44DA18" w:rsidR="00C621E2" w:rsidRPr="00D20FB0" w:rsidRDefault="00C621E2" w:rsidP="009A2990">
            <w:pPr>
              <w:widowControl w:val="0"/>
              <w:ind w:left="194" w:right="109"/>
              <w:jc w:val="both"/>
              <w:rPr>
                <w:rFonts w:eastAsia="Calibri" w:cs="Calibri"/>
                <w:noProof/>
                <w:sz w:val="24"/>
                <w:szCs w:val="24"/>
                <w:highlight w:val="lightGray"/>
              </w:rPr>
            </w:pPr>
            <w:r>
              <w:rPr>
                <w:sz w:val="24"/>
                <w:highlight w:val="lightGray"/>
              </w:rPr>
              <w:t>… norāda spēju izmantot 8,33 kHz soli</w:t>
            </w:r>
          </w:p>
          <w:p w14:paraId="5CC3F82C" w14:textId="77777777" w:rsidR="00230003" w:rsidRDefault="00230003" w:rsidP="009A2990">
            <w:pPr>
              <w:widowControl w:val="0"/>
              <w:ind w:left="194" w:right="109"/>
              <w:jc w:val="both"/>
              <w:rPr>
                <w:rFonts w:eastAsia="Calibri" w:cs="Calibri"/>
                <w:noProof/>
                <w:sz w:val="24"/>
                <w:szCs w:val="24"/>
                <w:highlight w:val="lightGray"/>
                <w:lang w:val="en-US"/>
              </w:rPr>
            </w:pPr>
          </w:p>
          <w:p w14:paraId="18CDEBF2" w14:textId="77777777" w:rsidR="00B5759D" w:rsidRDefault="00B5759D" w:rsidP="009A2990">
            <w:pPr>
              <w:widowControl w:val="0"/>
              <w:ind w:left="194" w:right="109"/>
              <w:jc w:val="both"/>
              <w:rPr>
                <w:rFonts w:eastAsia="Calibri" w:cs="Calibri"/>
                <w:noProof/>
                <w:sz w:val="24"/>
                <w:szCs w:val="24"/>
                <w:highlight w:val="lightGray"/>
                <w:lang w:val="en-US"/>
              </w:rPr>
            </w:pPr>
          </w:p>
          <w:p w14:paraId="1C38FC19" w14:textId="733B6FD2" w:rsidR="00803912" w:rsidRPr="00D20FB0" w:rsidRDefault="00803912" w:rsidP="009A2990">
            <w:pPr>
              <w:widowControl w:val="0"/>
              <w:ind w:left="194" w:right="109"/>
              <w:jc w:val="both"/>
              <w:rPr>
                <w:rFonts w:eastAsia="Calibri" w:cs="Calibri"/>
                <w:noProof/>
                <w:sz w:val="24"/>
                <w:szCs w:val="24"/>
                <w:highlight w:val="lightGray"/>
              </w:rPr>
            </w:pPr>
            <w:r>
              <w:rPr>
                <w:sz w:val="24"/>
                <w:highlight w:val="lightGray"/>
              </w:rPr>
              <w:t>… norāda nespēju izmantot 8,33 kHz soli</w:t>
            </w:r>
          </w:p>
          <w:p w14:paraId="634F5EE3" w14:textId="77777777" w:rsidR="00230003" w:rsidRDefault="00230003" w:rsidP="009A2990">
            <w:pPr>
              <w:widowControl w:val="0"/>
              <w:ind w:left="194" w:right="109"/>
              <w:jc w:val="both"/>
              <w:rPr>
                <w:rFonts w:eastAsia="Calibri" w:cs="Calibri"/>
                <w:noProof/>
                <w:sz w:val="24"/>
                <w:szCs w:val="24"/>
                <w:highlight w:val="lightGray"/>
                <w:lang w:val="en-US"/>
              </w:rPr>
            </w:pPr>
          </w:p>
          <w:p w14:paraId="18D5DF01" w14:textId="77777777" w:rsidR="007F06E0" w:rsidRPr="007F06E0" w:rsidRDefault="007F06E0" w:rsidP="009A2990">
            <w:pPr>
              <w:widowControl w:val="0"/>
              <w:ind w:left="194" w:right="109"/>
              <w:jc w:val="both"/>
              <w:rPr>
                <w:rFonts w:eastAsia="Calibri" w:cs="Calibri"/>
                <w:noProof/>
                <w:sz w:val="24"/>
                <w:szCs w:val="24"/>
                <w:highlight w:val="lightGray"/>
              </w:rPr>
            </w:pPr>
            <w:r>
              <w:rPr>
                <w:sz w:val="24"/>
                <w:highlight w:val="lightGray"/>
              </w:rPr>
              <w:t xml:space="preserve">… pieprasa spēju izmantot </w:t>
            </w:r>
            <w:r>
              <w:rPr>
                <w:i/>
                <w:iCs/>
                <w:sz w:val="24"/>
                <w:highlight w:val="lightGray"/>
              </w:rPr>
              <w:t>UHF</w:t>
            </w:r>
            <w:r>
              <w:rPr>
                <w:sz w:val="24"/>
                <w:highlight w:val="lightGray"/>
              </w:rPr>
              <w:t xml:space="preserve"> sakarus</w:t>
            </w:r>
          </w:p>
          <w:p w14:paraId="5FD8E3A8" w14:textId="77777777" w:rsidR="007F06E0" w:rsidRPr="007F06E0" w:rsidRDefault="007F06E0" w:rsidP="009A2990">
            <w:pPr>
              <w:widowControl w:val="0"/>
              <w:ind w:left="194" w:right="109"/>
              <w:jc w:val="both"/>
              <w:rPr>
                <w:rFonts w:eastAsia="Calibri" w:cs="Calibri"/>
                <w:noProof/>
                <w:sz w:val="24"/>
                <w:szCs w:val="24"/>
                <w:highlight w:val="lightGray"/>
                <w:lang w:val="en-US"/>
              </w:rPr>
            </w:pPr>
          </w:p>
          <w:p w14:paraId="1EA28A03" w14:textId="77777777" w:rsidR="007F06E0" w:rsidRPr="007F06E0" w:rsidRDefault="007F06E0" w:rsidP="009A2990">
            <w:pPr>
              <w:widowControl w:val="0"/>
              <w:ind w:left="194" w:right="109"/>
              <w:jc w:val="both"/>
              <w:rPr>
                <w:rFonts w:eastAsia="Calibri" w:cs="Calibri"/>
                <w:noProof/>
                <w:sz w:val="24"/>
                <w:szCs w:val="24"/>
                <w:highlight w:val="lightGray"/>
              </w:rPr>
            </w:pPr>
            <w:r>
              <w:rPr>
                <w:sz w:val="24"/>
                <w:highlight w:val="lightGray"/>
              </w:rPr>
              <w:t xml:space="preserve">… norāda spēju izmantot </w:t>
            </w:r>
            <w:r>
              <w:rPr>
                <w:i/>
                <w:iCs/>
                <w:sz w:val="24"/>
                <w:highlight w:val="lightGray"/>
              </w:rPr>
              <w:t>UHF</w:t>
            </w:r>
            <w:r>
              <w:rPr>
                <w:sz w:val="24"/>
                <w:highlight w:val="lightGray"/>
              </w:rPr>
              <w:t xml:space="preserve"> sakarus</w:t>
            </w:r>
          </w:p>
          <w:p w14:paraId="5C9550BB" w14:textId="77777777" w:rsidR="007F06E0" w:rsidRPr="007F06E0" w:rsidRDefault="007F06E0" w:rsidP="009A2990">
            <w:pPr>
              <w:widowControl w:val="0"/>
              <w:ind w:left="194" w:right="109"/>
              <w:jc w:val="both"/>
              <w:rPr>
                <w:rFonts w:eastAsia="Calibri" w:cs="Calibri"/>
                <w:noProof/>
                <w:sz w:val="24"/>
                <w:szCs w:val="24"/>
                <w:highlight w:val="lightGray"/>
                <w:lang w:val="en-US"/>
              </w:rPr>
            </w:pPr>
          </w:p>
          <w:p w14:paraId="67470640" w14:textId="77777777" w:rsidR="007F06E0" w:rsidRPr="007F06E0" w:rsidRDefault="007F06E0" w:rsidP="009A2990">
            <w:pPr>
              <w:widowControl w:val="0"/>
              <w:ind w:left="194" w:right="109"/>
              <w:jc w:val="both"/>
              <w:rPr>
                <w:rFonts w:eastAsia="Calibri" w:cs="Calibri"/>
                <w:noProof/>
                <w:sz w:val="24"/>
                <w:szCs w:val="24"/>
                <w:highlight w:val="lightGray"/>
              </w:rPr>
            </w:pPr>
            <w:r>
              <w:rPr>
                <w:sz w:val="24"/>
                <w:highlight w:val="lightGray"/>
              </w:rPr>
              <w:t xml:space="preserve">… norāda nespēju izmantot </w:t>
            </w:r>
            <w:r>
              <w:rPr>
                <w:i/>
                <w:iCs/>
                <w:sz w:val="24"/>
                <w:highlight w:val="lightGray"/>
              </w:rPr>
              <w:t>UHF</w:t>
            </w:r>
            <w:r>
              <w:rPr>
                <w:sz w:val="24"/>
                <w:highlight w:val="lightGray"/>
              </w:rPr>
              <w:t xml:space="preserve"> sakarus</w:t>
            </w:r>
          </w:p>
          <w:p w14:paraId="247C2DFE" w14:textId="77777777" w:rsidR="00230003" w:rsidRDefault="00230003" w:rsidP="009A2990">
            <w:pPr>
              <w:widowControl w:val="0"/>
              <w:ind w:left="194" w:right="109"/>
              <w:jc w:val="both"/>
              <w:rPr>
                <w:rFonts w:eastAsia="Calibri" w:cs="Calibri"/>
                <w:noProof/>
                <w:sz w:val="24"/>
                <w:szCs w:val="24"/>
                <w:highlight w:val="lightGray"/>
                <w:lang w:val="en-US"/>
              </w:rPr>
            </w:pPr>
          </w:p>
          <w:p w14:paraId="6D27ADB1" w14:textId="356B4AA7" w:rsidR="00230003" w:rsidRPr="000B619C" w:rsidRDefault="007D72B0" w:rsidP="009A2990">
            <w:pPr>
              <w:widowControl w:val="0"/>
              <w:ind w:left="194" w:right="109"/>
              <w:jc w:val="both"/>
              <w:rPr>
                <w:rFonts w:eastAsia="Calibri" w:cs="Calibri"/>
                <w:sz w:val="24"/>
                <w:highlight w:val="lightGray"/>
              </w:rPr>
            </w:pPr>
            <w:r>
              <w:rPr>
                <w:sz w:val="24"/>
                <w:highlight w:val="lightGray"/>
              </w:rPr>
              <w:t>… pieprasa 8,33 kHz stāvokļa atbrīvojumu</w:t>
            </w:r>
          </w:p>
          <w:p w14:paraId="67E96D7D" w14:textId="77777777" w:rsidR="00230003" w:rsidRDefault="00230003" w:rsidP="009A2990">
            <w:pPr>
              <w:widowControl w:val="0"/>
              <w:ind w:left="194" w:right="109"/>
              <w:jc w:val="both"/>
              <w:rPr>
                <w:rFonts w:eastAsia="Calibri" w:cs="Calibri"/>
                <w:noProof/>
                <w:sz w:val="24"/>
                <w:szCs w:val="24"/>
                <w:highlight w:val="lightGray"/>
                <w:lang w:val="en-US"/>
              </w:rPr>
            </w:pPr>
          </w:p>
          <w:p w14:paraId="66AEE4ED" w14:textId="6B3AC678" w:rsidR="00230003" w:rsidRPr="00075BCC" w:rsidRDefault="00A329CC" w:rsidP="009A2990">
            <w:pPr>
              <w:widowControl w:val="0"/>
              <w:ind w:left="194" w:right="109"/>
              <w:jc w:val="both"/>
              <w:rPr>
                <w:rFonts w:eastAsia="Calibri" w:cs="Calibri"/>
                <w:noProof/>
                <w:sz w:val="24"/>
                <w:szCs w:val="24"/>
                <w:highlight w:val="lightGray"/>
              </w:rPr>
            </w:pPr>
            <w:r>
              <w:rPr>
                <w:sz w:val="24"/>
                <w:highlight w:val="lightGray"/>
              </w:rPr>
              <w:t>… norāda 8,33 kHz stāvokļa atbrīvojuma esību</w:t>
            </w:r>
          </w:p>
          <w:p w14:paraId="1A462729" w14:textId="77777777" w:rsidR="00572349" w:rsidRDefault="00572349" w:rsidP="009A2990">
            <w:pPr>
              <w:widowControl w:val="0"/>
              <w:ind w:right="109"/>
              <w:jc w:val="both"/>
              <w:rPr>
                <w:rFonts w:eastAsia="Calibri" w:cs="Calibri"/>
                <w:noProof/>
                <w:sz w:val="24"/>
                <w:szCs w:val="24"/>
                <w:highlight w:val="lightGray"/>
                <w:lang w:val="en-US"/>
              </w:rPr>
            </w:pPr>
          </w:p>
          <w:p w14:paraId="6208BC24" w14:textId="66737B23" w:rsidR="00572349" w:rsidRPr="00075BCC" w:rsidRDefault="00572349" w:rsidP="009A2990">
            <w:pPr>
              <w:widowControl w:val="0"/>
              <w:ind w:left="194" w:right="109"/>
              <w:jc w:val="both"/>
              <w:rPr>
                <w:rFonts w:eastAsia="Calibri" w:cs="Calibri"/>
                <w:noProof/>
                <w:sz w:val="24"/>
                <w:szCs w:val="24"/>
                <w:highlight w:val="lightGray"/>
              </w:rPr>
            </w:pPr>
            <w:r>
              <w:rPr>
                <w:sz w:val="24"/>
                <w:highlight w:val="lightGray"/>
              </w:rPr>
              <w:t>… norāda 8,33 kHz stāvokļa atbrīvojuma neesību</w:t>
            </w:r>
          </w:p>
          <w:p w14:paraId="6A7DA860" w14:textId="77777777" w:rsidR="00ED2142" w:rsidRDefault="00ED2142" w:rsidP="009A2990">
            <w:pPr>
              <w:widowControl w:val="0"/>
              <w:ind w:left="194" w:right="109"/>
              <w:jc w:val="both"/>
              <w:rPr>
                <w:rFonts w:eastAsia="Calibri" w:cs="Calibri"/>
                <w:noProof/>
                <w:sz w:val="24"/>
                <w:szCs w:val="24"/>
                <w:highlight w:val="lightGray"/>
                <w:lang w:val="en-US"/>
              </w:rPr>
            </w:pPr>
          </w:p>
          <w:p w14:paraId="28FEEEC1" w14:textId="77777777" w:rsidR="00ED2142" w:rsidRDefault="006C60C0" w:rsidP="009A2990">
            <w:pPr>
              <w:widowControl w:val="0"/>
              <w:ind w:left="194" w:right="109"/>
              <w:jc w:val="both"/>
              <w:rPr>
                <w:rFonts w:eastAsia="Calibri" w:cs="Calibri"/>
                <w:noProof/>
                <w:sz w:val="24"/>
                <w:szCs w:val="24"/>
                <w:highlight w:val="lightGray"/>
              </w:rPr>
            </w:pPr>
            <w:r>
              <w:rPr>
                <w:sz w:val="24"/>
                <w:highlight w:val="lightGray"/>
              </w:rPr>
              <w:t>… lai norādītu, ka noteikta atļauja tiek piešķirta, jo, pretējā gadījumā neaprīkots gaisa kuģis un/vai gaisa kuģis, kas nav saņēmis atbrīvojumu, ielidotu gaisa telpā ar obligātu prasību [8,33kHz kanālu soļa radioaparatūras] aprīkojumam</w:t>
            </w:r>
          </w:p>
          <w:p w14:paraId="7390E89E" w14:textId="0D2A3357" w:rsidR="00DE3F7D" w:rsidRPr="005B75B7" w:rsidRDefault="00DE3F7D" w:rsidP="009A2990">
            <w:pPr>
              <w:widowControl w:val="0"/>
              <w:ind w:left="194" w:right="109"/>
              <w:jc w:val="both"/>
              <w:rPr>
                <w:rFonts w:eastAsia="Calibri" w:cs="Calibri"/>
                <w:noProof/>
                <w:sz w:val="24"/>
                <w:szCs w:val="24"/>
                <w:highlight w:val="lightGray"/>
                <w:lang w:val="en-US"/>
              </w:rPr>
            </w:pPr>
          </w:p>
        </w:tc>
        <w:tc>
          <w:tcPr>
            <w:tcW w:w="2345" w:type="pct"/>
          </w:tcPr>
          <w:p w14:paraId="7B7378C5" w14:textId="77777777" w:rsidR="00F72F01" w:rsidRDefault="00F72F01" w:rsidP="00F816E8">
            <w:pPr>
              <w:widowControl w:val="0"/>
              <w:ind w:left="264"/>
              <w:rPr>
                <w:rFonts w:eastAsia="Calibri" w:cs="Calibri"/>
                <w:noProof/>
                <w:sz w:val="24"/>
                <w:szCs w:val="24"/>
                <w:highlight w:val="lightGray"/>
                <w:lang w:val="en-US"/>
              </w:rPr>
            </w:pPr>
          </w:p>
          <w:p w14:paraId="7FAA1427" w14:textId="77777777" w:rsidR="00D20FB0" w:rsidRDefault="00D20FB0" w:rsidP="00F816E8">
            <w:pPr>
              <w:widowControl w:val="0"/>
              <w:ind w:left="264"/>
              <w:rPr>
                <w:rFonts w:eastAsia="Calibri" w:cs="Calibri"/>
                <w:noProof/>
                <w:sz w:val="24"/>
                <w:szCs w:val="24"/>
                <w:highlight w:val="lightGray"/>
                <w:lang w:val="en-US"/>
              </w:rPr>
            </w:pPr>
          </w:p>
          <w:p w14:paraId="76BB9565" w14:textId="77777777" w:rsidR="00D20FB0" w:rsidRDefault="00D20FB0" w:rsidP="00F816E8">
            <w:pPr>
              <w:widowControl w:val="0"/>
              <w:ind w:left="264"/>
              <w:rPr>
                <w:rFonts w:eastAsia="Calibri" w:cs="Calibri"/>
                <w:noProof/>
                <w:sz w:val="24"/>
                <w:szCs w:val="24"/>
                <w:highlight w:val="lightGray"/>
                <w:lang w:val="en-US"/>
              </w:rPr>
            </w:pPr>
          </w:p>
          <w:p w14:paraId="02D0991D" w14:textId="77777777" w:rsidR="00D20FB0" w:rsidRDefault="00D20FB0" w:rsidP="00F816E8">
            <w:pPr>
              <w:widowControl w:val="0"/>
              <w:ind w:left="264"/>
              <w:rPr>
                <w:rFonts w:eastAsia="Calibri" w:cs="Calibri"/>
                <w:noProof/>
                <w:sz w:val="24"/>
                <w:szCs w:val="24"/>
                <w:highlight w:val="lightGray"/>
                <w:lang w:val="en-US"/>
              </w:rPr>
            </w:pPr>
          </w:p>
          <w:p w14:paraId="53767C46" w14:textId="77777777" w:rsidR="00D20FB0" w:rsidRDefault="00D20FB0" w:rsidP="00F816E8">
            <w:pPr>
              <w:widowControl w:val="0"/>
              <w:ind w:left="264"/>
              <w:rPr>
                <w:rFonts w:eastAsia="Calibri" w:cs="Calibri"/>
                <w:noProof/>
                <w:sz w:val="24"/>
                <w:szCs w:val="24"/>
                <w:highlight w:val="lightGray"/>
                <w:lang w:val="en-US"/>
              </w:rPr>
            </w:pPr>
          </w:p>
          <w:p w14:paraId="728FF763" w14:textId="77777777" w:rsidR="00D20FB0" w:rsidRDefault="00D20FB0" w:rsidP="00F816E8">
            <w:pPr>
              <w:widowControl w:val="0"/>
              <w:ind w:left="264"/>
              <w:rPr>
                <w:rFonts w:eastAsia="Calibri" w:cs="Calibri"/>
                <w:noProof/>
                <w:sz w:val="24"/>
                <w:szCs w:val="24"/>
                <w:highlight w:val="lightGray"/>
                <w:lang w:val="en-US"/>
              </w:rPr>
            </w:pPr>
          </w:p>
          <w:p w14:paraId="184FD34A" w14:textId="77777777" w:rsidR="00D20FB0" w:rsidRDefault="00D20FB0" w:rsidP="00F816E8">
            <w:pPr>
              <w:widowControl w:val="0"/>
              <w:ind w:left="264"/>
              <w:rPr>
                <w:rFonts w:eastAsia="Calibri" w:cs="Calibri"/>
                <w:noProof/>
                <w:sz w:val="24"/>
                <w:szCs w:val="24"/>
                <w:highlight w:val="lightGray"/>
                <w:lang w:val="en-US"/>
              </w:rPr>
            </w:pPr>
          </w:p>
          <w:p w14:paraId="6E2E7C95" w14:textId="77777777" w:rsidR="00D20FB0" w:rsidRDefault="00D20FB0" w:rsidP="00F816E8">
            <w:pPr>
              <w:widowControl w:val="0"/>
              <w:ind w:left="264"/>
              <w:rPr>
                <w:rFonts w:eastAsia="Calibri" w:cs="Calibri"/>
                <w:noProof/>
                <w:sz w:val="24"/>
                <w:szCs w:val="24"/>
                <w:highlight w:val="lightGray"/>
                <w:lang w:val="en-US"/>
              </w:rPr>
            </w:pPr>
          </w:p>
          <w:p w14:paraId="7D6296FF" w14:textId="07B158C1" w:rsidR="00D20FB0" w:rsidRPr="00D20FB0" w:rsidRDefault="00D20FB0" w:rsidP="00C21564">
            <w:pPr>
              <w:widowControl w:val="0"/>
              <w:ind w:left="548" w:hanging="284"/>
              <w:rPr>
                <w:rFonts w:eastAsia="Calibri" w:cs="Calibri"/>
                <w:noProof/>
                <w:sz w:val="24"/>
                <w:szCs w:val="24"/>
                <w:highlight w:val="lightGray"/>
              </w:rPr>
            </w:pPr>
            <w:r>
              <w:rPr>
                <w:sz w:val="24"/>
                <w:highlight w:val="lightGray"/>
              </w:rPr>
              <w:t>a) APSTIPRINIET ASTOŅI PUNKTS TRĪS TRĪS;</w:t>
            </w:r>
          </w:p>
          <w:p w14:paraId="057D2713" w14:textId="77777777" w:rsidR="00D20FB0" w:rsidRDefault="00D20FB0" w:rsidP="00C21564">
            <w:pPr>
              <w:widowControl w:val="0"/>
              <w:ind w:left="548" w:hanging="284"/>
              <w:rPr>
                <w:rFonts w:eastAsia="Calibri" w:cs="Calibri"/>
                <w:noProof/>
                <w:sz w:val="24"/>
                <w:szCs w:val="24"/>
                <w:highlight w:val="lightGray"/>
                <w:lang w:val="en-US"/>
              </w:rPr>
            </w:pPr>
          </w:p>
          <w:p w14:paraId="1DD9B69C" w14:textId="77777777" w:rsidR="00673ABE" w:rsidRPr="00673ABE" w:rsidRDefault="00673ABE" w:rsidP="00C21564">
            <w:pPr>
              <w:widowControl w:val="0"/>
              <w:ind w:left="548" w:hanging="284"/>
              <w:rPr>
                <w:rFonts w:eastAsia="Calibri" w:cs="Calibri"/>
                <w:noProof/>
                <w:sz w:val="24"/>
                <w:szCs w:val="24"/>
                <w:highlight w:val="lightGray"/>
              </w:rPr>
            </w:pPr>
            <w:r>
              <w:rPr>
                <w:sz w:val="24"/>
                <w:highlight w:val="lightGray"/>
              </w:rPr>
              <w:t>*b) APSTIPRINU ASTOŅI PUNKTS TRĪS TRĪS;</w:t>
            </w:r>
          </w:p>
          <w:p w14:paraId="443F30A6" w14:textId="77777777" w:rsidR="00673ABE" w:rsidRPr="00673ABE" w:rsidRDefault="00673ABE" w:rsidP="00C21564">
            <w:pPr>
              <w:widowControl w:val="0"/>
              <w:ind w:left="548" w:hanging="284"/>
              <w:rPr>
                <w:rFonts w:eastAsia="Calibri" w:cs="Calibri"/>
                <w:noProof/>
                <w:sz w:val="24"/>
                <w:szCs w:val="24"/>
                <w:highlight w:val="lightGray"/>
                <w:lang w:val="en-US"/>
              </w:rPr>
            </w:pPr>
          </w:p>
          <w:p w14:paraId="473A3010" w14:textId="77777777" w:rsidR="00673ABE" w:rsidRPr="00673ABE" w:rsidRDefault="00673ABE" w:rsidP="00C21564">
            <w:pPr>
              <w:widowControl w:val="0"/>
              <w:ind w:left="548" w:hanging="284"/>
              <w:rPr>
                <w:rFonts w:eastAsia="Calibri" w:cs="Calibri"/>
                <w:noProof/>
                <w:sz w:val="24"/>
                <w:szCs w:val="24"/>
                <w:highlight w:val="lightGray"/>
              </w:rPr>
            </w:pPr>
            <w:r>
              <w:rPr>
                <w:sz w:val="24"/>
                <w:highlight w:val="lightGray"/>
              </w:rPr>
              <w:t>*c) ASTOŅI PUNKTS TRĪS TRĪS NEGATĪVS;</w:t>
            </w:r>
          </w:p>
          <w:p w14:paraId="1E52B4E6" w14:textId="77777777" w:rsidR="00673ABE" w:rsidRPr="00673ABE" w:rsidRDefault="00673ABE" w:rsidP="00673ABE">
            <w:pPr>
              <w:widowControl w:val="0"/>
              <w:ind w:left="264"/>
              <w:rPr>
                <w:rFonts w:eastAsia="Calibri" w:cs="Calibri"/>
                <w:noProof/>
                <w:sz w:val="24"/>
                <w:szCs w:val="24"/>
                <w:highlight w:val="lightGray"/>
                <w:lang w:val="en-US"/>
              </w:rPr>
            </w:pPr>
          </w:p>
          <w:p w14:paraId="65F2A249" w14:textId="55C3DC02" w:rsidR="00673ABE" w:rsidRPr="00673ABE" w:rsidRDefault="003E058D" w:rsidP="00673ABE">
            <w:pPr>
              <w:widowControl w:val="0"/>
              <w:ind w:left="264"/>
              <w:rPr>
                <w:rFonts w:eastAsia="Calibri" w:cs="Calibri"/>
                <w:noProof/>
                <w:sz w:val="24"/>
                <w:szCs w:val="24"/>
                <w:highlight w:val="lightGray"/>
              </w:rPr>
            </w:pPr>
            <w:r>
              <w:rPr>
                <w:sz w:val="24"/>
                <w:highlight w:val="lightGray"/>
              </w:rPr>
              <w:t>d) APSTIPRINIET UHF;</w:t>
            </w:r>
          </w:p>
          <w:p w14:paraId="0C6F97B9" w14:textId="77777777" w:rsidR="00230003" w:rsidRDefault="00230003" w:rsidP="00F816E8">
            <w:pPr>
              <w:widowControl w:val="0"/>
              <w:ind w:left="264"/>
              <w:rPr>
                <w:rFonts w:eastAsia="Calibri" w:cs="Calibri"/>
                <w:noProof/>
                <w:sz w:val="24"/>
                <w:szCs w:val="24"/>
                <w:highlight w:val="lightGray"/>
                <w:lang w:val="en-US"/>
              </w:rPr>
            </w:pPr>
          </w:p>
          <w:p w14:paraId="4ACB35A8" w14:textId="1F60D739" w:rsidR="00230003" w:rsidRDefault="00087DDD" w:rsidP="00F816E8">
            <w:pPr>
              <w:widowControl w:val="0"/>
              <w:ind w:left="264"/>
              <w:rPr>
                <w:rFonts w:eastAsia="Calibri" w:cs="Calibri"/>
                <w:noProof/>
                <w:sz w:val="24"/>
                <w:highlight w:val="lightGray"/>
              </w:rPr>
            </w:pPr>
            <w:r>
              <w:rPr>
                <w:sz w:val="24"/>
                <w:highlight w:val="lightGray"/>
              </w:rPr>
              <w:t>*e) APSTIPRINU UHF;</w:t>
            </w:r>
          </w:p>
          <w:p w14:paraId="4E817622" w14:textId="77777777" w:rsidR="000F75BB" w:rsidRDefault="000F75BB" w:rsidP="00F816E8">
            <w:pPr>
              <w:widowControl w:val="0"/>
              <w:ind w:left="264"/>
              <w:rPr>
                <w:rFonts w:eastAsia="Calibri" w:cs="Calibri"/>
                <w:noProof/>
                <w:sz w:val="24"/>
                <w:highlight w:val="lightGray"/>
                <w:lang w:val="en-US"/>
              </w:rPr>
            </w:pPr>
          </w:p>
          <w:p w14:paraId="5E06456D" w14:textId="0B8D2EEA" w:rsidR="000F75BB" w:rsidRDefault="000F75BB" w:rsidP="00F816E8">
            <w:pPr>
              <w:widowControl w:val="0"/>
              <w:ind w:left="264"/>
              <w:rPr>
                <w:rFonts w:eastAsia="Calibri" w:cs="Calibri"/>
                <w:noProof/>
                <w:sz w:val="24"/>
                <w:highlight w:val="lightGray"/>
              </w:rPr>
            </w:pPr>
            <w:r>
              <w:rPr>
                <w:sz w:val="24"/>
                <w:highlight w:val="lightGray"/>
              </w:rPr>
              <w:t>*f) UHF NEGATĪVS;</w:t>
            </w:r>
          </w:p>
          <w:p w14:paraId="3A8023FD" w14:textId="77777777" w:rsidR="000F75BB" w:rsidRDefault="000F75BB" w:rsidP="00F816E8">
            <w:pPr>
              <w:widowControl w:val="0"/>
              <w:ind w:left="264"/>
              <w:rPr>
                <w:rFonts w:eastAsia="Calibri" w:cs="Calibri"/>
                <w:noProof/>
                <w:sz w:val="24"/>
                <w:highlight w:val="lightGray"/>
                <w:lang w:val="en-US"/>
              </w:rPr>
            </w:pPr>
          </w:p>
          <w:p w14:paraId="4C9A2C30" w14:textId="049DA2E1" w:rsidR="00B71640" w:rsidRPr="00B71640" w:rsidRDefault="00142C7D" w:rsidP="00C21564">
            <w:pPr>
              <w:widowControl w:val="0"/>
              <w:ind w:left="548" w:hanging="284"/>
              <w:rPr>
                <w:rFonts w:eastAsia="Calibri" w:cs="Calibri"/>
                <w:noProof/>
                <w:sz w:val="24"/>
                <w:highlight w:val="lightGray"/>
              </w:rPr>
            </w:pPr>
            <w:r>
              <w:rPr>
                <w:sz w:val="24"/>
                <w:highlight w:val="lightGray"/>
              </w:rPr>
              <w:t>g) APSTIPRINIET ASTOŅI PUNKTS TRĪS TRĪS ATBRĪVOJUMU;</w:t>
            </w:r>
          </w:p>
          <w:p w14:paraId="519E082D" w14:textId="77777777" w:rsidR="00B71640" w:rsidRPr="00B71640" w:rsidRDefault="00B71640" w:rsidP="00C21564">
            <w:pPr>
              <w:widowControl w:val="0"/>
              <w:ind w:left="548" w:hanging="284"/>
              <w:rPr>
                <w:rFonts w:eastAsia="Calibri" w:cs="Calibri"/>
                <w:noProof/>
                <w:sz w:val="24"/>
                <w:highlight w:val="lightGray"/>
                <w:lang w:val="en-US"/>
              </w:rPr>
            </w:pPr>
          </w:p>
          <w:p w14:paraId="36AC7EEA" w14:textId="3FBEA34C" w:rsidR="00B71640" w:rsidRPr="00B71640" w:rsidRDefault="00B71640" w:rsidP="00C21564">
            <w:pPr>
              <w:widowControl w:val="0"/>
              <w:ind w:left="548" w:hanging="284"/>
              <w:rPr>
                <w:rFonts w:eastAsia="Calibri" w:cs="Calibri"/>
                <w:noProof/>
                <w:sz w:val="24"/>
                <w:highlight w:val="lightGray"/>
              </w:rPr>
            </w:pPr>
            <w:r>
              <w:rPr>
                <w:sz w:val="24"/>
                <w:highlight w:val="lightGray"/>
              </w:rPr>
              <w:t>*h) APSTIPRINU ASTOŅI PUNKTS TRĪS TRĪS ATBRĪVOJUMU;</w:t>
            </w:r>
          </w:p>
          <w:p w14:paraId="128DA550" w14:textId="77777777" w:rsidR="00B71640" w:rsidRPr="00B71640" w:rsidRDefault="00B71640" w:rsidP="00C21564">
            <w:pPr>
              <w:widowControl w:val="0"/>
              <w:ind w:left="548" w:hanging="284"/>
              <w:rPr>
                <w:rFonts w:eastAsia="Calibri" w:cs="Calibri"/>
                <w:noProof/>
                <w:sz w:val="24"/>
                <w:highlight w:val="lightGray"/>
                <w:lang w:val="en-US"/>
              </w:rPr>
            </w:pPr>
          </w:p>
          <w:p w14:paraId="5F0B9A6B" w14:textId="71B7ABB3" w:rsidR="00B71640" w:rsidRPr="00B71640" w:rsidRDefault="00B71640" w:rsidP="00C21564">
            <w:pPr>
              <w:widowControl w:val="0"/>
              <w:ind w:left="548" w:hanging="284"/>
              <w:rPr>
                <w:rFonts w:eastAsia="Calibri" w:cs="Calibri"/>
                <w:noProof/>
                <w:sz w:val="24"/>
                <w:highlight w:val="lightGray"/>
              </w:rPr>
            </w:pPr>
            <w:r>
              <w:rPr>
                <w:sz w:val="24"/>
                <w:highlight w:val="lightGray"/>
              </w:rPr>
              <w:t>*i) ASTOŅI PUNKTS TRĪS TRĪS ATBRĪVOJUMS NEGATĪVS;</w:t>
            </w:r>
          </w:p>
          <w:p w14:paraId="5B2FE917" w14:textId="77777777" w:rsidR="00B71640" w:rsidRPr="00B71640" w:rsidRDefault="00B71640" w:rsidP="00C21564">
            <w:pPr>
              <w:widowControl w:val="0"/>
              <w:ind w:left="548" w:hanging="284"/>
              <w:rPr>
                <w:rFonts w:eastAsia="Calibri" w:cs="Calibri"/>
                <w:noProof/>
                <w:sz w:val="24"/>
                <w:highlight w:val="lightGray"/>
                <w:lang w:val="en-US"/>
              </w:rPr>
            </w:pPr>
          </w:p>
          <w:p w14:paraId="580DF89C" w14:textId="5825C0D5" w:rsidR="00B71640" w:rsidRPr="00B71640" w:rsidRDefault="00B71640" w:rsidP="00C21564">
            <w:pPr>
              <w:widowControl w:val="0"/>
              <w:ind w:left="548" w:hanging="284"/>
              <w:rPr>
                <w:rFonts w:eastAsia="Calibri" w:cs="Calibri"/>
                <w:noProof/>
                <w:sz w:val="24"/>
                <w:highlight w:val="lightGray"/>
              </w:rPr>
            </w:pPr>
            <w:r>
              <w:rPr>
                <w:sz w:val="24"/>
                <w:highlight w:val="lightGray"/>
              </w:rPr>
              <w:t>j) SASKAŅĀ AR ASTOŅI PUNKTS TRĪS TRĪS PRASĪBĀM.</w:t>
            </w:r>
          </w:p>
          <w:p w14:paraId="2B077009" w14:textId="77777777" w:rsidR="00B71640" w:rsidRPr="00B71640" w:rsidRDefault="00B71640" w:rsidP="00B71640">
            <w:pPr>
              <w:widowControl w:val="0"/>
              <w:ind w:left="264"/>
              <w:rPr>
                <w:rFonts w:eastAsia="Calibri" w:cs="Calibri"/>
                <w:noProof/>
                <w:sz w:val="24"/>
                <w:highlight w:val="lightGray"/>
                <w:lang w:val="en-US"/>
              </w:rPr>
            </w:pPr>
          </w:p>
          <w:p w14:paraId="1938DCA7" w14:textId="5B9E75CD" w:rsidR="00230003" w:rsidRPr="00DE3F7D" w:rsidRDefault="00B71640" w:rsidP="00DE3F7D">
            <w:pPr>
              <w:widowControl w:val="0"/>
              <w:ind w:left="264"/>
              <w:rPr>
                <w:rFonts w:eastAsia="Calibri" w:cs="Calibri"/>
                <w:noProof/>
                <w:sz w:val="20"/>
                <w:szCs w:val="20"/>
                <w:highlight w:val="lightGray"/>
              </w:rPr>
            </w:pPr>
            <w:r>
              <w:rPr>
                <w:sz w:val="20"/>
                <w:highlight w:val="lightGray"/>
              </w:rPr>
              <w:t>“*” apzīmē pilota pārraidi.</w:t>
            </w:r>
          </w:p>
        </w:tc>
      </w:tr>
      <w:tr w:rsidR="00F72F01" w:rsidRPr="005B75B7" w14:paraId="745FF356" w14:textId="77777777" w:rsidTr="009B3CB7">
        <w:tc>
          <w:tcPr>
            <w:tcW w:w="440" w:type="pct"/>
            <w:tcBorders>
              <w:top w:val="nil"/>
              <w:left w:val="nil"/>
              <w:bottom w:val="nil"/>
              <w:right w:val="nil"/>
            </w:tcBorders>
          </w:tcPr>
          <w:p w14:paraId="7F3416EF" w14:textId="58FC9BF0" w:rsidR="00F72F01" w:rsidRPr="005B75B7" w:rsidRDefault="00C21564" w:rsidP="00C02AD6">
            <w:pPr>
              <w:widowControl w:val="0"/>
              <w:jc w:val="center"/>
              <w:rPr>
                <w:rFonts w:eastAsia="Calibri" w:cs="Calibri"/>
                <w:noProof/>
                <w:sz w:val="24"/>
                <w:szCs w:val="24"/>
                <w:highlight w:val="lightGray"/>
              </w:rPr>
            </w:pPr>
            <w:r>
              <w:rPr>
                <w:sz w:val="24"/>
                <w:highlight w:val="lightGray"/>
              </w:rPr>
              <w:t>1.1.6.</w:t>
            </w:r>
          </w:p>
        </w:tc>
        <w:tc>
          <w:tcPr>
            <w:tcW w:w="2215" w:type="pct"/>
            <w:tcBorders>
              <w:top w:val="nil"/>
              <w:left w:val="nil"/>
              <w:bottom w:val="nil"/>
            </w:tcBorders>
          </w:tcPr>
          <w:p w14:paraId="3FEE816D" w14:textId="77777777" w:rsidR="00553C3C" w:rsidRPr="00553C3C" w:rsidRDefault="00553C3C" w:rsidP="009A2990">
            <w:pPr>
              <w:widowControl w:val="0"/>
              <w:ind w:left="194" w:right="109"/>
              <w:jc w:val="both"/>
              <w:rPr>
                <w:rFonts w:eastAsia="Calibri" w:cs="Calibri"/>
                <w:noProof/>
                <w:sz w:val="24"/>
                <w:szCs w:val="24"/>
                <w:highlight w:val="lightGray"/>
              </w:rPr>
            </w:pPr>
            <w:r>
              <w:rPr>
                <w:sz w:val="24"/>
                <w:highlight w:val="lightGray"/>
              </w:rPr>
              <w:t>GAISA KUĢA PAZĪŠANAS ZĪMES MAIŅA</w:t>
            </w:r>
          </w:p>
          <w:p w14:paraId="58BA3CE7" w14:textId="77777777" w:rsidR="00F72F01" w:rsidRDefault="00F72F01" w:rsidP="009A2990">
            <w:pPr>
              <w:widowControl w:val="0"/>
              <w:ind w:left="194" w:right="109"/>
              <w:jc w:val="both"/>
              <w:rPr>
                <w:rFonts w:eastAsia="Calibri" w:cs="Calibri"/>
                <w:noProof/>
                <w:sz w:val="24"/>
                <w:szCs w:val="24"/>
                <w:highlight w:val="lightGray"/>
                <w:lang w:val="en-US"/>
              </w:rPr>
            </w:pPr>
          </w:p>
          <w:p w14:paraId="72D552E1" w14:textId="77777777" w:rsidR="006740A5" w:rsidRPr="006740A5" w:rsidRDefault="006740A5" w:rsidP="009A2990">
            <w:pPr>
              <w:widowControl w:val="0"/>
              <w:ind w:left="194" w:right="109"/>
              <w:jc w:val="both"/>
              <w:rPr>
                <w:rFonts w:eastAsia="Calibri" w:cs="Calibri"/>
                <w:noProof/>
                <w:sz w:val="24"/>
                <w:szCs w:val="24"/>
                <w:highlight w:val="lightGray"/>
              </w:rPr>
            </w:pPr>
            <w:r>
              <w:rPr>
                <w:sz w:val="24"/>
                <w:highlight w:val="lightGray"/>
              </w:rPr>
              <w:t xml:space="preserve">… dot norādījumus gaisa kuģim </w:t>
            </w:r>
            <w:r>
              <w:rPr>
                <w:sz w:val="24"/>
                <w:highlight w:val="lightGray"/>
              </w:rPr>
              <w:lastRenderedPageBreak/>
              <w:t>mainīt tā pazīšanas zīmi</w:t>
            </w:r>
          </w:p>
          <w:p w14:paraId="7CD97AAB" w14:textId="77777777" w:rsidR="006740A5" w:rsidRPr="006740A5" w:rsidRDefault="006740A5" w:rsidP="009A2990">
            <w:pPr>
              <w:widowControl w:val="0"/>
              <w:ind w:left="194" w:right="109"/>
              <w:jc w:val="both"/>
              <w:rPr>
                <w:rFonts w:eastAsia="Calibri" w:cs="Calibri"/>
                <w:noProof/>
                <w:sz w:val="24"/>
                <w:szCs w:val="24"/>
                <w:highlight w:val="lightGray"/>
                <w:lang w:val="en-US"/>
              </w:rPr>
            </w:pPr>
          </w:p>
          <w:p w14:paraId="3E43F8EB" w14:textId="77777777" w:rsidR="006740A5" w:rsidRPr="006740A5" w:rsidRDefault="006740A5" w:rsidP="009A2990">
            <w:pPr>
              <w:widowControl w:val="0"/>
              <w:ind w:left="194" w:right="109"/>
              <w:jc w:val="both"/>
              <w:rPr>
                <w:rFonts w:eastAsia="Calibri" w:cs="Calibri"/>
                <w:noProof/>
                <w:sz w:val="24"/>
                <w:szCs w:val="24"/>
                <w:highlight w:val="lightGray"/>
              </w:rPr>
            </w:pPr>
            <w:r>
              <w:rPr>
                <w:sz w:val="24"/>
                <w:highlight w:val="lightGray"/>
              </w:rPr>
              <w:t>… lai ieteiktu gaisa kuģim izmantot lidojuma plānā norādīto pazīšanas zīmi</w:t>
            </w:r>
          </w:p>
          <w:p w14:paraId="737D5C4F" w14:textId="77777777" w:rsidR="006740A5" w:rsidRDefault="006740A5" w:rsidP="009A2990">
            <w:pPr>
              <w:widowControl w:val="0"/>
              <w:ind w:left="194" w:right="109"/>
              <w:jc w:val="both"/>
              <w:rPr>
                <w:rFonts w:eastAsia="Calibri" w:cs="Calibri"/>
                <w:noProof/>
                <w:sz w:val="24"/>
                <w:szCs w:val="24"/>
                <w:highlight w:val="lightGray"/>
                <w:lang w:val="en-US"/>
              </w:rPr>
            </w:pPr>
          </w:p>
          <w:p w14:paraId="0C60D7DF" w14:textId="77777777" w:rsidR="006740A5" w:rsidRPr="005B75B7" w:rsidRDefault="006740A5" w:rsidP="009A2990">
            <w:pPr>
              <w:widowControl w:val="0"/>
              <w:ind w:left="194" w:right="109"/>
              <w:jc w:val="both"/>
              <w:rPr>
                <w:rFonts w:eastAsia="Calibri" w:cs="Calibri"/>
                <w:noProof/>
                <w:sz w:val="24"/>
                <w:szCs w:val="24"/>
                <w:highlight w:val="lightGray"/>
                <w:lang w:val="en-US"/>
              </w:rPr>
            </w:pPr>
          </w:p>
        </w:tc>
        <w:tc>
          <w:tcPr>
            <w:tcW w:w="2345" w:type="pct"/>
          </w:tcPr>
          <w:p w14:paraId="575354BD" w14:textId="77777777" w:rsidR="006740A5" w:rsidRDefault="006740A5" w:rsidP="003A2456">
            <w:pPr>
              <w:widowControl w:val="0"/>
              <w:rPr>
                <w:rFonts w:eastAsia="Calibri" w:cs="Calibri"/>
                <w:noProof/>
                <w:sz w:val="24"/>
                <w:szCs w:val="24"/>
                <w:highlight w:val="lightGray"/>
                <w:lang w:val="en-US"/>
              </w:rPr>
            </w:pPr>
          </w:p>
          <w:p w14:paraId="0B1749B0" w14:textId="77777777" w:rsidR="00DA68BB" w:rsidRDefault="00DA68BB" w:rsidP="003A2456">
            <w:pPr>
              <w:widowControl w:val="0"/>
              <w:rPr>
                <w:rFonts w:eastAsia="Calibri" w:cs="Calibri"/>
                <w:noProof/>
                <w:sz w:val="24"/>
                <w:szCs w:val="24"/>
                <w:highlight w:val="lightGray"/>
                <w:lang w:val="en-US"/>
              </w:rPr>
            </w:pPr>
          </w:p>
          <w:p w14:paraId="57F644DD" w14:textId="0179CD57" w:rsidR="00553C3C" w:rsidRPr="00CD280B" w:rsidRDefault="00553C3C" w:rsidP="003A2456">
            <w:pPr>
              <w:widowControl w:val="0"/>
              <w:ind w:left="548" w:hanging="284"/>
              <w:rPr>
                <w:rFonts w:eastAsia="Calibri" w:cs="Calibri"/>
                <w:noProof/>
                <w:sz w:val="24"/>
                <w:szCs w:val="24"/>
                <w:highlight w:val="lightGray"/>
              </w:rPr>
            </w:pPr>
            <w:r>
              <w:rPr>
                <w:sz w:val="24"/>
                <w:highlight w:val="lightGray"/>
              </w:rPr>
              <w:t xml:space="preserve">a) MAINIET SAVU PAZĪŠANAS ZĪMI UZ </w:t>
            </w:r>
            <w:r>
              <w:rPr>
                <w:i/>
                <w:sz w:val="24"/>
                <w:highlight w:val="lightGray"/>
              </w:rPr>
              <w:t>(jaunā pazīšanas zīme)</w:t>
            </w:r>
            <w:r>
              <w:rPr>
                <w:sz w:val="24"/>
                <w:highlight w:val="lightGray"/>
              </w:rPr>
              <w:t xml:space="preserve"> [LĪDZ </w:t>
            </w:r>
            <w:r>
              <w:rPr>
                <w:sz w:val="24"/>
                <w:highlight w:val="lightGray"/>
              </w:rPr>
              <w:lastRenderedPageBreak/>
              <w:t>TURPMĀKIEM NORĀDĪJUMIEM];</w:t>
            </w:r>
          </w:p>
          <w:p w14:paraId="1DBCC467" w14:textId="77777777" w:rsidR="00553C3C" w:rsidRDefault="00553C3C" w:rsidP="00F33F6C">
            <w:pPr>
              <w:widowControl w:val="0"/>
              <w:ind w:left="548" w:hanging="284"/>
              <w:rPr>
                <w:rFonts w:eastAsia="Calibri" w:cs="Calibri"/>
                <w:noProof/>
                <w:sz w:val="24"/>
                <w:szCs w:val="24"/>
                <w:highlight w:val="lightGray"/>
                <w:lang w:val="en-US"/>
              </w:rPr>
            </w:pPr>
          </w:p>
          <w:p w14:paraId="28071DF4" w14:textId="63807BE0" w:rsidR="00553C3C" w:rsidRPr="00553C3C" w:rsidRDefault="00553C3C" w:rsidP="00F33F6C">
            <w:pPr>
              <w:widowControl w:val="0"/>
              <w:ind w:left="548" w:hanging="284"/>
              <w:rPr>
                <w:rFonts w:eastAsia="Calibri" w:cs="Calibri"/>
                <w:noProof/>
                <w:sz w:val="24"/>
                <w:szCs w:val="24"/>
                <w:highlight w:val="lightGray"/>
              </w:rPr>
            </w:pPr>
            <w:r>
              <w:rPr>
                <w:sz w:val="24"/>
                <w:highlight w:val="lightGray"/>
              </w:rPr>
              <w:t xml:space="preserve">b) ATGRIEZIETIES PIE LIDOJUMA PLĀNA PAZĪŠANAS ZĪMES </w:t>
            </w:r>
            <w:r>
              <w:rPr>
                <w:i/>
                <w:sz w:val="24"/>
                <w:highlight w:val="lightGray"/>
              </w:rPr>
              <w:t>(pazīšanas zīme)</w:t>
            </w:r>
            <w:r>
              <w:rPr>
                <w:sz w:val="24"/>
                <w:highlight w:val="lightGray"/>
              </w:rPr>
              <w:t xml:space="preserve"> [</w:t>
            </w:r>
            <w:r>
              <w:rPr>
                <w:i/>
                <w:sz w:val="24"/>
                <w:highlight w:val="lightGray"/>
              </w:rPr>
              <w:t>(ievērojams punkts)</w:t>
            </w:r>
            <w:r>
              <w:rPr>
                <w:sz w:val="24"/>
                <w:highlight w:val="lightGray"/>
              </w:rPr>
              <w:t>].</w:t>
            </w:r>
          </w:p>
          <w:p w14:paraId="7A464207" w14:textId="77777777" w:rsidR="00F72F01" w:rsidRPr="001B32D9" w:rsidRDefault="00F72F01" w:rsidP="00F816E8">
            <w:pPr>
              <w:widowControl w:val="0"/>
              <w:ind w:left="264"/>
              <w:rPr>
                <w:rFonts w:eastAsia="Calibri" w:cs="Calibri"/>
                <w:noProof/>
                <w:sz w:val="24"/>
                <w:szCs w:val="24"/>
                <w:highlight w:val="lightGray"/>
                <w:lang w:val="en-US"/>
              </w:rPr>
            </w:pPr>
          </w:p>
        </w:tc>
      </w:tr>
      <w:tr w:rsidR="00DE3F7D" w:rsidRPr="005B75B7" w14:paraId="1224E2D3" w14:textId="77777777" w:rsidTr="008304B3">
        <w:tc>
          <w:tcPr>
            <w:tcW w:w="440" w:type="pct"/>
            <w:tcBorders>
              <w:top w:val="nil"/>
              <w:left w:val="nil"/>
              <w:bottom w:val="nil"/>
              <w:right w:val="nil"/>
            </w:tcBorders>
          </w:tcPr>
          <w:p w14:paraId="06A0B305" w14:textId="06BA1375" w:rsidR="00DE3F7D" w:rsidRPr="005B75B7" w:rsidRDefault="00F33F6C" w:rsidP="00C02AD6">
            <w:pPr>
              <w:widowControl w:val="0"/>
              <w:jc w:val="center"/>
              <w:rPr>
                <w:rFonts w:eastAsia="Calibri" w:cs="Calibri"/>
                <w:noProof/>
                <w:sz w:val="24"/>
                <w:szCs w:val="24"/>
                <w:highlight w:val="lightGray"/>
              </w:rPr>
            </w:pPr>
            <w:r>
              <w:rPr>
                <w:sz w:val="24"/>
                <w:highlight w:val="lightGray"/>
              </w:rPr>
              <w:lastRenderedPageBreak/>
              <w:t>1.1.7.</w:t>
            </w:r>
          </w:p>
        </w:tc>
        <w:tc>
          <w:tcPr>
            <w:tcW w:w="2215" w:type="pct"/>
            <w:tcBorders>
              <w:top w:val="nil"/>
              <w:left w:val="nil"/>
              <w:bottom w:val="nil"/>
            </w:tcBorders>
          </w:tcPr>
          <w:p w14:paraId="2360F8AD" w14:textId="77777777" w:rsidR="00F33F6C" w:rsidRPr="00F33F6C" w:rsidRDefault="00F33F6C" w:rsidP="009A2990">
            <w:pPr>
              <w:widowControl w:val="0"/>
              <w:ind w:left="194" w:right="109"/>
              <w:jc w:val="both"/>
              <w:rPr>
                <w:rFonts w:eastAsia="Calibri" w:cs="Calibri"/>
                <w:noProof/>
                <w:sz w:val="24"/>
                <w:szCs w:val="24"/>
                <w:highlight w:val="lightGray"/>
              </w:rPr>
            </w:pPr>
            <w:r>
              <w:rPr>
                <w:sz w:val="24"/>
                <w:highlight w:val="lightGray"/>
              </w:rPr>
              <w:t>SATIKSMES INFORMĀCIJA</w:t>
            </w:r>
          </w:p>
          <w:p w14:paraId="5A30C91B" w14:textId="77777777" w:rsidR="00F33F6C" w:rsidRPr="00F33F6C" w:rsidRDefault="00F33F6C" w:rsidP="009A2990">
            <w:pPr>
              <w:widowControl w:val="0"/>
              <w:ind w:left="194" w:right="109"/>
              <w:jc w:val="both"/>
              <w:rPr>
                <w:rFonts w:eastAsia="Calibri" w:cs="Calibri"/>
                <w:noProof/>
                <w:sz w:val="24"/>
                <w:szCs w:val="24"/>
                <w:highlight w:val="lightGray"/>
                <w:lang w:val="en-US"/>
              </w:rPr>
            </w:pPr>
          </w:p>
          <w:p w14:paraId="1C9FFCDC" w14:textId="77777777" w:rsidR="00F33F6C" w:rsidRPr="00F33F6C" w:rsidRDefault="00F33F6C" w:rsidP="009A2990">
            <w:pPr>
              <w:widowControl w:val="0"/>
              <w:ind w:left="194" w:right="109"/>
              <w:jc w:val="both"/>
              <w:rPr>
                <w:rFonts w:eastAsia="Calibri" w:cs="Calibri"/>
                <w:noProof/>
                <w:sz w:val="24"/>
                <w:szCs w:val="24"/>
                <w:highlight w:val="lightGray"/>
              </w:rPr>
            </w:pPr>
            <w:r>
              <w:rPr>
                <w:sz w:val="24"/>
                <w:highlight w:val="lightGray"/>
              </w:rPr>
              <w:t>… nodot satiksmes informāciju</w:t>
            </w:r>
          </w:p>
          <w:p w14:paraId="40B4348D" w14:textId="77777777" w:rsidR="00F33F6C" w:rsidRPr="00F33F6C" w:rsidRDefault="00F33F6C" w:rsidP="009A2990">
            <w:pPr>
              <w:widowControl w:val="0"/>
              <w:ind w:left="194" w:right="109"/>
              <w:jc w:val="both"/>
              <w:rPr>
                <w:rFonts w:eastAsia="Calibri" w:cs="Calibri"/>
                <w:noProof/>
                <w:sz w:val="24"/>
                <w:szCs w:val="24"/>
                <w:highlight w:val="lightGray"/>
                <w:lang w:val="en-US"/>
              </w:rPr>
            </w:pPr>
          </w:p>
          <w:p w14:paraId="5C50DAA4" w14:textId="77777777" w:rsidR="00F33F6C" w:rsidRPr="00F33F6C" w:rsidRDefault="00F33F6C" w:rsidP="009A2990">
            <w:pPr>
              <w:widowControl w:val="0"/>
              <w:ind w:left="194" w:right="109"/>
              <w:jc w:val="both"/>
              <w:rPr>
                <w:rFonts w:eastAsia="Calibri" w:cs="Calibri"/>
                <w:noProof/>
                <w:sz w:val="24"/>
                <w:szCs w:val="24"/>
                <w:highlight w:val="lightGray"/>
              </w:rPr>
            </w:pPr>
            <w:r>
              <w:rPr>
                <w:sz w:val="24"/>
                <w:highlight w:val="lightGray"/>
              </w:rPr>
              <w:t>… pieņemt zināšanai satiksmes informāciju</w:t>
            </w:r>
          </w:p>
          <w:p w14:paraId="5E007366" w14:textId="77777777" w:rsidR="00DE3F7D" w:rsidRPr="005B75B7" w:rsidRDefault="00DE3F7D" w:rsidP="009A2990">
            <w:pPr>
              <w:widowControl w:val="0"/>
              <w:ind w:left="194" w:right="109"/>
              <w:jc w:val="both"/>
              <w:rPr>
                <w:rFonts w:eastAsia="Calibri" w:cs="Calibri"/>
                <w:noProof/>
                <w:sz w:val="24"/>
                <w:szCs w:val="24"/>
                <w:highlight w:val="lightGray"/>
                <w:lang w:val="en-US"/>
              </w:rPr>
            </w:pPr>
          </w:p>
        </w:tc>
        <w:tc>
          <w:tcPr>
            <w:tcW w:w="2345" w:type="pct"/>
            <w:tcBorders>
              <w:bottom w:val="single" w:sz="4" w:space="0" w:color="auto"/>
            </w:tcBorders>
          </w:tcPr>
          <w:p w14:paraId="4DF3A685" w14:textId="521E8EA9" w:rsidR="005F7BE8" w:rsidRPr="005F7BE8" w:rsidRDefault="005F7BE8" w:rsidP="005F7BE8">
            <w:pPr>
              <w:widowControl w:val="0"/>
              <w:ind w:left="264"/>
              <w:rPr>
                <w:rFonts w:eastAsia="Calibri" w:cs="Calibri"/>
                <w:noProof/>
                <w:sz w:val="24"/>
                <w:szCs w:val="24"/>
                <w:highlight w:val="lightGray"/>
              </w:rPr>
            </w:pPr>
            <w:r>
              <w:rPr>
                <w:sz w:val="24"/>
                <w:highlight w:val="lightGray"/>
              </w:rPr>
              <w:t xml:space="preserve">a) SATIKSME </w:t>
            </w:r>
            <w:r>
              <w:rPr>
                <w:i/>
                <w:sz w:val="24"/>
                <w:highlight w:val="lightGray"/>
              </w:rPr>
              <w:t>(informācija)</w:t>
            </w:r>
            <w:r>
              <w:rPr>
                <w:sz w:val="24"/>
                <w:highlight w:val="lightGray"/>
              </w:rPr>
              <w:t>;</w:t>
            </w:r>
          </w:p>
          <w:p w14:paraId="17481C9A" w14:textId="77777777" w:rsidR="005F7BE8" w:rsidRPr="005F7BE8" w:rsidRDefault="005F7BE8" w:rsidP="005F7BE8">
            <w:pPr>
              <w:widowControl w:val="0"/>
              <w:ind w:left="264"/>
              <w:rPr>
                <w:rFonts w:eastAsia="Calibri" w:cs="Calibri"/>
                <w:noProof/>
                <w:sz w:val="24"/>
                <w:szCs w:val="24"/>
                <w:highlight w:val="lightGray"/>
                <w:lang w:val="en-US"/>
              </w:rPr>
            </w:pPr>
          </w:p>
          <w:p w14:paraId="447E0315" w14:textId="6EA7FB64" w:rsidR="005F7BE8" w:rsidRPr="005F7BE8" w:rsidRDefault="005F7BE8" w:rsidP="005F7BE8">
            <w:pPr>
              <w:widowControl w:val="0"/>
              <w:ind w:left="264"/>
              <w:rPr>
                <w:rFonts w:eastAsia="Calibri" w:cs="Calibri"/>
                <w:noProof/>
                <w:sz w:val="24"/>
                <w:szCs w:val="24"/>
                <w:highlight w:val="lightGray"/>
              </w:rPr>
            </w:pPr>
            <w:r>
              <w:rPr>
                <w:sz w:val="24"/>
                <w:highlight w:val="lightGray"/>
              </w:rPr>
              <w:t>b) NAV ZIŅOTS PAR SATIKSMI;</w:t>
            </w:r>
          </w:p>
          <w:p w14:paraId="31490CE1" w14:textId="77777777" w:rsidR="005F7BE8" w:rsidRPr="005F7BE8" w:rsidRDefault="005F7BE8" w:rsidP="005F7BE8">
            <w:pPr>
              <w:widowControl w:val="0"/>
              <w:ind w:left="264"/>
              <w:rPr>
                <w:rFonts w:eastAsia="Calibri" w:cs="Calibri"/>
                <w:noProof/>
                <w:sz w:val="24"/>
                <w:szCs w:val="24"/>
                <w:highlight w:val="lightGray"/>
                <w:lang w:val="en-US"/>
              </w:rPr>
            </w:pPr>
          </w:p>
          <w:p w14:paraId="5A7FDBD1" w14:textId="455D03F2" w:rsidR="005F7BE8" w:rsidRDefault="005F7BE8" w:rsidP="005F7BE8">
            <w:pPr>
              <w:widowControl w:val="0"/>
              <w:ind w:left="264"/>
              <w:rPr>
                <w:rFonts w:eastAsia="Calibri" w:cs="Calibri"/>
                <w:noProof/>
                <w:sz w:val="24"/>
                <w:szCs w:val="24"/>
                <w:highlight w:val="lightGray"/>
              </w:rPr>
            </w:pPr>
            <w:r>
              <w:rPr>
                <w:sz w:val="24"/>
                <w:highlight w:val="lightGray"/>
              </w:rPr>
              <w:t>*c) SKATOS;</w:t>
            </w:r>
          </w:p>
          <w:p w14:paraId="19BA9C39" w14:textId="77777777" w:rsidR="004845C2" w:rsidRDefault="004845C2" w:rsidP="005F7BE8">
            <w:pPr>
              <w:widowControl w:val="0"/>
              <w:ind w:left="264"/>
              <w:rPr>
                <w:rFonts w:eastAsia="Calibri" w:cs="Calibri"/>
                <w:noProof/>
                <w:sz w:val="24"/>
                <w:szCs w:val="24"/>
                <w:highlight w:val="lightGray"/>
                <w:lang w:val="en-US"/>
              </w:rPr>
            </w:pPr>
          </w:p>
          <w:p w14:paraId="77704A91" w14:textId="42F80C62" w:rsidR="004845C2" w:rsidRDefault="004845C2" w:rsidP="005F7BE8">
            <w:pPr>
              <w:widowControl w:val="0"/>
              <w:ind w:left="264"/>
              <w:rPr>
                <w:rFonts w:eastAsia="Calibri" w:cs="Calibri"/>
                <w:noProof/>
                <w:sz w:val="24"/>
                <w:highlight w:val="lightGray"/>
              </w:rPr>
            </w:pPr>
            <w:r>
              <w:rPr>
                <w:sz w:val="24"/>
                <w:highlight w:val="lightGray"/>
              </w:rPr>
              <w:t>*d) GAISA KUĢIS REDZAMS;</w:t>
            </w:r>
          </w:p>
          <w:p w14:paraId="3B388C78" w14:textId="77777777" w:rsidR="00572D37" w:rsidRDefault="00572D37" w:rsidP="005F7BE8">
            <w:pPr>
              <w:widowControl w:val="0"/>
              <w:ind w:left="264"/>
              <w:rPr>
                <w:rFonts w:eastAsia="Calibri" w:cs="Calibri"/>
                <w:noProof/>
                <w:sz w:val="24"/>
                <w:highlight w:val="lightGray"/>
                <w:lang w:val="en-US"/>
              </w:rPr>
            </w:pPr>
          </w:p>
          <w:p w14:paraId="3A0FF3C0" w14:textId="78820EF0" w:rsidR="00572D37" w:rsidRDefault="00572D37" w:rsidP="005F7BE8">
            <w:pPr>
              <w:widowControl w:val="0"/>
              <w:ind w:left="264"/>
              <w:rPr>
                <w:rFonts w:eastAsia="Calibri" w:cs="Calibri"/>
                <w:noProof/>
                <w:sz w:val="24"/>
                <w:szCs w:val="24"/>
                <w:highlight w:val="lightGray"/>
              </w:rPr>
            </w:pPr>
            <w:r>
              <w:rPr>
                <w:sz w:val="24"/>
                <w:highlight w:val="lightGray"/>
              </w:rPr>
              <w:t xml:space="preserve">*e) GAISA KUĢIS NAV REDZAMS </w:t>
            </w:r>
            <w:r>
              <w:rPr>
                <w:i/>
                <w:sz w:val="24"/>
                <w:highlight w:val="lightGray"/>
              </w:rPr>
              <w:t>[iemesli]</w:t>
            </w:r>
            <w:r>
              <w:rPr>
                <w:sz w:val="24"/>
                <w:highlight w:val="lightGray"/>
              </w:rPr>
              <w:t>;</w:t>
            </w:r>
          </w:p>
          <w:p w14:paraId="0387663B" w14:textId="77777777" w:rsidR="004845C2" w:rsidRDefault="004845C2" w:rsidP="005F7BE8">
            <w:pPr>
              <w:widowControl w:val="0"/>
              <w:ind w:left="264"/>
              <w:rPr>
                <w:rFonts w:eastAsia="Calibri" w:cs="Calibri"/>
                <w:noProof/>
                <w:sz w:val="24"/>
                <w:szCs w:val="24"/>
                <w:highlight w:val="lightGray"/>
                <w:lang w:val="en-US"/>
              </w:rPr>
            </w:pPr>
          </w:p>
          <w:p w14:paraId="72FEC839" w14:textId="77777777" w:rsidR="00572D37" w:rsidRPr="00572D37" w:rsidRDefault="00572D37" w:rsidP="009D4E47">
            <w:pPr>
              <w:widowControl w:val="0"/>
              <w:ind w:left="548" w:hanging="284"/>
              <w:rPr>
                <w:rFonts w:eastAsia="Calibri" w:cs="Calibri"/>
                <w:noProof/>
                <w:sz w:val="24"/>
                <w:szCs w:val="24"/>
                <w:highlight w:val="lightGray"/>
              </w:rPr>
            </w:pPr>
            <w:r>
              <w:rPr>
                <w:sz w:val="24"/>
                <w:highlight w:val="lightGray"/>
              </w:rPr>
              <w:t xml:space="preserve">f) [PAPILDU] GAISA KUĢIS </w:t>
            </w:r>
            <w:r>
              <w:rPr>
                <w:i/>
                <w:sz w:val="24"/>
                <w:highlight w:val="lightGray"/>
              </w:rPr>
              <w:t>(virziens)</w:t>
            </w:r>
            <w:r>
              <w:rPr>
                <w:sz w:val="24"/>
                <w:highlight w:val="lightGray"/>
              </w:rPr>
              <w:t xml:space="preserve">, </w:t>
            </w:r>
            <w:r>
              <w:rPr>
                <w:i/>
                <w:sz w:val="24"/>
                <w:highlight w:val="lightGray"/>
              </w:rPr>
              <w:t>(gaisa kuģa tips), (līmenis)</w:t>
            </w:r>
            <w:r>
              <w:rPr>
                <w:sz w:val="24"/>
                <w:highlight w:val="lightGray"/>
              </w:rPr>
              <w:t xml:space="preserve">, APRĒĶINĀTS </w:t>
            </w:r>
            <w:r>
              <w:rPr>
                <w:i/>
                <w:sz w:val="24"/>
                <w:highlight w:val="lightGray"/>
              </w:rPr>
              <w:t>(laiks)</w:t>
            </w:r>
            <w:r>
              <w:rPr>
                <w:sz w:val="24"/>
                <w:highlight w:val="lightGray"/>
              </w:rPr>
              <w:t xml:space="preserve"> (</w:t>
            </w:r>
            <w:r>
              <w:rPr>
                <w:i/>
                <w:sz w:val="24"/>
                <w:highlight w:val="lightGray"/>
              </w:rPr>
              <w:t>vai</w:t>
            </w:r>
            <w:r>
              <w:rPr>
                <w:sz w:val="24"/>
                <w:highlight w:val="lightGray"/>
              </w:rPr>
              <w:t xml:space="preserve"> VIRS) </w:t>
            </w:r>
            <w:r>
              <w:rPr>
                <w:i/>
                <w:sz w:val="24"/>
                <w:highlight w:val="lightGray"/>
              </w:rPr>
              <w:t>(ievērojams punkts)</w:t>
            </w:r>
            <w:r>
              <w:rPr>
                <w:sz w:val="24"/>
                <w:highlight w:val="lightGray"/>
              </w:rPr>
              <w:t>;</w:t>
            </w:r>
          </w:p>
          <w:p w14:paraId="773375CF" w14:textId="335431C9" w:rsidR="004845C2" w:rsidRDefault="004845C2" w:rsidP="009D4E47">
            <w:pPr>
              <w:widowControl w:val="0"/>
              <w:ind w:left="548" w:hanging="284"/>
              <w:rPr>
                <w:rFonts w:eastAsia="Calibri" w:cs="Calibri"/>
                <w:noProof/>
                <w:sz w:val="24"/>
                <w:szCs w:val="24"/>
                <w:highlight w:val="lightGray"/>
                <w:lang w:val="en-US"/>
              </w:rPr>
            </w:pPr>
          </w:p>
          <w:p w14:paraId="296A0419" w14:textId="33AF253D" w:rsidR="00BE2489" w:rsidRDefault="00DA68BB" w:rsidP="009D4E47">
            <w:pPr>
              <w:widowControl w:val="0"/>
              <w:ind w:left="548" w:hanging="284"/>
              <w:rPr>
                <w:rFonts w:eastAsia="Calibri" w:cs="Calibri"/>
                <w:noProof/>
                <w:sz w:val="24"/>
                <w:highlight w:val="lightGray"/>
              </w:rPr>
            </w:pPr>
            <w:r>
              <w:rPr>
                <w:sz w:val="24"/>
                <w:highlight w:val="lightGray"/>
              </w:rPr>
              <w:t xml:space="preserve">g) GAISA KUĢIS IR </w:t>
            </w:r>
            <w:r>
              <w:rPr>
                <w:i/>
                <w:sz w:val="24"/>
                <w:highlight w:val="lightGray"/>
              </w:rPr>
              <w:t>(klasifikācija)</w:t>
            </w:r>
            <w:r>
              <w:rPr>
                <w:sz w:val="24"/>
                <w:highlight w:val="lightGray"/>
              </w:rPr>
              <w:t>, BEZPILOTA BRĪVAIS(-IE) GAISA BALONS(-I) BIJA [</w:t>
            </w:r>
            <w:r>
              <w:rPr>
                <w:i/>
                <w:sz w:val="24"/>
                <w:highlight w:val="lightGray"/>
              </w:rPr>
              <w:t>vai</w:t>
            </w:r>
            <w:r>
              <w:rPr>
                <w:sz w:val="24"/>
                <w:highlight w:val="lightGray"/>
              </w:rPr>
              <w:t xml:space="preserve"> IR APRĒĶINĀTS(-I)] </w:t>
            </w:r>
            <w:r>
              <w:rPr>
                <w:i/>
                <w:sz w:val="24"/>
                <w:highlight w:val="lightGray"/>
              </w:rPr>
              <w:t>(laiks)</w:t>
            </w:r>
            <w:r>
              <w:rPr>
                <w:sz w:val="24"/>
                <w:highlight w:val="lightGray"/>
              </w:rPr>
              <w:t xml:space="preserve"> VIRS </w:t>
            </w:r>
            <w:r>
              <w:rPr>
                <w:i/>
                <w:sz w:val="24"/>
                <w:highlight w:val="lightGray"/>
              </w:rPr>
              <w:t>(vieta)</w:t>
            </w:r>
            <w:r>
              <w:rPr>
                <w:sz w:val="24"/>
                <w:highlight w:val="lightGray"/>
              </w:rPr>
              <w:t xml:space="preserve"> ZIŅOTAIS(-IE) </w:t>
            </w:r>
            <w:r>
              <w:rPr>
                <w:i/>
                <w:sz w:val="24"/>
                <w:highlight w:val="lightGray"/>
              </w:rPr>
              <w:t>(līmenis(-ņi)</w:t>
            </w:r>
            <w:r>
              <w:rPr>
                <w:sz w:val="24"/>
                <w:highlight w:val="lightGray"/>
              </w:rPr>
              <w:t>) [</w:t>
            </w:r>
            <w:r>
              <w:rPr>
                <w:i/>
                <w:sz w:val="24"/>
                <w:highlight w:val="lightGray"/>
              </w:rPr>
              <w:t>vai</w:t>
            </w:r>
            <w:r>
              <w:rPr>
                <w:sz w:val="24"/>
                <w:highlight w:val="lightGray"/>
              </w:rPr>
              <w:t xml:space="preserve"> LĪMENIS NAV ZINĀMS], VIRZĀS </w:t>
            </w:r>
            <w:r>
              <w:rPr>
                <w:i/>
                <w:sz w:val="24"/>
                <w:highlight w:val="lightGray"/>
              </w:rPr>
              <w:t>(virziens) (cita nozīmīga informācija, ja ir)</w:t>
            </w:r>
            <w:r>
              <w:rPr>
                <w:sz w:val="24"/>
                <w:highlight w:val="lightGray"/>
              </w:rPr>
              <w:t>.</w:t>
            </w:r>
          </w:p>
          <w:p w14:paraId="31401F72" w14:textId="77777777" w:rsidR="00AD3055" w:rsidRDefault="00AD3055" w:rsidP="00AD3055">
            <w:pPr>
              <w:widowControl w:val="0"/>
              <w:ind w:left="264"/>
              <w:rPr>
                <w:rFonts w:eastAsia="Calibri" w:cs="Calibri"/>
                <w:noProof/>
                <w:sz w:val="24"/>
                <w:szCs w:val="24"/>
                <w:highlight w:val="lightGray"/>
                <w:lang w:val="en-US"/>
              </w:rPr>
            </w:pPr>
          </w:p>
          <w:p w14:paraId="05368CA2" w14:textId="4FD17553" w:rsidR="00AD3055" w:rsidRPr="00AD3055" w:rsidRDefault="00AD3055" w:rsidP="00AD3055">
            <w:pPr>
              <w:widowControl w:val="0"/>
              <w:ind w:left="264"/>
              <w:rPr>
                <w:rFonts w:eastAsia="Calibri" w:cs="Calibri"/>
                <w:noProof/>
                <w:sz w:val="20"/>
                <w:szCs w:val="20"/>
                <w:highlight w:val="lightGray"/>
              </w:rPr>
            </w:pPr>
            <w:r>
              <w:rPr>
                <w:sz w:val="20"/>
                <w:highlight w:val="lightGray"/>
              </w:rPr>
              <w:t>“*” apzīmē pilota pārraidi.</w:t>
            </w:r>
          </w:p>
          <w:p w14:paraId="5257ECD1" w14:textId="17C663A3" w:rsidR="00BE2489" w:rsidRPr="001B32D9" w:rsidRDefault="00BE2489" w:rsidP="00F816E8">
            <w:pPr>
              <w:widowControl w:val="0"/>
              <w:ind w:left="264"/>
              <w:rPr>
                <w:rFonts w:eastAsia="Calibri" w:cs="Calibri"/>
                <w:noProof/>
                <w:sz w:val="24"/>
                <w:szCs w:val="24"/>
                <w:highlight w:val="lightGray"/>
                <w:lang w:val="en-US"/>
              </w:rPr>
            </w:pPr>
          </w:p>
        </w:tc>
      </w:tr>
      <w:tr w:rsidR="00671792" w:rsidRPr="005B75B7" w14:paraId="26721790" w14:textId="77777777" w:rsidTr="008D1F94">
        <w:tc>
          <w:tcPr>
            <w:tcW w:w="440" w:type="pct"/>
            <w:tcBorders>
              <w:top w:val="nil"/>
              <w:left w:val="nil"/>
              <w:bottom w:val="nil"/>
              <w:right w:val="nil"/>
            </w:tcBorders>
          </w:tcPr>
          <w:p w14:paraId="4EBDDB5C" w14:textId="2549804D" w:rsidR="00671792" w:rsidRPr="005B75B7" w:rsidRDefault="00671792" w:rsidP="008D1F94">
            <w:pPr>
              <w:widowControl w:val="0"/>
              <w:jc w:val="center"/>
              <w:rPr>
                <w:rFonts w:eastAsia="Calibri" w:cs="Calibri"/>
                <w:noProof/>
                <w:sz w:val="24"/>
                <w:szCs w:val="24"/>
                <w:highlight w:val="lightGray"/>
              </w:rPr>
            </w:pPr>
            <w:r>
              <w:rPr>
                <w:sz w:val="24"/>
                <w:highlight w:val="lightGray"/>
              </w:rPr>
              <w:t>1.1.8.</w:t>
            </w:r>
          </w:p>
        </w:tc>
        <w:tc>
          <w:tcPr>
            <w:tcW w:w="2215" w:type="pct"/>
            <w:tcBorders>
              <w:top w:val="nil"/>
              <w:left w:val="nil"/>
              <w:bottom w:val="nil"/>
              <w:right w:val="single" w:sz="4" w:space="0" w:color="auto"/>
            </w:tcBorders>
          </w:tcPr>
          <w:p w14:paraId="38325F07" w14:textId="53D9ABBF" w:rsidR="005E03C0" w:rsidRDefault="00671792" w:rsidP="00552071">
            <w:pPr>
              <w:widowControl w:val="0"/>
              <w:ind w:left="193" w:right="109"/>
              <w:rPr>
                <w:rFonts w:eastAsia="Calibri" w:cs="Calibri"/>
                <w:noProof/>
                <w:sz w:val="24"/>
                <w:szCs w:val="18"/>
                <w:highlight w:val="lightGray"/>
              </w:rPr>
            </w:pPr>
            <w:r>
              <w:rPr>
                <w:sz w:val="24"/>
                <w:highlight w:val="lightGray"/>
              </w:rPr>
              <w:t>METEOROLOĢISKIE APSTĀKĻI</w:t>
            </w:r>
          </w:p>
          <w:p w14:paraId="2E4F598B" w14:textId="77777777" w:rsidR="005E03C0" w:rsidRDefault="005E03C0" w:rsidP="008D1F94">
            <w:pPr>
              <w:widowControl w:val="0"/>
              <w:ind w:left="194" w:right="109"/>
              <w:rPr>
                <w:rFonts w:eastAsia="Calibri" w:cs="Calibri"/>
                <w:noProof/>
                <w:sz w:val="24"/>
                <w:szCs w:val="18"/>
                <w:highlight w:val="lightGray"/>
                <w:lang w:val="en-US"/>
              </w:rPr>
            </w:pPr>
          </w:p>
          <w:p w14:paraId="4E260C2C" w14:textId="77777777" w:rsidR="005E03C0" w:rsidRDefault="005E03C0" w:rsidP="008D1F94">
            <w:pPr>
              <w:widowControl w:val="0"/>
              <w:ind w:left="194" w:right="109"/>
              <w:rPr>
                <w:rFonts w:eastAsia="Calibri" w:cs="Calibri"/>
                <w:noProof/>
                <w:sz w:val="24"/>
                <w:szCs w:val="18"/>
                <w:highlight w:val="lightGray"/>
                <w:lang w:val="en-US"/>
              </w:rPr>
            </w:pPr>
          </w:p>
          <w:p w14:paraId="3BE8DBE0" w14:textId="77777777" w:rsidR="005E03C0" w:rsidRDefault="005E03C0" w:rsidP="008D1F94">
            <w:pPr>
              <w:widowControl w:val="0"/>
              <w:ind w:left="194" w:right="109"/>
              <w:rPr>
                <w:rFonts w:eastAsia="Calibri" w:cs="Calibri"/>
                <w:noProof/>
                <w:sz w:val="24"/>
                <w:szCs w:val="18"/>
                <w:highlight w:val="lightGray"/>
                <w:lang w:val="en-US"/>
              </w:rPr>
            </w:pPr>
          </w:p>
          <w:p w14:paraId="3648ADCF" w14:textId="77777777" w:rsidR="005E03C0" w:rsidRDefault="005E03C0" w:rsidP="008D1F94">
            <w:pPr>
              <w:widowControl w:val="0"/>
              <w:ind w:left="194" w:right="109"/>
              <w:rPr>
                <w:rFonts w:eastAsia="Calibri" w:cs="Calibri"/>
                <w:noProof/>
                <w:sz w:val="24"/>
                <w:szCs w:val="18"/>
                <w:highlight w:val="lightGray"/>
                <w:lang w:val="en-US"/>
              </w:rPr>
            </w:pPr>
          </w:p>
          <w:p w14:paraId="575FA39D" w14:textId="77777777" w:rsidR="005E03C0" w:rsidRDefault="005E03C0" w:rsidP="008D1F94">
            <w:pPr>
              <w:widowControl w:val="0"/>
              <w:ind w:left="194" w:right="109"/>
              <w:rPr>
                <w:rFonts w:eastAsia="Calibri" w:cs="Calibri"/>
                <w:noProof/>
                <w:sz w:val="24"/>
                <w:szCs w:val="18"/>
                <w:highlight w:val="lightGray"/>
                <w:lang w:val="en-US"/>
              </w:rPr>
            </w:pPr>
          </w:p>
          <w:p w14:paraId="31946CB8" w14:textId="77777777" w:rsidR="005E03C0" w:rsidRDefault="005E03C0" w:rsidP="008D1F94">
            <w:pPr>
              <w:widowControl w:val="0"/>
              <w:ind w:left="194" w:right="109"/>
              <w:rPr>
                <w:rFonts w:eastAsia="Calibri" w:cs="Calibri"/>
                <w:noProof/>
                <w:sz w:val="24"/>
                <w:szCs w:val="18"/>
                <w:highlight w:val="lightGray"/>
                <w:lang w:val="en-US"/>
              </w:rPr>
            </w:pPr>
          </w:p>
          <w:p w14:paraId="0BCD2E26" w14:textId="77777777" w:rsidR="005E03C0" w:rsidRDefault="005E03C0" w:rsidP="008D1F94">
            <w:pPr>
              <w:widowControl w:val="0"/>
              <w:ind w:left="194" w:right="109"/>
              <w:rPr>
                <w:rFonts w:eastAsia="Calibri" w:cs="Calibri"/>
                <w:noProof/>
                <w:sz w:val="24"/>
                <w:szCs w:val="18"/>
                <w:highlight w:val="lightGray"/>
                <w:lang w:val="en-US"/>
              </w:rPr>
            </w:pPr>
          </w:p>
          <w:p w14:paraId="3EBC14D8" w14:textId="77777777" w:rsidR="005E03C0" w:rsidRDefault="005E03C0" w:rsidP="008D1F94">
            <w:pPr>
              <w:widowControl w:val="0"/>
              <w:ind w:left="194" w:right="109"/>
              <w:rPr>
                <w:rFonts w:eastAsia="Calibri" w:cs="Calibri"/>
                <w:noProof/>
                <w:sz w:val="24"/>
                <w:szCs w:val="18"/>
                <w:highlight w:val="lightGray"/>
                <w:lang w:val="en-US"/>
              </w:rPr>
            </w:pPr>
          </w:p>
          <w:p w14:paraId="37B3467A" w14:textId="77777777" w:rsidR="005E03C0" w:rsidRDefault="005E03C0" w:rsidP="008D1F94">
            <w:pPr>
              <w:widowControl w:val="0"/>
              <w:ind w:left="194" w:right="109"/>
              <w:rPr>
                <w:rFonts w:eastAsia="Calibri" w:cs="Calibri"/>
                <w:noProof/>
                <w:sz w:val="24"/>
                <w:szCs w:val="18"/>
                <w:highlight w:val="lightGray"/>
                <w:lang w:val="en-US"/>
              </w:rPr>
            </w:pPr>
          </w:p>
          <w:p w14:paraId="650684C1" w14:textId="77777777" w:rsidR="005E03C0" w:rsidRDefault="005E03C0" w:rsidP="008D1F94">
            <w:pPr>
              <w:widowControl w:val="0"/>
              <w:ind w:left="194" w:right="109"/>
              <w:rPr>
                <w:rFonts w:eastAsia="Calibri" w:cs="Calibri"/>
                <w:noProof/>
                <w:sz w:val="24"/>
                <w:szCs w:val="18"/>
                <w:highlight w:val="lightGray"/>
                <w:lang w:val="en-US"/>
              </w:rPr>
            </w:pPr>
          </w:p>
          <w:p w14:paraId="4CF6773D" w14:textId="77777777" w:rsidR="005E03C0" w:rsidRDefault="005E03C0" w:rsidP="008D1F94">
            <w:pPr>
              <w:widowControl w:val="0"/>
              <w:ind w:left="194" w:right="109"/>
              <w:rPr>
                <w:rFonts w:eastAsia="Calibri" w:cs="Calibri"/>
                <w:noProof/>
                <w:sz w:val="24"/>
                <w:szCs w:val="18"/>
                <w:highlight w:val="lightGray"/>
                <w:lang w:val="en-US"/>
              </w:rPr>
            </w:pPr>
          </w:p>
          <w:p w14:paraId="641C2FA6" w14:textId="77777777" w:rsidR="005E03C0" w:rsidRDefault="005E03C0" w:rsidP="008D1F94">
            <w:pPr>
              <w:widowControl w:val="0"/>
              <w:ind w:left="194" w:right="109"/>
              <w:rPr>
                <w:rFonts w:eastAsia="Calibri" w:cs="Calibri"/>
                <w:noProof/>
                <w:sz w:val="24"/>
                <w:szCs w:val="18"/>
                <w:highlight w:val="lightGray"/>
                <w:lang w:val="en-US"/>
              </w:rPr>
            </w:pPr>
          </w:p>
          <w:p w14:paraId="10331CB2" w14:textId="77777777" w:rsidR="005E03C0" w:rsidRDefault="005E03C0" w:rsidP="008D1F94">
            <w:pPr>
              <w:widowControl w:val="0"/>
              <w:ind w:left="194" w:right="109"/>
              <w:rPr>
                <w:rFonts w:eastAsia="Calibri" w:cs="Calibri"/>
                <w:noProof/>
                <w:sz w:val="24"/>
                <w:szCs w:val="18"/>
                <w:highlight w:val="lightGray"/>
                <w:lang w:val="en-US"/>
              </w:rPr>
            </w:pPr>
          </w:p>
          <w:p w14:paraId="2A1C3F5A" w14:textId="77777777" w:rsidR="005E03C0" w:rsidRDefault="005E03C0" w:rsidP="008D1F94">
            <w:pPr>
              <w:widowControl w:val="0"/>
              <w:ind w:left="194" w:right="109"/>
              <w:rPr>
                <w:rFonts w:eastAsia="Calibri" w:cs="Calibri"/>
                <w:noProof/>
                <w:sz w:val="24"/>
                <w:szCs w:val="18"/>
                <w:highlight w:val="lightGray"/>
                <w:lang w:val="en-US"/>
              </w:rPr>
            </w:pPr>
          </w:p>
          <w:p w14:paraId="476F16B8" w14:textId="77777777" w:rsidR="005E03C0" w:rsidRDefault="005E03C0" w:rsidP="008D1F94">
            <w:pPr>
              <w:widowControl w:val="0"/>
              <w:ind w:left="194" w:right="109"/>
              <w:rPr>
                <w:rFonts w:eastAsia="Calibri" w:cs="Calibri"/>
                <w:noProof/>
                <w:sz w:val="24"/>
                <w:szCs w:val="18"/>
                <w:highlight w:val="lightGray"/>
                <w:lang w:val="en-US"/>
              </w:rPr>
            </w:pPr>
          </w:p>
          <w:p w14:paraId="7B8B564C" w14:textId="77777777" w:rsidR="005E03C0" w:rsidRDefault="005E03C0" w:rsidP="008D1F94">
            <w:pPr>
              <w:widowControl w:val="0"/>
              <w:ind w:left="194" w:right="109"/>
              <w:rPr>
                <w:rFonts w:eastAsia="Calibri" w:cs="Calibri"/>
                <w:noProof/>
                <w:sz w:val="24"/>
                <w:szCs w:val="18"/>
                <w:highlight w:val="lightGray"/>
                <w:lang w:val="en-US"/>
              </w:rPr>
            </w:pPr>
          </w:p>
          <w:p w14:paraId="17CA1AE7" w14:textId="77777777" w:rsidR="005E03C0" w:rsidRDefault="005E03C0" w:rsidP="008D1F94">
            <w:pPr>
              <w:widowControl w:val="0"/>
              <w:ind w:left="194" w:right="109"/>
              <w:rPr>
                <w:rFonts w:eastAsia="Calibri" w:cs="Calibri"/>
                <w:noProof/>
                <w:sz w:val="24"/>
                <w:szCs w:val="18"/>
                <w:highlight w:val="lightGray"/>
                <w:lang w:val="en-US"/>
              </w:rPr>
            </w:pPr>
          </w:p>
          <w:p w14:paraId="7B7F433E" w14:textId="77777777" w:rsidR="00BA04F1" w:rsidRDefault="00BA04F1" w:rsidP="008D1F94">
            <w:pPr>
              <w:widowControl w:val="0"/>
              <w:ind w:left="186" w:right="109"/>
              <w:rPr>
                <w:rFonts w:eastAsia="Calibri" w:cs="Calibri"/>
                <w:noProof/>
                <w:sz w:val="24"/>
                <w:highlight w:val="lightGray"/>
                <w:lang w:val="en-US"/>
              </w:rPr>
            </w:pPr>
          </w:p>
          <w:p w14:paraId="27362A0D" w14:textId="77777777" w:rsidR="00BA04F1" w:rsidRDefault="00BA04F1" w:rsidP="008D1F94">
            <w:pPr>
              <w:widowControl w:val="0"/>
              <w:ind w:left="186" w:right="109"/>
              <w:rPr>
                <w:rFonts w:eastAsia="Calibri" w:cs="Calibri"/>
                <w:noProof/>
                <w:sz w:val="24"/>
                <w:highlight w:val="lightGray"/>
                <w:lang w:val="en-US"/>
              </w:rPr>
            </w:pPr>
          </w:p>
          <w:p w14:paraId="0511E427" w14:textId="77777777" w:rsidR="0049178D" w:rsidRDefault="0049178D" w:rsidP="008D1F94">
            <w:pPr>
              <w:widowControl w:val="0"/>
              <w:ind w:left="186" w:right="109"/>
              <w:rPr>
                <w:rFonts w:eastAsia="Calibri" w:cs="Calibri"/>
                <w:noProof/>
                <w:sz w:val="24"/>
                <w:highlight w:val="lightGray"/>
                <w:lang w:val="en-US"/>
              </w:rPr>
            </w:pPr>
          </w:p>
          <w:p w14:paraId="3B533732" w14:textId="77777777" w:rsidR="00B8751A" w:rsidRDefault="00B8751A" w:rsidP="008D1F94">
            <w:pPr>
              <w:widowControl w:val="0"/>
              <w:ind w:left="186" w:right="109"/>
              <w:rPr>
                <w:rFonts w:eastAsia="Calibri" w:cs="Calibri"/>
                <w:noProof/>
                <w:sz w:val="24"/>
                <w:highlight w:val="lightGray"/>
                <w:lang w:val="en-US"/>
              </w:rPr>
            </w:pPr>
          </w:p>
          <w:p w14:paraId="65888435" w14:textId="77777777" w:rsidR="005E03C0" w:rsidRDefault="00BA04F1" w:rsidP="008D1F94">
            <w:pPr>
              <w:widowControl w:val="0"/>
              <w:ind w:left="186" w:right="109"/>
              <w:rPr>
                <w:rFonts w:eastAsia="Calibri" w:cs="Calibri"/>
                <w:noProof/>
                <w:sz w:val="24"/>
                <w:highlight w:val="lightGray"/>
              </w:rPr>
            </w:pPr>
            <w:r>
              <w:rPr>
                <w:sz w:val="24"/>
                <w:highlight w:val="lightGray"/>
              </w:rPr>
              <w:t xml:space="preserve">...  daudzkārtējiem </w:t>
            </w:r>
            <w:r>
              <w:rPr>
                <w:i/>
                <w:iCs/>
                <w:sz w:val="24"/>
                <w:highlight w:val="lightGray"/>
              </w:rPr>
              <w:t>RVR</w:t>
            </w:r>
            <w:r>
              <w:rPr>
                <w:sz w:val="24"/>
                <w:highlight w:val="lightGray"/>
              </w:rPr>
              <w:t xml:space="preserve"> novērojumiem</w:t>
            </w:r>
          </w:p>
          <w:p w14:paraId="29546B48" w14:textId="77777777" w:rsidR="0062382F" w:rsidRDefault="0062382F" w:rsidP="008D1F94">
            <w:pPr>
              <w:widowControl w:val="0"/>
              <w:ind w:left="186" w:right="109"/>
              <w:rPr>
                <w:rFonts w:eastAsia="Calibri" w:cs="Calibri"/>
                <w:noProof/>
                <w:sz w:val="24"/>
                <w:highlight w:val="lightGray"/>
                <w:lang w:val="en-US"/>
              </w:rPr>
            </w:pPr>
          </w:p>
          <w:p w14:paraId="1061E0E4" w14:textId="77777777" w:rsidR="0062382F" w:rsidRDefault="0062382F" w:rsidP="008D1F94">
            <w:pPr>
              <w:widowControl w:val="0"/>
              <w:ind w:left="186" w:right="109"/>
              <w:rPr>
                <w:rFonts w:eastAsia="Calibri" w:cs="Calibri"/>
                <w:noProof/>
                <w:sz w:val="24"/>
                <w:highlight w:val="lightGray"/>
                <w:lang w:val="en-US"/>
              </w:rPr>
            </w:pPr>
          </w:p>
          <w:p w14:paraId="2E2F74D0" w14:textId="77777777" w:rsidR="0062382F" w:rsidRDefault="0062382F" w:rsidP="008D1F94">
            <w:pPr>
              <w:widowControl w:val="0"/>
              <w:ind w:left="186" w:right="109"/>
              <w:rPr>
                <w:rFonts w:eastAsia="Calibri" w:cs="Calibri"/>
                <w:noProof/>
                <w:sz w:val="24"/>
                <w:highlight w:val="lightGray"/>
                <w:lang w:val="en-US"/>
              </w:rPr>
            </w:pPr>
          </w:p>
          <w:p w14:paraId="58935F0C" w14:textId="77777777" w:rsidR="0062382F" w:rsidRDefault="0062382F" w:rsidP="008D1F94">
            <w:pPr>
              <w:widowControl w:val="0"/>
              <w:ind w:left="186" w:right="109"/>
              <w:rPr>
                <w:rFonts w:eastAsia="Calibri" w:cs="Calibri"/>
                <w:noProof/>
                <w:sz w:val="24"/>
                <w:highlight w:val="lightGray"/>
                <w:lang w:val="en-US"/>
              </w:rPr>
            </w:pPr>
          </w:p>
          <w:p w14:paraId="5A0AEB59" w14:textId="77777777" w:rsidR="0062382F" w:rsidRDefault="0062382F" w:rsidP="008D1F94">
            <w:pPr>
              <w:widowControl w:val="0"/>
              <w:ind w:left="186" w:right="109"/>
              <w:rPr>
                <w:rFonts w:eastAsia="Calibri" w:cs="Calibri"/>
                <w:noProof/>
                <w:sz w:val="24"/>
                <w:highlight w:val="lightGray"/>
                <w:lang w:val="en-US"/>
              </w:rPr>
            </w:pPr>
          </w:p>
          <w:p w14:paraId="6F2CCC9E" w14:textId="77777777" w:rsidR="0062382F" w:rsidRDefault="0062382F" w:rsidP="008D1F94">
            <w:pPr>
              <w:widowControl w:val="0"/>
              <w:ind w:left="186" w:right="109"/>
              <w:rPr>
                <w:rFonts w:eastAsia="Calibri" w:cs="Calibri"/>
                <w:noProof/>
                <w:sz w:val="24"/>
                <w:highlight w:val="lightGray"/>
                <w:lang w:val="en-US"/>
              </w:rPr>
            </w:pPr>
          </w:p>
          <w:p w14:paraId="780A006A" w14:textId="77777777" w:rsidR="0062382F" w:rsidRDefault="0062382F" w:rsidP="008D1F94">
            <w:pPr>
              <w:widowControl w:val="0"/>
              <w:ind w:left="186" w:right="109"/>
              <w:rPr>
                <w:rFonts w:eastAsia="Calibri" w:cs="Calibri"/>
                <w:noProof/>
                <w:sz w:val="24"/>
                <w:highlight w:val="lightGray"/>
                <w:lang w:val="en-US"/>
              </w:rPr>
            </w:pPr>
          </w:p>
          <w:p w14:paraId="614B4395" w14:textId="77777777" w:rsidR="0062382F" w:rsidRDefault="0062382F" w:rsidP="008D1F94">
            <w:pPr>
              <w:widowControl w:val="0"/>
              <w:ind w:left="186" w:right="109"/>
              <w:rPr>
                <w:rFonts w:eastAsia="Calibri" w:cs="Calibri"/>
                <w:noProof/>
                <w:sz w:val="24"/>
                <w:highlight w:val="lightGray"/>
                <w:lang w:val="en-US"/>
              </w:rPr>
            </w:pPr>
          </w:p>
          <w:p w14:paraId="23AB7372" w14:textId="77777777" w:rsidR="0062382F" w:rsidRDefault="0062382F" w:rsidP="008D1F94">
            <w:pPr>
              <w:widowControl w:val="0"/>
              <w:ind w:left="186" w:right="109"/>
              <w:rPr>
                <w:rFonts w:eastAsia="Calibri" w:cs="Calibri"/>
                <w:noProof/>
                <w:sz w:val="24"/>
                <w:highlight w:val="lightGray"/>
                <w:lang w:val="en-US"/>
              </w:rPr>
            </w:pPr>
          </w:p>
          <w:p w14:paraId="45DE30DA" w14:textId="77777777" w:rsidR="0062382F" w:rsidRDefault="0062382F" w:rsidP="008D1F94">
            <w:pPr>
              <w:widowControl w:val="0"/>
              <w:ind w:left="186" w:right="109"/>
              <w:rPr>
                <w:rFonts w:eastAsia="Calibri" w:cs="Calibri"/>
                <w:noProof/>
                <w:sz w:val="24"/>
                <w:highlight w:val="lightGray"/>
                <w:lang w:val="en-US"/>
              </w:rPr>
            </w:pPr>
          </w:p>
          <w:p w14:paraId="6E846B1B" w14:textId="77777777" w:rsidR="0062382F" w:rsidRDefault="0062382F" w:rsidP="008D1F94">
            <w:pPr>
              <w:widowControl w:val="0"/>
              <w:ind w:left="186" w:right="109"/>
              <w:rPr>
                <w:rFonts w:eastAsia="Calibri" w:cs="Calibri"/>
                <w:noProof/>
                <w:sz w:val="24"/>
                <w:highlight w:val="lightGray"/>
                <w:lang w:val="en-US"/>
              </w:rPr>
            </w:pPr>
          </w:p>
          <w:p w14:paraId="554B6BDB" w14:textId="77777777" w:rsidR="0062382F" w:rsidRDefault="0062382F" w:rsidP="008D1F94">
            <w:pPr>
              <w:widowControl w:val="0"/>
              <w:ind w:left="186" w:right="109"/>
              <w:rPr>
                <w:rFonts w:eastAsia="Calibri" w:cs="Calibri"/>
                <w:noProof/>
                <w:sz w:val="24"/>
                <w:highlight w:val="lightGray"/>
                <w:lang w:val="en-US"/>
              </w:rPr>
            </w:pPr>
          </w:p>
          <w:p w14:paraId="3C5127FA" w14:textId="77777777" w:rsidR="0062382F" w:rsidRDefault="0062382F" w:rsidP="008D1F94">
            <w:pPr>
              <w:widowControl w:val="0"/>
              <w:ind w:left="186" w:right="109"/>
              <w:rPr>
                <w:rFonts w:eastAsia="Calibri" w:cs="Calibri"/>
                <w:noProof/>
                <w:sz w:val="24"/>
                <w:highlight w:val="lightGray"/>
                <w:lang w:val="en-US"/>
              </w:rPr>
            </w:pPr>
          </w:p>
          <w:p w14:paraId="6A93472A" w14:textId="77777777" w:rsidR="0062382F" w:rsidRDefault="0062382F" w:rsidP="008D1F94">
            <w:pPr>
              <w:widowControl w:val="0"/>
              <w:ind w:left="186" w:right="109"/>
              <w:rPr>
                <w:rFonts w:eastAsia="Calibri" w:cs="Calibri"/>
                <w:noProof/>
                <w:sz w:val="24"/>
                <w:highlight w:val="lightGray"/>
                <w:lang w:val="en-US"/>
              </w:rPr>
            </w:pPr>
          </w:p>
          <w:p w14:paraId="649535A1" w14:textId="2E5D6B4D" w:rsidR="0062382F" w:rsidRPr="0049178D" w:rsidRDefault="0062382F" w:rsidP="002D5E88">
            <w:pPr>
              <w:widowControl w:val="0"/>
              <w:ind w:left="193" w:right="109"/>
              <w:rPr>
                <w:rFonts w:eastAsia="Calibri" w:cs="Calibri"/>
                <w:noProof/>
                <w:sz w:val="24"/>
                <w:highlight w:val="lightGray"/>
              </w:rPr>
            </w:pPr>
            <w:r>
              <w:rPr>
                <w:sz w:val="24"/>
                <w:highlight w:val="lightGray"/>
              </w:rPr>
              <w:t xml:space="preserve">… ja </w:t>
            </w:r>
            <w:r>
              <w:rPr>
                <w:i/>
                <w:iCs/>
                <w:sz w:val="24"/>
                <w:highlight w:val="lightGray"/>
              </w:rPr>
              <w:t>RVR</w:t>
            </w:r>
            <w:r>
              <w:rPr>
                <w:sz w:val="24"/>
                <w:highlight w:val="lightGray"/>
              </w:rPr>
              <w:t xml:space="preserve"> informācija par jebkuru vienu pozīciju nav pieejama, tas jānorāda attiecīgajā vietā</w:t>
            </w:r>
          </w:p>
        </w:tc>
        <w:tc>
          <w:tcPr>
            <w:tcW w:w="2345" w:type="pct"/>
            <w:tcBorders>
              <w:top w:val="single" w:sz="4" w:space="0" w:color="auto"/>
              <w:left w:val="single" w:sz="4" w:space="0" w:color="auto"/>
              <w:bottom w:val="single" w:sz="4" w:space="0" w:color="auto"/>
              <w:right w:val="single" w:sz="4" w:space="0" w:color="auto"/>
            </w:tcBorders>
          </w:tcPr>
          <w:p w14:paraId="1AB3F619" w14:textId="77777777" w:rsidR="00671792" w:rsidRDefault="00876A28" w:rsidP="00D0633D">
            <w:pPr>
              <w:widowControl w:val="0"/>
              <w:ind w:left="543" w:hanging="279"/>
              <w:rPr>
                <w:rFonts w:eastAsia="Calibri" w:cs="Calibri"/>
                <w:i/>
                <w:iCs/>
                <w:noProof/>
                <w:sz w:val="24"/>
                <w:highlight w:val="lightGray"/>
              </w:rPr>
            </w:pPr>
            <w:r>
              <w:rPr>
                <w:sz w:val="24"/>
                <w:highlight w:val="lightGray"/>
              </w:rPr>
              <w:lastRenderedPageBreak/>
              <w:t xml:space="preserve">a) [PIEZEMES] VĒJŠ, </w:t>
            </w:r>
            <w:r>
              <w:rPr>
                <w:i/>
                <w:sz w:val="24"/>
                <w:highlight w:val="lightGray"/>
              </w:rPr>
              <w:t>(skaitlis)</w:t>
            </w:r>
            <w:r>
              <w:rPr>
                <w:sz w:val="24"/>
                <w:highlight w:val="lightGray"/>
              </w:rPr>
              <w:t xml:space="preserve"> GRĀDI, </w:t>
            </w:r>
            <w:r>
              <w:rPr>
                <w:i/>
                <w:sz w:val="24"/>
                <w:highlight w:val="lightGray"/>
              </w:rPr>
              <w:t>(ātrums) (mērvienības)</w:t>
            </w:r>
            <w:r>
              <w:rPr>
                <w:sz w:val="24"/>
                <w:highlight w:val="lightGray"/>
              </w:rPr>
              <w:t>;</w:t>
            </w:r>
          </w:p>
          <w:p w14:paraId="42DFE25B" w14:textId="77777777" w:rsidR="001A56A9" w:rsidRDefault="001A56A9" w:rsidP="00D0633D">
            <w:pPr>
              <w:widowControl w:val="0"/>
              <w:ind w:left="543" w:hanging="279"/>
              <w:rPr>
                <w:rFonts w:eastAsia="Calibri" w:cs="Calibri"/>
                <w:i/>
                <w:iCs/>
                <w:noProof/>
                <w:sz w:val="24"/>
                <w:highlight w:val="lightGray"/>
                <w:lang w:val="en-US"/>
              </w:rPr>
            </w:pPr>
          </w:p>
          <w:p w14:paraId="633C903B" w14:textId="2EE6DB2E" w:rsidR="001A56A9" w:rsidRPr="001A56A9" w:rsidRDefault="001B207B" w:rsidP="00D0633D">
            <w:pPr>
              <w:widowControl w:val="0"/>
              <w:ind w:left="543" w:hanging="279"/>
              <w:rPr>
                <w:rFonts w:eastAsia="Calibri" w:cs="Calibri"/>
                <w:i/>
                <w:iCs/>
                <w:noProof/>
                <w:sz w:val="24"/>
                <w:highlight w:val="lightGray"/>
              </w:rPr>
            </w:pPr>
            <w:r>
              <w:rPr>
                <w:sz w:val="24"/>
                <w:highlight w:val="lightGray"/>
              </w:rPr>
              <w:t xml:space="preserve">b) </w:t>
            </w:r>
            <w:r>
              <w:rPr>
                <w:i/>
                <w:sz w:val="24"/>
                <w:highlight w:val="lightGray"/>
              </w:rPr>
              <w:t>VĒJŠ (līmenis), (skaitlis) GRĀDI, (skaitlis) KILOMETRI STUNDĀ (vai MEZGLI)</w:t>
            </w:r>
            <w:r>
              <w:rPr>
                <w:sz w:val="24"/>
                <w:highlight w:val="lightGray"/>
              </w:rPr>
              <w:t>;</w:t>
            </w:r>
          </w:p>
          <w:p w14:paraId="25761EDF" w14:textId="77777777" w:rsidR="001A56A9" w:rsidRPr="001A56A9" w:rsidRDefault="001A56A9" w:rsidP="00D0633D">
            <w:pPr>
              <w:widowControl w:val="0"/>
              <w:ind w:left="543" w:hanging="279"/>
              <w:rPr>
                <w:rFonts w:eastAsia="Calibri" w:cs="Calibri"/>
                <w:i/>
                <w:iCs/>
                <w:noProof/>
                <w:sz w:val="24"/>
                <w:highlight w:val="lightGray"/>
                <w:lang w:val="en-US"/>
              </w:rPr>
            </w:pPr>
          </w:p>
          <w:p w14:paraId="3F8B1905" w14:textId="0A3F0232" w:rsidR="001A56A9" w:rsidRPr="001A56A9" w:rsidRDefault="001A56A9" w:rsidP="00D0633D">
            <w:pPr>
              <w:widowControl w:val="0"/>
              <w:ind w:left="543" w:hanging="279"/>
              <w:rPr>
                <w:rFonts w:eastAsia="Calibri" w:cs="Calibri"/>
                <w:i/>
                <w:iCs/>
                <w:noProof/>
                <w:sz w:val="24"/>
                <w:highlight w:val="lightGray"/>
              </w:rPr>
            </w:pPr>
            <w:r>
              <w:rPr>
                <w:i/>
                <w:sz w:val="20"/>
                <w:highlight w:val="lightGray"/>
              </w:rPr>
              <w:t>Piezīme. Vēju vienmēr izsaka, norādot vidējo virzienu un ātrumu, kā arī jebkādas ievērojamas vidējā virziena un ātruma variācijas</w:t>
            </w:r>
            <w:r>
              <w:rPr>
                <w:i/>
                <w:sz w:val="24"/>
                <w:highlight w:val="lightGray"/>
              </w:rPr>
              <w:t>.</w:t>
            </w:r>
          </w:p>
          <w:p w14:paraId="4E17AD5C" w14:textId="77777777" w:rsidR="001A56A9" w:rsidRDefault="001A56A9" w:rsidP="00D0633D">
            <w:pPr>
              <w:widowControl w:val="0"/>
              <w:ind w:left="543" w:hanging="279"/>
              <w:rPr>
                <w:rFonts w:eastAsia="Calibri" w:cs="Calibri"/>
                <w:i/>
                <w:iCs/>
                <w:noProof/>
                <w:sz w:val="24"/>
                <w:highlight w:val="lightGray"/>
                <w:lang w:val="en-US"/>
              </w:rPr>
            </w:pPr>
          </w:p>
          <w:p w14:paraId="492B86A5" w14:textId="43306726" w:rsidR="001A56A9" w:rsidRDefault="00A210A4" w:rsidP="00D0633D">
            <w:pPr>
              <w:widowControl w:val="0"/>
              <w:ind w:left="543" w:hanging="279"/>
              <w:rPr>
                <w:rFonts w:eastAsia="Calibri" w:cs="Calibri"/>
                <w:noProof/>
                <w:sz w:val="24"/>
                <w:highlight w:val="lightGray"/>
              </w:rPr>
            </w:pPr>
            <w:r>
              <w:rPr>
                <w:sz w:val="24"/>
                <w:highlight w:val="lightGray"/>
              </w:rPr>
              <w:t xml:space="preserve">c) REDZAMĪBA </w:t>
            </w:r>
            <w:r>
              <w:rPr>
                <w:i/>
                <w:sz w:val="24"/>
                <w:highlight w:val="lightGray"/>
              </w:rPr>
              <w:t>(attālums) (mērvienības) [virziens]</w:t>
            </w:r>
            <w:r>
              <w:rPr>
                <w:sz w:val="24"/>
                <w:highlight w:val="lightGray"/>
              </w:rPr>
              <w:t>;</w:t>
            </w:r>
          </w:p>
          <w:p w14:paraId="77D65A59" w14:textId="77777777" w:rsidR="00A210A4" w:rsidRDefault="00A210A4" w:rsidP="00D0633D">
            <w:pPr>
              <w:widowControl w:val="0"/>
              <w:ind w:left="543" w:hanging="279"/>
              <w:rPr>
                <w:rFonts w:eastAsia="Calibri" w:cs="Calibri"/>
                <w:noProof/>
                <w:sz w:val="24"/>
                <w:highlight w:val="lightGray"/>
                <w:lang w:val="en-US"/>
              </w:rPr>
            </w:pPr>
          </w:p>
          <w:p w14:paraId="5760E21B" w14:textId="6FDA67CB" w:rsidR="00A210A4" w:rsidRDefault="00CF3838" w:rsidP="00D0633D">
            <w:pPr>
              <w:widowControl w:val="0"/>
              <w:ind w:left="543" w:hanging="279"/>
              <w:rPr>
                <w:rFonts w:eastAsia="Calibri" w:cs="Calibri"/>
                <w:noProof/>
                <w:sz w:val="24"/>
                <w:highlight w:val="lightGray"/>
              </w:rPr>
            </w:pPr>
            <w:r>
              <w:rPr>
                <w:sz w:val="24"/>
                <w:highlight w:val="lightGray"/>
              </w:rPr>
              <w:t>d) REDZAMĪBA UZ SKREJCEĻA (</w:t>
            </w:r>
            <w:r>
              <w:rPr>
                <w:i/>
                <w:sz w:val="24"/>
                <w:highlight w:val="lightGray"/>
              </w:rPr>
              <w:t>vai</w:t>
            </w:r>
            <w:r>
              <w:rPr>
                <w:sz w:val="24"/>
                <w:highlight w:val="lightGray"/>
              </w:rPr>
              <w:t xml:space="preserve"> RVR), [SKREJCEĻŠ </w:t>
            </w:r>
            <w:r>
              <w:rPr>
                <w:i/>
                <w:sz w:val="24"/>
                <w:highlight w:val="lightGray"/>
              </w:rPr>
              <w:t>(numurs)</w:t>
            </w:r>
            <w:r>
              <w:rPr>
                <w:sz w:val="24"/>
                <w:highlight w:val="lightGray"/>
              </w:rPr>
              <w:t xml:space="preserve">], </w:t>
            </w:r>
            <w:r>
              <w:rPr>
                <w:i/>
                <w:sz w:val="24"/>
                <w:highlight w:val="lightGray"/>
              </w:rPr>
              <w:lastRenderedPageBreak/>
              <w:t>(attālums) (mērvienības)</w:t>
            </w:r>
            <w:r>
              <w:rPr>
                <w:sz w:val="24"/>
                <w:highlight w:val="lightGray"/>
              </w:rPr>
              <w:t>;</w:t>
            </w:r>
          </w:p>
          <w:p w14:paraId="579C581E" w14:textId="77777777" w:rsidR="00B211DD" w:rsidRDefault="00B211DD" w:rsidP="00D0633D">
            <w:pPr>
              <w:widowControl w:val="0"/>
              <w:ind w:left="543" w:hanging="279"/>
              <w:rPr>
                <w:rFonts w:eastAsia="Calibri" w:cs="Calibri"/>
                <w:noProof/>
                <w:sz w:val="24"/>
                <w:highlight w:val="lightGray"/>
                <w:lang w:val="en-US"/>
              </w:rPr>
            </w:pPr>
          </w:p>
          <w:p w14:paraId="663026F0" w14:textId="43700571" w:rsidR="00B211DD" w:rsidRDefault="00B211DD" w:rsidP="00D0633D">
            <w:pPr>
              <w:widowControl w:val="0"/>
              <w:ind w:left="543" w:hanging="279"/>
              <w:rPr>
                <w:rFonts w:eastAsia="Calibri" w:cs="Calibri"/>
                <w:noProof/>
                <w:sz w:val="24"/>
                <w:highlight w:val="lightGray"/>
              </w:rPr>
            </w:pPr>
            <w:r>
              <w:rPr>
                <w:sz w:val="24"/>
                <w:highlight w:val="lightGray"/>
              </w:rPr>
              <w:t>e) REDZAMĪBA UZ SKREJCEĻA (</w:t>
            </w:r>
            <w:r>
              <w:rPr>
                <w:i/>
                <w:sz w:val="24"/>
                <w:highlight w:val="lightGray"/>
              </w:rPr>
              <w:t>vai</w:t>
            </w:r>
            <w:r>
              <w:rPr>
                <w:sz w:val="24"/>
                <w:highlight w:val="lightGray"/>
              </w:rPr>
              <w:t xml:space="preserve"> RVR), [SKREJCEĻŠ </w:t>
            </w:r>
            <w:r>
              <w:rPr>
                <w:i/>
                <w:sz w:val="24"/>
                <w:highlight w:val="lightGray"/>
              </w:rPr>
              <w:t>(numurs)</w:t>
            </w:r>
            <w:r>
              <w:rPr>
                <w:sz w:val="24"/>
                <w:highlight w:val="lightGray"/>
              </w:rPr>
              <w:t>], NAV PIEEJAMA (</w:t>
            </w:r>
            <w:r>
              <w:rPr>
                <w:i/>
                <w:sz w:val="24"/>
                <w:highlight w:val="lightGray"/>
              </w:rPr>
              <w:t>vai par to</w:t>
            </w:r>
            <w:r>
              <w:rPr>
                <w:sz w:val="24"/>
                <w:highlight w:val="lightGray"/>
              </w:rPr>
              <w:t xml:space="preserve"> NAV ZIŅOTS);</w:t>
            </w:r>
          </w:p>
          <w:p w14:paraId="4A2CFD1F" w14:textId="77777777" w:rsidR="00B1619D" w:rsidRDefault="00B1619D" w:rsidP="00D0633D">
            <w:pPr>
              <w:widowControl w:val="0"/>
              <w:ind w:left="543" w:hanging="279"/>
              <w:rPr>
                <w:rFonts w:eastAsia="Calibri" w:cs="Calibri"/>
                <w:noProof/>
                <w:sz w:val="24"/>
                <w:highlight w:val="lightGray"/>
                <w:lang w:val="en-US"/>
              </w:rPr>
            </w:pPr>
          </w:p>
          <w:p w14:paraId="42F0E1A2" w14:textId="5297EF2D" w:rsidR="00B1619D" w:rsidRPr="00A210A4" w:rsidRDefault="00B1619D" w:rsidP="00D0633D">
            <w:pPr>
              <w:widowControl w:val="0"/>
              <w:ind w:left="543" w:hanging="279"/>
              <w:rPr>
                <w:rFonts w:eastAsia="Calibri" w:cs="Calibri"/>
                <w:noProof/>
                <w:sz w:val="24"/>
                <w:highlight w:val="lightGray"/>
              </w:rPr>
            </w:pPr>
            <w:r>
              <w:rPr>
                <w:sz w:val="24"/>
                <w:highlight w:val="lightGray"/>
              </w:rPr>
              <w:t>f) REDZAMĪBA UZ SKREJCEĻA (</w:t>
            </w:r>
            <w:r>
              <w:rPr>
                <w:i/>
                <w:sz w:val="24"/>
                <w:highlight w:val="lightGray"/>
              </w:rPr>
              <w:t>vai</w:t>
            </w:r>
            <w:r>
              <w:rPr>
                <w:sz w:val="24"/>
                <w:highlight w:val="lightGray"/>
              </w:rPr>
              <w:t xml:space="preserve"> RVR), [SKREJCEĻŠ </w:t>
            </w:r>
            <w:r>
              <w:rPr>
                <w:i/>
                <w:sz w:val="24"/>
                <w:highlight w:val="lightGray"/>
              </w:rPr>
              <w:t>(numurs)</w:t>
            </w:r>
            <w:r>
              <w:rPr>
                <w:sz w:val="24"/>
                <w:highlight w:val="lightGray"/>
              </w:rPr>
              <w:t xml:space="preserve">], </w:t>
            </w:r>
            <w:r>
              <w:rPr>
                <w:i/>
                <w:sz w:val="24"/>
                <w:highlight w:val="lightGray"/>
              </w:rPr>
              <w:t>(pirmā pozīcija) (attālums) (mērvienības), (otrā pozīcija) (attālums) (mērvienības), (trešā pozīcija) (attālums) (mērvienības)</w:t>
            </w:r>
            <w:r>
              <w:rPr>
                <w:sz w:val="24"/>
                <w:highlight w:val="lightGray"/>
              </w:rPr>
              <w:t>;</w:t>
            </w:r>
          </w:p>
          <w:p w14:paraId="1C4FD53A" w14:textId="77777777" w:rsidR="001A56A9" w:rsidRDefault="001A56A9" w:rsidP="00671792">
            <w:pPr>
              <w:widowControl w:val="0"/>
              <w:ind w:left="264"/>
              <w:rPr>
                <w:rFonts w:eastAsia="Calibri" w:cs="Calibri"/>
                <w:i/>
                <w:iCs/>
                <w:noProof/>
                <w:sz w:val="24"/>
                <w:highlight w:val="lightGray"/>
                <w:lang w:val="en-US"/>
              </w:rPr>
            </w:pPr>
          </w:p>
          <w:p w14:paraId="6703D43F" w14:textId="629B3F52" w:rsidR="00FD2C2B" w:rsidRPr="00FD2C2B" w:rsidRDefault="00FD2C2B" w:rsidP="00FD2C2B">
            <w:pPr>
              <w:widowControl w:val="0"/>
              <w:ind w:left="264"/>
              <w:rPr>
                <w:rFonts w:eastAsia="Calibri" w:cs="Calibri"/>
                <w:i/>
                <w:iCs/>
                <w:noProof/>
                <w:sz w:val="20"/>
                <w:szCs w:val="18"/>
                <w:highlight w:val="lightGray"/>
              </w:rPr>
            </w:pPr>
            <w:r>
              <w:rPr>
                <w:i/>
                <w:sz w:val="20"/>
                <w:highlight w:val="lightGray"/>
              </w:rPr>
              <w:t>1. piezīme. Daudzkārtējie RVR novērojumi vienmēr atspoguļo attiecīgi zemskares zonu, vidus punkta zonu un ieskriešanās / beigu apstāšanās zonu.</w:t>
            </w:r>
          </w:p>
          <w:p w14:paraId="18F26369" w14:textId="77777777" w:rsidR="00FD2C2B" w:rsidRPr="00FD2C2B" w:rsidRDefault="00FD2C2B" w:rsidP="00FD2C2B">
            <w:pPr>
              <w:widowControl w:val="0"/>
              <w:ind w:left="264"/>
              <w:rPr>
                <w:rFonts w:eastAsia="Calibri" w:cs="Calibri"/>
                <w:i/>
                <w:iCs/>
                <w:noProof/>
                <w:sz w:val="20"/>
                <w:szCs w:val="18"/>
                <w:highlight w:val="lightGray"/>
                <w:lang w:val="en-US"/>
              </w:rPr>
            </w:pPr>
          </w:p>
          <w:p w14:paraId="41CDDC12" w14:textId="77777777" w:rsidR="004F5B83" w:rsidRPr="00BB1C20" w:rsidRDefault="00FD2C2B" w:rsidP="004F5B83">
            <w:pPr>
              <w:widowControl w:val="0"/>
              <w:ind w:left="264"/>
              <w:rPr>
                <w:rFonts w:eastAsia="Calibri" w:cs="Calibri"/>
                <w:i/>
                <w:iCs/>
                <w:noProof/>
                <w:sz w:val="20"/>
                <w:szCs w:val="18"/>
                <w:highlight w:val="lightGray"/>
              </w:rPr>
            </w:pPr>
            <w:r>
              <w:rPr>
                <w:i/>
                <w:sz w:val="20"/>
                <w:highlight w:val="lightGray"/>
              </w:rPr>
              <w:t>2. piezīme. Ja tiek sniegti ziņojumi par trīs atrašanās vietām, šo vietu norādi var atmest ar nosacījumu, ka ziņojumi tiek sniegti kārtībā, sākot ar zemskares zonu, tad vidus punkta zonu un beidzot ar ieskriešanās / beigu apstāšanās zonas ziņojumu.</w:t>
            </w:r>
          </w:p>
          <w:p w14:paraId="0618CFA0" w14:textId="77777777" w:rsidR="004F5B83" w:rsidRDefault="004F5B83" w:rsidP="004F5B83">
            <w:pPr>
              <w:widowControl w:val="0"/>
              <w:ind w:left="264"/>
              <w:rPr>
                <w:rFonts w:eastAsia="Calibri" w:cs="Calibri"/>
                <w:noProof/>
                <w:sz w:val="24"/>
                <w:highlight w:val="lightGray"/>
                <w:lang w:val="en-US"/>
              </w:rPr>
            </w:pPr>
          </w:p>
          <w:p w14:paraId="79CC62B5" w14:textId="2DBCC5D6" w:rsidR="004F5B83" w:rsidRPr="004F5B83" w:rsidRDefault="00BB1C20" w:rsidP="004F5B83">
            <w:pPr>
              <w:widowControl w:val="0"/>
              <w:ind w:left="264"/>
              <w:rPr>
                <w:rFonts w:eastAsia="Calibri" w:cs="Calibri"/>
                <w:i/>
                <w:iCs/>
                <w:noProof/>
                <w:sz w:val="24"/>
                <w:highlight w:val="lightGray"/>
              </w:rPr>
            </w:pPr>
            <w:r>
              <w:rPr>
                <w:sz w:val="24"/>
                <w:highlight w:val="lightGray"/>
              </w:rPr>
              <w:t>g) REDZAMĪBA UZ SKREJCEĻA (</w:t>
            </w:r>
            <w:r>
              <w:rPr>
                <w:i/>
                <w:sz w:val="24"/>
                <w:highlight w:val="lightGray"/>
              </w:rPr>
              <w:t>vai</w:t>
            </w:r>
            <w:r>
              <w:rPr>
                <w:sz w:val="24"/>
                <w:highlight w:val="lightGray"/>
              </w:rPr>
              <w:t xml:space="preserve"> RVR), [SKREJCEĻŠ </w:t>
            </w:r>
            <w:r>
              <w:rPr>
                <w:i/>
                <w:sz w:val="24"/>
                <w:highlight w:val="lightGray"/>
              </w:rPr>
              <w:t>(numurs)</w:t>
            </w:r>
            <w:r>
              <w:rPr>
                <w:sz w:val="24"/>
                <w:highlight w:val="lightGray"/>
              </w:rPr>
              <w:t xml:space="preserve">], NAV PIEEJAMA, </w:t>
            </w:r>
            <w:r>
              <w:rPr>
                <w:i/>
                <w:sz w:val="24"/>
                <w:highlight w:val="lightGray"/>
              </w:rPr>
              <w:t>(trešā pozīcija) (attālums) (mērvienības)</w:t>
            </w:r>
            <w:r>
              <w:rPr>
                <w:sz w:val="24"/>
                <w:highlight w:val="lightGray"/>
              </w:rPr>
              <w:t>;</w:t>
            </w:r>
          </w:p>
          <w:p w14:paraId="30F3A7D3" w14:textId="77777777" w:rsidR="004F5B83" w:rsidRPr="004F5B83" w:rsidRDefault="004F5B83" w:rsidP="004F5B83">
            <w:pPr>
              <w:widowControl w:val="0"/>
              <w:ind w:left="264"/>
              <w:rPr>
                <w:rFonts w:eastAsia="Calibri" w:cs="Calibri"/>
                <w:noProof/>
                <w:sz w:val="24"/>
                <w:highlight w:val="lightGray"/>
                <w:lang w:val="en-US"/>
              </w:rPr>
            </w:pPr>
          </w:p>
          <w:p w14:paraId="0E7A1D0D" w14:textId="6C548FC3"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h) PAŠREIZĒJIE LAIKAPSTĀKĻI </w:t>
            </w:r>
            <w:r>
              <w:rPr>
                <w:i/>
                <w:sz w:val="24"/>
                <w:highlight w:val="lightGray"/>
              </w:rPr>
              <w:t>(informācija)</w:t>
            </w:r>
            <w:r>
              <w:rPr>
                <w:sz w:val="24"/>
                <w:highlight w:val="lightGray"/>
              </w:rPr>
              <w:t>;</w:t>
            </w:r>
          </w:p>
          <w:p w14:paraId="7DB93590" w14:textId="77777777" w:rsidR="004F5B83" w:rsidRPr="004F5B83" w:rsidRDefault="004F5B83" w:rsidP="006E692A">
            <w:pPr>
              <w:widowControl w:val="0"/>
              <w:ind w:left="543" w:hanging="279"/>
              <w:rPr>
                <w:rFonts w:eastAsia="Calibri" w:cs="Calibri"/>
                <w:noProof/>
                <w:sz w:val="24"/>
                <w:highlight w:val="lightGray"/>
                <w:lang w:val="en-US"/>
              </w:rPr>
            </w:pPr>
          </w:p>
          <w:p w14:paraId="4548DE35" w14:textId="489B9FBB"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i) MĀKOŅI </w:t>
            </w:r>
            <w:r>
              <w:rPr>
                <w:i/>
                <w:sz w:val="24"/>
                <w:highlight w:val="lightGray"/>
              </w:rPr>
              <w:t>(daudzums), [(tips)] un apakšējā robeža) (mērvienības)</w:t>
            </w:r>
            <w:r>
              <w:rPr>
                <w:sz w:val="24"/>
                <w:highlight w:val="lightGray"/>
              </w:rPr>
              <w:t xml:space="preserve"> (</w:t>
            </w:r>
            <w:r>
              <w:rPr>
                <w:i/>
                <w:sz w:val="24"/>
                <w:highlight w:val="lightGray"/>
              </w:rPr>
              <w:t>vai</w:t>
            </w:r>
            <w:r>
              <w:rPr>
                <w:sz w:val="24"/>
                <w:highlight w:val="lightGray"/>
              </w:rPr>
              <w:t xml:space="preserve"> SKAIDRAS DEBESIS);</w:t>
            </w:r>
          </w:p>
          <w:p w14:paraId="17816BB3" w14:textId="77777777" w:rsidR="004F5B83" w:rsidRPr="004F5B83" w:rsidRDefault="004F5B83" w:rsidP="006E692A">
            <w:pPr>
              <w:widowControl w:val="0"/>
              <w:ind w:left="543" w:hanging="279"/>
              <w:rPr>
                <w:rFonts w:eastAsia="Calibri" w:cs="Calibri"/>
                <w:noProof/>
                <w:sz w:val="24"/>
                <w:highlight w:val="lightGray"/>
                <w:lang w:val="en-US"/>
              </w:rPr>
            </w:pPr>
          </w:p>
          <w:p w14:paraId="5B0D80B3" w14:textId="0FE2952A" w:rsidR="004F5B83" w:rsidRPr="004F5B83" w:rsidRDefault="00BB1C20" w:rsidP="006E692A">
            <w:pPr>
              <w:widowControl w:val="0"/>
              <w:ind w:left="543" w:hanging="279"/>
              <w:rPr>
                <w:rFonts w:eastAsia="Calibri" w:cs="Calibri"/>
                <w:noProof/>
                <w:sz w:val="24"/>
                <w:highlight w:val="lightGray"/>
              </w:rPr>
            </w:pPr>
            <w:r>
              <w:rPr>
                <w:sz w:val="24"/>
                <w:highlight w:val="lightGray"/>
              </w:rPr>
              <w:t>j) CAVOK;</w:t>
            </w:r>
          </w:p>
          <w:p w14:paraId="300F4897" w14:textId="77777777" w:rsidR="004F5B83" w:rsidRPr="004F5B83" w:rsidRDefault="004F5B83" w:rsidP="006E692A">
            <w:pPr>
              <w:widowControl w:val="0"/>
              <w:ind w:left="543" w:hanging="279"/>
              <w:rPr>
                <w:rFonts w:eastAsia="Calibri" w:cs="Calibri"/>
                <w:noProof/>
                <w:sz w:val="24"/>
                <w:highlight w:val="lightGray"/>
                <w:lang w:val="en-US"/>
              </w:rPr>
            </w:pPr>
          </w:p>
          <w:p w14:paraId="5560A278" w14:textId="5DE6384D" w:rsidR="004F5B83" w:rsidRPr="004F5B83" w:rsidRDefault="004F5B83" w:rsidP="006E692A">
            <w:pPr>
              <w:widowControl w:val="0"/>
              <w:ind w:left="543" w:hanging="279"/>
              <w:rPr>
                <w:rFonts w:eastAsia="Calibri" w:cs="Calibri"/>
                <w:i/>
                <w:iCs/>
                <w:noProof/>
                <w:sz w:val="20"/>
                <w:szCs w:val="20"/>
                <w:highlight w:val="lightGray"/>
              </w:rPr>
            </w:pPr>
            <w:r>
              <w:rPr>
                <w:i/>
                <w:sz w:val="20"/>
                <w:highlight w:val="lightGray"/>
              </w:rPr>
              <w:t>Piezīme. “CAVOK” izrunā: “KAV-O-KEI”.</w:t>
            </w:r>
          </w:p>
          <w:p w14:paraId="7745B8B9" w14:textId="77777777" w:rsidR="004F5B83" w:rsidRPr="004F5B83" w:rsidRDefault="004F5B83" w:rsidP="006E692A">
            <w:pPr>
              <w:widowControl w:val="0"/>
              <w:ind w:left="543" w:hanging="279"/>
              <w:rPr>
                <w:rFonts w:eastAsia="Calibri" w:cs="Calibri"/>
                <w:noProof/>
                <w:sz w:val="24"/>
                <w:highlight w:val="lightGray"/>
                <w:lang w:val="en-US"/>
              </w:rPr>
            </w:pPr>
          </w:p>
          <w:p w14:paraId="48CC76F6" w14:textId="08F32E94"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k) TEMPERATŪRA [MĪNUS] </w:t>
            </w:r>
            <w:r>
              <w:rPr>
                <w:i/>
                <w:sz w:val="24"/>
                <w:highlight w:val="lightGray"/>
              </w:rPr>
              <w:t>(skaitlis)</w:t>
            </w:r>
            <w:r>
              <w:rPr>
                <w:sz w:val="24"/>
                <w:highlight w:val="lightGray"/>
              </w:rPr>
              <w:t xml:space="preserve"> (</w:t>
            </w:r>
            <w:r>
              <w:rPr>
                <w:i/>
                <w:sz w:val="24"/>
                <w:highlight w:val="lightGray"/>
              </w:rPr>
              <w:t>un/vai</w:t>
            </w:r>
            <w:r>
              <w:rPr>
                <w:sz w:val="24"/>
                <w:highlight w:val="lightGray"/>
              </w:rPr>
              <w:t xml:space="preserve"> RASAS PUNKTS [MĪNUS] </w:t>
            </w:r>
            <w:r>
              <w:rPr>
                <w:i/>
                <w:sz w:val="24"/>
                <w:highlight w:val="lightGray"/>
              </w:rPr>
              <w:t>(skaitlis)</w:t>
            </w:r>
            <w:r>
              <w:rPr>
                <w:sz w:val="24"/>
                <w:highlight w:val="lightGray"/>
              </w:rPr>
              <w:t>);</w:t>
            </w:r>
          </w:p>
          <w:p w14:paraId="66FC889E" w14:textId="77777777" w:rsidR="004F5B83" w:rsidRPr="004F5B83" w:rsidRDefault="004F5B83" w:rsidP="006E692A">
            <w:pPr>
              <w:widowControl w:val="0"/>
              <w:ind w:left="543" w:hanging="279"/>
              <w:rPr>
                <w:rFonts w:eastAsia="Calibri" w:cs="Calibri"/>
                <w:noProof/>
                <w:sz w:val="24"/>
                <w:highlight w:val="lightGray"/>
                <w:lang w:val="en-US"/>
              </w:rPr>
            </w:pPr>
          </w:p>
          <w:p w14:paraId="0111F9A8" w14:textId="074D5166"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l) QNH </w:t>
            </w:r>
            <w:r>
              <w:rPr>
                <w:i/>
                <w:sz w:val="24"/>
                <w:highlight w:val="lightGray"/>
              </w:rPr>
              <w:t>(skaitlis) [mērvienības]</w:t>
            </w:r>
            <w:r>
              <w:rPr>
                <w:sz w:val="24"/>
                <w:highlight w:val="lightGray"/>
              </w:rPr>
              <w:t>;</w:t>
            </w:r>
          </w:p>
          <w:p w14:paraId="29A356DB" w14:textId="77777777" w:rsidR="004F5B83" w:rsidRPr="004F5B83" w:rsidRDefault="004F5B83" w:rsidP="006E692A">
            <w:pPr>
              <w:widowControl w:val="0"/>
              <w:ind w:left="543" w:hanging="279"/>
              <w:rPr>
                <w:rFonts w:eastAsia="Calibri" w:cs="Calibri"/>
                <w:noProof/>
                <w:sz w:val="24"/>
                <w:highlight w:val="lightGray"/>
                <w:lang w:val="en-US"/>
              </w:rPr>
            </w:pPr>
          </w:p>
          <w:p w14:paraId="7A47EB92" w14:textId="70F0B5D5"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m) QFE </w:t>
            </w:r>
            <w:r>
              <w:rPr>
                <w:i/>
                <w:sz w:val="24"/>
                <w:highlight w:val="lightGray"/>
              </w:rPr>
              <w:t>(skaitlis) [(mērvienības)]</w:t>
            </w:r>
            <w:r>
              <w:rPr>
                <w:sz w:val="24"/>
                <w:highlight w:val="lightGray"/>
              </w:rPr>
              <w:t>;</w:t>
            </w:r>
          </w:p>
          <w:p w14:paraId="3425277B" w14:textId="77777777" w:rsidR="004F5B83" w:rsidRPr="004F5B83" w:rsidRDefault="004F5B83" w:rsidP="006E692A">
            <w:pPr>
              <w:widowControl w:val="0"/>
              <w:ind w:left="543" w:hanging="279"/>
              <w:rPr>
                <w:rFonts w:eastAsia="Calibri" w:cs="Calibri"/>
                <w:noProof/>
                <w:sz w:val="24"/>
                <w:highlight w:val="lightGray"/>
                <w:lang w:val="en-US"/>
              </w:rPr>
            </w:pPr>
          </w:p>
          <w:p w14:paraId="1068570E" w14:textId="0035BB8C" w:rsidR="004F5B83" w:rsidRPr="004F5B83" w:rsidRDefault="00BB1C20" w:rsidP="006E692A">
            <w:pPr>
              <w:widowControl w:val="0"/>
              <w:ind w:left="543" w:hanging="279"/>
              <w:rPr>
                <w:rFonts w:eastAsia="Calibri" w:cs="Calibri"/>
                <w:noProof/>
                <w:sz w:val="24"/>
                <w:highlight w:val="lightGray"/>
              </w:rPr>
            </w:pPr>
            <w:r>
              <w:rPr>
                <w:sz w:val="24"/>
                <w:highlight w:val="lightGray"/>
              </w:rPr>
              <w:t xml:space="preserve">n) </w:t>
            </w:r>
            <w:r>
              <w:rPr>
                <w:i/>
                <w:sz w:val="24"/>
                <w:highlight w:val="lightGray"/>
              </w:rPr>
              <w:t>(gaisa kuģa tips)</w:t>
            </w:r>
            <w:r>
              <w:rPr>
                <w:sz w:val="24"/>
                <w:highlight w:val="lightGray"/>
              </w:rPr>
              <w:t xml:space="preserve"> ZIŅOJA PAR </w:t>
            </w:r>
            <w:r>
              <w:rPr>
                <w:i/>
                <w:sz w:val="24"/>
                <w:highlight w:val="lightGray"/>
              </w:rPr>
              <w:t>(apraksts)</w:t>
            </w:r>
            <w:r>
              <w:rPr>
                <w:sz w:val="24"/>
                <w:highlight w:val="lightGray"/>
              </w:rPr>
              <w:t xml:space="preserve"> APLEDOJUMU (</w:t>
            </w:r>
            <w:r>
              <w:rPr>
                <w:i/>
                <w:sz w:val="24"/>
                <w:highlight w:val="lightGray"/>
              </w:rPr>
              <w:t>vai</w:t>
            </w:r>
            <w:r>
              <w:rPr>
                <w:sz w:val="24"/>
                <w:highlight w:val="lightGray"/>
              </w:rPr>
              <w:t xml:space="preserve"> TURBULENCI) [MĀKOŅOS] </w:t>
            </w:r>
            <w:r>
              <w:rPr>
                <w:i/>
                <w:sz w:val="24"/>
                <w:highlight w:val="lightGray"/>
              </w:rPr>
              <w:t>(rajons) (laiks)</w:t>
            </w:r>
            <w:r>
              <w:rPr>
                <w:sz w:val="24"/>
                <w:highlight w:val="lightGray"/>
              </w:rPr>
              <w:t>;</w:t>
            </w:r>
          </w:p>
          <w:p w14:paraId="0DE05E80" w14:textId="77777777" w:rsidR="004F5B83" w:rsidRPr="004F5B83" w:rsidRDefault="004F5B83" w:rsidP="006E692A">
            <w:pPr>
              <w:widowControl w:val="0"/>
              <w:ind w:left="543" w:hanging="279"/>
              <w:rPr>
                <w:rFonts w:eastAsia="Calibri" w:cs="Calibri"/>
                <w:noProof/>
                <w:sz w:val="24"/>
                <w:highlight w:val="lightGray"/>
                <w:lang w:val="en-US"/>
              </w:rPr>
            </w:pPr>
          </w:p>
          <w:p w14:paraId="56CE0096" w14:textId="77777777" w:rsidR="001A56A9" w:rsidRDefault="00BB1C20" w:rsidP="006E692A">
            <w:pPr>
              <w:widowControl w:val="0"/>
              <w:ind w:left="543" w:hanging="279"/>
              <w:rPr>
                <w:rFonts w:eastAsia="Calibri" w:cs="Calibri"/>
                <w:noProof/>
                <w:sz w:val="24"/>
                <w:highlight w:val="lightGray"/>
              </w:rPr>
            </w:pPr>
            <w:r>
              <w:rPr>
                <w:sz w:val="24"/>
                <w:highlight w:val="lightGray"/>
              </w:rPr>
              <w:t>o) ZIŅOJIET PAR LIDOJUMA LAIKAPSTĀKĻIEM.</w:t>
            </w:r>
          </w:p>
          <w:p w14:paraId="4B376031" w14:textId="48D55928" w:rsidR="00BB1C20" w:rsidRPr="00BB1C20" w:rsidRDefault="00BB1C20" w:rsidP="00BB1C20">
            <w:pPr>
              <w:widowControl w:val="0"/>
              <w:ind w:left="264"/>
              <w:rPr>
                <w:rFonts w:eastAsia="Calibri" w:cs="Calibri"/>
                <w:noProof/>
                <w:sz w:val="24"/>
                <w:highlight w:val="lightGray"/>
                <w:lang w:val="en-US"/>
              </w:rPr>
            </w:pPr>
          </w:p>
        </w:tc>
      </w:tr>
      <w:tr w:rsidR="00671792" w:rsidRPr="005B75B7" w14:paraId="575E30EC" w14:textId="77777777" w:rsidTr="008304B3">
        <w:tc>
          <w:tcPr>
            <w:tcW w:w="440" w:type="pct"/>
            <w:tcBorders>
              <w:top w:val="nil"/>
              <w:left w:val="nil"/>
              <w:bottom w:val="nil"/>
              <w:right w:val="nil"/>
            </w:tcBorders>
          </w:tcPr>
          <w:p w14:paraId="5AB03EBE" w14:textId="77777777" w:rsidR="00671792" w:rsidRPr="005B75B7" w:rsidRDefault="00671792" w:rsidP="00671792">
            <w:pPr>
              <w:widowControl w:val="0"/>
              <w:jc w:val="center"/>
              <w:rPr>
                <w:rFonts w:eastAsia="Calibri" w:cs="Calibri"/>
                <w:noProof/>
                <w:sz w:val="24"/>
                <w:szCs w:val="24"/>
                <w:highlight w:val="lightGray"/>
                <w:lang w:val="en-US"/>
              </w:rPr>
            </w:pPr>
          </w:p>
        </w:tc>
        <w:tc>
          <w:tcPr>
            <w:tcW w:w="2215" w:type="pct"/>
            <w:tcBorders>
              <w:top w:val="nil"/>
              <w:left w:val="nil"/>
              <w:bottom w:val="nil"/>
            </w:tcBorders>
          </w:tcPr>
          <w:p w14:paraId="28664EB5" w14:textId="77777777" w:rsidR="00571846" w:rsidRPr="00571846" w:rsidRDefault="00571846" w:rsidP="009A2990">
            <w:pPr>
              <w:widowControl w:val="0"/>
              <w:ind w:left="194" w:right="109"/>
              <w:jc w:val="both"/>
              <w:rPr>
                <w:rFonts w:eastAsia="Calibri" w:cs="Calibri"/>
                <w:noProof/>
                <w:sz w:val="24"/>
                <w:szCs w:val="24"/>
                <w:highlight w:val="lightGray"/>
              </w:rPr>
            </w:pPr>
            <w:r>
              <w:rPr>
                <w:sz w:val="24"/>
                <w:highlight w:val="lightGray"/>
              </w:rPr>
              <w:t xml:space="preserve">... INFORMĀCIJA PILOTAM, KAS </w:t>
            </w:r>
            <w:r>
              <w:rPr>
                <w:i/>
                <w:iCs/>
                <w:sz w:val="24"/>
                <w:highlight w:val="lightGray"/>
              </w:rPr>
              <w:t>TFR</w:t>
            </w:r>
            <w:r>
              <w:rPr>
                <w:sz w:val="24"/>
                <w:highlight w:val="lightGray"/>
              </w:rPr>
              <w:t xml:space="preserve"> LIDOJUMU NOMAINA PRET </w:t>
            </w:r>
            <w:r>
              <w:rPr>
                <w:i/>
                <w:iCs/>
                <w:sz w:val="24"/>
                <w:highlight w:val="lightGray"/>
              </w:rPr>
              <w:t>VFR</w:t>
            </w:r>
            <w:r>
              <w:rPr>
                <w:sz w:val="24"/>
                <w:highlight w:val="lightGray"/>
              </w:rPr>
              <w:t xml:space="preserve"> LIDOJUMU, JA PASTĀV VARBŪTĪBA, KA LIDOJUMU</w:t>
            </w:r>
            <w:r>
              <w:rPr>
                <w:highlight w:val="lightGray"/>
              </w:rPr>
              <w:t xml:space="preserve"> </w:t>
            </w:r>
            <w:r>
              <w:rPr>
                <w:i/>
                <w:iCs/>
                <w:highlight w:val="lightGray"/>
              </w:rPr>
              <w:t>VMC</w:t>
            </w:r>
            <w:r>
              <w:rPr>
                <w:sz w:val="24"/>
                <w:highlight w:val="lightGray"/>
              </w:rPr>
              <w:t xml:space="preserve"> NAV IESPĒJAMS TURPINĀT</w:t>
            </w:r>
          </w:p>
          <w:p w14:paraId="3663D7D0" w14:textId="77777777" w:rsidR="00671792" w:rsidRPr="005B75B7" w:rsidRDefault="00671792" w:rsidP="009A2990">
            <w:pPr>
              <w:widowControl w:val="0"/>
              <w:ind w:left="194" w:right="109"/>
              <w:jc w:val="both"/>
              <w:rPr>
                <w:rFonts w:eastAsia="Calibri" w:cs="Calibri"/>
                <w:noProof/>
                <w:sz w:val="24"/>
                <w:szCs w:val="24"/>
                <w:highlight w:val="lightGray"/>
                <w:lang w:val="en-US"/>
              </w:rPr>
            </w:pPr>
          </w:p>
        </w:tc>
        <w:tc>
          <w:tcPr>
            <w:tcW w:w="2345" w:type="pct"/>
            <w:tcBorders>
              <w:top w:val="single" w:sz="4" w:space="0" w:color="auto"/>
            </w:tcBorders>
          </w:tcPr>
          <w:p w14:paraId="699C0BB5" w14:textId="77777777" w:rsidR="000F5EE9" w:rsidRPr="000F5EE9" w:rsidRDefault="00571846" w:rsidP="000F5EE9">
            <w:pPr>
              <w:widowControl w:val="0"/>
              <w:ind w:left="543" w:hanging="279"/>
              <w:rPr>
                <w:rFonts w:eastAsia="Calibri" w:cs="Calibri"/>
                <w:noProof/>
                <w:sz w:val="24"/>
                <w:szCs w:val="24"/>
                <w:highlight w:val="lightGray"/>
              </w:rPr>
            </w:pPr>
            <w:r>
              <w:rPr>
                <w:sz w:val="24"/>
                <w:highlight w:val="lightGray"/>
              </w:rPr>
              <w:t>p) INSTRUMENTĀLIE METEOROLOĢISKIE APSTĀKĻI ZIŅOTI (</w:t>
            </w:r>
            <w:r>
              <w:rPr>
                <w:i/>
                <w:sz w:val="24"/>
                <w:highlight w:val="lightGray"/>
              </w:rPr>
              <w:t>vai prognozēti</w:t>
            </w:r>
            <w:r>
              <w:rPr>
                <w:sz w:val="24"/>
                <w:highlight w:val="lightGray"/>
              </w:rPr>
              <w:t>) (</w:t>
            </w:r>
            <w:r>
              <w:rPr>
                <w:i/>
                <w:sz w:val="24"/>
                <w:highlight w:val="lightGray"/>
              </w:rPr>
              <w:t>vieta</w:t>
            </w:r>
            <w:r>
              <w:rPr>
                <w:sz w:val="24"/>
                <w:highlight w:val="lightGray"/>
              </w:rPr>
              <w:t>) TUVUMĀ</w:t>
            </w:r>
          </w:p>
          <w:p w14:paraId="2F5B29C5" w14:textId="227A0D33" w:rsidR="00671792" w:rsidRPr="001B32D9" w:rsidRDefault="00671792" w:rsidP="00671792">
            <w:pPr>
              <w:widowControl w:val="0"/>
              <w:ind w:left="264"/>
              <w:rPr>
                <w:rFonts w:eastAsia="Calibri" w:cs="Calibri"/>
                <w:noProof/>
                <w:sz w:val="24"/>
                <w:szCs w:val="24"/>
                <w:highlight w:val="lightGray"/>
                <w:lang w:val="en-US"/>
              </w:rPr>
            </w:pPr>
          </w:p>
        </w:tc>
      </w:tr>
      <w:tr w:rsidR="000F5EE9" w:rsidRPr="005B75B7" w14:paraId="776F54C4" w14:textId="77777777" w:rsidTr="00AA4E66">
        <w:tc>
          <w:tcPr>
            <w:tcW w:w="440" w:type="pct"/>
            <w:tcBorders>
              <w:top w:val="nil"/>
              <w:left w:val="nil"/>
              <w:bottom w:val="nil"/>
              <w:right w:val="nil"/>
            </w:tcBorders>
          </w:tcPr>
          <w:p w14:paraId="4773108B" w14:textId="31B7C5F7" w:rsidR="000F5EE9" w:rsidRPr="005B75B7" w:rsidRDefault="009D1EFB" w:rsidP="00671792">
            <w:pPr>
              <w:widowControl w:val="0"/>
              <w:jc w:val="center"/>
              <w:rPr>
                <w:rFonts w:eastAsia="Calibri" w:cs="Calibri"/>
                <w:noProof/>
                <w:sz w:val="24"/>
                <w:szCs w:val="24"/>
                <w:highlight w:val="lightGray"/>
              </w:rPr>
            </w:pPr>
            <w:r>
              <w:rPr>
                <w:sz w:val="24"/>
                <w:highlight w:val="lightGray"/>
              </w:rPr>
              <w:t>1.1.9.</w:t>
            </w:r>
          </w:p>
        </w:tc>
        <w:tc>
          <w:tcPr>
            <w:tcW w:w="2215" w:type="pct"/>
            <w:tcBorders>
              <w:top w:val="nil"/>
              <w:left w:val="nil"/>
              <w:bottom w:val="nil"/>
            </w:tcBorders>
          </w:tcPr>
          <w:p w14:paraId="14E43D92" w14:textId="77777777" w:rsidR="009D1EFB" w:rsidRDefault="009D1EFB" w:rsidP="009A2990">
            <w:pPr>
              <w:widowControl w:val="0"/>
              <w:ind w:left="194" w:right="109"/>
              <w:jc w:val="both"/>
              <w:rPr>
                <w:rFonts w:eastAsia="Calibri" w:cs="Calibri"/>
                <w:noProof/>
                <w:sz w:val="24"/>
                <w:szCs w:val="24"/>
                <w:highlight w:val="lightGray"/>
              </w:rPr>
            </w:pPr>
            <w:r>
              <w:rPr>
                <w:sz w:val="24"/>
                <w:highlight w:val="lightGray"/>
              </w:rPr>
              <w:t>ZIŅOJUMS PAR ATRAŠANĀS VIETU</w:t>
            </w:r>
          </w:p>
          <w:p w14:paraId="1695AAB1" w14:textId="77777777" w:rsidR="00160551" w:rsidRDefault="00160551" w:rsidP="009A2990">
            <w:pPr>
              <w:widowControl w:val="0"/>
              <w:ind w:left="194" w:right="109"/>
              <w:jc w:val="both"/>
              <w:rPr>
                <w:rFonts w:eastAsia="Calibri" w:cs="Calibri"/>
                <w:noProof/>
                <w:sz w:val="24"/>
                <w:szCs w:val="24"/>
                <w:highlight w:val="lightGray"/>
                <w:lang w:val="en-US"/>
              </w:rPr>
            </w:pPr>
          </w:p>
          <w:p w14:paraId="4F0C4A1E" w14:textId="77777777" w:rsidR="009A6C7B" w:rsidRDefault="009A6C7B" w:rsidP="009A2990">
            <w:pPr>
              <w:widowControl w:val="0"/>
              <w:ind w:left="194" w:right="109"/>
              <w:jc w:val="both"/>
              <w:rPr>
                <w:rFonts w:eastAsia="Calibri" w:cs="Calibri"/>
                <w:noProof/>
                <w:sz w:val="24"/>
                <w:szCs w:val="24"/>
                <w:highlight w:val="lightGray"/>
                <w:lang w:val="en-US"/>
              </w:rPr>
            </w:pPr>
          </w:p>
          <w:p w14:paraId="5140C16D" w14:textId="77777777" w:rsidR="00160551" w:rsidRPr="00160551" w:rsidRDefault="00160551" w:rsidP="009A2990">
            <w:pPr>
              <w:widowControl w:val="0"/>
              <w:ind w:left="194" w:right="109"/>
              <w:jc w:val="both"/>
              <w:rPr>
                <w:rFonts w:eastAsia="Calibri" w:cs="Calibri"/>
                <w:noProof/>
                <w:sz w:val="24"/>
                <w:szCs w:val="24"/>
                <w:highlight w:val="lightGray"/>
              </w:rPr>
            </w:pPr>
            <w:r>
              <w:rPr>
                <w:sz w:val="24"/>
                <w:highlight w:val="lightGray"/>
              </w:rPr>
              <w:t>… lai neziņotu par atrašanās vietu līdz noteiktai atrašanās vietai</w:t>
            </w:r>
          </w:p>
          <w:p w14:paraId="5C6601A2" w14:textId="77777777" w:rsidR="00160551" w:rsidRPr="009D1EFB" w:rsidRDefault="00160551" w:rsidP="009A2990">
            <w:pPr>
              <w:widowControl w:val="0"/>
              <w:ind w:left="194" w:right="109"/>
              <w:jc w:val="both"/>
              <w:rPr>
                <w:rFonts w:eastAsia="Calibri" w:cs="Calibri"/>
                <w:noProof/>
                <w:sz w:val="24"/>
                <w:szCs w:val="24"/>
                <w:highlight w:val="lightGray"/>
                <w:lang w:val="en-US"/>
              </w:rPr>
            </w:pPr>
          </w:p>
          <w:p w14:paraId="244E92A5" w14:textId="77777777" w:rsidR="000F5EE9" w:rsidRPr="00571846" w:rsidRDefault="000F5EE9" w:rsidP="009A2990">
            <w:pPr>
              <w:widowControl w:val="0"/>
              <w:ind w:left="194" w:right="109"/>
              <w:jc w:val="both"/>
              <w:rPr>
                <w:rFonts w:eastAsia="Calibri" w:cs="Calibri"/>
                <w:noProof/>
                <w:sz w:val="24"/>
                <w:szCs w:val="24"/>
                <w:highlight w:val="lightGray"/>
                <w:lang w:val="en-US"/>
              </w:rPr>
            </w:pPr>
          </w:p>
        </w:tc>
        <w:tc>
          <w:tcPr>
            <w:tcW w:w="2345" w:type="pct"/>
          </w:tcPr>
          <w:p w14:paraId="07ED0566" w14:textId="549FDD7B" w:rsidR="003865D2" w:rsidRPr="003865D2" w:rsidRDefault="003865D2" w:rsidP="003865D2">
            <w:pPr>
              <w:widowControl w:val="0"/>
              <w:ind w:left="543" w:hanging="279"/>
              <w:rPr>
                <w:rFonts w:eastAsia="Calibri" w:cs="Calibri"/>
                <w:noProof/>
                <w:sz w:val="24"/>
                <w:szCs w:val="24"/>
                <w:highlight w:val="lightGray"/>
              </w:rPr>
            </w:pPr>
            <w:r>
              <w:rPr>
                <w:sz w:val="24"/>
                <w:highlight w:val="lightGray"/>
              </w:rPr>
              <w:t xml:space="preserve">a) NĀKAMAIS ZIŅOJUMS PUNKTĀ </w:t>
            </w:r>
            <w:r>
              <w:rPr>
                <w:i/>
                <w:sz w:val="24"/>
                <w:highlight w:val="lightGray"/>
              </w:rPr>
              <w:t>(ievērojams punkts)</w:t>
            </w:r>
            <w:r>
              <w:rPr>
                <w:sz w:val="24"/>
                <w:highlight w:val="lightGray"/>
              </w:rPr>
              <w:t>;</w:t>
            </w:r>
          </w:p>
          <w:p w14:paraId="2AF4C67D" w14:textId="77777777" w:rsidR="003865D2" w:rsidRPr="003865D2" w:rsidRDefault="003865D2" w:rsidP="003865D2">
            <w:pPr>
              <w:widowControl w:val="0"/>
              <w:ind w:left="543" w:hanging="279"/>
              <w:rPr>
                <w:rFonts w:eastAsia="Calibri" w:cs="Calibri"/>
                <w:noProof/>
                <w:sz w:val="24"/>
                <w:szCs w:val="24"/>
                <w:highlight w:val="lightGray"/>
                <w:lang w:val="en-US"/>
              </w:rPr>
            </w:pPr>
          </w:p>
          <w:p w14:paraId="0B6F783D" w14:textId="3A513742" w:rsidR="003865D2" w:rsidRPr="003865D2" w:rsidRDefault="003865D2" w:rsidP="003865D2">
            <w:pPr>
              <w:widowControl w:val="0"/>
              <w:ind w:left="543" w:hanging="279"/>
              <w:rPr>
                <w:rFonts w:eastAsia="Calibri" w:cs="Calibri"/>
                <w:noProof/>
                <w:sz w:val="24"/>
                <w:szCs w:val="24"/>
                <w:highlight w:val="lightGray"/>
              </w:rPr>
            </w:pPr>
            <w:r>
              <w:rPr>
                <w:sz w:val="24"/>
                <w:highlight w:val="lightGray"/>
              </w:rPr>
              <w:t xml:space="preserve">b) NEZIŅOJIET PAR ATRAŠANĀS VIETU [LĪDZ </w:t>
            </w:r>
            <w:r>
              <w:rPr>
                <w:i/>
                <w:sz w:val="24"/>
                <w:highlight w:val="lightGray"/>
              </w:rPr>
              <w:t>(precizēt)</w:t>
            </w:r>
            <w:r>
              <w:rPr>
                <w:sz w:val="24"/>
                <w:highlight w:val="lightGray"/>
              </w:rPr>
              <w:t>];</w:t>
            </w:r>
          </w:p>
          <w:p w14:paraId="4E6472EF" w14:textId="77777777" w:rsidR="003865D2" w:rsidRPr="003865D2" w:rsidRDefault="003865D2" w:rsidP="003865D2">
            <w:pPr>
              <w:widowControl w:val="0"/>
              <w:ind w:left="543" w:hanging="279"/>
              <w:rPr>
                <w:rFonts w:eastAsia="Calibri" w:cs="Calibri"/>
                <w:noProof/>
                <w:sz w:val="24"/>
                <w:szCs w:val="24"/>
                <w:highlight w:val="lightGray"/>
                <w:lang w:val="en-US"/>
              </w:rPr>
            </w:pPr>
          </w:p>
          <w:p w14:paraId="7E9A0C31" w14:textId="21D03BC9" w:rsidR="003865D2" w:rsidRPr="003865D2" w:rsidRDefault="003865D2" w:rsidP="003865D2">
            <w:pPr>
              <w:widowControl w:val="0"/>
              <w:ind w:left="543" w:hanging="279"/>
              <w:rPr>
                <w:rFonts w:eastAsia="Calibri" w:cs="Calibri"/>
                <w:noProof/>
                <w:sz w:val="24"/>
                <w:szCs w:val="24"/>
                <w:highlight w:val="lightGray"/>
              </w:rPr>
            </w:pPr>
            <w:r>
              <w:rPr>
                <w:sz w:val="24"/>
                <w:highlight w:val="lightGray"/>
              </w:rPr>
              <w:t>c) ATSĀCIET ZIŅOT PAR ATRAŠANĀS VIETU.</w:t>
            </w:r>
          </w:p>
          <w:p w14:paraId="755C77DD" w14:textId="77777777" w:rsidR="000F5EE9" w:rsidRDefault="000F5EE9" w:rsidP="000F5EE9">
            <w:pPr>
              <w:widowControl w:val="0"/>
              <w:ind w:left="543" w:hanging="279"/>
              <w:rPr>
                <w:rFonts w:eastAsia="Calibri" w:cs="Calibri"/>
                <w:noProof/>
                <w:sz w:val="24"/>
                <w:szCs w:val="24"/>
                <w:highlight w:val="lightGray"/>
                <w:lang w:val="en-US"/>
              </w:rPr>
            </w:pPr>
          </w:p>
        </w:tc>
      </w:tr>
      <w:tr w:rsidR="000F5EE9" w:rsidRPr="005B75B7" w14:paraId="0401364E" w14:textId="77777777" w:rsidTr="00AA4E66">
        <w:tc>
          <w:tcPr>
            <w:tcW w:w="440" w:type="pct"/>
            <w:tcBorders>
              <w:top w:val="nil"/>
              <w:left w:val="nil"/>
              <w:bottom w:val="nil"/>
              <w:right w:val="nil"/>
            </w:tcBorders>
          </w:tcPr>
          <w:p w14:paraId="620F1264" w14:textId="0C663E3B" w:rsidR="000F5EE9" w:rsidRPr="005B75B7" w:rsidRDefault="009A6C7B" w:rsidP="00671792">
            <w:pPr>
              <w:widowControl w:val="0"/>
              <w:jc w:val="center"/>
              <w:rPr>
                <w:rFonts w:eastAsia="Calibri" w:cs="Calibri"/>
                <w:noProof/>
                <w:sz w:val="24"/>
                <w:szCs w:val="24"/>
                <w:highlight w:val="lightGray"/>
              </w:rPr>
            </w:pPr>
            <w:r>
              <w:rPr>
                <w:sz w:val="24"/>
                <w:highlight w:val="lightGray"/>
              </w:rPr>
              <w:t>1.1.10.</w:t>
            </w:r>
          </w:p>
        </w:tc>
        <w:tc>
          <w:tcPr>
            <w:tcW w:w="2215" w:type="pct"/>
            <w:tcBorders>
              <w:top w:val="nil"/>
              <w:left w:val="nil"/>
              <w:bottom w:val="nil"/>
            </w:tcBorders>
          </w:tcPr>
          <w:p w14:paraId="47AB5F52" w14:textId="77777777" w:rsidR="009A6C7B" w:rsidRPr="009A6C7B" w:rsidRDefault="009A6C7B" w:rsidP="009A2990">
            <w:pPr>
              <w:widowControl w:val="0"/>
              <w:ind w:left="194" w:right="109"/>
              <w:jc w:val="both"/>
              <w:rPr>
                <w:rFonts w:eastAsia="Calibri" w:cs="Calibri"/>
                <w:noProof/>
                <w:sz w:val="24"/>
                <w:szCs w:val="24"/>
                <w:highlight w:val="lightGray"/>
              </w:rPr>
            </w:pPr>
            <w:r>
              <w:rPr>
                <w:sz w:val="24"/>
                <w:highlight w:val="lightGray"/>
              </w:rPr>
              <w:t>PAPILDU ZIŅOJUMI</w:t>
            </w:r>
          </w:p>
          <w:p w14:paraId="3A7CC1D6" w14:textId="77777777" w:rsidR="000F5EE9" w:rsidRDefault="000F5EE9" w:rsidP="009A2990">
            <w:pPr>
              <w:widowControl w:val="0"/>
              <w:ind w:left="194" w:right="109"/>
              <w:jc w:val="both"/>
              <w:rPr>
                <w:rFonts w:eastAsia="Calibri" w:cs="Calibri"/>
                <w:noProof/>
                <w:sz w:val="24"/>
                <w:szCs w:val="24"/>
                <w:highlight w:val="lightGray"/>
                <w:lang w:val="en-US"/>
              </w:rPr>
            </w:pPr>
          </w:p>
          <w:p w14:paraId="2A9ECF9D" w14:textId="77777777" w:rsidR="002E23C3" w:rsidRDefault="002E23C3" w:rsidP="009A2990">
            <w:pPr>
              <w:widowControl w:val="0"/>
              <w:ind w:left="194" w:right="109"/>
              <w:jc w:val="both"/>
              <w:rPr>
                <w:rFonts w:eastAsia="Calibri" w:cs="Calibri"/>
                <w:noProof/>
                <w:sz w:val="24"/>
                <w:szCs w:val="24"/>
                <w:highlight w:val="lightGray"/>
                <w:lang w:val="en-US"/>
              </w:rPr>
            </w:pPr>
          </w:p>
          <w:p w14:paraId="013D6BAD" w14:textId="26D47002" w:rsidR="002E23C3" w:rsidRDefault="002E23C3" w:rsidP="009A2990">
            <w:pPr>
              <w:widowControl w:val="0"/>
              <w:ind w:left="194" w:right="109"/>
              <w:jc w:val="both"/>
              <w:rPr>
                <w:rFonts w:eastAsia="Calibri" w:cs="Calibri"/>
                <w:noProof/>
                <w:sz w:val="24"/>
                <w:szCs w:val="24"/>
                <w:highlight w:val="lightGray"/>
              </w:rPr>
            </w:pPr>
            <w:r>
              <w:rPr>
                <w:sz w:val="24"/>
                <w:highlight w:val="lightGray"/>
              </w:rPr>
              <w:t>… pieprasīt ziņot noteiktā vietā vai attālumā</w:t>
            </w:r>
          </w:p>
          <w:p w14:paraId="59A0AA41" w14:textId="77777777" w:rsidR="002E23C3" w:rsidRDefault="002E23C3" w:rsidP="009A2990">
            <w:pPr>
              <w:widowControl w:val="0"/>
              <w:ind w:left="194" w:right="109"/>
              <w:jc w:val="both"/>
              <w:rPr>
                <w:rFonts w:eastAsia="Calibri" w:cs="Calibri"/>
                <w:noProof/>
                <w:sz w:val="24"/>
                <w:szCs w:val="24"/>
                <w:highlight w:val="lightGray"/>
                <w:lang w:val="en-US"/>
              </w:rPr>
            </w:pPr>
          </w:p>
          <w:p w14:paraId="23FDA3E5" w14:textId="77777777" w:rsidR="002E23C3" w:rsidRDefault="002E23C3" w:rsidP="009A2990">
            <w:pPr>
              <w:widowControl w:val="0"/>
              <w:ind w:left="194" w:right="109"/>
              <w:jc w:val="both"/>
              <w:rPr>
                <w:rFonts w:eastAsia="Calibri" w:cs="Calibri"/>
                <w:noProof/>
                <w:sz w:val="24"/>
                <w:szCs w:val="24"/>
                <w:highlight w:val="lightGray"/>
                <w:lang w:val="en-US"/>
              </w:rPr>
            </w:pPr>
          </w:p>
          <w:p w14:paraId="56DAF0D4" w14:textId="77777777" w:rsidR="00B05572" w:rsidRDefault="00BA7F81" w:rsidP="009A2990">
            <w:pPr>
              <w:widowControl w:val="0"/>
              <w:ind w:left="194" w:right="109"/>
              <w:jc w:val="both"/>
              <w:rPr>
                <w:rFonts w:eastAsia="Calibri" w:cs="Calibri"/>
                <w:noProof/>
                <w:sz w:val="24"/>
                <w:highlight w:val="lightGray"/>
              </w:rPr>
            </w:pPr>
            <w:r>
              <w:rPr>
                <w:sz w:val="24"/>
                <w:highlight w:val="lightGray"/>
              </w:rPr>
              <w:t>… ziņot noteiktā vietā vai attālumā</w:t>
            </w:r>
          </w:p>
          <w:p w14:paraId="02D8AC1A" w14:textId="77777777" w:rsidR="00B05572" w:rsidRDefault="00B05572" w:rsidP="009A2990">
            <w:pPr>
              <w:widowControl w:val="0"/>
              <w:ind w:left="194" w:right="109"/>
              <w:jc w:val="both"/>
              <w:rPr>
                <w:rFonts w:eastAsia="Calibri" w:cs="Calibri"/>
                <w:noProof/>
                <w:sz w:val="24"/>
                <w:highlight w:val="lightGray"/>
                <w:lang w:val="en-US"/>
              </w:rPr>
            </w:pPr>
          </w:p>
          <w:p w14:paraId="5A7A34DB" w14:textId="77777777" w:rsidR="00B05572" w:rsidRDefault="00B05572" w:rsidP="009A2990">
            <w:pPr>
              <w:widowControl w:val="0"/>
              <w:ind w:left="194" w:right="109"/>
              <w:jc w:val="both"/>
              <w:rPr>
                <w:rFonts w:eastAsia="Calibri" w:cs="Calibri"/>
                <w:noProof/>
                <w:sz w:val="24"/>
                <w:highlight w:val="lightGray"/>
                <w:lang w:val="en-US"/>
              </w:rPr>
            </w:pPr>
          </w:p>
          <w:p w14:paraId="5001B283" w14:textId="77777777" w:rsidR="006F5388" w:rsidRDefault="006F5388" w:rsidP="009A2990">
            <w:pPr>
              <w:widowControl w:val="0"/>
              <w:ind w:left="194" w:right="109"/>
              <w:jc w:val="both"/>
              <w:rPr>
                <w:rFonts w:eastAsia="Calibri" w:cs="Calibri"/>
                <w:noProof/>
                <w:sz w:val="24"/>
                <w:highlight w:val="lightGray"/>
                <w:lang w:val="en-US"/>
              </w:rPr>
            </w:pPr>
          </w:p>
          <w:p w14:paraId="27B42117" w14:textId="77777777" w:rsidR="006F5388" w:rsidRDefault="006F5388" w:rsidP="009A2990">
            <w:pPr>
              <w:widowControl w:val="0"/>
              <w:ind w:left="194" w:right="109"/>
              <w:jc w:val="both"/>
              <w:rPr>
                <w:rFonts w:eastAsia="Calibri" w:cs="Calibri"/>
                <w:noProof/>
                <w:sz w:val="24"/>
                <w:highlight w:val="lightGray"/>
                <w:lang w:val="en-US"/>
              </w:rPr>
            </w:pPr>
          </w:p>
          <w:p w14:paraId="2340D2C5" w14:textId="77777777" w:rsidR="006F5388" w:rsidRDefault="006F5388" w:rsidP="009A2990">
            <w:pPr>
              <w:widowControl w:val="0"/>
              <w:ind w:left="194" w:right="109"/>
              <w:jc w:val="both"/>
              <w:rPr>
                <w:rFonts w:eastAsia="Calibri" w:cs="Calibri"/>
                <w:noProof/>
                <w:sz w:val="24"/>
                <w:highlight w:val="lightGray"/>
                <w:lang w:val="en-US"/>
              </w:rPr>
            </w:pPr>
          </w:p>
          <w:p w14:paraId="7FB4B1FC" w14:textId="77777777" w:rsidR="006F5388" w:rsidRDefault="006F5388" w:rsidP="009A2990">
            <w:pPr>
              <w:widowControl w:val="0"/>
              <w:ind w:left="194" w:right="109"/>
              <w:jc w:val="both"/>
              <w:rPr>
                <w:rFonts w:eastAsia="Calibri" w:cs="Calibri"/>
                <w:noProof/>
                <w:sz w:val="24"/>
                <w:highlight w:val="lightGray"/>
              </w:rPr>
            </w:pPr>
            <w:r>
              <w:rPr>
                <w:sz w:val="24"/>
                <w:highlight w:val="lightGray"/>
              </w:rPr>
              <w:t>… pieprasīt ziņot par pašreizējo atrašanās vietu</w:t>
            </w:r>
          </w:p>
          <w:p w14:paraId="3DF08054" w14:textId="77777777" w:rsidR="003E5092" w:rsidRDefault="003E5092" w:rsidP="009A2990">
            <w:pPr>
              <w:widowControl w:val="0"/>
              <w:ind w:left="194" w:right="109"/>
              <w:jc w:val="both"/>
              <w:rPr>
                <w:rFonts w:eastAsia="Calibri" w:cs="Calibri"/>
                <w:noProof/>
                <w:sz w:val="24"/>
                <w:highlight w:val="lightGray"/>
                <w:lang w:val="en-US"/>
              </w:rPr>
            </w:pPr>
          </w:p>
          <w:p w14:paraId="7BE8DC30" w14:textId="77777777" w:rsidR="00353F24" w:rsidRDefault="00353F24" w:rsidP="009A2990">
            <w:pPr>
              <w:widowControl w:val="0"/>
              <w:ind w:left="194" w:right="109"/>
              <w:jc w:val="both"/>
              <w:rPr>
                <w:rFonts w:eastAsia="Calibri" w:cs="Calibri"/>
                <w:noProof/>
                <w:sz w:val="24"/>
                <w:highlight w:val="lightGray"/>
                <w:lang w:val="en-US"/>
              </w:rPr>
            </w:pPr>
          </w:p>
          <w:p w14:paraId="774172E5" w14:textId="00E3FA49" w:rsidR="003E5092" w:rsidRPr="00571846" w:rsidRDefault="00353F24" w:rsidP="009A2990">
            <w:pPr>
              <w:widowControl w:val="0"/>
              <w:ind w:left="194" w:right="109"/>
              <w:jc w:val="both"/>
              <w:rPr>
                <w:rFonts w:eastAsia="Calibri" w:cs="Calibri"/>
                <w:noProof/>
                <w:sz w:val="24"/>
                <w:szCs w:val="24"/>
                <w:highlight w:val="lightGray"/>
              </w:rPr>
            </w:pPr>
            <w:r>
              <w:rPr>
                <w:sz w:val="24"/>
                <w:highlight w:val="lightGray"/>
              </w:rPr>
              <w:t>… ziņot par pašreizējo atrašanās vietu</w:t>
            </w:r>
          </w:p>
        </w:tc>
        <w:tc>
          <w:tcPr>
            <w:tcW w:w="2345" w:type="pct"/>
          </w:tcPr>
          <w:p w14:paraId="26734136" w14:textId="77777777" w:rsidR="00E648C0" w:rsidRPr="00E648C0" w:rsidRDefault="00E648C0" w:rsidP="00E648C0">
            <w:pPr>
              <w:widowControl w:val="0"/>
              <w:ind w:left="543" w:hanging="279"/>
              <w:rPr>
                <w:rFonts w:eastAsia="Calibri" w:cs="Calibri"/>
                <w:noProof/>
                <w:sz w:val="24"/>
                <w:szCs w:val="24"/>
                <w:highlight w:val="lightGray"/>
              </w:rPr>
            </w:pPr>
            <w:r>
              <w:rPr>
                <w:sz w:val="24"/>
                <w:highlight w:val="lightGray"/>
              </w:rPr>
              <w:t xml:space="preserve">a) ZIŅOJIET, KAD ŠĶĒRSOTS </w:t>
            </w:r>
            <w:r>
              <w:rPr>
                <w:i/>
                <w:sz w:val="24"/>
                <w:highlight w:val="lightGray"/>
              </w:rPr>
              <w:t>(ievērojams punkts)</w:t>
            </w:r>
            <w:r>
              <w:rPr>
                <w:sz w:val="24"/>
                <w:highlight w:val="lightGray"/>
              </w:rPr>
              <w:t>;</w:t>
            </w:r>
          </w:p>
          <w:p w14:paraId="2E997C53" w14:textId="77777777" w:rsidR="00E648C0" w:rsidRPr="00E648C0" w:rsidRDefault="00E648C0" w:rsidP="00E648C0">
            <w:pPr>
              <w:widowControl w:val="0"/>
              <w:ind w:left="543" w:hanging="279"/>
              <w:rPr>
                <w:rFonts w:eastAsia="Calibri" w:cs="Calibri"/>
                <w:noProof/>
                <w:sz w:val="24"/>
                <w:szCs w:val="24"/>
                <w:highlight w:val="lightGray"/>
                <w:lang w:val="en-US"/>
              </w:rPr>
            </w:pPr>
          </w:p>
          <w:p w14:paraId="61BF3C29" w14:textId="6C7E000F" w:rsidR="000F5EE9" w:rsidRDefault="00E648C0" w:rsidP="000F5EE9">
            <w:pPr>
              <w:widowControl w:val="0"/>
              <w:ind w:left="543" w:hanging="279"/>
              <w:rPr>
                <w:rFonts w:eastAsia="Calibri" w:cs="Calibri"/>
                <w:noProof/>
                <w:sz w:val="24"/>
                <w:highlight w:val="lightGray"/>
              </w:rPr>
            </w:pPr>
            <w:r>
              <w:rPr>
                <w:sz w:val="24"/>
                <w:highlight w:val="lightGray"/>
              </w:rPr>
              <w:t xml:space="preserve">b) ZIŅOJIET </w:t>
            </w:r>
            <w:r>
              <w:rPr>
                <w:i/>
                <w:sz w:val="24"/>
                <w:highlight w:val="lightGray"/>
              </w:rPr>
              <w:t>(attālums)</w:t>
            </w:r>
            <w:r>
              <w:rPr>
                <w:sz w:val="24"/>
                <w:highlight w:val="lightGray"/>
              </w:rPr>
              <w:t xml:space="preserve"> JŪDZES (GNSS </w:t>
            </w:r>
            <w:r>
              <w:rPr>
                <w:i/>
                <w:sz w:val="24"/>
                <w:highlight w:val="lightGray"/>
              </w:rPr>
              <w:t>vai</w:t>
            </w:r>
            <w:r>
              <w:rPr>
                <w:sz w:val="24"/>
                <w:highlight w:val="lightGray"/>
              </w:rPr>
              <w:t xml:space="preserve"> DME) NO </w:t>
            </w:r>
            <w:r>
              <w:rPr>
                <w:i/>
                <w:sz w:val="24"/>
                <w:highlight w:val="lightGray"/>
              </w:rPr>
              <w:t>(DME stacijas nosaukums) (vai ievērojams punkts)</w:t>
            </w:r>
            <w:r>
              <w:rPr>
                <w:sz w:val="24"/>
                <w:highlight w:val="lightGray"/>
              </w:rPr>
              <w:t>;</w:t>
            </w:r>
          </w:p>
          <w:p w14:paraId="62F8950A" w14:textId="77777777" w:rsidR="002E23C3" w:rsidRDefault="002E23C3" w:rsidP="000F5EE9">
            <w:pPr>
              <w:widowControl w:val="0"/>
              <w:ind w:left="543" w:hanging="279"/>
              <w:rPr>
                <w:rFonts w:eastAsia="Calibri" w:cs="Calibri"/>
                <w:noProof/>
                <w:sz w:val="24"/>
                <w:highlight w:val="lightGray"/>
                <w:lang w:val="en-US"/>
              </w:rPr>
            </w:pPr>
          </w:p>
          <w:p w14:paraId="779C5B69" w14:textId="127EA781" w:rsidR="002E23C3" w:rsidRDefault="00F37ADF" w:rsidP="000F5EE9">
            <w:pPr>
              <w:widowControl w:val="0"/>
              <w:ind w:left="543" w:hanging="279"/>
              <w:rPr>
                <w:rFonts w:eastAsia="Calibri" w:cs="Calibri"/>
                <w:noProof/>
                <w:sz w:val="24"/>
                <w:highlight w:val="lightGray"/>
              </w:rPr>
            </w:pPr>
            <w:r>
              <w:rPr>
                <w:sz w:val="24"/>
                <w:highlight w:val="lightGray"/>
              </w:rPr>
              <w:t xml:space="preserve">*c) </w:t>
            </w:r>
            <w:r>
              <w:rPr>
                <w:i/>
                <w:sz w:val="24"/>
                <w:highlight w:val="lightGray"/>
              </w:rPr>
              <w:t>(attālums)</w:t>
            </w:r>
            <w:r>
              <w:rPr>
                <w:sz w:val="24"/>
                <w:highlight w:val="lightGray"/>
              </w:rPr>
              <w:t xml:space="preserve"> JŪDZES (GNSS </w:t>
            </w:r>
            <w:r>
              <w:rPr>
                <w:i/>
                <w:sz w:val="24"/>
                <w:highlight w:val="lightGray"/>
              </w:rPr>
              <w:t>vai</w:t>
            </w:r>
            <w:r>
              <w:rPr>
                <w:sz w:val="24"/>
                <w:highlight w:val="lightGray"/>
              </w:rPr>
              <w:t xml:space="preserve"> DME) NO </w:t>
            </w:r>
            <w:r>
              <w:rPr>
                <w:i/>
                <w:sz w:val="24"/>
                <w:highlight w:val="lightGray"/>
              </w:rPr>
              <w:t>(DME stacijas nosaukums) (vai ievērojams punkts)</w:t>
            </w:r>
            <w:r>
              <w:rPr>
                <w:sz w:val="24"/>
                <w:highlight w:val="lightGray"/>
              </w:rPr>
              <w:t>;</w:t>
            </w:r>
          </w:p>
          <w:p w14:paraId="574F9AC6" w14:textId="77777777" w:rsidR="00BA7F81" w:rsidRDefault="00BA7F81" w:rsidP="000F5EE9">
            <w:pPr>
              <w:widowControl w:val="0"/>
              <w:ind w:left="543" w:hanging="279"/>
              <w:rPr>
                <w:rFonts w:eastAsia="Calibri" w:cs="Calibri"/>
                <w:noProof/>
                <w:sz w:val="24"/>
                <w:highlight w:val="lightGray"/>
                <w:lang w:val="en-US"/>
              </w:rPr>
            </w:pPr>
          </w:p>
          <w:p w14:paraId="05E7E010" w14:textId="54C0B1EE" w:rsidR="00BA7F81" w:rsidRDefault="00CC49B7" w:rsidP="000F5EE9">
            <w:pPr>
              <w:widowControl w:val="0"/>
              <w:ind w:left="543" w:hanging="279"/>
              <w:rPr>
                <w:rFonts w:eastAsia="Calibri" w:cs="Calibri"/>
                <w:noProof/>
                <w:sz w:val="24"/>
                <w:highlight w:val="lightGray"/>
              </w:rPr>
            </w:pPr>
            <w:r>
              <w:rPr>
                <w:sz w:val="24"/>
                <w:highlight w:val="lightGray"/>
              </w:rPr>
              <w:t xml:space="preserve">d) ZIŅOJIET, KAD ŠĶĒRSOTS </w:t>
            </w:r>
            <w:r>
              <w:rPr>
                <w:i/>
                <w:sz w:val="24"/>
                <w:highlight w:val="lightGray"/>
              </w:rPr>
              <w:t>(trīs cipari)</w:t>
            </w:r>
            <w:r>
              <w:rPr>
                <w:sz w:val="24"/>
                <w:highlight w:val="lightGray"/>
              </w:rPr>
              <w:t xml:space="preserve"> RADIĀLA </w:t>
            </w:r>
            <w:r>
              <w:rPr>
                <w:i/>
                <w:sz w:val="24"/>
                <w:highlight w:val="lightGray"/>
              </w:rPr>
              <w:t>(VOR nosaukums)</w:t>
            </w:r>
            <w:r>
              <w:rPr>
                <w:sz w:val="24"/>
                <w:highlight w:val="lightGray"/>
              </w:rPr>
              <w:t xml:space="preserve"> VOR;</w:t>
            </w:r>
          </w:p>
          <w:p w14:paraId="4FC40C76" w14:textId="77777777" w:rsidR="00FF077F" w:rsidRDefault="00FF077F" w:rsidP="000F5EE9">
            <w:pPr>
              <w:widowControl w:val="0"/>
              <w:ind w:left="543" w:hanging="279"/>
              <w:rPr>
                <w:rFonts w:eastAsia="Calibri" w:cs="Calibri"/>
                <w:noProof/>
                <w:sz w:val="24"/>
                <w:highlight w:val="lightGray"/>
                <w:lang w:val="en-US"/>
              </w:rPr>
            </w:pPr>
          </w:p>
          <w:p w14:paraId="4DD73555" w14:textId="56F404A0" w:rsidR="00FF077F" w:rsidRDefault="00FF077F" w:rsidP="000F5EE9">
            <w:pPr>
              <w:widowControl w:val="0"/>
              <w:ind w:left="543" w:hanging="279"/>
              <w:rPr>
                <w:rFonts w:eastAsia="Calibri" w:cs="Calibri"/>
                <w:noProof/>
                <w:sz w:val="24"/>
                <w:highlight w:val="lightGray"/>
              </w:rPr>
            </w:pPr>
            <w:r>
              <w:rPr>
                <w:sz w:val="24"/>
                <w:highlight w:val="lightGray"/>
              </w:rPr>
              <w:t xml:space="preserve">e) ZIŅOJIET (GNSS </w:t>
            </w:r>
            <w:r>
              <w:rPr>
                <w:i/>
                <w:sz w:val="24"/>
                <w:highlight w:val="lightGray"/>
              </w:rPr>
              <w:t>vai</w:t>
            </w:r>
            <w:r>
              <w:rPr>
                <w:sz w:val="24"/>
                <w:highlight w:val="lightGray"/>
              </w:rPr>
              <w:t xml:space="preserve"> DME) ATTĀLUMU NO </w:t>
            </w:r>
            <w:r>
              <w:rPr>
                <w:i/>
                <w:sz w:val="24"/>
                <w:highlight w:val="lightGray"/>
              </w:rPr>
              <w:t>(ievērojams punkts) vai (DME stacijas nosaukums)</w:t>
            </w:r>
            <w:r>
              <w:rPr>
                <w:sz w:val="24"/>
                <w:highlight w:val="lightGray"/>
              </w:rPr>
              <w:t>;</w:t>
            </w:r>
          </w:p>
          <w:p w14:paraId="5741A278" w14:textId="77777777" w:rsidR="00B05572" w:rsidRDefault="00B05572" w:rsidP="000F5EE9">
            <w:pPr>
              <w:widowControl w:val="0"/>
              <w:ind w:left="543" w:hanging="279"/>
              <w:rPr>
                <w:rFonts w:eastAsia="Calibri" w:cs="Calibri"/>
                <w:noProof/>
                <w:sz w:val="24"/>
                <w:highlight w:val="lightGray"/>
                <w:lang w:val="en-US"/>
              </w:rPr>
            </w:pPr>
          </w:p>
          <w:p w14:paraId="6221982E" w14:textId="2627676C" w:rsidR="00B05572" w:rsidRDefault="00BB36C5" w:rsidP="000F5EE9">
            <w:pPr>
              <w:widowControl w:val="0"/>
              <w:ind w:left="543" w:hanging="279"/>
              <w:rPr>
                <w:rFonts w:eastAsia="Calibri" w:cs="Calibri"/>
                <w:noProof/>
                <w:sz w:val="24"/>
                <w:szCs w:val="24"/>
                <w:highlight w:val="lightGray"/>
              </w:rPr>
            </w:pPr>
            <w:r>
              <w:rPr>
                <w:sz w:val="24"/>
                <w:highlight w:val="lightGray"/>
              </w:rPr>
              <w:t xml:space="preserve">* f) </w:t>
            </w:r>
            <w:r>
              <w:rPr>
                <w:i/>
                <w:sz w:val="24"/>
                <w:highlight w:val="lightGray"/>
              </w:rPr>
              <w:t>(attālums)</w:t>
            </w:r>
            <w:r>
              <w:rPr>
                <w:sz w:val="24"/>
                <w:highlight w:val="lightGray"/>
              </w:rPr>
              <w:t xml:space="preserve"> JŪDZES (GNSS </w:t>
            </w:r>
            <w:r>
              <w:rPr>
                <w:i/>
                <w:iCs/>
                <w:sz w:val="24"/>
                <w:highlight w:val="lightGray"/>
              </w:rPr>
              <w:t>vai</w:t>
            </w:r>
            <w:r>
              <w:rPr>
                <w:sz w:val="24"/>
                <w:highlight w:val="lightGray"/>
              </w:rPr>
              <w:t xml:space="preserve"> DME) NO </w:t>
            </w:r>
            <w:r>
              <w:rPr>
                <w:i/>
                <w:sz w:val="24"/>
                <w:highlight w:val="lightGray"/>
              </w:rPr>
              <w:t>(DME stacijas nosaukums) (vai ievērojams punkts)</w:t>
            </w:r>
            <w:r>
              <w:rPr>
                <w:sz w:val="24"/>
                <w:highlight w:val="lightGray"/>
              </w:rPr>
              <w:t>.</w:t>
            </w:r>
          </w:p>
          <w:p w14:paraId="79F82922" w14:textId="77777777" w:rsidR="00E648C0" w:rsidRDefault="00E648C0" w:rsidP="000F5EE9">
            <w:pPr>
              <w:widowControl w:val="0"/>
              <w:ind w:left="543" w:hanging="279"/>
              <w:rPr>
                <w:rFonts w:eastAsia="Calibri" w:cs="Calibri"/>
                <w:noProof/>
                <w:sz w:val="24"/>
                <w:szCs w:val="24"/>
                <w:highlight w:val="lightGray"/>
                <w:lang w:val="en-US"/>
              </w:rPr>
            </w:pPr>
          </w:p>
          <w:p w14:paraId="144B6269" w14:textId="77777777" w:rsidR="00E648C0" w:rsidRDefault="00353F24" w:rsidP="00353F24">
            <w:pPr>
              <w:widowControl w:val="0"/>
              <w:ind w:left="543" w:hanging="279"/>
              <w:rPr>
                <w:rFonts w:eastAsia="Calibri" w:cs="Calibri"/>
                <w:noProof/>
                <w:sz w:val="20"/>
                <w:szCs w:val="18"/>
                <w:highlight w:val="lightGray"/>
              </w:rPr>
            </w:pPr>
            <w:r>
              <w:rPr>
                <w:sz w:val="20"/>
                <w:highlight w:val="lightGray"/>
              </w:rPr>
              <w:t>“*” apzīmē pilota pārraidi.</w:t>
            </w:r>
          </w:p>
          <w:p w14:paraId="24E1C2F7" w14:textId="6E2A08E9" w:rsidR="00353F24" w:rsidRPr="00353F24" w:rsidRDefault="00353F24" w:rsidP="00353F24">
            <w:pPr>
              <w:widowControl w:val="0"/>
              <w:ind w:left="543" w:hanging="279"/>
              <w:rPr>
                <w:rFonts w:eastAsia="Calibri" w:cs="Calibri"/>
                <w:noProof/>
                <w:sz w:val="20"/>
                <w:szCs w:val="20"/>
                <w:highlight w:val="lightGray"/>
                <w:lang w:val="en-US"/>
              </w:rPr>
            </w:pPr>
          </w:p>
        </w:tc>
      </w:tr>
      <w:tr w:rsidR="000F5EE9" w:rsidRPr="005B75B7" w14:paraId="13E28087" w14:textId="77777777" w:rsidTr="009659E9">
        <w:trPr>
          <w:trHeight w:val="105"/>
        </w:trPr>
        <w:tc>
          <w:tcPr>
            <w:tcW w:w="440" w:type="pct"/>
            <w:tcBorders>
              <w:top w:val="nil"/>
              <w:left w:val="nil"/>
              <w:bottom w:val="nil"/>
              <w:right w:val="nil"/>
            </w:tcBorders>
          </w:tcPr>
          <w:p w14:paraId="5BF3030F" w14:textId="4ACAA6C9" w:rsidR="000F5EE9" w:rsidRPr="005B75B7" w:rsidRDefault="00AB4099" w:rsidP="00671792">
            <w:pPr>
              <w:widowControl w:val="0"/>
              <w:jc w:val="center"/>
              <w:rPr>
                <w:rFonts w:eastAsia="Calibri" w:cs="Calibri"/>
                <w:noProof/>
                <w:sz w:val="24"/>
                <w:szCs w:val="24"/>
                <w:highlight w:val="lightGray"/>
              </w:rPr>
            </w:pPr>
            <w:r>
              <w:rPr>
                <w:sz w:val="24"/>
                <w:highlight w:val="lightGray"/>
              </w:rPr>
              <w:t>1.1.11.</w:t>
            </w:r>
          </w:p>
        </w:tc>
        <w:tc>
          <w:tcPr>
            <w:tcW w:w="2215" w:type="pct"/>
            <w:tcBorders>
              <w:top w:val="nil"/>
              <w:left w:val="nil"/>
              <w:bottom w:val="nil"/>
            </w:tcBorders>
          </w:tcPr>
          <w:p w14:paraId="14C934B6" w14:textId="5BF34A73" w:rsidR="000F5EE9" w:rsidRPr="00571846" w:rsidRDefault="00AB4099" w:rsidP="009A2990">
            <w:pPr>
              <w:widowControl w:val="0"/>
              <w:ind w:left="194" w:right="109"/>
              <w:jc w:val="both"/>
              <w:rPr>
                <w:rFonts w:eastAsia="Calibri" w:cs="Calibri"/>
                <w:noProof/>
                <w:sz w:val="24"/>
                <w:szCs w:val="24"/>
                <w:highlight w:val="lightGray"/>
              </w:rPr>
            </w:pPr>
            <w:r>
              <w:rPr>
                <w:sz w:val="24"/>
                <w:highlight w:val="lightGray"/>
              </w:rPr>
              <w:t>INFORMĀCIJA PAR LIDLAUKU</w:t>
            </w:r>
          </w:p>
        </w:tc>
        <w:tc>
          <w:tcPr>
            <w:tcW w:w="2345" w:type="pct"/>
          </w:tcPr>
          <w:p w14:paraId="518EC931" w14:textId="27438987" w:rsidR="000F5EE9" w:rsidRDefault="00AB4099" w:rsidP="000F5EE9">
            <w:pPr>
              <w:widowControl w:val="0"/>
              <w:ind w:left="543" w:hanging="279"/>
              <w:rPr>
                <w:rFonts w:eastAsia="Calibri" w:cs="Calibri"/>
                <w:noProof/>
                <w:sz w:val="24"/>
                <w:highlight w:val="lightGray"/>
              </w:rPr>
            </w:pPr>
            <w:r>
              <w:rPr>
                <w:sz w:val="24"/>
                <w:highlight w:val="lightGray"/>
              </w:rPr>
              <w:t>a) [</w:t>
            </w:r>
            <w:r>
              <w:rPr>
                <w:i/>
                <w:sz w:val="24"/>
                <w:highlight w:val="lightGray"/>
              </w:rPr>
              <w:t>(atrašanās vieta)</w:t>
            </w:r>
            <w:r>
              <w:rPr>
                <w:sz w:val="24"/>
                <w:highlight w:val="lightGray"/>
              </w:rPr>
              <w:t xml:space="preserve">] SKREJCEĻA VIRSMAS STĀVOKLIS, SKREJCEĻŠ </w:t>
            </w:r>
            <w:r>
              <w:rPr>
                <w:i/>
                <w:sz w:val="24"/>
                <w:highlight w:val="lightGray"/>
              </w:rPr>
              <w:t>(numurs) (stāvoklis)</w:t>
            </w:r>
            <w:r>
              <w:rPr>
                <w:sz w:val="24"/>
                <w:highlight w:val="lightGray"/>
              </w:rPr>
              <w:t>;</w:t>
            </w:r>
          </w:p>
          <w:p w14:paraId="5D614ACE" w14:textId="77777777" w:rsidR="00AB4099" w:rsidRDefault="00AB4099" w:rsidP="000F5EE9">
            <w:pPr>
              <w:widowControl w:val="0"/>
              <w:ind w:left="543" w:hanging="279"/>
              <w:rPr>
                <w:rFonts w:eastAsia="Calibri" w:cs="Calibri"/>
                <w:noProof/>
                <w:sz w:val="24"/>
                <w:highlight w:val="lightGray"/>
                <w:lang w:val="en-US"/>
              </w:rPr>
            </w:pPr>
          </w:p>
          <w:p w14:paraId="2D76E859" w14:textId="77777777" w:rsidR="00AB4099" w:rsidRDefault="00AB4099" w:rsidP="000F5EE9">
            <w:pPr>
              <w:widowControl w:val="0"/>
              <w:ind w:left="543" w:hanging="279"/>
              <w:rPr>
                <w:rFonts w:eastAsia="Calibri" w:cs="Calibri"/>
                <w:noProof/>
                <w:sz w:val="24"/>
                <w:highlight w:val="lightGray"/>
              </w:rPr>
            </w:pPr>
            <w:r>
              <w:rPr>
                <w:sz w:val="24"/>
                <w:highlight w:val="lightGray"/>
              </w:rPr>
              <w:t>b) [</w:t>
            </w:r>
            <w:r>
              <w:rPr>
                <w:i/>
                <w:sz w:val="24"/>
                <w:highlight w:val="lightGray"/>
              </w:rPr>
              <w:t>(atrašanās vieta)</w:t>
            </w:r>
            <w:r>
              <w:rPr>
                <w:sz w:val="24"/>
                <w:highlight w:val="lightGray"/>
              </w:rPr>
              <w:t xml:space="preserve">] SKREJCEĻA </w:t>
            </w:r>
            <w:r>
              <w:rPr>
                <w:sz w:val="24"/>
                <w:highlight w:val="lightGray"/>
              </w:rPr>
              <w:lastRenderedPageBreak/>
              <w:t xml:space="preserve">VIRSMAS STĀVOKLIS, SKREJCEĻŠ </w:t>
            </w:r>
            <w:r>
              <w:rPr>
                <w:i/>
                <w:sz w:val="24"/>
                <w:highlight w:val="lightGray"/>
              </w:rPr>
              <w:t>(numurs)</w:t>
            </w:r>
            <w:r>
              <w:rPr>
                <w:sz w:val="24"/>
                <w:highlight w:val="lightGray"/>
              </w:rPr>
              <w:t xml:space="preserve"> NAV AKTUĀLS;</w:t>
            </w:r>
          </w:p>
          <w:p w14:paraId="6A74E07D" w14:textId="77777777" w:rsidR="00603B45" w:rsidRDefault="00603B45" w:rsidP="000F5EE9">
            <w:pPr>
              <w:widowControl w:val="0"/>
              <w:ind w:left="543" w:hanging="279"/>
              <w:rPr>
                <w:rFonts w:eastAsia="Calibri" w:cs="Calibri"/>
                <w:noProof/>
                <w:sz w:val="24"/>
                <w:highlight w:val="lightGray"/>
                <w:lang w:val="en-US"/>
              </w:rPr>
            </w:pPr>
          </w:p>
          <w:p w14:paraId="4FB829FC" w14:textId="77777777" w:rsidR="00603B45" w:rsidRDefault="000E26A1" w:rsidP="000F5EE9">
            <w:pPr>
              <w:widowControl w:val="0"/>
              <w:ind w:left="543" w:hanging="279"/>
              <w:rPr>
                <w:rFonts w:eastAsia="Calibri" w:cs="Calibri"/>
                <w:noProof/>
                <w:sz w:val="24"/>
              </w:rPr>
            </w:pPr>
            <w:r>
              <w:rPr>
                <w:sz w:val="24"/>
                <w:highlight w:val="lightGray"/>
              </w:rPr>
              <w:t xml:space="preserve">c) NOSĒŠANĀS VIRSMA </w:t>
            </w:r>
            <w:r>
              <w:rPr>
                <w:i/>
                <w:sz w:val="24"/>
                <w:highlight w:val="lightGray"/>
              </w:rPr>
              <w:t>(stāvoklis)</w:t>
            </w:r>
            <w:r>
              <w:rPr>
                <w:sz w:val="24"/>
                <w:highlight w:val="lightGray"/>
              </w:rPr>
              <w:t>;</w:t>
            </w:r>
          </w:p>
          <w:p w14:paraId="27DD1CC8" w14:textId="77777777" w:rsidR="000E26A1" w:rsidRDefault="000E26A1" w:rsidP="000F5EE9">
            <w:pPr>
              <w:widowControl w:val="0"/>
              <w:ind w:left="543" w:hanging="279"/>
              <w:rPr>
                <w:rFonts w:eastAsia="Calibri" w:cs="Calibri"/>
                <w:noProof/>
                <w:sz w:val="24"/>
                <w:szCs w:val="24"/>
                <w:highlight w:val="lightGray"/>
                <w:lang w:val="en-US"/>
              </w:rPr>
            </w:pPr>
          </w:p>
          <w:p w14:paraId="1D8F1161" w14:textId="77777777" w:rsidR="000E26A1" w:rsidRDefault="000E26A1" w:rsidP="000F5EE9">
            <w:pPr>
              <w:widowControl w:val="0"/>
              <w:ind w:left="543" w:hanging="279"/>
              <w:rPr>
                <w:rFonts w:eastAsia="Calibri" w:cs="Calibri"/>
                <w:noProof/>
                <w:sz w:val="24"/>
                <w:highlight w:val="lightGray"/>
              </w:rPr>
            </w:pPr>
            <w:r>
              <w:rPr>
                <w:sz w:val="24"/>
                <w:highlight w:val="lightGray"/>
              </w:rPr>
              <w:t xml:space="preserve">d) UZMANĪBU! BŪVDARBI </w:t>
            </w:r>
            <w:r>
              <w:rPr>
                <w:i/>
                <w:sz w:val="24"/>
                <w:highlight w:val="lightGray"/>
              </w:rPr>
              <w:t>(atrašanās vieta)</w:t>
            </w:r>
            <w:r>
              <w:rPr>
                <w:sz w:val="24"/>
                <w:highlight w:val="lightGray"/>
              </w:rPr>
              <w:t>;</w:t>
            </w:r>
          </w:p>
          <w:p w14:paraId="07B5EB07" w14:textId="77777777" w:rsidR="000E26A1" w:rsidRDefault="000E26A1" w:rsidP="000F5EE9">
            <w:pPr>
              <w:widowControl w:val="0"/>
              <w:ind w:left="543" w:hanging="279"/>
              <w:rPr>
                <w:rFonts w:eastAsia="Calibri" w:cs="Calibri"/>
                <w:noProof/>
                <w:sz w:val="24"/>
                <w:szCs w:val="24"/>
                <w:highlight w:val="lightGray"/>
                <w:lang w:val="en-US"/>
              </w:rPr>
            </w:pPr>
          </w:p>
          <w:p w14:paraId="2CFD3C2D" w14:textId="21A26539" w:rsidR="000E26A1" w:rsidRDefault="001A036B" w:rsidP="000F5EE9">
            <w:pPr>
              <w:widowControl w:val="0"/>
              <w:ind w:left="543" w:hanging="279"/>
              <w:rPr>
                <w:rFonts w:eastAsia="Calibri" w:cs="Calibri"/>
                <w:noProof/>
                <w:sz w:val="24"/>
                <w:highlight w:val="lightGray"/>
              </w:rPr>
            </w:pPr>
            <w:r>
              <w:rPr>
                <w:sz w:val="24"/>
                <w:highlight w:val="lightGray"/>
              </w:rPr>
              <w:t>e) UZMANĪBU! PA LABI (</w:t>
            </w:r>
            <w:r>
              <w:rPr>
                <w:i/>
                <w:sz w:val="24"/>
                <w:highlight w:val="lightGray"/>
              </w:rPr>
              <w:t>vai</w:t>
            </w:r>
            <w:r>
              <w:rPr>
                <w:sz w:val="24"/>
                <w:highlight w:val="lightGray"/>
              </w:rPr>
              <w:t xml:space="preserve"> KRESI), (</w:t>
            </w:r>
            <w:r>
              <w:rPr>
                <w:i/>
                <w:sz w:val="24"/>
                <w:highlight w:val="lightGray"/>
              </w:rPr>
              <w:t>vai</w:t>
            </w:r>
            <w:r>
              <w:rPr>
                <w:sz w:val="24"/>
                <w:highlight w:val="lightGray"/>
              </w:rPr>
              <w:t xml:space="preserve"> ABĀS PUSĒS) NO SKREJCEĻA </w:t>
            </w:r>
            <w:r>
              <w:rPr>
                <w:i/>
                <w:sz w:val="24"/>
                <w:highlight w:val="lightGray"/>
              </w:rPr>
              <w:t>[numurs]</w:t>
            </w:r>
            <w:r>
              <w:rPr>
                <w:sz w:val="24"/>
                <w:highlight w:val="lightGray"/>
              </w:rPr>
              <w:t>;</w:t>
            </w:r>
          </w:p>
          <w:p w14:paraId="02FD3D34" w14:textId="77777777" w:rsidR="001A036B" w:rsidRDefault="001A036B" w:rsidP="000F5EE9">
            <w:pPr>
              <w:widowControl w:val="0"/>
              <w:ind w:left="543" w:hanging="279"/>
              <w:rPr>
                <w:rFonts w:eastAsia="Calibri" w:cs="Calibri"/>
                <w:noProof/>
                <w:sz w:val="24"/>
                <w:szCs w:val="24"/>
                <w:highlight w:val="lightGray"/>
                <w:lang w:val="en-US"/>
              </w:rPr>
            </w:pPr>
          </w:p>
          <w:p w14:paraId="4BAECEE3" w14:textId="67D13F2B" w:rsidR="001A036B" w:rsidRPr="008C5200" w:rsidRDefault="001A036B" w:rsidP="000F5EE9">
            <w:pPr>
              <w:widowControl w:val="0"/>
              <w:ind w:left="543" w:hanging="279"/>
              <w:rPr>
                <w:rFonts w:eastAsia="Calibri" w:cs="Calibri"/>
                <w:noProof/>
                <w:sz w:val="24"/>
                <w:szCs w:val="24"/>
                <w:highlight w:val="lightGray"/>
              </w:rPr>
            </w:pPr>
            <w:r>
              <w:rPr>
                <w:sz w:val="24"/>
                <w:highlight w:val="lightGray"/>
              </w:rPr>
              <w:t>f) UZMANĪBU! TIEK VEIKTI DARBI (</w:t>
            </w:r>
            <w:r>
              <w:rPr>
                <w:i/>
                <w:sz w:val="24"/>
                <w:highlight w:val="lightGray"/>
              </w:rPr>
              <w:t>vai</w:t>
            </w:r>
            <w:r>
              <w:rPr>
                <w:sz w:val="24"/>
                <w:highlight w:val="lightGray"/>
              </w:rPr>
              <w:t xml:space="preserve"> ŠĶĒRSLIS) </w:t>
            </w:r>
            <w:r>
              <w:rPr>
                <w:i/>
                <w:sz w:val="24"/>
                <w:highlight w:val="lightGray"/>
              </w:rPr>
              <w:t>(vieta vai papildu informācija)</w:t>
            </w:r>
            <w:r>
              <w:rPr>
                <w:sz w:val="24"/>
                <w:highlight w:val="lightGray"/>
              </w:rPr>
              <w:t>;</w:t>
            </w:r>
          </w:p>
          <w:p w14:paraId="1BD36CBC" w14:textId="77777777" w:rsidR="001A036B" w:rsidRDefault="001A036B" w:rsidP="000F5EE9">
            <w:pPr>
              <w:widowControl w:val="0"/>
              <w:ind w:left="543" w:hanging="279"/>
              <w:rPr>
                <w:rFonts w:eastAsia="Calibri" w:cs="Calibri"/>
                <w:noProof/>
                <w:sz w:val="24"/>
                <w:szCs w:val="24"/>
                <w:highlight w:val="lightGray"/>
                <w:lang w:val="en-US"/>
              </w:rPr>
            </w:pPr>
          </w:p>
          <w:p w14:paraId="786CB253" w14:textId="77777777" w:rsidR="00496649" w:rsidRPr="00496649" w:rsidRDefault="00496649" w:rsidP="00496649">
            <w:pPr>
              <w:widowControl w:val="0"/>
              <w:ind w:left="543" w:hanging="279"/>
              <w:rPr>
                <w:rFonts w:eastAsia="Calibri" w:cs="Calibri"/>
                <w:noProof/>
                <w:sz w:val="24"/>
                <w:szCs w:val="24"/>
                <w:highlight w:val="lightGray"/>
              </w:rPr>
            </w:pPr>
            <w:r>
              <w:rPr>
                <w:sz w:val="24"/>
                <w:highlight w:val="lightGray"/>
              </w:rPr>
              <w:t xml:space="preserve">g) SKREJCEĻA ZIŅOJUMS </w:t>
            </w:r>
            <w:r>
              <w:rPr>
                <w:i/>
                <w:sz w:val="24"/>
                <w:highlight w:val="lightGray"/>
              </w:rPr>
              <w:t xml:space="preserve">(novērojuma laiks) </w:t>
            </w:r>
            <w:r>
              <w:rPr>
                <w:sz w:val="24"/>
                <w:highlight w:val="lightGray"/>
              </w:rPr>
              <w:t>UZ SKREJCEĻA</w:t>
            </w:r>
            <w:r>
              <w:rPr>
                <w:i/>
                <w:sz w:val="24"/>
                <w:highlight w:val="lightGray"/>
              </w:rPr>
              <w:t xml:space="preserve">(numurs) (nogulsnētāja veids) </w:t>
            </w:r>
            <w:r>
              <w:rPr>
                <w:sz w:val="24"/>
                <w:highlight w:val="lightGray"/>
              </w:rPr>
              <w:t xml:space="preserve">LĪDZ </w:t>
            </w:r>
            <w:r>
              <w:rPr>
                <w:i/>
                <w:sz w:val="24"/>
                <w:highlight w:val="lightGray"/>
              </w:rPr>
              <w:t xml:space="preserve">(nosēdumu kārtas biezums) </w:t>
            </w:r>
            <w:r>
              <w:rPr>
                <w:sz w:val="24"/>
                <w:highlight w:val="lightGray"/>
              </w:rPr>
              <w:t>MILIMETRIEM. APLĒSTĀ VIRSMAS SAĶERE LABA (</w:t>
            </w:r>
            <w:r>
              <w:rPr>
                <w:i/>
                <w:sz w:val="24"/>
                <w:highlight w:val="lightGray"/>
              </w:rPr>
              <w:t>vai</w:t>
            </w:r>
            <w:r>
              <w:rPr>
                <w:sz w:val="24"/>
                <w:highlight w:val="lightGray"/>
              </w:rPr>
              <w:t xml:space="preserve">VIDĒJA, DRĪZĀK LABA, </w:t>
            </w:r>
            <w:r>
              <w:rPr>
                <w:i/>
                <w:sz w:val="24"/>
                <w:highlight w:val="lightGray"/>
              </w:rPr>
              <w:t xml:space="preserve">vai </w:t>
            </w:r>
            <w:r>
              <w:rPr>
                <w:sz w:val="24"/>
                <w:highlight w:val="lightGray"/>
              </w:rPr>
              <w:t xml:space="preserve">VIDĒJA, </w:t>
            </w:r>
            <w:r>
              <w:rPr>
                <w:i/>
                <w:sz w:val="24"/>
                <w:highlight w:val="lightGray"/>
              </w:rPr>
              <w:t xml:space="preserve">vai </w:t>
            </w:r>
            <w:r>
              <w:rPr>
                <w:sz w:val="24"/>
                <w:highlight w:val="lightGray"/>
              </w:rPr>
              <w:t xml:space="preserve">VIDĒJA DRĪZĀK, SLIKTA, </w:t>
            </w:r>
            <w:r>
              <w:rPr>
                <w:i/>
                <w:sz w:val="24"/>
                <w:highlight w:val="lightGray"/>
              </w:rPr>
              <w:t xml:space="preserve">vai </w:t>
            </w:r>
            <w:r>
              <w:rPr>
                <w:sz w:val="24"/>
                <w:highlight w:val="lightGray"/>
              </w:rPr>
              <w:t>SLIKTA;</w:t>
            </w:r>
          </w:p>
          <w:p w14:paraId="7D01FFFA" w14:textId="77777777" w:rsidR="00496649" w:rsidRPr="00496649" w:rsidRDefault="00496649" w:rsidP="00496649">
            <w:pPr>
              <w:widowControl w:val="0"/>
              <w:ind w:left="543" w:hanging="279"/>
              <w:rPr>
                <w:rFonts w:eastAsia="Calibri" w:cs="Calibri"/>
                <w:noProof/>
                <w:sz w:val="24"/>
                <w:szCs w:val="24"/>
                <w:highlight w:val="lightGray"/>
                <w:lang w:val="en-US"/>
              </w:rPr>
            </w:pPr>
          </w:p>
          <w:p w14:paraId="50C61454" w14:textId="282F14F5" w:rsidR="00496649" w:rsidRPr="00496649" w:rsidRDefault="00537C6A" w:rsidP="00496649">
            <w:pPr>
              <w:widowControl w:val="0"/>
              <w:ind w:left="543" w:hanging="279"/>
              <w:rPr>
                <w:rFonts w:eastAsia="Calibri" w:cs="Calibri"/>
                <w:noProof/>
                <w:sz w:val="24"/>
                <w:szCs w:val="24"/>
                <w:highlight w:val="lightGray"/>
              </w:rPr>
            </w:pPr>
            <w:r>
              <w:rPr>
                <w:sz w:val="24"/>
                <w:highlight w:val="lightGray"/>
              </w:rPr>
              <w:t xml:space="preserve">h) BREMZĒŠANAS ZIŅOJUMS NO </w:t>
            </w:r>
            <w:r>
              <w:rPr>
                <w:i/>
                <w:sz w:val="24"/>
                <w:highlight w:val="lightGray"/>
              </w:rPr>
              <w:t>(gaisa kuģa tips) (laiks)</w:t>
            </w:r>
            <w:r>
              <w:rPr>
                <w:sz w:val="24"/>
                <w:highlight w:val="lightGray"/>
              </w:rPr>
              <w:t>, LABA (</w:t>
            </w:r>
            <w:r>
              <w:rPr>
                <w:i/>
                <w:sz w:val="24"/>
                <w:highlight w:val="lightGray"/>
              </w:rPr>
              <w:t>vai</w:t>
            </w:r>
            <w:r>
              <w:rPr>
                <w:sz w:val="24"/>
                <w:highlight w:val="lightGray"/>
              </w:rPr>
              <w:t xml:space="preserve"> VIDĒJA, DRĪZĀK LABA; </w:t>
            </w:r>
            <w:r>
              <w:rPr>
                <w:i/>
                <w:sz w:val="24"/>
                <w:highlight w:val="lightGray"/>
              </w:rPr>
              <w:t>vai</w:t>
            </w:r>
            <w:r>
              <w:rPr>
                <w:sz w:val="24"/>
                <w:highlight w:val="lightGray"/>
              </w:rPr>
              <w:t xml:space="preserve"> VIDĒJA; </w:t>
            </w:r>
            <w:r>
              <w:rPr>
                <w:i/>
                <w:sz w:val="24"/>
                <w:highlight w:val="lightGray"/>
              </w:rPr>
              <w:t>vai</w:t>
            </w:r>
            <w:r>
              <w:rPr>
                <w:sz w:val="24"/>
                <w:highlight w:val="lightGray"/>
              </w:rPr>
              <w:t xml:space="preserve"> VIDĒJA, DRĪZĀK SLIKTA; </w:t>
            </w:r>
            <w:r>
              <w:rPr>
                <w:i/>
                <w:sz w:val="24"/>
                <w:highlight w:val="lightGray"/>
              </w:rPr>
              <w:t>vai</w:t>
            </w:r>
            <w:r>
              <w:rPr>
                <w:sz w:val="24"/>
                <w:highlight w:val="lightGray"/>
              </w:rPr>
              <w:t xml:space="preserve"> SLIKTA);</w:t>
            </w:r>
          </w:p>
          <w:p w14:paraId="5A06B3C1" w14:textId="77777777" w:rsidR="00496649" w:rsidRPr="00496649" w:rsidRDefault="00496649" w:rsidP="00496649">
            <w:pPr>
              <w:widowControl w:val="0"/>
              <w:ind w:left="543" w:hanging="279"/>
              <w:rPr>
                <w:rFonts w:eastAsia="Calibri" w:cs="Calibri"/>
                <w:noProof/>
                <w:sz w:val="24"/>
                <w:szCs w:val="24"/>
                <w:highlight w:val="lightGray"/>
                <w:lang w:val="en-US"/>
              </w:rPr>
            </w:pPr>
          </w:p>
          <w:p w14:paraId="4E2AD9C4" w14:textId="2BAB47C5" w:rsidR="00496649" w:rsidRPr="00496649" w:rsidRDefault="00537C6A" w:rsidP="00496649">
            <w:pPr>
              <w:widowControl w:val="0"/>
              <w:ind w:left="543" w:hanging="279"/>
              <w:rPr>
                <w:rFonts w:eastAsia="Calibri" w:cs="Calibri"/>
                <w:noProof/>
                <w:sz w:val="24"/>
                <w:szCs w:val="24"/>
                <w:highlight w:val="lightGray"/>
              </w:rPr>
            </w:pPr>
            <w:r>
              <w:rPr>
                <w:sz w:val="24"/>
                <w:highlight w:val="lightGray"/>
              </w:rPr>
              <w:t>i) SKREJCEĻŠ (</w:t>
            </w:r>
            <w:r>
              <w:rPr>
                <w:i/>
                <w:sz w:val="24"/>
                <w:highlight w:val="lightGray"/>
              </w:rPr>
              <w:t>vai</w:t>
            </w:r>
            <w:r>
              <w:rPr>
                <w:sz w:val="24"/>
                <w:highlight w:val="lightGray"/>
              </w:rPr>
              <w:t xml:space="preserve"> MANEVRĒŠANAS CEĻŠ) </w:t>
            </w:r>
            <w:r>
              <w:rPr>
                <w:i/>
                <w:sz w:val="24"/>
                <w:highlight w:val="lightGray"/>
              </w:rPr>
              <w:t>(numurs)</w:t>
            </w:r>
            <w:r>
              <w:rPr>
                <w:sz w:val="24"/>
                <w:highlight w:val="lightGray"/>
              </w:rPr>
              <w:t xml:space="preserve"> SLAPJŠ [</w:t>
            </w:r>
            <w:r>
              <w:rPr>
                <w:i/>
                <w:sz w:val="24"/>
                <w:highlight w:val="lightGray"/>
              </w:rPr>
              <w:t>vai</w:t>
            </w:r>
            <w:r>
              <w:rPr>
                <w:sz w:val="24"/>
                <w:highlight w:val="lightGray"/>
              </w:rPr>
              <w:t xml:space="preserve"> STĀVOŠS ŪDENS, </w:t>
            </w:r>
            <w:r>
              <w:rPr>
                <w:i/>
                <w:sz w:val="24"/>
                <w:highlight w:val="lightGray"/>
              </w:rPr>
              <w:t>vai</w:t>
            </w:r>
            <w:r>
              <w:rPr>
                <w:sz w:val="24"/>
                <w:highlight w:val="lightGray"/>
              </w:rPr>
              <w:t xml:space="preserve"> NOTĪRĪTS SNIEGS </w:t>
            </w:r>
            <w:r>
              <w:rPr>
                <w:i/>
                <w:sz w:val="24"/>
                <w:highlight w:val="lightGray"/>
              </w:rPr>
              <w:t>(attiecīgais garums un platums), vai</w:t>
            </w:r>
            <w:r>
              <w:rPr>
                <w:sz w:val="24"/>
                <w:highlight w:val="lightGray"/>
              </w:rPr>
              <w:t xml:space="preserve"> APSTRĀDĀTS, (</w:t>
            </w:r>
            <w:r>
              <w:rPr>
                <w:i/>
                <w:sz w:val="24"/>
                <w:highlight w:val="lightGray"/>
              </w:rPr>
              <w:t>vai</w:t>
            </w:r>
            <w:r>
              <w:rPr>
                <w:sz w:val="24"/>
                <w:highlight w:val="lightGray"/>
              </w:rPr>
              <w:t xml:space="preserve"> VIETĀM SAUSS SNIEGS (</w:t>
            </w:r>
            <w:r>
              <w:rPr>
                <w:i/>
                <w:sz w:val="24"/>
                <w:highlight w:val="lightGray"/>
              </w:rPr>
              <w:t>vai</w:t>
            </w:r>
            <w:r>
              <w:rPr>
                <w:sz w:val="24"/>
                <w:highlight w:val="lightGray"/>
              </w:rPr>
              <w:t xml:space="preserve"> SLAPJŠ SNIEGS, </w:t>
            </w:r>
            <w:r>
              <w:rPr>
                <w:i/>
                <w:sz w:val="24"/>
                <w:highlight w:val="lightGray"/>
              </w:rPr>
              <w:t>vai</w:t>
            </w:r>
            <w:r>
              <w:rPr>
                <w:sz w:val="24"/>
                <w:highlight w:val="lightGray"/>
              </w:rPr>
              <w:t xml:space="preserve"> SABLIETĒTS SNIEGS, </w:t>
            </w:r>
            <w:r>
              <w:rPr>
                <w:i/>
                <w:sz w:val="24"/>
                <w:highlight w:val="lightGray"/>
              </w:rPr>
              <w:t>vai</w:t>
            </w:r>
            <w:r>
              <w:rPr>
                <w:sz w:val="24"/>
                <w:highlight w:val="lightGray"/>
              </w:rPr>
              <w:t xml:space="preserve"> ŠĶĪDONIS, </w:t>
            </w:r>
            <w:r>
              <w:rPr>
                <w:i/>
                <w:sz w:val="24"/>
                <w:highlight w:val="lightGray"/>
              </w:rPr>
              <w:t>vai</w:t>
            </w:r>
            <w:r>
              <w:rPr>
                <w:sz w:val="24"/>
                <w:highlight w:val="lightGray"/>
              </w:rPr>
              <w:t xml:space="preserve"> SASALIS ŠĶĪDONIS, </w:t>
            </w:r>
            <w:r>
              <w:rPr>
                <w:i/>
                <w:sz w:val="24"/>
                <w:highlight w:val="lightGray"/>
              </w:rPr>
              <w:t>vai</w:t>
            </w:r>
            <w:r>
              <w:rPr>
                <w:sz w:val="24"/>
                <w:highlight w:val="lightGray"/>
              </w:rPr>
              <w:t xml:space="preserve"> LEDUS, </w:t>
            </w:r>
            <w:r>
              <w:rPr>
                <w:i/>
                <w:sz w:val="24"/>
                <w:highlight w:val="lightGray"/>
              </w:rPr>
              <w:t>vai</w:t>
            </w:r>
            <w:r>
              <w:rPr>
                <w:sz w:val="24"/>
                <w:highlight w:val="lightGray"/>
              </w:rPr>
              <w:t xml:space="preserve"> SLAPJŠ LEDUS, </w:t>
            </w:r>
            <w:r>
              <w:rPr>
                <w:i/>
                <w:sz w:val="24"/>
                <w:highlight w:val="lightGray"/>
              </w:rPr>
              <w:t>vai</w:t>
            </w:r>
            <w:r>
              <w:rPr>
                <w:sz w:val="24"/>
                <w:highlight w:val="lightGray"/>
              </w:rPr>
              <w:t xml:space="preserve"> APAKŠĀ LEDUS, </w:t>
            </w:r>
            <w:r>
              <w:rPr>
                <w:i/>
                <w:sz w:val="24"/>
                <w:highlight w:val="lightGray"/>
              </w:rPr>
              <w:t>vai</w:t>
            </w:r>
            <w:r>
              <w:rPr>
                <w:sz w:val="24"/>
                <w:highlight w:val="lightGray"/>
              </w:rPr>
              <w:t xml:space="preserve"> LEDUS UN SNIEGS, </w:t>
            </w:r>
            <w:r>
              <w:rPr>
                <w:i/>
                <w:sz w:val="24"/>
                <w:highlight w:val="lightGray"/>
              </w:rPr>
              <w:t>vai</w:t>
            </w:r>
            <w:r>
              <w:rPr>
                <w:sz w:val="24"/>
                <w:highlight w:val="lightGray"/>
              </w:rPr>
              <w:t xml:space="preserve"> SNIEGA KUPENAS, </w:t>
            </w:r>
            <w:r>
              <w:rPr>
                <w:i/>
                <w:sz w:val="24"/>
                <w:highlight w:val="lightGray"/>
              </w:rPr>
              <w:t>vai</w:t>
            </w:r>
            <w:r>
              <w:rPr>
                <w:sz w:val="24"/>
                <w:highlight w:val="lightGray"/>
              </w:rPr>
              <w:t xml:space="preserve"> SASALUŠAS GRAMBAS UN RISES)];</w:t>
            </w:r>
          </w:p>
          <w:p w14:paraId="5CF10832" w14:textId="77777777" w:rsidR="00496649" w:rsidRPr="00496649" w:rsidRDefault="00496649" w:rsidP="00496649">
            <w:pPr>
              <w:widowControl w:val="0"/>
              <w:ind w:left="543" w:hanging="279"/>
              <w:rPr>
                <w:rFonts w:eastAsia="Calibri" w:cs="Calibri"/>
                <w:noProof/>
                <w:sz w:val="24"/>
                <w:szCs w:val="24"/>
                <w:highlight w:val="lightGray"/>
                <w:lang w:val="en-US"/>
              </w:rPr>
            </w:pPr>
          </w:p>
          <w:p w14:paraId="25D457C2" w14:textId="0138960D" w:rsidR="00496649" w:rsidRPr="00496649" w:rsidRDefault="00537C6A" w:rsidP="00496649">
            <w:pPr>
              <w:widowControl w:val="0"/>
              <w:ind w:left="543" w:hanging="279"/>
              <w:rPr>
                <w:rFonts w:eastAsia="Calibri" w:cs="Calibri"/>
                <w:noProof/>
                <w:sz w:val="24"/>
                <w:szCs w:val="24"/>
                <w:highlight w:val="lightGray"/>
              </w:rPr>
            </w:pPr>
            <w:r>
              <w:rPr>
                <w:sz w:val="24"/>
                <w:highlight w:val="lightGray"/>
              </w:rPr>
              <w:t xml:space="preserve">j) TORŅA NOVĒROJUMS </w:t>
            </w:r>
            <w:r>
              <w:rPr>
                <w:i/>
                <w:sz w:val="24"/>
                <w:highlight w:val="lightGray"/>
              </w:rPr>
              <w:t>(informācija par laikapstākļiem)</w:t>
            </w:r>
            <w:r>
              <w:rPr>
                <w:sz w:val="24"/>
                <w:highlight w:val="lightGray"/>
              </w:rPr>
              <w:t>;</w:t>
            </w:r>
          </w:p>
          <w:p w14:paraId="5E376F0A" w14:textId="77777777" w:rsidR="00496649" w:rsidRPr="00496649" w:rsidRDefault="00496649" w:rsidP="00496649">
            <w:pPr>
              <w:widowControl w:val="0"/>
              <w:ind w:left="543" w:hanging="279"/>
              <w:rPr>
                <w:rFonts w:eastAsia="Calibri" w:cs="Calibri"/>
                <w:noProof/>
                <w:sz w:val="24"/>
                <w:szCs w:val="24"/>
                <w:highlight w:val="lightGray"/>
                <w:lang w:val="en-US"/>
              </w:rPr>
            </w:pPr>
          </w:p>
          <w:p w14:paraId="23314D8B" w14:textId="730FD874" w:rsidR="008C5200" w:rsidRDefault="00537C6A" w:rsidP="00537C6A">
            <w:pPr>
              <w:widowControl w:val="0"/>
              <w:ind w:left="543" w:hanging="279"/>
              <w:rPr>
                <w:rFonts w:eastAsia="Calibri" w:cs="Calibri"/>
                <w:noProof/>
                <w:sz w:val="24"/>
                <w:szCs w:val="24"/>
                <w:highlight w:val="lightGray"/>
              </w:rPr>
            </w:pPr>
            <w:r>
              <w:rPr>
                <w:sz w:val="24"/>
                <w:highlight w:val="lightGray"/>
              </w:rPr>
              <w:t xml:space="preserve">k) PILOTA ZIŅOJUMS </w:t>
            </w:r>
            <w:r>
              <w:rPr>
                <w:i/>
                <w:sz w:val="24"/>
                <w:highlight w:val="lightGray"/>
              </w:rPr>
              <w:t>(informācija par laikapstākļiem)</w:t>
            </w:r>
            <w:r>
              <w:rPr>
                <w:sz w:val="24"/>
                <w:highlight w:val="lightGray"/>
              </w:rPr>
              <w:t>.</w:t>
            </w:r>
          </w:p>
          <w:p w14:paraId="05F7F0EE" w14:textId="59C62111" w:rsidR="000E26A1" w:rsidRDefault="000E26A1" w:rsidP="000F5EE9">
            <w:pPr>
              <w:widowControl w:val="0"/>
              <w:ind w:left="543" w:hanging="279"/>
              <w:rPr>
                <w:rFonts w:eastAsia="Calibri" w:cs="Calibri"/>
                <w:noProof/>
                <w:sz w:val="24"/>
                <w:szCs w:val="24"/>
                <w:highlight w:val="lightGray"/>
                <w:lang w:val="en-US"/>
              </w:rPr>
            </w:pPr>
          </w:p>
        </w:tc>
      </w:tr>
      <w:tr w:rsidR="008176EB" w:rsidRPr="005B75B7" w14:paraId="5E9EA798" w14:textId="77777777" w:rsidTr="00C27BC5">
        <w:tc>
          <w:tcPr>
            <w:tcW w:w="440" w:type="pct"/>
            <w:tcBorders>
              <w:top w:val="nil"/>
              <w:left w:val="nil"/>
              <w:bottom w:val="nil"/>
              <w:right w:val="nil"/>
            </w:tcBorders>
          </w:tcPr>
          <w:p w14:paraId="16F4E854" w14:textId="3525FCCC" w:rsidR="008176EB" w:rsidRPr="005B75B7" w:rsidRDefault="008176EB" w:rsidP="001A7588">
            <w:pPr>
              <w:widowControl w:val="0"/>
              <w:jc w:val="center"/>
              <w:rPr>
                <w:rFonts w:eastAsia="Calibri" w:cs="Calibri"/>
                <w:noProof/>
                <w:sz w:val="24"/>
                <w:szCs w:val="24"/>
                <w:highlight w:val="lightGray"/>
              </w:rPr>
            </w:pPr>
            <w:r>
              <w:rPr>
                <w:sz w:val="24"/>
                <w:highlight w:val="lightGray"/>
              </w:rPr>
              <w:lastRenderedPageBreak/>
              <w:t>1.1.12.</w:t>
            </w:r>
          </w:p>
        </w:tc>
        <w:tc>
          <w:tcPr>
            <w:tcW w:w="2215" w:type="pct"/>
            <w:tcBorders>
              <w:top w:val="nil"/>
              <w:left w:val="nil"/>
              <w:bottom w:val="nil"/>
              <w:right w:val="single" w:sz="4" w:space="0" w:color="auto"/>
            </w:tcBorders>
          </w:tcPr>
          <w:p w14:paraId="4C81A7B8" w14:textId="14EAB92F" w:rsidR="008176EB" w:rsidRPr="00571846" w:rsidRDefault="008176EB" w:rsidP="009A2990">
            <w:pPr>
              <w:widowControl w:val="0"/>
              <w:ind w:left="194" w:right="109"/>
              <w:jc w:val="both"/>
              <w:rPr>
                <w:rFonts w:eastAsia="Calibri" w:cs="Calibri"/>
                <w:noProof/>
                <w:sz w:val="24"/>
                <w:szCs w:val="24"/>
                <w:highlight w:val="lightGray"/>
              </w:rPr>
            </w:pPr>
            <w:r>
              <w:rPr>
                <w:sz w:val="24"/>
                <w:highlight w:val="lightGray"/>
              </w:rPr>
              <w:t>LIDLAUKU VIZUĀLO UN NEVIZUĀLO LĪDZEKĻU DARBĪBAS STATUSS</w:t>
            </w:r>
          </w:p>
        </w:tc>
        <w:tc>
          <w:tcPr>
            <w:tcW w:w="2345" w:type="pct"/>
            <w:tcBorders>
              <w:left w:val="single" w:sz="4" w:space="0" w:color="auto"/>
            </w:tcBorders>
          </w:tcPr>
          <w:p w14:paraId="344E9118" w14:textId="77777777" w:rsidR="008176EB" w:rsidRDefault="008176EB" w:rsidP="008176EB">
            <w:pPr>
              <w:widowControl w:val="0"/>
              <w:ind w:left="543" w:hanging="279"/>
              <w:rPr>
                <w:rFonts w:eastAsia="Calibri" w:cs="Calibri"/>
                <w:i/>
                <w:iCs/>
                <w:noProof/>
                <w:sz w:val="24"/>
                <w:highlight w:val="lightGray"/>
              </w:rPr>
            </w:pPr>
            <w:r>
              <w:rPr>
                <w:sz w:val="24"/>
                <w:highlight w:val="lightGray"/>
              </w:rPr>
              <w:t xml:space="preserve">a) </w:t>
            </w:r>
            <w:r>
              <w:rPr>
                <w:i/>
                <w:sz w:val="24"/>
                <w:highlight w:val="lightGray"/>
              </w:rPr>
              <w:t>(konkrēts vizuālais vai nevizuālais līdzeklis)</w:t>
            </w:r>
            <w:r>
              <w:rPr>
                <w:sz w:val="24"/>
                <w:highlight w:val="lightGray"/>
              </w:rPr>
              <w:t xml:space="preserve">, SKREJCEĻŠ </w:t>
            </w:r>
            <w:r>
              <w:rPr>
                <w:i/>
                <w:sz w:val="24"/>
                <w:highlight w:val="lightGray"/>
              </w:rPr>
              <w:t>(numurs)</w:t>
            </w:r>
          </w:p>
          <w:p w14:paraId="47BA0522" w14:textId="77777777" w:rsidR="0077538F" w:rsidRDefault="0077538F" w:rsidP="008176EB">
            <w:pPr>
              <w:widowControl w:val="0"/>
              <w:ind w:left="543" w:hanging="279"/>
              <w:rPr>
                <w:rFonts w:eastAsia="Calibri" w:cs="Calibri"/>
                <w:i/>
                <w:iCs/>
                <w:noProof/>
                <w:sz w:val="24"/>
                <w:highlight w:val="lightGray"/>
                <w:lang w:val="en-US"/>
              </w:rPr>
            </w:pPr>
          </w:p>
          <w:p w14:paraId="6D125ABE" w14:textId="77777777" w:rsidR="0077538F" w:rsidRPr="0077538F" w:rsidRDefault="0077538F" w:rsidP="0077538F">
            <w:pPr>
              <w:widowControl w:val="0"/>
              <w:ind w:left="543" w:hanging="279"/>
              <w:rPr>
                <w:rFonts w:eastAsia="Calibri" w:cs="Calibri"/>
                <w:i/>
                <w:iCs/>
                <w:noProof/>
                <w:sz w:val="24"/>
                <w:highlight w:val="lightGray"/>
              </w:rPr>
            </w:pPr>
            <w:r>
              <w:rPr>
                <w:i/>
                <w:sz w:val="24"/>
                <w:highlight w:val="lightGray"/>
              </w:rPr>
              <w:t>(nepilnības apraksts);</w:t>
            </w:r>
          </w:p>
          <w:p w14:paraId="7DCDCEC0" w14:textId="77777777" w:rsidR="0077538F" w:rsidRDefault="0077538F" w:rsidP="008176EB">
            <w:pPr>
              <w:widowControl w:val="0"/>
              <w:ind w:left="543" w:hanging="279"/>
              <w:rPr>
                <w:rFonts w:eastAsia="Calibri" w:cs="Calibri"/>
                <w:i/>
                <w:iCs/>
                <w:noProof/>
                <w:sz w:val="24"/>
                <w:highlight w:val="lightGray"/>
                <w:lang w:val="en-US"/>
              </w:rPr>
            </w:pPr>
          </w:p>
          <w:p w14:paraId="4B59BF1F" w14:textId="77777777" w:rsidR="00D05845" w:rsidRPr="00D05845" w:rsidRDefault="00D05845" w:rsidP="00D05845">
            <w:pPr>
              <w:widowControl w:val="0"/>
              <w:ind w:left="543" w:hanging="279"/>
              <w:rPr>
                <w:rFonts w:eastAsia="Calibri" w:cs="Calibri"/>
                <w:noProof/>
                <w:sz w:val="24"/>
                <w:highlight w:val="lightGray"/>
              </w:rPr>
            </w:pPr>
            <w:r>
              <w:rPr>
                <w:sz w:val="24"/>
                <w:highlight w:val="lightGray"/>
              </w:rPr>
              <w:t xml:space="preserve">b) </w:t>
            </w:r>
            <w:r>
              <w:rPr>
                <w:i/>
                <w:sz w:val="24"/>
                <w:highlight w:val="lightGray"/>
              </w:rPr>
              <w:t>(tips)</w:t>
            </w:r>
            <w:r>
              <w:rPr>
                <w:sz w:val="24"/>
                <w:highlight w:val="lightGray"/>
              </w:rPr>
              <w:t xml:space="preserve"> APGAISMOJUMS </w:t>
            </w:r>
            <w:r>
              <w:rPr>
                <w:i/>
                <w:sz w:val="24"/>
                <w:highlight w:val="lightGray"/>
              </w:rPr>
              <w:t>(neizmantojamība)</w:t>
            </w:r>
            <w:r>
              <w:rPr>
                <w:sz w:val="24"/>
                <w:highlight w:val="lightGray"/>
              </w:rPr>
              <w:t>;</w:t>
            </w:r>
          </w:p>
          <w:p w14:paraId="01A5069B" w14:textId="4D05D37D" w:rsidR="0077538F" w:rsidRDefault="0077538F" w:rsidP="008176EB">
            <w:pPr>
              <w:widowControl w:val="0"/>
              <w:ind w:left="543" w:hanging="279"/>
              <w:rPr>
                <w:rFonts w:eastAsia="Calibri" w:cs="Calibri"/>
                <w:noProof/>
                <w:sz w:val="24"/>
                <w:highlight w:val="lightGray"/>
                <w:lang w:val="en-US"/>
              </w:rPr>
            </w:pPr>
          </w:p>
          <w:p w14:paraId="0334B4E1" w14:textId="77777777" w:rsidR="00D05845" w:rsidRPr="00D05845" w:rsidRDefault="00D05845" w:rsidP="00D05845">
            <w:pPr>
              <w:widowControl w:val="0"/>
              <w:ind w:left="543" w:hanging="279"/>
              <w:rPr>
                <w:rFonts w:eastAsia="Calibri" w:cs="Calibri"/>
                <w:noProof/>
                <w:sz w:val="24"/>
                <w:highlight w:val="lightGray"/>
              </w:rPr>
            </w:pPr>
            <w:r>
              <w:rPr>
                <w:sz w:val="24"/>
                <w:highlight w:val="lightGray"/>
              </w:rPr>
              <w:t xml:space="preserve">c) GBAS/SBAS/MLS/ILS KATEGORIJA </w:t>
            </w:r>
            <w:r>
              <w:rPr>
                <w:i/>
                <w:sz w:val="24"/>
                <w:highlight w:val="lightGray"/>
              </w:rPr>
              <w:t>(kategorija) (izmantojamības stāvoklis)</w:t>
            </w:r>
            <w:r>
              <w:rPr>
                <w:sz w:val="24"/>
                <w:highlight w:val="lightGray"/>
              </w:rPr>
              <w:t>;</w:t>
            </w:r>
          </w:p>
          <w:p w14:paraId="13DC0EB7" w14:textId="180BCF4B" w:rsidR="00D05845" w:rsidRDefault="00D05845" w:rsidP="008176EB">
            <w:pPr>
              <w:widowControl w:val="0"/>
              <w:ind w:left="543" w:hanging="279"/>
              <w:rPr>
                <w:rFonts w:eastAsia="Calibri" w:cs="Calibri"/>
                <w:noProof/>
                <w:sz w:val="24"/>
                <w:highlight w:val="lightGray"/>
                <w:lang w:val="en-US"/>
              </w:rPr>
            </w:pPr>
          </w:p>
          <w:p w14:paraId="749F39E3" w14:textId="77777777" w:rsidR="00A455E5" w:rsidRPr="00A455E5" w:rsidRDefault="00C349E0" w:rsidP="00A455E5">
            <w:pPr>
              <w:widowControl w:val="0"/>
              <w:ind w:left="543" w:hanging="279"/>
              <w:rPr>
                <w:rFonts w:eastAsia="Calibri" w:cs="Calibri"/>
                <w:noProof/>
                <w:sz w:val="24"/>
                <w:highlight w:val="lightGray"/>
              </w:rPr>
            </w:pPr>
            <w:r>
              <w:rPr>
                <w:sz w:val="24"/>
                <w:highlight w:val="lightGray"/>
              </w:rPr>
              <w:t xml:space="preserve">d) MANEVRĒŠANAS CEĻA UGUNIS </w:t>
            </w:r>
            <w:r>
              <w:rPr>
                <w:i/>
                <w:sz w:val="24"/>
                <w:highlight w:val="lightGray"/>
              </w:rPr>
              <w:t>(nepilnības apraksts)</w:t>
            </w:r>
            <w:r>
              <w:rPr>
                <w:sz w:val="24"/>
                <w:highlight w:val="lightGray"/>
              </w:rPr>
              <w:t>;</w:t>
            </w:r>
          </w:p>
          <w:p w14:paraId="1B7CB6BF" w14:textId="77777777" w:rsidR="00A455E5" w:rsidRPr="00A455E5" w:rsidRDefault="00A455E5" w:rsidP="00A455E5">
            <w:pPr>
              <w:widowControl w:val="0"/>
              <w:ind w:left="543" w:hanging="279"/>
              <w:rPr>
                <w:rFonts w:eastAsia="Calibri" w:cs="Calibri"/>
                <w:noProof/>
                <w:sz w:val="24"/>
                <w:highlight w:val="lightGray"/>
                <w:lang w:val="en-US"/>
              </w:rPr>
            </w:pPr>
          </w:p>
          <w:p w14:paraId="181D7620" w14:textId="28889510" w:rsidR="00C349E0" w:rsidRPr="0077538F" w:rsidRDefault="00A455E5" w:rsidP="00A455E5">
            <w:pPr>
              <w:widowControl w:val="0"/>
              <w:ind w:left="543" w:hanging="279"/>
              <w:rPr>
                <w:rFonts w:eastAsia="Calibri" w:cs="Calibri"/>
                <w:noProof/>
                <w:sz w:val="24"/>
                <w:highlight w:val="lightGray"/>
              </w:rPr>
            </w:pPr>
            <w:r>
              <w:rPr>
                <w:sz w:val="24"/>
                <w:highlight w:val="lightGray"/>
              </w:rPr>
              <w:t xml:space="preserve">e) </w:t>
            </w:r>
            <w:r>
              <w:rPr>
                <w:i/>
                <w:sz w:val="24"/>
                <w:highlight w:val="lightGray"/>
              </w:rPr>
              <w:t>(vizuālās pieejas slīpuma indikatora tips)</w:t>
            </w:r>
            <w:r>
              <w:rPr>
                <w:sz w:val="24"/>
                <w:highlight w:val="lightGray"/>
              </w:rPr>
              <w:t xml:space="preserve">, SKREJCEĻŠ </w:t>
            </w:r>
            <w:r>
              <w:rPr>
                <w:i/>
                <w:sz w:val="24"/>
                <w:highlight w:val="lightGray"/>
              </w:rPr>
              <w:t>(numurs), (nepilnības apraksts)</w:t>
            </w:r>
            <w:r>
              <w:rPr>
                <w:sz w:val="24"/>
                <w:highlight w:val="lightGray"/>
              </w:rPr>
              <w:t>.</w:t>
            </w:r>
          </w:p>
          <w:p w14:paraId="250C2971" w14:textId="05D961D2" w:rsidR="0077538F" w:rsidRDefault="0077538F" w:rsidP="008176EB">
            <w:pPr>
              <w:widowControl w:val="0"/>
              <w:ind w:left="543" w:hanging="279"/>
              <w:rPr>
                <w:rFonts w:eastAsia="Calibri" w:cs="Calibri"/>
                <w:noProof/>
                <w:sz w:val="24"/>
                <w:szCs w:val="24"/>
                <w:highlight w:val="lightGray"/>
                <w:lang w:val="en-US"/>
              </w:rPr>
            </w:pPr>
          </w:p>
        </w:tc>
      </w:tr>
      <w:tr w:rsidR="008176EB" w:rsidRPr="005B75B7" w14:paraId="13CDB3A6" w14:textId="77777777" w:rsidTr="00D406BD">
        <w:tc>
          <w:tcPr>
            <w:tcW w:w="440" w:type="pct"/>
            <w:tcBorders>
              <w:top w:val="nil"/>
              <w:left w:val="nil"/>
              <w:bottom w:val="nil"/>
              <w:right w:val="nil"/>
            </w:tcBorders>
          </w:tcPr>
          <w:p w14:paraId="7CCA5B55" w14:textId="68D35FCC" w:rsidR="008176EB" w:rsidRPr="005B75B7" w:rsidRDefault="001A7588" w:rsidP="008176EB">
            <w:pPr>
              <w:widowControl w:val="0"/>
              <w:jc w:val="center"/>
              <w:rPr>
                <w:rFonts w:eastAsia="Calibri" w:cs="Calibri"/>
                <w:noProof/>
                <w:sz w:val="24"/>
                <w:szCs w:val="24"/>
                <w:highlight w:val="lightGray"/>
              </w:rPr>
            </w:pPr>
            <w:r>
              <w:rPr>
                <w:sz w:val="24"/>
                <w:highlight w:val="lightGray"/>
              </w:rPr>
              <w:t>1.1.13.</w:t>
            </w:r>
          </w:p>
        </w:tc>
        <w:tc>
          <w:tcPr>
            <w:tcW w:w="2215" w:type="pct"/>
            <w:tcBorders>
              <w:top w:val="nil"/>
              <w:left w:val="nil"/>
              <w:bottom w:val="nil"/>
            </w:tcBorders>
          </w:tcPr>
          <w:p w14:paraId="6C967E2B" w14:textId="77777777" w:rsidR="00B472E4" w:rsidRPr="00B472E4" w:rsidRDefault="00B472E4" w:rsidP="009A2990">
            <w:pPr>
              <w:widowControl w:val="0"/>
              <w:ind w:left="194" w:right="109"/>
              <w:jc w:val="both"/>
              <w:rPr>
                <w:rFonts w:eastAsia="Calibri" w:cs="Calibri"/>
                <w:noProof/>
                <w:sz w:val="24"/>
                <w:szCs w:val="24"/>
                <w:highlight w:val="lightGray"/>
              </w:rPr>
            </w:pPr>
            <w:r>
              <w:rPr>
                <w:sz w:val="24"/>
                <w:highlight w:val="lightGray"/>
              </w:rPr>
              <w:t>DARBĪBAS, KAS SAISTĪTAS AR SAMAZINĀTO VERTIKĀLĀS DISTANCĒŠANĀS MINIMUMU (</w:t>
            </w:r>
            <w:r>
              <w:rPr>
                <w:i/>
                <w:iCs/>
                <w:sz w:val="24"/>
                <w:highlight w:val="lightGray"/>
              </w:rPr>
              <w:t>RVSM</w:t>
            </w:r>
            <w:r>
              <w:rPr>
                <w:sz w:val="24"/>
                <w:highlight w:val="lightGray"/>
              </w:rPr>
              <w:t>)</w:t>
            </w:r>
          </w:p>
          <w:p w14:paraId="36AC10A7" w14:textId="77777777" w:rsidR="008176EB" w:rsidRDefault="008176EB" w:rsidP="009A2990">
            <w:pPr>
              <w:widowControl w:val="0"/>
              <w:ind w:left="194" w:right="109"/>
              <w:jc w:val="both"/>
              <w:rPr>
                <w:rFonts w:eastAsia="Calibri" w:cs="Calibri"/>
                <w:noProof/>
                <w:sz w:val="24"/>
                <w:szCs w:val="24"/>
                <w:highlight w:val="lightGray"/>
                <w:lang w:val="en-US"/>
              </w:rPr>
            </w:pPr>
          </w:p>
          <w:p w14:paraId="72FBAAF3" w14:textId="77777777" w:rsidR="008308EB" w:rsidRPr="008308EB" w:rsidRDefault="008308EB" w:rsidP="009A2990">
            <w:pPr>
              <w:widowControl w:val="0"/>
              <w:ind w:left="194" w:right="109"/>
              <w:jc w:val="both"/>
              <w:rPr>
                <w:rFonts w:eastAsia="Calibri" w:cs="Calibri"/>
                <w:noProof/>
                <w:sz w:val="24"/>
                <w:szCs w:val="24"/>
                <w:highlight w:val="lightGray"/>
              </w:rPr>
            </w:pPr>
            <w:r>
              <w:rPr>
                <w:sz w:val="24"/>
                <w:highlight w:val="lightGray"/>
              </w:rPr>
              <w:t xml:space="preserve">… lai noskaidrotu gaisa kuģa </w:t>
            </w:r>
            <w:r>
              <w:rPr>
                <w:i/>
                <w:iCs/>
                <w:sz w:val="24"/>
                <w:highlight w:val="lightGray"/>
              </w:rPr>
              <w:t>RVSM</w:t>
            </w:r>
            <w:r>
              <w:rPr>
                <w:sz w:val="24"/>
                <w:highlight w:val="lightGray"/>
              </w:rPr>
              <w:t xml:space="preserve"> statusa apstiprinājumu</w:t>
            </w:r>
          </w:p>
          <w:p w14:paraId="3D4E2A7E" w14:textId="77777777" w:rsidR="008308EB" w:rsidRDefault="008308EB" w:rsidP="009A2990">
            <w:pPr>
              <w:widowControl w:val="0"/>
              <w:ind w:left="194" w:right="109"/>
              <w:jc w:val="both"/>
              <w:rPr>
                <w:rFonts w:eastAsia="Calibri" w:cs="Calibri"/>
                <w:noProof/>
                <w:sz w:val="24"/>
                <w:szCs w:val="24"/>
                <w:highlight w:val="lightGray"/>
                <w:lang w:val="en-US"/>
              </w:rPr>
            </w:pPr>
          </w:p>
          <w:p w14:paraId="4B091966" w14:textId="77777777" w:rsidR="002E7662" w:rsidRPr="002E7662" w:rsidRDefault="002E7662" w:rsidP="009A2990">
            <w:pPr>
              <w:widowControl w:val="0"/>
              <w:ind w:left="194" w:right="109"/>
              <w:jc w:val="both"/>
              <w:rPr>
                <w:rFonts w:eastAsia="Calibri" w:cs="Calibri"/>
                <w:noProof/>
                <w:sz w:val="24"/>
                <w:szCs w:val="24"/>
                <w:highlight w:val="lightGray"/>
              </w:rPr>
            </w:pPr>
            <w:r>
              <w:rPr>
                <w:sz w:val="24"/>
                <w:highlight w:val="lightGray"/>
              </w:rPr>
              <w:t xml:space="preserve">… ziņot par </w:t>
            </w:r>
            <w:r>
              <w:rPr>
                <w:i/>
                <w:iCs/>
                <w:sz w:val="24"/>
                <w:highlight w:val="lightGray"/>
              </w:rPr>
              <w:t>RVSM</w:t>
            </w:r>
            <w:r>
              <w:rPr>
                <w:sz w:val="24"/>
                <w:highlight w:val="lightGray"/>
              </w:rPr>
              <w:t xml:space="preserve"> statusa apstiprinājumu</w:t>
            </w:r>
          </w:p>
          <w:p w14:paraId="58FF2AF9" w14:textId="77777777" w:rsidR="008308EB" w:rsidRDefault="008308EB" w:rsidP="009A2990">
            <w:pPr>
              <w:widowControl w:val="0"/>
              <w:ind w:left="194" w:right="109"/>
              <w:jc w:val="both"/>
              <w:rPr>
                <w:rFonts w:eastAsia="Calibri" w:cs="Calibri"/>
                <w:noProof/>
                <w:sz w:val="24"/>
                <w:szCs w:val="24"/>
                <w:highlight w:val="lightGray"/>
                <w:lang w:val="en-US"/>
              </w:rPr>
            </w:pPr>
          </w:p>
          <w:p w14:paraId="4EDFBCEC" w14:textId="77777777" w:rsidR="005F3E74" w:rsidRPr="005F3E74" w:rsidRDefault="005F3E74" w:rsidP="009A2990">
            <w:pPr>
              <w:widowControl w:val="0"/>
              <w:ind w:left="194" w:right="109"/>
              <w:jc w:val="both"/>
              <w:rPr>
                <w:rFonts w:eastAsia="Calibri" w:cs="Calibri"/>
                <w:noProof/>
                <w:sz w:val="24"/>
                <w:szCs w:val="24"/>
                <w:highlight w:val="lightGray"/>
              </w:rPr>
            </w:pPr>
            <w:r>
              <w:rPr>
                <w:sz w:val="24"/>
                <w:highlight w:val="lightGray"/>
              </w:rPr>
              <w:t xml:space="preserve">… ziņot par neapstiprinātu </w:t>
            </w:r>
            <w:r>
              <w:rPr>
                <w:i/>
                <w:iCs/>
                <w:sz w:val="24"/>
                <w:highlight w:val="lightGray"/>
              </w:rPr>
              <w:t>RVSM</w:t>
            </w:r>
            <w:r>
              <w:rPr>
                <w:sz w:val="24"/>
                <w:highlight w:val="lightGray"/>
              </w:rPr>
              <w:t xml:space="preserve"> statusu, kam seko papildu informācija</w:t>
            </w:r>
          </w:p>
          <w:p w14:paraId="06A27464" w14:textId="77777777" w:rsidR="008308EB" w:rsidRDefault="008308EB" w:rsidP="009A2990">
            <w:pPr>
              <w:widowControl w:val="0"/>
              <w:ind w:left="194" w:right="109"/>
              <w:jc w:val="both"/>
              <w:rPr>
                <w:rFonts w:eastAsia="Calibri" w:cs="Calibri"/>
                <w:noProof/>
                <w:sz w:val="24"/>
                <w:szCs w:val="24"/>
                <w:highlight w:val="lightGray"/>
                <w:lang w:val="en-US"/>
              </w:rPr>
            </w:pPr>
          </w:p>
          <w:p w14:paraId="5290C908" w14:textId="77777777" w:rsidR="007C5DDA" w:rsidRPr="007C5DDA" w:rsidRDefault="007C5DDA" w:rsidP="009A2990">
            <w:pPr>
              <w:widowControl w:val="0"/>
              <w:ind w:left="194" w:right="109"/>
              <w:jc w:val="both"/>
              <w:rPr>
                <w:rFonts w:eastAsia="Calibri" w:cs="Calibri"/>
                <w:noProof/>
                <w:sz w:val="24"/>
                <w:szCs w:val="24"/>
                <w:highlight w:val="lightGray"/>
              </w:rPr>
            </w:pPr>
            <w:r>
              <w:rPr>
                <w:sz w:val="24"/>
                <w:highlight w:val="lightGray"/>
              </w:rPr>
              <w:t xml:space="preserve">… liegt </w:t>
            </w:r>
            <w:r>
              <w:rPr>
                <w:i/>
                <w:iCs/>
                <w:sz w:val="24"/>
                <w:highlight w:val="lightGray"/>
              </w:rPr>
              <w:t>ATC</w:t>
            </w:r>
            <w:r>
              <w:rPr>
                <w:sz w:val="24"/>
                <w:highlight w:val="lightGray"/>
              </w:rPr>
              <w:t xml:space="preserve"> atļauju ielidošanai </w:t>
            </w:r>
            <w:r>
              <w:rPr>
                <w:i/>
                <w:iCs/>
                <w:sz w:val="24"/>
                <w:highlight w:val="lightGray"/>
              </w:rPr>
              <w:t>RVSM</w:t>
            </w:r>
            <w:r>
              <w:rPr>
                <w:sz w:val="24"/>
                <w:highlight w:val="lightGray"/>
              </w:rPr>
              <w:t xml:space="preserve"> gaisa telpā</w:t>
            </w:r>
          </w:p>
          <w:p w14:paraId="3EE73438" w14:textId="77777777" w:rsidR="008308EB" w:rsidRDefault="008308EB" w:rsidP="009A2990">
            <w:pPr>
              <w:widowControl w:val="0"/>
              <w:ind w:left="194" w:right="109"/>
              <w:jc w:val="both"/>
              <w:rPr>
                <w:rFonts w:eastAsia="Calibri" w:cs="Calibri"/>
                <w:noProof/>
                <w:sz w:val="24"/>
                <w:szCs w:val="24"/>
                <w:highlight w:val="lightGray"/>
                <w:lang w:val="en-US"/>
              </w:rPr>
            </w:pPr>
          </w:p>
          <w:p w14:paraId="0B01BC71" w14:textId="77777777" w:rsidR="007A7436" w:rsidRDefault="007A7436" w:rsidP="009A2990">
            <w:pPr>
              <w:widowControl w:val="0"/>
              <w:ind w:left="194" w:right="109"/>
              <w:jc w:val="both"/>
              <w:rPr>
                <w:rFonts w:eastAsia="Calibri" w:cs="Calibri"/>
                <w:noProof/>
                <w:sz w:val="24"/>
                <w:szCs w:val="24"/>
                <w:highlight w:val="lightGray"/>
                <w:lang w:val="en-US"/>
              </w:rPr>
            </w:pPr>
          </w:p>
          <w:p w14:paraId="0CD70EAC" w14:textId="77777777" w:rsidR="007A7436" w:rsidRDefault="007A7436" w:rsidP="009A2990">
            <w:pPr>
              <w:widowControl w:val="0"/>
              <w:ind w:left="194" w:right="109"/>
              <w:jc w:val="both"/>
              <w:rPr>
                <w:rFonts w:eastAsia="Calibri" w:cs="Calibri"/>
                <w:noProof/>
                <w:sz w:val="24"/>
                <w:szCs w:val="24"/>
                <w:highlight w:val="lightGray"/>
                <w:lang w:val="en-US"/>
              </w:rPr>
            </w:pPr>
          </w:p>
          <w:p w14:paraId="68ADA7C8" w14:textId="77777777" w:rsidR="007F5F7A" w:rsidRPr="007F5F7A" w:rsidRDefault="007F5F7A" w:rsidP="009A2990">
            <w:pPr>
              <w:widowControl w:val="0"/>
              <w:ind w:left="194" w:right="109"/>
              <w:jc w:val="both"/>
              <w:rPr>
                <w:rFonts w:eastAsia="Calibri" w:cs="Calibri"/>
                <w:noProof/>
                <w:sz w:val="24"/>
                <w:szCs w:val="24"/>
                <w:highlight w:val="lightGray"/>
              </w:rPr>
            </w:pPr>
            <w:r>
              <w:rPr>
                <w:sz w:val="24"/>
                <w:highlight w:val="lightGray"/>
              </w:rPr>
              <w:t xml:space="preserve">… ziņot, ja stipras turbulences dēļ tiek ietekmēta gaisa kuģa spēja ievērot augstuma saglabāšanas </w:t>
            </w:r>
            <w:r>
              <w:rPr>
                <w:i/>
                <w:iCs/>
                <w:sz w:val="24"/>
                <w:highlight w:val="lightGray"/>
              </w:rPr>
              <w:t>RVSM</w:t>
            </w:r>
            <w:r>
              <w:rPr>
                <w:sz w:val="24"/>
                <w:highlight w:val="lightGray"/>
              </w:rPr>
              <w:t xml:space="preserve"> prasības</w:t>
            </w:r>
          </w:p>
          <w:p w14:paraId="7C42EBAA" w14:textId="77777777" w:rsidR="007A7436" w:rsidRDefault="007A7436" w:rsidP="009A2990">
            <w:pPr>
              <w:widowControl w:val="0"/>
              <w:ind w:left="194" w:right="109"/>
              <w:jc w:val="both"/>
              <w:rPr>
                <w:rFonts w:eastAsia="Calibri" w:cs="Calibri"/>
                <w:noProof/>
                <w:sz w:val="24"/>
                <w:szCs w:val="24"/>
                <w:highlight w:val="lightGray"/>
                <w:lang w:val="en-US"/>
              </w:rPr>
            </w:pPr>
          </w:p>
          <w:p w14:paraId="29D159FC" w14:textId="77777777" w:rsidR="00764543" w:rsidRPr="00764543" w:rsidRDefault="00764543" w:rsidP="009A2990">
            <w:pPr>
              <w:widowControl w:val="0"/>
              <w:ind w:left="194" w:right="109"/>
              <w:jc w:val="both"/>
              <w:rPr>
                <w:rFonts w:eastAsia="Calibri" w:cs="Calibri"/>
                <w:noProof/>
                <w:sz w:val="24"/>
                <w:szCs w:val="24"/>
                <w:highlight w:val="lightGray"/>
              </w:rPr>
            </w:pPr>
            <w:r>
              <w:rPr>
                <w:sz w:val="24"/>
                <w:highlight w:val="lightGray"/>
              </w:rPr>
              <w:t>… ziņot, ja gaisa kuģa aprīkojuma darbība ir pasliktinājusies zem aviācijas sistēmas veiktspējas standartiem</w:t>
            </w:r>
          </w:p>
          <w:p w14:paraId="77BE6EA1" w14:textId="77777777" w:rsidR="007A7436" w:rsidRDefault="007A7436" w:rsidP="009A2990">
            <w:pPr>
              <w:widowControl w:val="0"/>
              <w:ind w:left="194" w:right="109"/>
              <w:jc w:val="both"/>
              <w:rPr>
                <w:rFonts w:eastAsia="Calibri" w:cs="Calibri"/>
                <w:noProof/>
                <w:sz w:val="24"/>
                <w:szCs w:val="24"/>
                <w:highlight w:val="lightGray"/>
                <w:lang w:val="en-US"/>
              </w:rPr>
            </w:pPr>
          </w:p>
          <w:p w14:paraId="0551B984" w14:textId="77777777" w:rsidR="001352BE" w:rsidRPr="001352BE" w:rsidRDefault="001352BE" w:rsidP="009A2990">
            <w:pPr>
              <w:widowControl w:val="0"/>
              <w:ind w:left="194" w:right="109"/>
              <w:jc w:val="both"/>
              <w:rPr>
                <w:rFonts w:eastAsia="Calibri" w:cs="Calibri"/>
                <w:noProof/>
                <w:sz w:val="24"/>
                <w:szCs w:val="24"/>
                <w:highlight w:val="lightGray"/>
              </w:rPr>
            </w:pPr>
            <w:r>
              <w:rPr>
                <w:sz w:val="24"/>
                <w:highlight w:val="lightGray"/>
              </w:rPr>
              <w:t xml:space="preserve">… prasīt gaisa kuģim sniegt </w:t>
            </w:r>
            <w:r>
              <w:rPr>
                <w:sz w:val="24"/>
                <w:highlight w:val="lightGray"/>
              </w:rPr>
              <w:lastRenderedPageBreak/>
              <w:t xml:space="preserve">informāciju, tiklīdz </w:t>
            </w:r>
            <w:r>
              <w:rPr>
                <w:i/>
                <w:iCs/>
                <w:sz w:val="24"/>
                <w:highlight w:val="lightGray"/>
              </w:rPr>
              <w:t>RVSM</w:t>
            </w:r>
            <w:r>
              <w:rPr>
                <w:sz w:val="24"/>
                <w:highlight w:val="lightGray"/>
              </w:rPr>
              <w:t xml:space="preserve"> apstiprinājuma statuss ir atgūts vai pilots ir gatavs atsākt </w:t>
            </w:r>
            <w:r>
              <w:rPr>
                <w:i/>
                <w:iCs/>
                <w:sz w:val="24"/>
                <w:highlight w:val="lightGray"/>
              </w:rPr>
              <w:t>RVSM</w:t>
            </w:r>
            <w:r>
              <w:rPr>
                <w:sz w:val="24"/>
                <w:highlight w:val="lightGray"/>
              </w:rPr>
              <w:t xml:space="preserve"> darbības</w:t>
            </w:r>
          </w:p>
          <w:p w14:paraId="1AE9DCFF" w14:textId="77777777" w:rsidR="00583612" w:rsidRDefault="00583612" w:rsidP="009A2990">
            <w:pPr>
              <w:widowControl w:val="0"/>
              <w:ind w:left="194" w:right="109"/>
              <w:jc w:val="both"/>
              <w:rPr>
                <w:rFonts w:eastAsia="Calibri" w:cs="Calibri"/>
                <w:noProof/>
                <w:sz w:val="24"/>
                <w:szCs w:val="24"/>
                <w:highlight w:val="lightGray"/>
                <w:lang w:val="en-US"/>
              </w:rPr>
            </w:pPr>
          </w:p>
          <w:p w14:paraId="0A0E1CC2" w14:textId="77777777" w:rsidR="003C0B47" w:rsidRPr="003C0B47" w:rsidRDefault="003C0B47" w:rsidP="009A2990">
            <w:pPr>
              <w:widowControl w:val="0"/>
              <w:ind w:left="194" w:right="109"/>
              <w:jc w:val="both"/>
              <w:rPr>
                <w:rFonts w:eastAsia="Calibri" w:cs="Calibri"/>
                <w:noProof/>
                <w:sz w:val="24"/>
                <w:szCs w:val="24"/>
                <w:highlight w:val="lightGray"/>
              </w:rPr>
            </w:pPr>
            <w:r>
              <w:rPr>
                <w:sz w:val="24"/>
                <w:highlight w:val="lightGray"/>
              </w:rPr>
              <w:t xml:space="preserve">… prasīt apstiprinājumu tam, ka </w:t>
            </w:r>
            <w:r>
              <w:rPr>
                <w:i/>
                <w:iCs/>
                <w:sz w:val="24"/>
                <w:highlight w:val="lightGray"/>
              </w:rPr>
              <w:t>RVSM</w:t>
            </w:r>
            <w:r>
              <w:rPr>
                <w:sz w:val="24"/>
                <w:highlight w:val="lightGray"/>
              </w:rPr>
              <w:t xml:space="preserve"> apstiprinājuma statuss ir atgūts vai ka pilots ir gatavs atsākt </w:t>
            </w:r>
            <w:r>
              <w:rPr>
                <w:i/>
                <w:iCs/>
                <w:sz w:val="24"/>
                <w:highlight w:val="lightGray"/>
              </w:rPr>
              <w:t>RVSM</w:t>
            </w:r>
            <w:r>
              <w:rPr>
                <w:sz w:val="24"/>
                <w:highlight w:val="lightGray"/>
              </w:rPr>
              <w:t xml:space="preserve"> darbības</w:t>
            </w:r>
          </w:p>
          <w:p w14:paraId="79913F09" w14:textId="77777777" w:rsidR="00764543" w:rsidRDefault="00764543" w:rsidP="009A2990">
            <w:pPr>
              <w:widowControl w:val="0"/>
              <w:ind w:left="194" w:right="109"/>
              <w:jc w:val="both"/>
              <w:rPr>
                <w:rFonts w:eastAsia="Calibri" w:cs="Calibri"/>
                <w:noProof/>
                <w:sz w:val="24"/>
                <w:szCs w:val="24"/>
                <w:highlight w:val="lightGray"/>
                <w:lang w:val="en-US"/>
              </w:rPr>
            </w:pPr>
          </w:p>
          <w:p w14:paraId="7A1EC2F0" w14:textId="21B94581" w:rsidR="008308EB" w:rsidRPr="00571846" w:rsidRDefault="00C27E86" w:rsidP="001912B9">
            <w:pPr>
              <w:widowControl w:val="0"/>
              <w:ind w:left="194" w:right="109"/>
              <w:jc w:val="both"/>
              <w:rPr>
                <w:rFonts w:eastAsia="Calibri" w:cs="Calibri"/>
                <w:noProof/>
                <w:sz w:val="24"/>
                <w:szCs w:val="24"/>
                <w:highlight w:val="lightGray"/>
              </w:rPr>
            </w:pPr>
            <w:r>
              <w:rPr>
                <w:sz w:val="24"/>
                <w:highlight w:val="lightGray"/>
              </w:rPr>
              <w:t xml:space="preserve">… ziņot par spēju atsākt </w:t>
            </w:r>
            <w:r>
              <w:rPr>
                <w:i/>
                <w:iCs/>
                <w:sz w:val="24"/>
                <w:highlight w:val="lightGray"/>
              </w:rPr>
              <w:t>RVSM</w:t>
            </w:r>
            <w:r>
              <w:rPr>
                <w:sz w:val="24"/>
                <w:highlight w:val="lightGray"/>
              </w:rPr>
              <w:t xml:space="preserve"> darbības pēc neparedzētiem gadījumiem, kas saistīti ar aprīkojumu vai laikapstākļiem</w:t>
            </w:r>
          </w:p>
        </w:tc>
        <w:tc>
          <w:tcPr>
            <w:tcW w:w="2345" w:type="pct"/>
          </w:tcPr>
          <w:p w14:paraId="3B378194" w14:textId="77777777" w:rsidR="008308EB" w:rsidRDefault="008308EB" w:rsidP="008176EB">
            <w:pPr>
              <w:widowControl w:val="0"/>
              <w:ind w:left="543" w:hanging="279"/>
              <w:rPr>
                <w:rFonts w:eastAsia="Calibri" w:cs="Calibri"/>
                <w:noProof/>
                <w:sz w:val="24"/>
                <w:szCs w:val="24"/>
                <w:highlight w:val="lightGray"/>
                <w:lang w:val="en-US"/>
              </w:rPr>
            </w:pPr>
          </w:p>
          <w:p w14:paraId="5E49478D" w14:textId="77777777" w:rsidR="008308EB" w:rsidRDefault="008308EB" w:rsidP="008176EB">
            <w:pPr>
              <w:widowControl w:val="0"/>
              <w:ind w:left="543" w:hanging="279"/>
              <w:rPr>
                <w:rFonts w:eastAsia="Calibri" w:cs="Calibri"/>
                <w:noProof/>
                <w:sz w:val="24"/>
                <w:szCs w:val="24"/>
                <w:highlight w:val="lightGray"/>
                <w:lang w:val="en-US"/>
              </w:rPr>
            </w:pPr>
          </w:p>
          <w:p w14:paraId="208DEC95" w14:textId="77777777" w:rsidR="008308EB" w:rsidRDefault="008308EB" w:rsidP="008176EB">
            <w:pPr>
              <w:widowControl w:val="0"/>
              <w:ind w:left="543" w:hanging="279"/>
              <w:rPr>
                <w:rFonts w:eastAsia="Calibri" w:cs="Calibri"/>
                <w:noProof/>
                <w:sz w:val="24"/>
                <w:szCs w:val="24"/>
                <w:highlight w:val="lightGray"/>
                <w:lang w:val="en-US"/>
              </w:rPr>
            </w:pPr>
          </w:p>
          <w:p w14:paraId="18B97322" w14:textId="77777777" w:rsidR="008308EB" w:rsidRDefault="008308EB" w:rsidP="008176EB">
            <w:pPr>
              <w:widowControl w:val="0"/>
              <w:ind w:left="543" w:hanging="279"/>
              <w:rPr>
                <w:rFonts w:eastAsia="Calibri" w:cs="Calibri"/>
                <w:noProof/>
                <w:sz w:val="24"/>
                <w:szCs w:val="24"/>
                <w:highlight w:val="lightGray"/>
                <w:lang w:val="en-US"/>
              </w:rPr>
            </w:pPr>
          </w:p>
          <w:p w14:paraId="78F9C19B" w14:textId="77777777" w:rsidR="008176EB" w:rsidRDefault="003448FD" w:rsidP="008176EB">
            <w:pPr>
              <w:widowControl w:val="0"/>
              <w:ind w:left="543" w:hanging="279"/>
              <w:rPr>
                <w:rFonts w:eastAsia="Calibri" w:cs="Calibri"/>
                <w:noProof/>
                <w:sz w:val="24"/>
                <w:szCs w:val="24"/>
                <w:highlight w:val="lightGray"/>
              </w:rPr>
            </w:pPr>
            <w:r>
              <w:rPr>
                <w:sz w:val="24"/>
                <w:highlight w:val="lightGray"/>
              </w:rPr>
              <w:t>a) APSTIPRINIET, KA RVSM APSTIPRINĀTS;</w:t>
            </w:r>
          </w:p>
          <w:p w14:paraId="368C4D90" w14:textId="77777777" w:rsidR="008308EB" w:rsidRDefault="008308EB" w:rsidP="008176EB">
            <w:pPr>
              <w:widowControl w:val="0"/>
              <w:ind w:left="543" w:hanging="279"/>
              <w:rPr>
                <w:rFonts w:eastAsia="Calibri" w:cs="Calibri"/>
                <w:noProof/>
                <w:sz w:val="24"/>
                <w:szCs w:val="24"/>
                <w:highlight w:val="lightGray"/>
                <w:lang w:val="en-US"/>
              </w:rPr>
            </w:pPr>
          </w:p>
          <w:p w14:paraId="6C2F9443" w14:textId="77777777" w:rsidR="008308EB" w:rsidRDefault="008308EB" w:rsidP="008176EB">
            <w:pPr>
              <w:widowControl w:val="0"/>
              <w:ind w:left="543" w:hanging="279"/>
              <w:rPr>
                <w:rFonts w:eastAsia="Calibri" w:cs="Calibri"/>
                <w:noProof/>
                <w:sz w:val="24"/>
                <w:szCs w:val="24"/>
                <w:highlight w:val="lightGray"/>
                <w:lang w:val="en-US"/>
              </w:rPr>
            </w:pPr>
          </w:p>
          <w:p w14:paraId="5C22963D" w14:textId="79B88120" w:rsidR="008308EB" w:rsidRDefault="002E7662" w:rsidP="008176EB">
            <w:pPr>
              <w:widowControl w:val="0"/>
              <w:ind w:left="543" w:hanging="279"/>
              <w:rPr>
                <w:rFonts w:eastAsia="Calibri" w:cs="Calibri"/>
                <w:noProof/>
                <w:sz w:val="24"/>
                <w:szCs w:val="24"/>
                <w:highlight w:val="lightGray"/>
              </w:rPr>
            </w:pPr>
            <w:r>
              <w:rPr>
                <w:sz w:val="24"/>
                <w:highlight w:val="lightGray"/>
              </w:rPr>
              <w:t>*b) APSTIPRINU RVSM;</w:t>
            </w:r>
          </w:p>
          <w:p w14:paraId="01644980" w14:textId="77777777" w:rsidR="008308EB" w:rsidRDefault="008308EB" w:rsidP="008176EB">
            <w:pPr>
              <w:widowControl w:val="0"/>
              <w:ind w:left="543" w:hanging="279"/>
              <w:rPr>
                <w:rFonts w:eastAsia="Calibri" w:cs="Calibri"/>
                <w:noProof/>
                <w:sz w:val="24"/>
                <w:szCs w:val="24"/>
                <w:highlight w:val="lightGray"/>
                <w:lang w:val="en-US"/>
              </w:rPr>
            </w:pPr>
          </w:p>
          <w:p w14:paraId="33817378" w14:textId="77777777" w:rsidR="00302EC2" w:rsidRPr="00302EC2" w:rsidRDefault="00302EC2" w:rsidP="00302EC2">
            <w:pPr>
              <w:widowControl w:val="0"/>
              <w:ind w:left="543" w:hanging="279"/>
              <w:rPr>
                <w:rFonts w:eastAsia="Calibri" w:cs="Calibri"/>
                <w:noProof/>
                <w:sz w:val="24"/>
                <w:szCs w:val="24"/>
                <w:highlight w:val="lightGray"/>
              </w:rPr>
            </w:pPr>
            <w:r>
              <w:rPr>
                <w:sz w:val="24"/>
                <w:highlight w:val="lightGray"/>
              </w:rPr>
              <w:t xml:space="preserve">*c) NEGATĪVS RVSM </w:t>
            </w:r>
            <w:r>
              <w:rPr>
                <w:i/>
                <w:sz w:val="24"/>
                <w:highlight w:val="lightGray"/>
              </w:rPr>
              <w:t>[(papildu informācija, piem., valsts gaisa kuģis)]</w:t>
            </w:r>
            <w:r>
              <w:rPr>
                <w:sz w:val="24"/>
                <w:highlight w:val="lightGray"/>
              </w:rPr>
              <w:t>;</w:t>
            </w:r>
          </w:p>
          <w:p w14:paraId="75C5E74A" w14:textId="77777777" w:rsidR="008308EB" w:rsidRDefault="008308EB" w:rsidP="008176EB">
            <w:pPr>
              <w:widowControl w:val="0"/>
              <w:ind w:left="543" w:hanging="279"/>
              <w:rPr>
                <w:rFonts w:eastAsia="Calibri" w:cs="Calibri"/>
                <w:noProof/>
                <w:sz w:val="24"/>
                <w:szCs w:val="24"/>
                <w:highlight w:val="lightGray"/>
                <w:lang w:val="en-US"/>
              </w:rPr>
            </w:pPr>
          </w:p>
          <w:p w14:paraId="3B5E86C6" w14:textId="73CA21BE" w:rsidR="007C5DDA" w:rsidRPr="007C5DDA" w:rsidRDefault="007C5DDA" w:rsidP="007C5DDA">
            <w:pPr>
              <w:widowControl w:val="0"/>
              <w:ind w:left="543" w:hanging="279"/>
              <w:rPr>
                <w:rFonts w:eastAsia="Calibri" w:cs="Calibri"/>
                <w:noProof/>
                <w:sz w:val="24"/>
                <w:szCs w:val="24"/>
                <w:highlight w:val="lightGray"/>
              </w:rPr>
            </w:pPr>
            <w:r>
              <w:rPr>
                <w:sz w:val="24"/>
                <w:highlight w:val="lightGray"/>
              </w:rPr>
              <w:t>d) NEVARU IZSNIEGT ATĻAUJU RVSM GAISA TELPAI, SAGLABĀJIET [</w:t>
            </w:r>
            <w:r>
              <w:rPr>
                <w:i/>
                <w:sz w:val="24"/>
                <w:highlight w:val="lightGray"/>
              </w:rPr>
              <w:t>vai</w:t>
            </w:r>
            <w:r>
              <w:rPr>
                <w:sz w:val="24"/>
                <w:highlight w:val="lightGray"/>
              </w:rPr>
              <w:t xml:space="preserve"> SAMAZINIET AUGSTUMU LĪDZ, </w:t>
            </w:r>
            <w:r>
              <w:rPr>
                <w:i/>
                <w:sz w:val="24"/>
                <w:highlight w:val="lightGray"/>
              </w:rPr>
              <w:t>vai</w:t>
            </w:r>
            <w:r>
              <w:rPr>
                <w:sz w:val="24"/>
                <w:highlight w:val="lightGray"/>
              </w:rPr>
              <w:t xml:space="preserve"> UZŅEMIET AUGSTUMU LĪDZ] </w:t>
            </w:r>
            <w:r>
              <w:rPr>
                <w:i/>
                <w:sz w:val="24"/>
                <w:highlight w:val="lightGray"/>
              </w:rPr>
              <w:t>(līmenis)</w:t>
            </w:r>
            <w:r>
              <w:rPr>
                <w:sz w:val="24"/>
                <w:highlight w:val="lightGray"/>
              </w:rPr>
              <w:t>;</w:t>
            </w:r>
          </w:p>
          <w:p w14:paraId="6FDABDC2" w14:textId="77777777" w:rsidR="002E7662" w:rsidRDefault="002E7662" w:rsidP="008176EB">
            <w:pPr>
              <w:widowControl w:val="0"/>
              <w:ind w:left="543" w:hanging="279"/>
              <w:rPr>
                <w:rFonts w:eastAsia="Calibri" w:cs="Calibri"/>
                <w:noProof/>
                <w:sz w:val="24"/>
                <w:szCs w:val="24"/>
                <w:highlight w:val="lightGray"/>
                <w:lang w:val="en-US"/>
              </w:rPr>
            </w:pPr>
          </w:p>
          <w:p w14:paraId="6B6C772E" w14:textId="77777777" w:rsidR="00583612" w:rsidRPr="00583612" w:rsidRDefault="00583612" w:rsidP="00583612">
            <w:pPr>
              <w:widowControl w:val="0"/>
              <w:ind w:left="543" w:hanging="279"/>
              <w:rPr>
                <w:rFonts w:eastAsia="Calibri" w:cs="Calibri"/>
                <w:noProof/>
                <w:sz w:val="24"/>
                <w:szCs w:val="24"/>
                <w:highlight w:val="lightGray"/>
              </w:rPr>
            </w:pPr>
            <w:r>
              <w:rPr>
                <w:sz w:val="24"/>
                <w:highlight w:val="lightGray"/>
              </w:rPr>
              <w:t>*e) NEVARU IZPILDĪT RVSM TURBULENCES DĒĻ;</w:t>
            </w:r>
          </w:p>
          <w:p w14:paraId="09F5C450" w14:textId="77777777" w:rsidR="002E7662" w:rsidRDefault="002E7662" w:rsidP="008176EB">
            <w:pPr>
              <w:widowControl w:val="0"/>
              <w:ind w:left="543" w:hanging="279"/>
              <w:rPr>
                <w:rFonts w:eastAsia="Calibri" w:cs="Calibri"/>
                <w:noProof/>
                <w:sz w:val="24"/>
                <w:szCs w:val="24"/>
                <w:highlight w:val="lightGray"/>
                <w:lang w:val="en-US"/>
              </w:rPr>
            </w:pPr>
          </w:p>
          <w:p w14:paraId="03E81E75" w14:textId="77777777" w:rsidR="00583612" w:rsidRDefault="00583612" w:rsidP="008176EB">
            <w:pPr>
              <w:widowControl w:val="0"/>
              <w:ind w:left="543" w:hanging="279"/>
              <w:rPr>
                <w:rFonts w:eastAsia="Calibri" w:cs="Calibri"/>
                <w:noProof/>
                <w:sz w:val="24"/>
                <w:szCs w:val="24"/>
                <w:highlight w:val="lightGray"/>
                <w:lang w:val="en-US"/>
              </w:rPr>
            </w:pPr>
          </w:p>
          <w:p w14:paraId="43E24585" w14:textId="77777777" w:rsidR="00583612" w:rsidRDefault="00583612" w:rsidP="008176EB">
            <w:pPr>
              <w:widowControl w:val="0"/>
              <w:ind w:left="543" w:hanging="279"/>
              <w:rPr>
                <w:rFonts w:eastAsia="Calibri" w:cs="Calibri"/>
                <w:noProof/>
                <w:sz w:val="24"/>
                <w:szCs w:val="24"/>
                <w:highlight w:val="lightGray"/>
                <w:lang w:val="en-US"/>
              </w:rPr>
            </w:pPr>
          </w:p>
          <w:p w14:paraId="4A841A6D" w14:textId="77777777" w:rsidR="00764543" w:rsidRPr="00764543" w:rsidRDefault="00764543" w:rsidP="00764543">
            <w:pPr>
              <w:widowControl w:val="0"/>
              <w:ind w:left="543" w:hanging="279"/>
              <w:rPr>
                <w:rFonts w:eastAsia="Calibri" w:cs="Calibri"/>
                <w:noProof/>
                <w:sz w:val="24"/>
                <w:szCs w:val="24"/>
                <w:highlight w:val="lightGray"/>
              </w:rPr>
            </w:pPr>
            <w:r>
              <w:rPr>
                <w:sz w:val="24"/>
                <w:highlight w:val="lightGray"/>
              </w:rPr>
              <w:t>*f) NEVARU IZPILDĪT RVSM APRĪKOJUMA DĒĻ;</w:t>
            </w:r>
          </w:p>
          <w:p w14:paraId="26B23750" w14:textId="77777777" w:rsidR="00583612" w:rsidRDefault="00583612" w:rsidP="008176EB">
            <w:pPr>
              <w:widowControl w:val="0"/>
              <w:ind w:left="543" w:hanging="279"/>
              <w:rPr>
                <w:rFonts w:eastAsia="Calibri" w:cs="Calibri"/>
                <w:noProof/>
                <w:sz w:val="24"/>
                <w:szCs w:val="24"/>
                <w:highlight w:val="lightGray"/>
                <w:lang w:val="en-US"/>
              </w:rPr>
            </w:pPr>
          </w:p>
          <w:p w14:paraId="5312F689" w14:textId="77777777" w:rsidR="00764543" w:rsidRDefault="00764543" w:rsidP="008176EB">
            <w:pPr>
              <w:widowControl w:val="0"/>
              <w:ind w:left="543" w:hanging="279"/>
              <w:rPr>
                <w:rFonts w:eastAsia="Calibri" w:cs="Calibri"/>
                <w:noProof/>
                <w:sz w:val="24"/>
                <w:szCs w:val="24"/>
                <w:highlight w:val="lightGray"/>
                <w:lang w:val="en-US"/>
              </w:rPr>
            </w:pPr>
          </w:p>
          <w:p w14:paraId="25930AC0" w14:textId="77777777" w:rsidR="001352BE" w:rsidRDefault="001352BE" w:rsidP="008176EB">
            <w:pPr>
              <w:widowControl w:val="0"/>
              <w:ind w:left="543" w:hanging="279"/>
              <w:rPr>
                <w:rFonts w:eastAsia="Calibri" w:cs="Calibri"/>
                <w:noProof/>
                <w:sz w:val="24"/>
                <w:szCs w:val="24"/>
                <w:highlight w:val="lightGray"/>
                <w:lang w:val="en-US"/>
              </w:rPr>
            </w:pPr>
          </w:p>
          <w:p w14:paraId="5810D293" w14:textId="613747E7" w:rsidR="001352BE" w:rsidRPr="001352BE" w:rsidRDefault="001352BE" w:rsidP="001352BE">
            <w:pPr>
              <w:widowControl w:val="0"/>
              <w:ind w:left="543" w:hanging="279"/>
              <w:rPr>
                <w:rFonts w:eastAsia="Calibri" w:cs="Calibri"/>
                <w:noProof/>
                <w:sz w:val="24"/>
                <w:szCs w:val="24"/>
                <w:highlight w:val="lightGray"/>
              </w:rPr>
            </w:pPr>
            <w:r>
              <w:rPr>
                <w:sz w:val="24"/>
                <w:highlight w:val="lightGray"/>
              </w:rPr>
              <w:t>g) ZIŅOJIET, KAD VARĒSIET ATSĀKT RVSM;</w:t>
            </w:r>
          </w:p>
          <w:p w14:paraId="30FA3503" w14:textId="77777777" w:rsidR="00764543" w:rsidRDefault="00764543" w:rsidP="008176EB">
            <w:pPr>
              <w:widowControl w:val="0"/>
              <w:ind w:left="543" w:hanging="279"/>
              <w:rPr>
                <w:rFonts w:eastAsia="Calibri" w:cs="Calibri"/>
                <w:noProof/>
                <w:sz w:val="24"/>
                <w:szCs w:val="24"/>
                <w:highlight w:val="lightGray"/>
                <w:lang w:val="en-US"/>
              </w:rPr>
            </w:pPr>
          </w:p>
          <w:p w14:paraId="21A52C57" w14:textId="31130E6E" w:rsidR="00764543" w:rsidRDefault="00764543" w:rsidP="008176EB">
            <w:pPr>
              <w:widowControl w:val="0"/>
              <w:ind w:left="543" w:hanging="279"/>
              <w:rPr>
                <w:rFonts w:eastAsia="Calibri" w:cs="Calibri"/>
                <w:noProof/>
                <w:sz w:val="24"/>
                <w:szCs w:val="24"/>
                <w:highlight w:val="lightGray"/>
                <w:lang w:val="en-US"/>
              </w:rPr>
            </w:pPr>
          </w:p>
          <w:p w14:paraId="5B27C45C" w14:textId="77777777" w:rsidR="001352BE" w:rsidRDefault="001352BE" w:rsidP="008176EB">
            <w:pPr>
              <w:widowControl w:val="0"/>
              <w:ind w:left="543" w:hanging="279"/>
              <w:rPr>
                <w:rFonts w:eastAsia="Calibri" w:cs="Calibri"/>
                <w:noProof/>
                <w:sz w:val="24"/>
                <w:szCs w:val="24"/>
                <w:highlight w:val="lightGray"/>
                <w:lang w:val="en-US"/>
              </w:rPr>
            </w:pPr>
          </w:p>
          <w:p w14:paraId="11F7161C" w14:textId="77777777" w:rsidR="001352BE" w:rsidRDefault="001352BE" w:rsidP="008176EB">
            <w:pPr>
              <w:widowControl w:val="0"/>
              <w:ind w:left="543" w:hanging="279"/>
              <w:rPr>
                <w:rFonts w:eastAsia="Calibri" w:cs="Calibri"/>
                <w:noProof/>
                <w:sz w:val="24"/>
                <w:szCs w:val="24"/>
                <w:highlight w:val="lightGray"/>
                <w:lang w:val="en-US"/>
              </w:rPr>
            </w:pPr>
          </w:p>
          <w:p w14:paraId="0948A2D7" w14:textId="120AB003" w:rsidR="00C27E86" w:rsidRPr="00C27E86" w:rsidRDefault="00C27E86" w:rsidP="00C27E86">
            <w:pPr>
              <w:widowControl w:val="0"/>
              <w:ind w:left="543" w:hanging="279"/>
              <w:rPr>
                <w:rFonts w:eastAsia="Calibri" w:cs="Calibri"/>
                <w:noProof/>
                <w:sz w:val="24"/>
                <w:szCs w:val="24"/>
                <w:highlight w:val="lightGray"/>
              </w:rPr>
            </w:pPr>
            <w:r>
              <w:rPr>
                <w:sz w:val="24"/>
                <w:highlight w:val="lightGray"/>
              </w:rPr>
              <w:t>h) APSTIPRINIET, KA VARAT ATSĀKT RVSM;</w:t>
            </w:r>
          </w:p>
          <w:p w14:paraId="63E0F954" w14:textId="77777777" w:rsidR="001352BE" w:rsidRDefault="001352BE" w:rsidP="008176EB">
            <w:pPr>
              <w:widowControl w:val="0"/>
              <w:ind w:left="543" w:hanging="279"/>
              <w:rPr>
                <w:rFonts w:eastAsia="Calibri" w:cs="Calibri"/>
                <w:noProof/>
                <w:sz w:val="24"/>
                <w:szCs w:val="24"/>
                <w:highlight w:val="lightGray"/>
                <w:lang w:val="en-US"/>
              </w:rPr>
            </w:pPr>
          </w:p>
          <w:p w14:paraId="28C7EE7E" w14:textId="77777777" w:rsidR="007A7436" w:rsidRDefault="007A7436" w:rsidP="008176EB">
            <w:pPr>
              <w:widowControl w:val="0"/>
              <w:ind w:left="543" w:hanging="279"/>
              <w:rPr>
                <w:rFonts w:eastAsia="Calibri" w:cs="Calibri"/>
                <w:noProof/>
                <w:sz w:val="24"/>
                <w:szCs w:val="24"/>
                <w:highlight w:val="lightGray"/>
                <w:lang w:val="en-US"/>
              </w:rPr>
            </w:pPr>
          </w:p>
          <w:p w14:paraId="418E0297" w14:textId="77777777" w:rsidR="00C27E86" w:rsidRDefault="00C27E86" w:rsidP="008176EB">
            <w:pPr>
              <w:widowControl w:val="0"/>
              <w:ind w:left="543" w:hanging="279"/>
              <w:rPr>
                <w:rFonts w:eastAsia="Calibri" w:cs="Calibri"/>
                <w:noProof/>
                <w:sz w:val="24"/>
                <w:szCs w:val="24"/>
                <w:highlight w:val="lightGray"/>
                <w:lang w:val="en-US"/>
              </w:rPr>
            </w:pPr>
          </w:p>
          <w:p w14:paraId="07336647" w14:textId="77777777" w:rsidR="0075359A" w:rsidRPr="0075359A" w:rsidRDefault="0075359A" w:rsidP="0075359A">
            <w:pPr>
              <w:widowControl w:val="0"/>
              <w:ind w:left="543" w:hanging="279"/>
              <w:rPr>
                <w:rFonts w:eastAsia="Calibri" w:cs="Calibri"/>
                <w:noProof/>
                <w:sz w:val="24"/>
                <w:szCs w:val="24"/>
                <w:highlight w:val="lightGray"/>
              </w:rPr>
            </w:pPr>
            <w:r>
              <w:rPr>
                <w:sz w:val="24"/>
                <w:highlight w:val="lightGray"/>
              </w:rPr>
              <w:t>*i) ESMU GATAVS ATSĀKT RVSM.</w:t>
            </w:r>
          </w:p>
          <w:p w14:paraId="067FC09A" w14:textId="77777777" w:rsidR="00C27E86" w:rsidRDefault="00C27E86" w:rsidP="008176EB">
            <w:pPr>
              <w:widowControl w:val="0"/>
              <w:ind w:left="543" w:hanging="279"/>
              <w:rPr>
                <w:rFonts w:eastAsia="Calibri" w:cs="Calibri"/>
                <w:noProof/>
                <w:sz w:val="24"/>
                <w:szCs w:val="24"/>
                <w:highlight w:val="lightGray"/>
                <w:lang w:val="en-US"/>
              </w:rPr>
            </w:pPr>
          </w:p>
          <w:p w14:paraId="25D8C742" w14:textId="77777777" w:rsidR="0075359A" w:rsidRDefault="0075359A" w:rsidP="008176EB">
            <w:pPr>
              <w:widowControl w:val="0"/>
              <w:ind w:left="543" w:hanging="279"/>
              <w:rPr>
                <w:rFonts w:eastAsia="Calibri" w:cs="Calibri"/>
                <w:noProof/>
                <w:sz w:val="24"/>
                <w:szCs w:val="24"/>
                <w:highlight w:val="lightGray"/>
                <w:lang w:val="en-US"/>
              </w:rPr>
            </w:pPr>
          </w:p>
          <w:p w14:paraId="0BADA1D8" w14:textId="707DBD88" w:rsidR="0075359A" w:rsidRPr="00422D76" w:rsidRDefault="0075359A" w:rsidP="0075359A">
            <w:pPr>
              <w:widowControl w:val="0"/>
              <w:ind w:left="543" w:hanging="279"/>
              <w:rPr>
                <w:rFonts w:eastAsia="Calibri" w:cs="Calibri"/>
                <w:noProof/>
                <w:sz w:val="20"/>
                <w:szCs w:val="20"/>
                <w:highlight w:val="lightGray"/>
              </w:rPr>
            </w:pPr>
            <w:r>
              <w:rPr>
                <w:sz w:val="20"/>
                <w:highlight w:val="lightGray"/>
              </w:rPr>
              <w:t>“*” apzīmē pilota pārraidi.</w:t>
            </w:r>
          </w:p>
          <w:p w14:paraId="09296328" w14:textId="7FB9DF53" w:rsidR="002E7662" w:rsidRDefault="002E7662" w:rsidP="008176EB">
            <w:pPr>
              <w:widowControl w:val="0"/>
              <w:ind w:left="543" w:hanging="279"/>
              <w:rPr>
                <w:rFonts w:eastAsia="Calibri" w:cs="Calibri"/>
                <w:noProof/>
                <w:sz w:val="24"/>
                <w:szCs w:val="24"/>
                <w:highlight w:val="lightGray"/>
                <w:lang w:val="en-US"/>
              </w:rPr>
            </w:pPr>
          </w:p>
        </w:tc>
      </w:tr>
      <w:tr w:rsidR="00E73D41" w:rsidRPr="005B75B7" w14:paraId="07A37A99" w14:textId="77777777" w:rsidTr="00C27BC5">
        <w:tc>
          <w:tcPr>
            <w:tcW w:w="440" w:type="pct"/>
            <w:tcBorders>
              <w:top w:val="nil"/>
              <w:left w:val="nil"/>
              <w:bottom w:val="nil"/>
              <w:right w:val="nil"/>
            </w:tcBorders>
          </w:tcPr>
          <w:p w14:paraId="51E67D2E" w14:textId="221A3EB1" w:rsidR="00E73D41" w:rsidRPr="001A7588" w:rsidRDefault="00440A2A" w:rsidP="008176EB">
            <w:pPr>
              <w:widowControl w:val="0"/>
              <w:jc w:val="center"/>
              <w:rPr>
                <w:rFonts w:eastAsia="Calibri" w:cs="Calibri"/>
                <w:noProof/>
                <w:sz w:val="24"/>
                <w:szCs w:val="24"/>
                <w:highlight w:val="lightGray"/>
              </w:rPr>
            </w:pPr>
            <w:r>
              <w:rPr>
                <w:sz w:val="24"/>
                <w:highlight w:val="lightGray"/>
              </w:rPr>
              <w:lastRenderedPageBreak/>
              <w:t>1.1.14.</w:t>
            </w:r>
          </w:p>
        </w:tc>
        <w:tc>
          <w:tcPr>
            <w:tcW w:w="2215" w:type="pct"/>
            <w:tcBorders>
              <w:top w:val="nil"/>
              <w:left w:val="nil"/>
              <w:bottom w:val="nil"/>
            </w:tcBorders>
          </w:tcPr>
          <w:p w14:paraId="125D1EA3" w14:textId="04C07656" w:rsidR="00E73D41" w:rsidRPr="00B472E4" w:rsidRDefault="00440A2A" w:rsidP="00B07D89">
            <w:pPr>
              <w:widowControl w:val="0"/>
              <w:ind w:left="194" w:right="109"/>
              <w:jc w:val="both"/>
              <w:rPr>
                <w:rFonts w:eastAsia="Calibri" w:cs="Calibri"/>
                <w:noProof/>
                <w:sz w:val="24"/>
                <w:szCs w:val="24"/>
                <w:highlight w:val="lightGray"/>
              </w:rPr>
            </w:pPr>
            <w:r>
              <w:rPr>
                <w:i/>
                <w:iCs/>
                <w:sz w:val="24"/>
                <w:highlight w:val="lightGray"/>
              </w:rPr>
              <w:t>GNSS</w:t>
            </w:r>
            <w:r>
              <w:rPr>
                <w:sz w:val="24"/>
                <w:highlight w:val="lightGray"/>
              </w:rPr>
              <w:t xml:space="preserve"> PAKALPOJUMA STATUSS</w:t>
            </w:r>
          </w:p>
        </w:tc>
        <w:tc>
          <w:tcPr>
            <w:tcW w:w="2345" w:type="pct"/>
          </w:tcPr>
          <w:p w14:paraId="27723F11" w14:textId="46CDD662" w:rsidR="0094251B" w:rsidRPr="0094251B" w:rsidRDefault="009B50D6" w:rsidP="0094251B">
            <w:pPr>
              <w:widowControl w:val="0"/>
              <w:ind w:left="543" w:hanging="279"/>
              <w:rPr>
                <w:rFonts w:eastAsia="Calibri" w:cs="Calibri"/>
                <w:noProof/>
                <w:sz w:val="24"/>
                <w:szCs w:val="24"/>
                <w:highlight w:val="lightGray"/>
              </w:rPr>
            </w:pPr>
            <w:r>
              <w:rPr>
                <w:sz w:val="24"/>
                <w:highlight w:val="lightGray"/>
              </w:rPr>
              <w:t>a) ZIŅOTS, KA GNSS NAV TICAMS (</w:t>
            </w:r>
            <w:r>
              <w:rPr>
                <w:i/>
                <w:sz w:val="24"/>
                <w:highlight w:val="lightGray"/>
              </w:rPr>
              <w:t>vai</w:t>
            </w:r>
            <w:r>
              <w:rPr>
                <w:sz w:val="24"/>
                <w:highlight w:val="lightGray"/>
              </w:rPr>
              <w:t xml:space="preserve"> GNSS NAV PIEEJAMS [TRAUCĒJUMU DĒĻ]):</w:t>
            </w:r>
          </w:p>
          <w:p w14:paraId="64EA4857" w14:textId="77777777" w:rsidR="0094251B" w:rsidRPr="0094251B" w:rsidRDefault="0094251B" w:rsidP="0094251B">
            <w:pPr>
              <w:widowControl w:val="0"/>
              <w:ind w:left="543" w:hanging="279"/>
              <w:rPr>
                <w:rFonts w:eastAsia="Calibri" w:cs="Calibri"/>
                <w:noProof/>
                <w:sz w:val="24"/>
                <w:szCs w:val="24"/>
                <w:highlight w:val="lightGray"/>
                <w:lang w:val="en-US"/>
              </w:rPr>
            </w:pPr>
          </w:p>
          <w:p w14:paraId="0AE6114B" w14:textId="5829A7B4" w:rsidR="0094251B" w:rsidRPr="0094251B" w:rsidRDefault="009B50D6" w:rsidP="00E63ABC">
            <w:pPr>
              <w:widowControl w:val="0"/>
              <w:ind w:left="822" w:hanging="279"/>
              <w:rPr>
                <w:rFonts w:eastAsia="Calibri" w:cs="Calibri"/>
                <w:noProof/>
                <w:sz w:val="24"/>
                <w:szCs w:val="24"/>
                <w:highlight w:val="lightGray"/>
              </w:rPr>
            </w:pPr>
            <w:r>
              <w:rPr>
                <w:sz w:val="24"/>
                <w:highlight w:val="lightGray"/>
              </w:rPr>
              <w:t xml:space="preserve">1) </w:t>
            </w:r>
            <w:r>
              <w:rPr>
                <w:i/>
                <w:sz w:val="24"/>
                <w:highlight w:val="lightGray"/>
              </w:rPr>
              <w:t>(vieta)</w:t>
            </w:r>
            <w:r>
              <w:rPr>
                <w:sz w:val="24"/>
                <w:highlight w:val="lightGray"/>
              </w:rPr>
              <w:t xml:space="preserve"> TUVUMĀ </w:t>
            </w:r>
            <w:r>
              <w:rPr>
                <w:i/>
                <w:sz w:val="24"/>
                <w:highlight w:val="lightGray"/>
              </w:rPr>
              <w:t>(rādiuss)</w:t>
            </w:r>
            <w:r>
              <w:rPr>
                <w:sz w:val="24"/>
                <w:highlight w:val="lightGray"/>
              </w:rPr>
              <w:t xml:space="preserve"> [STARP </w:t>
            </w:r>
            <w:r>
              <w:rPr>
                <w:i/>
                <w:sz w:val="24"/>
                <w:highlight w:val="lightGray"/>
              </w:rPr>
              <w:t>(līmeņi)</w:t>
            </w:r>
            <w:r>
              <w:rPr>
                <w:sz w:val="24"/>
                <w:highlight w:val="lightGray"/>
              </w:rPr>
              <w:t>]</w:t>
            </w:r>
          </w:p>
          <w:p w14:paraId="37321C00" w14:textId="77777777" w:rsidR="0094251B" w:rsidRPr="0094251B" w:rsidRDefault="0094251B" w:rsidP="00E63ABC">
            <w:pPr>
              <w:widowControl w:val="0"/>
              <w:ind w:left="822" w:hanging="279"/>
              <w:rPr>
                <w:rFonts w:eastAsia="Calibri" w:cs="Calibri"/>
                <w:noProof/>
                <w:sz w:val="24"/>
                <w:szCs w:val="24"/>
                <w:highlight w:val="lightGray"/>
                <w:lang w:val="en-US"/>
              </w:rPr>
            </w:pPr>
          </w:p>
          <w:p w14:paraId="1868F6DB" w14:textId="77777777" w:rsidR="0094251B" w:rsidRPr="0094251B" w:rsidRDefault="0094251B" w:rsidP="00E63ABC">
            <w:pPr>
              <w:widowControl w:val="0"/>
              <w:ind w:left="822" w:hanging="279"/>
              <w:rPr>
                <w:rFonts w:eastAsia="Calibri" w:cs="Calibri"/>
                <w:noProof/>
                <w:sz w:val="24"/>
                <w:szCs w:val="24"/>
                <w:highlight w:val="lightGray"/>
              </w:rPr>
            </w:pPr>
            <w:r>
              <w:rPr>
                <w:sz w:val="24"/>
                <w:highlight w:val="lightGray"/>
              </w:rPr>
              <w:t>vai</w:t>
            </w:r>
          </w:p>
          <w:p w14:paraId="0DD2F4A5" w14:textId="77777777" w:rsidR="0094251B" w:rsidRPr="0094251B" w:rsidRDefault="0094251B" w:rsidP="00E63ABC">
            <w:pPr>
              <w:widowControl w:val="0"/>
              <w:ind w:left="822" w:hanging="279"/>
              <w:rPr>
                <w:rFonts w:eastAsia="Calibri" w:cs="Calibri"/>
                <w:noProof/>
                <w:sz w:val="24"/>
                <w:szCs w:val="24"/>
                <w:highlight w:val="lightGray"/>
                <w:lang w:val="en-US"/>
              </w:rPr>
            </w:pPr>
          </w:p>
          <w:p w14:paraId="7100238C" w14:textId="582AD1B6" w:rsidR="0094251B" w:rsidRPr="0094251B" w:rsidRDefault="009B50D6" w:rsidP="00E63ABC">
            <w:pPr>
              <w:widowControl w:val="0"/>
              <w:ind w:left="822" w:hanging="279"/>
              <w:rPr>
                <w:rFonts w:eastAsia="Calibri" w:cs="Calibri"/>
                <w:noProof/>
                <w:sz w:val="24"/>
                <w:szCs w:val="24"/>
                <w:highlight w:val="lightGray"/>
              </w:rPr>
            </w:pPr>
            <w:r>
              <w:rPr>
                <w:sz w:val="24"/>
                <w:highlight w:val="lightGray"/>
              </w:rPr>
              <w:t xml:space="preserve">2) </w:t>
            </w:r>
            <w:r>
              <w:rPr>
                <w:i/>
                <w:sz w:val="24"/>
                <w:highlight w:val="lightGray"/>
              </w:rPr>
              <w:t>(apraksts)</w:t>
            </w:r>
            <w:r>
              <w:rPr>
                <w:sz w:val="24"/>
                <w:highlight w:val="lightGray"/>
              </w:rPr>
              <w:t xml:space="preserve"> RAJONĀ (vai FIR </w:t>
            </w:r>
            <w:r>
              <w:rPr>
                <w:i/>
                <w:sz w:val="24"/>
                <w:highlight w:val="lightGray"/>
              </w:rPr>
              <w:t>(nosaukums)</w:t>
            </w:r>
            <w:r>
              <w:rPr>
                <w:sz w:val="24"/>
                <w:highlight w:val="lightGray"/>
              </w:rPr>
              <w:t xml:space="preserve"> [STARP </w:t>
            </w:r>
            <w:r>
              <w:rPr>
                <w:i/>
                <w:sz w:val="24"/>
                <w:highlight w:val="lightGray"/>
              </w:rPr>
              <w:t>(līmeņi)</w:t>
            </w:r>
            <w:r>
              <w:rPr>
                <w:sz w:val="24"/>
                <w:highlight w:val="lightGray"/>
              </w:rPr>
              <w:t>];</w:t>
            </w:r>
          </w:p>
          <w:p w14:paraId="2D60A83F" w14:textId="77777777" w:rsidR="0094251B" w:rsidRPr="0094251B" w:rsidRDefault="0094251B" w:rsidP="0094251B">
            <w:pPr>
              <w:widowControl w:val="0"/>
              <w:ind w:left="543" w:hanging="279"/>
              <w:rPr>
                <w:rFonts w:eastAsia="Calibri" w:cs="Calibri"/>
                <w:noProof/>
                <w:sz w:val="24"/>
                <w:szCs w:val="24"/>
                <w:highlight w:val="lightGray"/>
                <w:lang w:val="en-US"/>
              </w:rPr>
            </w:pPr>
          </w:p>
          <w:p w14:paraId="7023526C" w14:textId="7F178E94" w:rsidR="0094251B" w:rsidRDefault="009B50D6" w:rsidP="0094251B">
            <w:pPr>
              <w:widowControl w:val="0"/>
              <w:ind w:left="543" w:hanging="279"/>
              <w:rPr>
                <w:rFonts w:eastAsia="Calibri" w:cs="Calibri"/>
                <w:noProof/>
                <w:sz w:val="24"/>
                <w:szCs w:val="24"/>
                <w:highlight w:val="lightGray"/>
              </w:rPr>
            </w:pPr>
            <w:r>
              <w:rPr>
                <w:sz w:val="24"/>
                <w:highlight w:val="lightGray"/>
              </w:rPr>
              <w:t>b) PAMATA GNSS (</w:t>
            </w:r>
            <w:r>
              <w:rPr>
                <w:i/>
                <w:sz w:val="24"/>
                <w:highlight w:val="lightGray"/>
              </w:rPr>
              <w:t>vai</w:t>
            </w:r>
            <w:r>
              <w:rPr>
                <w:sz w:val="24"/>
                <w:highlight w:val="lightGray"/>
              </w:rPr>
              <w:t xml:space="preserve"> SBAS, </w:t>
            </w:r>
            <w:r>
              <w:rPr>
                <w:i/>
                <w:sz w:val="24"/>
                <w:highlight w:val="lightGray"/>
              </w:rPr>
              <w:t>vai</w:t>
            </w:r>
            <w:r>
              <w:rPr>
                <w:sz w:val="24"/>
                <w:highlight w:val="lightGray"/>
              </w:rPr>
              <w:t xml:space="preserve"> GBAS) NAV PIEEJAMS, LAI VEIKTU </w:t>
            </w:r>
            <w:r>
              <w:rPr>
                <w:i/>
                <w:sz w:val="24"/>
                <w:highlight w:val="lightGray"/>
              </w:rPr>
              <w:t>(norādīt darbību)</w:t>
            </w:r>
            <w:r>
              <w:rPr>
                <w:sz w:val="24"/>
                <w:highlight w:val="lightGray"/>
              </w:rPr>
              <w:t xml:space="preserve"> [NO </w:t>
            </w:r>
            <w:r>
              <w:rPr>
                <w:i/>
                <w:iCs/>
                <w:sz w:val="24"/>
                <w:highlight w:val="lightGray"/>
              </w:rPr>
              <w:t>(laiks)</w:t>
            </w:r>
            <w:r>
              <w:rPr>
                <w:sz w:val="24"/>
                <w:highlight w:val="lightGray"/>
              </w:rPr>
              <w:t xml:space="preserve"> LĪDZ </w:t>
            </w:r>
            <w:r>
              <w:rPr>
                <w:i/>
                <w:iCs/>
                <w:sz w:val="24"/>
                <w:highlight w:val="lightGray"/>
              </w:rPr>
              <w:t>(laiks)</w:t>
            </w:r>
            <w:r>
              <w:rPr>
                <w:sz w:val="24"/>
                <w:highlight w:val="lightGray"/>
              </w:rPr>
              <w:t xml:space="preserve"> (</w:t>
            </w:r>
            <w:r>
              <w:rPr>
                <w:i/>
                <w:sz w:val="24"/>
                <w:highlight w:val="lightGray"/>
              </w:rPr>
              <w:t>vai</w:t>
            </w:r>
            <w:r>
              <w:rPr>
                <w:sz w:val="24"/>
                <w:highlight w:val="lightGray"/>
              </w:rPr>
              <w:t xml:space="preserve"> LĪDZ TURPMĀKAM PAZIŅOJUMAM)];</w:t>
            </w:r>
          </w:p>
          <w:p w14:paraId="308619F1" w14:textId="77777777" w:rsidR="00E63ABC" w:rsidRDefault="00E63ABC" w:rsidP="0094251B">
            <w:pPr>
              <w:widowControl w:val="0"/>
              <w:ind w:left="543" w:hanging="279"/>
              <w:rPr>
                <w:rFonts w:eastAsia="Calibri" w:cs="Calibri"/>
                <w:noProof/>
                <w:sz w:val="24"/>
                <w:szCs w:val="24"/>
                <w:highlight w:val="lightGray"/>
                <w:lang w:val="en-US"/>
              </w:rPr>
            </w:pPr>
          </w:p>
          <w:p w14:paraId="01904708" w14:textId="5359028D" w:rsidR="00E63ABC" w:rsidRPr="00044E8C" w:rsidRDefault="00044E8C" w:rsidP="0094251B">
            <w:pPr>
              <w:widowControl w:val="0"/>
              <w:ind w:left="543" w:hanging="279"/>
              <w:rPr>
                <w:rFonts w:eastAsia="Calibri" w:cs="Calibri"/>
                <w:noProof/>
                <w:sz w:val="24"/>
                <w:szCs w:val="24"/>
                <w:highlight w:val="lightGray"/>
              </w:rPr>
            </w:pPr>
            <w:r>
              <w:rPr>
                <w:sz w:val="24"/>
                <w:highlight w:val="lightGray"/>
              </w:rPr>
              <w:t>*c) PAMATA GNSS NAV PIEEJAMS [(</w:t>
            </w:r>
            <w:r>
              <w:rPr>
                <w:i/>
                <w:sz w:val="24"/>
                <w:highlight w:val="lightGray"/>
              </w:rPr>
              <w:t>iemesls, piem.,</w:t>
            </w:r>
            <w:r>
              <w:rPr>
                <w:sz w:val="24"/>
                <w:highlight w:val="lightGray"/>
              </w:rPr>
              <w:t xml:space="preserve"> RAIM ZUDUMS </w:t>
            </w:r>
            <w:r>
              <w:rPr>
                <w:i/>
                <w:sz w:val="24"/>
                <w:highlight w:val="lightGray"/>
              </w:rPr>
              <w:t>vai</w:t>
            </w:r>
            <w:r>
              <w:rPr>
                <w:sz w:val="24"/>
                <w:highlight w:val="lightGray"/>
              </w:rPr>
              <w:t xml:space="preserve"> RAIM BRĪDINĀJUMS)];</w:t>
            </w:r>
          </w:p>
          <w:p w14:paraId="3438CE38" w14:textId="77777777" w:rsidR="00E63ABC" w:rsidRDefault="00E63ABC" w:rsidP="0094251B">
            <w:pPr>
              <w:widowControl w:val="0"/>
              <w:ind w:left="543" w:hanging="279"/>
              <w:rPr>
                <w:rFonts w:eastAsia="Calibri" w:cs="Calibri"/>
                <w:noProof/>
                <w:sz w:val="24"/>
                <w:szCs w:val="24"/>
                <w:highlight w:val="lightGray"/>
                <w:lang w:val="en-US"/>
              </w:rPr>
            </w:pPr>
          </w:p>
          <w:p w14:paraId="2919C090" w14:textId="00295EEF" w:rsidR="00044E8C" w:rsidRDefault="00422175" w:rsidP="0094251B">
            <w:pPr>
              <w:widowControl w:val="0"/>
              <w:ind w:left="543" w:hanging="279"/>
              <w:rPr>
                <w:rFonts w:eastAsia="Calibri" w:cs="Calibri"/>
                <w:noProof/>
                <w:sz w:val="24"/>
                <w:szCs w:val="24"/>
                <w:highlight w:val="lightGray"/>
              </w:rPr>
            </w:pPr>
            <w:r>
              <w:rPr>
                <w:sz w:val="24"/>
                <w:highlight w:val="lightGray"/>
              </w:rPr>
              <w:t>*d) GBAS (</w:t>
            </w:r>
            <w:r>
              <w:rPr>
                <w:i/>
                <w:sz w:val="24"/>
                <w:highlight w:val="lightGray"/>
              </w:rPr>
              <w:t>vai</w:t>
            </w:r>
            <w:r>
              <w:rPr>
                <w:sz w:val="24"/>
                <w:highlight w:val="lightGray"/>
              </w:rPr>
              <w:t xml:space="preserve"> SBAS) NAV PIEEJAMS;</w:t>
            </w:r>
          </w:p>
          <w:p w14:paraId="15CA3A6D" w14:textId="77777777" w:rsidR="00044E8C" w:rsidRDefault="00044E8C" w:rsidP="0094251B">
            <w:pPr>
              <w:widowControl w:val="0"/>
              <w:ind w:left="543" w:hanging="279"/>
              <w:rPr>
                <w:rFonts w:eastAsia="Calibri" w:cs="Calibri"/>
                <w:noProof/>
                <w:sz w:val="24"/>
                <w:szCs w:val="24"/>
                <w:highlight w:val="lightGray"/>
                <w:lang w:val="en-US"/>
              </w:rPr>
            </w:pPr>
          </w:p>
          <w:p w14:paraId="42410817" w14:textId="304CDF36" w:rsidR="00DF2EB4" w:rsidRPr="00DF2EB4" w:rsidRDefault="00DF2EB4" w:rsidP="00DF2EB4">
            <w:pPr>
              <w:widowControl w:val="0"/>
              <w:ind w:left="543" w:hanging="279"/>
              <w:rPr>
                <w:rFonts w:eastAsia="Calibri" w:cs="Calibri"/>
                <w:noProof/>
                <w:sz w:val="24"/>
                <w:szCs w:val="24"/>
                <w:highlight w:val="lightGray"/>
              </w:rPr>
            </w:pPr>
            <w:r>
              <w:rPr>
                <w:sz w:val="24"/>
                <w:highlight w:val="lightGray"/>
              </w:rPr>
              <w:t>e) APSTIPRINIET GNSS NAVIGĀCIJU;</w:t>
            </w:r>
          </w:p>
          <w:p w14:paraId="53E04367" w14:textId="77777777" w:rsidR="00DF2EB4" w:rsidRPr="00DF2EB4" w:rsidRDefault="00DF2EB4" w:rsidP="00DF2EB4">
            <w:pPr>
              <w:widowControl w:val="0"/>
              <w:ind w:left="543" w:hanging="279"/>
              <w:rPr>
                <w:rFonts w:eastAsia="Calibri" w:cs="Calibri"/>
                <w:noProof/>
                <w:sz w:val="24"/>
                <w:szCs w:val="24"/>
                <w:highlight w:val="lightGray"/>
                <w:lang w:val="en-US"/>
              </w:rPr>
            </w:pPr>
          </w:p>
          <w:p w14:paraId="5D86B995" w14:textId="77777777" w:rsidR="00DF2EB4" w:rsidRPr="00DF2EB4" w:rsidRDefault="00DF2EB4" w:rsidP="00DF2EB4">
            <w:pPr>
              <w:widowControl w:val="0"/>
              <w:ind w:left="543" w:hanging="279"/>
              <w:rPr>
                <w:rFonts w:eastAsia="Calibri" w:cs="Calibri"/>
                <w:noProof/>
                <w:sz w:val="24"/>
                <w:szCs w:val="24"/>
                <w:highlight w:val="lightGray"/>
              </w:rPr>
            </w:pPr>
            <w:r>
              <w:rPr>
                <w:sz w:val="24"/>
                <w:highlight w:val="lightGray"/>
              </w:rPr>
              <w:t>*f) APSTIPRINU GNSS NAVIGĀCIJU.</w:t>
            </w:r>
          </w:p>
          <w:p w14:paraId="148A69F0" w14:textId="77777777" w:rsidR="00DF2EB4" w:rsidRPr="00DF2EB4" w:rsidRDefault="00DF2EB4" w:rsidP="00DF2EB4">
            <w:pPr>
              <w:widowControl w:val="0"/>
              <w:ind w:left="543" w:hanging="279"/>
              <w:rPr>
                <w:rFonts w:eastAsia="Calibri" w:cs="Calibri"/>
                <w:noProof/>
                <w:sz w:val="24"/>
                <w:szCs w:val="24"/>
                <w:highlight w:val="lightGray"/>
                <w:lang w:val="en-US"/>
              </w:rPr>
            </w:pPr>
          </w:p>
          <w:p w14:paraId="266E74A5" w14:textId="77777777" w:rsidR="00E73D41" w:rsidRPr="00422D76" w:rsidRDefault="00DF2EB4" w:rsidP="00B32423">
            <w:pPr>
              <w:widowControl w:val="0"/>
              <w:ind w:left="543" w:hanging="279"/>
              <w:rPr>
                <w:rFonts w:eastAsia="Calibri" w:cs="Calibri"/>
                <w:noProof/>
                <w:sz w:val="20"/>
                <w:szCs w:val="20"/>
                <w:highlight w:val="lightGray"/>
              </w:rPr>
            </w:pPr>
            <w:r>
              <w:rPr>
                <w:sz w:val="20"/>
                <w:highlight w:val="lightGray"/>
              </w:rPr>
              <w:t>“*” apzīmē pilota pārraidi.</w:t>
            </w:r>
          </w:p>
          <w:p w14:paraId="196D0D49" w14:textId="1B78496F" w:rsidR="00B32423" w:rsidRDefault="00B32423" w:rsidP="00B32423">
            <w:pPr>
              <w:widowControl w:val="0"/>
              <w:ind w:left="543" w:hanging="279"/>
              <w:rPr>
                <w:rFonts w:eastAsia="Calibri" w:cs="Calibri"/>
                <w:noProof/>
                <w:sz w:val="24"/>
                <w:szCs w:val="24"/>
                <w:highlight w:val="lightGray"/>
                <w:lang w:val="en-US"/>
              </w:rPr>
            </w:pPr>
          </w:p>
        </w:tc>
      </w:tr>
      <w:tr w:rsidR="00E73D41" w:rsidRPr="005B75B7" w14:paraId="0F05A028" w14:textId="77777777" w:rsidTr="00C27BC5">
        <w:tc>
          <w:tcPr>
            <w:tcW w:w="440" w:type="pct"/>
            <w:tcBorders>
              <w:top w:val="nil"/>
              <w:left w:val="nil"/>
              <w:bottom w:val="nil"/>
              <w:right w:val="nil"/>
            </w:tcBorders>
          </w:tcPr>
          <w:p w14:paraId="58AA22B5" w14:textId="2729D734" w:rsidR="00E73D41" w:rsidRPr="001A7588" w:rsidRDefault="00B32423" w:rsidP="008176EB">
            <w:pPr>
              <w:widowControl w:val="0"/>
              <w:jc w:val="center"/>
              <w:rPr>
                <w:rFonts w:eastAsia="Calibri" w:cs="Calibri"/>
                <w:noProof/>
                <w:sz w:val="24"/>
                <w:szCs w:val="24"/>
                <w:highlight w:val="lightGray"/>
              </w:rPr>
            </w:pPr>
            <w:r>
              <w:rPr>
                <w:sz w:val="24"/>
                <w:highlight w:val="lightGray"/>
              </w:rPr>
              <w:t>1.1.15.</w:t>
            </w:r>
          </w:p>
        </w:tc>
        <w:tc>
          <w:tcPr>
            <w:tcW w:w="2215" w:type="pct"/>
            <w:tcBorders>
              <w:top w:val="nil"/>
              <w:left w:val="nil"/>
              <w:bottom w:val="nil"/>
              <w:right w:val="single" w:sz="4" w:space="0" w:color="auto"/>
            </w:tcBorders>
          </w:tcPr>
          <w:p w14:paraId="1FBF7567" w14:textId="77777777" w:rsidR="00B32423" w:rsidRPr="00B32423" w:rsidRDefault="00B32423" w:rsidP="009A2990">
            <w:pPr>
              <w:widowControl w:val="0"/>
              <w:ind w:left="194" w:right="109"/>
              <w:jc w:val="both"/>
              <w:rPr>
                <w:rFonts w:eastAsia="Calibri" w:cs="Calibri"/>
                <w:noProof/>
                <w:sz w:val="24"/>
                <w:szCs w:val="24"/>
                <w:highlight w:val="lightGray"/>
              </w:rPr>
            </w:pPr>
            <w:r>
              <w:rPr>
                <w:i/>
                <w:iCs/>
                <w:sz w:val="24"/>
                <w:highlight w:val="lightGray"/>
              </w:rPr>
              <w:t>RNAV</w:t>
            </w:r>
          </w:p>
          <w:p w14:paraId="2B8643EE" w14:textId="77777777" w:rsidR="00E73D41" w:rsidRDefault="00E73D41" w:rsidP="009A2990">
            <w:pPr>
              <w:widowControl w:val="0"/>
              <w:ind w:left="194" w:right="109"/>
              <w:jc w:val="both"/>
              <w:rPr>
                <w:rFonts w:eastAsia="Calibri" w:cs="Calibri"/>
                <w:noProof/>
                <w:sz w:val="24"/>
                <w:szCs w:val="24"/>
                <w:highlight w:val="lightGray"/>
                <w:lang w:val="en-US"/>
              </w:rPr>
            </w:pPr>
          </w:p>
          <w:p w14:paraId="49AEE139" w14:textId="77777777" w:rsidR="00F53AC2" w:rsidRPr="00F53AC2" w:rsidRDefault="00F53AC2" w:rsidP="009A2990">
            <w:pPr>
              <w:widowControl w:val="0"/>
              <w:ind w:left="194" w:right="109"/>
              <w:jc w:val="both"/>
              <w:rPr>
                <w:rFonts w:eastAsia="Calibri" w:cs="Calibri"/>
                <w:noProof/>
                <w:sz w:val="24"/>
                <w:szCs w:val="24"/>
                <w:highlight w:val="lightGray"/>
              </w:rPr>
            </w:pPr>
            <w:r>
              <w:rPr>
                <w:sz w:val="24"/>
                <w:highlight w:val="lightGray"/>
              </w:rPr>
              <w:t xml:space="preserve">… pilots nevar pieņemt </w:t>
            </w:r>
            <w:r>
              <w:rPr>
                <w:i/>
                <w:iCs/>
                <w:sz w:val="24"/>
                <w:highlight w:val="lightGray"/>
              </w:rPr>
              <w:t>RNAV</w:t>
            </w:r>
            <w:r>
              <w:rPr>
                <w:sz w:val="24"/>
                <w:highlight w:val="lightGray"/>
              </w:rPr>
              <w:t xml:space="preserve"> ielidošanas vai izlidošanas procedūru</w:t>
            </w:r>
          </w:p>
          <w:p w14:paraId="5503304E" w14:textId="77777777" w:rsidR="00F53AC2" w:rsidRPr="00F53AC2" w:rsidRDefault="00F53AC2" w:rsidP="009A2990">
            <w:pPr>
              <w:widowControl w:val="0"/>
              <w:ind w:left="194" w:right="109"/>
              <w:jc w:val="both"/>
              <w:rPr>
                <w:rFonts w:eastAsia="Calibri" w:cs="Calibri"/>
                <w:noProof/>
                <w:sz w:val="24"/>
                <w:szCs w:val="24"/>
                <w:highlight w:val="lightGray"/>
                <w:lang w:val="en-US"/>
              </w:rPr>
            </w:pPr>
          </w:p>
          <w:p w14:paraId="7661100D" w14:textId="77777777" w:rsidR="00F53AC2" w:rsidRPr="00F53AC2" w:rsidRDefault="00F53AC2" w:rsidP="009A2990">
            <w:pPr>
              <w:widowControl w:val="0"/>
              <w:ind w:left="194" w:right="109"/>
              <w:jc w:val="both"/>
              <w:rPr>
                <w:rFonts w:eastAsia="Calibri" w:cs="Calibri"/>
                <w:noProof/>
                <w:sz w:val="24"/>
                <w:szCs w:val="24"/>
                <w:highlight w:val="lightGray"/>
              </w:rPr>
            </w:pPr>
            <w:r>
              <w:rPr>
                <w:sz w:val="24"/>
                <w:highlight w:val="lightGray"/>
              </w:rPr>
              <w:lastRenderedPageBreak/>
              <w:t>… pilots nespēj izpildīt piešķirto lidlauka zonas procedūru</w:t>
            </w:r>
          </w:p>
          <w:p w14:paraId="740D3A5D" w14:textId="77777777" w:rsidR="00F53AC2" w:rsidRDefault="00F53AC2" w:rsidP="009A2990">
            <w:pPr>
              <w:widowControl w:val="0"/>
              <w:ind w:left="194" w:right="109"/>
              <w:jc w:val="both"/>
              <w:rPr>
                <w:rFonts w:eastAsia="Calibri" w:cs="Calibri"/>
                <w:noProof/>
                <w:sz w:val="24"/>
                <w:szCs w:val="24"/>
                <w:highlight w:val="lightGray"/>
                <w:lang w:val="en-US"/>
              </w:rPr>
            </w:pPr>
          </w:p>
          <w:p w14:paraId="19851149" w14:textId="49916223" w:rsidR="00F53AC2" w:rsidRDefault="00E17A4B" w:rsidP="009A2990">
            <w:pPr>
              <w:widowControl w:val="0"/>
              <w:ind w:left="194" w:right="109"/>
              <w:jc w:val="both"/>
              <w:rPr>
                <w:rFonts w:eastAsia="Calibri" w:cs="Calibri"/>
                <w:noProof/>
                <w:sz w:val="24"/>
                <w:highlight w:val="lightGray"/>
              </w:rPr>
            </w:pPr>
            <w:r>
              <w:rPr>
                <w:sz w:val="24"/>
                <w:highlight w:val="lightGray"/>
              </w:rPr>
              <w:t xml:space="preserve">… </w:t>
            </w:r>
            <w:r>
              <w:rPr>
                <w:i/>
                <w:iCs/>
                <w:sz w:val="24"/>
                <w:highlight w:val="lightGray"/>
              </w:rPr>
              <w:t>ATC</w:t>
            </w:r>
            <w:r>
              <w:rPr>
                <w:sz w:val="24"/>
                <w:highlight w:val="lightGray"/>
              </w:rPr>
              <w:t xml:space="preserve"> nespēj piešķirt pilota pieprasīto </w:t>
            </w:r>
            <w:r>
              <w:rPr>
                <w:i/>
                <w:iCs/>
                <w:sz w:val="24"/>
                <w:highlight w:val="lightGray"/>
              </w:rPr>
              <w:t>RNAV</w:t>
            </w:r>
            <w:r>
              <w:rPr>
                <w:sz w:val="24"/>
                <w:highlight w:val="lightGray"/>
              </w:rPr>
              <w:t xml:space="preserve"> ielidošanas vai izlidošanas procedūru gaisa kuģī esošā RNAV aprīkojuma tipa dēļ</w:t>
            </w:r>
          </w:p>
          <w:p w14:paraId="3F602AE6" w14:textId="77777777" w:rsidR="00030C00" w:rsidRDefault="00030C00" w:rsidP="009A2990">
            <w:pPr>
              <w:widowControl w:val="0"/>
              <w:ind w:left="194" w:right="109"/>
              <w:jc w:val="both"/>
              <w:rPr>
                <w:rFonts w:eastAsia="Calibri" w:cs="Calibri"/>
                <w:noProof/>
                <w:sz w:val="24"/>
                <w:szCs w:val="24"/>
                <w:highlight w:val="lightGray"/>
                <w:lang w:val="en-US"/>
              </w:rPr>
            </w:pPr>
          </w:p>
          <w:p w14:paraId="16C47329" w14:textId="0E3C8660" w:rsidR="00030C00" w:rsidRDefault="00B979E6" w:rsidP="009A2990">
            <w:pPr>
              <w:widowControl w:val="0"/>
              <w:ind w:left="194" w:right="109"/>
              <w:jc w:val="both"/>
              <w:rPr>
                <w:rFonts w:eastAsia="Calibri" w:cs="Calibri"/>
                <w:noProof/>
                <w:sz w:val="24"/>
                <w:szCs w:val="24"/>
                <w:highlight w:val="lightGray"/>
              </w:rPr>
            </w:pPr>
            <w:r>
              <w:rPr>
                <w:sz w:val="24"/>
                <w:highlight w:val="lightGray"/>
              </w:rPr>
              <w:t xml:space="preserve">… </w:t>
            </w:r>
            <w:r>
              <w:rPr>
                <w:i/>
                <w:iCs/>
                <w:sz w:val="24"/>
                <w:highlight w:val="lightGray"/>
              </w:rPr>
              <w:t>ATC</w:t>
            </w:r>
            <w:r>
              <w:rPr>
                <w:sz w:val="24"/>
                <w:highlight w:val="lightGray"/>
              </w:rPr>
              <w:t xml:space="preserve"> nespēj piešķirt pilota pieprasīto </w:t>
            </w:r>
            <w:r>
              <w:rPr>
                <w:i/>
                <w:iCs/>
                <w:sz w:val="24"/>
                <w:highlight w:val="lightGray"/>
              </w:rPr>
              <w:t>RNAV</w:t>
            </w:r>
            <w:r>
              <w:rPr>
                <w:sz w:val="24"/>
                <w:highlight w:val="lightGray"/>
              </w:rPr>
              <w:t xml:space="preserve"> ielidošanas vai izlidošanas procedūru</w:t>
            </w:r>
          </w:p>
          <w:p w14:paraId="2541562A" w14:textId="77777777" w:rsidR="00F53AC2" w:rsidRDefault="00F53AC2" w:rsidP="009A2990">
            <w:pPr>
              <w:widowControl w:val="0"/>
              <w:ind w:left="194" w:right="109"/>
              <w:jc w:val="both"/>
              <w:rPr>
                <w:rFonts w:eastAsia="Calibri" w:cs="Calibri"/>
                <w:noProof/>
                <w:sz w:val="24"/>
                <w:szCs w:val="24"/>
                <w:highlight w:val="lightGray"/>
                <w:lang w:val="en-US"/>
              </w:rPr>
            </w:pPr>
          </w:p>
          <w:p w14:paraId="6AF519CD" w14:textId="11AB4AF5" w:rsidR="00747A63" w:rsidRDefault="00747A63" w:rsidP="009A2990">
            <w:pPr>
              <w:widowControl w:val="0"/>
              <w:ind w:left="194" w:right="109"/>
              <w:jc w:val="both"/>
              <w:rPr>
                <w:rFonts w:eastAsia="Calibri" w:cs="Calibri"/>
                <w:noProof/>
                <w:sz w:val="24"/>
                <w:szCs w:val="24"/>
                <w:highlight w:val="lightGray"/>
              </w:rPr>
            </w:pPr>
            <w:r>
              <w:rPr>
                <w:sz w:val="24"/>
                <w:highlight w:val="lightGray"/>
              </w:rPr>
              <w:t xml:space="preserve">… apstiprinājums, ka īpaša </w:t>
            </w:r>
            <w:r>
              <w:rPr>
                <w:i/>
                <w:iCs/>
                <w:sz w:val="24"/>
                <w:highlight w:val="lightGray"/>
              </w:rPr>
              <w:t>RNAV</w:t>
            </w:r>
            <w:r>
              <w:rPr>
                <w:sz w:val="24"/>
                <w:highlight w:val="lightGray"/>
              </w:rPr>
              <w:t xml:space="preserve"> ielidošanas vai izlidošanas procedūra var tikt pieņemta</w:t>
            </w:r>
          </w:p>
          <w:p w14:paraId="3C5050C1" w14:textId="77777777" w:rsidR="002F37CE" w:rsidRDefault="002F37CE" w:rsidP="009A2990">
            <w:pPr>
              <w:widowControl w:val="0"/>
              <w:ind w:left="194" w:right="109"/>
              <w:jc w:val="both"/>
              <w:rPr>
                <w:rFonts w:eastAsia="Calibri" w:cs="Calibri"/>
                <w:noProof/>
                <w:sz w:val="24"/>
                <w:szCs w:val="24"/>
                <w:highlight w:val="lightGray"/>
                <w:lang w:val="en-US"/>
              </w:rPr>
            </w:pPr>
          </w:p>
          <w:p w14:paraId="00F7779F" w14:textId="795AC902" w:rsidR="002F37CE" w:rsidRDefault="002F37CE" w:rsidP="009A2990">
            <w:pPr>
              <w:widowControl w:val="0"/>
              <w:ind w:left="194" w:right="109"/>
              <w:jc w:val="both"/>
              <w:rPr>
                <w:rFonts w:eastAsia="Calibri" w:cs="Calibri"/>
                <w:noProof/>
                <w:sz w:val="24"/>
                <w:szCs w:val="24"/>
                <w:highlight w:val="lightGray"/>
              </w:rPr>
            </w:pPr>
            <w:r>
              <w:rPr>
                <w:sz w:val="24"/>
                <w:highlight w:val="lightGray"/>
              </w:rPr>
              <w:t xml:space="preserve">… </w:t>
            </w:r>
            <w:r>
              <w:rPr>
                <w:i/>
                <w:iCs/>
                <w:sz w:val="24"/>
                <w:highlight w:val="lightGray"/>
              </w:rPr>
              <w:t>ATC</w:t>
            </w:r>
            <w:r>
              <w:rPr>
                <w:sz w:val="24"/>
                <w:highlight w:val="lightGray"/>
              </w:rPr>
              <w:t xml:space="preserve"> informēšana par </w:t>
            </w:r>
            <w:r>
              <w:rPr>
                <w:i/>
                <w:iCs/>
                <w:sz w:val="24"/>
                <w:highlight w:val="lightGray"/>
              </w:rPr>
              <w:t>RNAV</w:t>
            </w:r>
            <w:r>
              <w:rPr>
                <w:sz w:val="24"/>
                <w:highlight w:val="lightGray"/>
              </w:rPr>
              <w:t xml:space="preserve"> veiktspējas samazināšanos vai atteici</w:t>
            </w:r>
          </w:p>
          <w:p w14:paraId="20B7B968" w14:textId="77777777" w:rsidR="002F37CE" w:rsidRDefault="002F37CE" w:rsidP="009A2990">
            <w:pPr>
              <w:widowControl w:val="0"/>
              <w:ind w:left="194" w:right="109"/>
              <w:jc w:val="both"/>
              <w:rPr>
                <w:rFonts w:eastAsia="Calibri" w:cs="Calibri"/>
                <w:noProof/>
                <w:sz w:val="24"/>
                <w:szCs w:val="24"/>
                <w:highlight w:val="lightGray"/>
                <w:lang w:val="en-US"/>
              </w:rPr>
            </w:pPr>
          </w:p>
          <w:p w14:paraId="12026CFF" w14:textId="3CAEAF6C" w:rsidR="00747A63" w:rsidRPr="00B472E4" w:rsidRDefault="00FA31F2" w:rsidP="006C27B4">
            <w:pPr>
              <w:widowControl w:val="0"/>
              <w:ind w:left="194" w:right="109"/>
              <w:jc w:val="both"/>
              <w:rPr>
                <w:rFonts w:eastAsia="Calibri" w:cs="Calibri"/>
                <w:noProof/>
                <w:sz w:val="24"/>
                <w:szCs w:val="24"/>
                <w:highlight w:val="lightGray"/>
              </w:rPr>
            </w:pPr>
            <w:r>
              <w:rPr>
                <w:sz w:val="24"/>
                <w:highlight w:val="lightGray"/>
              </w:rPr>
              <w:t xml:space="preserve">… </w:t>
            </w:r>
            <w:r>
              <w:rPr>
                <w:i/>
                <w:iCs/>
                <w:sz w:val="24"/>
                <w:highlight w:val="lightGray"/>
              </w:rPr>
              <w:t>ATC</w:t>
            </w:r>
            <w:r>
              <w:rPr>
                <w:sz w:val="24"/>
                <w:highlight w:val="lightGray"/>
              </w:rPr>
              <w:t xml:space="preserve"> informēšana par </w:t>
            </w:r>
            <w:r>
              <w:rPr>
                <w:i/>
                <w:iCs/>
                <w:sz w:val="24"/>
                <w:highlight w:val="lightGray"/>
              </w:rPr>
              <w:t>RNAV</w:t>
            </w:r>
            <w:r>
              <w:rPr>
                <w:sz w:val="24"/>
                <w:highlight w:val="lightGray"/>
              </w:rPr>
              <w:t xml:space="preserve"> nespēju</w:t>
            </w:r>
          </w:p>
        </w:tc>
        <w:tc>
          <w:tcPr>
            <w:tcW w:w="2345" w:type="pct"/>
            <w:tcBorders>
              <w:left w:val="single" w:sz="4" w:space="0" w:color="auto"/>
            </w:tcBorders>
          </w:tcPr>
          <w:p w14:paraId="3FAF8D78" w14:textId="77777777" w:rsidR="00E73D41" w:rsidRDefault="00E73D41" w:rsidP="008176EB">
            <w:pPr>
              <w:widowControl w:val="0"/>
              <w:ind w:left="543" w:hanging="279"/>
              <w:rPr>
                <w:rFonts w:eastAsia="Calibri" w:cs="Calibri"/>
                <w:noProof/>
                <w:sz w:val="24"/>
                <w:szCs w:val="24"/>
                <w:highlight w:val="lightGray"/>
                <w:lang w:val="en-US"/>
              </w:rPr>
            </w:pPr>
          </w:p>
          <w:p w14:paraId="1E8E72CD" w14:textId="77777777" w:rsidR="00C36E94" w:rsidRDefault="00C36E94" w:rsidP="008176EB">
            <w:pPr>
              <w:widowControl w:val="0"/>
              <w:ind w:left="543" w:hanging="279"/>
              <w:rPr>
                <w:rFonts w:eastAsia="Calibri" w:cs="Calibri"/>
                <w:noProof/>
                <w:sz w:val="24"/>
                <w:szCs w:val="24"/>
                <w:highlight w:val="lightGray"/>
                <w:lang w:val="en-US"/>
              </w:rPr>
            </w:pPr>
          </w:p>
          <w:p w14:paraId="710FCC62" w14:textId="77777777" w:rsidR="00C36E94" w:rsidRPr="00C36E94" w:rsidRDefault="00C36E94" w:rsidP="005D6BD7">
            <w:pPr>
              <w:widowControl w:val="0"/>
              <w:ind w:left="255" w:firstLine="9"/>
              <w:rPr>
                <w:rFonts w:eastAsia="Calibri" w:cs="Calibri"/>
                <w:noProof/>
                <w:sz w:val="24"/>
                <w:szCs w:val="24"/>
                <w:highlight w:val="lightGray"/>
              </w:rPr>
            </w:pPr>
            <w:r>
              <w:rPr>
                <w:sz w:val="24"/>
                <w:highlight w:val="lightGray"/>
              </w:rPr>
              <w:t>* NEVARU IZPILDĪT (</w:t>
            </w:r>
            <w:r>
              <w:rPr>
                <w:i/>
                <w:sz w:val="24"/>
                <w:highlight w:val="lightGray"/>
              </w:rPr>
              <w:t>apzīmējums</w:t>
            </w:r>
            <w:r>
              <w:rPr>
                <w:sz w:val="24"/>
                <w:highlight w:val="lightGray"/>
              </w:rPr>
              <w:t>) IZLIDOŠANU [</w:t>
            </w:r>
            <w:r>
              <w:rPr>
                <w:i/>
                <w:sz w:val="24"/>
                <w:highlight w:val="lightGray"/>
              </w:rPr>
              <w:t>vai</w:t>
            </w:r>
            <w:r>
              <w:rPr>
                <w:sz w:val="24"/>
                <w:highlight w:val="lightGray"/>
              </w:rPr>
              <w:t xml:space="preserve"> ATLIDOŠANU] RNAV TIPA DĒĻ</w:t>
            </w:r>
          </w:p>
          <w:p w14:paraId="0620ACCA" w14:textId="77777777" w:rsidR="00C36E94" w:rsidRDefault="00C36E94" w:rsidP="00C36E94">
            <w:pPr>
              <w:widowControl w:val="0"/>
              <w:ind w:left="543" w:hanging="279"/>
              <w:rPr>
                <w:rFonts w:eastAsia="Calibri" w:cs="Calibri"/>
                <w:noProof/>
                <w:sz w:val="24"/>
                <w:szCs w:val="24"/>
                <w:highlight w:val="lightGray"/>
                <w:lang w:val="en-US"/>
              </w:rPr>
            </w:pPr>
          </w:p>
          <w:p w14:paraId="2A64E344" w14:textId="77777777" w:rsidR="003813F7" w:rsidRPr="00C36E94" w:rsidRDefault="003813F7" w:rsidP="00C36E94">
            <w:pPr>
              <w:widowControl w:val="0"/>
              <w:ind w:left="543" w:hanging="279"/>
              <w:rPr>
                <w:rFonts w:eastAsia="Calibri" w:cs="Calibri"/>
                <w:noProof/>
                <w:sz w:val="24"/>
                <w:szCs w:val="24"/>
                <w:highlight w:val="lightGray"/>
                <w:lang w:val="en-US"/>
              </w:rPr>
            </w:pPr>
          </w:p>
          <w:p w14:paraId="7C999AD1" w14:textId="4440B5E6" w:rsidR="00C36E94" w:rsidRDefault="00C36E94" w:rsidP="003813F7">
            <w:pPr>
              <w:widowControl w:val="0"/>
              <w:ind w:left="255" w:firstLine="9"/>
              <w:rPr>
                <w:rFonts w:eastAsia="Calibri" w:cs="Calibri"/>
                <w:noProof/>
                <w:sz w:val="24"/>
                <w:szCs w:val="24"/>
                <w:highlight w:val="lightGray"/>
              </w:rPr>
            </w:pPr>
            <w:r>
              <w:rPr>
                <w:sz w:val="24"/>
                <w:highlight w:val="lightGray"/>
              </w:rPr>
              <w:t>* NEVARU IZPILDĪT (</w:t>
            </w:r>
            <w:r>
              <w:rPr>
                <w:i/>
                <w:sz w:val="24"/>
                <w:highlight w:val="lightGray"/>
              </w:rPr>
              <w:t>apzīmējums</w:t>
            </w:r>
            <w:r>
              <w:rPr>
                <w:sz w:val="24"/>
                <w:highlight w:val="lightGray"/>
              </w:rPr>
              <w:t>) IZLIDOŠANU [</w:t>
            </w:r>
            <w:r>
              <w:rPr>
                <w:i/>
                <w:sz w:val="24"/>
                <w:highlight w:val="lightGray"/>
              </w:rPr>
              <w:t>vai</w:t>
            </w:r>
            <w:r>
              <w:rPr>
                <w:sz w:val="24"/>
                <w:highlight w:val="lightGray"/>
              </w:rPr>
              <w:t xml:space="preserve"> ATLIDOŠANU] (</w:t>
            </w:r>
            <w:r>
              <w:rPr>
                <w:i/>
                <w:sz w:val="24"/>
                <w:highlight w:val="lightGray"/>
              </w:rPr>
              <w:t>iemesli</w:t>
            </w:r>
            <w:r>
              <w:rPr>
                <w:sz w:val="24"/>
                <w:highlight w:val="lightGray"/>
              </w:rPr>
              <w:t>)</w:t>
            </w:r>
          </w:p>
          <w:p w14:paraId="2D75D0D3" w14:textId="77777777" w:rsidR="0036391A" w:rsidRDefault="0036391A" w:rsidP="008176EB">
            <w:pPr>
              <w:widowControl w:val="0"/>
              <w:ind w:left="543" w:hanging="279"/>
              <w:rPr>
                <w:rFonts w:eastAsia="Calibri" w:cs="Calibri"/>
                <w:noProof/>
                <w:sz w:val="24"/>
                <w:szCs w:val="24"/>
                <w:highlight w:val="lightGray"/>
                <w:lang w:val="en-US"/>
              </w:rPr>
            </w:pPr>
          </w:p>
          <w:p w14:paraId="3A74C140" w14:textId="77777777" w:rsidR="0036391A" w:rsidRDefault="0036391A" w:rsidP="005D6BD7">
            <w:pPr>
              <w:widowControl w:val="0"/>
              <w:ind w:left="255" w:firstLine="9"/>
              <w:rPr>
                <w:rFonts w:eastAsia="Calibri" w:cs="Calibri"/>
                <w:noProof/>
                <w:sz w:val="24"/>
                <w:highlight w:val="lightGray"/>
              </w:rPr>
            </w:pPr>
            <w:r>
              <w:rPr>
                <w:sz w:val="24"/>
                <w:highlight w:val="lightGray"/>
              </w:rPr>
              <w:t>NEVARU ATĻAUT (</w:t>
            </w:r>
            <w:r>
              <w:rPr>
                <w:i/>
                <w:sz w:val="24"/>
                <w:highlight w:val="lightGray"/>
              </w:rPr>
              <w:t>apzīmējums</w:t>
            </w:r>
            <w:r>
              <w:rPr>
                <w:sz w:val="24"/>
                <w:highlight w:val="lightGray"/>
              </w:rPr>
              <w:t>) IZLIDOŠANU [</w:t>
            </w:r>
            <w:r>
              <w:rPr>
                <w:i/>
                <w:sz w:val="24"/>
                <w:highlight w:val="lightGray"/>
              </w:rPr>
              <w:t>vai</w:t>
            </w:r>
            <w:r>
              <w:rPr>
                <w:sz w:val="24"/>
                <w:highlight w:val="lightGray"/>
              </w:rPr>
              <w:t xml:space="preserve"> ATLIDOŠANU] RNAV TIPA DĒĻ</w:t>
            </w:r>
          </w:p>
          <w:p w14:paraId="5CEC881F" w14:textId="77777777" w:rsidR="00536AD6" w:rsidRDefault="00536AD6" w:rsidP="005D6BD7">
            <w:pPr>
              <w:widowControl w:val="0"/>
              <w:ind w:left="255" w:firstLine="9"/>
              <w:rPr>
                <w:rFonts w:eastAsia="Calibri" w:cs="Calibri"/>
                <w:noProof/>
                <w:sz w:val="24"/>
                <w:szCs w:val="24"/>
                <w:highlight w:val="lightGray"/>
                <w:lang w:val="en-US"/>
              </w:rPr>
            </w:pPr>
          </w:p>
          <w:p w14:paraId="1B66D3F3" w14:textId="77777777" w:rsidR="00536AD6" w:rsidRDefault="00536AD6" w:rsidP="005D6BD7">
            <w:pPr>
              <w:widowControl w:val="0"/>
              <w:ind w:left="255" w:firstLine="9"/>
              <w:rPr>
                <w:rFonts w:eastAsia="Calibri" w:cs="Calibri"/>
                <w:noProof/>
                <w:sz w:val="24"/>
                <w:szCs w:val="24"/>
                <w:highlight w:val="lightGray"/>
                <w:lang w:val="en-US"/>
              </w:rPr>
            </w:pPr>
          </w:p>
          <w:p w14:paraId="2C67202A" w14:textId="214F9E49" w:rsidR="001E62BD" w:rsidRDefault="00AA4044" w:rsidP="005D6BD7">
            <w:pPr>
              <w:widowControl w:val="0"/>
              <w:ind w:left="255" w:firstLine="9"/>
              <w:rPr>
                <w:rFonts w:eastAsia="Calibri" w:cs="Calibri"/>
                <w:noProof/>
                <w:sz w:val="24"/>
                <w:highlight w:val="lightGray"/>
              </w:rPr>
            </w:pPr>
            <w:r>
              <w:rPr>
                <w:sz w:val="24"/>
                <w:highlight w:val="lightGray"/>
              </w:rPr>
              <w:t>NEVARU ATĻAUT (</w:t>
            </w:r>
            <w:r>
              <w:rPr>
                <w:i/>
                <w:sz w:val="24"/>
                <w:highlight w:val="lightGray"/>
              </w:rPr>
              <w:t>apzīmējums</w:t>
            </w:r>
            <w:r>
              <w:rPr>
                <w:sz w:val="24"/>
                <w:highlight w:val="lightGray"/>
              </w:rPr>
              <w:t>) IZLIDOŠANU [</w:t>
            </w:r>
            <w:r>
              <w:rPr>
                <w:i/>
                <w:sz w:val="24"/>
                <w:highlight w:val="lightGray"/>
              </w:rPr>
              <w:t>vai</w:t>
            </w:r>
            <w:r>
              <w:rPr>
                <w:sz w:val="24"/>
                <w:highlight w:val="lightGray"/>
              </w:rPr>
              <w:t xml:space="preserve"> ATLIDOŠANU] (</w:t>
            </w:r>
            <w:r>
              <w:rPr>
                <w:i/>
                <w:sz w:val="24"/>
                <w:highlight w:val="lightGray"/>
              </w:rPr>
              <w:t>iemesli</w:t>
            </w:r>
            <w:r>
              <w:rPr>
                <w:sz w:val="24"/>
                <w:highlight w:val="lightGray"/>
              </w:rPr>
              <w:t>)</w:t>
            </w:r>
          </w:p>
          <w:p w14:paraId="465AF65A" w14:textId="77777777" w:rsidR="00AA4044" w:rsidRDefault="00AA4044" w:rsidP="005D6BD7">
            <w:pPr>
              <w:widowControl w:val="0"/>
              <w:ind w:left="255" w:firstLine="9"/>
              <w:rPr>
                <w:rFonts w:eastAsia="Calibri" w:cs="Calibri"/>
                <w:noProof/>
                <w:sz w:val="24"/>
                <w:szCs w:val="24"/>
                <w:highlight w:val="lightGray"/>
                <w:lang w:val="en-US"/>
              </w:rPr>
            </w:pPr>
          </w:p>
          <w:p w14:paraId="4D64179D" w14:textId="77777777" w:rsidR="00AA4044" w:rsidRDefault="00AA4044" w:rsidP="005D6BD7">
            <w:pPr>
              <w:widowControl w:val="0"/>
              <w:ind w:left="255" w:firstLine="9"/>
              <w:rPr>
                <w:rFonts w:eastAsia="Calibri" w:cs="Calibri"/>
                <w:noProof/>
                <w:sz w:val="24"/>
                <w:szCs w:val="24"/>
                <w:highlight w:val="lightGray"/>
                <w:lang w:val="en-US"/>
              </w:rPr>
            </w:pPr>
          </w:p>
          <w:p w14:paraId="2E0B5F80" w14:textId="396825D8" w:rsidR="00AA4044" w:rsidRDefault="00FA337D" w:rsidP="005D6BD7">
            <w:pPr>
              <w:widowControl w:val="0"/>
              <w:ind w:left="255" w:firstLine="9"/>
              <w:rPr>
                <w:rFonts w:eastAsia="Calibri" w:cs="Calibri"/>
                <w:noProof/>
                <w:sz w:val="24"/>
                <w:highlight w:val="lightGray"/>
              </w:rPr>
            </w:pPr>
            <w:r>
              <w:rPr>
                <w:sz w:val="24"/>
                <w:highlight w:val="lightGray"/>
              </w:rPr>
              <w:t>ZIŅOJIET, VAI VARAT VEIKT (</w:t>
            </w:r>
            <w:r>
              <w:rPr>
                <w:i/>
                <w:sz w:val="24"/>
                <w:highlight w:val="lightGray"/>
              </w:rPr>
              <w:t>apzīmējums</w:t>
            </w:r>
            <w:r>
              <w:rPr>
                <w:sz w:val="24"/>
                <w:highlight w:val="lightGray"/>
              </w:rPr>
              <w:t>) IZLIDOŠANU [</w:t>
            </w:r>
            <w:r>
              <w:rPr>
                <w:i/>
                <w:sz w:val="24"/>
                <w:highlight w:val="lightGray"/>
              </w:rPr>
              <w:t>vai</w:t>
            </w:r>
            <w:r>
              <w:rPr>
                <w:sz w:val="24"/>
                <w:highlight w:val="lightGray"/>
              </w:rPr>
              <w:t xml:space="preserve"> ATLIDOŠANU]</w:t>
            </w:r>
          </w:p>
          <w:p w14:paraId="3E1AB958" w14:textId="77777777" w:rsidR="00FA337D" w:rsidRDefault="00FA337D" w:rsidP="005D6BD7">
            <w:pPr>
              <w:widowControl w:val="0"/>
              <w:ind w:left="255" w:firstLine="9"/>
              <w:rPr>
                <w:rFonts w:eastAsia="Calibri" w:cs="Calibri"/>
                <w:noProof/>
                <w:sz w:val="24"/>
                <w:szCs w:val="24"/>
                <w:highlight w:val="lightGray"/>
                <w:lang w:val="en-US"/>
              </w:rPr>
            </w:pPr>
          </w:p>
          <w:p w14:paraId="52BE7CF1" w14:textId="77777777" w:rsidR="00FA337D" w:rsidRPr="00AA4044" w:rsidRDefault="00FA337D" w:rsidP="005D6BD7">
            <w:pPr>
              <w:widowControl w:val="0"/>
              <w:ind w:left="255" w:firstLine="9"/>
              <w:rPr>
                <w:rFonts w:eastAsia="Calibri" w:cs="Calibri"/>
                <w:noProof/>
                <w:sz w:val="24"/>
                <w:szCs w:val="24"/>
                <w:highlight w:val="lightGray"/>
                <w:lang w:val="en-US"/>
              </w:rPr>
            </w:pPr>
          </w:p>
          <w:p w14:paraId="2768E9C6" w14:textId="036B578A" w:rsidR="001E62BD" w:rsidRDefault="00AF2412" w:rsidP="005D6BD7">
            <w:pPr>
              <w:widowControl w:val="0"/>
              <w:ind w:left="255" w:firstLine="9"/>
              <w:rPr>
                <w:rFonts w:eastAsia="Calibri" w:cs="Calibri"/>
                <w:noProof/>
                <w:sz w:val="24"/>
                <w:szCs w:val="24"/>
                <w:highlight w:val="lightGray"/>
              </w:rPr>
            </w:pPr>
            <w:r>
              <w:rPr>
                <w:sz w:val="24"/>
                <w:highlight w:val="lightGray"/>
              </w:rPr>
              <w:t>*</w:t>
            </w:r>
            <w:r>
              <w:rPr>
                <w:i/>
                <w:sz w:val="24"/>
                <w:highlight w:val="lightGray"/>
              </w:rPr>
              <w:t>(gaisa kuģa pazīšanas zīme)</w:t>
            </w:r>
            <w:r>
              <w:rPr>
                <w:sz w:val="24"/>
                <w:highlight w:val="lightGray"/>
              </w:rPr>
              <w:t>, NEVARU IZPILDĪT RNAV APRĪKOJUMA DĒĻ</w:t>
            </w:r>
          </w:p>
          <w:p w14:paraId="0ADFD8B7" w14:textId="77777777" w:rsidR="00AF2412" w:rsidRDefault="00AF2412" w:rsidP="005D6BD7">
            <w:pPr>
              <w:widowControl w:val="0"/>
              <w:ind w:left="255" w:firstLine="9"/>
              <w:rPr>
                <w:rFonts w:eastAsia="Calibri" w:cs="Calibri"/>
                <w:noProof/>
                <w:sz w:val="24"/>
                <w:szCs w:val="24"/>
                <w:highlight w:val="lightGray"/>
                <w:lang w:val="en-US"/>
              </w:rPr>
            </w:pPr>
          </w:p>
          <w:p w14:paraId="616965BE" w14:textId="172B4C3A" w:rsidR="00AF2412" w:rsidRDefault="004A2759" w:rsidP="005D6BD7">
            <w:pPr>
              <w:widowControl w:val="0"/>
              <w:ind w:left="255" w:firstLine="9"/>
              <w:rPr>
                <w:rFonts w:eastAsia="Calibri" w:cs="Calibri"/>
                <w:noProof/>
                <w:sz w:val="24"/>
                <w:highlight w:val="lightGray"/>
              </w:rPr>
            </w:pPr>
            <w:r>
              <w:rPr>
                <w:sz w:val="24"/>
                <w:highlight w:val="lightGray"/>
              </w:rPr>
              <w:t>*</w:t>
            </w:r>
            <w:r>
              <w:rPr>
                <w:i/>
                <w:sz w:val="24"/>
                <w:highlight w:val="lightGray"/>
              </w:rPr>
              <w:t>(gaisa kuģa pazīšanas zīme)</w:t>
            </w:r>
            <w:r>
              <w:rPr>
                <w:sz w:val="24"/>
                <w:highlight w:val="lightGray"/>
              </w:rPr>
              <w:t>, RNAV NEGATĪVS</w:t>
            </w:r>
          </w:p>
          <w:p w14:paraId="7DF328D5" w14:textId="77777777" w:rsidR="004A2759" w:rsidRDefault="004A2759" w:rsidP="005D6BD7">
            <w:pPr>
              <w:widowControl w:val="0"/>
              <w:ind w:left="255" w:firstLine="9"/>
              <w:rPr>
                <w:rFonts w:eastAsia="Calibri" w:cs="Calibri"/>
                <w:noProof/>
                <w:sz w:val="24"/>
                <w:szCs w:val="24"/>
                <w:highlight w:val="lightGray"/>
                <w:lang w:val="en-US"/>
              </w:rPr>
            </w:pPr>
          </w:p>
          <w:p w14:paraId="45BE9824" w14:textId="794552F5" w:rsidR="00AF2412" w:rsidRPr="00422D76" w:rsidRDefault="004A2759" w:rsidP="005D6BD7">
            <w:pPr>
              <w:widowControl w:val="0"/>
              <w:ind w:left="255" w:firstLine="9"/>
              <w:rPr>
                <w:rFonts w:eastAsia="Calibri" w:cs="Calibri"/>
                <w:noProof/>
                <w:sz w:val="20"/>
                <w:szCs w:val="20"/>
                <w:highlight w:val="lightGray"/>
              </w:rPr>
            </w:pPr>
            <w:r>
              <w:rPr>
                <w:sz w:val="20"/>
                <w:highlight w:val="lightGray"/>
              </w:rPr>
              <w:t>“*” apzīmē pilota pārraidi</w:t>
            </w:r>
          </w:p>
          <w:p w14:paraId="021C340E" w14:textId="707ABBAF" w:rsidR="00536AD6" w:rsidRPr="00536AD6" w:rsidRDefault="00536AD6" w:rsidP="005D6BD7">
            <w:pPr>
              <w:widowControl w:val="0"/>
              <w:ind w:left="255" w:firstLine="9"/>
              <w:rPr>
                <w:rFonts w:eastAsia="Calibri" w:cs="Calibri"/>
                <w:noProof/>
                <w:sz w:val="24"/>
                <w:szCs w:val="24"/>
                <w:highlight w:val="lightGray"/>
                <w:lang w:val="en-US"/>
              </w:rPr>
            </w:pPr>
          </w:p>
        </w:tc>
      </w:tr>
      <w:tr w:rsidR="00B32423" w:rsidRPr="005B75B7" w14:paraId="2D89165D" w14:textId="77777777" w:rsidTr="00C27BC5">
        <w:tc>
          <w:tcPr>
            <w:tcW w:w="440" w:type="pct"/>
            <w:tcBorders>
              <w:top w:val="nil"/>
              <w:left w:val="nil"/>
              <w:bottom w:val="nil"/>
              <w:right w:val="nil"/>
            </w:tcBorders>
          </w:tcPr>
          <w:p w14:paraId="1F1CF91B" w14:textId="6C1CE3D2" w:rsidR="00B32423" w:rsidRPr="001A7588" w:rsidRDefault="004A2759" w:rsidP="008176EB">
            <w:pPr>
              <w:widowControl w:val="0"/>
              <w:jc w:val="center"/>
              <w:rPr>
                <w:rFonts w:eastAsia="Calibri" w:cs="Calibri"/>
                <w:noProof/>
                <w:sz w:val="24"/>
                <w:szCs w:val="24"/>
                <w:highlight w:val="lightGray"/>
              </w:rPr>
            </w:pPr>
            <w:r>
              <w:rPr>
                <w:sz w:val="24"/>
                <w:highlight w:val="lightGray"/>
              </w:rPr>
              <w:lastRenderedPageBreak/>
              <w:t>1.1.16.</w:t>
            </w:r>
          </w:p>
        </w:tc>
        <w:tc>
          <w:tcPr>
            <w:tcW w:w="2215" w:type="pct"/>
            <w:tcBorders>
              <w:top w:val="nil"/>
              <w:left w:val="nil"/>
              <w:bottom w:val="nil"/>
            </w:tcBorders>
          </w:tcPr>
          <w:p w14:paraId="358D5302" w14:textId="458F3B76" w:rsidR="00B32423" w:rsidRPr="00B472E4" w:rsidRDefault="004A2759" w:rsidP="009A2990">
            <w:pPr>
              <w:widowControl w:val="0"/>
              <w:ind w:left="194" w:right="109"/>
              <w:jc w:val="both"/>
              <w:rPr>
                <w:rFonts w:eastAsia="Calibri" w:cs="Calibri"/>
                <w:noProof/>
                <w:sz w:val="24"/>
                <w:szCs w:val="24"/>
                <w:highlight w:val="lightGray"/>
              </w:rPr>
            </w:pPr>
            <w:r>
              <w:rPr>
                <w:sz w:val="24"/>
                <w:highlight w:val="lightGray"/>
              </w:rPr>
              <w:t>GAISA KUĢA NAVIGĀCIJAS VEIKTSPĒJAS ZUDUMS</w:t>
            </w:r>
          </w:p>
        </w:tc>
        <w:tc>
          <w:tcPr>
            <w:tcW w:w="2345" w:type="pct"/>
          </w:tcPr>
          <w:p w14:paraId="09B6312C" w14:textId="4A2757B3" w:rsidR="00B32423" w:rsidRDefault="004A2759" w:rsidP="004A2759">
            <w:pPr>
              <w:widowControl w:val="0"/>
              <w:ind w:left="255" w:firstLine="9"/>
              <w:rPr>
                <w:rFonts w:eastAsia="Calibri" w:cs="Calibri"/>
                <w:noProof/>
                <w:sz w:val="24"/>
                <w:szCs w:val="24"/>
                <w:highlight w:val="lightGray"/>
              </w:rPr>
            </w:pPr>
            <w:r>
              <w:rPr>
                <w:sz w:val="24"/>
                <w:highlight w:val="lightGray"/>
              </w:rPr>
              <w:t xml:space="preserve">NEVARU IZPILDĪT RNP </w:t>
            </w:r>
            <w:r>
              <w:rPr>
                <w:i/>
                <w:sz w:val="24"/>
                <w:highlight w:val="lightGray"/>
              </w:rPr>
              <w:t>(precizēt tipu)</w:t>
            </w:r>
            <w:r>
              <w:rPr>
                <w:sz w:val="24"/>
                <w:highlight w:val="lightGray"/>
              </w:rPr>
              <w:t xml:space="preserve"> (</w:t>
            </w:r>
            <w:r>
              <w:rPr>
                <w:i/>
                <w:sz w:val="24"/>
                <w:highlight w:val="lightGray"/>
              </w:rPr>
              <w:t>vai</w:t>
            </w:r>
            <w:r>
              <w:rPr>
                <w:sz w:val="24"/>
                <w:highlight w:val="lightGray"/>
              </w:rPr>
              <w:t xml:space="preserve"> RNAV) [(RAIM ZUDUMS </w:t>
            </w:r>
            <w:r>
              <w:rPr>
                <w:i/>
                <w:iCs/>
                <w:sz w:val="24"/>
                <w:highlight w:val="lightGray"/>
              </w:rPr>
              <w:t>vai</w:t>
            </w:r>
            <w:r>
              <w:rPr>
                <w:sz w:val="24"/>
                <w:highlight w:val="lightGray"/>
              </w:rPr>
              <w:t xml:space="preserve"> RAIM BRĪDINĀJUMS)]</w:t>
            </w:r>
          </w:p>
        </w:tc>
      </w:tr>
    </w:tbl>
    <w:p w14:paraId="4D08BCC9" w14:textId="77777777" w:rsidR="003F68F0" w:rsidRDefault="003F68F0" w:rsidP="00B068C1">
      <w:pPr>
        <w:widowControl w:val="0"/>
        <w:jc w:val="both"/>
        <w:rPr>
          <w:noProof/>
          <w:sz w:val="24"/>
          <w:szCs w:val="20"/>
        </w:rPr>
      </w:pPr>
      <w:bookmarkStart w:id="1" w:name="page31"/>
      <w:bookmarkEnd w:id="1"/>
    </w:p>
    <w:p w14:paraId="03851421" w14:textId="77777777" w:rsidR="00A64080" w:rsidRPr="00D425CD" w:rsidRDefault="00A64080" w:rsidP="00B068C1">
      <w:pPr>
        <w:widowControl w:val="0"/>
        <w:jc w:val="both"/>
        <w:rPr>
          <w:noProof/>
          <w:sz w:val="24"/>
          <w:szCs w:val="20"/>
          <w:lang w:val="en-US"/>
        </w:rPr>
      </w:pPr>
    </w:p>
    <w:p w14:paraId="633F563D" w14:textId="3D09864A" w:rsidR="003F68F0" w:rsidRPr="00D425CD" w:rsidRDefault="003F68F0" w:rsidP="00B068C1">
      <w:pPr>
        <w:widowControl w:val="0"/>
        <w:jc w:val="both"/>
        <w:rPr>
          <w:noProof/>
          <w:sz w:val="24"/>
          <w:szCs w:val="20"/>
        </w:rPr>
      </w:pPr>
      <w:r>
        <w:rPr>
          <w:b/>
          <w:sz w:val="24"/>
          <w:highlight w:val="lightGray"/>
        </w:rPr>
        <w:t>1.2. Lidojumu rajona gaisa satiksmes vadības dienesti</w:t>
      </w:r>
    </w:p>
    <w:p w14:paraId="0FDC5F98"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802"/>
        <w:gridCol w:w="4041"/>
        <w:gridCol w:w="4278"/>
      </w:tblGrid>
      <w:tr w:rsidR="001C7A22" w14:paraId="2FE3E683" w14:textId="77777777" w:rsidTr="00C27BC5">
        <w:tc>
          <w:tcPr>
            <w:tcW w:w="440" w:type="pct"/>
            <w:tcBorders>
              <w:top w:val="nil"/>
              <w:left w:val="nil"/>
              <w:bottom w:val="nil"/>
              <w:right w:val="nil"/>
            </w:tcBorders>
          </w:tcPr>
          <w:p w14:paraId="60CB3EE2" w14:textId="77777777" w:rsidR="001C7A22" w:rsidRDefault="001C7A22" w:rsidP="00B068C1">
            <w:pPr>
              <w:widowControl w:val="0"/>
              <w:jc w:val="both"/>
              <w:rPr>
                <w:noProof/>
                <w:sz w:val="24"/>
                <w:szCs w:val="20"/>
                <w:lang w:val="en-US"/>
              </w:rPr>
            </w:pPr>
          </w:p>
        </w:tc>
        <w:tc>
          <w:tcPr>
            <w:tcW w:w="2215" w:type="pct"/>
            <w:tcBorders>
              <w:top w:val="nil"/>
              <w:left w:val="nil"/>
              <w:bottom w:val="nil"/>
              <w:right w:val="nil"/>
            </w:tcBorders>
          </w:tcPr>
          <w:p w14:paraId="672C811D" w14:textId="77777777" w:rsidR="001C7A22" w:rsidRDefault="006B7A71" w:rsidP="003B2110">
            <w:pPr>
              <w:widowControl w:val="0"/>
              <w:ind w:left="189" w:right="110"/>
              <w:jc w:val="both"/>
              <w:rPr>
                <w:rFonts w:eastAsia="Calibri" w:cs="Calibri"/>
                <w:i/>
                <w:iCs/>
                <w:noProof/>
                <w:sz w:val="24"/>
              </w:rPr>
            </w:pPr>
            <w:r>
              <w:rPr>
                <w:i/>
                <w:sz w:val="24"/>
                <w:highlight w:val="lightGray"/>
              </w:rPr>
              <w:t>Apstākļi</w:t>
            </w:r>
          </w:p>
          <w:p w14:paraId="70384F79" w14:textId="2C9815DF" w:rsidR="00070C4E" w:rsidRPr="006B7A71" w:rsidRDefault="00070C4E" w:rsidP="003B2110">
            <w:pPr>
              <w:widowControl w:val="0"/>
              <w:ind w:left="189" w:right="110"/>
              <w:jc w:val="both"/>
              <w:rPr>
                <w:rFonts w:eastAsia="Calibri" w:cs="Calibri"/>
                <w:i/>
                <w:iCs/>
                <w:noProof/>
                <w:sz w:val="24"/>
                <w:lang w:val="en-US"/>
              </w:rPr>
            </w:pPr>
          </w:p>
        </w:tc>
        <w:tc>
          <w:tcPr>
            <w:tcW w:w="2345" w:type="pct"/>
            <w:tcBorders>
              <w:top w:val="nil"/>
              <w:left w:val="nil"/>
              <w:right w:val="nil"/>
            </w:tcBorders>
          </w:tcPr>
          <w:p w14:paraId="3B4DB9F6" w14:textId="1E7FDF97" w:rsidR="001C7A22" w:rsidRPr="006B7A71" w:rsidRDefault="006B7A71" w:rsidP="00BE1595">
            <w:pPr>
              <w:widowControl w:val="0"/>
              <w:ind w:left="255" w:right="129"/>
              <w:jc w:val="both"/>
              <w:rPr>
                <w:rFonts w:eastAsia="Calibri" w:cs="Calibri"/>
                <w:i/>
                <w:iCs/>
                <w:noProof/>
                <w:sz w:val="24"/>
              </w:rPr>
            </w:pPr>
            <w:r>
              <w:rPr>
                <w:i/>
                <w:sz w:val="24"/>
                <w:highlight w:val="lightGray"/>
              </w:rPr>
              <w:t>Frazeoloģija</w:t>
            </w:r>
          </w:p>
        </w:tc>
      </w:tr>
      <w:tr w:rsidR="001C7A22" w14:paraId="0ED188ED" w14:textId="77777777" w:rsidTr="00C27BC5">
        <w:tc>
          <w:tcPr>
            <w:tcW w:w="440" w:type="pct"/>
            <w:tcBorders>
              <w:top w:val="nil"/>
              <w:left w:val="nil"/>
              <w:bottom w:val="nil"/>
              <w:right w:val="nil"/>
            </w:tcBorders>
          </w:tcPr>
          <w:p w14:paraId="550F08C1" w14:textId="00A7E017" w:rsidR="001C7A22" w:rsidRDefault="00293D48" w:rsidP="00293D48">
            <w:pPr>
              <w:widowControl w:val="0"/>
              <w:jc w:val="center"/>
              <w:rPr>
                <w:noProof/>
                <w:sz w:val="24"/>
                <w:szCs w:val="20"/>
              </w:rPr>
            </w:pPr>
            <w:r>
              <w:rPr>
                <w:sz w:val="24"/>
                <w:highlight w:val="lightGray"/>
              </w:rPr>
              <w:t>1.2.1.</w:t>
            </w:r>
          </w:p>
        </w:tc>
        <w:tc>
          <w:tcPr>
            <w:tcW w:w="2215" w:type="pct"/>
            <w:tcBorders>
              <w:top w:val="nil"/>
              <w:left w:val="nil"/>
              <w:bottom w:val="nil"/>
              <w:right w:val="single" w:sz="4" w:space="0" w:color="auto"/>
            </w:tcBorders>
          </w:tcPr>
          <w:p w14:paraId="3CCFB3CC" w14:textId="3589C723" w:rsidR="001C7A22" w:rsidRDefault="00A5163E" w:rsidP="003B2110">
            <w:pPr>
              <w:widowControl w:val="0"/>
              <w:ind w:left="189" w:right="110"/>
              <w:jc w:val="both"/>
              <w:rPr>
                <w:noProof/>
                <w:sz w:val="24"/>
                <w:szCs w:val="20"/>
              </w:rPr>
            </w:pPr>
            <w:r>
              <w:rPr>
                <w:sz w:val="24"/>
                <w:highlight w:val="lightGray"/>
              </w:rPr>
              <w:t>ATĻAUJAS DOŠANA</w:t>
            </w:r>
          </w:p>
        </w:tc>
        <w:tc>
          <w:tcPr>
            <w:tcW w:w="2345" w:type="pct"/>
            <w:tcBorders>
              <w:left w:val="single" w:sz="4" w:space="0" w:color="auto"/>
            </w:tcBorders>
          </w:tcPr>
          <w:p w14:paraId="55A052E5" w14:textId="77777777" w:rsidR="001C7A22" w:rsidRDefault="00D546CE" w:rsidP="00BE1595">
            <w:pPr>
              <w:widowControl w:val="0"/>
              <w:ind w:left="539" w:right="129" w:hanging="284"/>
              <w:jc w:val="both"/>
              <w:rPr>
                <w:rFonts w:eastAsia="Calibri" w:cs="Calibri"/>
                <w:noProof/>
                <w:sz w:val="24"/>
              </w:rPr>
            </w:pPr>
            <w:r>
              <w:rPr>
                <w:sz w:val="24"/>
                <w:highlight w:val="lightGray"/>
              </w:rPr>
              <w:t xml:space="preserve">a) </w:t>
            </w:r>
            <w:r>
              <w:rPr>
                <w:i/>
                <w:sz w:val="24"/>
                <w:highlight w:val="lightGray"/>
              </w:rPr>
              <w:t>(struktūrvienības nosaukums)</w:t>
            </w:r>
            <w:r>
              <w:rPr>
                <w:sz w:val="24"/>
                <w:highlight w:val="lightGray"/>
              </w:rPr>
              <w:t xml:space="preserve"> ATĻAUJ </w:t>
            </w:r>
            <w:r>
              <w:rPr>
                <w:i/>
                <w:sz w:val="24"/>
                <w:highlight w:val="lightGray"/>
              </w:rPr>
              <w:t>(gaisa kuģa pazīšanas zīme)</w:t>
            </w:r>
            <w:r>
              <w:rPr>
                <w:sz w:val="24"/>
                <w:highlight w:val="lightGray"/>
              </w:rPr>
              <w:t>;</w:t>
            </w:r>
          </w:p>
          <w:p w14:paraId="421C8FA6" w14:textId="77777777" w:rsidR="00494781" w:rsidRDefault="00494781" w:rsidP="00BE1595">
            <w:pPr>
              <w:widowControl w:val="0"/>
              <w:ind w:left="539" w:right="129" w:hanging="284"/>
              <w:jc w:val="both"/>
              <w:rPr>
                <w:noProof/>
                <w:sz w:val="24"/>
                <w:szCs w:val="20"/>
                <w:lang w:val="en-US"/>
              </w:rPr>
            </w:pPr>
          </w:p>
          <w:p w14:paraId="7DCBA1BA" w14:textId="2AC9857F" w:rsidR="007A6F28" w:rsidRPr="007A6F28" w:rsidRDefault="007A6F28" w:rsidP="00BE1595">
            <w:pPr>
              <w:widowControl w:val="0"/>
              <w:ind w:left="539" w:right="129" w:hanging="284"/>
              <w:jc w:val="both"/>
              <w:rPr>
                <w:noProof/>
                <w:sz w:val="24"/>
                <w:szCs w:val="20"/>
                <w:highlight w:val="lightGray"/>
              </w:rPr>
            </w:pPr>
            <w:r>
              <w:rPr>
                <w:sz w:val="24"/>
                <w:highlight w:val="lightGray"/>
              </w:rPr>
              <w:t xml:space="preserve">b) </w:t>
            </w:r>
            <w:r>
              <w:rPr>
                <w:i/>
                <w:sz w:val="24"/>
                <w:highlight w:val="lightGray"/>
              </w:rPr>
              <w:t>(gaisa kuģa pazīšanas zīme)</w:t>
            </w:r>
            <w:r>
              <w:rPr>
                <w:sz w:val="24"/>
                <w:highlight w:val="lightGray"/>
              </w:rPr>
              <w:t xml:space="preserve"> ATĻAUTS UZ;</w:t>
            </w:r>
          </w:p>
          <w:p w14:paraId="08086984" w14:textId="77777777" w:rsidR="007A6F28" w:rsidRPr="007A6F28" w:rsidRDefault="007A6F28" w:rsidP="00BE1595">
            <w:pPr>
              <w:widowControl w:val="0"/>
              <w:ind w:left="539" w:right="129" w:hanging="284"/>
              <w:jc w:val="both"/>
              <w:rPr>
                <w:noProof/>
                <w:sz w:val="24"/>
                <w:szCs w:val="20"/>
                <w:highlight w:val="lightGray"/>
                <w:lang w:val="en-US"/>
              </w:rPr>
            </w:pPr>
          </w:p>
          <w:p w14:paraId="45C493B1" w14:textId="0A29411A" w:rsidR="007A6F28" w:rsidRPr="007A6F28" w:rsidRDefault="007A6F28" w:rsidP="00BE1595">
            <w:pPr>
              <w:widowControl w:val="0"/>
              <w:ind w:left="539" w:right="129" w:hanging="284"/>
              <w:jc w:val="both"/>
              <w:rPr>
                <w:noProof/>
                <w:sz w:val="24"/>
                <w:szCs w:val="20"/>
                <w:highlight w:val="lightGray"/>
              </w:rPr>
            </w:pPr>
            <w:r>
              <w:rPr>
                <w:sz w:val="24"/>
                <w:highlight w:val="lightGray"/>
              </w:rPr>
              <w:t xml:space="preserve">c) JAUNA ATĻAUJA, </w:t>
            </w:r>
            <w:r>
              <w:rPr>
                <w:i/>
                <w:sz w:val="24"/>
                <w:highlight w:val="lightGray"/>
              </w:rPr>
              <w:t>(atļaujas grozījumi)</w:t>
            </w:r>
            <w:r>
              <w:rPr>
                <w:sz w:val="24"/>
                <w:highlight w:val="lightGray"/>
              </w:rPr>
              <w:t xml:space="preserve"> [ATĻAUJAS PĀRĒJĀ DAĻA NAV MAINĪTA];</w:t>
            </w:r>
          </w:p>
          <w:p w14:paraId="2162C39F" w14:textId="77777777" w:rsidR="007A6F28" w:rsidRPr="007A6F28" w:rsidRDefault="007A6F28" w:rsidP="00BE1595">
            <w:pPr>
              <w:widowControl w:val="0"/>
              <w:ind w:left="539" w:right="129" w:hanging="284"/>
              <w:jc w:val="both"/>
              <w:rPr>
                <w:noProof/>
                <w:sz w:val="24"/>
                <w:szCs w:val="20"/>
                <w:highlight w:val="lightGray"/>
                <w:lang w:val="en-US"/>
              </w:rPr>
            </w:pPr>
          </w:p>
          <w:p w14:paraId="64F767D4" w14:textId="4A1C55E5" w:rsidR="007A6F28" w:rsidRPr="007A6F28" w:rsidRDefault="007A6F28" w:rsidP="00BE1595">
            <w:pPr>
              <w:widowControl w:val="0"/>
              <w:ind w:left="539" w:right="129" w:hanging="284"/>
              <w:jc w:val="both"/>
              <w:rPr>
                <w:noProof/>
                <w:sz w:val="24"/>
                <w:szCs w:val="20"/>
                <w:highlight w:val="lightGray"/>
              </w:rPr>
            </w:pPr>
            <w:r>
              <w:rPr>
                <w:sz w:val="24"/>
                <w:highlight w:val="lightGray"/>
              </w:rPr>
              <w:t xml:space="preserve">d) JAUNA ATĻAUJA, </w:t>
            </w:r>
            <w:r>
              <w:rPr>
                <w:i/>
                <w:sz w:val="24"/>
                <w:highlight w:val="lightGray"/>
              </w:rPr>
              <w:t>(grozītā maršruta daļa)</w:t>
            </w:r>
            <w:r>
              <w:rPr>
                <w:sz w:val="24"/>
                <w:highlight w:val="lightGray"/>
              </w:rPr>
              <w:t xml:space="preserve"> UZ </w:t>
            </w:r>
            <w:r>
              <w:rPr>
                <w:i/>
                <w:sz w:val="24"/>
                <w:highlight w:val="lightGray"/>
              </w:rPr>
              <w:t xml:space="preserve">(ievērojams </w:t>
            </w:r>
            <w:r>
              <w:rPr>
                <w:i/>
                <w:sz w:val="24"/>
                <w:highlight w:val="lightGray"/>
              </w:rPr>
              <w:lastRenderedPageBreak/>
              <w:t>punkts sākotnējā maršrutā)</w:t>
            </w:r>
            <w:r>
              <w:rPr>
                <w:sz w:val="24"/>
                <w:highlight w:val="lightGray"/>
              </w:rPr>
              <w:t xml:space="preserve"> [ATĻAUJAS PĀRĒJĀ DAĻA NAV MAINĪTA];</w:t>
            </w:r>
          </w:p>
          <w:p w14:paraId="02570B48" w14:textId="77777777" w:rsidR="007A6F28" w:rsidRPr="007A6F28" w:rsidRDefault="007A6F28" w:rsidP="00BE1595">
            <w:pPr>
              <w:widowControl w:val="0"/>
              <w:ind w:left="539" w:right="129" w:hanging="284"/>
              <w:jc w:val="both"/>
              <w:rPr>
                <w:noProof/>
                <w:sz w:val="24"/>
                <w:szCs w:val="20"/>
                <w:highlight w:val="lightGray"/>
                <w:lang w:val="en-US"/>
              </w:rPr>
            </w:pPr>
          </w:p>
          <w:p w14:paraId="605885C6" w14:textId="5246C322" w:rsidR="007A6F28" w:rsidRPr="007A6F28" w:rsidRDefault="007A6F28" w:rsidP="00BE1595">
            <w:pPr>
              <w:widowControl w:val="0"/>
              <w:ind w:left="539" w:right="129" w:hanging="284"/>
              <w:jc w:val="both"/>
              <w:rPr>
                <w:noProof/>
                <w:sz w:val="24"/>
                <w:szCs w:val="20"/>
                <w:highlight w:val="lightGray"/>
              </w:rPr>
            </w:pPr>
            <w:r>
              <w:rPr>
                <w:sz w:val="24"/>
                <w:highlight w:val="lightGray"/>
              </w:rPr>
              <w:t>e) IELIDOJIET KONTROLĒTAJĀ GAISA TELPĀ (</w:t>
            </w:r>
            <w:r>
              <w:rPr>
                <w:i/>
                <w:sz w:val="24"/>
                <w:highlight w:val="lightGray"/>
              </w:rPr>
              <w:t>vai</w:t>
            </w:r>
            <w:r>
              <w:rPr>
                <w:sz w:val="24"/>
                <w:highlight w:val="lightGray"/>
              </w:rPr>
              <w:t xml:space="preserve"> KONTROLES ZONĀ) [CAUR </w:t>
            </w:r>
            <w:r>
              <w:rPr>
                <w:i/>
                <w:sz w:val="24"/>
                <w:highlight w:val="lightGray"/>
              </w:rPr>
              <w:t>(ievērojams punkts vai maršruts)</w:t>
            </w:r>
            <w:r>
              <w:rPr>
                <w:sz w:val="24"/>
                <w:highlight w:val="lightGray"/>
              </w:rPr>
              <w:t xml:space="preserve">], </w:t>
            </w:r>
            <w:r>
              <w:rPr>
                <w:i/>
                <w:sz w:val="24"/>
                <w:highlight w:val="lightGray"/>
              </w:rPr>
              <w:t>(līmenis)</w:t>
            </w:r>
            <w:r>
              <w:rPr>
                <w:sz w:val="24"/>
                <w:highlight w:val="lightGray"/>
              </w:rPr>
              <w:t xml:space="preserve"> [</w:t>
            </w:r>
            <w:r>
              <w:rPr>
                <w:i/>
                <w:sz w:val="24"/>
                <w:highlight w:val="lightGray"/>
              </w:rPr>
              <w:t>(laiks)</w:t>
            </w:r>
            <w:r>
              <w:rPr>
                <w:sz w:val="24"/>
                <w:highlight w:val="lightGray"/>
              </w:rPr>
              <w:t>];</w:t>
            </w:r>
          </w:p>
          <w:p w14:paraId="3F10D4C0" w14:textId="77777777" w:rsidR="007A6F28" w:rsidRPr="007A6F28" w:rsidRDefault="007A6F28" w:rsidP="00BE1595">
            <w:pPr>
              <w:widowControl w:val="0"/>
              <w:ind w:left="539" w:right="129" w:hanging="284"/>
              <w:jc w:val="both"/>
              <w:rPr>
                <w:noProof/>
                <w:sz w:val="24"/>
                <w:szCs w:val="20"/>
                <w:highlight w:val="lightGray"/>
                <w:lang w:val="en-US"/>
              </w:rPr>
            </w:pPr>
          </w:p>
          <w:p w14:paraId="03BE8FBD" w14:textId="059A705F" w:rsidR="007A6F28" w:rsidRPr="007A6F28" w:rsidRDefault="007A6F28" w:rsidP="00BE1595">
            <w:pPr>
              <w:widowControl w:val="0"/>
              <w:ind w:left="539" w:right="129" w:hanging="284"/>
              <w:jc w:val="both"/>
              <w:rPr>
                <w:noProof/>
                <w:sz w:val="24"/>
                <w:szCs w:val="20"/>
                <w:highlight w:val="lightGray"/>
              </w:rPr>
            </w:pPr>
            <w:r>
              <w:rPr>
                <w:sz w:val="24"/>
                <w:highlight w:val="lightGray"/>
              </w:rPr>
              <w:t>f) ATSTĀJIET KONTROLĒTO GAISA TELPU (</w:t>
            </w:r>
            <w:r>
              <w:rPr>
                <w:i/>
                <w:sz w:val="24"/>
                <w:highlight w:val="lightGray"/>
              </w:rPr>
              <w:t>vai</w:t>
            </w:r>
            <w:r>
              <w:rPr>
                <w:sz w:val="24"/>
                <w:highlight w:val="lightGray"/>
              </w:rPr>
              <w:t xml:space="preserve"> KONTROLES ZONU) [CAUR </w:t>
            </w:r>
            <w:r>
              <w:rPr>
                <w:i/>
                <w:iCs/>
                <w:sz w:val="24"/>
                <w:highlight w:val="lightGray"/>
              </w:rPr>
              <w:t>(ievērojams punkts vai maršruts)</w:t>
            </w:r>
            <w:r>
              <w:rPr>
                <w:sz w:val="24"/>
                <w:highlight w:val="lightGray"/>
              </w:rPr>
              <w:t xml:space="preserve">], </w:t>
            </w:r>
            <w:r>
              <w:rPr>
                <w:i/>
                <w:iCs/>
                <w:sz w:val="24"/>
                <w:highlight w:val="lightGray"/>
              </w:rPr>
              <w:t>(līmenis)</w:t>
            </w:r>
            <w:r>
              <w:rPr>
                <w:sz w:val="24"/>
                <w:highlight w:val="lightGray"/>
              </w:rPr>
              <w:t xml:space="preserve"> (</w:t>
            </w:r>
            <w:r>
              <w:rPr>
                <w:i/>
                <w:iCs/>
                <w:sz w:val="24"/>
                <w:highlight w:val="lightGray"/>
              </w:rPr>
              <w:t>vai</w:t>
            </w:r>
            <w:r>
              <w:rPr>
                <w:sz w:val="24"/>
                <w:highlight w:val="lightGray"/>
              </w:rPr>
              <w:t xml:space="preserve"> UZŅEMOT AUGSTUMU, </w:t>
            </w:r>
            <w:r>
              <w:rPr>
                <w:i/>
                <w:iCs/>
                <w:sz w:val="24"/>
                <w:highlight w:val="lightGray"/>
              </w:rPr>
              <w:t>vai</w:t>
            </w:r>
            <w:r>
              <w:rPr>
                <w:sz w:val="24"/>
                <w:highlight w:val="lightGray"/>
              </w:rPr>
              <w:t xml:space="preserve"> SAMAZINOT AUGSTUMU);</w:t>
            </w:r>
          </w:p>
          <w:p w14:paraId="409CEBCD" w14:textId="77777777" w:rsidR="007A6F28" w:rsidRPr="007A6F28" w:rsidRDefault="007A6F28" w:rsidP="00BE1595">
            <w:pPr>
              <w:widowControl w:val="0"/>
              <w:ind w:left="539" w:right="129" w:hanging="284"/>
              <w:jc w:val="both"/>
              <w:rPr>
                <w:noProof/>
                <w:sz w:val="24"/>
                <w:szCs w:val="20"/>
                <w:highlight w:val="lightGray"/>
                <w:lang w:val="en-US"/>
              </w:rPr>
            </w:pPr>
          </w:p>
          <w:p w14:paraId="5F0EDC68" w14:textId="7E07B262" w:rsidR="007A6F28" w:rsidRPr="007A6F28" w:rsidRDefault="007A6F28" w:rsidP="00BE1595">
            <w:pPr>
              <w:widowControl w:val="0"/>
              <w:ind w:left="539" w:right="129" w:hanging="284"/>
              <w:jc w:val="both"/>
              <w:rPr>
                <w:noProof/>
                <w:sz w:val="24"/>
                <w:szCs w:val="20"/>
              </w:rPr>
            </w:pPr>
            <w:r>
              <w:rPr>
                <w:sz w:val="24"/>
                <w:highlight w:val="lightGray"/>
              </w:rPr>
              <w:t xml:space="preserve">g) IEKĻAUJIETIES </w:t>
            </w:r>
            <w:r>
              <w:rPr>
                <w:i/>
                <w:sz w:val="24"/>
                <w:highlight w:val="lightGray"/>
              </w:rPr>
              <w:t>(precizēt)</w:t>
            </w:r>
            <w:r>
              <w:rPr>
                <w:sz w:val="24"/>
                <w:highlight w:val="lightGray"/>
              </w:rPr>
              <w:t xml:space="preserve"> </w:t>
            </w:r>
            <w:r>
              <w:rPr>
                <w:i/>
                <w:sz w:val="24"/>
                <w:highlight w:val="lightGray"/>
              </w:rPr>
              <w:t>(ievērojams punkts)</w:t>
            </w:r>
            <w:r>
              <w:rPr>
                <w:sz w:val="24"/>
                <w:highlight w:val="lightGray"/>
              </w:rPr>
              <w:t xml:space="preserve">, </w:t>
            </w:r>
            <w:r>
              <w:rPr>
                <w:i/>
                <w:sz w:val="24"/>
                <w:highlight w:val="lightGray"/>
              </w:rPr>
              <w:t>(līmenis)</w:t>
            </w:r>
            <w:r>
              <w:rPr>
                <w:sz w:val="24"/>
                <w:highlight w:val="lightGray"/>
              </w:rPr>
              <w:t xml:space="preserve"> [</w:t>
            </w:r>
            <w:r>
              <w:rPr>
                <w:i/>
                <w:sz w:val="24"/>
                <w:highlight w:val="lightGray"/>
              </w:rPr>
              <w:t>(laiks)</w:t>
            </w:r>
            <w:r>
              <w:rPr>
                <w:sz w:val="24"/>
                <w:highlight w:val="lightGray"/>
              </w:rPr>
              <w:t>].</w:t>
            </w:r>
          </w:p>
          <w:p w14:paraId="0731713B" w14:textId="0139C631" w:rsidR="00494781" w:rsidRDefault="00494781" w:rsidP="00BE1595">
            <w:pPr>
              <w:widowControl w:val="0"/>
              <w:ind w:left="539" w:right="129" w:hanging="284"/>
              <w:jc w:val="both"/>
              <w:rPr>
                <w:noProof/>
                <w:sz w:val="24"/>
                <w:szCs w:val="20"/>
                <w:lang w:val="en-US"/>
              </w:rPr>
            </w:pPr>
          </w:p>
        </w:tc>
      </w:tr>
      <w:tr w:rsidR="00D546CE" w14:paraId="3D63B348" w14:textId="77777777" w:rsidTr="00C27BC5">
        <w:tc>
          <w:tcPr>
            <w:tcW w:w="440" w:type="pct"/>
            <w:tcBorders>
              <w:top w:val="nil"/>
              <w:left w:val="nil"/>
              <w:bottom w:val="nil"/>
              <w:right w:val="nil"/>
            </w:tcBorders>
          </w:tcPr>
          <w:p w14:paraId="223D3D5F" w14:textId="704F51FF" w:rsidR="00D546CE" w:rsidRPr="00D546CE" w:rsidRDefault="00DB2730" w:rsidP="00293D48">
            <w:pPr>
              <w:widowControl w:val="0"/>
              <w:jc w:val="center"/>
              <w:rPr>
                <w:noProof/>
                <w:sz w:val="24"/>
                <w:szCs w:val="20"/>
                <w:highlight w:val="lightGray"/>
              </w:rPr>
            </w:pPr>
            <w:r>
              <w:rPr>
                <w:sz w:val="24"/>
                <w:highlight w:val="lightGray"/>
              </w:rPr>
              <w:lastRenderedPageBreak/>
              <w:t>1.2.2.</w:t>
            </w:r>
          </w:p>
        </w:tc>
        <w:tc>
          <w:tcPr>
            <w:tcW w:w="2215" w:type="pct"/>
            <w:tcBorders>
              <w:top w:val="nil"/>
              <w:left w:val="nil"/>
              <w:bottom w:val="nil"/>
              <w:right w:val="single" w:sz="4" w:space="0" w:color="auto"/>
            </w:tcBorders>
          </w:tcPr>
          <w:p w14:paraId="22682FC5" w14:textId="6198E091" w:rsidR="00D546CE" w:rsidRPr="00A5163E" w:rsidRDefault="00DB2730" w:rsidP="003B2110">
            <w:pPr>
              <w:widowControl w:val="0"/>
              <w:ind w:left="189" w:right="110"/>
              <w:jc w:val="both"/>
              <w:rPr>
                <w:noProof/>
                <w:sz w:val="24"/>
                <w:szCs w:val="20"/>
                <w:highlight w:val="lightGray"/>
              </w:rPr>
            </w:pPr>
            <w:r>
              <w:rPr>
                <w:sz w:val="24"/>
                <w:highlight w:val="lightGray"/>
              </w:rPr>
              <w:t>NORĀDES PAR MARŠRUTU UN ATĻAUJAS DARBĪBAS ROBEŽĀM</w:t>
            </w:r>
          </w:p>
        </w:tc>
        <w:tc>
          <w:tcPr>
            <w:tcW w:w="2345" w:type="pct"/>
            <w:tcBorders>
              <w:left w:val="single" w:sz="4" w:space="0" w:color="auto"/>
            </w:tcBorders>
          </w:tcPr>
          <w:p w14:paraId="24434E11" w14:textId="77777777" w:rsidR="00D546CE" w:rsidRDefault="00C76419" w:rsidP="00BE1595">
            <w:pPr>
              <w:widowControl w:val="0"/>
              <w:ind w:left="539" w:right="129" w:hanging="284"/>
              <w:jc w:val="both"/>
              <w:rPr>
                <w:noProof/>
                <w:sz w:val="24"/>
                <w:szCs w:val="20"/>
                <w:highlight w:val="lightGray"/>
              </w:rPr>
            </w:pPr>
            <w:r>
              <w:rPr>
                <w:sz w:val="24"/>
                <w:highlight w:val="lightGray"/>
              </w:rPr>
              <w:t xml:space="preserve">a) NO </w:t>
            </w:r>
            <w:r>
              <w:rPr>
                <w:i/>
                <w:iCs/>
                <w:sz w:val="24"/>
                <w:highlight w:val="lightGray"/>
              </w:rPr>
              <w:t>(atrašanās vieta)</w:t>
            </w:r>
            <w:r>
              <w:rPr>
                <w:sz w:val="24"/>
                <w:highlight w:val="lightGray"/>
              </w:rPr>
              <w:t xml:space="preserve"> LĪDZ </w:t>
            </w:r>
            <w:r>
              <w:rPr>
                <w:i/>
                <w:iCs/>
                <w:sz w:val="24"/>
                <w:highlight w:val="lightGray"/>
              </w:rPr>
              <w:t>(atrašanās vieta)</w:t>
            </w:r>
            <w:r>
              <w:rPr>
                <w:sz w:val="24"/>
                <w:highlight w:val="lightGray"/>
              </w:rPr>
              <w:t>;</w:t>
            </w:r>
          </w:p>
          <w:p w14:paraId="0EF673A7" w14:textId="77777777" w:rsidR="007610D5" w:rsidRDefault="007610D5" w:rsidP="00BE1595">
            <w:pPr>
              <w:widowControl w:val="0"/>
              <w:ind w:left="539" w:right="129" w:hanging="284"/>
              <w:jc w:val="both"/>
              <w:rPr>
                <w:noProof/>
                <w:sz w:val="24"/>
                <w:szCs w:val="20"/>
                <w:highlight w:val="lightGray"/>
                <w:lang w:val="en-US"/>
              </w:rPr>
            </w:pPr>
          </w:p>
          <w:p w14:paraId="5D2DE333" w14:textId="77777777" w:rsidR="007610D5" w:rsidRPr="007610D5" w:rsidRDefault="007610D5" w:rsidP="00BE1595">
            <w:pPr>
              <w:widowControl w:val="0"/>
              <w:ind w:left="539" w:right="129" w:hanging="284"/>
              <w:jc w:val="both"/>
              <w:rPr>
                <w:noProof/>
                <w:sz w:val="24"/>
                <w:szCs w:val="20"/>
                <w:highlight w:val="lightGray"/>
              </w:rPr>
            </w:pPr>
            <w:r>
              <w:rPr>
                <w:sz w:val="24"/>
                <w:highlight w:val="lightGray"/>
              </w:rPr>
              <w:t xml:space="preserve">b) LĪDZ </w:t>
            </w:r>
            <w:r>
              <w:rPr>
                <w:i/>
                <w:iCs/>
                <w:sz w:val="24"/>
                <w:highlight w:val="lightGray"/>
              </w:rPr>
              <w:t>(atrašanās vieta)</w:t>
            </w:r>
          </w:p>
          <w:p w14:paraId="4472107E" w14:textId="77777777" w:rsidR="007610D5" w:rsidRPr="007610D5" w:rsidRDefault="007610D5" w:rsidP="00BE1595">
            <w:pPr>
              <w:widowControl w:val="0"/>
              <w:ind w:left="539" w:right="129" w:hanging="284"/>
              <w:jc w:val="both"/>
              <w:rPr>
                <w:noProof/>
                <w:sz w:val="24"/>
                <w:szCs w:val="20"/>
                <w:highlight w:val="lightGray"/>
                <w:lang w:val="en-US"/>
              </w:rPr>
            </w:pPr>
          </w:p>
          <w:p w14:paraId="66EF7A01" w14:textId="77777777" w:rsidR="007610D5" w:rsidRPr="007610D5" w:rsidRDefault="007610D5" w:rsidP="00BE1595">
            <w:pPr>
              <w:widowControl w:val="0"/>
              <w:ind w:left="822" w:right="129" w:hanging="284"/>
              <w:jc w:val="both"/>
              <w:rPr>
                <w:i/>
                <w:iCs/>
                <w:noProof/>
                <w:sz w:val="24"/>
                <w:szCs w:val="20"/>
                <w:highlight w:val="lightGray"/>
              </w:rPr>
            </w:pPr>
            <w:r>
              <w:rPr>
                <w:i/>
                <w:sz w:val="24"/>
                <w:highlight w:val="lightGray"/>
              </w:rPr>
              <w:t>pēc nepieciešamības pievieno kādu no turpmākajām frāzēm:</w:t>
            </w:r>
          </w:p>
          <w:p w14:paraId="0C28561A" w14:textId="77777777" w:rsidR="007610D5" w:rsidRPr="007610D5" w:rsidRDefault="007610D5" w:rsidP="00BE1595">
            <w:pPr>
              <w:widowControl w:val="0"/>
              <w:ind w:left="539" w:right="129" w:hanging="284"/>
              <w:jc w:val="both"/>
              <w:rPr>
                <w:noProof/>
                <w:sz w:val="24"/>
                <w:szCs w:val="20"/>
                <w:highlight w:val="lightGray"/>
                <w:lang w:val="en-US"/>
              </w:rPr>
            </w:pPr>
          </w:p>
          <w:p w14:paraId="027BDFD7" w14:textId="77777777" w:rsidR="007610D5" w:rsidRPr="007610D5" w:rsidRDefault="007610D5" w:rsidP="00BE1595">
            <w:pPr>
              <w:widowControl w:val="0"/>
              <w:ind w:left="822" w:right="129" w:hanging="284"/>
              <w:jc w:val="both"/>
              <w:rPr>
                <w:noProof/>
                <w:sz w:val="24"/>
                <w:szCs w:val="20"/>
                <w:highlight w:val="lightGray"/>
              </w:rPr>
            </w:pPr>
            <w:r>
              <w:rPr>
                <w:sz w:val="24"/>
                <w:highlight w:val="lightGray"/>
              </w:rPr>
              <w:t>1) TIEŠI;</w:t>
            </w:r>
          </w:p>
          <w:p w14:paraId="6546FE04" w14:textId="77777777" w:rsidR="007610D5" w:rsidRPr="007610D5" w:rsidRDefault="007610D5" w:rsidP="00BE1595">
            <w:pPr>
              <w:widowControl w:val="0"/>
              <w:ind w:left="822" w:right="129" w:hanging="284"/>
              <w:jc w:val="both"/>
              <w:rPr>
                <w:noProof/>
                <w:sz w:val="24"/>
                <w:szCs w:val="20"/>
                <w:highlight w:val="lightGray"/>
                <w:lang w:val="en-US"/>
              </w:rPr>
            </w:pPr>
          </w:p>
          <w:p w14:paraId="6F8BC129" w14:textId="77777777" w:rsidR="007610D5" w:rsidRPr="007610D5" w:rsidRDefault="007610D5" w:rsidP="00BE1595">
            <w:pPr>
              <w:widowControl w:val="0"/>
              <w:ind w:left="822" w:right="129" w:hanging="284"/>
              <w:jc w:val="both"/>
              <w:rPr>
                <w:noProof/>
                <w:sz w:val="24"/>
                <w:szCs w:val="20"/>
                <w:highlight w:val="lightGray"/>
              </w:rPr>
            </w:pPr>
            <w:r>
              <w:rPr>
                <w:sz w:val="24"/>
                <w:highlight w:val="lightGray"/>
              </w:rPr>
              <w:t xml:space="preserve">2) PA/CAUR </w:t>
            </w:r>
            <w:r>
              <w:rPr>
                <w:i/>
                <w:sz w:val="24"/>
                <w:highlight w:val="lightGray"/>
              </w:rPr>
              <w:t>(maršruts un/vai ievērojami punkti)</w:t>
            </w:r>
            <w:r>
              <w:rPr>
                <w:sz w:val="24"/>
                <w:highlight w:val="lightGray"/>
              </w:rPr>
              <w:t>;</w:t>
            </w:r>
          </w:p>
          <w:p w14:paraId="5F7E2D57" w14:textId="77777777" w:rsidR="007610D5" w:rsidRPr="007610D5" w:rsidRDefault="007610D5" w:rsidP="00BE1595">
            <w:pPr>
              <w:widowControl w:val="0"/>
              <w:ind w:left="822" w:right="129" w:hanging="284"/>
              <w:jc w:val="both"/>
              <w:rPr>
                <w:noProof/>
                <w:sz w:val="24"/>
                <w:szCs w:val="20"/>
                <w:highlight w:val="lightGray"/>
                <w:lang w:val="en-US"/>
              </w:rPr>
            </w:pPr>
          </w:p>
          <w:p w14:paraId="069E4EBB" w14:textId="77777777" w:rsidR="007610D5" w:rsidRPr="007610D5" w:rsidRDefault="007610D5" w:rsidP="00BE1595">
            <w:pPr>
              <w:widowControl w:val="0"/>
              <w:ind w:left="822" w:right="129" w:hanging="284"/>
              <w:jc w:val="both"/>
              <w:rPr>
                <w:noProof/>
                <w:sz w:val="24"/>
                <w:szCs w:val="20"/>
                <w:highlight w:val="lightGray"/>
              </w:rPr>
            </w:pPr>
            <w:r>
              <w:rPr>
                <w:sz w:val="24"/>
                <w:highlight w:val="lightGray"/>
              </w:rPr>
              <w:t>3) PA LIDOJUMA PLĀNA MARŠRUTU;</w:t>
            </w:r>
          </w:p>
          <w:p w14:paraId="023F1389" w14:textId="77777777" w:rsidR="007610D5" w:rsidRPr="007610D5" w:rsidRDefault="007610D5" w:rsidP="00BE1595">
            <w:pPr>
              <w:widowControl w:val="0"/>
              <w:ind w:left="822" w:right="129" w:hanging="284"/>
              <w:jc w:val="both"/>
              <w:rPr>
                <w:noProof/>
                <w:sz w:val="24"/>
                <w:szCs w:val="20"/>
                <w:highlight w:val="lightGray"/>
                <w:lang w:val="en-US"/>
              </w:rPr>
            </w:pPr>
          </w:p>
          <w:p w14:paraId="48DD19B4" w14:textId="77777777" w:rsidR="007610D5" w:rsidRPr="007610D5" w:rsidRDefault="007610D5" w:rsidP="00BE1595">
            <w:pPr>
              <w:widowControl w:val="0"/>
              <w:ind w:left="822" w:right="129" w:hanging="284"/>
              <w:jc w:val="both"/>
              <w:rPr>
                <w:noProof/>
                <w:sz w:val="24"/>
                <w:szCs w:val="20"/>
                <w:highlight w:val="lightGray"/>
              </w:rPr>
            </w:pPr>
            <w:r>
              <w:rPr>
                <w:sz w:val="24"/>
                <w:highlight w:val="lightGray"/>
              </w:rPr>
              <w:t xml:space="preserve">4) PA </w:t>
            </w:r>
            <w:r>
              <w:rPr>
                <w:i/>
                <w:iCs/>
                <w:sz w:val="24"/>
                <w:highlight w:val="lightGray"/>
              </w:rPr>
              <w:t>(attālums)</w:t>
            </w:r>
            <w:r>
              <w:rPr>
                <w:sz w:val="24"/>
                <w:highlight w:val="lightGray"/>
              </w:rPr>
              <w:t xml:space="preserve"> DME LOKU </w:t>
            </w:r>
            <w:r>
              <w:rPr>
                <w:i/>
                <w:iCs/>
                <w:sz w:val="24"/>
                <w:highlight w:val="lightGray"/>
              </w:rPr>
              <w:t>(virziens)</w:t>
            </w:r>
            <w:r>
              <w:rPr>
                <w:sz w:val="24"/>
                <w:highlight w:val="lightGray"/>
              </w:rPr>
              <w:t xml:space="preserve"> NO </w:t>
            </w:r>
            <w:r>
              <w:rPr>
                <w:i/>
                <w:iCs/>
                <w:sz w:val="24"/>
                <w:highlight w:val="lightGray"/>
              </w:rPr>
              <w:t>(DME stacijas nosaukums)</w:t>
            </w:r>
            <w:r>
              <w:rPr>
                <w:sz w:val="24"/>
                <w:highlight w:val="lightGray"/>
              </w:rPr>
              <w:t>;</w:t>
            </w:r>
          </w:p>
          <w:p w14:paraId="652FEB4D" w14:textId="77777777" w:rsidR="007610D5" w:rsidRPr="007610D5" w:rsidRDefault="007610D5" w:rsidP="00BE1595">
            <w:pPr>
              <w:widowControl w:val="0"/>
              <w:ind w:left="539" w:right="129" w:hanging="284"/>
              <w:jc w:val="both"/>
              <w:rPr>
                <w:noProof/>
                <w:sz w:val="24"/>
                <w:szCs w:val="20"/>
                <w:highlight w:val="lightGray"/>
                <w:lang w:val="en-US"/>
              </w:rPr>
            </w:pPr>
          </w:p>
          <w:p w14:paraId="7A62E2CE" w14:textId="3BBD4523" w:rsidR="007610D5" w:rsidRPr="007610D5" w:rsidRDefault="003B2110" w:rsidP="00BE1595">
            <w:pPr>
              <w:widowControl w:val="0"/>
              <w:ind w:left="539" w:right="129" w:hanging="284"/>
              <w:jc w:val="both"/>
              <w:rPr>
                <w:noProof/>
                <w:sz w:val="24"/>
                <w:szCs w:val="20"/>
                <w:highlight w:val="lightGray"/>
              </w:rPr>
            </w:pPr>
            <w:r>
              <w:rPr>
                <w:sz w:val="24"/>
                <w:highlight w:val="lightGray"/>
              </w:rPr>
              <w:t xml:space="preserve">c) </w:t>
            </w:r>
            <w:r>
              <w:rPr>
                <w:i/>
                <w:sz w:val="24"/>
                <w:highlight w:val="lightGray"/>
              </w:rPr>
              <w:t>(maršruts)</w:t>
            </w:r>
            <w:r>
              <w:rPr>
                <w:sz w:val="24"/>
                <w:highlight w:val="lightGray"/>
              </w:rPr>
              <w:t xml:space="preserve"> NAV PIEEJAMS, </w:t>
            </w:r>
            <w:r>
              <w:rPr>
                <w:i/>
                <w:sz w:val="24"/>
                <w:highlight w:val="lightGray"/>
              </w:rPr>
              <w:t>(iemesls)</w:t>
            </w:r>
            <w:r>
              <w:rPr>
                <w:sz w:val="24"/>
                <w:highlight w:val="lightGray"/>
              </w:rPr>
              <w:t xml:space="preserve">, REZERVES </w:t>
            </w:r>
            <w:r>
              <w:rPr>
                <w:i/>
                <w:sz w:val="24"/>
                <w:highlight w:val="lightGray"/>
              </w:rPr>
              <w:t>(maršruts[-i])</w:t>
            </w:r>
            <w:r>
              <w:rPr>
                <w:sz w:val="24"/>
                <w:highlight w:val="lightGray"/>
              </w:rPr>
              <w:t xml:space="preserve"> IR, ZIŅOJIET.</w:t>
            </w:r>
          </w:p>
          <w:p w14:paraId="11FD4C45" w14:textId="594AC192" w:rsidR="007610D5" w:rsidRPr="00D546CE" w:rsidRDefault="007610D5" w:rsidP="00BE1595">
            <w:pPr>
              <w:widowControl w:val="0"/>
              <w:ind w:left="539" w:right="129" w:hanging="284"/>
              <w:jc w:val="both"/>
              <w:rPr>
                <w:noProof/>
                <w:sz w:val="24"/>
                <w:szCs w:val="20"/>
                <w:highlight w:val="lightGray"/>
                <w:lang w:val="en-US"/>
              </w:rPr>
            </w:pPr>
          </w:p>
        </w:tc>
      </w:tr>
      <w:tr w:rsidR="00D546CE" w14:paraId="046A90D1" w14:textId="77777777" w:rsidTr="00C27BC5">
        <w:tc>
          <w:tcPr>
            <w:tcW w:w="440" w:type="pct"/>
            <w:tcBorders>
              <w:top w:val="nil"/>
              <w:left w:val="nil"/>
              <w:bottom w:val="nil"/>
              <w:right w:val="nil"/>
            </w:tcBorders>
          </w:tcPr>
          <w:p w14:paraId="5C6037E8" w14:textId="7EE5D9DE" w:rsidR="00D546CE" w:rsidRPr="00D546CE" w:rsidRDefault="003B2110" w:rsidP="00293D48">
            <w:pPr>
              <w:widowControl w:val="0"/>
              <w:jc w:val="center"/>
              <w:rPr>
                <w:noProof/>
                <w:sz w:val="24"/>
                <w:szCs w:val="20"/>
                <w:highlight w:val="lightGray"/>
              </w:rPr>
            </w:pPr>
            <w:r>
              <w:rPr>
                <w:sz w:val="24"/>
                <w:highlight w:val="lightGray"/>
              </w:rPr>
              <w:t>1.2.3.</w:t>
            </w:r>
          </w:p>
        </w:tc>
        <w:tc>
          <w:tcPr>
            <w:tcW w:w="2215" w:type="pct"/>
            <w:tcBorders>
              <w:top w:val="nil"/>
              <w:left w:val="nil"/>
              <w:bottom w:val="nil"/>
              <w:right w:val="single" w:sz="4" w:space="0" w:color="auto"/>
            </w:tcBorders>
          </w:tcPr>
          <w:p w14:paraId="724DA5C8" w14:textId="1AED7427" w:rsidR="00D546CE" w:rsidRPr="00A5163E" w:rsidRDefault="003B2110" w:rsidP="003B2110">
            <w:pPr>
              <w:widowControl w:val="0"/>
              <w:ind w:left="189" w:right="110"/>
              <w:jc w:val="both"/>
              <w:rPr>
                <w:noProof/>
                <w:sz w:val="24"/>
                <w:szCs w:val="20"/>
                <w:highlight w:val="lightGray"/>
              </w:rPr>
            </w:pPr>
            <w:r>
              <w:rPr>
                <w:sz w:val="24"/>
                <w:highlight w:val="lightGray"/>
              </w:rPr>
              <w:t>KONKRĒTA LĪMEŅA SAGLABĀŠANA</w:t>
            </w:r>
          </w:p>
        </w:tc>
        <w:tc>
          <w:tcPr>
            <w:tcW w:w="2345" w:type="pct"/>
            <w:tcBorders>
              <w:left w:val="single" w:sz="4" w:space="0" w:color="auto"/>
            </w:tcBorders>
          </w:tcPr>
          <w:p w14:paraId="0DC5B134" w14:textId="77777777" w:rsidR="00D546CE" w:rsidRDefault="003B2110" w:rsidP="00BE1595">
            <w:pPr>
              <w:widowControl w:val="0"/>
              <w:ind w:left="539" w:right="129" w:hanging="284"/>
              <w:jc w:val="both"/>
              <w:rPr>
                <w:noProof/>
                <w:sz w:val="24"/>
                <w:szCs w:val="20"/>
                <w:highlight w:val="lightGray"/>
              </w:rPr>
            </w:pPr>
            <w:r>
              <w:rPr>
                <w:sz w:val="24"/>
                <w:highlight w:val="lightGray"/>
              </w:rPr>
              <w:t xml:space="preserve">a) SAGLABĀJIET </w:t>
            </w:r>
            <w:r>
              <w:rPr>
                <w:i/>
                <w:sz w:val="24"/>
                <w:highlight w:val="lightGray"/>
              </w:rPr>
              <w:t>(līmenis)</w:t>
            </w:r>
            <w:r>
              <w:rPr>
                <w:sz w:val="24"/>
                <w:highlight w:val="lightGray"/>
              </w:rPr>
              <w:t xml:space="preserve"> [LĪDZ </w:t>
            </w:r>
            <w:r>
              <w:rPr>
                <w:i/>
                <w:sz w:val="24"/>
                <w:highlight w:val="lightGray"/>
              </w:rPr>
              <w:t>(ievērojams punkts)</w:t>
            </w:r>
            <w:r>
              <w:rPr>
                <w:sz w:val="24"/>
                <w:highlight w:val="lightGray"/>
              </w:rPr>
              <w:t>];</w:t>
            </w:r>
          </w:p>
          <w:p w14:paraId="52532238" w14:textId="77777777" w:rsidR="003B2110" w:rsidRDefault="003B2110" w:rsidP="00BE1595">
            <w:pPr>
              <w:widowControl w:val="0"/>
              <w:ind w:left="539" w:right="129" w:hanging="284"/>
              <w:jc w:val="both"/>
              <w:rPr>
                <w:noProof/>
                <w:sz w:val="24"/>
                <w:szCs w:val="20"/>
                <w:highlight w:val="lightGray"/>
                <w:lang w:val="en-US"/>
              </w:rPr>
            </w:pPr>
          </w:p>
          <w:p w14:paraId="466C10C9"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b) SAGLABĀJIET </w:t>
            </w:r>
            <w:r>
              <w:rPr>
                <w:i/>
                <w:sz w:val="24"/>
                <w:highlight w:val="lightGray"/>
              </w:rPr>
              <w:t xml:space="preserve">(līmenis) </w:t>
            </w:r>
            <w:r>
              <w:rPr>
                <w:sz w:val="24"/>
                <w:highlight w:val="lightGray"/>
              </w:rPr>
              <w:t xml:space="preserve">LĪDZ </w:t>
            </w:r>
            <w:r>
              <w:rPr>
                <w:i/>
                <w:sz w:val="24"/>
                <w:highlight w:val="lightGray"/>
              </w:rPr>
              <w:t>(ievērojams punkts)</w:t>
            </w:r>
            <w:r>
              <w:rPr>
                <w:sz w:val="24"/>
                <w:highlight w:val="lightGray"/>
              </w:rPr>
              <w:t xml:space="preserve"> ŠĶĒRSOŠANAI;</w:t>
            </w:r>
          </w:p>
          <w:p w14:paraId="3ACCC99C" w14:textId="77777777" w:rsidR="00F8094B" w:rsidRPr="00F8094B" w:rsidRDefault="00F8094B" w:rsidP="00F8094B">
            <w:pPr>
              <w:widowControl w:val="0"/>
              <w:ind w:left="539" w:right="129" w:hanging="284"/>
              <w:jc w:val="both"/>
              <w:rPr>
                <w:noProof/>
                <w:sz w:val="24"/>
                <w:szCs w:val="20"/>
                <w:highlight w:val="lightGray"/>
                <w:lang w:val="en-US"/>
              </w:rPr>
            </w:pPr>
          </w:p>
          <w:p w14:paraId="5D5F304D"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c) SAGLABĀJIET </w:t>
            </w:r>
            <w:r>
              <w:rPr>
                <w:i/>
                <w:sz w:val="24"/>
                <w:highlight w:val="lightGray"/>
              </w:rPr>
              <w:t>(līmenis)</w:t>
            </w:r>
            <w:r>
              <w:rPr>
                <w:sz w:val="24"/>
                <w:highlight w:val="lightGray"/>
              </w:rPr>
              <w:t xml:space="preserve"> LĪDZ </w:t>
            </w:r>
            <w:r>
              <w:rPr>
                <w:i/>
                <w:sz w:val="24"/>
                <w:highlight w:val="lightGray"/>
              </w:rPr>
              <w:t xml:space="preserve">(minūtes) </w:t>
            </w:r>
            <w:r>
              <w:rPr>
                <w:sz w:val="24"/>
                <w:highlight w:val="lightGray"/>
              </w:rPr>
              <w:t xml:space="preserve"> PĒC </w:t>
            </w:r>
            <w:r>
              <w:rPr>
                <w:i/>
                <w:sz w:val="24"/>
                <w:highlight w:val="lightGray"/>
              </w:rPr>
              <w:t>(ievērojams punkts)</w:t>
            </w:r>
            <w:r>
              <w:rPr>
                <w:sz w:val="24"/>
                <w:highlight w:val="lightGray"/>
              </w:rPr>
              <w:t xml:space="preserve"> ŠĶĒRSOŠANAS;</w:t>
            </w:r>
          </w:p>
          <w:p w14:paraId="27CCD084" w14:textId="77777777" w:rsidR="00F8094B" w:rsidRPr="00F8094B" w:rsidRDefault="00F8094B" w:rsidP="00F8094B">
            <w:pPr>
              <w:widowControl w:val="0"/>
              <w:ind w:left="539" w:right="129" w:hanging="284"/>
              <w:jc w:val="both"/>
              <w:rPr>
                <w:noProof/>
                <w:sz w:val="24"/>
                <w:szCs w:val="20"/>
                <w:highlight w:val="lightGray"/>
                <w:lang w:val="en-US"/>
              </w:rPr>
            </w:pPr>
          </w:p>
          <w:p w14:paraId="776829EC"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d) SAGLABĀJIET </w:t>
            </w:r>
            <w:r>
              <w:rPr>
                <w:i/>
                <w:sz w:val="24"/>
                <w:highlight w:val="lightGray"/>
              </w:rPr>
              <w:t>(līmenis)</w:t>
            </w:r>
            <w:r>
              <w:rPr>
                <w:sz w:val="24"/>
                <w:highlight w:val="lightGray"/>
              </w:rPr>
              <w:t xml:space="preserve"> LĪDZ </w:t>
            </w:r>
            <w:r>
              <w:rPr>
                <w:i/>
                <w:sz w:val="24"/>
                <w:highlight w:val="lightGray"/>
              </w:rPr>
              <w:t>(laiks)</w:t>
            </w:r>
            <w:r>
              <w:rPr>
                <w:sz w:val="24"/>
                <w:highlight w:val="lightGray"/>
              </w:rPr>
              <w:t>;</w:t>
            </w:r>
          </w:p>
          <w:p w14:paraId="721D37FF" w14:textId="77777777" w:rsidR="00F8094B" w:rsidRPr="00F8094B" w:rsidRDefault="00F8094B" w:rsidP="00F8094B">
            <w:pPr>
              <w:widowControl w:val="0"/>
              <w:ind w:left="539" w:right="129" w:hanging="284"/>
              <w:jc w:val="both"/>
              <w:rPr>
                <w:noProof/>
                <w:sz w:val="24"/>
                <w:szCs w:val="20"/>
                <w:highlight w:val="lightGray"/>
                <w:lang w:val="en-US"/>
              </w:rPr>
            </w:pPr>
          </w:p>
          <w:p w14:paraId="65FA15D0"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e) SAGLABĀJIET </w:t>
            </w:r>
            <w:r>
              <w:rPr>
                <w:i/>
                <w:sz w:val="24"/>
                <w:highlight w:val="lightGray"/>
              </w:rPr>
              <w:t>(līmenis)</w:t>
            </w:r>
            <w:r>
              <w:rPr>
                <w:sz w:val="24"/>
                <w:highlight w:val="lightGray"/>
              </w:rPr>
              <w:t xml:space="preserve"> LĪDZ NORĀDĪJUMU SAŅEMŠANAI NO </w:t>
            </w:r>
            <w:r>
              <w:rPr>
                <w:i/>
                <w:sz w:val="24"/>
                <w:highlight w:val="lightGray"/>
              </w:rPr>
              <w:t>(struktūrvienības nosaukums)</w:t>
            </w:r>
            <w:r>
              <w:rPr>
                <w:sz w:val="24"/>
                <w:highlight w:val="lightGray"/>
              </w:rPr>
              <w:t>;</w:t>
            </w:r>
          </w:p>
          <w:p w14:paraId="4623C738" w14:textId="77777777" w:rsidR="00F8094B" w:rsidRPr="00F8094B" w:rsidRDefault="00F8094B" w:rsidP="00F8094B">
            <w:pPr>
              <w:widowControl w:val="0"/>
              <w:ind w:left="539" w:right="129" w:hanging="284"/>
              <w:jc w:val="both"/>
              <w:rPr>
                <w:noProof/>
                <w:sz w:val="24"/>
                <w:szCs w:val="20"/>
                <w:highlight w:val="lightGray"/>
                <w:lang w:val="en-US"/>
              </w:rPr>
            </w:pPr>
          </w:p>
          <w:p w14:paraId="659E9671"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f) SAGLABĀJIET </w:t>
            </w:r>
            <w:r>
              <w:rPr>
                <w:i/>
                <w:sz w:val="24"/>
                <w:highlight w:val="lightGray"/>
              </w:rPr>
              <w:t>(līmenis)</w:t>
            </w:r>
            <w:r>
              <w:rPr>
                <w:sz w:val="24"/>
                <w:highlight w:val="lightGray"/>
              </w:rPr>
              <w:t xml:space="preserve"> LĪDZ TURPMĀKIEM NORĀDĪJUMIEM;</w:t>
            </w:r>
          </w:p>
          <w:p w14:paraId="0FFE6ADC" w14:textId="77777777" w:rsidR="00F8094B" w:rsidRPr="00F8094B" w:rsidRDefault="00F8094B" w:rsidP="00F8094B">
            <w:pPr>
              <w:widowControl w:val="0"/>
              <w:ind w:left="539" w:right="129" w:hanging="284"/>
              <w:jc w:val="both"/>
              <w:rPr>
                <w:noProof/>
                <w:sz w:val="24"/>
                <w:szCs w:val="20"/>
                <w:highlight w:val="lightGray"/>
                <w:lang w:val="en-US"/>
              </w:rPr>
            </w:pPr>
          </w:p>
          <w:p w14:paraId="2E562C6D"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g) SAGLABĀJIET </w:t>
            </w:r>
            <w:r>
              <w:rPr>
                <w:i/>
                <w:iCs/>
                <w:sz w:val="24"/>
                <w:highlight w:val="lightGray"/>
              </w:rPr>
              <w:t>(līmenis)</w:t>
            </w:r>
            <w:r>
              <w:rPr>
                <w:sz w:val="24"/>
                <w:highlight w:val="lightGray"/>
              </w:rPr>
              <w:t xml:space="preserve"> KONTROLĒTAJĀ GAISA TELPĀ;</w:t>
            </w:r>
          </w:p>
          <w:p w14:paraId="3AF31569" w14:textId="77777777" w:rsidR="00F8094B" w:rsidRPr="00F8094B" w:rsidRDefault="00F8094B" w:rsidP="00F8094B">
            <w:pPr>
              <w:widowControl w:val="0"/>
              <w:ind w:left="539" w:right="129" w:hanging="284"/>
              <w:jc w:val="both"/>
              <w:rPr>
                <w:noProof/>
                <w:sz w:val="24"/>
                <w:szCs w:val="20"/>
                <w:highlight w:val="lightGray"/>
                <w:lang w:val="en-US"/>
              </w:rPr>
            </w:pPr>
          </w:p>
          <w:p w14:paraId="1A891F62" w14:textId="77777777" w:rsidR="00F8094B" w:rsidRPr="00F8094B" w:rsidRDefault="00F8094B" w:rsidP="00F8094B">
            <w:pPr>
              <w:widowControl w:val="0"/>
              <w:ind w:left="539" w:right="129" w:hanging="284"/>
              <w:jc w:val="both"/>
              <w:rPr>
                <w:noProof/>
                <w:sz w:val="24"/>
                <w:szCs w:val="20"/>
                <w:highlight w:val="lightGray"/>
              </w:rPr>
            </w:pPr>
            <w:r>
              <w:rPr>
                <w:sz w:val="24"/>
                <w:highlight w:val="lightGray"/>
              </w:rPr>
              <w:t xml:space="preserve">h) SAGLABĀJIET DIAPAZONU NO </w:t>
            </w:r>
            <w:r>
              <w:rPr>
                <w:i/>
                <w:iCs/>
                <w:sz w:val="24"/>
                <w:highlight w:val="lightGray"/>
              </w:rPr>
              <w:t>(līmenis)</w:t>
            </w:r>
            <w:r>
              <w:rPr>
                <w:sz w:val="24"/>
                <w:highlight w:val="lightGray"/>
              </w:rPr>
              <w:t xml:space="preserve"> LĪDZ </w:t>
            </w:r>
            <w:r>
              <w:rPr>
                <w:i/>
                <w:iCs/>
                <w:sz w:val="24"/>
                <w:highlight w:val="lightGray"/>
              </w:rPr>
              <w:t>(līmenis)</w:t>
            </w:r>
            <w:r>
              <w:rPr>
                <w:sz w:val="24"/>
                <w:highlight w:val="lightGray"/>
              </w:rPr>
              <w:t>.</w:t>
            </w:r>
          </w:p>
          <w:p w14:paraId="1985BBF6" w14:textId="77777777" w:rsidR="00F8094B" w:rsidRPr="00F8094B" w:rsidRDefault="00F8094B" w:rsidP="00F8094B">
            <w:pPr>
              <w:widowControl w:val="0"/>
              <w:ind w:left="539" w:right="129" w:hanging="284"/>
              <w:jc w:val="both"/>
              <w:rPr>
                <w:noProof/>
                <w:sz w:val="24"/>
                <w:szCs w:val="20"/>
                <w:highlight w:val="lightGray"/>
                <w:lang w:val="en-US"/>
              </w:rPr>
            </w:pPr>
          </w:p>
          <w:p w14:paraId="0C476F5A" w14:textId="735E4345" w:rsidR="00F8094B" w:rsidRPr="00422D76" w:rsidRDefault="00F8094B" w:rsidP="00422D76">
            <w:pPr>
              <w:widowControl w:val="0"/>
              <w:ind w:left="539" w:right="129" w:hanging="284"/>
              <w:jc w:val="both"/>
              <w:rPr>
                <w:i/>
                <w:iCs/>
                <w:noProof/>
                <w:sz w:val="20"/>
                <w:szCs w:val="20"/>
                <w:highlight w:val="lightGray"/>
              </w:rPr>
            </w:pPr>
            <w:r>
              <w:rPr>
                <w:i/>
                <w:sz w:val="20"/>
                <w:highlight w:val="lightGray"/>
              </w:rPr>
              <w:t>Piezīme. Vārds “SAGLABĀJIET” nav lietojams tādu frāžu vietā kā “SAMAZINIET AUGSTUMU” vai “UZŅEMIET AUGSTUMU”, kad gaisa kuģim tiek doti norādījumi mainīt lidojuma līmeni.</w:t>
            </w:r>
          </w:p>
          <w:p w14:paraId="27DDD614" w14:textId="554B62B6" w:rsidR="003B2110" w:rsidRPr="00D546CE" w:rsidRDefault="003B2110" w:rsidP="00BE1595">
            <w:pPr>
              <w:widowControl w:val="0"/>
              <w:ind w:left="539" w:right="129" w:hanging="284"/>
              <w:jc w:val="both"/>
              <w:rPr>
                <w:noProof/>
                <w:sz w:val="24"/>
                <w:szCs w:val="20"/>
                <w:highlight w:val="lightGray"/>
                <w:lang w:val="en-US"/>
              </w:rPr>
            </w:pPr>
          </w:p>
        </w:tc>
      </w:tr>
      <w:tr w:rsidR="00422D76" w14:paraId="63AD89D4" w14:textId="77777777" w:rsidTr="00C27BC5">
        <w:tc>
          <w:tcPr>
            <w:tcW w:w="440" w:type="pct"/>
            <w:tcBorders>
              <w:top w:val="nil"/>
              <w:left w:val="nil"/>
              <w:bottom w:val="nil"/>
              <w:right w:val="nil"/>
            </w:tcBorders>
          </w:tcPr>
          <w:p w14:paraId="49123A2E" w14:textId="2EC417A7" w:rsidR="00422D76" w:rsidRPr="00D425CD" w:rsidRDefault="008878FC" w:rsidP="00293D48">
            <w:pPr>
              <w:widowControl w:val="0"/>
              <w:jc w:val="center"/>
              <w:rPr>
                <w:rFonts w:eastAsia="Calibri" w:cs="Calibri"/>
                <w:noProof/>
                <w:sz w:val="24"/>
                <w:highlight w:val="lightGray"/>
              </w:rPr>
            </w:pPr>
            <w:r>
              <w:rPr>
                <w:sz w:val="24"/>
                <w:highlight w:val="lightGray"/>
              </w:rPr>
              <w:lastRenderedPageBreak/>
              <w:t>1.2.4.</w:t>
            </w:r>
          </w:p>
        </w:tc>
        <w:tc>
          <w:tcPr>
            <w:tcW w:w="2215" w:type="pct"/>
            <w:tcBorders>
              <w:top w:val="nil"/>
              <w:left w:val="nil"/>
              <w:bottom w:val="nil"/>
              <w:right w:val="single" w:sz="4" w:space="0" w:color="auto"/>
            </w:tcBorders>
          </w:tcPr>
          <w:p w14:paraId="5B4ECCF4" w14:textId="278C143A" w:rsidR="00422D76" w:rsidRPr="003B2110" w:rsidRDefault="008878FC" w:rsidP="003B2110">
            <w:pPr>
              <w:widowControl w:val="0"/>
              <w:ind w:left="189" w:right="110"/>
              <w:jc w:val="both"/>
              <w:rPr>
                <w:noProof/>
                <w:sz w:val="24"/>
                <w:szCs w:val="20"/>
                <w:highlight w:val="lightGray"/>
              </w:rPr>
            </w:pPr>
            <w:r>
              <w:rPr>
                <w:sz w:val="24"/>
                <w:highlight w:val="lightGray"/>
              </w:rPr>
              <w:t>KREISĒŠANAS LĪMEŅA NOTEIKŠANA</w:t>
            </w:r>
          </w:p>
        </w:tc>
        <w:tc>
          <w:tcPr>
            <w:tcW w:w="2345" w:type="pct"/>
            <w:tcBorders>
              <w:left w:val="single" w:sz="4" w:space="0" w:color="auto"/>
            </w:tcBorders>
          </w:tcPr>
          <w:p w14:paraId="52318535" w14:textId="77777777" w:rsidR="00422D76" w:rsidRDefault="004920C3" w:rsidP="00BE1595">
            <w:pPr>
              <w:widowControl w:val="0"/>
              <w:ind w:left="539" w:right="129" w:hanging="284"/>
              <w:jc w:val="both"/>
              <w:rPr>
                <w:noProof/>
                <w:sz w:val="24"/>
                <w:szCs w:val="20"/>
                <w:highlight w:val="lightGray"/>
              </w:rPr>
            </w:pPr>
            <w:r>
              <w:rPr>
                <w:sz w:val="24"/>
                <w:highlight w:val="lightGray"/>
              </w:rPr>
              <w:t xml:space="preserve">a) ŠĶĒRSOJIET </w:t>
            </w:r>
            <w:r>
              <w:rPr>
                <w:i/>
                <w:iCs/>
                <w:sz w:val="24"/>
                <w:highlight w:val="lightGray"/>
              </w:rPr>
              <w:t>(ievērojams punkts)</w:t>
            </w:r>
            <w:r>
              <w:rPr>
                <w:sz w:val="24"/>
                <w:highlight w:val="lightGray"/>
              </w:rPr>
              <w:t xml:space="preserve"> </w:t>
            </w:r>
            <w:r>
              <w:rPr>
                <w:i/>
                <w:iCs/>
                <w:sz w:val="24"/>
                <w:highlight w:val="lightGray"/>
              </w:rPr>
              <w:t>(līmenis)</w:t>
            </w:r>
            <w:r>
              <w:rPr>
                <w:sz w:val="24"/>
                <w:highlight w:val="lightGray"/>
              </w:rPr>
              <w:t xml:space="preserve"> (</w:t>
            </w:r>
            <w:r>
              <w:rPr>
                <w:i/>
                <w:sz w:val="24"/>
                <w:highlight w:val="lightGray"/>
              </w:rPr>
              <w:t>vai</w:t>
            </w:r>
            <w:r>
              <w:rPr>
                <w:sz w:val="24"/>
                <w:highlight w:val="lightGray"/>
              </w:rPr>
              <w:t xml:space="preserve"> AUGSTĀK, </w:t>
            </w:r>
            <w:r>
              <w:rPr>
                <w:i/>
                <w:iCs/>
                <w:sz w:val="24"/>
                <w:highlight w:val="lightGray"/>
              </w:rPr>
              <w:t>vai</w:t>
            </w:r>
            <w:r>
              <w:rPr>
                <w:sz w:val="24"/>
                <w:highlight w:val="lightGray"/>
              </w:rPr>
              <w:t xml:space="preserve"> ZEMĀK);</w:t>
            </w:r>
          </w:p>
          <w:p w14:paraId="0FE8BE67" w14:textId="77777777" w:rsidR="006E6B1D" w:rsidRDefault="006E6B1D" w:rsidP="00BE1595">
            <w:pPr>
              <w:widowControl w:val="0"/>
              <w:ind w:left="539" w:right="129" w:hanging="284"/>
              <w:jc w:val="both"/>
              <w:rPr>
                <w:noProof/>
                <w:sz w:val="24"/>
                <w:szCs w:val="20"/>
                <w:highlight w:val="lightGray"/>
                <w:lang w:val="en-US"/>
              </w:rPr>
            </w:pPr>
          </w:p>
          <w:p w14:paraId="1EE4D71B" w14:textId="77777777" w:rsidR="00C43C9B" w:rsidRPr="00C43C9B" w:rsidRDefault="00C43C9B" w:rsidP="00C43C9B">
            <w:pPr>
              <w:widowControl w:val="0"/>
              <w:ind w:left="539" w:right="129" w:hanging="284"/>
              <w:jc w:val="both"/>
              <w:rPr>
                <w:noProof/>
                <w:sz w:val="24"/>
                <w:szCs w:val="20"/>
                <w:highlight w:val="lightGray"/>
              </w:rPr>
            </w:pPr>
            <w:r>
              <w:rPr>
                <w:sz w:val="24"/>
                <w:highlight w:val="lightGray"/>
              </w:rPr>
              <w:t xml:space="preserve">b) ŠĶĒRSOJIET </w:t>
            </w:r>
            <w:r>
              <w:rPr>
                <w:i/>
                <w:iCs/>
                <w:sz w:val="24"/>
                <w:highlight w:val="lightGray"/>
              </w:rPr>
              <w:t>(ievērojams punkts)</w:t>
            </w:r>
            <w:r>
              <w:rPr>
                <w:sz w:val="24"/>
                <w:highlight w:val="lightGray"/>
              </w:rPr>
              <w:t xml:space="preserve"> </w:t>
            </w:r>
            <w:r>
              <w:rPr>
                <w:i/>
                <w:iCs/>
                <w:sz w:val="24"/>
                <w:highlight w:val="lightGray"/>
              </w:rPr>
              <w:t>(laiks)</w:t>
            </w:r>
            <w:r>
              <w:rPr>
                <w:sz w:val="24"/>
                <w:highlight w:val="lightGray"/>
              </w:rPr>
              <w:t xml:space="preserve"> VAI VĒLĀK (</w:t>
            </w:r>
            <w:r>
              <w:rPr>
                <w:i/>
                <w:sz w:val="24"/>
                <w:highlight w:val="lightGray"/>
              </w:rPr>
              <w:t>vai</w:t>
            </w:r>
            <w:r>
              <w:rPr>
                <w:sz w:val="24"/>
                <w:highlight w:val="lightGray"/>
              </w:rPr>
              <w:t xml:space="preserve"> PIRMS) </w:t>
            </w:r>
            <w:r>
              <w:rPr>
                <w:i/>
                <w:sz w:val="24"/>
                <w:highlight w:val="lightGray"/>
              </w:rPr>
              <w:t>(līmenis)</w:t>
            </w:r>
            <w:r>
              <w:rPr>
                <w:sz w:val="24"/>
                <w:highlight w:val="lightGray"/>
              </w:rPr>
              <w:t>;</w:t>
            </w:r>
          </w:p>
          <w:p w14:paraId="4C1CF615" w14:textId="77777777" w:rsidR="00C43C9B" w:rsidRPr="00C43C9B" w:rsidRDefault="00C43C9B" w:rsidP="00C43C9B">
            <w:pPr>
              <w:widowControl w:val="0"/>
              <w:ind w:left="539" w:right="129" w:hanging="284"/>
              <w:jc w:val="both"/>
              <w:rPr>
                <w:noProof/>
                <w:sz w:val="24"/>
                <w:szCs w:val="20"/>
                <w:highlight w:val="lightGray"/>
                <w:lang w:val="en-US"/>
              </w:rPr>
            </w:pPr>
          </w:p>
          <w:p w14:paraId="0E196437" w14:textId="77777777" w:rsidR="00C43C9B" w:rsidRPr="00C43C9B" w:rsidRDefault="00C43C9B" w:rsidP="00C43C9B">
            <w:pPr>
              <w:widowControl w:val="0"/>
              <w:ind w:left="539" w:right="129" w:hanging="284"/>
              <w:jc w:val="both"/>
              <w:rPr>
                <w:noProof/>
                <w:sz w:val="24"/>
                <w:szCs w:val="20"/>
                <w:highlight w:val="lightGray"/>
              </w:rPr>
            </w:pPr>
            <w:r>
              <w:rPr>
                <w:sz w:val="24"/>
                <w:highlight w:val="lightGray"/>
              </w:rPr>
              <w:t xml:space="preserve">c) UZŅEMIET AUGSTUMU KREISĒŠANAS REŽĪMĀ STARP </w:t>
            </w:r>
            <w:r>
              <w:rPr>
                <w:i/>
                <w:sz w:val="24"/>
                <w:highlight w:val="lightGray"/>
              </w:rPr>
              <w:t>(līmeņi)</w:t>
            </w:r>
            <w:r>
              <w:rPr>
                <w:sz w:val="24"/>
                <w:highlight w:val="lightGray"/>
              </w:rPr>
              <w:t xml:space="preserve"> (</w:t>
            </w:r>
            <w:r>
              <w:rPr>
                <w:i/>
                <w:sz w:val="24"/>
                <w:highlight w:val="lightGray"/>
              </w:rPr>
              <w:t>vai</w:t>
            </w:r>
            <w:r>
              <w:rPr>
                <w:sz w:val="24"/>
                <w:highlight w:val="lightGray"/>
              </w:rPr>
              <w:t xml:space="preserve"> VIRS </w:t>
            </w:r>
            <w:r>
              <w:rPr>
                <w:i/>
                <w:sz w:val="24"/>
                <w:highlight w:val="lightGray"/>
              </w:rPr>
              <w:t>(līmenis)</w:t>
            </w:r>
            <w:r>
              <w:rPr>
                <w:sz w:val="24"/>
                <w:highlight w:val="lightGray"/>
              </w:rPr>
              <w:t>);</w:t>
            </w:r>
          </w:p>
          <w:p w14:paraId="7F264A9F" w14:textId="77777777" w:rsidR="00C43C9B" w:rsidRPr="00C43C9B" w:rsidRDefault="00C43C9B" w:rsidP="00C43C9B">
            <w:pPr>
              <w:widowControl w:val="0"/>
              <w:ind w:left="539" w:right="129" w:hanging="284"/>
              <w:jc w:val="both"/>
              <w:rPr>
                <w:noProof/>
                <w:sz w:val="24"/>
                <w:szCs w:val="20"/>
                <w:highlight w:val="lightGray"/>
                <w:lang w:val="en-US"/>
              </w:rPr>
            </w:pPr>
          </w:p>
          <w:p w14:paraId="19EE1CFB" w14:textId="189FE886" w:rsidR="006E6B1D" w:rsidRDefault="00C43C9B" w:rsidP="00C43C9B">
            <w:pPr>
              <w:widowControl w:val="0"/>
              <w:ind w:left="539" w:right="129" w:hanging="284"/>
              <w:jc w:val="both"/>
              <w:rPr>
                <w:noProof/>
                <w:sz w:val="24"/>
                <w:szCs w:val="20"/>
                <w:highlight w:val="lightGray"/>
              </w:rPr>
            </w:pPr>
            <w:r>
              <w:rPr>
                <w:sz w:val="24"/>
                <w:highlight w:val="lightGray"/>
              </w:rPr>
              <w:t xml:space="preserve">d) ŠĶĒRSOJIET </w:t>
            </w:r>
            <w:r>
              <w:rPr>
                <w:i/>
                <w:iCs/>
                <w:sz w:val="24"/>
                <w:highlight w:val="lightGray"/>
              </w:rPr>
              <w:t>(attālums)</w:t>
            </w:r>
            <w:r>
              <w:rPr>
                <w:sz w:val="24"/>
                <w:highlight w:val="lightGray"/>
              </w:rPr>
              <w:t xml:space="preserve"> JŪDZES (GNSS </w:t>
            </w:r>
            <w:r>
              <w:rPr>
                <w:i/>
                <w:iCs/>
                <w:sz w:val="24"/>
                <w:highlight w:val="lightGray"/>
              </w:rPr>
              <w:t>vai</w:t>
            </w:r>
            <w:r>
              <w:rPr>
                <w:sz w:val="24"/>
                <w:highlight w:val="lightGray"/>
              </w:rPr>
              <w:t xml:space="preserve"> DME) [</w:t>
            </w:r>
            <w:r>
              <w:rPr>
                <w:i/>
                <w:sz w:val="24"/>
                <w:highlight w:val="lightGray"/>
              </w:rPr>
              <w:t>(virziens)</w:t>
            </w:r>
            <w:r>
              <w:rPr>
                <w:sz w:val="24"/>
                <w:highlight w:val="lightGray"/>
              </w:rPr>
              <w:t xml:space="preserve">] </w:t>
            </w:r>
            <w:r>
              <w:rPr>
                <w:i/>
                <w:sz w:val="24"/>
                <w:highlight w:val="lightGray"/>
              </w:rPr>
              <w:t>(DME stacijas nosaukums)</w:t>
            </w:r>
            <w:r>
              <w:rPr>
                <w:sz w:val="24"/>
                <w:highlight w:val="lightGray"/>
              </w:rPr>
              <w:t xml:space="preserve"> VAI </w:t>
            </w:r>
            <w:r>
              <w:rPr>
                <w:i/>
                <w:sz w:val="24"/>
                <w:highlight w:val="lightGray"/>
              </w:rPr>
              <w:t>(attālums) [(virziens)]</w:t>
            </w:r>
            <w:r>
              <w:rPr>
                <w:sz w:val="24"/>
                <w:highlight w:val="lightGray"/>
              </w:rPr>
              <w:t xml:space="preserve"> NO </w:t>
            </w:r>
            <w:r>
              <w:rPr>
                <w:i/>
                <w:sz w:val="24"/>
                <w:highlight w:val="lightGray"/>
              </w:rPr>
              <w:t>(ievērojams punkts) (līmenis)</w:t>
            </w:r>
            <w:r>
              <w:rPr>
                <w:sz w:val="24"/>
                <w:highlight w:val="lightGray"/>
              </w:rPr>
              <w:t xml:space="preserve"> (</w:t>
            </w:r>
            <w:r>
              <w:rPr>
                <w:i/>
                <w:sz w:val="24"/>
                <w:highlight w:val="lightGray"/>
              </w:rPr>
              <w:t>vai</w:t>
            </w:r>
            <w:r>
              <w:rPr>
                <w:sz w:val="24"/>
                <w:highlight w:val="lightGray"/>
              </w:rPr>
              <w:t xml:space="preserve"> AUGSTĀK, </w:t>
            </w:r>
            <w:r>
              <w:rPr>
                <w:i/>
                <w:sz w:val="24"/>
                <w:highlight w:val="lightGray"/>
              </w:rPr>
              <w:t>vai</w:t>
            </w:r>
            <w:r>
              <w:rPr>
                <w:sz w:val="24"/>
                <w:highlight w:val="lightGray"/>
              </w:rPr>
              <w:t xml:space="preserve"> ZEMĀK).</w:t>
            </w:r>
          </w:p>
          <w:p w14:paraId="79198919" w14:textId="1DF308C4" w:rsidR="006E6B1D" w:rsidRPr="003B2110" w:rsidRDefault="006E6B1D" w:rsidP="00BE1595">
            <w:pPr>
              <w:widowControl w:val="0"/>
              <w:ind w:left="539" w:right="129" w:hanging="284"/>
              <w:jc w:val="both"/>
              <w:rPr>
                <w:noProof/>
                <w:sz w:val="24"/>
                <w:szCs w:val="20"/>
                <w:highlight w:val="lightGray"/>
                <w:lang w:val="en-US"/>
              </w:rPr>
            </w:pPr>
          </w:p>
        </w:tc>
      </w:tr>
      <w:tr w:rsidR="00422D76" w14:paraId="161B4ADC" w14:textId="77777777" w:rsidTr="00C27BC5">
        <w:tc>
          <w:tcPr>
            <w:tcW w:w="440" w:type="pct"/>
            <w:tcBorders>
              <w:top w:val="nil"/>
              <w:left w:val="nil"/>
              <w:bottom w:val="nil"/>
              <w:right w:val="nil"/>
            </w:tcBorders>
          </w:tcPr>
          <w:p w14:paraId="44A13ECE" w14:textId="2D12BC62" w:rsidR="00422D76" w:rsidRPr="00D425CD" w:rsidRDefault="00595953" w:rsidP="00293D48">
            <w:pPr>
              <w:widowControl w:val="0"/>
              <w:jc w:val="center"/>
              <w:rPr>
                <w:rFonts w:eastAsia="Calibri" w:cs="Calibri"/>
                <w:noProof/>
                <w:sz w:val="24"/>
                <w:highlight w:val="lightGray"/>
              </w:rPr>
            </w:pPr>
            <w:r>
              <w:rPr>
                <w:sz w:val="24"/>
                <w:highlight w:val="lightGray"/>
              </w:rPr>
              <w:t>1.2.5.</w:t>
            </w:r>
          </w:p>
        </w:tc>
        <w:tc>
          <w:tcPr>
            <w:tcW w:w="2215" w:type="pct"/>
            <w:tcBorders>
              <w:top w:val="nil"/>
              <w:left w:val="nil"/>
              <w:bottom w:val="nil"/>
              <w:right w:val="single" w:sz="4" w:space="0" w:color="auto"/>
            </w:tcBorders>
          </w:tcPr>
          <w:p w14:paraId="78F33707" w14:textId="7BC76C38" w:rsidR="00422D76" w:rsidRPr="003B2110" w:rsidRDefault="00595953" w:rsidP="003B2110">
            <w:pPr>
              <w:widowControl w:val="0"/>
              <w:ind w:left="189" w:right="110"/>
              <w:jc w:val="both"/>
              <w:rPr>
                <w:noProof/>
                <w:sz w:val="24"/>
                <w:szCs w:val="20"/>
                <w:highlight w:val="lightGray"/>
              </w:rPr>
            </w:pPr>
            <w:r>
              <w:rPr>
                <w:sz w:val="24"/>
                <w:highlight w:val="lightGray"/>
              </w:rPr>
              <w:t>AVĀRIJAS AUGSTUMA SAMAZINĀŠANA</w:t>
            </w:r>
          </w:p>
        </w:tc>
        <w:tc>
          <w:tcPr>
            <w:tcW w:w="2345" w:type="pct"/>
            <w:tcBorders>
              <w:left w:val="single" w:sz="4" w:space="0" w:color="auto"/>
            </w:tcBorders>
          </w:tcPr>
          <w:p w14:paraId="68290638" w14:textId="77777777" w:rsidR="00422D76" w:rsidRDefault="00595953" w:rsidP="00BE1595">
            <w:pPr>
              <w:widowControl w:val="0"/>
              <w:ind w:left="539" w:right="129" w:hanging="284"/>
              <w:jc w:val="both"/>
              <w:rPr>
                <w:noProof/>
                <w:sz w:val="24"/>
                <w:szCs w:val="20"/>
                <w:highlight w:val="lightGray"/>
              </w:rPr>
            </w:pPr>
            <w:r>
              <w:rPr>
                <w:sz w:val="24"/>
                <w:highlight w:val="lightGray"/>
              </w:rPr>
              <w:t xml:space="preserve">*a) AVĀRIJAS AUGSTUMA SAMAZINĀŠANA </w:t>
            </w:r>
            <w:r>
              <w:rPr>
                <w:i/>
                <w:iCs/>
                <w:sz w:val="24"/>
                <w:highlight w:val="lightGray"/>
              </w:rPr>
              <w:t>(nolūks)</w:t>
            </w:r>
            <w:r>
              <w:rPr>
                <w:sz w:val="24"/>
                <w:highlight w:val="lightGray"/>
              </w:rPr>
              <w:t>;</w:t>
            </w:r>
          </w:p>
          <w:p w14:paraId="2601C8F8" w14:textId="77777777" w:rsidR="00950E54" w:rsidRDefault="00950E54" w:rsidP="00BE1595">
            <w:pPr>
              <w:widowControl w:val="0"/>
              <w:ind w:left="539" w:right="129" w:hanging="284"/>
              <w:jc w:val="both"/>
              <w:rPr>
                <w:noProof/>
                <w:sz w:val="24"/>
                <w:szCs w:val="20"/>
                <w:highlight w:val="lightGray"/>
                <w:lang w:val="en-US"/>
              </w:rPr>
            </w:pPr>
          </w:p>
          <w:p w14:paraId="6BFF205B" w14:textId="77777777" w:rsidR="007644F2" w:rsidRPr="007644F2" w:rsidRDefault="007644F2" w:rsidP="007644F2">
            <w:pPr>
              <w:widowControl w:val="0"/>
              <w:ind w:left="539" w:right="129" w:hanging="284"/>
              <w:jc w:val="both"/>
              <w:rPr>
                <w:noProof/>
                <w:sz w:val="24"/>
                <w:szCs w:val="20"/>
                <w:highlight w:val="lightGray"/>
              </w:rPr>
            </w:pPr>
            <w:r>
              <w:rPr>
                <w:sz w:val="24"/>
                <w:highlight w:val="lightGray"/>
              </w:rPr>
              <w:lastRenderedPageBreak/>
              <w:t xml:space="preserve">b) UZMANĪBU! VISIEM GAISA KUĢIEM </w:t>
            </w:r>
            <w:r>
              <w:rPr>
                <w:i/>
                <w:sz w:val="24"/>
                <w:highlight w:val="lightGray"/>
              </w:rPr>
              <w:t>(ievērojams punkts vai vieta)</w:t>
            </w:r>
            <w:r>
              <w:rPr>
                <w:sz w:val="24"/>
                <w:highlight w:val="lightGray"/>
              </w:rPr>
              <w:t xml:space="preserve"> TUVUMĀ. NOTIEK AVĀRIJAS AUGSTUMA SAMAZINĀŠANA NO </w:t>
            </w:r>
            <w:r>
              <w:rPr>
                <w:i/>
                <w:sz w:val="24"/>
                <w:highlight w:val="lightGray"/>
              </w:rPr>
              <w:t>(līmenis)</w:t>
            </w:r>
            <w:r>
              <w:rPr>
                <w:sz w:val="24"/>
                <w:highlight w:val="lightGray"/>
              </w:rPr>
              <w:t xml:space="preserve"> (pēc nepieciešamības seko īpaši norādījumi, atļaujas, satiksmes informācija, utt.).</w:t>
            </w:r>
          </w:p>
          <w:p w14:paraId="35894343" w14:textId="77777777" w:rsidR="007644F2" w:rsidRPr="007644F2" w:rsidRDefault="007644F2" w:rsidP="007644F2">
            <w:pPr>
              <w:widowControl w:val="0"/>
              <w:ind w:left="539" w:right="129" w:hanging="284"/>
              <w:jc w:val="both"/>
              <w:rPr>
                <w:noProof/>
                <w:sz w:val="24"/>
                <w:szCs w:val="20"/>
                <w:highlight w:val="lightGray"/>
                <w:lang w:val="en-US"/>
              </w:rPr>
            </w:pPr>
          </w:p>
          <w:p w14:paraId="482F4941" w14:textId="2533107E" w:rsidR="00950E54" w:rsidRPr="007644F2" w:rsidRDefault="007644F2" w:rsidP="007644F2">
            <w:pPr>
              <w:widowControl w:val="0"/>
              <w:ind w:left="539" w:right="129" w:hanging="284"/>
              <w:jc w:val="both"/>
              <w:rPr>
                <w:noProof/>
                <w:sz w:val="20"/>
                <w:szCs w:val="16"/>
                <w:highlight w:val="lightGray"/>
              </w:rPr>
            </w:pPr>
            <w:r>
              <w:rPr>
                <w:sz w:val="20"/>
                <w:highlight w:val="lightGray"/>
              </w:rPr>
              <w:t>“*” apzīmē pilota pārraidi.</w:t>
            </w:r>
          </w:p>
          <w:p w14:paraId="259311B6" w14:textId="02042796" w:rsidR="00950E54" w:rsidRPr="003B2110" w:rsidRDefault="00950E54" w:rsidP="00BE1595">
            <w:pPr>
              <w:widowControl w:val="0"/>
              <w:ind w:left="539" w:right="129" w:hanging="284"/>
              <w:jc w:val="both"/>
              <w:rPr>
                <w:noProof/>
                <w:sz w:val="24"/>
                <w:szCs w:val="20"/>
                <w:highlight w:val="lightGray"/>
                <w:lang w:val="en-US"/>
              </w:rPr>
            </w:pPr>
          </w:p>
        </w:tc>
      </w:tr>
      <w:tr w:rsidR="00595953" w14:paraId="154DF255" w14:textId="77777777" w:rsidTr="00C27BC5">
        <w:tc>
          <w:tcPr>
            <w:tcW w:w="440" w:type="pct"/>
            <w:tcBorders>
              <w:top w:val="nil"/>
              <w:left w:val="nil"/>
              <w:bottom w:val="nil"/>
              <w:right w:val="nil"/>
            </w:tcBorders>
          </w:tcPr>
          <w:p w14:paraId="07713B7D" w14:textId="321615D6" w:rsidR="00595953" w:rsidRPr="00D425CD" w:rsidRDefault="00AD06A2" w:rsidP="00293D48">
            <w:pPr>
              <w:widowControl w:val="0"/>
              <w:jc w:val="center"/>
              <w:rPr>
                <w:rFonts w:eastAsia="Calibri" w:cs="Calibri"/>
                <w:noProof/>
                <w:sz w:val="24"/>
                <w:highlight w:val="lightGray"/>
              </w:rPr>
            </w:pPr>
            <w:r>
              <w:rPr>
                <w:sz w:val="24"/>
                <w:highlight w:val="lightGray"/>
              </w:rPr>
              <w:lastRenderedPageBreak/>
              <w:t>1.2.6.</w:t>
            </w:r>
          </w:p>
        </w:tc>
        <w:tc>
          <w:tcPr>
            <w:tcW w:w="2215" w:type="pct"/>
            <w:tcBorders>
              <w:top w:val="nil"/>
              <w:left w:val="nil"/>
              <w:bottom w:val="nil"/>
              <w:right w:val="single" w:sz="4" w:space="0" w:color="auto"/>
            </w:tcBorders>
          </w:tcPr>
          <w:p w14:paraId="7ACCAA18" w14:textId="77777777" w:rsidR="00595953" w:rsidRDefault="00AD06A2" w:rsidP="003B2110">
            <w:pPr>
              <w:widowControl w:val="0"/>
              <w:ind w:left="189" w:right="110"/>
              <w:jc w:val="both"/>
              <w:rPr>
                <w:noProof/>
                <w:sz w:val="24"/>
                <w:szCs w:val="20"/>
                <w:highlight w:val="lightGray"/>
              </w:rPr>
            </w:pPr>
            <w:r>
              <w:rPr>
                <w:sz w:val="24"/>
                <w:highlight w:val="lightGray"/>
              </w:rPr>
              <w:t>JA ATĻAUJU NEVAR IZSNIEGT NEKAVĒJOTIES PĒC PIEPRASĪJUMA</w:t>
            </w:r>
          </w:p>
          <w:p w14:paraId="1E03EC20" w14:textId="2590DE74" w:rsidR="00B31ED5" w:rsidRPr="003B2110" w:rsidRDefault="00B31ED5" w:rsidP="003B2110">
            <w:pPr>
              <w:widowControl w:val="0"/>
              <w:ind w:left="189" w:right="110"/>
              <w:jc w:val="both"/>
              <w:rPr>
                <w:noProof/>
                <w:sz w:val="24"/>
                <w:szCs w:val="20"/>
                <w:highlight w:val="lightGray"/>
                <w:lang w:val="en-US"/>
              </w:rPr>
            </w:pPr>
          </w:p>
        </w:tc>
        <w:tc>
          <w:tcPr>
            <w:tcW w:w="2345" w:type="pct"/>
            <w:tcBorders>
              <w:left w:val="single" w:sz="4" w:space="0" w:color="auto"/>
            </w:tcBorders>
          </w:tcPr>
          <w:p w14:paraId="17864691" w14:textId="079F2EA8" w:rsidR="00595953" w:rsidRPr="003B2110" w:rsidRDefault="00320FF0" w:rsidP="002153F7">
            <w:pPr>
              <w:widowControl w:val="0"/>
              <w:ind w:left="255" w:right="129"/>
              <w:jc w:val="both"/>
              <w:rPr>
                <w:noProof/>
                <w:sz w:val="24"/>
                <w:szCs w:val="20"/>
                <w:highlight w:val="lightGray"/>
              </w:rPr>
            </w:pPr>
            <w:r>
              <w:rPr>
                <w:sz w:val="24"/>
                <w:highlight w:val="lightGray"/>
              </w:rPr>
              <w:t xml:space="preserve">PAREDZIET ATĻAUJU </w:t>
            </w:r>
            <w:r>
              <w:rPr>
                <w:i/>
                <w:iCs/>
                <w:sz w:val="24"/>
                <w:highlight w:val="lightGray"/>
              </w:rPr>
              <w:t>(vai atļaujas veids) (laiks)</w:t>
            </w:r>
            <w:r>
              <w:rPr>
                <w:sz w:val="24"/>
                <w:highlight w:val="lightGray"/>
              </w:rPr>
              <w:t>.</w:t>
            </w:r>
          </w:p>
        </w:tc>
      </w:tr>
      <w:tr w:rsidR="00AD06A2" w14:paraId="4AE101CB" w14:textId="77777777" w:rsidTr="00C27BC5">
        <w:tc>
          <w:tcPr>
            <w:tcW w:w="440" w:type="pct"/>
            <w:tcBorders>
              <w:top w:val="nil"/>
              <w:left w:val="nil"/>
              <w:bottom w:val="nil"/>
              <w:right w:val="nil"/>
            </w:tcBorders>
          </w:tcPr>
          <w:p w14:paraId="4667E5ED" w14:textId="7124E135" w:rsidR="00AD06A2" w:rsidRPr="00D425CD" w:rsidRDefault="00AD06A2" w:rsidP="00293D48">
            <w:pPr>
              <w:widowControl w:val="0"/>
              <w:jc w:val="center"/>
              <w:rPr>
                <w:rFonts w:eastAsia="Calibri" w:cs="Calibri"/>
                <w:noProof/>
                <w:sz w:val="24"/>
                <w:highlight w:val="lightGray"/>
              </w:rPr>
            </w:pPr>
            <w:r>
              <w:rPr>
                <w:sz w:val="24"/>
                <w:highlight w:val="lightGray"/>
              </w:rPr>
              <w:t>1.2.7.</w:t>
            </w:r>
          </w:p>
        </w:tc>
        <w:tc>
          <w:tcPr>
            <w:tcW w:w="2215" w:type="pct"/>
            <w:tcBorders>
              <w:top w:val="nil"/>
              <w:left w:val="nil"/>
              <w:bottom w:val="nil"/>
              <w:right w:val="single" w:sz="4" w:space="0" w:color="auto"/>
            </w:tcBorders>
          </w:tcPr>
          <w:p w14:paraId="1AEC8BDE" w14:textId="278BB9DC" w:rsidR="00AD06A2" w:rsidRPr="003B2110" w:rsidRDefault="00320FF0" w:rsidP="003B2110">
            <w:pPr>
              <w:widowControl w:val="0"/>
              <w:ind w:left="189" w:right="110"/>
              <w:jc w:val="both"/>
              <w:rPr>
                <w:noProof/>
                <w:sz w:val="24"/>
                <w:szCs w:val="20"/>
                <w:highlight w:val="lightGray"/>
              </w:rPr>
            </w:pPr>
            <w:r>
              <w:rPr>
                <w:sz w:val="24"/>
                <w:highlight w:val="lightGray"/>
              </w:rPr>
              <w:t>KAD ATĻAUJU NOVIRZĪTIES NEVAR IZSNIEGT</w:t>
            </w:r>
          </w:p>
        </w:tc>
        <w:tc>
          <w:tcPr>
            <w:tcW w:w="2345" w:type="pct"/>
            <w:tcBorders>
              <w:left w:val="single" w:sz="4" w:space="0" w:color="auto"/>
            </w:tcBorders>
          </w:tcPr>
          <w:p w14:paraId="723A3C55" w14:textId="77777777" w:rsidR="003B02BA" w:rsidRPr="003B02BA" w:rsidRDefault="003B02BA" w:rsidP="003B02BA">
            <w:pPr>
              <w:widowControl w:val="0"/>
              <w:ind w:left="255" w:right="129"/>
              <w:jc w:val="both"/>
              <w:rPr>
                <w:noProof/>
                <w:sz w:val="24"/>
                <w:szCs w:val="20"/>
                <w:highlight w:val="lightGray"/>
              </w:rPr>
            </w:pPr>
            <w:r>
              <w:rPr>
                <w:sz w:val="24"/>
                <w:highlight w:val="lightGray"/>
              </w:rPr>
              <w:t xml:space="preserve">NEVARU IZPILDĪT, GAISA KUĢIS UZ </w:t>
            </w:r>
            <w:r>
              <w:rPr>
                <w:i/>
                <w:iCs/>
                <w:sz w:val="24"/>
                <w:highlight w:val="lightGray"/>
              </w:rPr>
              <w:t>(virziens)</w:t>
            </w:r>
            <w:r>
              <w:rPr>
                <w:sz w:val="24"/>
                <w:highlight w:val="lightGray"/>
              </w:rPr>
              <w:t xml:space="preserve">, </w:t>
            </w:r>
            <w:r>
              <w:rPr>
                <w:i/>
                <w:iCs/>
                <w:sz w:val="24"/>
                <w:highlight w:val="lightGray"/>
              </w:rPr>
              <w:t>(gaisa kuģa veids)</w:t>
            </w:r>
            <w:r>
              <w:rPr>
                <w:sz w:val="24"/>
                <w:highlight w:val="lightGray"/>
              </w:rPr>
              <w:t xml:space="preserve">, </w:t>
            </w:r>
            <w:r>
              <w:rPr>
                <w:i/>
                <w:iCs/>
                <w:sz w:val="24"/>
                <w:highlight w:val="lightGray"/>
              </w:rPr>
              <w:t>(līmenis)</w:t>
            </w:r>
            <w:r>
              <w:rPr>
                <w:sz w:val="24"/>
                <w:highlight w:val="lightGray"/>
              </w:rPr>
              <w:t>, APRĒĶINĀTS (</w:t>
            </w:r>
            <w:r>
              <w:rPr>
                <w:i/>
                <w:sz w:val="24"/>
                <w:highlight w:val="lightGray"/>
              </w:rPr>
              <w:t>vai</w:t>
            </w:r>
            <w:r>
              <w:rPr>
                <w:sz w:val="24"/>
                <w:highlight w:val="lightGray"/>
              </w:rPr>
              <w:t xml:space="preserve"> VIRS) </w:t>
            </w:r>
            <w:r>
              <w:rPr>
                <w:i/>
                <w:sz w:val="24"/>
                <w:highlight w:val="lightGray"/>
              </w:rPr>
              <w:t>(ievērojams punkts)</w:t>
            </w:r>
            <w:r>
              <w:rPr>
                <w:sz w:val="24"/>
                <w:highlight w:val="lightGray"/>
              </w:rPr>
              <w:t xml:space="preserve"> </w:t>
            </w:r>
            <w:r>
              <w:rPr>
                <w:i/>
                <w:sz w:val="24"/>
                <w:highlight w:val="lightGray"/>
              </w:rPr>
              <w:t>(laiks)</w:t>
            </w:r>
            <w:r>
              <w:rPr>
                <w:sz w:val="24"/>
                <w:highlight w:val="lightGray"/>
              </w:rPr>
              <w:t xml:space="preserve">, PAZĪŠANAS ZĪME </w:t>
            </w:r>
            <w:r>
              <w:rPr>
                <w:i/>
                <w:sz w:val="24"/>
                <w:highlight w:val="lightGray"/>
              </w:rPr>
              <w:t>(pazīšanas zīme)</w:t>
            </w:r>
            <w:r>
              <w:rPr>
                <w:sz w:val="24"/>
                <w:highlight w:val="lightGray"/>
              </w:rPr>
              <w:t>, ZIŅOJIET PAR NOLŪKIEM.</w:t>
            </w:r>
          </w:p>
          <w:p w14:paraId="7FBE8428" w14:textId="77777777" w:rsidR="00AD06A2" w:rsidRPr="003B2110" w:rsidRDefault="00AD06A2" w:rsidP="00BE1595">
            <w:pPr>
              <w:widowControl w:val="0"/>
              <w:ind w:left="539" w:right="129" w:hanging="284"/>
              <w:jc w:val="both"/>
              <w:rPr>
                <w:noProof/>
                <w:sz w:val="24"/>
                <w:szCs w:val="20"/>
                <w:highlight w:val="lightGray"/>
                <w:lang w:val="en-US"/>
              </w:rPr>
            </w:pPr>
          </w:p>
        </w:tc>
      </w:tr>
      <w:tr w:rsidR="00AD06A2" w14:paraId="560D58BE" w14:textId="77777777" w:rsidTr="00C27BC5">
        <w:tc>
          <w:tcPr>
            <w:tcW w:w="440" w:type="pct"/>
            <w:tcBorders>
              <w:top w:val="nil"/>
              <w:left w:val="nil"/>
              <w:bottom w:val="nil"/>
              <w:right w:val="nil"/>
            </w:tcBorders>
          </w:tcPr>
          <w:p w14:paraId="4D6D375A" w14:textId="01D32595" w:rsidR="00AD06A2" w:rsidRPr="00D425CD" w:rsidRDefault="00BF4B0C" w:rsidP="00293D48">
            <w:pPr>
              <w:widowControl w:val="0"/>
              <w:jc w:val="center"/>
              <w:rPr>
                <w:rFonts w:eastAsia="Calibri" w:cs="Calibri"/>
                <w:noProof/>
                <w:sz w:val="24"/>
                <w:highlight w:val="lightGray"/>
              </w:rPr>
            </w:pPr>
            <w:r>
              <w:rPr>
                <w:sz w:val="24"/>
                <w:highlight w:val="lightGray"/>
              </w:rPr>
              <w:t>1.2.8.</w:t>
            </w:r>
          </w:p>
        </w:tc>
        <w:tc>
          <w:tcPr>
            <w:tcW w:w="2215" w:type="pct"/>
            <w:tcBorders>
              <w:top w:val="nil"/>
              <w:left w:val="nil"/>
              <w:bottom w:val="nil"/>
              <w:right w:val="single" w:sz="4" w:space="0" w:color="auto"/>
            </w:tcBorders>
          </w:tcPr>
          <w:p w14:paraId="47E04A33" w14:textId="77777777" w:rsidR="00BF4B0C" w:rsidRPr="00BF4B0C" w:rsidRDefault="00BF4B0C" w:rsidP="00BF4B0C">
            <w:pPr>
              <w:widowControl w:val="0"/>
              <w:ind w:left="189" w:right="110"/>
              <w:jc w:val="both"/>
              <w:rPr>
                <w:noProof/>
                <w:sz w:val="24"/>
                <w:szCs w:val="20"/>
                <w:highlight w:val="lightGray"/>
              </w:rPr>
            </w:pPr>
            <w:r>
              <w:rPr>
                <w:sz w:val="24"/>
                <w:highlight w:val="lightGray"/>
              </w:rPr>
              <w:t>DISTANCĒŠANĀS NORĀDĪJUMI</w:t>
            </w:r>
          </w:p>
          <w:p w14:paraId="028B5030" w14:textId="77777777" w:rsidR="00BF4B0C" w:rsidRDefault="00BF4B0C" w:rsidP="00BF4B0C">
            <w:pPr>
              <w:widowControl w:val="0"/>
              <w:ind w:left="189" w:right="110"/>
              <w:jc w:val="both"/>
              <w:rPr>
                <w:noProof/>
                <w:sz w:val="24"/>
                <w:szCs w:val="20"/>
                <w:highlight w:val="lightGray"/>
                <w:lang w:val="en-US"/>
              </w:rPr>
            </w:pPr>
          </w:p>
          <w:p w14:paraId="26C25E4A" w14:textId="77777777" w:rsidR="00BF4B0C" w:rsidRDefault="00BF4B0C" w:rsidP="00BF4B0C">
            <w:pPr>
              <w:widowControl w:val="0"/>
              <w:ind w:left="189" w:right="110"/>
              <w:jc w:val="both"/>
              <w:rPr>
                <w:noProof/>
                <w:sz w:val="24"/>
                <w:szCs w:val="20"/>
                <w:highlight w:val="lightGray"/>
                <w:lang w:val="en-US"/>
              </w:rPr>
            </w:pPr>
          </w:p>
          <w:p w14:paraId="0AE7E928" w14:textId="77777777" w:rsidR="00BF4B0C" w:rsidRDefault="00BF4B0C" w:rsidP="00BF4B0C">
            <w:pPr>
              <w:widowControl w:val="0"/>
              <w:ind w:left="189" w:right="110"/>
              <w:jc w:val="both"/>
              <w:rPr>
                <w:noProof/>
                <w:sz w:val="24"/>
                <w:szCs w:val="20"/>
                <w:highlight w:val="lightGray"/>
                <w:lang w:val="en-US"/>
              </w:rPr>
            </w:pPr>
          </w:p>
          <w:p w14:paraId="57898070" w14:textId="77777777" w:rsidR="00BF4B0C" w:rsidRDefault="00BF4B0C" w:rsidP="00BF4B0C">
            <w:pPr>
              <w:widowControl w:val="0"/>
              <w:ind w:left="189" w:right="110"/>
              <w:jc w:val="both"/>
              <w:rPr>
                <w:noProof/>
                <w:sz w:val="24"/>
                <w:szCs w:val="20"/>
                <w:highlight w:val="lightGray"/>
                <w:lang w:val="en-US"/>
              </w:rPr>
            </w:pPr>
          </w:p>
          <w:p w14:paraId="1AE1D5A5" w14:textId="77777777" w:rsidR="00BF4B0C" w:rsidRDefault="00BF4B0C" w:rsidP="00BF4B0C">
            <w:pPr>
              <w:widowControl w:val="0"/>
              <w:ind w:left="189" w:right="110"/>
              <w:jc w:val="both"/>
              <w:rPr>
                <w:noProof/>
                <w:sz w:val="24"/>
                <w:szCs w:val="20"/>
                <w:highlight w:val="lightGray"/>
                <w:lang w:val="en-US"/>
              </w:rPr>
            </w:pPr>
          </w:p>
          <w:p w14:paraId="5700FCC0" w14:textId="77777777" w:rsidR="007B00A3" w:rsidRDefault="007B00A3" w:rsidP="00BF4B0C">
            <w:pPr>
              <w:widowControl w:val="0"/>
              <w:ind w:left="189" w:right="110"/>
              <w:jc w:val="both"/>
              <w:rPr>
                <w:noProof/>
                <w:sz w:val="24"/>
                <w:szCs w:val="20"/>
                <w:highlight w:val="lightGray"/>
                <w:lang w:val="en-US"/>
              </w:rPr>
            </w:pPr>
          </w:p>
          <w:p w14:paraId="37C76DD6" w14:textId="77777777" w:rsidR="007B00A3" w:rsidRDefault="007B00A3" w:rsidP="00BF4B0C">
            <w:pPr>
              <w:widowControl w:val="0"/>
              <w:ind w:left="189" w:right="110"/>
              <w:jc w:val="both"/>
              <w:rPr>
                <w:noProof/>
                <w:sz w:val="24"/>
                <w:szCs w:val="20"/>
                <w:highlight w:val="lightGray"/>
                <w:lang w:val="en-US"/>
              </w:rPr>
            </w:pPr>
          </w:p>
          <w:p w14:paraId="7B988582" w14:textId="77777777" w:rsidR="007B00A3" w:rsidRDefault="007B00A3" w:rsidP="00BF4B0C">
            <w:pPr>
              <w:widowControl w:val="0"/>
              <w:ind w:left="189" w:right="110"/>
              <w:jc w:val="both"/>
              <w:rPr>
                <w:noProof/>
                <w:sz w:val="24"/>
                <w:szCs w:val="20"/>
                <w:highlight w:val="lightGray"/>
                <w:lang w:val="en-US"/>
              </w:rPr>
            </w:pPr>
          </w:p>
          <w:p w14:paraId="29D2560D" w14:textId="77777777" w:rsidR="007B00A3" w:rsidRDefault="007B00A3" w:rsidP="00BF4B0C">
            <w:pPr>
              <w:widowControl w:val="0"/>
              <w:ind w:left="189" w:right="110"/>
              <w:jc w:val="both"/>
              <w:rPr>
                <w:noProof/>
                <w:sz w:val="24"/>
                <w:szCs w:val="20"/>
                <w:highlight w:val="lightGray"/>
                <w:lang w:val="en-US"/>
              </w:rPr>
            </w:pPr>
          </w:p>
          <w:p w14:paraId="6A853275" w14:textId="77777777" w:rsidR="007B00A3" w:rsidRDefault="007B00A3" w:rsidP="00BF4B0C">
            <w:pPr>
              <w:widowControl w:val="0"/>
              <w:ind w:left="189" w:right="110"/>
              <w:jc w:val="both"/>
              <w:rPr>
                <w:noProof/>
                <w:sz w:val="24"/>
                <w:szCs w:val="20"/>
                <w:highlight w:val="lightGray"/>
                <w:lang w:val="en-US"/>
              </w:rPr>
            </w:pPr>
          </w:p>
          <w:p w14:paraId="42248FFD" w14:textId="77777777" w:rsidR="007B00A3" w:rsidRDefault="007B00A3" w:rsidP="00BF4B0C">
            <w:pPr>
              <w:widowControl w:val="0"/>
              <w:ind w:left="189" w:right="110"/>
              <w:jc w:val="both"/>
              <w:rPr>
                <w:noProof/>
                <w:sz w:val="24"/>
                <w:szCs w:val="20"/>
                <w:highlight w:val="lightGray"/>
                <w:lang w:val="en-US"/>
              </w:rPr>
            </w:pPr>
          </w:p>
          <w:p w14:paraId="233850E6" w14:textId="77777777" w:rsidR="007B00A3" w:rsidRDefault="007B00A3" w:rsidP="00BF4B0C">
            <w:pPr>
              <w:widowControl w:val="0"/>
              <w:ind w:left="189" w:right="110"/>
              <w:jc w:val="both"/>
              <w:rPr>
                <w:noProof/>
                <w:sz w:val="24"/>
                <w:szCs w:val="20"/>
                <w:highlight w:val="lightGray"/>
                <w:lang w:val="en-US"/>
              </w:rPr>
            </w:pPr>
          </w:p>
          <w:p w14:paraId="6729C472" w14:textId="77777777" w:rsidR="007B00A3" w:rsidRDefault="007B00A3" w:rsidP="00BF4B0C">
            <w:pPr>
              <w:widowControl w:val="0"/>
              <w:ind w:left="189" w:right="110"/>
              <w:jc w:val="both"/>
              <w:rPr>
                <w:noProof/>
                <w:sz w:val="24"/>
                <w:szCs w:val="20"/>
                <w:highlight w:val="lightGray"/>
                <w:lang w:val="en-US"/>
              </w:rPr>
            </w:pPr>
          </w:p>
          <w:p w14:paraId="7A594A7A" w14:textId="77777777" w:rsidR="007B00A3" w:rsidRDefault="007B00A3" w:rsidP="00BF4B0C">
            <w:pPr>
              <w:widowControl w:val="0"/>
              <w:ind w:left="189" w:right="110"/>
              <w:jc w:val="both"/>
              <w:rPr>
                <w:noProof/>
                <w:sz w:val="24"/>
                <w:szCs w:val="20"/>
                <w:highlight w:val="lightGray"/>
                <w:lang w:val="en-US"/>
              </w:rPr>
            </w:pPr>
          </w:p>
          <w:p w14:paraId="4B4D0F77" w14:textId="77777777" w:rsidR="007B00A3" w:rsidRDefault="007B00A3" w:rsidP="00BF4B0C">
            <w:pPr>
              <w:widowControl w:val="0"/>
              <w:ind w:left="189" w:right="110"/>
              <w:jc w:val="both"/>
              <w:rPr>
                <w:noProof/>
                <w:sz w:val="24"/>
                <w:szCs w:val="20"/>
                <w:highlight w:val="lightGray"/>
                <w:lang w:val="en-US"/>
              </w:rPr>
            </w:pPr>
          </w:p>
          <w:p w14:paraId="372A8511" w14:textId="77777777" w:rsidR="007B00A3" w:rsidRDefault="007B00A3" w:rsidP="00BF4B0C">
            <w:pPr>
              <w:widowControl w:val="0"/>
              <w:ind w:left="189" w:right="110"/>
              <w:jc w:val="both"/>
              <w:rPr>
                <w:noProof/>
                <w:sz w:val="24"/>
                <w:szCs w:val="20"/>
                <w:highlight w:val="lightGray"/>
                <w:lang w:val="en-US"/>
              </w:rPr>
            </w:pPr>
          </w:p>
          <w:p w14:paraId="26885B35" w14:textId="77777777" w:rsidR="007B00A3" w:rsidRDefault="007B00A3" w:rsidP="00BF4B0C">
            <w:pPr>
              <w:widowControl w:val="0"/>
              <w:ind w:left="189" w:right="110"/>
              <w:jc w:val="both"/>
              <w:rPr>
                <w:noProof/>
                <w:sz w:val="24"/>
                <w:szCs w:val="20"/>
                <w:highlight w:val="lightGray"/>
                <w:lang w:val="en-US"/>
              </w:rPr>
            </w:pPr>
          </w:p>
          <w:p w14:paraId="561EBD7F" w14:textId="77777777" w:rsidR="007B00A3" w:rsidRDefault="007B00A3" w:rsidP="00BF4B0C">
            <w:pPr>
              <w:widowControl w:val="0"/>
              <w:ind w:left="189" w:right="110"/>
              <w:jc w:val="both"/>
              <w:rPr>
                <w:noProof/>
                <w:sz w:val="24"/>
                <w:szCs w:val="20"/>
                <w:highlight w:val="lightGray"/>
                <w:lang w:val="en-US"/>
              </w:rPr>
            </w:pPr>
          </w:p>
          <w:p w14:paraId="06A70A2A" w14:textId="77777777" w:rsidR="007B00A3" w:rsidRDefault="007B00A3" w:rsidP="00BF4B0C">
            <w:pPr>
              <w:widowControl w:val="0"/>
              <w:ind w:left="189" w:right="110"/>
              <w:jc w:val="both"/>
              <w:rPr>
                <w:noProof/>
                <w:sz w:val="24"/>
                <w:szCs w:val="20"/>
                <w:highlight w:val="lightGray"/>
                <w:lang w:val="en-US"/>
              </w:rPr>
            </w:pPr>
          </w:p>
          <w:p w14:paraId="450F952D" w14:textId="77777777" w:rsidR="007B00A3" w:rsidRDefault="007B00A3" w:rsidP="00BF4B0C">
            <w:pPr>
              <w:widowControl w:val="0"/>
              <w:ind w:left="189" w:right="110"/>
              <w:jc w:val="both"/>
              <w:rPr>
                <w:noProof/>
                <w:sz w:val="24"/>
                <w:szCs w:val="20"/>
                <w:highlight w:val="lightGray"/>
                <w:lang w:val="en-US"/>
              </w:rPr>
            </w:pPr>
          </w:p>
          <w:p w14:paraId="3D2D8D10" w14:textId="77777777" w:rsidR="007B00A3" w:rsidRDefault="007B00A3" w:rsidP="00BF4B0C">
            <w:pPr>
              <w:widowControl w:val="0"/>
              <w:ind w:left="189" w:right="110"/>
              <w:jc w:val="both"/>
              <w:rPr>
                <w:noProof/>
                <w:sz w:val="24"/>
                <w:szCs w:val="20"/>
                <w:highlight w:val="lightGray"/>
                <w:lang w:val="en-US"/>
              </w:rPr>
            </w:pPr>
          </w:p>
          <w:p w14:paraId="0C65AFB2" w14:textId="77777777" w:rsidR="007B00A3" w:rsidRDefault="007B00A3" w:rsidP="00BF4B0C">
            <w:pPr>
              <w:widowControl w:val="0"/>
              <w:ind w:left="189" w:right="110"/>
              <w:jc w:val="both"/>
              <w:rPr>
                <w:noProof/>
                <w:sz w:val="24"/>
                <w:szCs w:val="20"/>
                <w:highlight w:val="lightGray"/>
                <w:lang w:val="en-US"/>
              </w:rPr>
            </w:pPr>
          </w:p>
          <w:p w14:paraId="31334C09" w14:textId="77777777" w:rsidR="007B00A3" w:rsidRDefault="007B00A3" w:rsidP="00BF4B0C">
            <w:pPr>
              <w:widowControl w:val="0"/>
              <w:ind w:left="189" w:right="110"/>
              <w:jc w:val="both"/>
              <w:rPr>
                <w:noProof/>
                <w:sz w:val="24"/>
                <w:szCs w:val="20"/>
                <w:highlight w:val="lightGray"/>
                <w:lang w:val="en-US"/>
              </w:rPr>
            </w:pPr>
          </w:p>
          <w:p w14:paraId="3AFE0715" w14:textId="77777777" w:rsidR="007B00A3" w:rsidRDefault="007B00A3" w:rsidP="00BF4B0C">
            <w:pPr>
              <w:widowControl w:val="0"/>
              <w:ind w:left="189" w:right="110"/>
              <w:jc w:val="both"/>
              <w:rPr>
                <w:noProof/>
                <w:sz w:val="24"/>
                <w:szCs w:val="20"/>
                <w:highlight w:val="lightGray"/>
                <w:lang w:val="en-US"/>
              </w:rPr>
            </w:pPr>
          </w:p>
          <w:p w14:paraId="65BA4B83" w14:textId="77777777" w:rsidR="007B00A3" w:rsidRDefault="007B00A3" w:rsidP="00BF4B0C">
            <w:pPr>
              <w:widowControl w:val="0"/>
              <w:ind w:left="189" w:right="110"/>
              <w:jc w:val="both"/>
              <w:rPr>
                <w:noProof/>
                <w:sz w:val="24"/>
                <w:szCs w:val="20"/>
                <w:highlight w:val="lightGray"/>
                <w:lang w:val="en-US"/>
              </w:rPr>
            </w:pPr>
          </w:p>
          <w:p w14:paraId="2AD4C5D3" w14:textId="77777777" w:rsidR="007B00A3" w:rsidRDefault="007B00A3" w:rsidP="00BF4B0C">
            <w:pPr>
              <w:widowControl w:val="0"/>
              <w:ind w:left="189" w:right="110"/>
              <w:jc w:val="both"/>
              <w:rPr>
                <w:noProof/>
                <w:sz w:val="24"/>
                <w:szCs w:val="20"/>
                <w:highlight w:val="lightGray"/>
                <w:lang w:val="en-US"/>
              </w:rPr>
            </w:pPr>
          </w:p>
          <w:p w14:paraId="456BDA63" w14:textId="77777777" w:rsidR="007B00A3" w:rsidRDefault="007B00A3" w:rsidP="00BF4B0C">
            <w:pPr>
              <w:widowControl w:val="0"/>
              <w:ind w:left="189" w:right="110"/>
              <w:jc w:val="both"/>
              <w:rPr>
                <w:noProof/>
                <w:sz w:val="24"/>
                <w:szCs w:val="20"/>
                <w:highlight w:val="lightGray"/>
                <w:lang w:val="en-US"/>
              </w:rPr>
            </w:pPr>
          </w:p>
          <w:p w14:paraId="55872805" w14:textId="77777777" w:rsidR="007B00A3" w:rsidRDefault="007B00A3" w:rsidP="00BF4B0C">
            <w:pPr>
              <w:widowControl w:val="0"/>
              <w:ind w:left="189" w:right="110"/>
              <w:jc w:val="both"/>
              <w:rPr>
                <w:noProof/>
                <w:sz w:val="24"/>
                <w:szCs w:val="20"/>
                <w:highlight w:val="lightGray"/>
                <w:lang w:val="en-US"/>
              </w:rPr>
            </w:pPr>
          </w:p>
          <w:p w14:paraId="3B815B0F" w14:textId="77777777" w:rsidR="007B00A3" w:rsidRDefault="007B00A3" w:rsidP="00BF4B0C">
            <w:pPr>
              <w:widowControl w:val="0"/>
              <w:ind w:left="189" w:right="110"/>
              <w:jc w:val="both"/>
              <w:rPr>
                <w:noProof/>
                <w:sz w:val="24"/>
                <w:szCs w:val="20"/>
                <w:highlight w:val="lightGray"/>
                <w:lang w:val="en-US"/>
              </w:rPr>
            </w:pPr>
          </w:p>
          <w:p w14:paraId="47E1B4E5" w14:textId="77777777" w:rsidR="007B00A3" w:rsidRDefault="007B00A3" w:rsidP="00BF4B0C">
            <w:pPr>
              <w:widowControl w:val="0"/>
              <w:ind w:left="189" w:right="110"/>
              <w:jc w:val="both"/>
              <w:rPr>
                <w:noProof/>
                <w:sz w:val="24"/>
                <w:szCs w:val="20"/>
                <w:highlight w:val="lightGray"/>
                <w:lang w:val="en-US"/>
              </w:rPr>
            </w:pPr>
          </w:p>
          <w:p w14:paraId="5AAFABF0" w14:textId="77777777" w:rsidR="007B00A3" w:rsidRPr="00BF4B0C" w:rsidRDefault="007B00A3" w:rsidP="00BF4B0C">
            <w:pPr>
              <w:widowControl w:val="0"/>
              <w:ind w:left="189" w:right="110"/>
              <w:jc w:val="both"/>
              <w:rPr>
                <w:noProof/>
                <w:sz w:val="24"/>
                <w:szCs w:val="20"/>
                <w:highlight w:val="lightGray"/>
                <w:lang w:val="en-US"/>
              </w:rPr>
            </w:pPr>
          </w:p>
          <w:p w14:paraId="71F1453F" w14:textId="358FE3C1" w:rsidR="00AD06A2" w:rsidRPr="003B2110" w:rsidRDefault="00BF4B0C" w:rsidP="00BF4B0C">
            <w:pPr>
              <w:widowControl w:val="0"/>
              <w:ind w:left="189" w:right="110"/>
              <w:jc w:val="both"/>
              <w:rPr>
                <w:noProof/>
                <w:sz w:val="24"/>
                <w:szCs w:val="20"/>
                <w:highlight w:val="lightGray"/>
              </w:rPr>
            </w:pPr>
            <w:r>
              <w:rPr>
                <w:i/>
                <w:sz w:val="20"/>
                <w:highlight w:val="lightGray"/>
              </w:rPr>
              <w:t>Piezīme. Piemērojot laterālo VOR/GNSS distancēšanos, nepieciešams nulles nobīdes apstiprinājums.</w:t>
            </w:r>
          </w:p>
        </w:tc>
        <w:tc>
          <w:tcPr>
            <w:tcW w:w="2345" w:type="pct"/>
            <w:tcBorders>
              <w:left w:val="single" w:sz="4" w:space="0" w:color="auto"/>
            </w:tcBorders>
          </w:tcPr>
          <w:p w14:paraId="5BF893B3"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lastRenderedPageBreak/>
              <w:t xml:space="preserve">a) ŠĶĒRSOJIET </w:t>
            </w:r>
            <w:r>
              <w:rPr>
                <w:i/>
                <w:iCs/>
                <w:sz w:val="24"/>
                <w:highlight w:val="lightGray"/>
              </w:rPr>
              <w:t>(ievērojams punkts) (laiks)</w:t>
            </w:r>
            <w:r>
              <w:rPr>
                <w:sz w:val="24"/>
                <w:highlight w:val="lightGray"/>
              </w:rPr>
              <w:t xml:space="preserve"> [VAI VĒLĀK (vai VAI PIRMS)];</w:t>
            </w:r>
          </w:p>
          <w:p w14:paraId="6A470E52" w14:textId="77777777" w:rsidR="00992A45" w:rsidRPr="00992A45" w:rsidRDefault="00992A45" w:rsidP="00992A45">
            <w:pPr>
              <w:widowControl w:val="0"/>
              <w:ind w:left="539" w:right="129" w:hanging="284"/>
              <w:jc w:val="both"/>
              <w:rPr>
                <w:noProof/>
                <w:sz w:val="24"/>
                <w:szCs w:val="20"/>
                <w:highlight w:val="lightGray"/>
                <w:lang w:val="en-US"/>
              </w:rPr>
            </w:pPr>
          </w:p>
          <w:p w14:paraId="42FD46E4"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b) ZIŅOJIET, VAI VARAT ŠĶĒRSOT </w:t>
            </w:r>
            <w:r>
              <w:rPr>
                <w:i/>
                <w:iCs/>
                <w:sz w:val="24"/>
                <w:highlight w:val="lightGray"/>
              </w:rPr>
              <w:t>(ievērojams punkts) (laiks vai līmenis)</w:t>
            </w:r>
            <w:r>
              <w:rPr>
                <w:sz w:val="24"/>
                <w:highlight w:val="lightGray"/>
              </w:rPr>
              <w:t>;</w:t>
            </w:r>
          </w:p>
          <w:p w14:paraId="09957046" w14:textId="77777777" w:rsidR="00992A45" w:rsidRPr="00992A45" w:rsidRDefault="00992A45" w:rsidP="00992A45">
            <w:pPr>
              <w:widowControl w:val="0"/>
              <w:ind w:left="539" w:right="129" w:hanging="284"/>
              <w:jc w:val="both"/>
              <w:rPr>
                <w:noProof/>
                <w:sz w:val="24"/>
                <w:szCs w:val="20"/>
                <w:highlight w:val="lightGray"/>
                <w:lang w:val="en-US"/>
              </w:rPr>
            </w:pPr>
          </w:p>
          <w:p w14:paraId="4500DFEE"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c) SAGLABĀJIET MAHA SKAITLI </w:t>
            </w:r>
            <w:r>
              <w:rPr>
                <w:i/>
                <w:iCs/>
                <w:sz w:val="24"/>
                <w:highlight w:val="lightGray"/>
              </w:rPr>
              <w:t>(skaitlis)</w:t>
            </w:r>
            <w:r>
              <w:rPr>
                <w:sz w:val="24"/>
                <w:highlight w:val="lightGray"/>
              </w:rPr>
              <w:t xml:space="preserve"> [VAI LIELĀKU (</w:t>
            </w:r>
            <w:r>
              <w:rPr>
                <w:i/>
                <w:sz w:val="24"/>
                <w:highlight w:val="lightGray"/>
              </w:rPr>
              <w:t>vai</w:t>
            </w:r>
            <w:r>
              <w:rPr>
                <w:sz w:val="24"/>
                <w:highlight w:val="lightGray"/>
              </w:rPr>
              <w:t xml:space="preserve"> VAI MAZĀKU)] [LĪDZ </w:t>
            </w:r>
            <w:r>
              <w:rPr>
                <w:i/>
                <w:sz w:val="24"/>
                <w:highlight w:val="lightGray"/>
              </w:rPr>
              <w:t>(ievērojams punkts)</w:t>
            </w:r>
            <w:r>
              <w:rPr>
                <w:sz w:val="24"/>
                <w:highlight w:val="lightGray"/>
              </w:rPr>
              <w:t>];</w:t>
            </w:r>
          </w:p>
          <w:p w14:paraId="4D9B97A2" w14:textId="77777777" w:rsidR="00992A45" w:rsidRPr="00992A45" w:rsidRDefault="00992A45" w:rsidP="00992A45">
            <w:pPr>
              <w:widowControl w:val="0"/>
              <w:ind w:left="539" w:right="129" w:hanging="284"/>
              <w:jc w:val="both"/>
              <w:rPr>
                <w:noProof/>
                <w:sz w:val="24"/>
                <w:szCs w:val="20"/>
                <w:highlight w:val="lightGray"/>
                <w:lang w:val="en-US"/>
              </w:rPr>
            </w:pPr>
          </w:p>
          <w:p w14:paraId="65150A73"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d) NEPĀRSNIEDZIET MAHA SKAITLI </w:t>
            </w:r>
            <w:r>
              <w:rPr>
                <w:i/>
                <w:iCs/>
                <w:sz w:val="24"/>
                <w:highlight w:val="lightGray"/>
              </w:rPr>
              <w:t>(skaitlis)</w:t>
            </w:r>
            <w:r>
              <w:rPr>
                <w:sz w:val="24"/>
                <w:highlight w:val="lightGray"/>
              </w:rPr>
              <w:t>;</w:t>
            </w:r>
          </w:p>
          <w:p w14:paraId="733ECD7E" w14:textId="77777777" w:rsidR="00992A45" w:rsidRPr="00992A45" w:rsidRDefault="00992A45" w:rsidP="00992A45">
            <w:pPr>
              <w:widowControl w:val="0"/>
              <w:ind w:left="539" w:right="129" w:hanging="284"/>
              <w:jc w:val="both"/>
              <w:rPr>
                <w:noProof/>
                <w:sz w:val="24"/>
                <w:szCs w:val="20"/>
                <w:highlight w:val="lightGray"/>
                <w:lang w:val="en-US"/>
              </w:rPr>
            </w:pPr>
          </w:p>
          <w:p w14:paraId="4B5E544F"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e) APSTIPRINIET, KAD ESAT UZ TREKA STARP </w:t>
            </w:r>
            <w:r>
              <w:rPr>
                <w:i/>
                <w:iCs/>
                <w:sz w:val="24"/>
                <w:highlight w:val="lightGray"/>
              </w:rPr>
              <w:t>(ievērojams punkts)</w:t>
            </w:r>
            <w:r>
              <w:rPr>
                <w:sz w:val="24"/>
                <w:highlight w:val="lightGray"/>
              </w:rPr>
              <w:t xml:space="preserve"> UN </w:t>
            </w:r>
            <w:r>
              <w:rPr>
                <w:i/>
                <w:iCs/>
                <w:sz w:val="24"/>
                <w:highlight w:val="lightGray"/>
              </w:rPr>
              <w:t>(ievērojams punkts)</w:t>
            </w:r>
            <w:r>
              <w:rPr>
                <w:sz w:val="24"/>
                <w:highlight w:val="lightGray"/>
              </w:rPr>
              <w:t xml:space="preserve"> [AR NULLES NOBĪDI];</w:t>
            </w:r>
          </w:p>
          <w:p w14:paraId="7CD52626" w14:textId="77777777" w:rsidR="00992A45" w:rsidRPr="00992A45" w:rsidRDefault="00992A45" w:rsidP="00992A45">
            <w:pPr>
              <w:widowControl w:val="0"/>
              <w:ind w:left="539" w:right="129" w:hanging="284"/>
              <w:jc w:val="both"/>
              <w:rPr>
                <w:noProof/>
                <w:sz w:val="24"/>
                <w:szCs w:val="20"/>
                <w:highlight w:val="lightGray"/>
                <w:lang w:val="en-US"/>
              </w:rPr>
            </w:pPr>
          </w:p>
          <w:p w14:paraId="18257CA3"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*f) ESMU UZ TREKA STARP </w:t>
            </w:r>
            <w:r>
              <w:rPr>
                <w:i/>
                <w:iCs/>
                <w:sz w:val="24"/>
                <w:highlight w:val="lightGray"/>
              </w:rPr>
              <w:t>(ievērojams punkts)</w:t>
            </w:r>
            <w:r>
              <w:rPr>
                <w:sz w:val="24"/>
                <w:highlight w:val="lightGray"/>
              </w:rPr>
              <w:t xml:space="preserve"> UN </w:t>
            </w:r>
            <w:r>
              <w:rPr>
                <w:i/>
                <w:iCs/>
                <w:sz w:val="24"/>
                <w:highlight w:val="lightGray"/>
              </w:rPr>
              <w:t>(ievērojams punkts)</w:t>
            </w:r>
            <w:r>
              <w:rPr>
                <w:sz w:val="24"/>
                <w:highlight w:val="lightGray"/>
              </w:rPr>
              <w:t xml:space="preserve"> [AR NULLES NOBĪDI];</w:t>
            </w:r>
          </w:p>
          <w:p w14:paraId="712B445E" w14:textId="77777777" w:rsidR="00992A45" w:rsidRPr="00992A45" w:rsidRDefault="00992A45" w:rsidP="00992A45">
            <w:pPr>
              <w:widowControl w:val="0"/>
              <w:ind w:left="539" w:right="129" w:hanging="284"/>
              <w:jc w:val="both"/>
              <w:rPr>
                <w:noProof/>
                <w:sz w:val="24"/>
                <w:szCs w:val="20"/>
                <w:highlight w:val="lightGray"/>
                <w:lang w:val="en-US"/>
              </w:rPr>
            </w:pPr>
          </w:p>
          <w:p w14:paraId="23EAAB1C"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 xml:space="preserve">g) SAGLABĀJIET TREKU STARP </w:t>
            </w:r>
            <w:r>
              <w:rPr>
                <w:i/>
                <w:iCs/>
                <w:sz w:val="24"/>
                <w:highlight w:val="lightGray"/>
              </w:rPr>
              <w:t>(ievērojams punkts)</w:t>
            </w:r>
            <w:r>
              <w:rPr>
                <w:sz w:val="24"/>
                <w:highlight w:val="lightGray"/>
              </w:rPr>
              <w:t xml:space="preserve"> UN </w:t>
            </w:r>
            <w:r>
              <w:rPr>
                <w:i/>
                <w:iCs/>
                <w:sz w:val="24"/>
                <w:highlight w:val="lightGray"/>
              </w:rPr>
              <w:t>(ievērojams punkts)</w:t>
            </w:r>
            <w:r>
              <w:rPr>
                <w:sz w:val="24"/>
                <w:highlight w:val="lightGray"/>
              </w:rPr>
              <w:t>.</w:t>
            </w:r>
            <w:r>
              <w:rPr>
                <w:i/>
                <w:sz w:val="24"/>
                <w:highlight w:val="lightGray"/>
              </w:rPr>
              <w:t xml:space="preserve"> </w:t>
            </w:r>
            <w:r>
              <w:rPr>
                <w:sz w:val="24"/>
                <w:highlight w:val="lightGray"/>
              </w:rPr>
              <w:t xml:space="preserve">ZIŅOJIET, KAD ESAT UZ </w:t>
            </w:r>
            <w:r>
              <w:rPr>
                <w:sz w:val="24"/>
                <w:highlight w:val="lightGray"/>
              </w:rPr>
              <w:lastRenderedPageBreak/>
              <w:t>TREKA;</w:t>
            </w:r>
          </w:p>
          <w:p w14:paraId="7CB30671" w14:textId="77777777" w:rsidR="00992A45" w:rsidRPr="00992A45" w:rsidRDefault="00992A45" w:rsidP="00992A45">
            <w:pPr>
              <w:widowControl w:val="0"/>
              <w:ind w:left="539" w:right="129" w:hanging="284"/>
              <w:jc w:val="both"/>
              <w:rPr>
                <w:noProof/>
                <w:sz w:val="24"/>
                <w:szCs w:val="20"/>
                <w:highlight w:val="lightGray"/>
                <w:lang w:val="en-US"/>
              </w:rPr>
            </w:pPr>
          </w:p>
          <w:p w14:paraId="7B0B22DF"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*h) ESMU UZ TREKA;</w:t>
            </w:r>
          </w:p>
          <w:p w14:paraId="7545AEBC" w14:textId="77777777" w:rsidR="00992A45" w:rsidRPr="00992A45" w:rsidRDefault="00992A45" w:rsidP="00992A45">
            <w:pPr>
              <w:widowControl w:val="0"/>
              <w:ind w:left="539" w:right="129" w:hanging="284"/>
              <w:jc w:val="both"/>
              <w:rPr>
                <w:noProof/>
                <w:sz w:val="24"/>
                <w:szCs w:val="20"/>
                <w:highlight w:val="lightGray"/>
                <w:lang w:val="en-US"/>
              </w:rPr>
            </w:pPr>
          </w:p>
          <w:p w14:paraId="0D4D4787"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i) APSTIPRINIET NULLES NOBĪDI;</w:t>
            </w:r>
          </w:p>
          <w:p w14:paraId="68BDC8CD" w14:textId="77777777" w:rsidR="00992A45" w:rsidRPr="00992A45" w:rsidRDefault="00992A45" w:rsidP="00992A45">
            <w:pPr>
              <w:widowControl w:val="0"/>
              <w:ind w:left="539" w:right="129" w:hanging="284"/>
              <w:jc w:val="both"/>
              <w:rPr>
                <w:noProof/>
                <w:sz w:val="24"/>
                <w:szCs w:val="20"/>
                <w:highlight w:val="lightGray"/>
                <w:lang w:val="en-US"/>
              </w:rPr>
            </w:pPr>
          </w:p>
          <w:p w14:paraId="53CD5A9B" w14:textId="77777777" w:rsidR="00992A45" w:rsidRPr="00992A45" w:rsidRDefault="00992A45" w:rsidP="00992A45">
            <w:pPr>
              <w:widowControl w:val="0"/>
              <w:ind w:left="539" w:right="129" w:hanging="284"/>
              <w:jc w:val="both"/>
              <w:rPr>
                <w:noProof/>
                <w:sz w:val="24"/>
                <w:szCs w:val="20"/>
                <w:highlight w:val="lightGray"/>
              </w:rPr>
            </w:pPr>
            <w:r>
              <w:rPr>
                <w:sz w:val="24"/>
                <w:highlight w:val="lightGray"/>
              </w:rPr>
              <w:t>*j) APSTIPRINU NULLES NOBĪDI.</w:t>
            </w:r>
          </w:p>
          <w:p w14:paraId="0819C900" w14:textId="77777777" w:rsidR="00992A45" w:rsidRPr="00992A45" w:rsidRDefault="00992A45" w:rsidP="00992A45">
            <w:pPr>
              <w:widowControl w:val="0"/>
              <w:ind w:left="539" w:right="129" w:hanging="284"/>
              <w:jc w:val="both"/>
              <w:rPr>
                <w:noProof/>
                <w:sz w:val="24"/>
                <w:szCs w:val="20"/>
                <w:highlight w:val="lightGray"/>
                <w:lang w:val="en-US"/>
              </w:rPr>
            </w:pPr>
          </w:p>
          <w:p w14:paraId="6040AC8F" w14:textId="77777777" w:rsidR="00992A45" w:rsidRPr="00992A45" w:rsidRDefault="00992A45" w:rsidP="00992A45">
            <w:pPr>
              <w:widowControl w:val="0"/>
              <w:ind w:left="539" w:right="129" w:hanging="284"/>
              <w:jc w:val="both"/>
              <w:rPr>
                <w:noProof/>
                <w:sz w:val="20"/>
                <w:szCs w:val="16"/>
                <w:highlight w:val="lightGray"/>
              </w:rPr>
            </w:pPr>
            <w:r>
              <w:rPr>
                <w:sz w:val="20"/>
                <w:highlight w:val="lightGray"/>
              </w:rPr>
              <w:t>“*” apzīmē pilota pārraidi</w:t>
            </w:r>
          </w:p>
          <w:p w14:paraId="4FFA72A7" w14:textId="77777777" w:rsidR="00AD06A2" w:rsidRPr="003B2110" w:rsidRDefault="00AD06A2" w:rsidP="00BE1595">
            <w:pPr>
              <w:widowControl w:val="0"/>
              <w:ind w:left="539" w:right="129" w:hanging="284"/>
              <w:jc w:val="both"/>
              <w:rPr>
                <w:noProof/>
                <w:sz w:val="24"/>
                <w:szCs w:val="20"/>
                <w:highlight w:val="lightGray"/>
                <w:lang w:val="en-US"/>
              </w:rPr>
            </w:pPr>
          </w:p>
        </w:tc>
      </w:tr>
      <w:tr w:rsidR="003E4F3D" w14:paraId="24574B3D" w14:textId="77777777" w:rsidTr="00C27BC5">
        <w:tc>
          <w:tcPr>
            <w:tcW w:w="440" w:type="pct"/>
            <w:tcBorders>
              <w:top w:val="nil"/>
              <w:left w:val="nil"/>
              <w:bottom w:val="nil"/>
              <w:right w:val="nil"/>
            </w:tcBorders>
          </w:tcPr>
          <w:p w14:paraId="1DC717C7" w14:textId="1309FE1A" w:rsidR="003E4F3D" w:rsidRPr="00D425CD" w:rsidRDefault="00345D59" w:rsidP="00345D59">
            <w:pPr>
              <w:widowControl w:val="0"/>
              <w:jc w:val="center"/>
              <w:rPr>
                <w:rFonts w:eastAsia="Calibri" w:cs="Calibri"/>
                <w:noProof/>
                <w:sz w:val="24"/>
                <w:highlight w:val="lightGray"/>
              </w:rPr>
            </w:pPr>
            <w:r>
              <w:rPr>
                <w:sz w:val="24"/>
                <w:highlight w:val="lightGray"/>
              </w:rPr>
              <w:lastRenderedPageBreak/>
              <w:t>1.2.9.</w:t>
            </w:r>
          </w:p>
        </w:tc>
        <w:tc>
          <w:tcPr>
            <w:tcW w:w="2215" w:type="pct"/>
            <w:tcBorders>
              <w:top w:val="nil"/>
              <w:left w:val="nil"/>
              <w:bottom w:val="nil"/>
              <w:right w:val="single" w:sz="4" w:space="0" w:color="auto"/>
            </w:tcBorders>
          </w:tcPr>
          <w:p w14:paraId="79E7E317" w14:textId="676E01B2" w:rsidR="003E4F3D" w:rsidRPr="00BF4B0C" w:rsidRDefault="00782F33" w:rsidP="00395465">
            <w:pPr>
              <w:widowControl w:val="0"/>
              <w:ind w:left="189" w:right="110"/>
              <w:jc w:val="both"/>
              <w:rPr>
                <w:noProof/>
                <w:sz w:val="24"/>
                <w:szCs w:val="20"/>
                <w:highlight w:val="lightGray"/>
              </w:rPr>
            </w:pPr>
            <w:r>
              <w:rPr>
                <w:sz w:val="24"/>
                <w:highlight w:val="lightGray"/>
              </w:rPr>
              <w:t>NORĀDĪJUMI, KAS SAISTĪTI AR LIDOŠANU PA TREKU (NOBĪDE) PARALĒLI ATĻAUTAJAM MARŠRUTAM</w:t>
            </w:r>
          </w:p>
        </w:tc>
        <w:tc>
          <w:tcPr>
            <w:tcW w:w="2345" w:type="pct"/>
            <w:tcBorders>
              <w:left w:val="single" w:sz="4" w:space="0" w:color="auto"/>
            </w:tcBorders>
          </w:tcPr>
          <w:p w14:paraId="1ECCA127" w14:textId="77777777" w:rsidR="00782F33" w:rsidRPr="00782F33" w:rsidRDefault="00782F33" w:rsidP="00782F33">
            <w:pPr>
              <w:widowControl w:val="0"/>
              <w:ind w:left="539" w:right="129" w:hanging="284"/>
              <w:jc w:val="both"/>
              <w:rPr>
                <w:noProof/>
                <w:sz w:val="24"/>
                <w:szCs w:val="20"/>
                <w:highlight w:val="lightGray"/>
              </w:rPr>
            </w:pPr>
            <w:r>
              <w:rPr>
                <w:sz w:val="24"/>
                <w:highlight w:val="lightGray"/>
              </w:rPr>
              <w:t>a) ZIŅOJIET, VAI VARAT LIDOT AR PARALĒLU NOBĪDI;</w:t>
            </w:r>
          </w:p>
          <w:p w14:paraId="24364F3B" w14:textId="77777777" w:rsidR="003E4F3D" w:rsidRDefault="003E4F3D" w:rsidP="00992A45">
            <w:pPr>
              <w:widowControl w:val="0"/>
              <w:ind w:left="539" w:right="129" w:hanging="284"/>
              <w:jc w:val="both"/>
              <w:rPr>
                <w:noProof/>
                <w:sz w:val="24"/>
                <w:szCs w:val="20"/>
                <w:highlight w:val="lightGray"/>
                <w:lang w:val="en-US"/>
              </w:rPr>
            </w:pPr>
          </w:p>
          <w:p w14:paraId="21C58826" w14:textId="23119E1C" w:rsidR="00782F33" w:rsidRDefault="00782F33" w:rsidP="00992A45">
            <w:pPr>
              <w:widowControl w:val="0"/>
              <w:ind w:left="539" w:right="129" w:hanging="284"/>
              <w:jc w:val="both"/>
              <w:rPr>
                <w:i/>
                <w:iCs/>
                <w:noProof/>
                <w:sz w:val="24"/>
                <w:szCs w:val="20"/>
                <w:highlight w:val="lightGray"/>
              </w:rPr>
            </w:pPr>
            <w:r>
              <w:rPr>
                <w:sz w:val="24"/>
                <w:highlight w:val="lightGray"/>
              </w:rPr>
              <w:t xml:space="preserve">b) LIDOJIET AR NOBĪDI </w:t>
            </w:r>
            <w:r>
              <w:rPr>
                <w:i/>
                <w:iCs/>
                <w:sz w:val="24"/>
                <w:highlight w:val="lightGray"/>
              </w:rPr>
              <w:t>(attālums)</w:t>
            </w:r>
            <w:r>
              <w:rPr>
                <w:sz w:val="24"/>
                <w:highlight w:val="lightGray"/>
              </w:rPr>
              <w:t xml:space="preserve"> PA KREISI/PA LABI NO </w:t>
            </w:r>
            <w:r>
              <w:rPr>
                <w:i/>
                <w:iCs/>
                <w:sz w:val="24"/>
                <w:highlight w:val="lightGray"/>
              </w:rPr>
              <w:t>(maršruts) (treks)</w:t>
            </w:r>
            <w:r>
              <w:rPr>
                <w:sz w:val="24"/>
                <w:highlight w:val="lightGray"/>
              </w:rPr>
              <w:t xml:space="preserve"> [CENTRA LĪNIJA] </w:t>
            </w:r>
            <w:r>
              <w:rPr>
                <w:i/>
                <w:iCs/>
                <w:sz w:val="24"/>
                <w:highlight w:val="lightGray"/>
              </w:rPr>
              <w:t>(ievērojams punkts vai laiks)</w:t>
            </w:r>
            <w:r>
              <w:rPr>
                <w:sz w:val="24"/>
                <w:highlight w:val="lightGray"/>
              </w:rPr>
              <w:t xml:space="preserve">] [LĪDZ </w:t>
            </w:r>
            <w:r>
              <w:rPr>
                <w:i/>
                <w:iCs/>
                <w:sz w:val="24"/>
                <w:highlight w:val="lightGray"/>
              </w:rPr>
              <w:t>(ievērojams punkts vai laiks)</w:t>
            </w:r>
            <w:r>
              <w:rPr>
                <w:sz w:val="24"/>
                <w:highlight w:val="lightGray"/>
              </w:rPr>
              <w:t>];</w:t>
            </w:r>
          </w:p>
          <w:p w14:paraId="0DDE0339" w14:textId="77777777" w:rsidR="0083319D" w:rsidRDefault="0083319D" w:rsidP="00992A45">
            <w:pPr>
              <w:widowControl w:val="0"/>
              <w:ind w:left="539" w:right="129" w:hanging="284"/>
              <w:jc w:val="both"/>
              <w:rPr>
                <w:noProof/>
                <w:sz w:val="24"/>
                <w:szCs w:val="20"/>
                <w:highlight w:val="lightGray"/>
                <w:lang w:val="en-US"/>
              </w:rPr>
            </w:pPr>
          </w:p>
          <w:p w14:paraId="23EDE213" w14:textId="7DD67729" w:rsidR="0083319D" w:rsidRDefault="0083319D" w:rsidP="00992A45">
            <w:pPr>
              <w:widowControl w:val="0"/>
              <w:ind w:left="539" w:right="129" w:hanging="284"/>
              <w:jc w:val="both"/>
              <w:rPr>
                <w:noProof/>
                <w:sz w:val="24"/>
                <w:szCs w:val="20"/>
                <w:highlight w:val="lightGray"/>
              </w:rPr>
            </w:pPr>
            <w:r>
              <w:rPr>
                <w:sz w:val="24"/>
                <w:highlight w:val="lightGray"/>
              </w:rPr>
              <w:t xml:space="preserve">c) ATCELIET NOBĪDI </w:t>
            </w:r>
            <w:r>
              <w:rPr>
                <w:i/>
                <w:sz w:val="24"/>
                <w:highlight w:val="lightGray"/>
              </w:rPr>
              <w:t>(norādījumi iekļauties atpakaļ atļautajā lidojuma maršrutā vai cita informācija)</w:t>
            </w:r>
            <w:r>
              <w:rPr>
                <w:sz w:val="24"/>
                <w:highlight w:val="lightGray"/>
              </w:rPr>
              <w:t>.</w:t>
            </w:r>
          </w:p>
          <w:p w14:paraId="4FFFD33A" w14:textId="77777777" w:rsidR="00782F33" w:rsidRPr="00992A45" w:rsidRDefault="00782F33" w:rsidP="00992A45">
            <w:pPr>
              <w:widowControl w:val="0"/>
              <w:ind w:left="539" w:right="129" w:hanging="284"/>
              <w:jc w:val="both"/>
              <w:rPr>
                <w:noProof/>
                <w:sz w:val="24"/>
                <w:szCs w:val="20"/>
                <w:highlight w:val="lightGray"/>
                <w:lang w:val="en-US"/>
              </w:rPr>
            </w:pPr>
          </w:p>
        </w:tc>
      </w:tr>
    </w:tbl>
    <w:p w14:paraId="48C7289D" w14:textId="77777777" w:rsidR="003F68F0" w:rsidRDefault="003F68F0" w:rsidP="00B068C1">
      <w:pPr>
        <w:widowControl w:val="0"/>
        <w:jc w:val="both"/>
        <w:rPr>
          <w:noProof/>
          <w:sz w:val="24"/>
          <w:szCs w:val="20"/>
          <w:lang w:val="en-US"/>
        </w:rPr>
      </w:pPr>
    </w:p>
    <w:p w14:paraId="5A53402F" w14:textId="77777777" w:rsidR="00451932" w:rsidRPr="00D425CD" w:rsidRDefault="00451932" w:rsidP="00B068C1">
      <w:pPr>
        <w:widowControl w:val="0"/>
        <w:jc w:val="both"/>
        <w:rPr>
          <w:noProof/>
          <w:sz w:val="24"/>
          <w:szCs w:val="20"/>
          <w:lang w:val="en-US"/>
        </w:rPr>
      </w:pPr>
    </w:p>
    <w:p w14:paraId="29661197" w14:textId="39184DA9" w:rsidR="00467DFC" w:rsidRDefault="00451932" w:rsidP="00B068C1">
      <w:pPr>
        <w:widowControl w:val="0"/>
        <w:jc w:val="both"/>
        <w:rPr>
          <w:noProof/>
          <w:sz w:val="24"/>
        </w:rPr>
      </w:pPr>
      <w:r>
        <w:rPr>
          <w:b/>
          <w:sz w:val="24"/>
          <w:highlight w:val="lightGray"/>
        </w:rPr>
        <w:t>1.3. Pieejas kontroles pakalpojumi</w:t>
      </w:r>
    </w:p>
    <w:p w14:paraId="48723AC5" w14:textId="77777777" w:rsidR="008F02D1" w:rsidRDefault="008F02D1" w:rsidP="00B068C1">
      <w:pPr>
        <w:widowControl w:val="0"/>
        <w:jc w:val="both"/>
        <w:rPr>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06"/>
        <w:gridCol w:w="4278"/>
      </w:tblGrid>
      <w:tr w:rsidR="00A51283" w14:paraId="1BD7E475" w14:textId="77777777" w:rsidTr="008F7935">
        <w:tc>
          <w:tcPr>
            <w:tcW w:w="404" w:type="pct"/>
            <w:tcBorders>
              <w:top w:val="nil"/>
              <w:left w:val="nil"/>
              <w:bottom w:val="nil"/>
              <w:right w:val="nil"/>
            </w:tcBorders>
          </w:tcPr>
          <w:p w14:paraId="4377F993" w14:textId="77777777" w:rsidR="00A51283" w:rsidRDefault="00A51283" w:rsidP="00B068C1">
            <w:pPr>
              <w:widowControl w:val="0"/>
              <w:jc w:val="both"/>
              <w:rPr>
                <w:noProof/>
                <w:sz w:val="24"/>
                <w:lang w:val="en-US"/>
              </w:rPr>
            </w:pPr>
          </w:p>
        </w:tc>
        <w:tc>
          <w:tcPr>
            <w:tcW w:w="2251" w:type="pct"/>
            <w:tcBorders>
              <w:top w:val="nil"/>
              <w:left w:val="nil"/>
              <w:bottom w:val="nil"/>
              <w:right w:val="nil"/>
            </w:tcBorders>
          </w:tcPr>
          <w:p w14:paraId="6CAE59D6" w14:textId="2B2EE2CD" w:rsidR="00A51283" w:rsidRDefault="004D3461" w:rsidP="00C22B12">
            <w:pPr>
              <w:widowControl w:val="0"/>
              <w:ind w:left="261" w:right="109"/>
              <w:jc w:val="both"/>
              <w:rPr>
                <w:noProof/>
                <w:sz w:val="24"/>
              </w:rPr>
            </w:pPr>
            <w:r>
              <w:rPr>
                <w:i/>
                <w:sz w:val="24"/>
                <w:highlight w:val="lightGray"/>
              </w:rPr>
              <w:t>Apstākļi</w:t>
            </w:r>
          </w:p>
        </w:tc>
        <w:tc>
          <w:tcPr>
            <w:tcW w:w="2345" w:type="pct"/>
            <w:tcBorders>
              <w:top w:val="nil"/>
              <w:left w:val="nil"/>
              <w:right w:val="nil"/>
            </w:tcBorders>
          </w:tcPr>
          <w:p w14:paraId="77B953FC" w14:textId="1EEE20A4" w:rsidR="00A51283" w:rsidRDefault="004D3461" w:rsidP="008D470A">
            <w:pPr>
              <w:widowControl w:val="0"/>
              <w:ind w:left="264" w:right="137"/>
              <w:jc w:val="both"/>
              <w:rPr>
                <w:noProof/>
                <w:sz w:val="24"/>
              </w:rPr>
            </w:pPr>
            <w:r>
              <w:rPr>
                <w:i/>
                <w:sz w:val="24"/>
                <w:highlight w:val="lightGray"/>
              </w:rPr>
              <w:t>Frazeoloģija</w:t>
            </w:r>
          </w:p>
        </w:tc>
      </w:tr>
      <w:tr w:rsidR="00A51283" w14:paraId="4993DAA8" w14:textId="77777777" w:rsidTr="00202F6F">
        <w:tc>
          <w:tcPr>
            <w:tcW w:w="404" w:type="pct"/>
            <w:tcBorders>
              <w:top w:val="nil"/>
              <w:left w:val="nil"/>
              <w:bottom w:val="nil"/>
              <w:right w:val="nil"/>
            </w:tcBorders>
          </w:tcPr>
          <w:p w14:paraId="4464245C" w14:textId="7722C8D9" w:rsidR="00A51283" w:rsidRDefault="00C22B12" w:rsidP="00C22B12">
            <w:pPr>
              <w:widowControl w:val="0"/>
              <w:jc w:val="center"/>
              <w:rPr>
                <w:noProof/>
                <w:sz w:val="24"/>
              </w:rPr>
            </w:pPr>
            <w:r>
              <w:rPr>
                <w:sz w:val="24"/>
                <w:highlight w:val="lightGray"/>
              </w:rPr>
              <w:t>1.3.1.</w:t>
            </w:r>
          </w:p>
        </w:tc>
        <w:tc>
          <w:tcPr>
            <w:tcW w:w="2251" w:type="pct"/>
            <w:tcBorders>
              <w:top w:val="nil"/>
              <w:left w:val="nil"/>
              <w:bottom w:val="nil"/>
              <w:right w:val="single" w:sz="4" w:space="0" w:color="auto"/>
            </w:tcBorders>
          </w:tcPr>
          <w:p w14:paraId="50D3BEAE" w14:textId="03C9975B" w:rsidR="00A51283" w:rsidRDefault="00DC48B5" w:rsidP="00C22B12">
            <w:pPr>
              <w:widowControl w:val="0"/>
              <w:ind w:left="261" w:right="109"/>
              <w:jc w:val="both"/>
              <w:rPr>
                <w:noProof/>
                <w:sz w:val="24"/>
              </w:rPr>
            </w:pPr>
            <w:r>
              <w:rPr>
                <w:sz w:val="24"/>
                <w:highlight w:val="lightGray"/>
              </w:rPr>
              <w:t>IZLIDOŠANAS NORĀDĪJUMI</w:t>
            </w:r>
          </w:p>
        </w:tc>
        <w:tc>
          <w:tcPr>
            <w:tcW w:w="2345" w:type="pct"/>
            <w:tcBorders>
              <w:left w:val="single" w:sz="4" w:space="0" w:color="auto"/>
            </w:tcBorders>
          </w:tcPr>
          <w:p w14:paraId="2E8AD9D5" w14:textId="6EAD6FF8" w:rsidR="00A51283" w:rsidRPr="008D470A" w:rsidRDefault="00CD6D22" w:rsidP="008D470A">
            <w:pPr>
              <w:widowControl w:val="0"/>
              <w:ind w:left="548" w:right="137" w:hanging="284"/>
              <w:jc w:val="both"/>
              <w:rPr>
                <w:rFonts w:eastAsia="Calibri" w:cs="Calibri"/>
                <w:noProof/>
                <w:sz w:val="24"/>
                <w:highlight w:val="lightGray"/>
              </w:rPr>
            </w:pPr>
            <w:r>
              <w:rPr>
                <w:sz w:val="24"/>
                <w:highlight w:val="lightGray"/>
              </w:rPr>
              <w:t>a) [PĒC IZLIDOŠANAS] GRIEZIETIES PA LABI (</w:t>
            </w:r>
            <w:r>
              <w:rPr>
                <w:i/>
                <w:iCs/>
                <w:sz w:val="24"/>
                <w:highlight w:val="lightGray"/>
              </w:rPr>
              <w:t>vai</w:t>
            </w:r>
            <w:r>
              <w:rPr>
                <w:sz w:val="24"/>
                <w:highlight w:val="lightGray"/>
              </w:rPr>
              <w:t xml:space="preserve"> KREISI) KURSS </w:t>
            </w:r>
            <w:r>
              <w:rPr>
                <w:i/>
                <w:iCs/>
                <w:sz w:val="24"/>
                <w:highlight w:val="lightGray"/>
              </w:rPr>
              <w:t>(trīs cipari)</w:t>
            </w:r>
            <w:r>
              <w:rPr>
                <w:sz w:val="24"/>
                <w:highlight w:val="lightGray"/>
              </w:rPr>
              <w:t xml:space="preserve"> (</w:t>
            </w:r>
            <w:r>
              <w:rPr>
                <w:i/>
                <w:iCs/>
                <w:sz w:val="24"/>
                <w:highlight w:val="lightGray"/>
              </w:rPr>
              <w:t>vai</w:t>
            </w:r>
            <w:r>
              <w:rPr>
                <w:sz w:val="24"/>
                <w:highlight w:val="lightGray"/>
              </w:rPr>
              <w:t xml:space="preserve"> TURPINIET AR SKREJCEĻA KURSU) (</w:t>
            </w:r>
            <w:r>
              <w:rPr>
                <w:i/>
                <w:iCs/>
                <w:sz w:val="24"/>
                <w:highlight w:val="lightGray"/>
              </w:rPr>
              <w:t>vai</w:t>
            </w:r>
            <w:r>
              <w:rPr>
                <w:sz w:val="24"/>
                <w:highlight w:val="lightGray"/>
              </w:rPr>
              <w:t xml:space="preserve"> TREKA CENTRA LĪNIJU) LĪDZ </w:t>
            </w:r>
            <w:r>
              <w:rPr>
                <w:i/>
                <w:iCs/>
                <w:sz w:val="24"/>
                <w:highlight w:val="lightGray"/>
              </w:rPr>
              <w:t>(līmenis vai ievērojams punkts) [(citi norādījumi pēc nepieciešamības)]</w:t>
            </w:r>
            <w:r>
              <w:rPr>
                <w:sz w:val="24"/>
                <w:highlight w:val="lightGray"/>
              </w:rPr>
              <w:t>;</w:t>
            </w:r>
          </w:p>
          <w:p w14:paraId="1479C063" w14:textId="77777777" w:rsidR="00A038D5" w:rsidRPr="008D470A" w:rsidRDefault="00A038D5" w:rsidP="008D470A">
            <w:pPr>
              <w:widowControl w:val="0"/>
              <w:ind w:left="548" w:right="137" w:hanging="284"/>
              <w:jc w:val="both"/>
              <w:rPr>
                <w:noProof/>
                <w:sz w:val="24"/>
                <w:highlight w:val="lightGray"/>
                <w:lang w:val="en-US"/>
              </w:rPr>
            </w:pPr>
          </w:p>
          <w:p w14:paraId="49CBA998" w14:textId="5A4C222D" w:rsidR="004A4DAE" w:rsidRPr="008D470A" w:rsidRDefault="004A4DAE" w:rsidP="008D470A">
            <w:pPr>
              <w:widowControl w:val="0"/>
              <w:ind w:left="548" w:right="137" w:hanging="284"/>
              <w:jc w:val="both"/>
              <w:rPr>
                <w:rFonts w:eastAsia="Calibri" w:cs="Calibri"/>
                <w:noProof/>
                <w:sz w:val="24"/>
                <w:highlight w:val="lightGray"/>
              </w:rPr>
            </w:pPr>
            <w:r>
              <w:rPr>
                <w:sz w:val="24"/>
                <w:highlight w:val="lightGray"/>
              </w:rPr>
              <w:t>b) KAD SASNIEGTS (</w:t>
            </w:r>
            <w:r>
              <w:rPr>
                <w:i/>
                <w:iCs/>
                <w:sz w:val="24"/>
                <w:highlight w:val="lightGray"/>
              </w:rPr>
              <w:t>vai</w:t>
            </w:r>
            <w:r>
              <w:rPr>
                <w:sz w:val="24"/>
                <w:highlight w:val="lightGray"/>
              </w:rPr>
              <w:t xml:space="preserve"> ŠĶĒRSOTS) </w:t>
            </w:r>
            <w:r>
              <w:rPr>
                <w:i/>
                <w:iCs/>
                <w:sz w:val="24"/>
                <w:highlight w:val="lightGray"/>
              </w:rPr>
              <w:t>(līmenis vai ievērojams punkts)</w:t>
            </w:r>
            <w:r>
              <w:rPr>
                <w:sz w:val="24"/>
                <w:highlight w:val="lightGray"/>
              </w:rPr>
              <w:t xml:space="preserve"> (</w:t>
            </w:r>
            <w:r>
              <w:rPr>
                <w:i/>
                <w:iCs/>
                <w:sz w:val="24"/>
                <w:highlight w:val="lightGray"/>
              </w:rPr>
              <w:t>norādījumi</w:t>
            </w:r>
            <w:r>
              <w:rPr>
                <w:sz w:val="24"/>
                <w:highlight w:val="lightGray"/>
              </w:rPr>
              <w:t>);</w:t>
            </w:r>
          </w:p>
          <w:p w14:paraId="5388E2C3" w14:textId="77777777" w:rsidR="004A4DAE" w:rsidRPr="008D470A" w:rsidRDefault="004A4DAE" w:rsidP="008D470A">
            <w:pPr>
              <w:widowControl w:val="0"/>
              <w:ind w:left="548" w:right="137" w:hanging="284"/>
              <w:jc w:val="both"/>
              <w:rPr>
                <w:noProof/>
                <w:sz w:val="24"/>
                <w:highlight w:val="lightGray"/>
                <w:lang w:val="en-US"/>
              </w:rPr>
            </w:pPr>
          </w:p>
          <w:p w14:paraId="7DB386C1" w14:textId="233F82B4" w:rsidR="004A4DAE" w:rsidRPr="008D470A" w:rsidRDefault="00AF482E" w:rsidP="008D470A">
            <w:pPr>
              <w:widowControl w:val="0"/>
              <w:ind w:left="548" w:right="137" w:hanging="284"/>
              <w:jc w:val="both"/>
              <w:rPr>
                <w:i/>
                <w:iCs/>
                <w:noProof/>
                <w:sz w:val="24"/>
                <w:highlight w:val="lightGray"/>
              </w:rPr>
            </w:pPr>
            <w:r>
              <w:rPr>
                <w:sz w:val="24"/>
                <w:highlight w:val="lightGray"/>
              </w:rPr>
              <w:t>c) GRIEZIETIES PA LABI (</w:t>
            </w:r>
            <w:r>
              <w:rPr>
                <w:i/>
                <w:sz w:val="24"/>
                <w:highlight w:val="lightGray"/>
              </w:rPr>
              <w:t>vai</w:t>
            </w:r>
            <w:r>
              <w:rPr>
                <w:sz w:val="24"/>
                <w:highlight w:val="lightGray"/>
              </w:rPr>
              <w:t xml:space="preserve"> KREISI), KURSS </w:t>
            </w:r>
            <w:r>
              <w:rPr>
                <w:i/>
                <w:sz w:val="24"/>
                <w:highlight w:val="lightGray"/>
              </w:rPr>
              <w:t>(trīs cipari)</w:t>
            </w:r>
            <w:r>
              <w:rPr>
                <w:sz w:val="24"/>
                <w:highlight w:val="lightGray"/>
              </w:rPr>
              <w:t xml:space="preserve"> LĪDZ </w:t>
            </w:r>
            <w:r>
              <w:rPr>
                <w:i/>
                <w:sz w:val="24"/>
                <w:highlight w:val="lightGray"/>
              </w:rPr>
              <w:t>(līmenis)</w:t>
            </w:r>
            <w:r>
              <w:rPr>
                <w:sz w:val="24"/>
                <w:highlight w:val="lightGray"/>
              </w:rPr>
              <w:t xml:space="preserve"> [LAI PĀRTVERTU </w:t>
            </w:r>
            <w:r>
              <w:rPr>
                <w:i/>
                <w:sz w:val="24"/>
                <w:highlight w:val="lightGray"/>
              </w:rPr>
              <w:t>(treks, maršruts, trase utt.)</w:t>
            </w:r>
            <w:r>
              <w:rPr>
                <w:sz w:val="24"/>
                <w:highlight w:val="lightGray"/>
              </w:rPr>
              <w:t>];</w:t>
            </w:r>
          </w:p>
          <w:p w14:paraId="506E9DF1" w14:textId="77777777" w:rsidR="00AF482E" w:rsidRPr="008D470A" w:rsidRDefault="00AF482E" w:rsidP="008D470A">
            <w:pPr>
              <w:widowControl w:val="0"/>
              <w:ind w:left="548" w:right="137" w:hanging="284"/>
              <w:jc w:val="both"/>
              <w:rPr>
                <w:noProof/>
                <w:sz w:val="24"/>
                <w:highlight w:val="lightGray"/>
                <w:lang w:val="en-US"/>
              </w:rPr>
            </w:pPr>
          </w:p>
          <w:p w14:paraId="356E6133" w14:textId="64B63384" w:rsidR="00AF482E" w:rsidRPr="008D470A" w:rsidRDefault="007D2C13" w:rsidP="008D470A">
            <w:pPr>
              <w:widowControl w:val="0"/>
              <w:ind w:left="548" w:right="137" w:hanging="284"/>
              <w:jc w:val="both"/>
              <w:rPr>
                <w:rFonts w:eastAsia="Calibri" w:cs="Calibri"/>
                <w:noProof/>
                <w:sz w:val="24"/>
                <w:highlight w:val="lightGray"/>
              </w:rPr>
            </w:pPr>
            <w:r>
              <w:rPr>
                <w:sz w:val="24"/>
                <w:highlight w:val="lightGray"/>
              </w:rPr>
              <w:t xml:space="preserve">d) </w:t>
            </w:r>
            <w:r>
              <w:rPr>
                <w:i/>
                <w:iCs/>
                <w:sz w:val="24"/>
                <w:highlight w:val="lightGray"/>
              </w:rPr>
              <w:t>(standarta izlidošanas nosaukums un numurs)</w:t>
            </w:r>
            <w:r>
              <w:rPr>
                <w:sz w:val="24"/>
                <w:highlight w:val="lightGray"/>
              </w:rPr>
              <w:t xml:space="preserve"> IZLIDOŠANA;</w:t>
            </w:r>
          </w:p>
          <w:p w14:paraId="7255DD45" w14:textId="77777777" w:rsidR="007D2C13" w:rsidRPr="008D470A" w:rsidRDefault="007D2C13" w:rsidP="008D470A">
            <w:pPr>
              <w:widowControl w:val="0"/>
              <w:ind w:left="548" w:right="137" w:hanging="284"/>
              <w:jc w:val="both"/>
              <w:rPr>
                <w:rFonts w:eastAsia="Calibri" w:cs="Calibri"/>
                <w:noProof/>
                <w:sz w:val="24"/>
                <w:highlight w:val="lightGray"/>
                <w:lang w:val="en-US"/>
              </w:rPr>
            </w:pPr>
          </w:p>
          <w:p w14:paraId="71945C56" w14:textId="110AB3F9" w:rsidR="007D2C13" w:rsidRPr="008D470A" w:rsidRDefault="00E772A9" w:rsidP="008D470A">
            <w:pPr>
              <w:widowControl w:val="0"/>
              <w:ind w:left="548" w:right="137" w:hanging="284"/>
              <w:jc w:val="both"/>
              <w:rPr>
                <w:noProof/>
                <w:sz w:val="24"/>
                <w:highlight w:val="lightGray"/>
              </w:rPr>
            </w:pPr>
            <w:r>
              <w:rPr>
                <w:sz w:val="24"/>
                <w:highlight w:val="lightGray"/>
              </w:rPr>
              <w:lastRenderedPageBreak/>
              <w:t>c) [MAGNĒTISKAIS (</w:t>
            </w:r>
            <w:r>
              <w:rPr>
                <w:i/>
                <w:sz w:val="24"/>
                <w:highlight w:val="lightGray"/>
              </w:rPr>
              <w:t>vai</w:t>
            </w:r>
            <w:r>
              <w:rPr>
                <w:sz w:val="24"/>
                <w:highlight w:val="lightGray"/>
              </w:rPr>
              <w:t xml:space="preserve"> ĪSTAIS)] TREKS </w:t>
            </w:r>
            <w:r>
              <w:rPr>
                <w:i/>
                <w:iCs/>
                <w:sz w:val="24"/>
                <w:highlight w:val="lightGray"/>
              </w:rPr>
              <w:t>(trīs cipari)</w:t>
            </w:r>
            <w:r>
              <w:rPr>
                <w:sz w:val="24"/>
                <w:highlight w:val="lightGray"/>
              </w:rPr>
              <w:t xml:space="preserve"> GRĀDI, UZ (</w:t>
            </w:r>
            <w:r>
              <w:rPr>
                <w:i/>
                <w:iCs/>
                <w:sz w:val="24"/>
                <w:highlight w:val="lightGray"/>
              </w:rPr>
              <w:t>vai</w:t>
            </w:r>
            <w:r>
              <w:rPr>
                <w:sz w:val="24"/>
                <w:highlight w:val="lightGray"/>
              </w:rPr>
              <w:t xml:space="preserve"> NO) </w:t>
            </w:r>
            <w:r>
              <w:rPr>
                <w:i/>
                <w:iCs/>
                <w:sz w:val="24"/>
                <w:highlight w:val="lightGray"/>
              </w:rPr>
              <w:t>(ievērojams punkts)</w:t>
            </w:r>
            <w:r>
              <w:rPr>
                <w:sz w:val="24"/>
                <w:highlight w:val="lightGray"/>
              </w:rPr>
              <w:t xml:space="preserve"> LĪDZ (</w:t>
            </w:r>
            <w:r>
              <w:rPr>
                <w:i/>
                <w:iCs/>
                <w:sz w:val="24"/>
                <w:highlight w:val="lightGray"/>
              </w:rPr>
              <w:t>laiks vai</w:t>
            </w:r>
            <w:r>
              <w:rPr>
                <w:sz w:val="24"/>
                <w:highlight w:val="lightGray"/>
              </w:rPr>
              <w:t xml:space="preserve"> SASNIEGTS </w:t>
            </w:r>
            <w:r>
              <w:rPr>
                <w:i/>
                <w:iCs/>
                <w:sz w:val="24"/>
                <w:highlight w:val="lightGray"/>
              </w:rPr>
              <w:t>(fiksēts punkts vai ievērojams punkts, vai līmenis)</w:t>
            </w:r>
            <w:r>
              <w:rPr>
                <w:sz w:val="24"/>
                <w:highlight w:val="lightGray"/>
              </w:rPr>
              <w:t>) [PIRMS LIDOT TĀLĀK];</w:t>
            </w:r>
          </w:p>
          <w:p w14:paraId="48D061A0" w14:textId="77777777" w:rsidR="00AF482E" w:rsidRPr="008D470A" w:rsidRDefault="00AF482E" w:rsidP="008D470A">
            <w:pPr>
              <w:widowControl w:val="0"/>
              <w:ind w:left="548" w:right="137" w:hanging="284"/>
              <w:jc w:val="both"/>
              <w:rPr>
                <w:noProof/>
                <w:sz w:val="24"/>
                <w:highlight w:val="lightGray"/>
                <w:lang w:val="en-US"/>
              </w:rPr>
            </w:pPr>
          </w:p>
          <w:p w14:paraId="7605BEAA" w14:textId="4B74F2D6" w:rsidR="00E772A9" w:rsidRDefault="008D470A" w:rsidP="008D470A">
            <w:pPr>
              <w:widowControl w:val="0"/>
              <w:ind w:left="548" w:right="137" w:hanging="284"/>
              <w:jc w:val="both"/>
              <w:rPr>
                <w:noProof/>
                <w:sz w:val="24"/>
              </w:rPr>
            </w:pPr>
            <w:r>
              <w:rPr>
                <w:sz w:val="24"/>
                <w:highlight w:val="lightGray"/>
              </w:rPr>
              <w:t xml:space="preserve">f) ATĻAUTS PA </w:t>
            </w:r>
            <w:r>
              <w:rPr>
                <w:i/>
                <w:iCs/>
                <w:sz w:val="24"/>
                <w:highlight w:val="lightGray"/>
              </w:rPr>
              <w:t>(apzīmējums)</w:t>
            </w:r>
            <w:r>
              <w:rPr>
                <w:sz w:val="24"/>
                <w:highlight w:val="lightGray"/>
              </w:rPr>
              <w:t>.</w:t>
            </w:r>
          </w:p>
          <w:p w14:paraId="6646EA35" w14:textId="6E96093F" w:rsidR="00A038D5" w:rsidRDefault="00A038D5" w:rsidP="008D470A">
            <w:pPr>
              <w:widowControl w:val="0"/>
              <w:ind w:left="548" w:right="137" w:hanging="284"/>
              <w:jc w:val="both"/>
              <w:rPr>
                <w:noProof/>
                <w:sz w:val="24"/>
                <w:lang w:val="en-US"/>
              </w:rPr>
            </w:pPr>
          </w:p>
        </w:tc>
      </w:tr>
      <w:tr w:rsidR="008D470A" w14:paraId="1C9B362B" w14:textId="77777777" w:rsidTr="00202F6F">
        <w:tc>
          <w:tcPr>
            <w:tcW w:w="404" w:type="pct"/>
            <w:tcBorders>
              <w:top w:val="nil"/>
              <w:left w:val="nil"/>
              <w:bottom w:val="nil"/>
              <w:right w:val="nil"/>
            </w:tcBorders>
          </w:tcPr>
          <w:p w14:paraId="106BE74D" w14:textId="593479CE" w:rsidR="008D470A" w:rsidRPr="00D425CD" w:rsidRDefault="00D862E3" w:rsidP="00C22B12">
            <w:pPr>
              <w:widowControl w:val="0"/>
              <w:jc w:val="center"/>
              <w:rPr>
                <w:rFonts w:eastAsia="Calibri" w:cs="Calibri"/>
                <w:noProof/>
                <w:sz w:val="24"/>
                <w:highlight w:val="lightGray"/>
              </w:rPr>
            </w:pPr>
            <w:r>
              <w:rPr>
                <w:sz w:val="24"/>
                <w:highlight w:val="lightGray"/>
              </w:rPr>
              <w:lastRenderedPageBreak/>
              <w:t>1.3.2.</w:t>
            </w:r>
          </w:p>
        </w:tc>
        <w:tc>
          <w:tcPr>
            <w:tcW w:w="2251" w:type="pct"/>
            <w:tcBorders>
              <w:top w:val="nil"/>
              <w:left w:val="nil"/>
              <w:bottom w:val="nil"/>
              <w:right w:val="single" w:sz="4" w:space="0" w:color="auto"/>
            </w:tcBorders>
          </w:tcPr>
          <w:p w14:paraId="0303D244" w14:textId="77777777" w:rsidR="008D470A" w:rsidRDefault="00814A39" w:rsidP="00C22B12">
            <w:pPr>
              <w:widowControl w:val="0"/>
              <w:ind w:left="261" w:right="109"/>
              <w:jc w:val="both"/>
              <w:rPr>
                <w:rFonts w:eastAsia="Calibri" w:cs="Calibri"/>
                <w:noProof/>
                <w:sz w:val="24"/>
                <w:highlight w:val="lightGray"/>
              </w:rPr>
            </w:pPr>
            <w:r>
              <w:rPr>
                <w:sz w:val="24"/>
                <w:highlight w:val="lightGray"/>
              </w:rPr>
              <w:t>PIEEJAS NORĀDĪJUMI</w:t>
            </w:r>
          </w:p>
          <w:p w14:paraId="33388F90" w14:textId="77777777" w:rsidR="00066C57" w:rsidRDefault="00066C57" w:rsidP="00C22B12">
            <w:pPr>
              <w:widowControl w:val="0"/>
              <w:ind w:left="261" w:right="109"/>
              <w:jc w:val="both"/>
              <w:rPr>
                <w:rFonts w:eastAsia="Calibri" w:cs="Calibri"/>
                <w:noProof/>
                <w:sz w:val="24"/>
                <w:highlight w:val="lightGray"/>
                <w:lang w:val="en-US"/>
              </w:rPr>
            </w:pPr>
          </w:p>
          <w:p w14:paraId="3BC753A5" w14:textId="77777777" w:rsidR="00066C57" w:rsidRDefault="00066C57" w:rsidP="00C22B12">
            <w:pPr>
              <w:widowControl w:val="0"/>
              <w:ind w:left="261" w:right="109"/>
              <w:jc w:val="both"/>
              <w:rPr>
                <w:rFonts w:eastAsia="Calibri" w:cs="Calibri"/>
                <w:noProof/>
                <w:sz w:val="24"/>
                <w:highlight w:val="lightGray"/>
                <w:lang w:val="en-US"/>
              </w:rPr>
            </w:pPr>
          </w:p>
          <w:p w14:paraId="0E3F954B" w14:textId="77777777" w:rsidR="00066C57" w:rsidRDefault="00066C57" w:rsidP="00C22B12">
            <w:pPr>
              <w:widowControl w:val="0"/>
              <w:ind w:left="261" w:right="109"/>
              <w:jc w:val="both"/>
              <w:rPr>
                <w:rFonts w:eastAsia="Calibri" w:cs="Calibri"/>
                <w:noProof/>
                <w:sz w:val="24"/>
                <w:highlight w:val="lightGray"/>
                <w:lang w:val="en-US"/>
              </w:rPr>
            </w:pPr>
          </w:p>
          <w:p w14:paraId="4ACCAA5F" w14:textId="77777777" w:rsidR="00066C57" w:rsidRDefault="00066C57" w:rsidP="00C22B12">
            <w:pPr>
              <w:widowControl w:val="0"/>
              <w:ind w:left="261" w:right="109"/>
              <w:jc w:val="both"/>
              <w:rPr>
                <w:rFonts w:eastAsia="Calibri" w:cs="Calibri"/>
                <w:noProof/>
                <w:sz w:val="24"/>
                <w:highlight w:val="lightGray"/>
                <w:lang w:val="en-US"/>
              </w:rPr>
            </w:pPr>
          </w:p>
          <w:p w14:paraId="256B4F38" w14:textId="77777777" w:rsidR="00066C57" w:rsidRDefault="00066C57" w:rsidP="00C22B12">
            <w:pPr>
              <w:widowControl w:val="0"/>
              <w:ind w:left="261" w:right="109"/>
              <w:jc w:val="both"/>
              <w:rPr>
                <w:rFonts w:eastAsia="Calibri" w:cs="Calibri"/>
                <w:noProof/>
                <w:sz w:val="24"/>
                <w:highlight w:val="lightGray"/>
                <w:lang w:val="en-US"/>
              </w:rPr>
            </w:pPr>
          </w:p>
          <w:p w14:paraId="58FC4386" w14:textId="77777777" w:rsidR="00F34680" w:rsidRDefault="00F34680" w:rsidP="00C22B12">
            <w:pPr>
              <w:widowControl w:val="0"/>
              <w:ind w:left="261" w:right="109"/>
              <w:jc w:val="both"/>
              <w:rPr>
                <w:rFonts w:eastAsia="Calibri" w:cs="Calibri"/>
                <w:noProof/>
                <w:sz w:val="24"/>
                <w:highlight w:val="lightGray"/>
                <w:lang w:val="en-US"/>
              </w:rPr>
            </w:pPr>
          </w:p>
          <w:p w14:paraId="73CD1BA6" w14:textId="77777777" w:rsidR="00F34680" w:rsidRDefault="00F34680" w:rsidP="00C22B12">
            <w:pPr>
              <w:widowControl w:val="0"/>
              <w:ind w:left="261" w:right="109"/>
              <w:jc w:val="both"/>
              <w:rPr>
                <w:rFonts w:eastAsia="Calibri" w:cs="Calibri"/>
                <w:noProof/>
                <w:sz w:val="24"/>
                <w:highlight w:val="lightGray"/>
                <w:lang w:val="en-US"/>
              </w:rPr>
            </w:pPr>
          </w:p>
          <w:p w14:paraId="10E030CF" w14:textId="77777777" w:rsidR="00F34680" w:rsidRDefault="00F34680" w:rsidP="00C22B12">
            <w:pPr>
              <w:widowControl w:val="0"/>
              <w:ind w:left="261" w:right="109"/>
              <w:jc w:val="both"/>
              <w:rPr>
                <w:rFonts w:eastAsia="Calibri" w:cs="Calibri"/>
                <w:noProof/>
                <w:sz w:val="24"/>
                <w:highlight w:val="lightGray"/>
                <w:lang w:val="en-US"/>
              </w:rPr>
            </w:pPr>
          </w:p>
          <w:p w14:paraId="09F0F07B" w14:textId="77777777" w:rsidR="00F34680" w:rsidRDefault="00F34680" w:rsidP="00C22B12">
            <w:pPr>
              <w:widowControl w:val="0"/>
              <w:ind w:left="261" w:right="109"/>
              <w:jc w:val="both"/>
              <w:rPr>
                <w:rFonts w:eastAsia="Calibri" w:cs="Calibri"/>
                <w:noProof/>
                <w:sz w:val="24"/>
                <w:highlight w:val="lightGray"/>
                <w:lang w:val="en-US"/>
              </w:rPr>
            </w:pPr>
          </w:p>
          <w:p w14:paraId="55490F5D" w14:textId="77777777" w:rsidR="00F34680" w:rsidRDefault="00F34680" w:rsidP="00C22B12">
            <w:pPr>
              <w:widowControl w:val="0"/>
              <w:ind w:left="261" w:right="109"/>
              <w:jc w:val="both"/>
              <w:rPr>
                <w:rFonts w:eastAsia="Calibri" w:cs="Calibri"/>
                <w:noProof/>
                <w:sz w:val="24"/>
                <w:highlight w:val="lightGray"/>
                <w:lang w:val="en-US"/>
              </w:rPr>
            </w:pPr>
          </w:p>
          <w:p w14:paraId="0930693E" w14:textId="77777777" w:rsidR="00F34680" w:rsidRDefault="00F34680" w:rsidP="00C22B12">
            <w:pPr>
              <w:widowControl w:val="0"/>
              <w:ind w:left="261" w:right="109"/>
              <w:jc w:val="both"/>
              <w:rPr>
                <w:rFonts w:eastAsia="Calibri" w:cs="Calibri"/>
                <w:noProof/>
                <w:sz w:val="24"/>
                <w:highlight w:val="lightGray"/>
                <w:lang w:val="en-US"/>
              </w:rPr>
            </w:pPr>
          </w:p>
          <w:p w14:paraId="031CF377" w14:textId="77777777" w:rsidR="00F34680" w:rsidRDefault="00F34680" w:rsidP="00C22B12">
            <w:pPr>
              <w:widowControl w:val="0"/>
              <w:ind w:left="261" w:right="109"/>
              <w:jc w:val="both"/>
              <w:rPr>
                <w:rFonts w:eastAsia="Calibri" w:cs="Calibri"/>
                <w:noProof/>
                <w:sz w:val="24"/>
                <w:highlight w:val="lightGray"/>
                <w:lang w:val="en-US"/>
              </w:rPr>
            </w:pPr>
          </w:p>
          <w:p w14:paraId="1DB34BDC" w14:textId="77777777" w:rsidR="00F34680" w:rsidRDefault="00F34680" w:rsidP="00C22B12">
            <w:pPr>
              <w:widowControl w:val="0"/>
              <w:ind w:left="261" w:right="109"/>
              <w:jc w:val="both"/>
              <w:rPr>
                <w:rFonts w:eastAsia="Calibri" w:cs="Calibri"/>
                <w:noProof/>
                <w:sz w:val="24"/>
                <w:highlight w:val="lightGray"/>
                <w:lang w:val="en-US"/>
              </w:rPr>
            </w:pPr>
          </w:p>
          <w:p w14:paraId="683F54FB" w14:textId="77777777" w:rsidR="00F34680" w:rsidRDefault="00F34680" w:rsidP="00C22B12">
            <w:pPr>
              <w:widowControl w:val="0"/>
              <w:ind w:left="261" w:right="109"/>
              <w:jc w:val="both"/>
              <w:rPr>
                <w:rFonts w:eastAsia="Calibri" w:cs="Calibri"/>
                <w:noProof/>
                <w:sz w:val="24"/>
                <w:highlight w:val="lightGray"/>
                <w:lang w:val="en-US"/>
              </w:rPr>
            </w:pPr>
          </w:p>
          <w:p w14:paraId="45185C38" w14:textId="77777777" w:rsidR="00F34680" w:rsidRDefault="00F34680" w:rsidP="00C22B12">
            <w:pPr>
              <w:widowControl w:val="0"/>
              <w:ind w:left="261" w:right="109"/>
              <w:jc w:val="both"/>
              <w:rPr>
                <w:rFonts w:eastAsia="Calibri" w:cs="Calibri"/>
                <w:noProof/>
                <w:sz w:val="24"/>
                <w:highlight w:val="lightGray"/>
                <w:lang w:val="en-US"/>
              </w:rPr>
            </w:pPr>
          </w:p>
          <w:p w14:paraId="7BB7BFF7" w14:textId="77777777" w:rsidR="00F34680" w:rsidRDefault="00F34680" w:rsidP="00C22B12">
            <w:pPr>
              <w:widowControl w:val="0"/>
              <w:ind w:left="261" w:right="109"/>
              <w:jc w:val="both"/>
              <w:rPr>
                <w:rFonts w:eastAsia="Calibri" w:cs="Calibri"/>
                <w:noProof/>
                <w:sz w:val="24"/>
                <w:highlight w:val="lightGray"/>
                <w:lang w:val="en-US"/>
              </w:rPr>
            </w:pPr>
          </w:p>
          <w:p w14:paraId="31C2D6DA" w14:textId="77777777" w:rsidR="00F34680" w:rsidRDefault="00F34680" w:rsidP="00C22B12">
            <w:pPr>
              <w:widowControl w:val="0"/>
              <w:ind w:left="261" w:right="109"/>
              <w:jc w:val="both"/>
              <w:rPr>
                <w:rFonts w:eastAsia="Calibri" w:cs="Calibri"/>
                <w:noProof/>
                <w:sz w:val="24"/>
                <w:highlight w:val="lightGray"/>
                <w:lang w:val="en-US"/>
              </w:rPr>
            </w:pPr>
          </w:p>
          <w:p w14:paraId="501CA424" w14:textId="77777777" w:rsidR="00F34680" w:rsidRDefault="00F34680" w:rsidP="00C22B12">
            <w:pPr>
              <w:widowControl w:val="0"/>
              <w:ind w:left="261" w:right="109"/>
              <w:jc w:val="both"/>
              <w:rPr>
                <w:rFonts w:eastAsia="Calibri" w:cs="Calibri"/>
                <w:noProof/>
                <w:sz w:val="24"/>
                <w:highlight w:val="lightGray"/>
                <w:lang w:val="en-US"/>
              </w:rPr>
            </w:pPr>
          </w:p>
          <w:p w14:paraId="0C843F55" w14:textId="77777777" w:rsidR="00F34680" w:rsidRDefault="00F34680" w:rsidP="00C22B12">
            <w:pPr>
              <w:widowControl w:val="0"/>
              <w:ind w:left="261" w:right="109"/>
              <w:jc w:val="both"/>
              <w:rPr>
                <w:rFonts w:eastAsia="Calibri" w:cs="Calibri"/>
                <w:noProof/>
                <w:sz w:val="24"/>
                <w:highlight w:val="lightGray"/>
                <w:lang w:val="en-US"/>
              </w:rPr>
            </w:pPr>
          </w:p>
          <w:p w14:paraId="32700ECD" w14:textId="77777777" w:rsidR="00F34680" w:rsidRDefault="00F34680" w:rsidP="00C22B12">
            <w:pPr>
              <w:widowControl w:val="0"/>
              <w:ind w:left="261" w:right="109"/>
              <w:jc w:val="both"/>
              <w:rPr>
                <w:rFonts w:eastAsia="Calibri" w:cs="Calibri"/>
                <w:noProof/>
                <w:sz w:val="24"/>
                <w:highlight w:val="lightGray"/>
                <w:lang w:val="en-US"/>
              </w:rPr>
            </w:pPr>
          </w:p>
          <w:p w14:paraId="339448A8" w14:textId="77777777" w:rsidR="00F34680" w:rsidRDefault="00F34680" w:rsidP="00C22B12">
            <w:pPr>
              <w:widowControl w:val="0"/>
              <w:ind w:left="261" w:right="109"/>
              <w:jc w:val="both"/>
              <w:rPr>
                <w:rFonts w:eastAsia="Calibri" w:cs="Calibri"/>
                <w:noProof/>
                <w:sz w:val="24"/>
                <w:highlight w:val="lightGray"/>
                <w:lang w:val="en-US"/>
              </w:rPr>
            </w:pPr>
          </w:p>
          <w:p w14:paraId="4A5216E5" w14:textId="77777777" w:rsidR="00F34680" w:rsidRDefault="00F34680" w:rsidP="00C22B12">
            <w:pPr>
              <w:widowControl w:val="0"/>
              <w:ind w:left="261" w:right="109"/>
              <w:jc w:val="both"/>
              <w:rPr>
                <w:rFonts w:eastAsia="Calibri" w:cs="Calibri"/>
                <w:noProof/>
                <w:sz w:val="24"/>
                <w:highlight w:val="lightGray"/>
                <w:lang w:val="en-US"/>
              </w:rPr>
            </w:pPr>
          </w:p>
          <w:p w14:paraId="5AA5A52E" w14:textId="77777777" w:rsidR="00F34680" w:rsidRDefault="00F34680" w:rsidP="00C22B12">
            <w:pPr>
              <w:widowControl w:val="0"/>
              <w:ind w:left="261" w:right="109"/>
              <w:jc w:val="both"/>
              <w:rPr>
                <w:rFonts w:eastAsia="Calibri" w:cs="Calibri"/>
                <w:noProof/>
                <w:sz w:val="24"/>
                <w:highlight w:val="lightGray"/>
                <w:lang w:val="en-US"/>
              </w:rPr>
            </w:pPr>
          </w:p>
          <w:p w14:paraId="734FEFA6" w14:textId="77777777" w:rsidR="00F34680" w:rsidRDefault="00F34680" w:rsidP="00C22B12">
            <w:pPr>
              <w:widowControl w:val="0"/>
              <w:ind w:left="261" w:right="109"/>
              <w:jc w:val="both"/>
              <w:rPr>
                <w:rFonts w:eastAsia="Calibri" w:cs="Calibri"/>
                <w:noProof/>
                <w:sz w:val="24"/>
                <w:highlight w:val="lightGray"/>
                <w:lang w:val="en-US"/>
              </w:rPr>
            </w:pPr>
          </w:p>
          <w:p w14:paraId="7289B44D" w14:textId="77777777" w:rsidR="00F34680" w:rsidRDefault="00F34680" w:rsidP="00C22B12">
            <w:pPr>
              <w:widowControl w:val="0"/>
              <w:ind w:left="261" w:right="109"/>
              <w:jc w:val="both"/>
              <w:rPr>
                <w:rFonts w:eastAsia="Calibri" w:cs="Calibri"/>
                <w:noProof/>
                <w:sz w:val="24"/>
                <w:highlight w:val="lightGray"/>
                <w:lang w:val="en-US"/>
              </w:rPr>
            </w:pPr>
          </w:p>
          <w:p w14:paraId="7BA16456" w14:textId="77777777" w:rsidR="00F34680" w:rsidRDefault="00F34680" w:rsidP="00C22B12">
            <w:pPr>
              <w:widowControl w:val="0"/>
              <w:ind w:left="261" w:right="109"/>
              <w:jc w:val="both"/>
              <w:rPr>
                <w:rFonts w:eastAsia="Calibri" w:cs="Calibri"/>
                <w:noProof/>
                <w:sz w:val="24"/>
                <w:highlight w:val="lightGray"/>
                <w:lang w:val="en-US"/>
              </w:rPr>
            </w:pPr>
          </w:p>
          <w:p w14:paraId="1D6A1D44" w14:textId="77777777" w:rsidR="00F34680" w:rsidRDefault="00F34680" w:rsidP="00C22B12">
            <w:pPr>
              <w:widowControl w:val="0"/>
              <w:ind w:left="261" w:right="109"/>
              <w:jc w:val="both"/>
              <w:rPr>
                <w:rFonts w:eastAsia="Calibri" w:cs="Calibri"/>
                <w:noProof/>
                <w:sz w:val="24"/>
                <w:highlight w:val="lightGray"/>
                <w:lang w:val="en-US"/>
              </w:rPr>
            </w:pPr>
          </w:p>
          <w:p w14:paraId="6F969A19" w14:textId="77777777" w:rsidR="00F34680" w:rsidRDefault="00F34680" w:rsidP="00C22B12">
            <w:pPr>
              <w:widowControl w:val="0"/>
              <w:ind w:left="261" w:right="109"/>
              <w:jc w:val="both"/>
              <w:rPr>
                <w:rFonts w:eastAsia="Calibri" w:cs="Calibri"/>
                <w:noProof/>
                <w:sz w:val="24"/>
                <w:highlight w:val="lightGray"/>
                <w:lang w:val="en-US"/>
              </w:rPr>
            </w:pPr>
          </w:p>
          <w:p w14:paraId="1DEB611E" w14:textId="77777777" w:rsidR="00F34680" w:rsidRDefault="00F34680" w:rsidP="00C22B12">
            <w:pPr>
              <w:widowControl w:val="0"/>
              <w:ind w:left="261" w:right="109"/>
              <w:jc w:val="both"/>
              <w:rPr>
                <w:rFonts w:eastAsia="Calibri" w:cs="Calibri"/>
                <w:noProof/>
                <w:sz w:val="24"/>
                <w:highlight w:val="lightGray"/>
                <w:lang w:val="en-US"/>
              </w:rPr>
            </w:pPr>
          </w:p>
          <w:p w14:paraId="212CC7CF" w14:textId="77777777" w:rsidR="00F34680" w:rsidRDefault="00F34680" w:rsidP="00C22B12">
            <w:pPr>
              <w:widowControl w:val="0"/>
              <w:ind w:left="261" w:right="109"/>
              <w:jc w:val="both"/>
              <w:rPr>
                <w:rFonts w:eastAsia="Calibri" w:cs="Calibri"/>
                <w:noProof/>
                <w:sz w:val="24"/>
                <w:highlight w:val="lightGray"/>
                <w:lang w:val="en-US"/>
              </w:rPr>
            </w:pPr>
          </w:p>
          <w:p w14:paraId="0C96C813" w14:textId="77777777" w:rsidR="00F34680" w:rsidRDefault="00F34680" w:rsidP="00C22B12">
            <w:pPr>
              <w:widowControl w:val="0"/>
              <w:ind w:left="261" w:right="109"/>
              <w:jc w:val="both"/>
              <w:rPr>
                <w:rFonts w:eastAsia="Calibri" w:cs="Calibri"/>
                <w:noProof/>
                <w:sz w:val="24"/>
                <w:highlight w:val="lightGray"/>
                <w:lang w:val="en-US"/>
              </w:rPr>
            </w:pPr>
          </w:p>
          <w:p w14:paraId="29860B12" w14:textId="77777777" w:rsidR="00F34680" w:rsidRDefault="00F34680" w:rsidP="00C22B12">
            <w:pPr>
              <w:widowControl w:val="0"/>
              <w:ind w:left="261" w:right="109"/>
              <w:jc w:val="both"/>
              <w:rPr>
                <w:rFonts w:eastAsia="Calibri" w:cs="Calibri"/>
                <w:noProof/>
                <w:sz w:val="24"/>
                <w:highlight w:val="lightGray"/>
                <w:lang w:val="en-US"/>
              </w:rPr>
            </w:pPr>
          </w:p>
          <w:p w14:paraId="7EA5966E" w14:textId="77777777" w:rsidR="00F34680" w:rsidRDefault="00F34680" w:rsidP="00C22B12">
            <w:pPr>
              <w:widowControl w:val="0"/>
              <w:ind w:left="261" w:right="109"/>
              <w:jc w:val="both"/>
              <w:rPr>
                <w:rFonts w:eastAsia="Calibri" w:cs="Calibri"/>
                <w:noProof/>
                <w:sz w:val="24"/>
                <w:highlight w:val="lightGray"/>
                <w:lang w:val="en-US"/>
              </w:rPr>
            </w:pPr>
          </w:p>
          <w:p w14:paraId="70731DAC" w14:textId="77777777" w:rsidR="00F34680" w:rsidRDefault="00F34680" w:rsidP="00C22B12">
            <w:pPr>
              <w:widowControl w:val="0"/>
              <w:ind w:left="261" w:right="109"/>
              <w:jc w:val="both"/>
              <w:rPr>
                <w:rFonts w:eastAsia="Calibri" w:cs="Calibri"/>
                <w:noProof/>
                <w:sz w:val="24"/>
                <w:highlight w:val="lightGray"/>
                <w:lang w:val="en-US"/>
              </w:rPr>
            </w:pPr>
          </w:p>
          <w:p w14:paraId="2221537C" w14:textId="77777777" w:rsidR="00F34680" w:rsidRDefault="00F34680" w:rsidP="00C22B12">
            <w:pPr>
              <w:widowControl w:val="0"/>
              <w:ind w:left="261" w:right="109"/>
              <w:jc w:val="both"/>
              <w:rPr>
                <w:rFonts w:eastAsia="Calibri" w:cs="Calibri"/>
                <w:noProof/>
                <w:sz w:val="24"/>
                <w:highlight w:val="lightGray"/>
                <w:lang w:val="en-US"/>
              </w:rPr>
            </w:pPr>
          </w:p>
          <w:p w14:paraId="2331D9A8" w14:textId="77777777" w:rsidR="00066C57" w:rsidRDefault="00066C57" w:rsidP="00C22B12">
            <w:pPr>
              <w:widowControl w:val="0"/>
              <w:ind w:left="261" w:right="109"/>
              <w:jc w:val="both"/>
              <w:rPr>
                <w:rFonts w:eastAsia="Calibri" w:cs="Calibri"/>
                <w:noProof/>
                <w:sz w:val="24"/>
                <w:highlight w:val="lightGray"/>
                <w:lang w:val="en-US"/>
              </w:rPr>
            </w:pPr>
          </w:p>
          <w:p w14:paraId="5FAE38C0" w14:textId="77777777" w:rsidR="00066C57" w:rsidRPr="00066C57" w:rsidRDefault="00066C57" w:rsidP="00066C57">
            <w:pPr>
              <w:widowControl w:val="0"/>
              <w:ind w:left="261" w:right="109"/>
              <w:jc w:val="both"/>
              <w:rPr>
                <w:rFonts w:eastAsia="Calibri" w:cs="Calibri"/>
                <w:noProof/>
                <w:sz w:val="24"/>
                <w:highlight w:val="lightGray"/>
              </w:rPr>
            </w:pPr>
            <w:r>
              <w:rPr>
                <w:sz w:val="24"/>
                <w:highlight w:val="lightGray"/>
              </w:rPr>
              <w:t>kad pilots pieprasa vizuālo pieeju</w:t>
            </w:r>
          </w:p>
          <w:p w14:paraId="39C410D7" w14:textId="77777777" w:rsidR="00066C57" w:rsidRDefault="00066C57" w:rsidP="00066C57">
            <w:pPr>
              <w:widowControl w:val="0"/>
              <w:ind w:left="261" w:right="109"/>
              <w:jc w:val="both"/>
              <w:rPr>
                <w:rFonts w:eastAsia="Calibri" w:cs="Calibri"/>
                <w:noProof/>
                <w:sz w:val="24"/>
                <w:highlight w:val="lightGray"/>
                <w:lang w:val="en-US"/>
              </w:rPr>
            </w:pPr>
          </w:p>
          <w:p w14:paraId="6F9642B8" w14:textId="77777777" w:rsidR="00F34680" w:rsidRDefault="00F34680" w:rsidP="00066C57">
            <w:pPr>
              <w:widowControl w:val="0"/>
              <w:ind w:left="261" w:right="109"/>
              <w:jc w:val="both"/>
              <w:rPr>
                <w:rFonts w:eastAsia="Calibri" w:cs="Calibri"/>
                <w:noProof/>
                <w:sz w:val="24"/>
                <w:highlight w:val="lightGray"/>
                <w:lang w:val="en-US"/>
              </w:rPr>
            </w:pPr>
          </w:p>
          <w:p w14:paraId="43ABCCA6" w14:textId="77777777" w:rsidR="00F34680" w:rsidRPr="00066C57" w:rsidRDefault="00F34680" w:rsidP="00066C57">
            <w:pPr>
              <w:widowControl w:val="0"/>
              <w:ind w:left="261" w:right="109"/>
              <w:jc w:val="both"/>
              <w:rPr>
                <w:rFonts w:eastAsia="Calibri" w:cs="Calibri"/>
                <w:noProof/>
                <w:sz w:val="24"/>
                <w:highlight w:val="lightGray"/>
                <w:lang w:val="en-US"/>
              </w:rPr>
            </w:pPr>
          </w:p>
          <w:p w14:paraId="31C6E1F2" w14:textId="77777777" w:rsidR="00066C57" w:rsidRPr="00066C57" w:rsidRDefault="00066C57" w:rsidP="00066C57">
            <w:pPr>
              <w:widowControl w:val="0"/>
              <w:ind w:left="261" w:right="109"/>
              <w:jc w:val="both"/>
              <w:rPr>
                <w:rFonts w:eastAsia="Calibri" w:cs="Calibri"/>
                <w:noProof/>
                <w:sz w:val="24"/>
                <w:highlight w:val="lightGray"/>
              </w:rPr>
            </w:pPr>
            <w:r>
              <w:rPr>
                <w:sz w:val="24"/>
                <w:highlight w:val="lightGray"/>
              </w:rPr>
              <w:lastRenderedPageBreak/>
              <w:t>prasīt, vai pilots spēj pieņemt vizuālo pieeju</w:t>
            </w:r>
          </w:p>
          <w:p w14:paraId="35D6D296" w14:textId="77777777" w:rsidR="00066C57" w:rsidRDefault="00066C57" w:rsidP="00066C57">
            <w:pPr>
              <w:widowControl w:val="0"/>
              <w:ind w:left="261" w:right="109"/>
              <w:jc w:val="both"/>
              <w:rPr>
                <w:rFonts w:eastAsia="Calibri" w:cs="Calibri"/>
                <w:noProof/>
                <w:sz w:val="24"/>
                <w:highlight w:val="lightGray"/>
                <w:lang w:val="en-US"/>
              </w:rPr>
            </w:pPr>
          </w:p>
          <w:p w14:paraId="3AD6F2A7" w14:textId="77777777" w:rsidR="00F34680" w:rsidRPr="00066C57" w:rsidRDefault="00F34680" w:rsidP="00066C57">
            <w:pPr>
              <w:widowControl w:val="0"/>
              <w:ind w:left="261" w:right="109"/>
              <w:jc w:val="both"/>
              <w:rPr>
                <w:rFonts w:eastAsia="Calibri" w:cs="Calibri"/>
                <w:noProof/>
                <w:sz w:val="24"/>
                <w:highlight w:val="lightGray"/>
                <w:lang w:val="en-US"/>
              </w:rPr>
            </w:pPr>
          </w:p>
          <w:p w14:paraId="0D599DE3" w14:textId="77777777" w:rsidR="00066C57" w:rsidRPr="00066C57" w:rsidRDefault="00066C57" w:rsidP="00066C57">
            <w:pPr>
              <w:widowControl w:val="0"/>
              <w:ind w:left="261" w:right="109"/>
              <w:jc w:val="both"/>
              <w:rPr>
                <w:rFonts w:eastAsia="Calibri" w:cs="Calibri"/>
                <w:noProof/>
                <w:sz w:val="24"/>
                <w:highlight w:val="lightGray"/>
              </w:rPr>
            </w:pPr>
            <w:r>
              <w:rPr>
                <w:sz w:val="24"/>
                <w:highlight w:val="lightGray"/>
              </w:rPr>
              <w:t>secīgu vizuālu pieeju gadījumā, kad sekojošā gaisa kuģa pilots ir ziņojis, ka redz priekšā lidojošo gaisa kuģi</w:t>
            </w:r>
          </w:p>
          <w:p w14:paraId="16952874" w14:textId="0A1D34F7" w:rsidR="00066C57" w:rsidRPr="00D425CD" w:rsidRDefault="00066C57" w:rsidP="00C22B12">
            <w:pPr>
              <w:widowControl w:val="0"/>
              <w:ind w:left="261" w:right="109"/>
              <w:jc w:val="both"/>
              <w:rPr>
                <w:rFonts w:eastAsia="Calibri" w:cs="Calibri"/>
                <w:noProof/>
                <w:sz w:val="24"/>
                <w:highlight w:val="lightGray"/>
                <w:lang w:val="en-US"/>
              </w:rPr>
            </w:pPr>
          </w:p>
        </w:tc>
        <w:tc>
          <w:tcPr>
            <w:tcW w:w="2345" w:type="pct"/>
            <w:tcBorders>
              <w:left w:val="single" w:sz="4" w:space="0" w:color="auto"/>
            </w:tcBorders>
          </w:tcPr>
          <w:p w14:paraId="5D5D3E33" w14:textId="77777777" w:rsidR="008D470A" w:rsidRDefault="00814A39" w:rsidP="008D470A">
            <w:pPr>
              <w:widowControl w:val="0"/>
              <w:ind w:left="548" w:right="137" w:hanging="284"/>
              <w:jc w:val="both"/>
              <w:rPr>
                <w:rFonts w:eastAsia="Calibri" w:cs="Calibri"/>
                <w:noProof/>
                <w:sz w:val="24"/>
                <w:highlight w:val="lightGray"/>
              </w:rPr>
            </w:pPr>
            <w:r>
              <w:rPr>
                <w:sz w:val="24"/>
                <w:highlight w:val="lightGray"/>
              </w:rPr>
              <w:lastRenderedPageBreak/>
              <w:t>a) ATĻAUTS (</w:t>
            </w:r>
            <w:r>
              <w:rPr>
                <w:i/>
                <w:iCs/>
                <w:sz w:val="24"/>
                <w:highlight w:val="lightGray"/>
              </w:rPr>
              <w:t>vai</w:t>
            </w:r>
            <w:r>
              <w:rPr>
                <w:sz w:val="24"/>
                <w:highlight w:val="lightGray"/>
              </w:rPr>
              <w:t xml:space="preserve"> LIDOJIET) PA </w:t>
            </w:r>
            <w:r>
              <w:rPr>
                <w:i/>
                <w:iCs/>
                <w:sz w:val="24"/>
                <w:highlight w:val="lightGray"/>
              </w:rPr>
              <w:t>(apzīmētājs)</w:t>
            </w:r>
            <w:r>
              <w:rPr>
                <w:sz w:val="24"/>
                <w:highlight w:val="lightGray"/>
              </w:rPr>
              <w:t>;</w:t>
            </w:r>
          </w:p>
          <w:p w14:paraId="64F14829" w14:textId="77777777" w:rsidR="00814A39" w:rsidRDefault="00814A39" w:rsidP="008D470A">
            <w:pPr>
              <w:widowControl w:val="0"/>
              <w:ind w:left="548" w:right="137" w:hanging="284"/>
              <w:jc w:val="both"/>
              <w:rPr>
                <w:rFonts w:eastAsia="Calibri" w:cs="Calibri"/>
                <w:noProof/>
                <w:sz w:val="24"/>
                <w:highlight w:val="lightGray"/>
                <w:lang w:val="en-US"/>
              </w:rPr>
            </w:pPr>
          </w:p>
          <w:p w14:paraId="096FECE8" w14:textId="3B572C4B" w:rsidR="00814A39" w:rsidRDefault="00814A39" w:rsidP="008D470A">
            <w:pPr>
              <w:widowControl w:val="0"/>
              <w:ind w:left="548" w:right="137" w:hanging="284"/>
              <w:jc w:val="both"/>
              <w:rPr>
                <w:rFonts w:eastAsia="Calibri" w:cs="Calibri"/>
                <w:noProof/>
                <w:sz w:val="24"/>
                <w:highlight w:val="lightGray"/>
              </w:rPr>
            </w:pPr>
            <w:r>
              <w:rPr>
                <w:sz w:val="24"/>
                <w:highlight w:val="lightGray"/>
              </w:rPr>
              <w:t xml:space="preserve">b) ATĻAUTS UZ </w:t>
            </w:r>
            <w:r>
              <w:rPr>
                <w:i/>
                <w:iCs/>
                <w:sz w:val="24"/>
                <w:highlight w:val="lightGray"/>
              </w:rPr>
              <w:t>(atļaujas darbības robežas)</w:t>
            </w:r>
            <w:r>
              <w:rPr>
                <w:sz w:val="24"/>
                <w:highlight w:val="lightGray"/>
              </w:rPr>
              <w:t xml:space="preserve"> PA </w:t>
            </w:r>
            <w:r>
              <w:rPr>
                <w:i/>
                <w:iCs/>
                <w:sz w:val="24"/>
                <w:highlight w:val="lightGray"/>
              </w:rPr>
              <w:t>(apzīmētājs)</w:t>
            </w:r>
            <w:r>
              <w:rPr>
                <w:sz w:val="24"/>
                <w:highlight w:val="lightGray"/>
              </w:rPr>
              <w:t>;</w:t>
            </w:r>
          </w:p>
          <w:p w14:paraId="5A8B76E7" w14:textId="77777777" w:rsidR="00814A39" w:rsidRDefault="00814A39" w:rsidP="008D470A">
            <w:pPr>
              <w:widowControl w:val="0"/>
              <w:ind w:left="548" w:right="137" w:hanging="284"/>
              <w:jc w:val="both"/>
              <w:rPr>
                <w:rFonts w:eastAsia="Calibri" w:cs="Calibri"/>
                <w:noProof/>
                <w:sz w:val="24"/>
                <w:highlight w:val="lightGray"/>
                <w:lang w:val="en-US"/>
              </w:rPr>
            </w:pPr>
          </w:p>
          <w:p w14:paraId="2305533B" w14:textId="03ADEC71" w:rsidR="00814A39" w:rsidRDefault="00814A39" w:rsidP="008D470A">
            <w:pPr>
              <w:widowControl w:val="0"/>
              <w:ind w:left="548" w:right="137" w:hanging="284"/>
              <w:jc w:val="both"/>
              <w:rPr>
                <w:rFonts w:eastAsia="Calibri" w:cs="Calibri"/>
                <w:noProof/>
                <w:sz w:val="24"/>
                <w:highlight w:val="lightGray"/>
              </w:rPr>
            </w:pPr>
            <w:r>
              <w:rPr>
                <w:sz w:val="24"/>
                <w:highlight w:val="lightGray"/>
              </w:rPr>
              <w:t>c) ATĻAUTS (</w:t>
            </w:r>
            <w:r>
              <w:rPr>
                <w:i/>
                <w:iCs/>
                <w:sz w:val="24"/>
                <w:highlight w:val="lightGray"/>
              </w:rPr>
              <w:t>vai</w:t>
            </w:r>
            <w:r>
              <w:rPr>
                <w:sz w:val="24"/>
                <w:highlight w:val="lightGray"/>
              </w:rPr>
              <w:t xml:space="preserve"> LIDOJIET) PA </w:t>
            </w:r>
            <w:r>
              <w:rPr>
                <w:i/>
                <w:iCs/>
                <w:sz w:val="24"/>
                <w:highlight w:val="lightGray"/>
              </w:rPr>
              <w:t>(lidojuma maršruta informācija)</w:t>
            </w:r>
            <w:r>
              <w:rPr>
                <w:sz w:val="24"/>
                <w:highlight w:val="lightGray"/>
              </w:rPr>
              <w:t>;</w:t>
            </w:r>
          </w:p>
          <w:p w14:paraId="25BB44D0" w14:textId="77777777" w:rsidR="00814A39" w:rsidRDefault="00814A39" w:rsidP="008D470A">
            <w:pPr>
              <w:widowControl w:val="0"/>
              <w:ind w:left="548" w:right="137" w:hanging="284"/>
              <w:jc w:val="both"/>
              <w:rPr>
                <w:rFonts w:eastAsia="Calibri" w:cs="Calibri"/>
                <w:noProof/>
                <w:sz w:val="24"/>
                <w:highlight w:val="lightGray"/>
                <w:lang w:val="en-US"/>
              </w:rPr>
            </w:pPr>
          </w:p>
          <w:p w14:paraId="1C79DD94"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d) ATĻAUTA </w:t>
            </w:r>
            <w:r>
              <w:rPr>
                <w:i/>
                <w:iCs/>
                <w:sz w:val="24"/>
                <w:highlight w:val="lightGray"/>
              </w:rPr>
              <w:t>(pieejas tips)</w:t>
            </w:r>
            <w:r>
              <w:rPr>
                <w:sz w:val="24"/>
                <w:highlight w:val="lightGray"/>
              </w:rPr>
              <w:t xml:space="preserve"> PIEEJA, [SKREJCEĻŠ </w:t>
            </w:r>
            <w:r>
              <w:rPr>
                <w:i/>
                <w:iCs/>
                <w:sz w:val="24"/>
                <w:highlight w:val="lightGray"/>
              </w:rPr>
              <w:t>(numurs)</w:t>
            </w:r>
            <w:r>
              <w:rPr>
                <w:sz w:val="24"/>
                <w:highlight w:val="lightGray"/>
              </w:rPr>
              <w:t>];</w:t>
            </w:r>
          </w:p>
          <w:p w14:paraId="0A362560"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5A44869A"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e) ATĻAUTA </w:t>
            </w:r>
            <w:r>
              <w:rPr>
                <w:i/>
                <w:iCs/>
                <w:sz w:val="24"/>
                <w:highlight w:val="lightGray"/>
              </w:rPr>
              <w:t>(pieejas tips)</w:t>
            </w:r>
            <w:r>
              <w:rPr>
                <w:sz w:val="24"/>
                <w:highlight w:val="lightGray"/>
              </w:rPr>
              <w:t xml:space="preserve">, SKREJCEĻŠ </w:t>
            </w:r>
            <w:r>
              <w:rPr>
                <w:i/>
                <w:iCs/>
                <w:sz w:val="24"/>
                <w:highlight w:val="lightGray"/>
              </w:rPr>
              <w:t>(numurs)</w:t>
            </w:r>
            <w:r>
              <w:rPr>
                <w:sz w:val="24"/>
                <w:highlight w:val="lightGray"/>
              </w:rPr>
              <w:t xml:space="preserve">, PĒC TAM LIDOJIET PA APLI UZ SKREJCEĻU </w:t>
            </w:r>
            <w:r>
              <w:rPr>
                <w:i/>
                <w:iCs/>
                <w:sz w:val="24"/>
                <w:highlight w:val="lightGray"/>
              </w:rPr>
              <w:t>(numurs)</w:t>
            </w:r>
            <w:r>
              <w:rPr>
                <w:sz w:val="24"/>
                <w:highlight w:val="lightGray"/>
              </w:rPr>
              <w:t>;</w:t>
            </w:r>
          </w:p>
          <w:p w14:paraId="11EC9AAA"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3CF621A2"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f) ATĻAUTA PIEEJA, [SKREJCEĻŠ </w:t>
            </w:r>
            <w:r>
              <w:rPr>
                <w:i/>
                <w:iCs/>
                <w:sz w:val="24"/>
                <w:highlight w:val="lightGray"/>
              </w:rPr>
              <w:t>(numurs)</w:t>
            </w:r>
            <w:r>
              <w:rPr>
                <w:sz w:val="24"/>
                <w:highlight w:val="lightGray"/>
              </w:rPr>
              <w:t>];</w:t>
            </w:r>
          </w:p>
          <w:p w14:paraId="49750E54"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2AB39B7C"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g) SĀCIET PIEEJU </w:t>
            </w:r>
            <w:r>
              <w:rPr>
                <w:i/>
                <w:iCs/>
                <w:sz w:val="24"/>
                <w:highlight w:val="lightGray"/>
              </w:rPr>
              <w:t>(laiks)</w:t>
            </w:r>
            <w:r>
              <w:rPr>
                <w:sz w:val="24"/>
                <w:highlight w:val="lightGray"/>
              </w:rPr>
              <w:t>;</w:t>
            </w:r>
          </w:p>
          <w:p w14:paraId="4760BE43"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656FDE7D"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*h) PRASU </w:t>
            </w:r>
            <w:r>
              <w:rPr>
                <w:i/>
                <w:iCs/>
                <w:sz w:val="24"/>
                <w:highlight w:val="lightGray"/>
              </w:rPr>
              <w:t>[(pieejas tips)]</w:t>
            </w:r>
            <w:r>
              <w:rPr>
                <w:sz w:val="24"/>
                <w:highlight w:val="lightGray"/>
              </w:rPr>
              <w:t xml:space="preserve"> PIEEJU TAISNI UZ [SKREJCEĻU </w:t>
            </w:r>
            <w:r>
              <w:rPr>
                <w:i/>
                <w:iCs/>
                <w:sz w:val="24"/>
                <w:highlight w:val="lightGray"/>
              </w:rPr>
              <w:t>(numurs)</w:t>
            </w:r>
            <w:r>
              <w:rPr>
                <w:sz w:val="24"/>
                <w:highlight w:val="lightGray"/>
              </w:rPr>
              <w:t>];</w:t>
            </w:r>
          </w:p>
          <w:p w14:paraId="0FB74C90"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0600DA0D"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i) ATĻAUTA </w:t>
            </w:r>
            <w:r>
              <w:rPr>
                <w:i/>
                <w:iCs/>
                <w:sz w:val="24"/>
                <w:highlight w:val="lightGray"/>
              </w:rPr>
              <w:t>[(pieejas tips)]</w:t>
            </w:r>
            <w:r>
              <w:rPr>
                <w:sz w:val="24"/>
                <w:highlight w:val="lightGray"/>
              </w:rPr>
              <w:t xml:space="preserve"> PIEEJA TAISNI UZ [SKREJCEĻU </w:t>
            </w:r>
            <w:r>
              <w:rPr>
                <w:i/>
                <w:iCs/>
                <w:sz w:val="24"/>
                <w:highlight w:val="lightGray"/>
              </w:rPr>
              <w:t>(numurs)</w:t>
            </w:r>
            <w:r>
              <w:rPr>
                <w:sz w:val="24"/>
                <w:highlight w:val="lightGray"/>
              </w:rPr>
              <w:t>];</w:t>
            </w:r>
          </w:p>
          <w:p w14:paraId="69B9DEDD"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1AA7C2B1"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j) ZIŅOJIET PAR VIZUĀLO </w:t>
            </w:r>
            <w:r>
              <w:rPr>
                <w:i/>
                <w:iCs/>
                <w:sz w:val="24"/>
                <w:highlight w:val="lightGray"/>
              </w:rPr>
              <w:t>(kontaktu/spēju veikt vizuālo pieeju</w:t>
            </w:r>
            <w:r>
              <w:rPr>
                <w:sz w:val="24"/>
                <w:highlight w:val="lightGray"/>
              </w:rPr>
              <w:t>);</w:t>
            </w:r>
          </w:p>
          <w:p w14:paraId="30E4C430"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53472EA4"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k) ZIŅOJIET, KAD REDZAT SKREJCEĻU [(SKREJCEĻA UGUNIS)];</w:t>
            </w:r>
          </w:p>
          <w:p w14:paraId="6CD5352C"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4A65D2E4"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*l) PRASU VIZUĀLO PIEEJU;</w:t>
            </w:r>
          </w:p>
          <w:p w14:paraId="3F58630C"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3CDCA49E"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m) ATĻAUTA VIZUĀLĀ PIEEJA, </w:t>
            </w:r>
            <w:r>
              <w:rPr>
                <w:sz w:val="24"/>
                <w:highlight w:val="lightGray"/>
              </w:rPr>
              <w:lastRenderedPageBreak/>
              <w:t xml:space="preserve">SKREJCEĻŠ </w:t>
            </w:r>
            <w:r>
              <w:rPr>
                <w:i/>
                <w:iCs/>
                <w:sz w:val="24"/>
                <w:highlight w:val="lightGray"/>
              </w:rPr>
              <w:t>(numurs)</w:t>
            </w:r>
            <w:r>
              <w:rPr>
                <w:sz w:val="24"/>
                <w:highlight w:val="lightGray"/>
              </w:rPr>
              <w:t>;</w:t>
            </w:r>
          </w:p>
          <w:p w14:paraId="77A41265"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6C629417"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n) ZIŅOJIET GATAVĪBU VIZUĀLAJAI PIEEJAI, SKREJCEĻŠ </w:t>
            </w:r>
            <w:r>
              <w:rPr>
                <w:i/>
                <w:iCs/>
                <w:sz w:val="24"/>
                <w:highlight w:val="lightGray"/>
              </w:rPr>
              <w:t>(numurs)</w:t>
            </w:r>
            <w:r>
              <w:rPr>
                <w:sz w:val="24"/>
                <w:highlight w:val="lightGray"/>
              </w:rPr>
              <w:t>;</w:t>
            </w:r>
          </w:p>
          <w:p w14:paraId="1CD829AC"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2BC373F1"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o) ATĻAUTA VIZUĀLĀ PIEEJA, SKREJCEĻŠ </w:t>
            </w:r>
            <w:r>
              <w:rPr>
                <w:i/>
                <w:iCs/>
                <w:sz w:val="24"/>
                <w:highlight w:val="lightGray"/>
              </w:rPr>
              <w:t>(numurs)</w:t>
            </w:r>
            <w:r>
              <w:rPr>
                <w:sz w:val="24"/>
                <w:highlight w:val="lightGray"/>
              </w:rPr>
              <w:t xml:space="preserve">, SAGLABĀJIET DISTANCĒŠANOS PATSTĀVĪGI NO IEPRIEKŠĒJĀ </w:t>
            </w:r>
            <w:r>
              <w:rPr>
                <w:i/>
                <w:iCs/>
                <w:sz w:val="24"/>
                <w:highlight w:val="lightGray"/>
              </w:rPr>
              <w:t>(gaisa kuģa tips un pēcstrūklas turbulences kategorija pēc vajadzības)</w:t>
            </w:r>
            <w:r>
              <w:rPr>
                <w:sz w:val="24"/>
                <w:highlight w:val="lightGray"/>
              </w:rPr>
              <w:t xml:space="preserve"> [UZMANĪBU! PĒCSTRŪKLAS TURBULENCE];</w:t>
            </w:r>
          </w:p>
          <w:p w14:paraId="0443B0D5"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33E38B69"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 xml:space="preserve">p) ZIŅOJIET </w:t>
            </w:r>
            <w:r>
              <w:rPr>
                <w:i/>
                <w:iCs/>
                <w:sz w:val="24"/>
                <w:highlight w:val="lightGray"/>
              </w:rPr>
              <w:t>(ievērojams punkts)</w:t>
            </w:r>
            <w:r>
              <w:rPr>
                <w:sz w:val="24"/>
                <w:highlight w:val="lightGray"/>
              </w:rPr>
              <w:t>; [NO TĀ vai UZ TO];</w:t>
            </w:r>
          </w:p>
          <w:p w14:paraId="3B67FF2E"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1FB55EDB" w14:textId="77777777" w:rsidR="00F34680" w:rsidRPr="00F34680" w:rsidRDefault="00F34680" w:rsidP="00F34680">
            <w:pPr>
              <w:widowControl w:val="0"/>
              <w:ind w:left="548" w:right="137" w:hanging="284"/>
              <w:jc w:val="both"/>
              <w:rPr>
                <w:rFonts w:eastAsia="Calibri" w:cs="Calibri"/>
                <w:noProof/>
                <w:sz w:val="24"/>
                <w:highlight w:val="lightGray"/>
              </w:rPr>
            </w:pPr>
            <w:r>
              <w:rPr>
                <w:sz w:val="24"/>
                <w:highlight w:val="lightGray"/>
              </w:rPr>
              <w:t>q) ZIŅOJIET, KAD SĀKAT PROCEDŪRAS PAGRIEZIENU;</w:t>
            </w:r>
          </w:p>
          <w:p w14:paraId="0C04B48E" w14:textId="77777777" w:rsidR="00F34680" w:rsidRPr="00F34680" w:rsidRDefault="00F34680" w:rsidP="00F34680">
            <w:pPr>
              <w:widowControl w:val="0"/>
              <w:ind w:left="548" w:right="137" w:hanging="284"/>
              <w:jc w:val="both"/>
              <w:rPr>
                <w:rFonts w:eastAsia="Calibri" w:cs="Calibri"/>
                <w:noProof/>
                <w:sz w:val="24"/>
                <w:highlight w:val="lightGray"/>
                <w:lang w:val="en-US"/>
              </w:rPr>
            </w:pPr>
          </w:p>
          <w:p w14:paraId="519085F4" w14:textId="050AAB13" w:rsidR="00814A39" w:rsidRDefault="001C27A2" w:rsidP="008D470A">
            <w:pPr>
              <w:widowControl w:val="0"/>
              <w:ind w:left="548" w:right="137" w:hanging="284"/>
              <w:jc w:val="both"/>
              <w:rPr>
                <w:rFonts w:eastAsia="Calibri" w:cs="Calibri"/>
                <w:noProof/>
                <w:sz w:val="24"/>
                <w:highlight w:val="lightGray"/>
              </w:rPr>
            </w:pPr>
            <w:r>
              <w:rPr>
                <w:sz w:val="24"/>
                <w:highlight w:val="lightGray"/>
              </w:rPr>
              <w:t>*r) PRASU VMC AUGSTUMA SAMAZINĀŠANU;</w:t>
            </w:r>
          </w:p>
          <w:p w14:paraId="48197F22" w14:textId="77777777" w:rsidR="00814A39" w:rsidRDefault="00814A39" w:rsidP="008D470A">
            <w:pPr>
              <w:widowControl w:val="0"/>
              <w:ind w:left="548" w:right="137" w:hanging="284"/>
              <w:jc w:val="both"/>
              <w:rPr>
                <w:rFonts w:eastAsia="Calibri" w:cs="Calibri"/>
                <w:noProof/>
                <w:sz w:val="24"/>
                <w:highlight w:val="lightGray"/>
                <w:lang w:val="en-US"/>
              </w:rPr>
            </w:pPr>
          </w:p>
          <w:p w14:paraId="4AD6C444" w14:textId="79EA5F2D" w:rsidR="00814A39" w:rsidRDefault="001C27A2" w:rsidP="008D470A">
            <w:pPr>
              <w:widowControl w:val="0"/>
              <w:ind w:left="548" w:right="137" w:hanging="284"/>
              <w:jc w:val="both"/>
              <w:rPr>
                <w:rFonts w:eastAsia="Calibri" w:cs="Calibri"/>
                <w:noProof/>
                <w:sz w:val="24"/>
                <w:highlight w:val="lightGray"/>
              </w:rPr>
            </w:pPr>
            <w:r>
              <w:rPr>
                <w:sz w:val="24"/>
                <w:highlight w:val="lightGray"/>
              </w:rPr>
              <w:t>s) SAGLABĀJIET DISTANCĒŠANOS PATSTĀVĪGI;</w:t>
            </w:r>
          </w:p>
          <w:p w14:paraId="441F974C" w14:textId="77777777" w:rsidR="001C27A2" w:rsidRDefault="001C27A2" w:rsidP="008D470A">
            <w:pPr>
              <w:widowControl w:val="0"/>
              <w:ind w:left="548" w:right="137" w:hanging="284"/>
              <w:jc w:val="both"/>
              <w:rPr>
                <w:rFonts w:eastAsia="Calibri" w:cs="Calibri"/>
                <w:noProof/>
                <w:sz w:val="24"/>
                <w:highlight w:val="lightGray"/>
                <w:lang w:val="en-US"/>
              </w:rPr>
            </w:pPr>
          </w:p>
          <w:p w14:paraId="06147081" w14:textId="2B6265F2" w:rsidR="001C27A2" w:rsidRDefault="00AD0D40" w:rsidP="008D470A">
            <w:pPr>
              <w:widowControl w:val="0"/>
              <w:ind w:left="548" w:right="137" w:hanging="284"/>
              <w:jc w:val="both"/>
              <w:rPr>
                <w:rFonts w:eastAsia="Calibri" w:cs="Calibri"/>
                <w:noProof/>
                <w:sz w:val="24"/>
                <w:highlight w:val="lightGray"/>
              </w:rPr>
            </w:pPr>
            <w:r>
              <w:rPr>
                <w:sz w:val="24"/>
                <w:highlight w:val="lightGray"/>
              </w:rPr>
              <w:t>t) SAGLABĀJIET VMC;</w:t>
            </w:r>
          </w:p>
          <w:p w14:paraId="644DF324" w14:textId="77777777" w:rsidR="001C27A2" w:rsidRDefault="001C27A2" w:rsidP="008D470A">
            <w:pPr>
              <w:widowControl w:val="0"/>
              <w:ind w:left="548" w:right="137" w:hanging="284"/>
              <w:jc w:val="both"/>
              <w:rPr>
                <w:rFonts w:eastAsia="Calibri" w:cs="Calibri"/>
                <w:noProof/>
                <w:sz w:val="24"/>
                <w:highlight w:val="lightGray"/>
                <w:lang w:val="en-US"/>
              </w:rPr>
            </w:pPr>
          </w:p>
          <w:p w14:paraId="43E6B448" w14:textId="48612CC6" w:rsidR="001C27A2" w:rsidRDefault="00AD0D40" w:rsidP="008D470A">
            <w:pPr>
              <w:widowControl w:val="0"/>
              <w:ind w:left="548" w:right="137" w:hanging="284"/>
              <w:jc w:val="both"/>
              <w:rPr>
                <w:rFonts w:eastAsia="Calibri" w:cs="Calibri"/>
                <w:noProof/>
                <w:sz w:val="24"/>
                <w:highlight w:val="lightGray"/>
              </w:rPr>
            </w:pPr>
            <w:r>
              <w:rPr>
                <w:sz w:val="24"/>
                <w:highlight w:val="lightGray"/>
              </w:rPr>
              <w:t xml:space="preserve">u) VAI JŪS ZINĀT </w:t>
            </w:r>
            <w:r>
              <w:rPr>
                <w:i/>
                <w:iCs/>
                <w:sz w:val="24"/>
                <w:highlight w:val="lightGray"/>
              </w:rPr>
              <w:t>(nosaukums)</w:t>
            </w:r>
            <w:r>
              <w:rPr>
                <w:sz w:val="24"/>
                <w:highlight w:val="lightGray"/>
              </w:rPr>
              <w:t xml:space="preserve"> PIEEJAS PROCEDŪRU;</w:t>
            </w:r>
          </w:p>
          <w:p w14:paraId="21474EB2" w14:textId="77777777" w:rsidR="001C27A2" w:rsidRDefault="001C27A2" w:rsidP="008D470A">
            <w:pPr>
              <w:widowControl w:val="0"/>
              <w:ind w:left="548" w:right="137" w:hanging="284"/>
              <w:jc w:val="both"/>
              <w:rPr>
                <w:rFonts w:eastAsia="Calibri" w:cs="Calibri"/>
                <w:noProof/>
                <w:sz w:val="24"/>
                <w:highlight w:val="lightGray"/>
                <w:lang w:val="en-US"/>
              </w:rPr>
            </w:pPr>
          </w:p>
          <w:p w14:paraId="7AB0D984" w14:textId="6F637A0F" w:rsidR="00E51AD1" w:rsidRDefault="00694483" w:rsidP="008D470A">
            <w:pPr>
              <w:widowControl w:val="0"/>
              <w:ind w:left="548" w:right="137" w:hanging="284"/>
              <w:jc w:val="both"/>
              <w:rPr>
                <w:rFonts w:eastAsia="Calibri" w:cs="Calibri"/>
                <w:noProof/>
                <w:sz w:val="24"/>
                <w:highlight w:val="lightGray"/>
              </w:rPr>
            </w:pPr>
            <w:r>
              <w:rPr>
                <w:sz w:val="24"/>
                <w:highlight w:val="lightGray"/>
              </w:rPr>
              <w:t xml:space="preserve">*v) PRASU </w:t>
            </w:r>
            <w:r>
              <w:rPr>
                <w:i/>
                <w:iCs/>
                <w:sz w:val="24"/>
                <w:highlight w:val="lightGray"/>
              </w:rPr>
              <w:t>(pieejas tips)</w:t>
            </w:r>
            <w:r>
              <w:rPr>
                <w:sz w:val="24"/>
                <w:highlight w:val="lightGray"/>
              </w:rPr>
              <w:t xml:space="preserve"> PIEEJU, [SKREJCEĻŠ </w:t>
            </w:r>
            <w:r>
              <w:rPr>
                <w:i/>
                <w:iCs/>
                <w:sz w:val="24"/>
                <w:highlight w:val="lightGray"/>
              </w:rPr>
              <w:t>(numurs)</w:t>
            </w:r>
            <w:r>
              <w:rPr>
                <w:sz w:val="24"/>
                <w:highlight w:val="lightGray"/>
              </w:rPr>
              <w:t>];</w:t>
            </w:r>
          </w:p>
          <w:p w14:paraId="7CA5333E" w14:textId="77777777" w:rsidR="00694483" w:rsidRDefault="00694483" w:rsidP="008D470A">
            <w:pPr>
              <w:widowControl w:val="0"/>
              <w:ind w:left="548" w:right="137" w:hanging="284"/>
              <w:jc w:val="both"/>
              <w:rPr>
                <w:rFonts w:eastAsia="Calibri" w:cs="Calibri"/>
                <w:noProof/>
                <w:sz w:val="24"/>
                <w:highlight w:val="lightGray"/>
                <w:lang w:val="en-US"/>
              </w:rPr>
            </w:pPr>
          </w:p>
          <w:p w14:paraId="212C8EAB" w14:textId="73C78DB7" w:rsidR="00694483" w:rsidRDefault="00694483" w:rsidP="008D470A">
            <w:pPr>
              <w:widowControl w:val="0"/>
              <w:ind w:left="548" w:right="137" w:hanging="284"/>
              <w:jc w:val="both"/>
              <w:rPr>
                <w:rFonts w:eastAsia="Calibri" w:cs="Calibri"/>
                <w:noProof/>
                <w:sz w:val="24"/>
                <w:highlight w:val="lightGray"/>
              </w:rPr>
            </w:pPr>
            <w:r>
              <w:rPr>
                <w:sz w:val="24"/>
                <w:highlight w:val="lightGray"/>
              </w:rPr>
              <w:t xml:space="preserve">*w) PRASU </w:t>
            </w:r>
            <w:r>
              <w:rPr>
                <w:i/>
                <w:sz w:val="24"/>
                <w:highlight w:val="lightGray"/>
              </w:rPr>
              <w:t>(MLS/RNAV</w:t>
            </w:r>
            <w:r>
              <w:rPr>
                <w:sz w:val="24"/>
                <w:highlight w:val="lightGray"/>
              </w:rPr>
              <w:t xml:space="preserve"> </w:t>
            </w:r>
            <w:r>
              <w:rPr>
                <w:i/>
                <w:sz w:val="24"/>
                <w:highlight w:val="lightGray"/>
              </w:rPr>
              <w:t>apzīmētājs vienkāršā valodā)</w:t>
            </w:r>
            <w:r>
              <w:rPr>
                <w:sz w:val="24"/>
                <w:highlight w:val="lightGray"/>
              </w:rPr>
              <w:t>;</w:t>
            </w:r>
          </w:p>
          <w:p w14:paraId="1E1CEBE7" w14:textId="77777777" w:rsidR="00E51AD1" w:rsidRDefault="00E51AD1" w:rsidP="008D470A">
            <w:pPr>
              <w:widowControl w:val="0"/>
              <w:ind w:left="548" w:right="137" w:hanging="284"/>
              <w:jc w:val="both"/>
              <w:rPr>
                <w:rFonts w:eastAsia="Calibri" w:cs="Calibri"/>
                <w:noProof/>
                <w:sz w:val="24"/>
                <w:highlight w:val="lightGray"/>
                <w:lang w:val="en-US"/>
              </w:rPr>
            </w:pPr>
          </w:p>
          <w:p w14:paraId="5834B9F1" w14:textId="6431AF29" w:rsidR="00E51AD1" w:rsidRDefault="00484346" w:rsidP="008D470A">
            <w:pPr>
              <w:widowControl w:val="0"/>
              <w:ind w:left="548" w:right="137" w:hanging="284"/>
              <w:jc w:val="both"/>
              <w:rPr>
                <w:rFonts w:eastAsia="Calibri" w:cs="Calibri"/>
                <w:noProof/>
                <w:sz w:val="24"/>
                <w:highlight w:val="lightGray"/>
              </w:rPr>
            </w:pPr>
            <w:r>
              <w:rPr>
                <w:sz w:val="24"/>
                <w:highlight w:val="lightGray"/>
              </w:rPr>
              <w:t xml:space="preserve">x) ATĻAUTS </w:t>
            </w:r>
            <w:r>
              <w:rPr>
                <w:i/>
                <w:sz w:val="24"/>
                <w:highlight w:val="lightGray"/>
              </w:rPr>
              <w:t>(MLS/RNAV</w:t>
            </w:r>
            <w:r>
              <w:rPr>
                <w:sz w:val="24"/>
                <w:highlight w:val="lightGray"/>
              </w:rPr>
              <w:t xml:space="preserve"> </w:t>
            </w:r>
            <w:r>
              <w:rPr>
                <w:i/>
                <w:sz w:val="24"/>
                <w:highlight w:val="lightGray"/>
              </w:rPr>
              <w:t>apzīmētājs vienkāršā valodā)</w:t>
            </w:r>
            <w:r>
              <w:rPr>
                <w:sz w:val="24"/>
                <w:highlight w:val="lightGray"/>
              </w:rPr>
              <w:t>.</w:t>
            </w:r>
          </w:p>
          <w:p w14:paraId="29E95C04" w14:textId="77777777" w:rsidR="00484346" w:rsidRDefault="00484346" w:rsidP="008D470A">
            <w:pPr>
              <w:widowControl w:val="0"/>
              <w:ind w:left="548" w:right="137" w:hanging="284"/>
              <w:jc w:val="both"/>
              <w:rPr>
                <w:rFonts w:eastAsia="Calibri" w:cs="Calibri"/>
                <w:noProof/>
                <w:sz w:val="24"/>
                <w:highlight w:val="lightGray"/>
                <w:lang w:val="en-US"/>
              </w:rPr>
            </w:pPr>
          </w:p>
          <w:p w14:paraId="412129B7" w14:textId="2D174B0F" w:rsidR="00484346" w:rsidRPr="00E36F19" w:rsidRDefault="00484346" w:rsidP="008D470A">
            <w:pPr>
              <w:widowControl w:val="0"/>
              <w:ind w:left="548" w:right="137" w:hanging="284"/>
              <w:jc w:val="both"/>
              <w:rPr>
                <w:rFonts w:eastAsia="Calibri" w:cs="Calibri"/>
                <w:noProof/>
                <w:sz w:val="20"/>
                <w:szCs w:val="18"/>
                <w:highlight w:val="lightGray"/>
              </w:rPr>
            </w:pPr>
            <w:r>
              <w:rPr>
                <w:sz w:val="20"/>
                <w:highlight w:val="lightGray"/>
              </w:rPr>
              <w:t>“*” apzīmē pilota pārraidi.</w:t>
            </w:r>
          </w:p>
          <w:p w14:paraId="733D9572" w14:textId="4D27031F" w:rsidR="00814A39" w:rsidRPr="008D470A" w:rsidRDefault="00814A39" w:rsidP="008D470A">
            <w:pPr>
              <w:widowControl w:val="0"/>
              <w:ind w:left="548" w:right="137" w:hanging="284"/>
              <w:jc w:val="both"/>
              <w:rPr>
                <w:rFonts w:eastAsia="Calibri" w:cs="Calibri"/>
                <w:noProof/>
                <w:sz w:val="24"/>
                <w:highlight w:val="lightGray"/>
                <w:lang w:val="en-US"/>
              </w:rPr>
            </w:pPr>
          </w:p>
        </w:tc>
      </w:tr>
      <w:tr w:rsidR="008D470A" w14:paraId="2FD30944" w14:textId="77777777" w:rsidTr="00202F6F">
        <w:tc>
          <w:tcPr>
            <w:tcW w:w="404" w:type="pct"/>
            <w:tcBorders>
              <w:top w:val="nil"/>
              <w:left w:val="nil"/>
              <w:bottom w:val="nil"/>
              <w:right w:val="nil"/>
            </w:tcBorders>
          </w:tcPr>
          <w:p w14:paraId="62FC8653" w14:textId="30BDA098" w:rsidR="008D470A" w:rsidRPr="00D425CD" w:rsidRDefault="00C65A0D" w:rsidP="00C22B12">
            <w:pPr>
              <w:widowControl w:val="0"/>
              <w:jc w:val="center"/>
              <w:rPr>
                <w:rFonts w:eastAsia="Calibri" w:cs="Calibri"/>
                <w:noProof/>
                <w:sz w:val="24"/>
                <w:highlight w:val="lightGray"/>
              </w:rPr>
            </w:pPr>
            <w:r>
              <w:rPr>
                <w:sz w:val="24"/>
                <w:highlight w:val="lightGray"/>
              </w:rPr>
              <w:lastRenderedPageBreak/>
              <w:t>1.3.3.</w:t>
            </w:r>
          </w:p>
        </w:tc>
        <w:tc>
          <w:tcPr>
            <w:tcW w:w="2251" w:type="pct"/>
            <w:tcBorders>
              <w:top w:val="nil"/>
              <w:left w:val="nil"/>
              <w:bottom w:val="nil"/>
              <w:right w:val="single" w:sz="4" w:space="0" w:color="auto"/>
            </w:tcBorders>
          </w:tcPr>
          <w:p w14:paraId="1CD28079" w14:textId="77777777" w:rsidR="008D470A" w:rsidRDefault="00C65A0D" w:rsidP="00C22B12">
            <w:pPr>
              <w:widowControl w:val="0"/>
              <w:ind w:left="261" w:right="109"/>
              <w:jc w:val="both"/>
              <w:rPr>
                <w:rFonts w:eastAsia="Calibri" w:cs="Calibri"/>
                <w:noProof/>
                <w:sz w:val="24"/>
                <w:highlight w:val="lightGray"/>
              </w:rPr>
            </w:pPr>
            <w:r>
              <w:rPr>
                <w:sz w:val="24"/>
                <w:highlight w:val="lightGray"/>
              </w:rPr>
              <w:t>GAIDĪŠANAS ATĻAUJA</w:t>
            </w:r>
          </w:p>
          <w:p w14:paraId="174FDFFA" w14:textId="77777777" w:rsidR="00C65A0D" w:rsidRDefault="00C65A0D" w:rsidP="00C22B12">
            <w:pPr>
              <w:widowControl w:val="0"/>
              <w:ind w:left="261" w:right="109"/>
              <w:jc w:val="both"/>
              <w:rPr>
                <w:rFonts w:eastAsia="Calibri" w:cs="Calibri"/>
                <w:noProof/>
                <w:sz w:val="24"/>
                <w:highlight w:val="lightGray"/>
                <w:lang w:val="en-US"/>
              </w:rPr>
            </w:pPr>
          </w:p>
          <w:p w14:paraId="5C39A4C1" w14:textId="77777777" w:rsidR="00C65A0D" w:rsidRDefault="00C65A0D" w:rsidP="00C22B12">
            <w:pPr>
              <w:widowControl w:val="0"/>
              <w:ind w:left="261" w:right="109"/>
              <w:jc w:val="both"/>
              <w:rPr>
                <w:rFonts w:eastAsia="Calibri" w:cs="Calibri"/>
                <w:noProof/>
                <w:sz w:val="24"/>
                <w:highlight w:val="lightGray"/>
              </w:rPr>
            </w:pPr>
            <w:r>
              <w:rPr>
                <w:sz w:val="24"/>
                <w:highlight w:val="lightGray"/>
              </w:rPr>
              <w:t>… vizuāla</w:t>
            </w:r>
          </w:p>
          <w:p w14:paraId="04782333" w14:textId="77777777" w:rsidR="00C65A0D" w:rsidRDefault="00C65A0D" w:rsidP="00C22B12">
            <w:pPr>
              <w:widowControl w:val="0"/>
              <w:ind w:left="261" w:right="109"/>
              <w:jc w:val="both"/>
              <w:rPr>
                <w:rFonts w:eastAsia="Calibri" w:cs="Calibri"/>
                <w:noProof/>
                <w:sz w:val="24"/>
                <w:highlight w:val="lightGray"/>
                <w:lang w:val="en-US"/>
              </w:rPr>
            </w:pPr>
          </w:p>
          <w:p w14:paraId="0A26B8D7" w14:textId="77777777" w:rsidR="00657802" w:rsidRDefault="00657802" w:rsidP="00C22B12">
            <w:pPr>
              <w:widowControl w:val="0"/>
              <w:ind w:left="261" w:right="109"/>
              <w:jc w:val="both"/>
              <w:rPr>
                <w:rFonts w:eastAsia="Calibri" w:cs="Calibri"/>
                <w:noProof/>
                <w:sz w:val="24"/>
                <w:highlight w:val="lightGray"/>
                <w:lang w:val="en-US"/>
              </w:rPr>
            </w:pPr>
          </w:p>
          <w:p w14:paraId="7D6987B8" w14:textId="77777777" w:rsidR="00657802" w:rsidRDefault="00657802" w:rsidP="00C22B12">
            <w:pPr>
              <w:widowControl w:val="0"/>
              <w:ind w:left="261" w:right="109"/>
              <w:jc w:val="both"/>
              <w:rPr>
                <w:rFonts w:eastAsia="Calibri" w:cs="Calibri"/>
                <w:noProof/>
                <w:sz w:val="24"/>
                <w:highlight w:val="lightGray"/>
                <w:lang w:val="en-US"/>
              </w:rPr>
            </w:pPr>
          </w:p>
          <w:p w14:paraId="2487C445" w14:textId="77777777" w:rsidR="00C65A0D" w:rsidRDefault="00C65A0D" w:rsidP="00C22B12">
            <w:pPr>
              <w:widowControl w:val="0"/>
              <w:ind w:left="261" w:right="109"/>
              <w:jc w:val="both"/>
              <w:rPr>
                <w:rFonts w:eastAsia="Calibri" w:cs="Calibri"/>
                <w:noProof/>
                <w:sz w:val="24"/>
                <w:highlight w:val="lightGray"/>
              </w:rPr>
            </w:pPr>
            <w:r>
              <w:rPr>
                <w:sz w:val="24"/>
                <w:highlight w:val="lightGray"/>
              </w:rPr>
              <w:lastRenderedPageBreak/>
              <w:t>… publicēta gaidīšanas procedūra virs objekta vai fiksēta punkta</w:t>
            </w:r>
          </w:p>
          <w:p w14:paraId="054EC067" w14:textId="77777777" w:rsidR="006C5572" w:rsidRDefault="006C5572" w:rsidP="00C22B12">
            <w:pPr>
              <w:widowControl w:val="0"/>
              <w:ind w:left="261" w:right="109"/>
              <w:jc w:val="both"/>
              <w:rPr>
                <w:rFonts w:eastAsia="Calibri" w:cs="Calibri"/>
                <w:noProof/>
                <w:sz w:val="24"/>
                <w:highlight w:val="lightGray"/>
                <w:lang w:val="en-US"/>
              </w:rPr>
            </w:pPr>
          </w:p>
          <w:p w14:paraId="3A5F1315" w14:textId="77777777" w:rsidR="00027176" w:rsidRDefault="00027176" w:rsidP="00C22B12">
            <w:pPr>
              <w:widowControl w:val="0"/>
              <w:ind w:left="261" w:right="109"/>
              <w:jc w:val="both"/>
              <w:rPr>
                <w:rFonts w:eastAsia="Calibri" w:cs="Calibri"/>
                <w:noProof/>
                <w:sz w:val="24"/>
                <w:highlight w:val="lightGray"/>
                <w:lang w:val="en-US"/>
              </w:rPr>
            </w:pPr>
          </w:p>
          <w:p w14:paraId="041348A6" w14:textId="77777777" w:rsidR="00027176" w:rsidRDefault="00027176" w:rsidP="00C22B12">
            <w:pPr>
              <w:widowControl w:val="0"/>
              <w:ind w:left="261" w:right="109"/>
              <w:jc w:val="both"/>
              <w:rPr>
                <w:rFonts w:eastAsia="Calibri" w:cs="Calibri"/>
                <w:noProof/>
                <w:sz w:val="24"/>
                <w:highlight w:val="lightGray"/>
                <w:lang w:val="en-US"/>
              </w:rPr>
            </w:pPr>
          </w:p>
          <w:p w14:paraId="303158E3" w14:textId="77777777" w:rsidR="00027176" w:rsidRDefault="00027176" w:rsidP="00C22B12">
            <w:pPr>
              <w:widowControl w:val="0"/>
              <w:ind w:left="261" w:right="109"/>
              <w:jc w:val="both"/>
              <w:rPr>
                <w:rFonts w:eastAsia="Calibri" w:cs="Calibri"/>
                <w:noProof/>
                <w:sz w:val="24"/>
                <w:highlight w:val="lightGray"/>
                <w:lang w:val="en-US"/>
              </w:rPr>
            </w:pPr>
          </w:p>
          <w:p w14:paraId="583474C6" w14:textId="77777777" w:rsidR="00027176" w:rsidRDefault="00027176" w:rsidP="00C22B12">
            <w:pPr>
              <w:widowControl w:val="0"/>
              <w:ind w:left="261" w:right="109"/>
              <w:jc w:val="both"/>
              <w:rPr>
                <w:rFonts w:eastAsia="Calibri" w:cs="Calibri"/>
                <w:noProof/>
                <w:sz w:val="24"/>
                <w:highlight w:val="lightGray"/>
                <w:lang w:val="en-US"/>
              </w:rPr>
            </w:pPr>
          </w:p>
          <w:p w14:paraId="4F254823" w14:textId="77777777" w:rsidR="00027176" w:rsidRDefault="00027176" w:rsidP="00C22B12">
            <w:pPr>
              <w:widowControl w:val="0"/>
              <w:ind w:left="261" w:right="109"/>
              <w:jc w:val="both"/>
              <w:rPr>
                <w:rFonts w:eastAsia="Calibri" w:cs="Calibri"/>
                <w:noProof/>
                <w:sz w:val="24"/>
                <w:highlight w:val="lightGray"/>
                <w:lang w:val="en-US"/>
              </w:rPr>
            </w:pPr>
          </w:p>
          <w:p w14:paraId="01FA618A" w14:textId="77777777" w:rsidR="00027176" w:rsidRDefault="00027176" w:rsidP="00C22B12">
            <w:pPr>
              <w:widowControl w:val="0"/>
              <w:ind w:left="261" w:right="109"/>
              <w:jc w:val="both"/>
              <w:rPr>
                <w:rFonts w:eastAsia="Calibri" w:cs="Calibri"/>
                <w:noProof/>
                <w:sz w:val="24"/>
                <w:highlight w:val="lightGray"/>
                <w:lang w:val="en-US"/>
              </w:rPr>
            </w:pPr>
          </w:p>
          <w:p w14:paraId="30146166" w14:textId="77777777" w:rsidR="00027176" w:rsidRDefault="00027176" w:rsidP="00C22B12">
            <w:pPr>
              <w:widowControl w:val="0"/>
              <w:ind w:left="261" w:right="109"/>
              <w:jc w:val="both"/>
              <w:rPr>
                <w:rFonts w:eastAsia="Calibri" w:cs="Calibri"/>
                <w:noProof/>
                <w:sz w:val="24"/>
                <w:highlight w:val="lightGray"/>
                <w:lang w:val="en-US"/>
              </w:rPr>
            </w:pPr>
          </w:p>
          <w:p w14:paraId="4CB19E9F" w14:textId="77777777" w:rsidR="00027176" w:rsidRDefault="00027176" w:rsidP="00C22B12">
            <w:pPr>
              <w:widowControl w:val="0"/>
              <w:ind w:left="261" w:right="109"/>
              <w:jc w:val="both"/>
              <w:rPr>
                <w:rFonts w:eastAsia="Calibri" w:cs="Calibri"/>
                <w:noProof/>
                <w:sz w:val="24"/>
                <w:highlight w:val="lightGray"/>
                <w:lang w:val="en-US"/>
              </w:rPr>
            </w:pPr>
          </w:p>
          <w:p w14:paraId="24178E6E" w14:textId="77777777" w:rsidR="00027176" w:rsidRDefault="00027176" w:rsidP="00C22B12">
            <w:pPr>
              <w:widowControl w:val="0"/>
              <w:ind w:left="261" w:right="109"/>
              <w:jc w:val="both"/>
              <w:rPr>
                <w:rFonts w:eastAsia="Calibri" w:cs="Calibri"/>
                <w:noProof/>
                <w:sz w:val="24"/>
                <w:highlight w:val="lightGray"/>
                <w:lang w:val="en-US"/>
              </w:rPr>
            </w:pPr>
          </w:p>
          <w:p w14:paraId="0CBA045C" w14:textId="10E9ABD0" w:rsidR="006C5572" w:rsidRPr="00D425CD" w:rsidRDefault="006C5572" w:rsidP="00C22B12">
            <w:pPr>
              <w:widowControl w:val="0"/>
              <w:ind w:left="261" w:right="109"/>
              <w:jc w:val="both"/>
              <w:rPr>
                <w:rFonts w:eastAsia="Calibri" w:cs="Calibri"/>
                <w:noProof/>
                <w:sz w:val="24"/>
                <w:highlight w:val="lightGray"/>
              </w:rPr>
            </w:pPr>
            <w:r>
              <w:rPr>
                <w:sz w:val="24"/>
                <w:highlight w:val="lightGray"/>
              </w:rPr>
              <w:t>… kad vajadzīga detalizēta gaidīšanas atļauja</w:t>
            </w:r>
          </w:p>
        </w:tc>
        <w:tc>
          <w:tcPr>
            <w:tcW w:w="2345" w:type="pct"/>
            <w:tcBorders>
              <w:left w:val="single" w:sz="4" w:space="0" w:color="auto"/>
            </w:tcBorders>
          </w:tcPr>
          <w:p w14:paraId="4E016E97" w14:textId="77777777" w:rsidR="008D470A" w:rsidRDefault="008D470A" w:rsidP="008D470A">
            <w:pPr>
              <w:widowControl w:val="0"/>
              <w:ind w:left="548" w:right="137" w:hanging="284"/>
              <w:jc w:val="both"/>
              <w:rPr>
                <w:rFonts w:eastAsia="Calibri" w:cs="Calibri"/>
                <w:noProof/>
                <w:sz w:val="24"/>
                <w:highlight w:val="lightGray"/>
                <w:lang w:val="en-US"/>
              </w:rPr>
            </w:pPr>
          </w:p>
          <w:p w14:paraId="1AAFEC03" w14:textId="77777777" w:rsidR="00D15627" w:rsidRDefault="00D15627" w:rsidP="008D470A">
            <w:pPr>
              <w:widowControl w:val="0"/>
              <w:ind w:left="548" w:right="137" w:hanging="284"/>
              <w:jc w:val="both"/>
              <w:rPr>
                <w:rFonts w:eastAsia="Calibri" w:cs="Calibri"/>
                <w:noProof/>
                <w:sz w:val="24"/>
                <w:highlight w:val="lightGray"/>
                <w:lang w:val="en-US"/>
              </w:rPr>
            </w:pPr>
          </w:p>
          <w:p w14:paraId="24CFE4E3" w14:textId="77777777" w:rsidR="00D15627" w:rsidRDefault="00D15627" w:rsidP="008D470A">
            <w:pPr>
              <w:widowControl w:val="0"/>
              <w:ind w:left="548" w:right="137" w:hanging="284"/>
              <w:jc w:val="both"/>
              <w:rPr>
                <w:rFonts w:eastAsia="Calibri" w:cs="Calibri"/>
                <w:noProof/>
                <w:sz w:val="24"/>
                <w:highlight w:val="lightGray"/>
              </w:rPr>
            </w:pPr>
            <w:r>
              <w:rPr>
                <w:sz w:val="24"/>
                <w:highlight w:val="lightGray"/>
              </w:rPr>
              <w:t xml:space="preserve">a) GAIDIET VIZUĀLI [VIRS] </w:t>
            </w:r>
            <w:r>
              <w:rPr>
                <w:i/>
                <w:iCs/>
                <w:sz w:val="24"/>
                <w:highlight w:val="lightGray"/>
              </w:rPr>
              <w:t>(atrašanās vieta)</w:t>
            </w:r>
            <w:r>
              <w:rPr>
                <w:sz w:val="24"/>
                <w:highlight w:val="lightGray"/>
              </w:rPr>
              <w:t xml:space="preserve"> (</w:t>
            </w:r>
            <w:r>
              <w:rPr>
                <w:i/>
                <w:iCs/>
                <w:sz w:val="24"/>
                <w:highlight w:val="lightGray"/>
              </w:rPr>
              <w:t>vai</w:t>
            </w:r>
            <w:r>
              <w:rPr>
                <w:sz w:val="24"/>
                <w:highlight w:val="lightGray"/>
              </w:rPr>
              <w:t xml:space="preserve"> STARP </w:t>
            </w:r>
            <w:r>
              <w:rPr>
                <w:i/>
                <w:iCs/>
                <w:sz w:val="24"/>
                <w:highlight w:val="lightGray"/>
              </w:rPr>
              <w:t>(divi nozīmīgi orientieri)</w:t>
            </w:r>
            <w:r>
              <w:rPr>
                <w:sz w:val="24"/>
                <w:highlight w:val="lightGray"/>
              </w:rPr>
              <w:t>);</w:t>
            </w:r>
          </w:p>
          <w:p w14:paraId="6AEF768E" w14:textId="77777777" w:rsidR="00D15627" w:rsidRDefault="00D15627" w:rsidP="008D470A">
            <w:pPr>
              <w:widowControl w:val="0"/>
              <w:ind w:left="548" w:right="137" w:hanging="284"/>
              <w:jc w:val="both"/>
              <w:rPr>
                <w:rFonts w:eastAsia="Calibri" w:cs="Calibri"/>
                <w:noProof/>
                <w:sz w:val="24"/>
                <w:highlight w:val="lightGray"/>
                <w:lang w:val="en-US"/>
              </w:rPr>
            </w:pPr>
          </w:p>
          <w:p w14:paraId="5370946A" w14:textId="6F590D3F" w:rsidR="00D15627" w:rsidRDefault="00D15627" w:rsidP="008D470A">
            <w:pPr>
              <w:widowControl w:val="0"/>
              <w:ind w:left="548" w:right="137" w:hanging="284"/>
              <w:jc w:val="both"/>
              <w:rPr>
                <w:rFonts w:eastAsia="Calibri" w:cs="Calibri"/>
                <w:noProof/>
                <w:sz w:val="24"/>
                <w:highlight w:val="lightGray"/>
              </w:rPr>
            </w:pPr>
            <w:r>
              <w:rPr>
                <w:sz w:val="24"/>
                <w:highlight w:val="lightGray"/>
              </w:rPr>
              <w:lastRenderedPageBreak/>
              <w:t>b) ATĻAUTS (</w:t>
            </w:r>
            <w:r>
              <w:rPr>
                <w:i/>
                <w:sz w:val="24"/>
                <w:highlight w:val="lightGray"/>
              </w:rPr>
              <w:t>vai</w:t>
            </w:r>
            <w:r>
              <w:rPr>
                <w:sz w:val="24"/>
                <w:highlight w:val="lightGray"/>
              </w:rPr>
              <w:t xml:space="preserve"> LIDOJIET) UZ </w:t>
            </w:r>
            <w:r>
              <w:rPr>
                <w:i/>
                <w:iCs/>
                <w:sz w:val="24"/>
                <w:highlight w:val="lightGray"/>
              </w:rPr>
              <w:t>(ievērojams punkts, objekta nosaukums vai fiksēts punkts)</w:t>
            </w:r>
            <w:r>
              <w:rPr>
                <w:sz w:val="24"/>
                <w:highlight w:val="lightGray"/>
              </w:rPr>
              <w:t xml:space="preserve"> [SAGLABĀJIET (</w:t>
            </w:r>
            <w:r>
              <w:rPr>
                <w:i/>
                <w:iCs/>
                <w:sz w:val="24"/>
                <w:highlight w:val="lightGray"/>
              </w:rPr>
              <w:t>vai</w:t>
            </w:r>
            <w:r>
              <w:rPr>
                <w:sz w:val="24"/>
                <w:highlight w:val="lightGray"/>
              </w:rPr>
              <w:t xml:space="preserve"> UZŅEMIET AUGSTUMU </w:t>
            </w:r>
            <w:r>
              <w:rPr>
                <w:i/>
                <w:iCs/>
                <w:sz w:val="24"/>
                <w:highlight w:val="lightGray"/>
              </w:rPr>
              <w:t>vai</w:t>
            </w:r>
            <w:r>
              <w:rPr>
                <w:sz w:val="24"/>
                <w:highlight w:val="lightGray"/>
              </w:rPr>
              <w:t xml:space="preserve"> SAMAZINIET AUGSTUMU LĪDZ) </w:t>
            </w:r>
            <w:r>
              <w:rPr>
                <w:i/>
                <w:iCs/>
                <w:sz w:val="24"/>
                <w:highlight w:val="lightGray"/>
              </w:rPr>
              <w:t>(līmenis)</w:t>
            </w:r>
            <w:r>
              <w:rPr>
                <w:sz w:val="24"/>
                <w:highlight w:val="lightGray"/>
              </w:rPr>
              <w:t xml:space="preserve"> GAIDIET </w:t>
            </w:r>
            <w:r>
              <w:rPr>
                <w:i/>
                <w:iCs/>
                <w:sz w:val="24"/>
                <w:highlight w:val="lightGray"/>
              </w:rPr>
              <w:t>(virziens)</w:t>
            </w:r>
            <w:r>
              <w:rPr>
                <w:sz w:val="24"/>
                <w:highlight w:val="lightGray"/>
              </w:rPr>
              <w:t>] KĀ PUBLICĒTS, PAREDZIET PIEEJAS ATĻAUJU (</w:t>
            </w:r>
            <w:r>
              <w:rPr>
                <w:i/>
                <w:iCs/>
                <w:sz w:val="24"/>
                <w:highlight w:val="lightGray"/>
              </w:rPr>
              <w:t>vai</w:t>
            </w:r>
            <w:r>
              <w:rPr>
                <w:sz w:val="24"/>
                <w:highlight w:val="lightGray"/>
              </w:rPr>
              <w:t xml:space="preserve"> TURPMĀKU ATĻAUJU) </w:t>
            </w:r>
            <w:r>
              <w:rPr>
                <w:i/>
                <w:iCs/>
                <w:sz w:val="24"/>
                <w:highlight w:val="lightGray"/>
              </w:rPr>
              <w:t>(laiks)</w:t>
            </w:r>
            <w:r>
              <w:rPr>
                <w:sz w:val="24"/>
                <w:highlight w:val="lightGray"/>
              </w:rPr>
              <w:t>;</w:t>
            </w:r>
          </w:p>
          <w:p w14:paraId="336ED2A4" w14:textId="77777777" w:rsidR="00D15627" w:rsidRDefault="00D15627" w:rsidP="008D470A">
            <w:pPr>
              <w:widowControl w:val="0"/>
              <w:ind w:left="548" w:right="137" w:hanging="284"/>
              <w:jc w:val="both"/>
              <w:rPr>
                <w:rFonts w:eastAsia="Calibri" w:cs="Calibri"/>
                <w:noProof/>
                <w:sz w:val="24"/>
                <w:highlight w:val="lightGray"/>
                <w:lang w:val="en-US"/>
              </w:rPr>
            </w:pPr>
          </w:p>
          <w:p w14:paraId="650A8B66" w14:textId="78EC99E6" w:rsidR="0006137C" w:rsidRDefault="0006137C" w:rsidP="008D470A">
            <w:pPr>
              <w:widowControl w:val="0"/>
              <w:ind w:left="548" w:right="137" w:hanging="284"/>
              <w:jc w:val="both"/>
              <w:rPr>
                <w:rFonts w:eastAsia="Calibri" w:cs="Calibri"/>
                <w:noProof/>
                <w:sz w:val="24"/>
                <w:highlight w:val="lightGray"/>
              </w:rPr>
            </w:pPr>
            <w:r>
              <w:rPr>
                <w:sz w:val="24"/>
                <w:highlight w:val="lightGray"/>
              </w:rPr>
              <w:t>*c) PRASU GAIDĪŠANAS NORĀDĪJUMUS;</w:t>
            </w:r>
          </w:p>
          <w:p w14:paraId="49EBF0E1" w14:textId="77777777" w:rsidR="0006137C" w:rsidRDefault="0006137C" w:rsidP="008D470A">
            <w:pPr>
              <w:widowControl w:val="0"/>
              <w:ind w:left="548" w:right="137" w:hanging="284"/>
              <w:jc w:val="both"/>
              <w:rPr>
                <w:rFonts w:eastAsia="Calibri" w:cs="Calibri"/>
                <w:noProof/>
                <w:sz w:val="24"/>
                <w:highlight w:val="lightGray"/>
                <w:lang w:val="en-US"/>
              </w:rPr>
            </w:pPr>
          </w:p>
          <w:p w14:paraId="2DC6EAAA" w14:textId="6A0617BB" w:rsidR="0006137C" w:rsidRDefault="00657802" w:rsidP="008D470A">
            <w:pPr>
              <w:widowControl w:val="0"/>
              <w:ind w:left="548" w:right="137" w:hanging="284"/>
              <w:jc w:val="both"/>
              <w:rPr>
                <w:rFonts w:eastAsia="Calibri" w:cs="Calibri"/>
                <w:noProof/>
                <w:sz w:val="24"/>
                <w:highlight w:val="lightGray"/>
              </w:rPr>
            </w:pPr>
            <w:r>
              <w:rPr>
                <w:sz w:val="24"/>
                <w:highlight w:val="lightGray"/>
              </w:rPr>
              <w:t>d) ATĻAUTS (</w:t>
            </w:r>
            <w:r>
              <w:rPr>
                <w:i/>
                <w:iCs/>
                <w:sz w:val="24"/>
                <w:highlight w:val="lightGray"/>
              </w:rPr>
              <w:t>vai</w:t>
            </w:r>
            <w:r>
              <w:rPr>
                <w:sz w:val="24"/>
                <w:highlight w:val="lightGray"/>
              </w:rPr>
              <w:t xml:space="preserve"> LIDOJIET) UZ </w:t>
            </w:r>
            <w:r>
              <w:rPr>
                <w:i/>
                <w:iCs/>
                <w:sz w:val="24"/>
                <w:highlight w:val="lightGray"/>
              </w:rPr>
              <w:t>(ievērojams punkts, objekta nosaukums vai fiksēts punkts)</w:t>
            </w:r>
            <w:r>
              <w:rPr>
                <w:sz w:val="24"/>
                <w:highlight w:val="lightGray"/>
              </w:rPr>
              <w:t>, [SAGLABĀJIET (</w:t>
            </w:r>
            <w:r>
              <w:rPr>
                <w:i/>
                <w:iCs/>
                <w:sz w:val="24"/>
                <w:highlight w:val="lightGray"/>
              </w:rPr>
              <w:t>vai</w:t>
            </w:r>
            <w:r>
              <w:rPr>
                <w:sz w:val="24"/>
                <w:highlight w:val="lightGray"/>
              </w:rPr>
              <w:t xml:space="preserve"> UZŅEMIET AUGSTUMU, </w:t>
            </w:r>
            <w:r>
              <w:rPr>
                <w:i/>
                <w:iCs/>
                <w:sz w:val="24"/>
                <w:highlight w:val="lightGray"/>
              </w:rPr>
              <w:t>vai</w:t>
            </w:r>
            <w:r>
              <w:rPr>
                <w:sz w:val="24"/>
                <w:highlight w:val="lightGray"/>
              </w:rPr>
              <w:t xml:space="preserve"> SAMAZINIET AUGSTUMU LĪDZ) </w:t>
            </w:r>
            <w:r>
              <w:rPr>
                <w:i/>
                <w:iCs/>
                <w:sz w:val="24"/>
                <w:highlight w:val="lightGray"/>
              </w:rPr>
              <w:t>(līmenis)</w:t>
            </w:r>
            <w:r>
              <w:rPr>
                <w:sz w:val="24"/>
                <w:highlight w:val="lightGray"/>
              </w:rPr>
              <w:t xml:space="preserve">], GAIDIET </w:t>
            </w:r>
            <w:r>
              <w:rPr>
                <w:i/>
                <w:iCs/>
                <w:sz w:val="24"/>
                <w:highlight w:val="lightGray"/>
              </w:rPr>
              <w:t>[(virziens)]</w:t>
            </w:r>
            <w:r>
              <w:rPr>
                <w:sz w:val="24"/>
                <w:highlight w:val="lightGray"/>
              </w:rPr>
              <w:t xml:space="preserve"> [</w:t>
            </w:r>
            <w:r>
              <w:rPr>
                <w:i/>
                <w:iCs/>
                <w:sz w:val="24"/>
                <w:highlight w:val="lightGray"/>
              </w:rPr>
              <w:t>(noteikts)</w:t>
            </w:r>
            <w:r>
              <w:rPr>
                <w:sz w:val="24"/>
                <w:highlight w:val="lightGray"/>
              </w:rPr>
              <w:t xml:space="preserve"> RADIĀLS, LIDOJUMA VIRZIENS, IELIDOŠANAS TREKS </w:t>
            </w:r>
            <w:r>
              <w:rPr>
                <w:i/>
                <w:iCs/>
                <w:sz w:val="24"/>
                <w:highlight w:val="lightGray"/>
              </w:rPr>
              <w:t>(trīs cipari)</w:t>
            </w:r>
            <w:r>
              <w:rPr>
                <w:sz w:val="24"/>
                <w:highlight w:val="lightGray"/>
              </w:rPr>
              <w:t xml:space="preserve"> GRĀDI] [LABĀ (</w:t>
            </w:r>
            <w:r>
              <w:rPr>
                <w:i/>
                <w:iCs/>
                <w:sz w:val="24"/>
                <w:highlight w:val="lightGray"/>
              </w:rPr>
              <w:t>vai</w:t>
            </w:r>
            <w:r>
              <w:rPr>
                <w:sz w:val="24"/>
                <w:highlight w:val="lightGray"/>
              </w:rPr>
              <w:t xml:space="preserve"> KREISĀ) VIRZIENA SHĒMĀ], PRETVIRZIENA LIDOJUMA LAIKS </w:t>
            </w:r>
            <w:r>
              <w:rPr>
                <w:i/>
                <w:iCs/>
                <w:sz w:val="24"/>
                <w:highlight w:val="lightGray"/>
              </w:rPr>
              <w:t>(skaitlis)</w:t>
            </w:r>
            <w:r>
              <w:rPr>
                <w:sz w:val="24"/>
                <w:highlight w:val="lightGray"/>
              </w:rPr>
              <w:t xml:space="preserve"> MINŪTES], PAREDZIET PIEEJAS ATĻAUJU (</w:t>
            </w:r>
            <w:r>
              <w:rPr>
                <w:i/>
                <w:iCs/>
                <w:sz w:val="24"/>
                <w:highlight w:val="lightGray"/>
              </w:rPr>
              <w:t>vai</w:t>
            </w:r>
            <w:r>
              <w:rPr>
                <w:sz w:val="24"/>
                <w:highlight w:val="lightGray"/>
              </w:rPr>
              <w:t xml:space="preserve"> TURPMĀKU ATĻAUJU) </w:t>
            </w:r>
            <w:r>
              <w:rPr>
                <w:i/>
                <w:iCs/>
                <w:sz w:val="24"/>
                <w:highlight w:val="lightGray"/>
              </w:rPr>
              <w:t>(laiks) (papildu norādījumi, ja nepieciešams)</w:t>
            </w:r>
            <w:r>
              <w:rPr>
                <w:sz w:val="24"/>
                <w:highlight w:val="lightGray"/>
              </w:rPr>
              <w:t>;</w:t>
            </w:r>
          </w:p>
          <w:p w14:paraId="78DA8AC4" w14:textId="77777777" w:rsidR="00027176" w:rsidRDefault="00027176" w:rsidP="008D470A">
            <w:pPr>
              <w:widowControl w:val="0"/>
              <w:ind w:left="548" w:right="137" w:hanging="284"/>
              <w:jc w:val="both"/>
              <w:rPr>
                <w:rFonts w:eastAsia="Calibri" w:cs="Calibri"/>
                <w:noProof/>
                <w:sz w:val="24"/>
                <w:highlight w:val="lightGray"/>
                <w:lang w:val="en-US"/>
              </w:rPr>
            </w:pPr>
          </w:p>
          <w:p w14:paraId="794C7E6A" w14:textId="77777777" w:rsidR="004D7F64" w:rsidRPr="004D7F64" w:rsidRDefault="004D7F64" w:rsidP="004D7F64">
            <w:pPr>
              <w:widowControl w:val="0"/>
              <w:ind w:left="548" w:right="137" w:hanging="284"/>
              <w:jc w:val="both"/>
              <w:rPr>
                <w:rFonts w:eastAsia="Calibri" w:cs="Calibri"/>
                <w:noProof/>
                <w:sz w:val="24"/>
                <w:highlight w:val="lightGray"/>
              </w:rPr>
            </w:pPr>
            <w:r>
              <w:rPr>
                <w:sz w:val="24"/>
                <w:highlight w:val="lightGray"/>
              </w:rPr>
              <w:t xml:space="preserve">e) ATĻAUTS UZ </w:t>
            </w:r>
            <w:r>
              <w:rPr>
                <w:i/>
                <w:iCs/>
                <w:sz w:val="24"/>
                <w:highlight w:val="lightGray"/>
              </w:rPr>
              <w:t>(trīs cipari)</w:t>
            </w:r>
            <w:r>
              <w:rPr>
                <w:sz w:val="24"/>
                <w:highlight w:val="lightGray"/>
              </w:rPr>
              <w:t xml:space="preserve"> VOR </w:t>
            </w:r>
            <w:r>
              <w:rPr>
                <w:i/>
                <w:iCs/>
                <w:sz w:val="24"/>
                <w:highlight w:val="lightGray"/>
              </w:rPr>
              <w:t>(nosaukums)</w:t>
            </w:r>
            <w:r>
              <w:rPr>
                <w:sz w:val="24"/>
                <w:highlight w:val="lightGray"/>
              </w:rPr>
              <w:t xml:space="preserve"> RADIĀLU </w:t>
            </w:r>
            <w:r>
              <w:rPr>
                <w:i/>
                <w:iCs/>
                <w:sz w:val="24"/>
                <w:highlight w:val="lightGray"/>
              </w:rPr>
              <w:t>(attālums)</w:t>
            </w:r>
            <w:r>
              <w:rPr>
                <w:sz w:val="24"/>
                <w:highlight w:val="lightGray"/>
              </w:rPr>
              <w:t xml:space="preserve"> DME FIKSĒTAIS PUNKTS, [SAGLABĀJIET (</w:t>
            </w:r>
            <w:r>
              <w:rPr>
                <w:i/>
                <w:iCs/>
                <w:sz w:val="24"/>
                <w:highlight w:val="lightGray"/>
              </w:rPr>
              <w:t>vai</w:t>
            </w:r>
            <w:r>
              <w:rPr>
                <w:sz w:val="24"/>
                <w:highlight w:val="lightGray"/>
              </w:rPr>
              <w:t xml:space="preserve"> UZŅEMIET AUGSTUMU </w:t>
            </w:r>
            <w:r>
              <w:rPr>
                <w:i/>
                <w:iCs/>
                <w:sz w:val="24"/>
                <w:highlight w:val="lightGray"/>
              </w:rPr>
              <w:t>vai</w:t>
            </w:r>
            <w:r>
              <w:rPr>
                <w:sz w:val="24"/>
                <w:highlight w:val="lightGray"/>
              </w:rPr>
              <w:t xml:space="preserve"> SAMAZINIET AUGSTUMU LĪDZ) </w:t>
            </w:r>
            <w:r>
              <w:rPr>
                <w:i/>
                <w:iCs/>
                <w:sz w:val="24"/>
                <w:highlight w:val="lightGray"/>
              </w:rPr>
              <w:t>(līmenis)</w:t>
            </w:r>
            <w:r>
              <w:rPr>
                <w:sz w:val="24"/>
                <w:highlight w:val="lightGray"/>
              </w:rPr>
              <w:t xml:space="preserve">], GAIDIET </w:t>
            </w:r>
            <w:r>
              <w:rPr>
                <w:i/>
                <w:iCs/>
                <w:sz w:val="24"/>
                <w:highlight w:val="lightGray"/>
              </w:rPr>
              <w:t>[(virziens)]</w:t>
            </w:r>
            <w:r>
              <w:rPr>
                <w:sz w:val="24"/>
                <w:highlight w:val="lightGray"/>
              </w:rPr>
              <w:t>[LABĀ (</w:t>
            </w:r>
            <w:r>
              <w:rPr>
                <w:i/>
                <w:iCs/>
                <w:sz w:val="24"/>
                <w:highlight w:val="lightGray"/>
              </w:rPr>
              <w:t>vai</w:t>
            </w:r>
            <w:r>
              <w:rPr>
                <w:sz w:val="24"/>
                <w:highlight w:val="lightGray"/>
              </w:rPr>
              <w:t xml:space="preserve"> KREISĀ)] VIRZIENA SHĒMĀ, [PRETVIRZIENA LIDOJUMA LAIKS </w:t>
            </w:r>
            <w:r>
              <w:rPr>
                <w:i/>
                <w:iCs/>
                <w:sz w:val="24"/>
                <w:highlight w:val="lightGray"/>
              </w:rPr>
              <w:t>(skaitlis)</w:t>
            </w:r>
            <w:r>
              <w:rPr>
                <w:sz w:val="24"/>
                <w:highlight w:val="lightGray"/>
              </w:rPr>
              <w:t xml:space="preserve"> MINŪTES], PAREDZIET PIEEJAS ATĻAUJU (</w:t>
            </w:r>
            <w:r>
              <w:rPr>
                <w:i/>
                <w:iCs/>
                <w:sz w:val="24"/>
                <w:highlight w:val="lightGray"/>
              </w:rPr>
              <w:t>vai</w:t>
            </w:r>
            <w:r>
              <w:rPr>
                <w:sz w:val="24"/>
                <w:highlight w:val="lightGray"/>
              </w:rPr>
              <w:t xml:space="preserve"> TURPMĀKU ATĻAUJU) </w:t>
            </w:r>
            <w:r>
              <w:rPr>
                <w:i/>
                <w:iCs/>
                <w:sz w:val="24"/>
                <w:highlight w:val="lightGray"/>
              </w:rPr>
              <w:t>(laiks) (papildu norādījumi, ja nepieciešams)</w:t>
            </w:r>
            <w:r>
              <w:rPr>
                <w:sz w:val="24"/>
                <w:highlight w:val="lightGray"/>
              </w:rPr>
              <w:t>;</w:t>
            </w:r>
          </w:p>
          <w:p w14:paraId="069A9B27" w14:textId="77777777" w:rsidR="004D7F64" w:rsidRPr="004D7F64" w:rsidRDefault="004D7F64" w:rsidP="004D7F64">
            <w:pPr>
              <w:widowControl w:val="0"/>
              <w:ind w:left="548" w:right="137" w:hanging="284"/>
              <w:jc w:val="both"/>
              <w:rPr>
                <w:rFonts w:eastAsia="Calibri" w:cs="Calibri"/>
                <w:noProof/>
                <w:sz w:val="24"/>
                <w:highlight w:val="lightGray"/>
                <w:lang w:val="en-US"/>
              </w:rPr>
            </w:pPr>
          </w:p>
          <w:p w14:paraId="743ED758" w14:textId="77777777" w:rsidR="004D7F64" w:rsidRPr="004D7F64" w:rsidRDefault="004D7F64" w:rsidP="004D7F64">
            <w:pPr>
              <w:widowControl w:val="0"/>
              <w:ind w:left="548" w:right="137" w:hanging="284"/>
              <w:jc w:val="both"/>
              <w:rPr>
                <w:rFonts w:eastAsia="Calibri" w:cs="Calibri"/>
                <w:noProof/>
                <w:sz w:val="24"/>
                <w:highlight w:val="lightGray"/>
              </w:rPr>
            </w:pPr>
            <w:r>
              <w:rPr>
                <w:sz w:val="24"/>
                <w:highlight w:val="lightGray"/>
              </w:rPr>
              <w:t xml:space="preserve">f) ATĻAUTS UZ </w:t>
            </w:r>
            <w:r>
              <w:rPr>
                <w:i/>
                <w:iCs/>
                <w:sz w:val="24"/>
                <w:highlight w:val="lightGray"/>
              </w:rPr>
              <w:t>(trīs cipari)</w:t>
            </w:r>
            <w:r>
              <w:rPr>
                <w:sz w:val="24"/>
                <w:highlight w:val="lightGray"/>
              </w:rPr>
              <w:t xml:space="preserve"> VOR </w:t>
            </w:r>
            <w:r>
              <w:rPr>
                <w:i/>
                <w:iCs/>
                <w:sz w:val="24"/>
                <w:highlight w:val="lightGray"/>
              </w:rPr>
              <w:t>(nosaukums)</w:t>
            </w:r>
            <w:r>
              <w:rPr>
                <w:sz w:val="24"/>
                <w:highlight w:val="lightGray"/>
              </w:rPr>
              <w:t xml:space="preserve"> RADIĀLU </w:t>
            </w:r>
            <w:r>
              <w:rPr>
                <w:i/>
                <w:iCs/>
                <w:sz w:val="24"/>
                <w:highlight w:val="lightGray"/>
              </w:rPr>
              <w:t>(attālums)</w:t>
            </w:r>
            <w:r>
              <w:rPr>
                <w:sz w:val="24"/>
                <w:highlight w:val="lightGray"/>
              </w:rPr>
              <w:t xml:space="preserve"> </w:t>
            </w:r>
            <w:r>
              <w:rPr>
                <w:sz w:val="24"/>
                <w:highlight w:val="lightGray"/>
              </w:rPr>
              <w:lastRenderedPageBreak/>
              <w:t>DME FIKSĒTAIS PUNKTS, [SAGLABĀJIET (</w:t>
            </w:r>
            <w:r>
              <w:rPr>
                <w:i/>
                <w:iCs/>
                <w:sz w:val="24"/>
                <w:highlight w:val="lightGray"/>
              </w:rPr>
              <w:t>vai</w:t>
            </w:r>
            <w:r>
              <w:rPr>
                <w:sz w:val="24"/>
                <w:highlight w:val="lightGray"/>
              </w:rPr>
              <w:t xml:space="preserve"> UZŅEMIET AUGSTUMU, </w:t>
            </w:r>
            <w:r>
              <w:rPr>
                <w:i/>
                <w:iCs/>
                <w:sz w:val="24"/>
                <w:highlight w:val="lightGray"/>
              </w:rPr>
              <w:t>vai</w:t>
            </w:r>
            <w:r>
              <w:rPr>
                <w:sz w:val="24"/>
                <w:highlight w:val="lightGray"/>
              </w:rPr>
              <w:t xml:space="preserve"> SAMAZINIET AUGSTUMU LĪDZ) </w:t>
            </w:r>
            <w:r>
              <w:rPr>
                <w:i/>
                <w:iCs/>
                <w:sz w:val="24"/>
                <w:highlight w:val="lightGray"/>
              </w:rPr>
              <w:t>(līmenis)</w:t>
            </w:r>
            <w:r>
              <w:rPr>
                <w:sz w:val="24"/>
                <w:highlight w:val="lightGray"/>
              </w:rPr>
              <w:t xml:space="preserve">], GAIDIET STARP </w:t>
            </w:r>
            <w:r>
              <w:rPr>
                <w:i/>
                <w:iCs/>
                <w:sz w:val="24"/>
                <w:highlight w:val="lightGray"/>
              </w:rPr>
              <w:t>(attālums)</w:t>
            </w:r>
            <w:r>
              <w:rPr>
                <w:sz w:val="24"/>
                <w:highlight w:val="lightGray"/>
              </w:rPr>
              <w:t xml:space="preserve"> UN </w:t>
            </w:r>
            <w:r>
              <w:rPr>
                <w:i/>
                <w:iCs/>
                <w:sz w:val="24"/>
                <w:highlight w:val="lightGray"/>
              </w:rPr>
              <w:t>(attālums)</w:t>
            </w:r>
            <w:r>
              <w:rPr>
                <w:sz w:val="24"/>
                <w:highlight w:val="lightGray"/>
              </w:rPr>
              <w:t xml:space="preserve"> DME [LABĀ (</w:t>
            </w:r>
            <w:r>
              <w:rPr>
                <w:i/>
                <w:iCs/>
                <w:sz w:val="24"/>
                <w:highlight w:val="lightGray"/>
              </w:rPr>
              <w:t>vai</w:t>
            </w:r>
            <w:r>
              <w:rPr>
                <w:sz w:val="24"/>
                <w:highlight w:val="lightGray"/>
              </w:rPr>
              <w:t xml:space="preserve"> KREISĀ) VIRZIENA SHĒMĀ], PAREDZIET PIEEJAS ATĻAUJU (</w:t>
            </w:r>
            <w:r>
              <w:rPr>
                <w:i/>
                <w:iCs/>
                <w:sz w:val="24"/>
                <w:highlight w:val="lightGray"/>
              </w:rPr>
              <w:t>vai</w:t>
            </w:r>
            <w:r>
              <w:rPr>
                <w:sz w:val="24"/>
                <w:highlight w:val="lightGray"/>
              </w:rPr>
              <w:t xml:space="preserve"> TURPMĀKU ATĻAUJU) </w:t>
            </w:r>
            <w:r>
              <w:rPr>
                <w:i/>
                <w:iCs/>
                <w:sz w:val="24"/>
                <w:highlight w:val="lightGray"/>
              </w:rPr>
              <w:t>(laiks) (papildu norādījumi, ja nepieciešams)</w:t>
            </w:r>
            <w:r>
              <w:rPr>
                <w:sz w:val="24"/>
                <w:highlight w:val="lightGray"/>
              </w:rPr>
              <w:t>.</w:t>
            </w:r>
          </w:p>
          <w:p w14:paraId="29D8434E" w14:textId="77777777" w:rsidR="004D7F64" w:rsidRPr="004D7F64" w:rsidRDefault="004D7F64" w:rsidP="004D7F64">
            <w:pPr>
              <w:widowControl w:val="0"/>
              <w:ind w:left="548" w:right="137" w:hanging="284"/>
              <w:jc w:val="both"/>
              <w:rPr>
                <w:rFonts w:eastAsia="Calibri" w:cs="Calibri"/>
                <w:noProof/>
                <w:sz w:val="24"/>
                <w:highlight w:val="lightGray"/>
                <w:lang w:val="en-US"/>
              </w:rPr>
            </w:pPr>
          </w:p>
          <w:p w14:paraId="5C93BA19" w14:textId="77777777" w:rsidR="0006137C" w:rsidRPr="00531FD6" w:rsidRDefault="004D7F64" w:rsidP="004D7F64">
            <w:pPr>
              <w:widowControl w:val="0"/>
              <w:ind w:left="548" w:right="137" w:hanging="284"/>
              <w:jc w:val="both"/>
              <w:rPr>
                <w:rFonts w:eastAsia="Calibri" w:cs="Calibri"/>
                <w:noProof/>
                <w:sz w:val="20"/>
                <w:szCs w:val="18"/>
                <w:highlight w:val="lightGray"/>
              </w:rPr>
            </w:pPr>
            <w:r>
              <w:rPr>
                <w:sz w:val="20"/>
                <w:highlight w:val="lightGray"/>
              </w:rPr>
              <w:t>“*” apzīmē pilota pārraidi.</w:t>
            </w:r>
          </w:p>
          <w:p w14:paraId="5745E79B" w14:textId="3864622D" w:rsidR="004D7F64" w:rsidRPr="008D470A" w:rsidRDefault="004D7F64" w:rsidP="004D7F64">
            <w:pPr>
              <w:widowControl w:val="0"/>
              <w:ind w:left="548" w:right="137" w:hanging="284"/>
              <w:jc w:val="both"/>
              <w:rPr>
                <w:rFonts w:eastAsia="Calibri" w:cs="Calibri"/>
                <w:noProof/>
                <w:sz w:val="24"/>
                <w:highlight w:val="lightGray"/>
                <w:lang w:val="en-US"/>
              </w:rPr>
            </w:pPr>
          </w:p>
        </w:tc>
      </w:tr>
      <w:tr w:rsidR="007A0D83" w14:paraId="5982FC25" w14:textId="77777777" w:rsidTr="00202F6F">
        <w:tc>
          <w:tcPr>
            <w:tcW w:w="404" w:type="pct"/>
            <w:tcBorders>
              <w:top w:val="nil"/>
              <w:left w:val="nil"/>
              <w:bottom w:val="nil"/>
              <w:right w:val="nil"/>
            </w:tcBorders>
          </w:tcPr>
          <w:p w14:paraId="22DAD94A" w14:textId="0A1D869A" w:rsidR="007A0D83" w:rsidRPr="00D425CD" w:rsidRDefault="00C51775" w:rsidP="00C22B12">
            <w:pPr>
              <w:widowControl w:val="0"/>
              <w:jc w:val="center"/>
              <w:rPr>
                <w:rFonts w:eastAsia="Calibri" w:cs="Calibri"/>
                <w:noProof/>
                <w:sz w:val="24"/>
                <w:highlight w:val="lightGray"/>
              </w:rPr>
            </w:pPr>
            <w:r>
              <w:rPr>
                <w:sz w:val="24"/>
                <w:highlight w:val="lightGray"/>
              </w:rPr>
              <w:lastRenderedPageBreak/>
              <w:t>1.3.4.</w:t>
            </w:r>
          </w:p>
        </w:tc>
        <w:tc>
          <w:tcPr>
            <w:tcW w:w="2251" w:type="pct"/>
            <w:tcBorders>
              <w:top w:val="nil"/>
              <w:left w:val="nil"/>
              <w:bottom w:val="nil"/>
              <w:right w:val="single" w:sz="4" w:space="0" w:color="auto"/>
            </w:tcBorders>
          </w:tcPr>
          <w:p w14:paraId="40CEAA4C" w14:textId="3C0C93DD" w:rsidR="007A0D83" w:rsidRPr="00D425CD" w:rsidRDefault="00C51775" w:rsidP="00C22B12">
            <w:pPr>
              <w:widowControl w:val="0"/>
              <w:ind w:left="261" w:right="109"/>
              <w:jc w:val="both"/>
              <w:rPr>
                <w:rFonts w:eastAsia="Calibri" w:cs="Calibri"/>
                <w:noProof/>
                <w:sz w:val="24"/>
                <w:highlight w:val="lightGray"/>
              </w:rPr>
            </w:pPr>
            <w:r>
              <w:rPr>
                <w:sz w:val="24"/>
                <w:highlight w:val="lightGray"/>
              </w:rPr>
              <w:t>PAREDZĒTAIS PIEEJAS LAIKS</w:t>
            </w:r>
          </w:p>
        </w:tc>
        <w:tc>
          <w:tcPr>
            <w:tcW w:w="2345" w:type="pct"/>
            <w:tcBorders>
              <w:left w:val="single" w:sz="4" w:space="0" w:color="auto"/>
            </w:tcBorders>
          </w:tcPr>
          <w:p w14:paraId="31DB3D5E" w14:textId="77777777" w:rsidR="007A0D83" w:rsidRDefault="00AC7E5B" w:rsidP="008D470A">
            <w:pPr>
              <w:widowControl w:val="0"/>
              <w:ind w:left="548" w:right="137" w:hanging="284"/>
              <w:jc w:val="both"/>
              <w:rPr>
                <w:rFonts w:eastAsia="Calibri" w:cs="Calibri"/>
                <w:noProof/>
                <w:sz w:val="24"/>
                <w:highlight w:val="lightGray"/>
              </w:rPr>
            </w:pPr>
            <w:r>
              <w:rPr>
                <w:sz w:val="24"/>
                <w:highlight w:val="lightGray"/>
              </w:rPr>
              <w:t>a) AIZKAVĒŠANĀS NAV PAREDZĒTA;</w:t>
            </w:r>
          </w:p>
          <w:p w14:paraId="7431DB27" w14:textId="77777777" w:rsidR="00AC7E5B" w:rsidRDefault="00AC7E5B" w:rsidP="008D470A">
            <w:pPr>
              <w:widowControl w:val="0"/>
              <w:ind w:left="548" w:right="137" w:hanging="284"/>
              <w:jc w:val="both"/>
              <w:rPr>
                <w:rFonts w:eastAsia="Calibri" w:cs="Calibri"/>
                <w:noProof/>
                <w:sz w:val="24"/>
                <w:highlight w:val="lightGray"/>
                <w:lang w:val="en-US"/>
              </w:rPr>
            </w:pPr>
          </w:p>
          <w:p w14:paraId="24BAC382" w14:textId="77777777" w:rsidR="00AC7E5B" w:rsidRPr="00AC7E5B" w:rsidRDefault="00AC7E5B" w:rsidP="00AC7E5B">
            <w:pPr>
              <w:widowControl w:val="0"/>
              <w:ind w:left="548" w:right="137" w:hanging="284"/>
              <w:jc w:val="both"/>
              <w:rPr>
                <w:rFonts w:eastAsia="Calibri" w:cs="Calibri"/>
                <w:noProof/>
                <w:sz w:val="24"/>
                <w:highlight w:val="lightGray"/>
              </w:rPr>
            </w:pPr>
            <w:r>
              <w:rPr>
                <w:sz w:val="24"/>
                <w:highlight w:val="lightGray"/>
              </w:rPr>
              <w:t xml:space="preserve">b) PAREDZĒTAIS PIEEJAS LAIKS </w:t>
            </w:r>
            <w:r>
              <w:rPr>
                <w:i/>
                <w:iCs/>
                <w:sz w:val="24"/>
                <w:highlight w:val="lightGray"/>
              </w:rPr>
              <w:t>(laiks)</w:t>
            </w:r>
            <w:r>
              <w:rPr>
                <w:sz w:val="24"/>
                <w:highlight w:val="lightGray"/>
              </w:rPr>
              <w:t>;</w:t>
            </w:r>
          </w:p>
          <w:p w14:paraId="2BEB10CB" w14:textId="77777777" w:rsidR="00AC7E5B" w:rsidRPr="00AC7E5B" w:rsidRDefault="00AC7E5B" w:rsidP="00AC7E5B">
            <w:pPr>
              <w:widowControl w:val="0"/>
              <w:ind w:left="548" w:right="137" w:hanging="284"/>
              <w:jc w:val="both"/>
              <w:rPr>
                <w:rFonts w:eastAsia="Calibri" w:cs="Calibri"/>
                <w:noProof/>
                <w:sz w:val="24"/>
                <w:highlight w:val="lightGray"/>
                <w:lang w:val="en-US"/>
              </w:rPr>
            </w:pPr>
          </w:p>
          <w:p w14:paraId="73F008EB" w14:textId="77777777" w:rsidR="00AC7E5B" w:rsidRPr="00AC7E5B" w:rsidRDefault="00AC7E5B" w:rsidP="00AC7E5B">
            <w:pPr>
              <w:widowControl w:val="0"/>
              <w:ind w:left="548" w:right="137" w:hanging="284"/>
              <w:jc w:val="both"/>
              <w:rPr>
                <w:rFonts w:eastAsia="Calibri" w:cs="Calibri"/>
                <w:noProof/>
                <w:sz w:val="24"/>
                <w:highlight w:val="lightGray"/>
              </w:rPr>
            </w:pPr>
            <w:r>
              <w:rPr>
                <w:sz w:val="24"/>
                <w:highlight w:val="lightGray"/>
              </w:rPr>
              <w:t xml:space="preserve">c) PĀRSKATĪTAIS PAREDZĒTAIS PIEEJAS LAIKS </w:t>
            </w:r>
            <w:r>
              <w:rPr>
                <w:i/>
                <w:iCs/>
                <w:sz w:val="24"/>
                <w:highlight w:val="lightGray"/>
              </w:rPr>
              <w:t>(laiks)</w:t>
            </w:r>
            <w:r>
              <w:rPr>
                <w:sz w:val="24"/>
                <w:highlight w:val="lightGray"/>
              </w:rPr>
              <w:t>;</w:t>
            </w:r>
          </w:p>
          <w:p w14:paraId="5A932305" w14:textId="77777777" w:rsidR="00AC7E5B" w:rsidRPr="00AC7E5B" w:rsidRDefault="00AC7E5B" w:rsidP="00AC7E5B">
            <w:pPr>
              <w:widowControl w:val="0"/>
              <w:ind w:left="548" w:right="137" w:hanging="284"/>
              <w:jc w:val="both"/>
              <w:rPr>
                <w:rFonts w:eastAsia="Calibri" w:cs="Calibri"/>
                <w:noProof/>
                <w:sz w:val="24"/>
                <w:highlight w:val="lightGray"/>
                <w:lang w:val="en-US"/>
              </w:rPr>
            </w:pPr>
          </w:p>
          <w:p w14:paraId="59B35633" w14:textId="77777777" w:rsidR="00AC7E5B" w:rsidRPr="00AC7E5B" w:rsidRDefault="00AC7E5B" w:rsidP="00AC7E5B">
            <w:pPr>
              <w:widowControl w:val="0"/>
              <w:ind w:left="548" w:right="137" w:hanging="284"/>
              <w:jc w:val="both"/>
              <w:rPr>
                <w:rFonts w:eastAsia="Calibri" w:cs="Calibri"/>
                <w:noProof/>
                <w:sz w:val="24"/>
                <w:highlight w:val="lightGray"/>
              </w:rPr>
            </w:pPr>
            <w:r>
              <w:rPr>
                <w:sz w:val="24"/>
                <w:highlight w:val="lightGray"/>
              </w:rPr>
              <w:t xml:space="preserve">d) AIZKAVĒŠANĀS ILGUMS NAV ZINĀMS </w:t>
            </w:r>
            <w:r>
              <w:rPr>
                <w:i/>
                <w:iCs/>
                <w:sz w:val="24"/>
                <w:highlight w:val="lightGray"/>
              </w:rPr>
              <w:t>(iemesli)</w:t>
            </w:r>
            <w:r>
              <w:rPr>
                <w:sz w:val="24"/>
                <w:highlight w:val="lightGray"/>
              </w:rPr>
              <w:t>.</w:t>
            </w:r>
          </w:p>
          <w:p w14:paraId="53680B36" w14:textId="7AB25198" w:rsidR="00AC7E5B" w:rsidRPr="008D470A" w:rsidRDefault="00AC7E5B" w:rsidP="008D470A">
            <w:pPr>
              <w:widowControl w:val="0"/>
              <w:ind w:left="548" w:right="137" w:hanging="284"/>
              <w:jc w:val="both"/>
              <w:rPr>
                <w:rFonts w:eastAsia="Calibri" w:cs="Calibri"/>
                <w:noProof/>
                <w:sz w:val="24"/>
                <w:highlight w:val="lightGray"/>
                <w:lang w:val="en-US"/>
              </w:rPr>
            </w:pPr>
          </w:p>
        </w:tc>
      </w:tr>
    </w:tbl>
    <w:p w14:paraId="4580ED37" w14:textId="77777777" w:rsidR="00467DFC" w:rsidRDefault="00467DFC" w:rsidP="00B068C1">
      <w:pPr>
        <w:widowControl w:val="0"/>
        <w:jc w:val="both"/>
        <w:rPr>
          <w:noProof/>
          <w:sz w:val="24"/>
          <w:lang w:val="en-US"/>
        </w:rPr>
      </w:pPr>
    </w:p>
    <w:p w14:paraId="3B0C3B9D" w14:textId="77777777" w:rsidR="00594231" w:rsidRDefault="00594231" w:rsidP="00B068C1">
      <w:pPr>
        <w:widowControl w:val="0"/>
        <w:jc w:val="both"/>
        <w:rPr>
          <w:noProof/>
          <w:sz w:val="24"/>
          <w:lang w:val="en-US"/>
        </w:rPr>
      </w:pPr>
    </w:p>
    <w:p w14:paraId="699987B6" w14:textId="2337F9EA" w:rsidR="00594231" w:rsidRDefault="00594231" w:rsidP="00B068C1">
      <w:pPr>
        <w:widowControl w:val="0"/>
        <w:jc w:val="both"/>
        <w:rPr>
          <w:rFonts w:eastAsia="Calibri" w:cs="Calibri"/>
          <w:b/>
          <w:bCs/>
          <w:noProof/>
          <w:sz w:val="24"/>
        </w:rPr>
      </w:pPr>
      <w:r>
        <w:rPr>
          <w:b/>
          <w:sz w:val="24"/>
          <w:highlight w:val="lightGray"/>
        </w:rPr>
        <w:t>1.4. Frāzes lietošanai lidlaukā un tā tuvumā</w:t>
      </w:r>
    </w:p>
    <w:p w14:paraId="57F9666F" w14:textId="77777777" w:rsidR="00594231" w:rsidRDefault="00594231" w:rsidP="00B068C1">
      <w:pPr>
        <w:widowControl w:val="0"/>
        <w:jc w:val="both"/>
        <w:rPr>
          <w:rFonts w:eastAsia="Calibri" w:cs="Calibri"/>
          <w:b/>
          <w:bCs/>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AC4FB1" w14:paraId="7E5BCCF1" w14:textId="77777777" w:rsidTr="00F24614">
        <w:tc>
          <w:tcPr>
            <w:tcW w:w="404" w:type="pct"/>
            <w:tcBorders>
              <w:top w:val="nil"/>
              <w:left w:val="nil"/>
              <w:bottom w:val="nil"/>
              <w:right w:val="nil"/>
            </w:tcBorders>
          </w:tcPr>
          <w:p w14:paraId="2474EC9F" w14:textId="77777777" w:rsidR="00AC4FB1" w:rsidRDefault="00AC4FB1" w:rsidP="00B068C1">
            <w:pPr>
              <w:widowControl w:val="0"/>
              <w:jc w:val="both"/>
              <w:rPr>
                <w:noProof/>
                <w:sz w:val="24"/>
                <w:lang w:val="en-US"/>
              </w:rPr>
            </w:pPr>
          </w:p>
        </w:tc>
        <w:tc>
          <w:tcPr>
            <w:tcW w:w="2254" w:type="pct"/>
            <w:tcBorders>
              <w:top w:val="nil"/>
              <w:left w:val="nil"/>
              <w:bottom w:val="nil"/>
              <w:right w:val="nil"/>
            </w:tcBorders>
          </w:tcPr>
          <w:p w14:paraId="34A64F74" w14:textId="120CFEA0" w:rsidR="00AC4FB1" w:rsidRDefault="00DA4F99" w:rsidP="00AC4FB1">
            <w:pPr>
              <w:widowControl w:val="0"/>
              <w:ind w:left="261" w:right="108"/>
              <w:jc w:val="both"/>
              <w:rPr>
                <w:noProof/>
                <w:sz w:val="24"/>
              </w:rPr>
            </w:pPr>
            <w:r>
              <w:rPr>
                <w:i/>
                <w:sz w:val="24"/>
                <w:highlight w:val="lightGray"/>
              </w:rPr>
              <w:t>Apstākļi</w:t>
            </w:r>
          </w:p>
        </w:tc>
        <w:tc>
          <w:tcPr>
            <w:tcW w:w="2342" w:type="pct"/>
            <w:tcBorders>
              <w:top w:val="nil"/>
              <w:left w:val="nil"/>
              <w:right w:val="nil"/>
            </w:tcBorders>
          </w:tcPr>
          <w:p w14:paraId="6B42D7C0" w14:textId="7043264E" w:rsidR="00AC4FB1" w:rsidRPr="00F40D42" w:rsidRDefault="00F40D42" w:rsidP="0024130E">
            <w:pPr>
              <w:widowControl w:val="0"/>
              <w:ind w:left="535" w:right="137" w:hanging="284"/>
              <w:jc w:val="both"/>
              <w:rPr>
                <w:i/>
                <w:iCs/>
                <w:noProof/>
                <w:sz w:val="24"/>
              </w:rPr>
            </w:pPr>
            <w:r>
              <w:rPr>
                <w:i/>
                <w:sz w:val="24"/>
                <w:highlight w:val="lightGray"/>
              </w:rPr>
              <w:t>Frazeoloģija</w:t>
            </w:r>
          </w:p>
        </w:tc>
      </w:tr>
      <w:tr w:rsidR="00AC4FB1" w14:paraId="3DDEEC6C" w14:textId="77777777" w:rsidTr="00F24614">
        <w:tc>
          <w:tcPr>
            <w:tcW w:w="404" w:type="pct"/>
            <w:tcBorders>
              <w:top w:val="nil"/>
              <w:left w:val="nil"/>
              <w:bottom w:val="nil"/>
              <w:right w:val="nil"/>
            </w:tcBorders>
          </w:tcPr>
          <w:p w14:paraId="22D244D8" w14:textId="20A6E405" w:rsidR="00AC4FB1" w:rsidRDefault="006C2652" w:rsidP="006C2652">
            <w:pPr>
              <w:widowControl w:val="0"/>
              <w:jc w:val="center"/>
              <w:rPr>
                <w:noProof/>
                <w:sz w:val="24"/>
              </w:rPr>
            </w:pPr>
            <w:r>
              <w:rPr>
                <w:sz w:val="24"/>
                <w:highlight w:val="lightGray"/>
              </w:rPr>
              <w:t>1.4.1.</w:t>
            </w:r>
          </w:p>
        </w:tc>
        <w:tc>
          <w:tcPr>
            <w:tcW w:w="2254" w:type="pct"/>
            <w:tcBorders>
              <w:top w:val="nil"/>
              <w:left w:val="nil"/>
              <w:bottom w:val="nil"/>
              <w:right w:val="single" w:sz="4" w:space="0" w:color="auto"/>
            </w:tcBorders>
          </w:tcPr>
          <w:p w14:paraId="77A7DFB7" w14:textId="5FD18B3D" w:rsidR="00AC4FB1" w:rsidRDefault="003A0751" w:rsidP="00AC4FB1">
            <w:pPr>
              <w:widowControl w:val="0"/>
              <w:ind w:left="261" w:right="108"/>
              <w:jc w:val="both"/>
              <w:rPr>
                <w:noProof/>
                <w:sz w:val="24"/>
              </w:rPr>
            </w:pPr>
            <w:r>
              <w:rPr>
                <w:sz w:val="24"/>
                <w:highlight w:val="lightGray"/>
              </w:rPr>
              <w:t>gaisa kuģa IDENTIFIKĀCIJA</w:t>
            </w:r>
          </w:p>
        </w:tc>
        <w:tc>
          <w:tcPr>
            <w:tcW w:w="2342" w:type="pct"/>
            <w:tcBorders>
              <w:left w:val="single" w:sz="4" w:space="0" w:color="auto"/>
            </w:tcBorders>
          </w:tcPr>
          <w:p w14:paraId="0E7A5025" w14:textId="77777777" w:rsidR="00AC4FB1" w:rsidRDefault="003A0751" w:rsidP="0024130E">
            <w:pPr>
              <w:widowControl w:val="0"/>
              <w:ind w:left="535" w:right="137" w:hanging="284"/>
              <w:jc w:val="both"/>
              <w:rPr>
                <w:rFonts w:eastAsia="Calibri" w:cs="Calibri"/>
                <w:noProof/>
                <w:sz w:val="24"/>
              </w:rPr>
            </w:pPr>
            <w:r>
              <w:rPr>
                <w:sz w:val="24"/>
                <w:highlight w:val="lightGray"/>
              </w:rPr>
              <w:t>UZSPĪDINIET NOSĒŠANĀS UGUNIS.</w:t>
            </w:r>
          </w:p>
          <w:p w14:paraId="7E3E7A18" w14:textId="6E6EED7C" w:rsidR="003A0751" w:rsidRDefault="003A0751" w:rsidP="0024130E">
            <w:pPr>
              <w:widowControl w:val="0"/>
              <w:ind w:left="535" w:right="137" w:hanging="284"/>
              <w:jc w:val="both"/>
              <w:rPr>
                <w:noProof/>
                <w:sz w:val="24"/>
                <w:lang w:val="en-US"/>
              </w:rPr>
            </w:pPr>
          </w:p>
        </w:tc>
      </w:tr>
      <w:tr w:rsidR="003A0751" w14:paraId="073A1592" w14:textId="77777777" w:rsidTr="00F24614">
        <w:tc>
          <w:tcPr>
            <w:tcW w:w="404" w:type="pct"/>
            <w:tcBorders>
              <w:top w:val="nil"/>
              <w:left w:val="nil"/>
              <w:bottom w:val="nil"/>
              <w:right w:val="nil"/>
            </w:tcBorders>
          </w:tcPr>
          <w:p w14:paraId="75EECD2D" w14:textId="543944D1" w:rsidR="003A0751" w:rsidRPr="00D425CD" w:rsidRDefault="00D779C0" w:rsidP="006C2652">
            <w:pPr>
              <w:widowControl w:val="0"/>
              <w:jc w:val="center"/>
              <w:rPr>
                <w:rFonts w:eastAsia="Calibri" w:cs="Calibri"/>
                <w:noProof/>
                <w:sz w:val="24"/>
                <w:highlight w:val="lightGray"/>
              </w:rPr>
            </w:pPr>
            <w:r>
              <w:rPr>
                <w:sz w:val="24"/>
                <w:highlight w:val="lightGray"/>
              </w:rPr>
              <w:t>1.4.2.</w:t>
            </w:r>
          </w:p>
        </w:tc>
        <w:tc>
          <w:tcPr>
            <w:tcW w:w="2254" w:type="pct"/>
            <w:tcBorders>
              <w:top w:val="nil"/>
              <w:left w:val="nil"/>
              <w:bottom w:val="nil"/>
              <w:right w:val="single" w:sz="4" w:space="0" w:color="auto"/>
            </w:tcBorders>
          </w:tcPr>
          <w:p w14:paraId="6542202C" w14:textId="506F383E" w:rsidR="003A0751" w:rsidRPr="00D425CD" w:rsidRDefault="00D779C0" w:rsidP="00AC4FB1">
            <w:pPr>
              <w:widowControl w:val="0"/>
              <w:ind w:left="261" w:right="108"/>
              <w:jc w:val="both"/>
              <w:rPr>
                <w:rFonts w:eastAsia="Calibri" w:cs="Calibri"/>
                <w:noProof/>
                <w:sz w:val="24"/>
                <w:highlight w:val="lightGray"/>
              </w:rPr>
            </w:pPr>
            <w:r>
              <w:rPr>
                <w:sz w:val="24"/>
                <w:highlight w:val="lightGray"/>
              </w:rPr>
              <w:t>APSTIPRINĀŠANA AR VIZUĀLIEM LĪDZEKĻIEM</w:t>
            </w:r>
          </w:p>
        </w:tc>
        <w:tc>
          <w:tcPr>
            <w:tcW w:w="2342" w:type="pct"/>
            <w:tcBorders>
              <w:left w:val="single" w:sz="4" w:space="0" w:color="auto"/>
            </w:tcBorders>
          </w:tcPr>
          <w:p w14:paraId="0799959B" w14:textId="77777777" w:rsidR="003A0751" w:rsidRDefault="00E23ED3" w:rsidP="0024130E">
            <w:pPr>
              <w:widowControl w:val="0"/>
              <w:ind w:left="535" w:right="137" w:hanging="284"/>
              <w:jc w:val="both"/>
              <w:rPr>
                <w:rFonts w:eastAsia="Calibri" w:cs="Calibri"/>
                <w:i/>
                <w:iCs/>
                <w:noProof/>
                <w:sz w:val="24"/>
                <w:highlight w:val="lightGray"/>
              </w:rPr>
            </w:pPr>
            <w:r>
              <w:rPr>
                <w:sz w:val="24"/>
                <w:highlight w:val="lightGray"/>
              </w:rPr>
              <w:t>a) APSTIPRINIET, PAKUSTINOT ELERONUS (</w:t>
            </w:r>
            <w:r>
              <w:rPr>
                <w:i/>
                <w:iCs/>
                <w:sz w:val="24"/>
                <w:highlight w:val="lightGray"/>
              </w:rPr>
              <w:t>vai</w:t>
            </w:r>
            <w:r>
              <w:rPr>
                <w:sz w:val="24"/>
                <w:highlight w:val="lightGray"/>
              </w:rPr>
              <w:t xml:space="preserve"> VIRZIENSTŪRI);</w:t>
            </w:r>
          </w:p>
          <w:p w14:paraId="505399D5" w14:textId="77777777" w:rsidR="00E23ED3" w:rsidRDefault="00E23ED3" w:rsidP="0024130E">
            <w:pPr>
              <w:widowControl w:val="0"/>
              <w:ind w:left="535" w:right="137" w:hanging="284"/>
              <w:jc w:val="both"/>
              <w:rPr>
                <w:rFonts w:eastAsia="Calibri" w:cs="Calibri"/>
                <w:noProof/>
                <w:sz w:val="24"/>
                <w:highlight w:val="lightGray"/>
                <w:lang w:val="en-US"/>
              </w:rPr>
            </w:pPr>
          </w:p>
          <w:p w14:paraId="0F882F85" w14:textId="67699E96" w:rsidR="00E23ED3" w:rsidRDefault="004E3EF7" w:rsidP="0024130E">
            <w:pPr>
              <w:widowControl w:val="0"/>
              <w:ind w:left="535" w:right="137" w:hanging="284"/>
              <w:jc w:val="both"/>
              <w:rPr>
                <w:rFonts w:eastAsia="Calibri" w:cs="Calibri"/>
                <w:noProof/>
                <w:sz w:val="24"/>
                <w:highlight w:val="lightGray"/>
              </w:rPr>
            </w:pPr>
            <w:r>
              <w:rPr>
                <w:sz w:val="24"/>
                <w:highlight w:val="lightGray"/>
              </w:rPr>
              <w:t>b) APSTIPRINIET, PAŠŪPOJOT SPĀRNUS;</w:t>
            </w:r>
          </w:p>
          <w:p w14:paraId="6F143559" w14:textId="77777777" w:rsidR="004E3EF7" w:rsidRDefault="004E3EF7" w:rsidP="0024130E">
            <w:pPr>
              <w:widowControl w:val="0"/>
              <w:ind w:left="535" w:right="137" w:hanging="284"/>
              <w:jc w:val="both"/>
              <w:rPr>
                <w:rFonts w:eastAsia="Calibri" w:cs="Calibri"/>
                <w:noProof/>
                <w:sz w:val="24"/>
                <w:highlight w:val="lightGray"/>
                <w:lang w:val="en-US"/>
              </w:rPr>
            </w:pPr>
          </w:p>
          <w:p w14:paraId="384E0E34" w14:textId="77777777" w:rsidR="00E23ED3" w:rsidRDefault="004E3EF7" w:rsidP="0024130E">
            <w:pPr>
              <w:widowControl w:val="0"/>
              <w:ind w:left="535" w:right="137" w:hanging="284"/>
              <w:jc w:val="both"/>
              <w:rPr>
                <w:rFonts w:eastAsia="Calibri" w:cs="Calibri"/>
                <w:noProof/>
                <w:sz w:val="24"/>
                <w:highlight w:val="lightGray"/>
              </w:rPr>
            </w:pPr>
            <w:r>
              <w:rPr>
                <w:sz w:val="24"/>
                <w:highlight w:val="lightGray"/>
              </w:rPr>
              <w:t>c) APSTIPRINIET, UZSPĪDINOT NOSĒŠANĀS UGUNIS,</w:t>
            </w:r>
          </w:p>
          <w:p w14:paraId="34D91652" w14:textId="1159872B" w:rsidR="004E3EF7" w:rsidRPr="00D425CD" w:rsidRDefault="004E3EF7" w:rsidP="0024130E">
            <w:pPr>
              <w:widowControl w:val="0"/>
              <w:ind w:left="535" w:right="137" w:hanging="284"/>
              <w:jc w:val="both"/>
              <w:rPr>
                <w:rFonts w:eastAsia="Calibri" w:cs="Calibri"/>
                <w:noProof/>
                <w:sz w:val="24"/>
                <w:highlight w:val="lightGray"/>
                <w:lang w:val="en-US"/>
              </w:rPr>
            </w:pPr>
          </w:p>
        </w:tc>
      </w:tr>
      <w:tr w:rsidR="003A0751" w14:paraId="46B9DDFE" w14:textId="77777777" w:rsidTr="00F24614">
        <w:tc>
          <w:tcPr>
            <w:tcW w:w="404" w:type="pct"/>
            <w:tcBorders>
              <w:top w:val="nil"/>
              <w:left w:val="nil"/>
              <w:bottom w:val="nil"/>
              <w:right w:val="nil"/>
            </w:tcBorders>
          </w:tcPr>
          <w:p w14:paraId="5BCA17BB" w14:textId="1321D854" w:rsidR="003A0751" w:rsidRPr="00D425CD" w:rsidRDefault="00A737B3" w:rsidP="006C2652">
            <w:pPr>
              <w:widowControl w:val="0"/>
              <w:jc w:val="center"/>
              <w:rPr>
                <w:rFonts w:eastAsia="Calibri" w:cs="Calibri"/>
                <w:noProof/>
                <w:sz w:val="24"/>
                <w:highlight w:val="lightGray"/>
              </w:rPr>
            </w:pPr>
            <w:r>
              <w:rPr>
                <w:sz w:val="24"/>
                <w:highlight w:val="lightGray"/>
              </w:rPr>
              <w:t>1.4.3.</w:t>
            </w:r>
          </w:p>
        </w:tc>
        <w:tc>
          <w:tcPr>
            <w:tcW w:w="2254" w:type="pct"/>
            <w:tcBorders>
              <w:top w:val="nil"/>
              <w:left w:val="nil"/>
              <w:bottom w:val="nil"/>
              <w:right w:val="single" w:sz="4" w:space="0" w:color="auto"/>
            </w:tcBorders>
          </w:tcPr>
          <w:p w14:paraId="4BEA2A81" w14:textId="77777777" w:rsidR="003A0751" w:rsidRDefault="00A737B3" w:rsidP="00AC4FB1">
            <w:pPr>
              <w:widowControl w:val="0"/>
              <w:ind w:left="261" w:right="108"/>
              <w:jc w:val="both"/>
              <w:rPr>
                <w:rFonts w:eastAsia="Calibri" w:cs="Calibri"/>
                <w:noProof/>
                <w:sz w:val="24"/>
                <w:szCs w:val="18"/>
                <w:highlight w:val="lightGray"/>
              </w:rPr>
            </w:pPr>
            <w:r>
              <w:rPr>
                <w:sz w:val="24"/>
                <w:highlight w:val="lightGray"/>
              </w:rPr>
              <w:t>IEDARBINĀŠANAS PROCEDŪRAS</w:t>
            </w:r>
          </w:p>
          <w:p w14:paraId="1049E6E4" w14:textId="77777777" w:rsidR="005F7701" w:rsidRDefault="005F7701" w:rsidP="00AC4FB1">
            <w:pPr>
              <w:widowControl w:val="0"/>
              <w:ind w:left="261" w:right="108"/>
              <w:jc w:val="both"/>
              <w:rPr>
                <w:rFonts w:eastAsia="Calibri" w:cs="Calibri"/>
                <w:noProof/>
                <w:sz w:val="24"/>
                <w:szCs w:val="18"/>
                <w:highlight w:val="lightGray"/>
                <w:lang w:val="en-US"/>
              </w:rPr>
            </w:pPr>
          </w:p>
          <w:p w14:paraId="140AAC71" w14:textId="77777777" w:rsidR="005F7701" w:rsidRDefault="005F7701" w:rsidP="00AC4FB1">
            <w:pPr>
              <w:widowControl w:val="0"/>
              <w:ind w:left="261" w:right="108"/>
              <w:jc w:val="both"/>
              <w:rPr>
                <w:rFonts w:eastAsia="Calibri" w:cs="Calibri"/>
                <w:noProof/>
                <w:sz w:val="24"/>
                <w:highlight w:val="lightGray"/>
              </w:rPr>
            </w:pPr>
            <w:r>
              <w:rPr>
                <w:sz w:val="24"/>
                <w:highlight w:val="lightGray"/>
              </w:rPr>
              <w:t>… prasīt atļauju iedarbināt dzinējus</w:t>
            </w:r>
          </w:p>
          <w:p w14:paraId="4DB262AE" w14:textId="77777777" w:rsidR="007D45CB" w:rsidRDefault="007D45CB" w:rsidP="00AC4FB1">
            <w:pPr>
              <w:widowControl w:val="0"/>
              <w:ind w:left="261" w:right="108"/>
              <w:jc w:val="both"/>
              <w:rPr>
                <w:rFonts w:eastAsia="Calibri" w:cs="Calibri"/>
                <w:noProof/>
                <w:sz w:val="24"/>
                <w:highlight w:val="lightGray"/>
                <w:lang w:val="en-US"/>
              </w:rPr>
            </w:pPr>
          </w:p>
          <w:p w14:paraId="0EE6E520" w14:textId="77777777" w:rsidR="007D45CB" w:rsidRDefault="007D45CB" w:rsidP="00AC4FB1">
            <w:pPr>
              <w:widowControl w:val="0"/>
              <w:ind w:left="261" w:right="108"/>
              <w:jc w:val="both"/>
              <w:rPr>
                <w:rFonts w:eastAsia="Calibri" w:cs="Calibri"/>
                <w:noProof/>
                <w:sz w:val="24"/>
                <w:highlight w:val="lightGray"/>
                <w:lang w:val="en-US"/>
              </w:rPr>
            </w:pPr>
          </w:p>
          <w:p w14:paraId="0ED464CB" w14:textId="77777777" w:rsidR="007D45CB" w:rsidRDefault="007D45CB" w:rsidP="00AC4FB1">
            <w:pPr>
              <w:widowControl w:val="0"/>
              <w:ind w:left="261" w:right="108"/>
              <w:jc w:val="both"/>
              <w:rPr>
                <w:rFonts w:eastAsia="Calibri" w:cs="Calibri"/>
                <w:noProof/>
                <w:sz w:val="24"/>
                <w:highlight w:val="lightGray"/>
                <w:lang w:val="en-US"/>
              </w:rPr>
            </w:pPr>
          </w:p>
          <w:p w14:paraId="6F409FC1" w14:textId="77777777" w:rsidR="007D45CB" w:rsidRDefault="007D45CB" w:rsidP="00AC4FB1">
            <w:pPr>
              <w:widowControl w:val="0"/>
              <w:ind w:left="261" w:right="108"/>
              <w:jc w:val="both"/>
              <w:rPr>
                <w:rFonts w:eastAsia="Calibri" w:cs="Calibri"/>
                <w:noProof/>
                <w:sz w:val="24"/>
                <w:highlight w:val="lightGray"/>
                <w:lang w:val="en-US"/>
              </w:rPr>
            </w:pPr>
          </w:p>
          <w:p w14:paraId="625EC977" w14:textId="77777777" w:rsidR="007D45CB" w:rsidRDefault="007D45CB" w:rsidP="00AC4FB1">
            <w:pPr>
              <w:widowControl w:val="0"/>
              <w:ind w:left="261" w:right="108"/>
              <w:jc w:val="both"/>
              <w:rPr>
                <w:rFonts w:eastAsia="Calibri" w:cs="Calibri"/>
                <w:noProof/>
                <w:sz w:val="24"/>
                <w:highlight w:val="lightGray"/>
                <w:lang w:val="en-US"/>
              </w:rPr>
            </w:pPr>
          </w:p>
          <w:p w14:paraId="72FD3F1E" w14:textId="1F367AB0" w:rsidR="007D45CB" w:rsidRPr="00D425CD" w:rsidRDefault="006D3AC0" w:rsidP="00AC4FB1">
            <w:pPr>
              <w:widowControl w:val="0"/>
              <w:ind w:left="261" w:right="108"/>
              <w:jc w:val="both"/>
              <w:rPr>
                <w:rFonts w:eastAsia="Calibri" w:cs="Calibri"/>
                <w:noProof/>
                <w:sz w:val="24"/>
                <w:highlight w:val="lightGray"/>
              </w:rPr>
            </w:pPr>
            <w:r>
              <w:rPr>
                <w:sz w:val="24"/>
                <w:highlight w:val="lightGray"/>
              </w:rPr>
              <w:t xml:space="preserve">... </w:t>
            </w:r>
            <w:r>
              <w:rPr>
                <w:i/>
                <w:iCs/>
                <w:sz w:val="24"/>
                <w:highlight w:val="lightGray"/>
              </w:rPr>
              <w:t>ATC</w:t>
            </w:r>
            <w:r>
              <w:rPr>
                <w:sz w:val="24"/>
                <w:highlight w:val="lightGray"/>
              </w:rPr>
              <w:t xml:space="preserve"> atbilde</w:t>
            </w:r>
          </w:p>
        </w:tc>
        <w:tc>
          <w:tcPr>
            <w:tcW w:w="2342" w:type="pct"/>
            <w:tcBorders>
              <w:left w:val="single" w:sz="4" w:space="0" w:color="auto"/>
            </w:tcBorders>
          </w:tcPr>
          <w:p w14:paraId="0EE2DB82" w14:textId="77777777" w:rsidR="003A0751" w:rsidRDefault="003A0751" w:rsidP="0024130E">
            <w:pPr>
              <w:widowControl w:val="0"/>
              <w:ind w:left="535" w:right="137" w:hanging="284"/>
              <w:jc w:val="both"/>
              <w:rPr>
                <w:rFonts w:eastAsia="Calibri" w:cs="Calibri"/>
                <w:noProof/>
                <w:sz w:val="24"/>
                <w:highlight w:val="lightGray"/>
                <w:lang w:val="en-US"/>
              </w:rPr>
            </w:pPr>
          </w:p>
          <w:p w14:paraId="4CCCFBD2" w14:textId="77777777" w:rsidR="0024130E" w:rsidRDefault="0024130E" w:rsidP="0024130E">
            <w:pPr>
              <w:widowControl w:val="0"/>
              <w:ind w:left="535" w:right="137" w:hanging="284"/>
              <w:jc w:val="both"/>
              <w:rPr>
                <w:rFonts w:eastAsia="Calibri" w:cs="Calibri"/>
                <w:noProof/>
                <w:sz w:val="24"/>
                <w:highlight w:val="lightGray"/>
                <w:lang w:val="en-US"/>
              </w:rPr>
            </w:pPr>
          </w:p>
          <w:p w14:paraId="7E82F407" w14:textId="77777777" w:rsidR="0024130E" w:rsidRDefault="0024130E" w:rsidP="0024130E">
            <w:pPr>
              <w:widowControl w:val="0"/>
              <w:ind w:left="535" w:right="137" w:hanging="284"/>
              <w:jc w:val="both"/>
              <w:rPr>
                <w:rFonts w:eastAsia="Calibri" w:cs="Calibri"/>
                <w:noProof/>
                <w:sz w:val="24"/>
                <w:highlight w:val="lightGray"/>
              </w:rPr>
            </w:pPr>
            <w:r>
              <w:rPr>
                <w:sz w:val="24"/>
                <w:highlight w:val="lightGray"/>
              </w:rPr>
              <w:t xml:space="preserve">*a) </w:t>
            </w:r>
            <w:r>
              <w:rPr>
                <w:i/>
                <w:iCs/>
                <w:sz w:val="24"/>
                <w:highlight w:val="lightGray"/>
              </w:rPr>
              <w:t>[gaisa kuģa atrašanās vieta]</w:t>
            </w:r>
            <w:r>
              <w:rPr>
                <w:sz w:val="24"/>
                <w:highlight w:val="lightGray"/>
              </w:rPr>
              <w:t>, PRASU IEDARBINĀT DZINĒJUS;</w:t>
            </w:r>
          </w:p>
          <w:p w14:paraId="15715095" w14:textId="77777777" w:rsidR="0024130E" w:rsidRDefault="0024130E" w:rsidP="0024130E">
            <w:pPr>
              <w:widowControl w:val="0"/>
              <w:ind w:left="535" w:right="137" w:hanging="284"/>
              <w:jc w:val="both"/>
              <w:rPr>
                <w:rFonts w:eastAsia="Calibri" w:cs="Calibri"/>
                <w:noProof/>
                <w:sz w:val="24"/>
                <w:highlight w:val="lightGray"/>
                <w:lang w:val="en-US"/>
              </w:rPr>
            </w:pPr>
          </w:p>
          <w:p w14:paraId="5A5976AD" w14:textId="3B42A421" w:rsidR="0024130E" w:rsidRDefault="004C66E0" w:rsidP="0024130E">
            <w:pPr>
              <w:widowControl w:val="0"/>
              <w:ind w:left="535" w:right="137" w:hanging="284"/>
              <w:jc w:val="both"/>
              <w:rPr>
                <w:rFonts w:eastAsia="Calibri" w:cs="Calibri"/>
                <w:noProof/>
                <w:sz w:val="24"/>
                <w:highlight w:val="lightGray"/>
              </w:rPr>
            </w:pPr>
            <w:r>
              <w:rPr>
                <w:sz w:val="24"/>
                <w:highlight w:val="lightGray"/>
              </w:rPr>
              <w:t xml:space="preserve">*b) </w:t>
            </w:r>
            <w:r>
              <w:rPr>
                <w:i/>
                <w:iCs/>
                <w:sz w:val="24"/>
                <w:highlight w:val="lightGray"/>
              </w:rPr>
              <w:t>[gaisa kuģa atrašanās vieta]</w:t>
            </w:r>
            <w:r>
              <w:rPr>
                <w:sz w:val="24"/>
                <w:highlight w:val="lightGray"/>
              </w:rPr>
              <w:t xml:space="preserve">, PRASU IEDARBINĀT DZINĒJUS, INFORMĀCIJA </w:t>
            </w:r>
            <w:r>
              <w:rPr>
                <w:i/>
                <w:iCs/>
                <w:sz w:val="24"/>
                <w:highlight w:val="lightGray"/>
              </w:rPr>
              <w:t>(ATIS identifikācija)</w:t>
            </w:r>
            <w:r>
              <w:rPr>
                <w:sz w:val="24"/>
                <w:highlight w:val="lightGray"/>
              </w:rPr>
              <w:t>;</w:t>
            </w:r>
          </w:p>
          <w:p w14:paraId="41921360" w14:textId="77777777" w:rsidR="0024130E" w:rsidRDefault="0024130E" w:rsidP="0024130E">
            <w:pPr>
              <w:widowControl w:val="0"/>
              <w:ind w:left="535" w:right="137" w:hanging="284"/>
              <w:jc w:val="both"/>
              <w:rPr>
                <w:rFonts w:eastAsia="Calibri" w:cs="Calibri"/>
                <w:noProof/>
                <w:sz w:val="24"/>
                <w:highlight w:val="lightGray"/>
                <w:lang w:val="en-US"/>
              </w:rPr>
            </w:pPr>
          </w:p>
          <w:p w14:paraId="7EC41FA0" w14:textId="70D49156" w:rsidR="0024130E" w:rsidRDefault="006D3AC0" w:rsidP="0024130E">
            <w:pPr>
              <w:widowControl w:val="0"/>
              <w:ind w:left="535" w:right="137" w:hanging="284"/>
              <w:jc w:val="both"/>
              <w:rPr>
                <w:rFonts w:eastAsia="Calibri" w:cs="Calibri"/>
                <w:noProof/>
                <w:sz w:val="24"/>
                <w:highlight w:val="lightGray"/>
              </w:rPr>
            </w:pPr>
            <w:r>
              <w:rPr>
                <w:sz w:val="24"/>
                <w:highlight w:val="lightGray"/>
              </w:rPr>
              <w:t>c) DZINĒJU IEDARBINĀŠANA APSTIPRINĀTA;</w:t>
            </w:r>
          </w:p>
          <w:p w14:paraId="66BA85C0" w14:textId="77777777" w:rsidR="0024130E" w:rsidRDefault="0024130E" w:rsidP="0024130E">
            <w:pPr>
              <w:widowControl w:val="0"/>
              <w:ind w:left="535" w:right="137" w:hanging="284"/>
              <w:jc w:val="both"/>
              <w:rPr>
                <w:rFonts w:eastAsia="Calibri" w:cs="Calibri"/>
                <w:noProof/>
                <w:sz w:val="24"/>
                <w:highlight w:val="lightGray"/>
                <w:lang w:val="en-US"/>
              </w:rPr>
            </w:pPr>
          </w:p>
          <w:p w14:paraId="6FD1EE2E" w14:textId="096D5163" w:rsidR="0024130E" w:rsidRDefault="006D3AC0" w:rsidP="0024130E">
            <w:pPr>
              <w:widowControl w:val="0"/>
              <w:ind w:left="535" w:right="137" w:hanging="284"/>
              <w:jc w:val="both"/>
              <w:rPr>
                <w:rFonts w:eastAsia="Calibri" w:cs="Calibri"/>
                <w:noProof/>
                <w:sz w:val="24"/>
                <w:highlight w:val="lightGray"/>
              </w:rPr>
            </w:pPr>
            <w:r>
              <w:rPr>
                <w:sz w:val="24"/>
                <w:highlight w:val="lightGray"/>
              </w:rPr>
              <w:t xml:space="preserve">d) DZINĒJU IEDARBINĀŠANA </w:t>
            </w:r>
            <w:r>
              <w:rPr>
                <w:i/>
                <w:iCs/>
                <w:sz w:val="24"/>
                <w:highlight w:val="lightGray"/>
              </w:rPr>
              <w:t>(laiks)</w:t>
            </w:r>
            <w:r>
              <w:rPr>
                <w:sz w:val="24"/>
                <w:highlight w:val="lightGray"/>
              </w:rPr>
              <w:t>;</w:t>
            </w:r>
          </w:p>
          <w:p w14:paraId="66F76FFF" w14:textId="77777777" w:rsidR="006D3AC0" w:rsidRDefault="006D3AC0" w:rsidP="0024130E">
            <w:pPr>
              <w:widowControl w:val="0"/>
              <w:ind w:left="535" w:right="137" w:hanging="284"/>
              <w:jc w:val="both"/>
              <w:rPr>
                <w:rFonts w:eastAsia="Calibri" w:cs="Calibri"/>
                <w:noProof/>
                <w:sz w:val="24"/>
                <w:highlight w:val="lightGray"/>
                <w:lang w:val="en-US"/>
              </w:rPr>
            </w:pPr>
          </w:p>
          <w:p w14:paraId="68590493" w14:textId="79F53A2F" w:rsidR="006D3AC0" w:rsidRDefault="00887778" w:rsidP="0024130E">
            <w:pPr>
              <w:widowControl w:val="0"/>
              <w:ind w:left="535" w:right="137" w:hanging="284"/>
              <w:jc w:val="both"/>
              <w:rPr>
                <w:rFonts w:eastAsia="Calibri" w:cs="Calibri"/>
                <w:noProof/>
                <w:sz w:val="24"/>
                <w:highlight w:val="lightGray"/>
              </w:rPr>
            </w:pPr>
            <w:r>
              <w:rPr>
                <w:sz w:val="24"/>
                <w:highlight w:val="lightGray"/>
              </w:rPr>
              <w:t xml:space="preserve">e) PAREDZIET DZINĒJU IEDARBINĀŠANU </w:t>
            </w:r>
            <w:r>
              <w:rPr>
                <w:i/>
                <w:iCs/>
                <w:sz w:val="24"/>
                <w:highlight w:val="lightGray"/>
              </w:rPr>
              <w:t>(laiks)</w:t>
            </w:r>
            <w:r>
              <w:rPr>
                <w:sz w:val="24"/>
                <w:highlight w:val="lightGray"/>
              </w:rPr>
              <w:t>;</w:t>
            </w:r>
          </w:p>
          <w:p w14:paraId="49E29073" w14:textId="77777777" w:rsidR="006D3AC0" w:rsidRDefault="006D3AC0" w:rsidP="0024130E">
            <w:pPr>
              <w:widowControl w:val="0"/>
              <w:ind w:left="535" w:right="137" w:hanging="284"/>
              <w:jc w:val="both"/>
              <w:rPr>
                <w:rFonts w:eastAsia="Calibri" w:cs="Calibri"/>
                <w:noProof/>
                <w:sz w:val="24"/>
                <w:highlight w:val="lightGray"/>
                <w:lang w:val="en-US"/>
              </w:rPr>
            </w:pPr>
          </w:p>
          <w:p w14:paraId="1F85DD1E" w14:textId="19CF044C" w:rsidR="004C66E0" w:rsidRDefault="00887778" w:rsidP="0024130E">
            <w:pPr>
              <w:widowControl w:val="0"/>
              <w:ind w:left="535" w:right="137" w:hanging="284"/>
              <w:jc w:val="both"/>
              <w:rPr>
                <w:rFonts w:eastAsia="Calibri" w:cs="Calibri"/>
                <w:noProof/>
                <w:sz w:val="24"/>
                <w:highlight w:val="lightGray"/>
              </w:rPr>
            </w:pPr>
            <w:r>
              <w:rPr>
                <w:sz w:val="24"/>
                <w:highlight w:val="lightGray"/>
              </w:rPr>
              <w:t>f) DZINĒJU IEDARBINĀŠANA PĒC JŪSU IESKATIEM;</w:t>
            </w:r>
          </w:p>
          <w:p w14:paraId="1049C29C" w14:textId="77777777" w:rsidR="00887778" w:rsidRDefault="00887778" w:rsidP="0024130E">
            <w:pPr>
              <w:widowControl w:val="0"/>
              <w:ind w:left="535" w:right="137" w:hanging="284"/>
              <w:jc w:val="both"/>
              <w:rPr>
                <w:rFonts w:eastAsia="Calibri" w:cs="Calibri"/>
                <w:noProof/>
                <w:sz w:val="24"/>
                <w:highlight w:val="lightGray"/>
                <w:lang w:val="en-US"/>
              </w:rPr>
            </w:pPr>
          </w:p>
          <w:p w14:paraId="4EADB4F3" w14:textId="37CAE736" w:rsidR="00887778" w:rsidRDefault="00E26690" w:rsidP="0024130E">
            <w:pPr>
              <w:widowControl w:val="0"/>
              <w:ind w:left="535" w:right="137" w:hanging="284"/>
              <w:jc w:val="both"/>
              <w:rPr>
                <w:rFonts w:eastAsia="Calibri" w:cs="Calibri"/>
                <w:noProof/>
                <w:sz w:val="24"/>
                <w:highlight w:val="lightGray"/>
              </w:rPr>
            </w:pPr>
            <w:r>
              <w:rPr>
                <w:sz w:val="24"/>
                <w:highlight w:val="lightGray"/>
              </w:rPr>
              <w:t xml:space="preserve">g) PAREDZIET IZLIDOŠANU </w:t>
            </w:r>
            <w:r>
              <w:rPr>
                <w:i/>
                <w:iCs/>
                <w:sz w:val="24"/>
                <w:highlight w:val="lightGray"/>
              </w:rPr>
              <w:t>(laiks)</w:t>
            </w:r>
            <w:r>
              <w:rPr>
                <w:sz w:val="24"/>
                <w:highlight w:val="lightGray"/>
              </w:rPr>
              <w:t>, DZINĒJU IEDARBINĀŠANA PĒC JŪSU IESKATIEM;</w:t>
            </w:r>
          </w:p>
          <w:p w14:paraId="3052B645" w14:textId="77777777" w:rsidR="00887778" w:rsidRDefault="00887778" w:rsidP="0024130E">
            <w:pPr>
              <w:widowControl w:val="0"/>
              <w:ind w:left="535" w:right="137" w:hanging="284"/>
              <w:jc w:val="both"/>
              <w:rPr>
                <w:rFonts w:eastAsia="Calibri" w:cs="Calibri"/>
                <w:noProof/>
                <w:sz w:val="24"/>
                <w:highlight w:val="lightGray"/>
                <w:lang w:val="en-US"/>
              </w:rPr>
            </w:pPr>
          </w:p>
          <w:p w14:paraId="7560F5E3" w14:textId="77777777" w:rsidR="004C66E0" w:rsidRPr="00531FD6" w:rsidRDefault="002114BA" w:rsidP="00531FD6">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786B4819" w14:textId="6815F048" w:rsidR="00531FD6" w:rsidRPr="00D425CD" w:rsidRDefault="00531FD6" w:rsidP="00531FD6">
            <w:pPr>
              <w:widowControl w:val="0"/>
              <w:ind w:left="535" w:right="137" w:hanging="284"/>
              <w:jc w:val="both"/>
              <w:rPr>
                <w:rFonts w:eastAsia="Calibri" w:cs="Calibri"/>
                <w:noProof/>
                <w:sz w:val="24"/>
                <w:highlight w:val="lightGray"/>
                <w:lang w:val="en-US"/>
              </w:rPr>
            </w:pPr>
          </w:p>
        </w:tc>
      </w:tr>
      <w:tr w:rsidR="000F5836" w14:paraId="7EA40B10" w14:textId="77777777" w:rsidTr="00F24614">
        <w:tc>
          <w:tcPr>
            <w:tcW w:w="404" w:type="pct"/>
            <w:tcBorders>
              <w:top w:val="nil"/>
              <w:left w:val="nil"/>
              <w:bottom w:val="nil"/>
              <w:right w:val="nil"/>
            </w:tcBorders>
          </w:tcPr>
          <w:p w14:paraId="5971F1C4" w14:textId="191891A7" w:rsidR="000F5836" w:rsidRPr="00D425CD" w:rsidRDefault="00CB13BC" w:rsidP="006C2652">
            <w:pPr>
              <w:widowControl w:val="0"/>
              <w:jc w:val="center"/>
              <w:rPr>
                <w:rFonts w:eastAsia="Calibri" w:cs="Calibri"/>
                <w:noProof/>
                <w:sz w:val="24"/>
                <w:highlight w:val="lightGray"/>
              </w:rPr>
            </w:pPr>
            <w:r>
              <w:rPr>
                <w:sz w:val="24"/>
                <w:highlight w:val="lightGray"/>
              </w:rPr>
              <w:lastRenderedPageBreak/>
              <w:t>1.4.4.</w:t>
            </w:r>
          </w:p>
        </w:tc>
        <w:tc>
          <w:tcPr>
            <w:tcW w:w="2254" w:type="pct"/>
            <w:tcBorders>
              <w:top w:val="nil"/>
              <w:left w:val="nil"/>
              <w:bottom w:val="nil"/>
              <w:right w:val="single" w:sz="4" w:space="0" w:color="auto"/>
            </w:tcBorders>
          </w:tcPr>
          <w:p w14:paraId="20320BF5" w14:textId="77777777" w:rsidR="000F5836" w:rsidRDefault="00CB13BC" w:rsidP="00AC4FB1">
            <w:pPr>
              <w:widowControl w:val="0"/>
              <w:ind w:left="261" w:right="108"/>
              <w:jc w:val="both"/>
              <w:rPr>
                <w:rFonts w:eastAsia="Calibri" w:cs="Calibri"/>
                <w:noProof/>
                <w:sz w:val="24"/>
                <w:highlight w:val="lightGray"/>
              </w:rPr>
            </w:pPr>
            <w:r>
              <w:rPr>
                <w:sz w:val="24"/>
                <w:highlight w:val="lightGray"/>
              </w:rPr>
              <w:t>IZSTUMŠANAS PROCEDŪRAS</w:t>
            </w:r>
          </w:p>
          <w:p w14:paraId="447134BB" w14:textId="77777777" w:rsidR="001F1365" w:rsidRDefault="001F1365" w:rsidP="00AC4FB1">
            <w:pPr>
              <w:widowControl w:val="0"/>
              <w:ind w:left="261" w:right="108"/>
              <w:jc w:val="both"/>
              <w:rPr>
                <w:rFonts w:eastAsia="Calibri" w:cs="Calibri"/>
                <w:noProof/>
                <w:sz w:val="24"/>
                <w:highlight w:val="lightGray"/>
                <w:lang w:val="en-US"/>
              </w:rPr>
            </w:pPr>
          </w:p>
          <w:p w14:paraId="0354CF43" w14:textId="1D6C6BC6" w:rsidR="001B60C2" w:rsidRPr="00D425CD" w:rsidRDefault="001F1365" w:rsidP="001B60C2">
            <w:pPr>
              <w:widowControl w:val="0"/>
              <w:ind w:left="261" w:right="108"/>
              <w:jc w:val="both"/>
              <w:rPr>
                <w:rFonts w:eastAsia="Calibri" w:cs="Calibri"/>
                <w:noProof/>
                <w:sz w:val="24"/>
                <w:highlight w:val="lightGray"/>
              </w:rPr>
            </w:pPr>
            <w:r>
              <w:rPr>
                <w:sz w:val="24"/>
                <w:highlight w:val="lightGray"/>
              </w:rPr>
              <w:t>… gaisa kuģis/</w:t>
            </w:r>
            <w:r>
              <w:rPr>
                <w:i/>
                <w:iCs/>
                <w:sz w:val="24"/>
                <w:highlight w:val="lightGray"/>
              </w:rPr>
              <w:t>ATC</w:t>
            </w:r>
          </w:p>
        </w:tc>
        <w:tc>
          <w:tcPr>
            <w:tcW w:w="2342" w:type="pct"/>
            <w:tcBorders>
              <w:left w:val="single" w:sz="4" w:space="0" w:color="auto"/>
            </w:tcBorders>
          </w:tcPr>
          <w:p w14:paraId="78A745AB" w14:textId="77777777" w:rsidR="000F5836" w:rsidRDefault="000F5836" w:rsidP="0024130E">
            <w:pPr>
              <w:widowControl w:val="0"/>
              <w:ind w:left="535" w:right="137" w:hanging="284"/>
              <w:jc w:val="both"/>
              <w:rPr>
                <w:rFonts w:eastAsia="Calibri" w:cs="Calibri"/>
                <w:noProof/>
                <w:sz w:val="24"/>
                <w:highlight w:val="lightGray"/>
                <w:lang w:val="en-US"/>
              </w:rPr>
            </w:pPr>
          </w:p>
          <w:p w14:paraId="68D6E6EF" w14:textId="77777777" w:rsidR="00CB13BC" w:rsidRDefault="00CB13BC" w:rsidP="0024130E">
            <w:pPr>
              <w:widowControl w:val="0"/>
              <w:ind w:left="535" w:right="137" w:hanging="284"/>
              <w:jc w:val="both"/>
              <w:rPr>
                <w:rFonts w:eastAsia="Calibri" w:cs="Calibri"/>
                <w:noProof/>
                <w:sz w:val="24"/>
                <w:highlight w:val="lightGray"/>
                <w:lang w:val="en-US"/>
              </w:rPr>
            </w:pPr>
          </w:p>
          <w:p w14:paraId="3E77A4EB" w14:textId="77777777" w:rsidR="00CB13BC" w:rsidRDefault="00515E9B" w:rsidP="0024130E">
            <w:pPr>
              <w:widowControl w:val="0"/>
              <w:ind w:left="535" w:right="137" w:hanging="284"/>
              <w:jc w:val="both"/>
              <w:rPr>
                <w:rFonts w:eastAsia="Calibri" w:cs="Calibri"/>
                <w:noProof/>
                <w:sz w:val="24"/>
                <w:highlight w:val="lightGray"/>
              </w:rPr>
            </w:pPr>
            <w:r>
              <w:rPr>
                <w:sz w:val="24"/>
                <w:highlight w:val="lightGray"/>
              </w:rPr>
              <w:t xml:space="preserve">*a) </w:t>
            </w:r>
            <w:r>
              <w:rPr>
                <w:i/>
                <w:iCs/>
                <w:sz w:val="24"/>
                <w:highlight w:val="lightGray"/>
              </w:rPr>
              <w:t>[gaisa kuģa atrašanās vieta]</w:t>
            </w:r>
            <w:r>
              <w:rPr>
                <w:sz w:val="24"/>
                <w:highlight w:val="lightGray"/>
              </w:rPr>
              <w:t>, PRASU IZSTUMŠANU;</w:t>
            </w:r>
          </w:p>
          <w:p w14:paraId="597F6103" w14:textId="77777777" w:rsidR="001B60C2" w:rsidRDefault="001B60C2" w:rsidP="0024130E">
            <w:pPr>
              <w:widowControl w:val="0"/>
              <w:ind w:left="535" w:right="137" w:hanging="284"/>
              <w:jc w:val="both"/>
              <w:rPr>
                <w:rFonts w:eastAsia="Calibri" w:cs="Calibri"/>
                <w:noProof/>
                <w:sz w:val="24"/>
                <w:highlight w:val="lightGray"/>
                <w:lang w:val="en-US"/>
              </w:rPr>
            </w:pPr>
          </w:p>
          <w:p w14:paraId="1A3A5B1D" w14:textId="56EF615E" w:rsidR="001B60C2" w:rsidRDefault="001B60C2" w:rsidP="0024130E">
            <w:pPr>
              <w:widowControl w:val="0"/>
              <w:ind w:left="535" w:right="137" w:hanging="284"/>
              <w:jc w:val="both"/>
              <w:rPr>
                <w:rFonts w:eastAsia="Calibri" w:cs="Calibri"/>
                <w:noProof/>
                <w:sz w:val="24"/>
                <w:highlight w:val="lightGray"/>
              </w:rPr>
            </w:pPr>
            <w:r>
              <w:rPr>
                <w:sz w:val="24"/>
                <w:highlight w:val="lightGray"/>
              </w:rPr>
              <w:t>b) IZSTUMŠANA APSTIPRINĀTA;</w:t>
            </w:r>
          </w:p>
          <w:p w14:paraId="0C5CF8DE" w14:textId="77777777" w:rsidR="001B60C2" w:rsidRDefault="001B60C2" w:rsidP="0024130E">
            <w:pPr>
              <w:widowControl w:val="0"/>
              <w:ind w:left="535" w:right="137" w:hanging="284"/>
              <w:jc w:val="both"/>
              <w:rPr>
                <w:rFonts w:eastAsia="Calibri" w:cs="Calibri"/>
                <w:noProof/>
                <w:sz w:val="24"/>
                <w:highlight w:val="lightGray"/>
                <w:lang w:val="en-US"/>
              </w:rPr>
            </w:pPr>
          </w:p>
          <w:p w14:paraId="2BA044D6" w14:textId="6C2C7B25" w:rsidR="001B60C2" w:rsidRDefault="001C747A" w:rsidP="0024130E">
            <w:pPr>
              <w:widowControl w:val="0"/>
              <w:ind w:left="535" w:right="137" w:hanging="284"/>
              <w:jc w:val="both"/>
              <w:rPr>
                <w:rFonts w:eastAsia="Calibri" w:cs="Calibri"/>
                <w:noProof/>
                <w:sz w:val="24"/>
                <w:highlight w:val="lightGray"/>
              </w:rPr>
            </w:pPr>
            <w:r>
              <w:rPr>
                <w:sz w:val="24"/>
                <w:highlight w:val="lightGray"/>
              </w:rPr>
              <w:t>c) GAIDIET;</w:t>
            </w:r>
          </w:p>
          <w:p w14:paraId="117DC8A5" w14:textId="77777777" w:rsidR="001C747A" w:rsidRDefault="001C747A" w:rsidP="0024130E">
            <w:pPr>
              <w:widowControl w:val="0"/>
              <w:ind w:left="535" w:right="137" w:hanging="284"/>
              <w:jc w:val="both"/>
              <w:rPr>
                <w:rFonts w:eastAsia="Calibri" w:cs="Calibri"/>
                <w:noProof/>
                <w:sz w:val="24"/>
                <w:highlight w:val="lightGray"/>
                <w:lang w:val="en-US"/>
              </w:rPr>
            </w:pPr>
          </w:p>
          <w:p w14:paraId="5935FA0C" w14:textId="7A2C5B8F" w:rsidR="001C747A" w:rsidRDefault="00C63734" w:rsidP="0024130E">
            <w:pPr>
              <w:widowControl w:val="0"/>
              <w:ind w:left="535" w:right="137" w:hanging="284"/>
              <w:jc w:val="both"/>
              <w:rPr>
                <w:rFonts w:eastAsia="Calibri" w:cs="Calibri"/>
                <w:noProof/>
                <w:sz w:val="24"/>
                <w:highlight w:val="lightGray"/>
              </w:rPr>
            </w:pPr>
            <w:r>
              <w:rPr>
                <w:sz w:val="24"/>
                <w:highlight w:val="lightGray"/>
              </w:rPr>
              <w:t>d) IZSTUMŠANA PĒC JŪSU IESKATIEM;</w:t>
            </w:r>
          </w:p>
          <w:p w14:paraId="16BCD88B" w14:textId="77777777" w:rsidR="00C63734" w:rsidRDefault="00C63734" w:rsidP="0024130E">
            <w:pPr>
              <w:widowControl w:val="0"/>
              <w:ind w:left="535" w:right="137" w:hanging="284"/>
              <w:jc w:val="both"/>
              <w:rPr>
                <w:rFonts w:eastAsia="Calibri" w:cs="Calibri"/>
                <w:noProof/>
                <w:sz w:val="24"/>
                <w:highlight w:val="lightGray"/>
                <w:lang w:val="en-US"/>
              </w:rPr>
            </w:pPr>
          </w:p>
          <w:p w14:paraId="5FB47348" w14:textId="783B4B99" w:rsidR="00C63734" w:rsidRDefault="00C141F3" w:rsidP="0024130E">
            <w:pPr>
              <w:widowControl w:val="0"/>
              <w:ind w:left="535" w:right="137" w:hanging="284"/>
              <w:jc w:val="both"/>
              <w:rPr>
                <w:rFonts w:eastAsia="Calibri" w:cs="Calibri"/>
                <w:noProof/>
                <w:sz w:val="24"/>
                <w:highlight w:val="lightGray"/>
              </w:rPr>
            </w:pPr>
            <w:r>
              <w:rPr>
                <w:sz w:val="24"/>
                <w:highlight w:val="lightGray"/>
              </w:rPr>
              <w:t xml:space="preserve">e) PAREDZIET </w:t>
            </w:r>
            <w:r>
              <w:rPr>
                <w:i/>
                <w:iCs/>
                <w:sz w:val="24"/>
                <w:highlight w:val="lightGray"/>
              </w:rPr>
              <w:t>(skaitlis)</w:t>
            </w:r>
            <w:r>
              <w:rPr>
                <w:sz w:val="24"/>
                <w:highlight w:val="lightGray"/>
              </w:rPr>
              <w:t xml:space="preserve"> MINŪŠU AIZKAVĒŠANOS </w:t>
            </w:r>
            <w:r>
              <w:rPr>
                <w:i/>
                <w:iCs/>
                <w:sz w:val="24"/>
                <w:highlight w:val="lightGray"/>
              </w:rPr>
              <w:t>(iemesls)</w:t>
            </w:r>
            <w:r>
              <w:rPr>
                <w:sz w:val="24"/>
                <w:highlight w:val="lightGray"/>
              </w:rPr>
              <w:t>.</w:t>
            </w:r>
          </w:p>
          <w:p w14:paraId="2081FF73" w14:textId="77777777" w:rsidR="00C63734" w:rsidRDefault="00C63734" w:rsidP="0024130E">
            <w:pPr>
              <w:widowControl w:val="0"/>
              <w:ind w:left="535" w:right="137" w:hanging="284"/>
              <w:jc w:val="both"/>
              <w:rPr>
                <w:rFonts w:eastAsia="Calibri" w:cs="Calibri"/>
                <w:noProof/>
                <w:sz w:val="24"/>
                <w:highlight w:val="lightGray"/>
                <w:lang w:val="en-US"/>
              </w:rPr>
            </w:pPr>
          </w:p>
          <w:p w14:paraId="71B98752" w14:textId="72F521C5" w:rsidR="001B60C2" w:rsidRPr="00C141F3" w:rsidRDefault="00C141F3" w:rsidP="0024130E">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679FF5C2" w14:textId="2EA228F4" w:rsidR="001B60C2" w:rsidRDefault="001B60C2" w:rsidP="0024130E">
            <w:pPr>
              <w:widowControl w:val="0"/>
              <w:ind w:left="535" w:right="137" w:hanging="284"/>
              <w:jc w:val="both"/>
              <w:rPr>
                <w:rFonts w:eastAsia="Calibri" w:cs="Calibri"/>
                <w:noProof/>
                <w:sz w:val="24"/>
                <w:highlight w:val="lightGray"/>
                <w:lang w:val="en-US"/>
              </w:rPr>
            </w:pPr>
          </w:p>
        </w:tc>
      </w:tr>
      <w:tr w:rsidR="00C141F3" w14:paraId="03298318" w14:textId="77777777" w:rsidTr="00F24614">
        <w:tc>
          <w:tcPr>
            <w:tcW w:w="404" w:type="pct"/>
            <w:tcBorders>
              <w:top w:val="nil"/>
              <w:left w:val="nil"/>
              <w:bottom w:val="nil"/>
              <w:right w:val="nil"/>
            </w:tcBorders>
          </w:tcPr>
          <w:p w14:paraId="59890ADA" w14:textId="13806A14" w:rsidR="00C141F3" w:rsidRPr="00D425CD" w:rsidRDefault="002514EE" w:rsidP="006C2652">
            <w:pPr>
              <w:widowControl w:val="0"/>
              <w:jc w:val="center"/>
              <w:rPr>
                <w:rFonts w:eastAsia="Calibri" w:cs="Calibri"/>
                <w:noProof/>
                <w:sz w:val="24"/>
                <w:highlight w:val="lightGray"/>
              </w:rPr>
            </w:pPr>
            <w:r>
              <w:rPr>
                <w:sz w:val="24"/>
                <w:highlight w:val="lightGray"/>
              </w:rPr>
              <w:t>1.4.5.</w:t>
            </w:r>
          </w:p>
        </w:tc>
        <w:tc>
          <w:tcPr>
            <w:tcW w:w="2254" w:type="pct"/>
            <w:tcBorders>
              <w:top w:val="nil"/>
              <w:left w:val="nil"/>
              <w:bottom w:val="nil"/>
              <w:right w:val="single" w:sz="4" w:space="0" w:color="auto"/>
            </w:tcBorders>
          </w:tcPr>
          <w:p w14:paraId="6ED50365" w14:textId="14568B3F" w:rsidR="00B971DA" w:rsidRDefault="00AF141E" w:rsidP="00CE0DBD">
            <w:pPr>
              <w:widowControl w:val="0"/>
              <w:ind w:left="261" w:right="108"/>
              <w:jc w:val="both"/>
              <w:rPr>
                <w:rFonts w:eastAsia="Calibri" w:cs="Calibri"/>
                <w:noProof/>
                <w:sz w:val="24"/>
                <w:highlight w:val="lightGray"/>
              </w:rPr>
            </w:pPr>
            <w:r>
              <w:rPr>
                <w:sz w:val="24"/>
                <w:highlight w:val="lightGray"/>
              </w:rPr>
              <w:t>VILKŠANAS PROCEDŪRAS</w:t>
            </w:r>
          </w:p>
          <w:p w14:paraId="23C7DBF2" w14:textId="77777777" w:rsidR="00B971DA" w:rsidRDefault="00B971DA" w:rsidP="00AC4FB1">
            <w:pPr>
              <w:widowControl w:val="0"/>
              <w:ind w:left="261" w:right="108"/>
              <w:jc w:val="both"/>
              <w:rPr>
                <w:rFonts w:eastAsia="Calibri" w:cs="Calibri"/>
                <w:noProof/>
                <w:sz w:val="24"/>
                <w:highlight w:val="lightGray"/>
                <w:lang w:val="en-US"/>
              </w:rPr>
            </w:pPr>
          </w:p>
          <w:p w14:paraId="4FAFBC5F" w14:textId="77777777" w:rsidR="00B971DA" w:rsidRDefault="00B971DA" w:rsidP="00AC4FB1">
            <w:pPr>
              <w:widowControl w:val="0"/>
              <w:ind w:left="261" w:right="108"/>
              <w:jc w:val="both"/>
              <w:rPr>
                <w:rFonts w:eastAsia="Calibri" w:cs="Calibri"/>
                <w:noProof/>
                <w:sz w:val="24"/>
                <w:highlight w:val="lightGray"/>
                <w:lang w:val="en-US"/>
              </w:rPr>
            </w:pPr>
          </w:p>
          <w:p w14:paraId="0CC51F51" w14:textId="77777777" w:rsidR="00B971DA" w:rsidRDefault="00B971DA" w:rsidP="00AC4FB1">
            <w:pPr>
              <w:widowControl w:val="0"/>
              <w:ind w:left="261" w:right="108"/>
              <w:jc w:val="both"/>
              <w:rPr>
                <w:rFonts w:eastAsia="Calibri" w:cs="Calibri"/>
                <w:noProof/>
                <w:sz w:val="24"/>
                <w:highlight w:val="lightGray"/>
                <w:lang w:val="en-US"/>
              </w:rPr>
            </w:pPr>
          </w:p>
          <w:p w14:paraId="797220D0" w14:textId="64F49DA8" w:rsidR="00B971DA" w:rsidRPr="00CB13BC" w:rsidRDefault="00B971DA" w:rsidP="00AC4FB1">
            <w:pPr>
              <w:widowControl w:val="0"/>
              <w:ind w:left="261" w:right="108"/>
              <w:jc w:val="both"/>
              <w:rPr>
                <w:rFonts w:eastAsia="Calibri" w:cs="Calibri"/>
                <w:noProof/>
                <w:sz w:val="24"/>
                <w:highlight w:val="lightGray"/>
              </w:rPr>
            </w:pPr>
            <w:r>
              <w:rPr>
                <w:sz w:val="24"/>
                <w:highlight w:val="lightGray"/>
              </w:rPr>
              <w:t xml:space="preserve">... </w:t>
            </w:r>
            <w:r>
              <w:rPr>
                <w:i/>
                <w:iCs/>
                <w:sz w:val="24"/>
                <w:highlight w:val="lightGray"/>
              </w:rPr>
              <w:t>ATC</w:t>
            </w:r>
            <w:r>
              <w:rPr>
                <w:sz w:val="24"/>
                <w:highlight w:val="lightGray"/>
              </w:rPr>
              <w:t xml:space="preserve"> atbilde</w:t>
            </w:r>
          </w:p>
        </w:tc>
        <w:tc>
          <w:tcPr>
            <w:tcW w:w="2342" w:type="pct"/>
            <w:tcBorders>
              <w:left w:val="single" w:sz="4" w:space="0" w:color="auto"/>
            </w:tcBorders>
          </w:tcPr>
          <w:p w14:paraId="3EE0FB7A" w14:textId="77777777" w:rsidR="00C141F3" w:rsidRDefault="00B971DA" w:rsidP="0024130E">
            <w:pPr>
              <w:widowControl w:val="0"/>
              <w:ind w:left="535" w:right="137" w:hanging="284"/>
              <w:jc w:val="both"/>
              <w:rPr>
                <w:rFonts w:eastAsia="Calibri" w:cs="Calibri"/>
                <w:noProof/>
                <w:sz w:val="24"/>
                <w:highlight w:val="lightGray"/>
              </w:rPr>
            </w:pPr>
            <w:r>
              <w:rPr>
                <w:sz w:val="24"/>
                <w:highlight w:val="lightGray"/>
              </w:rPr>
              <w:t xml:space="preserve">†a) PRASU VILKŠANU </w:t>
            </w:r>
            <w:r>
              <w:rPr>
                <w:i/>
                <w:iCs/>
                <w:sz w:val="24"/>
                <w:highlight w:val="lightGray"/>
              </w:rPr>
              <w:t>[kompānijas nosaukums] (gaisa kuģa tips)</w:t>
            </w:r>
            <w:r>
              <w:rPr>
                <w:sz w:val="24"/>
                <w:highlight w:val="lightGray"/>
              </w:rPr>
              <w:t xml:space="preserve"> NO </w:t>
            </w:r>
            <w:r>
              <w:rPr>
                <w:i/>
                <w:iCs/>
                <w:sz w:val="24"/>
                <w:highlight w:val="lightGray"/>
              </w:rPr>
              <w:t>(vieta)</w:t>
            </w:r>
            <w:r>
              <w:rPr>
                <w:sz w:val="24"/>
                <w:highlight w:val="lightGray"/>
              </w:rPr>
              <w:t xml:space="preserve"> UZ </w:t>
            </w:r>
            <w:r>
              <w:rPr>
                <w:i/>
                <w:iCs/>
                <w:sz w:val="24"/>
                <w:highlight w:val="lightGray"/>
              </w:rPr>
              <w:t>(vieta)</w:t>
            </w:r>
            <w:r>
              <w:rPr>
                <w:sz w:val="24"/>
                <w:highlight w:val="lightGray"/>
              </w:rPr>
              <w:t>;</w:t>
            </w:r>
          </w:p>
          <w:p w14:paraId="50097316" w14:textId="77777777" w:rsidR="00B971DA" w:rsidRDefault="00B971DA" w:rsidP="0024130E">
            <w:pPr>
              <w:widowControl w:val="0"/>
              <w:ind w:left="535" w:right="137" w:hanging="284"/>
              <w:jc w:val="both"/>
              <w:rPr>
                <w:rFonts w:eastAsia="Calibri" w:cs="Calibri"/>
                <w:noProof/>
                <w:sz w:val="24"/>
                <w:highlight w:val="lightGray"/>
                <w:lang w:val="en-US"/>
              </w:rPr>
            </w:pPr>
          </w:p>
          <w:p w14:paraId="73284111" w14:textId="0F374708" w:rsidR="00B971DA" w:rsidRDefault="00B971DA" w:rsidP="0024130E">
            <w:pPr>
              <w:widowControl w:val="0"/>
              <w:ind w:left="535" w:right="137" w:hanging="284"/>
              <w:jc w:val="both"/>
              <w:rPr>
                <w:rFonts w:eastAsia="Calibri" w:cs="Calibri"/>
                <w:noProof/>
                <w:sz w:val="24"/>
                <w:highlight w:val="lightGray"/>
              </w:rPr>
            </w:pPr>
            <w:r>
              <w:rPr>
                <w:sz w:val="24"/>
                <w:highlight w:val="lightGray"/>
              </w:rPr>
              <w:t xml:space="preserve">b) VILKŠANA APSTIPRINĀTA PA </w:t>
            </w:r>
            <w:r>
              <w:rPr>
                <w:i/>
                <w:iCs/>
                <w:sz w:val="24"/>
                <w:highlight w:val="lightGray"/>
              </w:rPr>
              <w:t>(konkrēts maršruts)</w:t>
            </w:r>
            <w:r>
              <w:rPr>
                <w:sz w:val="24"/>
                <w:highlight w:val="lightGray"/>
              </w:rPr>
              <w:t>;</w:t>
            </w:r>
          </w:p>
          <w:p w14:paraId="5E1BD743" w14:textId="77777777" w:rsidR="00B971DA" w:rsidRDefault="00B971DA" w:rsidP="0024130E">
            <w:pPr>
              <w:widowControl w:val="0"/>
              <w:ind w:left="535" w:right="137" w:hanging="284"/>
              <w:jc w:val="both"/>
              <w:rPr>
                <w:rFonts w:eastAsia="Calibri" w:cs="Calibri"/>
                <w:noProof/>
                <w:sz w:val="24"/>
                <w:highlight w:val="lightGray"/>
                <w:lang w:val="en-US"/>
              </w:rPr>
            </w:pPr>
          </w:p>
          <w:p w14:paraId="35BBD7E3" w14:textId="4D091B1C" w:rsidR="00B971DA" w:rsidRDefault="00CE0DBD" w:rsidP="0024130E">
            <w:pPr>
              <w:widowControl w:val="0"/>
              <w:ind w:left="535" w:right="137" w:hanging="284"/>
              <w:jc w:val="both"/>
              <w:rPr>
                <w:rFonts w:eastAsia="Calibri" w:cs="Calibri"/>
                <w:noProof/>
                <w:sz w:val="24"/>
                <w:highlight w:val="lightGray"/>
              </w:rPr>
            </w:pPr>
            <w:r>
              <w:rPr>
                <w:sz w:val="24"/>
                <w:highlight w:val="lightGray"/>
              </w:rPr>
              <w:t>c) GAIDIET UZ VIETAS;</w:t>
            </w:r>
          </w:p>
          <w:p w14:paraId="38412BE3" w14:textId="77777777" w:rsidR="00B971DA" w:rsidRDefault="00B971DA" w:rsidP="0024130E">
            <w:pPr>
              <w:widowControl w:val="0"/>
              <w:ind w:left="535" w:right="137" w:hanging="284"/>
              <w:jc w:val="both"/>
              <w:rPr>
                <w:rFonts w:eastAsia="Calibri" w:cs="Calibri"/>
                <w:noProof/>
                <w:sz w:val="24"/>
                <w:highlight w:val="lightGray"/>
                <w:lang w:val="en-US"/>
              </w:rPr>
            </w:pPr>
          </w:p>
          <w:p w14:paraId="4B8D1290" w14:textId="69E3139B" w:rsidR="00B971DA" w:rsidRDefault="00DF4274" w:rsidP="0024130E">
            <w:pPr>
              <w:widowControl w:val="0"/>
              <w:ind w:left="535" w:right="137" w:hanging="284"/>
              <w:jc w:val="both"/>
              <w:rPr>
                <w:rFonts w:eastAsia="Calibri" w:cs="Calibri"/>
                <w:noProof/>
                <w:sz w:val="24"/>
                <w:highlight w:val="lightGray"/>
              </w:rPr>
            </w:pPr>
            <w:r>
              <w:rPr>
                <w:sz w:val="24"/>
                <w:highlight w:val="lightGray"/>
              </w:rPr>
              <w:lastRenderedPageBreak/>
              <w:t>d) GAIDIET.</w:t>
            </w:r>
          </w:p>
          <w:p w14:paraId="6F2A8E41" w14:textId="77777777" w:rsidR="00CE0DBD" w:rsidRDefault="00CE0DBD" w:rsidP="0024130E">
            <w:pPr>
              <w:widowControl w:val="0"/>
              <w:ind w:left="535" w:right="137" w:hanging="284"/>
              <w:jc w:val="both"/>
              <w:rPr>
                <w:rFonts w:eastAsia="Calibri" w:cs="Calibri"/>
                <w:noProof/>
                <w:sz w:val="24"/>
                <w:highlight w:val="lightGray"/>
                <w:lang w:val="en-US"/>
              </w:rPr>
            </w:pPr>
          </w:p>
          <w:p w14:paraId="5381D7E3" w14:textId="77777777" w:rsidR="00B971DA" w:rsidRDefault="00DF4274" w:rsidP="00DF4274">
            <w:pPr>
              <w:widowControl w:val="0"/>
              <w:ind w:left="251" w:right="137"/>
              <w:jc w:val="both"/>
              <w:rPr>
                <w:rFonts w:eastAsia="Calibri" w:cs="Calibri"/>
                <w:noProof/>
                <w:sz w:val="20"/>
                <w:szCs w:val="20"/>
                <w:highlight w:val="lightGray"/>
              </w:rPr>
            </w:pPr>
            <w:r>
              <w:rPr>
                <w:sz w:val="20"/>
                <w:highlight w:val="lightGray"/>
              </w:rPr>
              <w:t>“†” apzīmē pārraidi no gaisa kuģa/vilkšanas transportlīdzekļa kombinācijas.</w:t>
            </w:r>
          </w:p>
          <w:p w14:paraId="2A61C0AD" w14:textId="3AF93D77" w:rsidR="00DF4274" w:rsidRPr="00DF4274" w:rsidRDefault="00DF4274" w:rsidP="00DF4274">
            <w:pPr>
              <w:widowControl w:val="0"/>
              <w:ind w:left="251" w:right="137"/>
              <w:jc w:val="both"/>
              <w:rPr>
                <w:rFonts w:eastAsia="Calibri" w:cs="Calibri"/>
                <w:noProof/>
                <w:sz w:val="20"/>
                <w:szCs w:val="20"/>
                <w:highlight w:val="lightGray"/>
                <w:lang w:val="en-US"/>
              </w:rPr>
            </w:pPr>
          </w:p>
        </w:tc>
      </w:tr>
      <w:tr w:rsidR="00DF4274" w14:paraId="31673799" w14:textId="77777777" w:rsidTr="00F24614">
        <w:tc>
          <w:tcPr>
            <w:tcW w:w="404" w:type="pct"/>
            <w:tcBorders>
              <w:top w:val="nil"/>
              <w:left w:val="nil"/>
              <w:bottom w:val="nil"/>
              <w:right w:val="nil"/>
            </w:tcBorders>
          </w:tcPr>
          <w:p w14:paraId="5DB62AF8" w14:textId="32F3D1CD" w:rsidR="00DF4274" w:rsidRPr="00D425CD" w:rsidRDefault="00B3647B" w:rsidP="00DF4274">
            <w:pPr>
              <w:widowControl w:val="0"/>
              <w:jc w:val="center"/>
              <w:rPr>
                <w:rFonts w:eastAsia="Calibri" w:cs="Calibri"/>
                <w:noProof/>
                <w:sz w:val="24"/>
                <w:highlight w:val="lightGray"/>
              </w:rPr>
            </w:pPr>
            <w:r>
              <w:rPr>
                <w:sz w:val="24"/>
                <w:highlight w:val="lightGray"/>
              </w:rPr>
              <w:lastRenderedPageBreak/>
              <w:t>1.4.6.</w:t>
            </w:r>
          </w:p>
        </w:tc>
        <w:tc>
          <w:tcPr>
            <w:tcW w:w="2254" w:type="pct"/>
            <w:tcBorders>
              <w:top w:val="nil"/>
              <w:left w:val="nil"/>
              <w:bottom w:val="nil"/>
              <w:right w:val="single" w:sz="4" w:space="0" w:color="auto"/>
            </w:tcBorders>
          </w:tcPr>
          <w:p w14:paraId="08835277" w14:textId="77777777" w:rsidR="00DF4274" w:rsidRDefault="00AA42BB" w:rsidP="00DF4274">
            <w:pPr>
              <w:widowControl w:val="0"/>
              <w:ind w:left="261" w:right="108"/>
              <w:jc w:val="both"/>
              <w:rPr>
                <w:rFonts w:eastAsia="Calibri" w:cs="Calibri"/>
                <w:noProof/>
                <w:sz w:val="24"/>
                <w:highlight w:val="lightGray"/>
              </w:rPr>
            </w:pPr>
            <w:r>
              <w:rPr>
                <w:sz w:val="24"/>
                <w:highlight w:val="lightGray"/>
              </w:rPr>
              <w:t>PRASĪT LAIKA PĀRBAUDI UN/VAI LIDLAUKA INFORMĀCIJU IZLIDOŠANAI</w:t>
            </w:r>
          </w:p>
          <w:p w14:paraId="4F4B2D75" w14:textId="77777777" w:rsidR="000E328A" w:rsidRDefault="000E328A" w:rsidP="00DF4274">
            <w:pPr>
              <w:widowControl w:val="0"/>
              <w:ind w:left="261" w:right="108"/>
              <w:jc w:val="both"/>
              <w:rPr>
                <w:rFonts w:eastAsia="Calibri" w:cs="Calibri"/>
                <w:noProof/>
                <w:sz w:val="24"/>
                <w:highlight w:val="lightGray"/>
                <w:lang w:val="en-US"/>
              </w:rPr>
            </w:pPr>
          </w:p>
          <w:p w14:paraId="094071FD" w14:textId="77777777" w:rsidR="00047A56" w:rsidRDefault="00047A56" w:rsidP="00DF4274">
            <w:pPr>
              <w:widowControl w:val="0"/>
              <w:ind w:left="261" w:right="108"/>
              <w:jc w:val="both"/>
              <w:rPr>
                <w:rFonts w:eastAsia="Calibri" w:cs="Calibri"/>
                <w:noProof/>
                <w:sz w:val="24"/>
                <w:highlight w:val="lightGray"/>
                <w:lang w:val="en-US"/>
              </w:rPr>
            </w:pPr>
          </w:p>
          <w:p w14:paraId="309B5705" w14:textId="2B84C506" w:rsidR="000E328A" w:rsidRPr="00CB13BC" w:rsidRDefault="000E328A" w:rsidP="00DF4274">
            <w:pPr>
              <w:widowControl w:val="0"/>
              <w:ind w:left="261" w:right="108"/>
              <w:jc w:val="both"/>
              <w:rPr>
                <w:rFonts w:eastAsia="Calibri" w:cs="Calibri"/>
                <w:noProof/>
                <w:sz w:val="24"/>
                <w:highlight w:val="lightGray"/>
              </w:rPr>
            </w:pPr>
            <w:r>
              <w:rPr>
                <w:sz w:val="24"/>
                <w:highlight w:val="lightGray"/>
              </w:rPr>
              <w:t xml:space="preserve">…kad </w:t>
            </w:r>
            <w:r>
              <w:rPr>
                <w:i/>
                <w:iCs/>
                <w:sz w:val="24"/>
                <w:highlight w:val="lightGray"/>
              </w:rPr>
              <w:t>ATIS</w:t>
            </w:r>
            <w:r>
              <w:rPr>
                <w:sz w:val="24"/>
                <w:highlight w:val="lightGray"/>
              </w:rPr>
              <w:t xml:space="preserve"> pārraide nav pieejama</w:t>
            </w:r>
          </w:p>
        </w:tc>
        <w:tc>
          <w:tcPr>
            <w:tcW w:w="2342" w:type="pct"/>
            <w:tcBorders>
              <w:left w:val="single" w:sz="4" w:space="0" w:color="auto"/>
            </w:tcBorders>
            <w:vAlign w:val="bottom"/>
          </w:tcPr>
          <w:p w14:paraId="0063A555" w14:textId="041B461D" w:rsidR="00DF4274" w:rsidRDefault="00AA42BB" w:rsidP="00DF4274">
            <w:pPr>
              <w:widowControl w:val="0"/>
              <w:ind w:left="535" w:right="137" w:hanging="284"/>
              <w:jc w:val="both"/>
              <w:rPr>
                <w:rFonts w:eastAsia="Calibri" w:cs="Calibri"/>
                <w:noProof/>
                <w:sz w:val="24"/>
                <w:highlight w:val="lightGray"/>
              </w:rPr>
            </w:pPr>
            <w:r>
              <w:rPr>
                <w:sz w:val="24"/>
                <w:highlight w:val="lightGray"/>
              </w:rPr>
              <w:t>*a) PRASU LAIKA PĀRBAUDI;</w:t>
            </w:r>
          </w:p>
          <w:p w14:paraId="333C7AC9" w14:textId="77777777" w:rsidR="00194CDA" w:rsidRDefault="00194CDA" w:rsidP="00DF4274">
            <w:pPr>
              <w:widowControl w:val="0"/>
              <w:ind w:left="535" w:right="137" w:hanging="284"/>
              <w:jc w:val="both"/>
              <w:rPr>
                <w:rFonts w:eastAsia="Calibri" w:cs="Calibri"/>
                <w:noProof/>
                <w:sz w:val="24"/>
                <w:highlight w:val="lightGray"/>
                <w:lang w:val="en-US"/>
              </w:rPr>
            </w:pPr>
          </w:p>
          <w:p w14:paraId="2C5C0A04" w14:textId="77777777" w:rsidR="00047A56" w:rsidRDefault="00047A56" w:rsidP="00DF4274">
            <w:pPr>
              <w:widowControl w:val="0"/>
              <w:ind w:left="535" w:right="137" w:hanging="284"/>
              <w:jc w:val="both"/>
              <w:rPr>
                <w:rFonts w:eastAsia="Calibri" w:cs="Calibri"/>
                <w:noProof/>
                <w:sz w:val="24"/>
                <w:highlight w:val="lightGray"/>
                <w:lang w:val="en-US"/>
              </w:rPr>
            </w:pPr>
          </w:p>
          <w:p w14:paraId="407AD761" w14:textId="5B34C40D" w:rsidR="00194CDA" w:rsidRDefault="000E328A" w:rsidP="00DF4274">
            <w:pPr>
              <w:widowControl w:val="0"/>
              <w:ind w:left="535" w:right="137" w:hanging="284"/>
              <w:jc w:val="both"/>
              <w:rPr>
                <w:rFonts w:eastAsia="Calibri" w:cs="Calibri"/>
                <w:i/>
                <w:iCs/>
                <w:noProof/>
                <w:sz w:val="24"/>
                <w:highlight w:val="lightGray"/>
              </w:rPr>
            </w:pPr>
            <w:r>
              <w:rPr>
                <w:sz w:val="24"/>
                <w:highlight w:val="lightGray"/>
              </w:rPr>
              <w:t>b) LAIKS</w:t>
            </w:r>
            <w:r>
              <w:rPr>
                <w:i/>
                <w:sz w:val="24"/>
                <w:highlight w:val="lightGray"/>
              </w:rPr>
              <w:t>(laiks)</w:t>
            </w:r>
            <w:r>
              <w:rPr>
                <w:sz w:val="24"/>
              </w:rPr>
              <w:t>;</w:t>
            </w:r>
          </w:p>
          <w:p w14:paraId="29EC845A" w14:textId="77777777" w:rsidR="00047A56" w:rsidRDefault="00047A56" w:rsidP="00DF4274">
            <w:pPr>
              <w:widowControl w:val="0"/>
              <w:ind w:left="535" w:right="137" w:hanging="284"/>
              <w:jc w:val="both"/>
              <w:rPr>
                <w:rFonts w:eastAsia="Calibri" w:cs="Calibri"/>
                <w:noProof/>
                <w:sz w:val="24"/>
                <w:highlight w:val="lightGray"/>
                <w:lang w:val="en-US"/>
              </w:rPr>
            </w:pPr>
          </w:p>
          <w:p w14:paraId="6064BE07" w14:textId="6E02A2BB" w:rsidR="00047A56" w:rsidRDefault="001D0090" w:rsidP="00DF4274">
            <w:pPr>
              <w:widowControl w:val="0"/>
              <w:ind w:left="535" w:right="137" w:hanging="284"/>
              <w:jc w:val="both"/>
              <w:rPr>
                <w:rFonts w:eastAsia="Calibri" w:cs="Calibri"/>
                <w:noProof/>
                <w:sz w:val="24"/>
                <w:highlight w:val="lightGray"/>
              </w:rPr>
            </w:pPr>
            <w:r>
              <w:rPr>
                <w:sz w:val="24"/>
                <w:highlight w:val="lightGray"/>
              </w:rPr>
              <w:t>*c) PRASU IZLIDOŠANAS INFORMĀCIJU;</w:t>
            </w:r>
          </w:p>
          <w:p w14:paraId="517A33F6" w14:textId="77777777" w:rsidR="00047A56" w:rsidRDefault="00047A56" w:rsidP="00DF4274">
            <w:pPr>
              <w:widowControl w:val="0"/>
              <w:ind w:left="535" w:right="137" w:hanging="284"/>
              <w:jc w:val="both"/>
              <w:rPr>
                <w:rFonts w:eastAsia="Calibri" w:cs="Calibri"/>
                <w:noProof/>
                <w:sz w:val="24"/>
                <w:highlight w:val="lightGray"/>
                <w:lang w:val="en-US"/>
              </w:rPr>
            </w:pPr>
          </w:p>
          <w:p w14:paraId="1C5CF81E" w14:textId="005CA18D" w:rsidR="00047A56" w:rsidRDefault="001D0090" w:rsidP="00DF4274">
            <w:pPr>
              <w:widowControl w:val="0"/>
              <w:ind w:left="535" w:right="137" w:hanging="284"/>
              <w:jc w:val="both"/>
              <w:rPr>
                <w:rFonts w:eastAsia="Calibri" w:cs="Calibri"/>
                <w:noProof/>
                <w:sz w:val="24"/>
                <w:highlight w:val="lightGray"/>
              </w:rPr>
            </w:pPr>
            <w:r>
              <w:rPr>
                <w:sz w:val="24"/>
                <w:highlight w:val="lightGray"/>
              </w:rPr>
              <w:t xml:space="preserve">d) SKREJCEĻŠ </w:t>
            </w:r>
            <w:r>
              <w:rPr>
                <w:i/>
                <w:iCs/>
                <w:sz w:val="24"/>
                <w:highlight w:val="lightGray"/>
              </w:rPr>
              <w:t>(numurs)</w:t>
            </w:r>
            <w:r>
              <w:rPr>
                <w:sz w:val="24"/>
                <w:highlight w:val="lightGray"/>
              </w:rPr>
              <w:t xml:space="preserve">, VĒJŠ </w:t>
            </w:r>
            <w:r>
              <w:rPr>
                <w:i/>
                <w:iCs/>
                <w:sz w:val="24"/>
                <w:highlight w:val="lightGray"/>
              </w:rPr>
              <w:t>(virziens un ātrums) (mērvienības)</w:t>
            </w:r>
            <w:r>
              <w:rPr>
                <w:sz w:val="24"/>
                <w:highlight w:val="lightGray"/>
              </w:rPr>
              <w:t xml:space="preserve">, QNH </w:t>
            </w:r>
            <w:r>
              <w:rPr>
                <w:i/>
                <w:sz w:val="24"/>
                <w:highlight w:val="lightGray"/>
              </w:rPr>
              <w:t>(vai</w:t>
            </w:r>
            <w:r>
              <w:rPr>
                <w:sz w:val="24"/>
                <w:highlight w:val="lightGray"/>
              </w:rPr>
              <w:t xml:space="preserve"> QFE</w:t>
            </w:r>
            <w:r>
              <w:rPr>
                <w:i/>
                <w:iCs/>
                <w:sz w:val="24"/>
                <w:highlight w:val="lightGray"/>
              </w:rPr>
              <w:t>)</w:t>
            </w:r>
            <w:r>
              <w:rPr>
                <w:sz w:val="24"/>
                <w:highlight w:val="lightGray"/>
              </w:rPr>
              <w:t xml:space="preserve"> </w:t>
            </w:r>
            <w:r>
              <w:rPr>
                <w:i/>
                <w:iCs/>
                <w:sz w:val="24"/>
                <w:highlight w:val="lightGray"/>
              </w:rPr>
              <w:t>(skaitlis) [(mērvienības)]</w:t>
            </w:r>
            <w:r>
              <w:rPr>
                <w:sz w:val="24"/>
                <w:highlight w:val="lightGray"/>
              </w:rPr>
              <w:t xml:space="preserve">, TEMPERATŪRA [MĪNUS] </w:t>
            </w:r>
            <w:r>
              <w:rPr>
                <w:i/>
                <w:iCs/>
                <w:sz w:val="24"/>
                <w:highlight w:val="lightGray"/>
              </w:rPr>
              <w:t>(skaitlis)</w:t>
            </w:r>
            <w:r>
              <w:rPr>
                <w:sz w:val="24"/>
                <w:highlight w:val="lightGray"/>
              </w:rPr>
              <w:t xml:space="preserve">, REDZAMĪBA </w:t>
            </w:r>
            <w:r>
              <w:rPr>
                <w:i/>
                <w:iCs/>
                <w:sz w:val="24"/>
                <w:highlight w:val="lightGray"/>
              </w:rPr>
              <w:t>(attālums)</w:t>
            </w:r>
            <w:r>
              <w:rPr>
                <w:sz w:val="24"/>
                <w:highlight w:val="lightGray"/>
              </w:rPr>
              <w:t xml:space="preserve"> </w:t>
            </w:r>
            <w:r>
              <w:rPr>
                <w:i/>
                <w:iCs/>
                <w:sz w:val="24"/>
                <w:highlight w:val="lightGray"/>
              </w:rPr>
              <w:t>(mērvienības) (vai</w:t>
            </w:r>
            <w:r>
              <w:rPr>
                <w:sz w:val="24"/>
                <w:highlight w:val="lightGray"/>
              </w:rPr>
              <w:t xml:space="preserve"> REDZAMĪBA UZ SKREJCEĻA (</w:t>
            </w:r>
            <w:r>
              <w:rPr>
                <w:i/>
                <w:iCs/>
                <w:sz w:val="24"/>
                <w:highlight w:val="lightGray"/>
              </w:rPr>
              <w:t>vai</w:t>
            </w:r>
            <w:r>
              <w:rPr>
                <w:sz w:val="24"/>
                <w:highlight w:val="lightGray"/>
              </w:rPr>
              <w:t xml:space="preserve"> RVR) </w:t>
            </w:r>
            <w:r>
              <w:rPr>
                <w:i/>
                <w:iCs/>
                <w:sz w:val="24"/>
                <w:highlight w:val="lightGray"/>
              </w:rPr>
              <w:t>[(attālums) (mērvienības))]</w:t>
            </w:r>
            <w:r>
              <w:rPr>
                <w:sz w:val="24"/>
                <w:highlight w:val="lightGray"/>
              </w:rPr>
              <w:t xml:space="preserve">, [LAIKS </w:t>
            </w:r>
            <w:r>
              <w:rPr>
                <w:i/>
                <w:iCs/>
                <w:sz w:val="24"/>
                <w:highlight w:val="lightGray"/>
              </w:rPr>
              <w:t>(laiks)]</w:t>
            </w:r>
            <w:r>
              <w:rPr>
                <w:sz w:val="24"/>
                <w:highlight w:val="lightGray"/>
              </w:rPr>
              <w:t>.</w:t>
            </w:r>
          </w:p>
          <w:p w14:paraId="6DFF94FE" w14:textId="77777777" w:rsidR="00047A56" w:rsidRDefault="00047A56" w:rsidP="00DF4274">
            <w:pPr>
              <w:widowControl w:val="0"/>
              <w:ind w:left="535" w:right="137" w:hanging="284"/>
              <w:jc w:val="both"/>
              <w:rPr>
                <w:rFonts w:eastAsia="Calibri" w:cs="Calibri"/>
                <w:noProof/>
                <w:sz w:val="24"/>
                <w:highlight w:val="lightGray"/>
                <w:lang w:val="en-US"/>
              </w:rPr>
            </w:pPr>
          </w:p>
          <w:p w14:paraId="33E4440A" w14:textId="4EE542EB" w:rsidR="001D0090" w:rsidRPr="0039363A" w:rsidRDefault="00191F66" w:rsidP="0039363A">
            <w:pPr>
              <w:widowControl w:val="0"/>
              <w:ind w:left="251" w:right="137"/>
              <w:jc w:val="both"/>
              <w:rPr>
                <w:rFonts w:eastAsia="Calibri" w:cs="Calibri"/>
                <w:i/>
                <w:iCs/>
                <w:noProof/>
                <w:sz w:val="20"/>
                <w:szCs w:val="18"/>
                <w:highlight w:val="lightGray"/>
              </w:rPr>
            </w:pPr>
            <w:r>
              <w:rPr>
                <w:i/>
                <w:sz w:val="20"/>
                <w:highlight w:val="lightGray"/>
              </w:rPr>
              <w:t>Piezīme. Ja vairāki redzamības un RVR novērojumi ir pieejami, paceļoties ir jālieto tie, kas ir par ieskriešanās / gala apstāšanās zonu.</w:t>
            </w:r>
          </w:p>
          <w:p w14:paraId="0E0A6E63" w14:textId="77777777" w:rsidR="001D0090" w:rsidRPr="0039363A" w:rsidRDefault="001D0090" w:rsidP="00DF4274">
            <w:pPr>
              <w:widowControl w:val="0"/>
              <w:ind w:left="535" w:right="137" w:hanging="284"/>
              <w:jc w:val="both"/>
              <w:rPr>
                <w:rFonts w:eastAsia="Calibri" w:cs="Calibri"/>
                <w:noProof/>
                <w:sz w:val="20"/>
                <w:szCs w:val="18"/>
                <w:highlight w:val="lightGray"/>
                <w:lang w:val="en-US"/>
              </w:rPr>
            </w:pPr>
          </w:p>
          <w:p w14:paraId="5600420A" w14:textId="330860F0" w:rsidR="001D0090" w:rsidRPr="0039363A" w:rsidRDefault="0039363A" w:rsidP="00DF4274">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52661602" w14:textId="06C5B5FB" w:rsidR="00194CDA" w:rsidRDefault="00194CDA" w:rsidP="00DF4274">
            <w:pPr>
              <w:widowControl w:val="0"/>
              <w:ind w:left="535" w:right="137" w:hanging="284"/>
              <w:jc w:val="both"/>
              <w:rPr>
                <w:rFonts w:eastAsia="Calibri" w:cs="Calibri"/>
                <w:noProof/>
                <w:sz w:val="24"/>
                <w:highlight w:val="lightGray"/>
                <w:lang w:val="en-US"/>
              </w:rPr>
            </w:pPr>
          </w:p>
        </w:tc>
      </w:tr>
      <w:tr w:rsidR="00DF4274" w14:paraId="36BC7EC5" w14:textId="77777777" w:rsidTr="00F24614">
        <w:tc>
          <w:tcPr>
            <w:tcW w:w="404" w:type="pct"/>
            <w:tcBorders>
              <w:top w:val="nil"/>
              <w:left w:val="nil"/>
              <w:bottom w:val="nil"/>
              <w:right w:val="nil"/>
            </w:tcBorders>
          </w:tcPr>
          <w:p w14:paraId="7B752FCC" w14:textId="4C5A3553" w:rsidR="00DF4274" w:rsidRPr="00D425CD" w:rsidRDefault="00947C47" w:rsidP="00DF4274">
            <w:pPr>
              <w:widowControl w:val="0"/>
              <w:jc w:val="center"/>
              <w:rPr>
                <w:rFonts w:eastAsia="Calibri" w:cs="Calibri"/>
                <w:noProof/>
                <w:sz w:val="24"/>
                <w:highlight w:val="lightGray"/>
              </w:rPr>
            </w:pPr>
            <w:r>
              <w:rPr>
                <w:sz w:val="24"/>
                <w:highlight w:val="lightGray"/>
              </w:rPr>
              <w:t>1.4.7.</w:t>
            </w:r>
          </w:p>
        </w:tc>
        <w:tc>
          <w:tcPr>
            <w:tcW w:w="2254" w:type="pct"/>
            <w:tcBorders>
              <w:top w:val="nil"/>
              <w:left w:val="nil"/>
              <w:bottom w:val="nil"/>
              <w:right w:val="single" w:sz="4" w:space="0" w:color="auto"/>
            </w:tcBorders>
          </w:tcPr>
          <w:p w14:paraId="10853160" w14:textId="77777777" w:rsidR="00DF4274" w:rsidRDefault="00947C47" w:rsidP="00DF4274">
            <w:pPr>
              <w:widowControl w:val="0"/>
              <w:ind w:left="261" w:right="108"/>
              <w:jc w:val="both"/>
              <w:rPr>
                <w:rFonts w:eastAsia="Calibri" w:cs="Calibri"/>
                <w:noProof/>
                <w:sz w:val="24"/>
                <w:szCs w:val="18"/>
                <w:highlight w:val="lightGray"/>
              </w:rPr>
            </w:pPr>
            <w:r>
              <w:rPr>
                <w:sz w:val="24"/>
                <w:highlight w:val="lightGray"/>
              </w:rPr>
              <w:t>MANEVRĒŠANAS PROCEDŪRAS</w:t>
            </w:r>
          </w:p>
          <w:p w14:paraId="58B8E58D" w14:textId="77777777" w:rsidR="00543D45" w:rsidRDefault="00543D45" w:rsidP="00DF4274">
            <w:pPr>
              <w:widowControl w:val="0"/>
              <w:ind w:left="261" w:right="108"/>
              <w:jc w:val="both"/>
              <w:rPr>
                <w:rFonts w:eastAsia="Calibri" w:cs="Calibri"/>
                <w:noProof/>
                <w:sz w:val="24"/>
                <w:szCs w:val="18"/>
                <w:highlight w:val="lightGray"/>
                <w:lang w:val="en-US"/>
              </w:rPr>
            </w:pPr>
          </w:p>
          <w:p w14:paraId="50CF64ED" w14:textId="77777777" w:rsidR="00543D45" w:rsidRDefault="00543D45" w:rsidP="00DF4274">
            <w:pPr>
              <w:widowControl w:val="0"/>
              <w:ind w:left="261" w:right="108"/>
              <w:jc w:val="both"/>
              <w:rPr>
                <w:rFonts w:eastAsia="Calibri" w:cs="Calibri"/>
                <w:noProof/>
                <w:sz w:val="24"/>
                <w:highlight w:val="lightGray"/>
              </w:rPr>
            </w:pPr>
            <w:r>
              <w:rPr>
                <w:sz w:val="24"/>
                <w:highlight w:val="lightGray"/>
              </w:rPr>
              <w:t>… izlidošanai</w:t>
            </w:r>
          </w:p>
          <w:p w14:paraId="537F69C6" w14:textId="77777777" w:rsidR="0048645A" w:rsidRDefault="0048645A" w:rsidP="00DF4274">
            <w:pPr>
              <w:widowControl w:val="0"/>
              <w:ind w:left="261" w:right="108"/>
              <w:jc w:val="both"/>
              <w:rPr>
                <w:rFonts w:eastAsia="Calibri" w:cs="Calibri"/>
                <w:noProof/>
                <w:sz w:val="24"/>
                <w:highlight w:val="lightGray"/>
                <w:lang w:val="en-US"/>
              </w:rPr>
            </w:pPr>
          </w:p>
          <w:p w14:paraId="42F6F610" w14:textId="77777777" w:rsidR="0048645A" w:rsidRDefault="0048645A" w:rsidP="00DF4274">
            <w:pPr>
              <w:widowControl w:val="0"/>
              <w:ind w:left="261" w:right="108"/>
              <w:jc w:val="both"/>
              <w:rPr>
                <w:rFonts w:eastAsia="Calibri" w:cs="Calibri"/>
                <w:noProof/>
                <w:sz w:val="24"/>
                <w:highlight w:val="lightGray"/>
                <w:lang w:val="en-US"/>
              </w:rPr>
            </w:pPr>
          </w:p>
          <w:p w14:paraId="233BB09A" w14:textId="77777777" w:rsidR="0048645A" w:rsidRDefault="0048645A" w:rsidP="00DF4274">
            <w:pPr>
              <w:widowControl w:val="0"/>
              <w:ind w:left="261" w:right="108"/>
              <w:jc w:val="both"/>
              <w:rPr>
                <w:rFonts w:eastAsia="Calibri" w:cs="Calibri"/>
                <w:noProof/>
                <w:sz w:val="24"/>
                <w:highlight w:val="lightGray"/>
                <w:lang w:val="en-US"/>
              </w:rPr>
            </w:pPr>
          </w:p>
          <w:p w14:paraId="5544CFEF" w14:textId="77777777" w:rsidR="0048645A" w:rsidRDefault="0048645A" w:rsidP="00DF4274">
            <w:pPr>
              <w:widowControl w:val="0"/>
              <w:ind w:left="261" w:right="108"/>
              <w:jc w:val="both"/>
              <w:rPr>
                <w:rFonts w:eastAsia="Calibri" w:cs="Calibri"/>
                <w:noProof/>
                <w:sz w:val="24"/>
                <w:highlight w:val="lightGray"/>
                <w:lang w:val="en-US"/>
              </w:rPr>
            </w:pPr>
          </w:p>
          <w:p w14:paraId="5E45D5D2" w14:textId="77777777" w:rsidR="00E30D16" w:rsidRDefault="00E30D16" w:rsidP="00DF4274">
            <w:pPr>
              <w:widowControl w:val="0"/>
              <w:ind w:left="261" w:right="108"/>
              <w:jc w:val="both"/>
              <w:rPr>
                <w:rFonts w:eastAsia="Calibri" w:cs="Calibri"/>
                <w:noProof/>
                <w:sz w:val="24"/>
                <w:highlight w:val="lightGray"/>
                <w:lang w:val="en-US"/>
              </w:rPr>
            </w:pPr>
          </w:p>
          <w:p w14:paraId="430C9ACE" w14:textId="77777777" w:rsidR="00E30D16" w:rsidRDefault="00E30D16" w:rsidP="00DF4274">
            <w:pPr>
              <w:widowControl w:val="0"/>
              <w:ind w:left="261" w:right="108"/>
              <w:jc w:val="both"/>
              <w:rPr>
                <w:rFonts w:eastAsia="Calibri" w:cs="Calibri"/>
                <w:noProof/>
                <w:sz w:val="24"/>
                <w:highlight w:val="lightGray"/>
                <w:lang w:val="en-US"/>
              </w:rPr>
            </w:pPr>
          </w:p>
          <w:p w14:paraId="509ED8A1" w14:textId="77777777" w:rsidR="00E30D16" w:rsidRDefault="00E30D16" w:rsidP="00DF4274">
            <w:pPr>
              <w:widowControl w:val="0"/>
              <w:ind w:left="261" w:right="108"/>
              <w:jc w:val="both"/>
              <w:rPr>
                <w:rFonts w:eastAsia="Calibri" w:cs="Calibri"/>
                <w:noProof/>
                <w:sz w:val="24"/>
                <w:highlight w:val="lightGray"/>
                <w:lang w:val="en-US"/>
              </w:rPr>
            </w:pPr>
          </w:p>
          <w:p w14:paraId="3154D559" w14:textId="77777777" w:rsidR="00E30D16" w:rsidRDefault="00E30D16" w:rsidP="00DF4274">
            <w:pPr>
              <w:widowControl w:val="0"/>
              <w:ind w:left="261" w:right="108"/>
              <w:jc w:val="both"/>
              <w:rPr>
                <w:rFonts w:eastAsia="Calibri" w:cs="Calibri"/>
                <w:noProof/>
                <w:sz w:val="24"/>
                <w:highlight w:val="lightGray"/>
                <w:lang w:val="en-US"/>
              </w:rPr>
            </w:pPr>
          </w:p>
          <w:p w14:paraId="1EC6D455" w14:textId="77777777" w:rsidR="00E30D16" w:rsidRDefault="00E30D16" w:rsidP="00DF4274">
            <w:pPr>
              <w:widowControl w:val="0"/>
              <w:ind w:left="261" w:right="108"/>
              <w:jc w:val="both"/>
              <w:rPr>
                <w:rFonts w:eastAsia="Calibri" w:cs="Calibri"/>
                <w:noProof/>
                <w:sz w:val="24"/>
                <w:highlight w:val="lightGray"/>
                <w:lang w:val="en-US"/>
              </w:rPr>
            </w:pPr>
          </w:p>
          <w:p w14:paraId="5AE9151C" w14:textId="77777777" w:rsidR="00E30D16" w:rsidRDefault="00E30D16" w:rsidP="00DF4274">
            <w:pPr>
              <w:widowControl w:val="0"/>
              <w:ind w:left="261" w:right="108"/>
              <w:jc w:val="both"/>
              <w:rPr>
                <w:rFonts w:eastAsia="Calibri" w:cs="Calibri"/>
                <w:noProof/>
                <w:sz w:val="24"/>
                <w:highlight w:val="lightGray"/>
                <w:lang w:val="en-US"/>
              </w:rPr>
            </w:pPr>
          </w:p>
          <w:p w14:paraId="186C5F0F" w14:textId="77777777" w:rsidR="00E30D16" w:rsidRDefault="00E30D16" w:rsidP="00DF4274">
            <w:pPr>
              <w:widowControl w:val="0"/>
              <w:ind w:left="261" w:right="108"/>
              <w:jc w:val="both"/>
              <w:rPr>
                <w:rFonts w:eastAsia="Calibri" w:cs="Calibri"/>
                <w:noProof/>
                <w:sz w:val="24"/>
                <w:highlight w:val="lightGray"/>
                <w:lang w:val="en-US"/>
              </w:rPr>
            </w:pPr>
          </w:p>
          <w:p w14:paraId="381FD2A2" w14:textId="77777777" w:rsidR="00E30D16" w:rsidRDefault="00E30D16" w:rsidP="00DF4274">
            <w:pPr>
              <w:widowControl w:val="0"/>
              <w:ind w:left="261" w:right="108"/>
              <w:jc w:val="both"/>
              <w:rPr>
                <w:rFonts w:eastAsia="Calibri" w:cs="Calibri"/>
                <w:noProof/>
                <w:sz w:val="24"/>
                <w:highlight w:val="lightGray"/>
                <w:lang w:val="en-US"/>
              </w:rPr>
            </w:pPr>
          </w:p>
          <w:p w14:paraId="34D4B7B8" w14:textId="77777777" w:rsidR="00E30D16" w:rsidRDefault="00E30D16" w:rsidP="00DF4274">
            <w:pPr>
              <w:widowControl w:val="0"/>
              <w:ind w:left="261" w:right="108"/>
              <w:jc w:val="both"/>
              <w:rPr>
                <w:rFonts w:eastAsia="Calibri" w:cs="Calibri"/>
                <w:noProof/>
                <w:sz w:val="24"/>
                <w:highlight w:val="lightGray"/>
                <w:lang w:val="en-US"/>
              </w:rPr>
            </w:pPr>
          </w:p>
          <w:p w14:paraId="063C8A6D" w14:textId="77777777" w:rsidR="00E30D16" w:rsidRDefault="00E30D16" w:rsidP="00DF4274">
            <w:pPr>
              <w:widowControl w:val="0"/>
              <w:ind w:left="261" w:right="108"/>
              <w:jc w:val="both"/>
              <w:rPr>
                <w:rFonts w:eastAsia="Calibri" w:cs="Calibri"/>
                <w:noProof/>
                <w:sz w:val="24"/>
                <w:highlight w:val="lightGray"/>
                <w:lang w:val="en-US"/>
              </w:rPr>
            </w:pPr>
          </w:p>
          <w:p w14:paraId="6895B5A6" w14:textId="77777777" w:rsidR="0048645A" w:rsidRDefault="0048645A" w:rsidP="00DF4274">
            <w:pPr>
              <w:widowControl w:val="0"/>
              <w:ind w:left="261" w:right="108"/>
              <w:jc w:val="both"/>
              <w:rPr>
                <w:rFonts w:eastAsia="Calibri" w:cs="Calibri"/>
                <w:noProof/>
                <w:sz w:val="24"/>
                <w:highlight w:val="lightGray"/>
                <w:lang w:val="en-US"/>
              </w:rPr>
            </w:pPr>
          </w:p>
          <w:p w14:paraId="42FBF02E" w14:textId="77777777" w:rsidR="0048645A" w:rsidRDefault="0048645A" w:rsidP="00DF4274">
            <w:pPr>
              <w:widowControl w:val="0"/>
              <w:ind w:left="261" w:right="108"/>
              <w:jc w:val="both"/>
              <w:rPr>
                <w:rFonts w:eastAsia="Calibri" w:cs="Calibri"/>
                <w:noProof/>
                <w:sz w:val="24"/>
                <w:highlight w:val="lightGray"/>
                <w:lang w:val="en-US"/>
              </w:rPr>
            </w:pPr>
          </w:p>
          <w:p w14:paraId="6344BA5E" w14:textId="77777777" w:rsidR="0048645A" w:rsidRPr="0048645A" w:rsidRDefault="0048645A" w:rsidP="0048645A">
            <w:pPr>
              <w:widowControl w:val="0"/>
              <w:ind w:left="261" w:right="108"/>
              <w:jc w:val="both"/>
              <w:rPr>
                <w:rFonts w:eastAsia="Calibri" w:cs="Calibri"/>
                <w:noProof/>
                <w:sz w:val="24"/>
                <w:highlight w:val="lightGray"/>
              </w:rPr>
            </w:pPr>
            <w:r>
              <w:rPr>
                <w:sz w:val="24"/>
                <w:highlight w:val="lightGray"/>
              </w:rPr>
              <w:t>… kur nepieciešami detalizēti manevrēšanas norādījumi</w:t>
            </w:r>
          </w:p>
          <w:p w14:paraId="5DB87BD1" w14:textId="77777777" w:rsidR="0048645A" w:rsidRDefault="0048645A" w:rsidP="00DF4274">
            <w:pPr>
              <w:widowControl w:val="0"/>
              <w:ind w:left="261" w:right="108"/>
              <w:jc w:val="both"/>
              <w:rPr>
                <w:rFonts w:eastAsia="Calibri" w:cs="Calibri"/>
                <w:noProof/>
                <w:sz w:val="24"/>
                <w:highlight w:val="lightGray"/>
                <w:lang w:val="en-US"/>
              </w:rPr>
            </w:pPr>
          </w:p>
          <w:p w14:paraId="1889C87F" w14:textId="77777777" w:rsidR="0048645A" w:rsidRDefault="0048645A" w:rsidP="00DF4274">
            <w:pPr>
              <w:widowControl w:val="0"/>
              <w:ind w:left="261" w:right="108"/>
              <w:jc w:val="both"/>
              <w:rPr>
                <w:rFonts w:eastAsia="Calibri" w:cs="Calibri"/>
                <w:noProof/>
                <w:sz w:val="24"/>
                <w:highlight w:val="lightGray"/>
                <w:lang w:val="en-US"/>
              </w:rPr>
            </w:pPr>
          </w:p>
          <w:p w14:paraId="4FE69A63" w14:textId="77777777" w:rsidR="00E30D16" w:rsidRDefault="00E30D16" w:rsidP="00DF4274">
            <w:pPr>
              <w:widowControl w:val="0"/>
              <w:ind w:left="261" w:right="108"/>
              <w:jc w:val="both"/>
              <w:rPr>
                <w:rFonts w:eastAsia="Calibri" w:cs="Calibri"/>
                <w:noProof/>
                <w:sz w:val="24"/>
                <w:highlight w:val="lightGray"/>
                <w:lang w:val="en-US"/>
              </w:rPr>
            </w:pPr>
          </w:p>
          <w:p w14:paraId="71B0309C" w14:textId="77777777" w:rsidR="00E30D16" w:rsidRDefault="00E30D16" w:rsidP="00DF4274">
            <w:pPr>
              <w:widowControl w:val="0"/>
              <w:ind w:left="261" w:right="108"/>
              <w:jc w:val="both"/>
              <w:rPr>
                <w:rFonts w:eastAsia="Calibri" w:cs="Calibri"/>
                <w:noProof/>
                <w:sz w:val="24"/>
                <w:highlight w:val="lightGray"/>
                <w:lang w:val="en-US"/>
              </w:rPr>
            </w:pPr>
          </w:p>
          <w:p w14:paraId="01ECCFD6" w14:textId="77777777" w:rsidR="00E30D16" w:rsidRDefault="00E30D16" w:rsidP="00DF4274">
            <w:pPr>
              <w:widowControl w:val="0"/>
              <w:ind w:left="261" w:right="108"/>
              <w:jc w:val="both"/>
              <w:rPr>
                <w:rFonts w:eastAsia="Calibri" w:cs="Calibri"/>
                <w:noProof/>
                <w:sz w:val="24"/>
                <w:highlight w:val="lightGray"/>
                <w:lang w:val="en-US"/>
              </w:rPr>
            </w:pPr>
          </w:p>
          <w:p w14:paraId="68722CDA" w14:textId="77777777" w:rsidR="00E30D16" w:rsidRDefault="00E30D16" w:rsidP="00DF4274">
            <w:pPr>
              <w:widowControl w:val="0"/>
              <w:ind w:left="261" w:right="108"/>
              <w:jc w:val="both"/>
              <w:rPr>
                <w:rFonts w:eastAsia="Calibri" w:cs="Calibri"/>
                <w:noProof/>
                <w:sz w:val="24"/>
                <w:highlight w:val="lightGray"/>
                <w:lang w:val="en-US"/>
              </w:rPr>
            </w:pPr>
          </w:p>
          <w:p w14:paraId="60081ED0" w14:textId="77777777" w:rsidR="00E30D16" w:rsidRDefault="00E30D16" w:rsidP="00DF4274">
            <w:pPr>
              <w:widowControl w:val="0"/>
              <w:ind w:left="261" w:right="108"/>
              <w:jc w:val="both"/>
              <w:rPr>
                <w:rFonts w:eastAsia="Calibri" w:cs="Calibri"/>
                <w:noProof/>
                <w:sz w:val="24"/>
                <w:highlight w:val="lightGray"/>
                <w:lang w:val="en-US"/>
              </w:rPr>
            </w:pPr>
          </w:p>
          <w:p w14:paraId="4E206941" w14:textId="77777777" w:rsidR="00E30D16" w:rsidRDefault="00E30D16" w:rsidP="00DF4274">
            <w:pPr>
              <w:widowControl w:val="0"/>
              <w:ind w:left="261" w:right="108"/>
              <w:jc w:val="both"/>
              <w:rPr>
                <w:rFonts w:eastAsia="Calibri" w:cs="Calibri"/>
                <w:noProof/>
                <w:sz w:val="24"/>
                <w:highlight w:val="lightGray"/>
                <w:lang w:val="en-US"/>
              </w:rPr>
            </w:pPr>
          </w:p>
          <w:p w14:paraId="6B3E2295" w14:textId="77777777" w:rsidR="00E30D16" w:rsidRDefault="00E30D16" w:rsidP="00DF4274">
            <w:pPr>
              <w:widowControl w:val="0"/>
              <w:ind w:left="261" w:right="108"/>
              <w:jc w:val="both"/>
              <w:rPr>
                <w:rFonts w:eastAsia="Calibri" w:cs="Calibri"/>
                <w:noProof/>
                <w:sz w:val="24"/>
                <w:highlight w:val="lightGray"/>
                <w:lang w:val="en-US"/>
              </w:rPr>
            </w:pPr>
          </w:p>
          <w:p w14:paraId="24A057C5" w14:textId="77777777" w:rsidR="00E30D16" w:rsidRDefault="00E30D16" w:rsidP="00DF4274">
            <w:pPr>
              <w:widowControl w:val="0"/>
              <w:ind w:left="261" w:right="108"/>
              <w:jc w:val="both"/>
              <w:rPr>
                <w:rFonts w:eastAsia="Calibri" w:cs="Calibri"/>
                <w:noProof/>
                <w:sz w:val="24"/>
                <w:highlight w:val="lightGray"/>
                <w:lang w:val="en-US"/>
              </w:rPr>
            </w:pPr>
          </w:p>
          <w:p w14:paraId="495F1724" w14:textId="07503625" w:rsidR="00E30D16" w:rsidRDefault="00E30D16" w:rsidP="00DF4274">
            <w:pPr>
              <w:widowControl w:val="0"/>
              <w:ind w:left="261" w:right="108"/>
              <w:jc w:val="both"/>
              <w:rPr>
                <w:rFonts w:eastAsia="Calibri" w:cs="Calibri"/>
                <w:noProof/>
                <w:sz w:val="24"/>
                <w:highlight w:val="lightGray"/>
              </w:rPr>
            </w:pPr>
            <w:r>
              <w:rPr>
                <w:sz w:val="24"/>
                <w:highlight w:val="lightGray"/>
              </w:rPr>
              <w:t xml:space="preserve">… kur nav pieejama lidlauka informācija no citiem avotiem, piemēram, </w:t>
            </w:r>
            <w:r>
              <w:rPr>
                <w:i/>
                <w:iCs/>
                <w:sz w:val="24"/>
                <w:highlight w:val="lightGray"/>
              </w:rPr>
              <w:t>ATIS</w:t>
            </w:r>
          </w:p>
          <w:p w14:paraId="16AAF9D1" w14:textId="77777777" w:rsidR="0048645A" w:rsidRDefault="0048645A" w:rsidP="00DF4274">
            <w:pPr>
              <w:widowControl w:val="0"/>
              <w:ind w:left="261" w:right="108"/>
              <w:jc w:val="both"/>
              <w:rPr>
                <w:rFonts w:eastAsia="Calibri" w:cs="Calibri"/>
                <w:noProof/>
                <w:sz w:val="24"/>
                <w:highlight w:val="lightGray"/>
                <w:lang w:val="en-US"/>
              </w:rPr>
            </w:pPr>
          </w:p>
          <w:p w14:paraId="4B772CA8" w14:textId="77777777" w:rsidR="00170AF7" w:rsidRDefault="00170AF7" w:rsidP="00DF4274">
            <w:pPr>
              <w:widowControl w:val="0"/>
              <w:ind w:left="261" w:right="108"/>
              <w:jc w:val="both"/>
              <w:rPr>
                <w:rFonts w:eastAsia="Calibri" w:cs="Calibri"/>
                <w:noProof/>
                <w:sz w:val="24"/>
                <w:highlight w:val="lightGray"/>
                <w:lang w:val="en-US"/>
              </w:rPr>
            </w:pPr>
          </w:p>
          <w:p w14:paraId="2D8B2FB4" w14:textId="77777777" w:rsidR="00170AF7" w:rsidRDefault="00170AF7" w:rsidP="00DF4274">
            <w:pPr>
              <w:widowControl w:val="0"/>
              <w:ind w:left="261" w:right="108"/>
              <w:jc w:val="both"/>
              <w:rPr>
                <w:rFonts w:eastAsia="Calibri" w:cs="Calibri"/>
                <w:noProof/>
                <w:sz w:val="24"/>
                <w:highlight w:val="lightGray"/>
                <w:lang w:val="en-US"/>
              </w:rPr>
            </w:pPr>
          </w:p>
          <w:p w14:paraId="722E6CE7" w14:textId="77777777" w:rsidR="00170AF7" w:rsidRDefault="00170AF7" w:rsidP="00DF4274">
            <w:pPr>
              <w:widowControl w:val="0"/>
              <w:ind w:left="261" w:right="108"/>
              <w:jc w:val="both"/>
              <w:rPr>
                <w:rFonts w:eastAsia="Calibri" w:cs="Calibri"/>
                <w:noProof/>
                <w:sz w:val="24"/>
                <w:highlight w:val="lightGray"/>
                <w:lang w:val="en-US"/>
              </w:rPr>
            </w:pPr>
          </w:p>
          <w:p w14:paraId="0B237E7B" w14:textId="77777777" w:rsidR="00170AF7" w:rsidRDefault="00170AF7" w:rsidP="00DF4274">
            <w:pPr>
              <w:widowControl w:val="0"/>
              <w:ind w:left="261" w:right="108"/>
              <w:jc w:val="both"/>
              <w:rPr>
                <w:rFonts w:eastAsia="Calibri" w:cs="Calibri"/>
                <w:noProof/>
                <w:sz w:val="24"/>
                <w:highlight w:val="lightGray"/>
                <w:lang w:val="en-US"/>
              </w:rPr>
            </w:pPr>
          </w:p>
          <w:p w14:paraId="0957FE50" w14:textId="77777777" w:rsidR="00170AF7" w:rsidRDefault="00170AF7" w:rsidP="00DF4274">
            <w:pPr>
              <w:widowControl w:val="0"/>
              <w:ind w:left="261" w:right="108"/>
              <w:jc w:val="both"/>
              <w:rPr>
                <w:rFonts w:eastAsia="Calibri" w:cs="Calibri"/>
                <w:noProof/>
                <w:sz w:val="24"/>
                <w:highlight w:val="lightGray"/>
                <w:lang w:val="en-US"/>
              </w:rPr>
            </w:pPr>
          </w:p>
          <w:p w14:paraId="6A886CCE" w14:textId="77777777" w:rsidR="00170AF7" w:rsidRDefault="00170AF7" w:rsidP="00DF4274">
            <w:pPr>
              <w:widowControl w:val="0"/>
              <w:ind w:left="261" w:right="108"/>
              <w:jc w:val="both"/>
              <w:rPr>
                <w:rFonts w:eastAsia="Calibri" w:cs="Calibri"/>
                <w:noProof/>
                <w:sz w:val="24"/>
                <w:highlight w:val="lightGray"/>
                <w:lang w:val="en-US"/>
              </w:rPr>
            </w:pPr>
          </w:p>
          <w:p w14:paraId="6AC684C6" w14:textId="77777777" w:rsidR="00170AF7" w:rsidRDefault="00170AF7" w:rsidP="00DF4274">
            <w:pPr>
              <w:widowControl w:val="0"/>
              <w:ind w:left="261" w:right="108"/>
              <w:jc w:val="both"/>
              <w:rPr>
                <w:rFonts w:eastAsia="Calibri" w:cs="Calibri"/>
                <w:noProof/>
                <w:sz w:val="24"/>
                <w:highlight w:val="lightGray"/>
                <w:lang w:val="en-US"/>
              </w:rPr>
            </w:pPr>
          </w:p>
          <w:p w14:paraId="2C4A39B1" w14:textId="77777777" w:rsidR="00170AF7" w:rsidRDefault="00170AF7" w:rsidP="00DF4274">
            <w:pPr>
              <w:widowControl w:val="0"/>
              <w:ind w:left="261" w:right="108"/>
              <w:jc w:val="both"/>
              <w:rPr>
                <w:rFonts w:eastAsia="Calibri" w:cs="Calibri"/>
                <w:noProof/>
                <w:sz w:val="24"/>
                <w:highlight w:val="lightGray"/>
                <w:lang w:val="en-US"/>
              </w:rPr>
            </w:pPr>
          </w:p>
          <w:p w14:paraId="68440B89" w14:textId="77777777" w:rsidR="00170AF7" w:rsidRDefault="00170AF7" w:rsidP="00DF4274">
            <w:pPr>
              <w:widowControl w:val="0"/>
              <w:ind w:left="261" w:right="108"/>
              <w:jc w:val="both"/>
              <w:rPr>
                <w:rFonts w:eastAsia="Calibri" w:cs="Calibri"/>
                <w:noProof/>
                <w:sz w:val="24"/>
                <w:highlight w:val="lightGray"/>
                <w:lang w:val="en-US"/>
              </w:rPr>
            </w:pPr>
          </w:p>
          <w:p w14:paraId="3BA5D648" w14:textId="77777777" w:rsidR="00170AF7" w:rsidRDefault="00170AF7" w:rsidP="00DF4274">
            <w:pPr>
              <w:widowControl w:val="0"/>
              <w:ind w:left="261" w:right="108"/>
              <w:jc w:val="both"/>
              <w:rPr>
                <w:rFonts w:eastAsia="Calibri" w:cs="Calibri"/>
                <w:noProof/>
                <w:sz w:val="24"/>
                <w:highlight w:val="lightGray"/>
                <w:lang w:val="en-US"/>
              </w:rPr>
            </w:pPr>
          </w:p>
          <w:p w14:paraId="6153FAA5" w14:textId="77777777" w:rsidR="00170AF7" w:rsidRDefault="00170AF7" w:rsidP="00DF4274">
            <w:pPr>
              <w:widowControl w:val="0"/>
              <w:ind w:left="261" w:right="108"/>
              <w:jc w:val="both"/>
              <w:rPr>
                <w:rFonts w:eastAsia="Calibri" w:cs="Calibri"/>
                <w:noProof/>
                <w:sz w:val="24"/>
                <w:highlight w:val="lightGray"/>
                <w:lang w:val="en-US"/>
              </w:rPr>
            </w:pPr>
          </w:p>
          <w:p w14:paraId="003DAC21" w14:textId="77777777" w:rsidR="00170AF7" w:rsidRDefault="00170AF7" w:rsidP="00DF4274">
            <w:pPr>
              <w:widowControl w:val="0"/>
              <w:ind w:left="261" w:right="108"/>
              <w:jc w:val="both"/>
              <w:rPr>
                <w:rFonts w:eastAsia="Calibri" w:cs="Calibri"/>
                <w:noProof/>
                <w:sz w:val="24"/>
                <w:highlight w:val="lightGray"/>
                <w:lang w:val="en-US"/>
              </w:rPr>
            </w:pPr>
          </w:p>
          <w:p w14:paraId="1A2BB264" w14:textId="77777777" w:rsidR="00170AF7" w:rsidRDefault="00170AF7" w:rsidP="00DF4274">
            <w:pPr>
              <w:widowControl w:val="0"/>
              <w:ind w:left="261" w:right="108"/>
              <w:jc w:val="both"/>
              <w:rPr>
                <w:rFonts w:eastAsia="Calibri" w:cs="Calibri"/>
                <w:noProof/>
                <w:sz w:val="24"/>
                <w:highlight w:val="lightGray"/>
                <w:lang w:val="en-US"/>
              </w:rPr>
            </w:pPr>
          </w:p>
          <w:p w14:paraId="3994BDD2" w14:textId="77777777" w:rsidR="00170AF7" w:rsidRDefault="00170AF7" w:rsidP="00DF4274">
            <w:pPr>
              <w:widowControl w:val="0"/>
              <w:ind w:left="261" w:right="108"/>
              <w:jc w:val="both"/>
              <w:rPr>
                <w:rFonts w:eastAsia="Calibri" w:cs="Calibri"/>
                <w:noProof/>
                <w:sz w:val="24"/>
                <w:highlight w:val="lightGray"/>
                <w:lang w:val="en-US"/>
              </w:rPr>
            </w:pPr>
          </w:p>
          <w:p w14:paraId="0FEE1A99" w14:textId="77777777" w:rsidR="00170AF7" w:rsidRPr="00170AF7" w:rsidRDefault="00170AF7" w:rsidP="00170AF7">
            <w:pPr>
              <w:widowControl w:val="0"/>
              <w:ind w:left="261" w:right="108"/>
              <w:jc w:val="both"/>
              <w:rPr>
                <w:rFonts w:eastAsia="Calibri" w:cs="Calibri"/>
                <w:noProof/>
                <w:sz w:val="24"/>
                <w:highlight w:val="lightGray"/>
              </w:rPr>
            </w:pPr>
            <w:r>
              <w:rPr>
                <w:sz w:val="24"/>
                <w:highlight w:val="lightGray"/>
              </w:rPr>
              <w:t>… helikoptera darbībām</w:t>
            </w:r>
          </w:p>
          <w:p w14:paraId="15614168" w14:textId="77777777" w:rsidR="00170AF7" w:rsidRDefault="00170AF7" w:rsidP="00DF4274">
            <w:pPr>
              <w:widowControl w:val="0"/>
              <w:ind w:left="261" w:right="108"/>
              <w:jc w:val="both"/>
              <w:rPr>
                <w:rFonts w:eastAsia="Calibri" w:cs="Calibri"/>
                <w:noProof/>
                <w:sz w:val="24"/>
                <w:highlight w:val="lightGray"/>
                <w:lang w:val="en-US"/>
              </w:rPr>
            </w:pPr>
          </w:p>
          <w:p w14:paraId="3DE53421" w14:textId="77777777" w:rsidR="00170AF7" w:rsidRDefault="00170AF7" w:rsidP="00DF4274">
            <w:pPr>
              <w:widowControl w:val="0"/>
              <w:ind w:left="261" w:right="108"/>
              <w:jc w:val="both"/>
              <w:rPr>
                <w:rFonts w:eastAsia="Calibri" w:cs="Calibri"/>
                <w:noProof/>
                <w:sz w:val="24"/>
                <w:highlight w:val="lightGray"/>
                <w:lang w:val="en-US"/>
              </w:rPr>
            </w:pPr>
          </w:p>
          <w:p w14:paraId="31AEE339" w14:textId="77777777" w:rsidR="00170AF7" w:rsidRDefault="00170AF7" w:rsidP="00DF4274">
            <w:pPr>
              <w:widowControl w:val="0"/>
              <w:ind w:left="261" w:right="108"/>
              <w:jc w:val="both"/>
              <w:rPr>
                <w:rFonts w:eastAsia="Calibri" w:cs="Calibri"/>
                <w:noProof/>
                <w:sz w:val="24"/>
                <w:highlight w:val="lightGray"/>
                <w:lang w:val="en-US"/>
              </w:rPr>
            </w:pPr>
          </w:p>
          <w:p w14:paraId="00E2B6A3" w14:textId="77777777" w:rsidR="00170AF7" w:rsidRDefault="00170AF7" w:rsidP="00DF4274">
            <w:pPr>
              <w:widowControl w:val="0"/>
              <w:ind w:left="261" w:right="108"/>
              <w:jc w:val="both"/>
              <w:rPr>
                <w:rFonts w:eastAsia="Calibri" w:cs="Calibri"/>
                <w:noProof/>
                <w:sz w:val="24"/>
                <w:highlight w:val="lightGray"/>
                <w:lang w:val="en-US"/>
              </w:rPr>
            </w:pPr>
          </w:p>
          <w:p w14:paraId="584F8C20" w14:textId="77777777" w:rsidR="000B5DD4" w:rsidRDefault="000B5DD4" w:rsidP="00DF4274">
            <w:pPr>
              <w:widowControl w:val="0"/>
              <w:ind w:left="261" w:right="108"/>
              <w:jc w:val="both"/>
              <w:rPr>
                <w:rFonts w:eastAsia="Calibri" w:cs="Calibri"/>
                <w:noProof/>
                <w:sz w:val="24"/>
                <w:highlight w:val="lightGray"/>
                <w:lang w:val="en-US"/>
              </w:rPr>
            </w:pPr>
          </w:p>
          <w:p w14:paraId="1681353A" w14:textId="77777777" w:rsidR="000B5DD4" w:rsidRDefault="000B5DD4" w:rsidP="00DF4274">
            <w:pPr>
              <w:widowControl w:val="0"/>
              <w:ind w:left="261" w:right="108"/>
              <w:jc w:val="both"/>
              <w:rPr>
                <w:rFonts w:eastAsia="Calibri" w:cs="Calibri"/>
                <w:noProof/>
                <w:sz w:val="24"/>
                <w:highlight w:val="lightGray"/>
                <w:lang w:val="en-US"/>
              </w:rPr>
            </w:pPr>
          </w:p>
          <w:p w14:paraId="3C9A17C5" w14:textId="77777777" w:rsidR="000B5DD4" w:rsidRDefault="000B5DD4" w:rsidP="00DF4274">
            <w:pPr>
              <w:widowControl w:val="0"/>
              <w:ind w:left="261" w:right="108"/>
              <w:jc w:val="both"/>
              <w:rPr>
                <w:rFonts w:eastAsia="Calibri" w:cs="Calibri"/>
                <w:noProof/>
                <w:sz w:val="24"/>
                <w:highlight w:val="lightGray"/>
                <w:lang w:val="en-US"/>
              </w:rPr>
            </w:pPr>
          </w:p>
          <w:p w14:paraId="426A1249" w14:textId="77777777" w:rsidR="000B5DD4" w:rsidRDefault="000B5DD4" w:rsidP="00DF4274">
            <w:pPr>
              <w:widowControl w:val="0"/>
              <w:ind w:left="261" w:right="108"/>
              <w:jc w:val="both"/>
              <w:rPr>
                <w:rFonts w:eastAsia="Calibri" w:cs="Calibri"/>
                <w:noProof/>
                <w:sz w:val="24"/>
                <w:highlight w:val="lightGray"/>
                <w:lang w:val="en-US"/>
              </w:rPr>
            </w:pPr>
          </w:p>
          <w:p w14:paraId="5B19B871" w14:textId="77777777" w:rsidR="000B5DD4" w:rsidRDefault="000B5DD4" w:rsidP="00DF4274">
            <w:pPr>
              <w:widowControl w:val="0"/>
              <w:ind w:left="261" w:right="108"/>
              <w:jc w:val="both"/>
              <w:rPr>
                <w:rFonts w:eastAsia="Calibri" w:cs="Calibri"/>
                <w:noProof/>
                <w:sz w:val="24"/>
                <w:highlight w:val="lightGray"/>
                <w:lang w:val="en-US"/>
              </w:rPr>
            </w:pPr>
          </w:p>
          <w:p w14:paraId="2CFF1966" w14:textId="77777777" w:rsidR="000B5DD4" w:rsidRDefault="000B5DD4" w:rsidP="00DF4274">
            <w:pPr>
              <w:widowControl w:val="0"/>
              <w:ind w:left="261" w:right="108"/>
              <w:jc w:val="both"/>
              <w:rPr>
                <w:rFonts w:eastAsia="Calibri" w:cs="Calibri"/>
                <w:noProof/>
                <w:sz w:val="24"/>
                <w:highlight w:val="lightGray"/>
                <w:lang w:val="en-US"/>
              </w:rPr>
            </w:pPr>
          </w:p>
          <w:p w14:paraId="6BC1B27D" w14:textId="77777777" w:rsidR="00024040" w:rsidRDefault="00024040" w:rsidP="00DF4274">
            <w:pPr>
              <w:widowControl w:val="0"/>
              <w:ind w:left="261" w:right="108"/>
              <w:jc w:val="both"/>
              <w:rPr>
                <w:rFonts w:eastAsia="Calibri" w:cs="Calibri"/>
                <w:noProof/>
                <w:sz w:val="24"/>
                <w:highlight w:val="lightGray"/>
                <w:lang w:val="en-US"/>
              </w:rPr>
            </w:pPr>
          </w:p>
          <w:p w14:paraId="105CFE4B" w14:textId="77777777" w:rsidR="00024040" w:rsidRDefault="00024040" w:rsidP="00DF4274">
            <w:pPr>
              <w:widowControl w:val="0"/>
              <w:ind w:left="261" w:right="108"/>
              <w:jc w:val="both"/>
              <w:rPr>
                <w:rFonts w:eastAsia="Calibri" w:cs="Calibri"/>
                <w:noProof/>
                <w:sz w:val="24"/>
                <w:highlight w:val="lightGray"/>
                <w:lang w:val="en-US"/>
              </w:rPr>
            </w:pPr>
          </w:p>
          <w:p w14:paraId="01C522BD" w14:textId="77777777" w:rsidR="00024040" w:rsidRDefault="00024040" w:rsidP="00DF4274">
            <w:pPr>
              <w:widowControl w:val="0"/>
              <w:ind w:left="261" w:right="108"/>
              <w:jc w:val="both"/>
              <w:rPr>
                <w:rFonts w:eastAsia="Calibri" w:cs="Calibri"/>
                <w:noProof/>
                <w:sz w:val="24"/>
                <w:highlight w:val="lightGray"/>
                <w:lang w:val="en-US"/>
              </w:rPr>
            </w:pPr>
          </w:p>
          <w:p w14:paraId="5D70FCDC" w14:textId="77777777" w:rsidR="00024040" w:rsidRDefault="00024040" w:rsidP="00DF4274">
            <w:pPr>
              <w:widowControl w:val="0"/>
              <w:ind w:left="261" w:right="108"/>
              <w:jc w:val="both"/>
              <w:rPr>
                <w:rFonts w:eastAsia="Calibri" w:cs="Calibri"/>
                <w:noProof/>
                <w:sz w:val="24"/>
                <w:highlight w:val="lightGray"/>
                <w:lang w:val="en-US"/>
              </w:rPr>
            </w:pPr>
          </w:p>
          <w:p w14:paraId="59C11CC5" w14:textId="77777777" w:rsidR="00024040" w:rsidRDefault="00024040" w:rsidP="00DF4274">
            <w:pPr>
              <w:widowControl w:val="0"/>
              <w:ind w:left="261" w:right="108"/>
              <w:jc w:val="both"/>
              <w:rPr>
                <w:rFonts w:eastAsia="Calibri" w:cs="Calibri"/>
                <w:noProof/>
                <w:sz w:val="24"/>
                <w:highlight w:val="lightGray"/>
                <w:lang w:val="en-US"/>
              </w:rPr>
            </w:pPr>
          </w:p>
          <w:p w14:paraId="320B44C6" w14:textId="77777777" w:rsidR="00024040" w:rsidRDefault="00024040" w:rsidP="00DF4274">
            <w:pPr>
              <w:widowControl w:val="0"/>
              <w:ind w:left="261" w:right="108"/>
              <w:jc w:val="both"/>
              <w:rPr>
                <w:rFonts w:eastAsia="Calibri" w:cs="Calibri"/>
                <w:noProof/>
                <w:sz w:val="24"/>
                <w:highlight w:val="lightGray"/>
                <w:lang w:val="en-US"/>
              </w:rPr>
            </w:pPr>
          </w:p>
          <w:p w14:paraId="15B30D32" w14:textId="110DF4D5" w:rsidR="00024040" w:rsidRDefault="00024040" w:rsidP="00DF4274">
            <w:pPr>
              <w:widowControl w:val="0"/>
              <w:ind w:left="261" w:right="108"/>
              <w:jc w:val="both"/>
              <w:rPr>
                <w:rFonts w:eastAsia="Calibri" w:cs="Calibri"/>
                <w:noProof/>
                <w:sz w:val="24"/>
                <w:highlight w:val="lightGray"/>
              </w:rPr>
            </w:pPr>
            <w:r>
              <w:rPr>
                <w:sz w:val="24"/>
                <w:highlight w:val="lightGray"/>
              </w:rPr>
              <w:t>… pēc nosēšanās</w:t>
            </w:r>
          </w:p>
          <w:p w14:paraId="359E8C55" w14:textId="77777777" w:rsidR="009C7349" w:rsidRDefault="009C7349" w:rsidP="00DF4274">
            <w:pPr>
              <w:widowControl w:val="0"/>
              <w:ind w:left="261" w:right="108"/>
              <w:jc w:val="both"/>
              <w:rPr>
                <w:rFonts w:eastAsia="Calibri" w:cs="Calibri"/>
                <w:noProof/>
                <w:sz w:val="24"/>
                <w:highlight w:val="lightGray"/>
                <w:lang w:val="en-US"/>
              </w:rPr>
            </w:pPr>
          </w:p>
          <w:p w14:paraId="57E68D2A" w14:textId="77777777" w:rsidR="009C7349" w:rsidRDefault="009C7349" w:rsidP="00DF4274">
            <w:pPr>
              <w:widowControl w:val="0"/>
              <w:ind w:left="261" w:right="108"/>
              <w:jc w:val="both"/>
              <w:rPr>
                <w:rFonts w:eastAsia="Calibri" w:cs="Calibri"/>
                <w:noProof/>
                <w:sz w:val="24"/>
                <w:highlight w:val="lightGray"/>
                <w:lang w:val="en-US"/>
              </w:rPr>
            </w:pPr>
          </w:p>
          <w:p w14:paraId="3832F924" w14:textId="77777777" w:rsidR="009C7349" w:rsidRDefault="009C7349" w:rsidP="00DF4274">
            <w:pPr>
              <w:widowControl w:val="0"/>
              <w:ind w:left="261" w:right="108"/>
              <w:jc w:val="both"/>
              <w:rPr>
                <w:rFonts w:eastAsia="Calibri" w:cs="Calibri"/>
                <w:noProof/>
                <w:sz w:val="24"/>
                <w:highlight w:val="lightGray"/>
                <w:lang w:val="en-US"/>
              </w:rPr>
            </w:pPr>
          </w:p>
          <w:p w14:paraId="2B5B5886" w14:textId="77777777" w:rsidR="009C7349" w:rsidRDefault="009C7349" w:rsidP="00DF4274">
            <w:pPr>
              <w:widowControl w:val="0"/>
              <w:ind w:left="261" w:right="108"/>
              <w:jc w:val="both"/>
              <w:rPr>
                <w:rFonts w:eastAsia="Calibri" w:cs="Calibri"/>
                <w:noProof/>
                <w:sz w:val="24"/>
                <w:highlight w:val="lightGray"/>
                <w:lang w:val="en-US"/>
              </w:rPr>
            </w:pPr>
          </w:p>
          <w:p w14:paraId="79DF47B9" w14:textId="77777777" w:rsidR="009C7349" w:rsidRDefault="009C7349" w:rsidP="00DF4274">
            <w:pPr>
              <w:widowControl w:val="0"/>
              <w:ind w:left="261" w:right="108"/>
              <w:jc w:val="both"/>
              <w:rPr>
                <w:rFonts w:eastAsia="Calibri" w:cs="Calibri"/>
                <w:noProof/>
                <w:sz w:val="24"/>
                <w:highlight w:val="lightGray"/>
                <w:lang w:val="en-US"/>
              </w:rPr>
            </w:pPr>
          </w:p>
          <w:p w14:paraId="6624EB06" w14:textId="77777777" w:rsidR="005B62BE" w:rsidRDefault="005B62BE" w:rsidP="00DF4274">
            <w:pPr>
              <w:widowControl w:val="0"/>
              <w:ind w:left="261" w:right="108"/>
              <w:jc w:val="both"/>
              <w:rPr>
                <w:rFonts w:eastAsia="Calibri" w:cs="Calibri"/>
                <w:noProof/>
                <w:sz w:val="24"/>
                <w:highlight w:val="lightGray"/>
                <w:lang w:val="en-US"/>
              </w:rPr>
            </w:pPr>
          </w:p>
          <w:p w14:paraId="59B7AD7A" w14:textId="65D21C3E" w:rsidR="000B5DD4" w:rsidRPr="00CB13BC" w:rsidRDefault="009C7349" w:rsidP="005A4078">
            <w:pPr>
              <w:widowControl w:val="0"/>
              <w:ind w:left="261" w:right="108"/>
              <w:jc w:val="both"/>
              <w:rPr>
                <w:rFonts w:eastAsia="Calibri" w:cs="Calibri"/>
                <w:noProof/>
                <w:sz w:val="24"/>
                <w:highlight w:val="lightGray"/>
              </w:rPr>
            </w:pPr>
            <w:r>
              <w:rPr>
                <w:sz w:val="24"/>
                <w:highlight w:val="lightGray"/>
              </w:rPr>
              <w:t>… vispārīgi</w:t>
            </w:r>
          </w:p>
        </w:tc>
        <w:tc>
          <w:tcPr>
            <w:tcW w:w="2342" w:type="pct"/>
            <w:tcBorders>
              <w:left w:val="single" w:sz="4" w:space="0" w:color="auto"/>
            </w:tcBorders>
          </w:tcPr>
          <w:p w14:paraId="578915F2" w14:textId="77777777" w:rsidR="00DF4274" w:rsidRDefault="00DF4274" w:rsidP="00DF4274">
            <w:pPr>
              <w:widowControl w:val="0"/>
              <w:ind w:left="535" w:right="137" w:hanging="284"/>
              <w:jc w:val="both"/>
              <w:rPr>
                <w:rFonts w:eastAsia="Calibri" w:cs="Calibri"/>
                <w:noProof/>
                <w:sz w:val="24"/>
                <w:highlight w:val="lightGray"/>
                <w:lang w:val="en-US"/>
              </w:rPr>
            </w:pPr>
          </w:p>
          <w:p w14:paraId="63600207" w14:textId="77777777" w:rsidR="00543D45" w:rsidRDefault="00543D45" w:rsidP="00DF4274">
            <w:pPr>
              <w:widowControl w:val="0"/>
              <w:ind w:left="535" w:right="137" w:hanging="284"/>
              <w:jc w:val="both"/>
              <w:rPr>
                <w:rFonts w:eastAsia="Calibri" w:cs="Calibri"/>
                <w:noProof/>
                <w:sz w:val="24"/>
                <w:highlight w:val="lightGray"/>
                <w:lang w:val="en-US"/>
              </w:rPr>
            </w:pPr>
          </w:p>
          <w:p w14:paraId="3B034CE8" w14:textId="5B53FE73" w:rsidR="004D40DE" w:rsidRDefault="00543D45" w:rsidP="004D40DE">
            <w:pPr>
              <w:widowControl w:val="0"/>
              <w:ind w:left="535" w:right="137" w:hanging="284"/>
              <w:jc w:val="both"/>
              <w:rPr>
                <w:rFonts w:eastAsia="Calibri" w:cs="Calibri"/>
                <w:noProof/>
                <w:sz w:val="24"/>
                <w:highlight w:val="lightGray"/>
              </w:rPr>
            </w:pPr>
            <w:r>
              <w:rPr>
                <w:sz w:val="24"/>
                <w:highlight w:val="lightGray"/>
              </w:rPr>
              <w:t xml:space="preserve">*a) </w:t>
            </w:r>
            <w:r>
              <w:rPr>
                <w:i/>
                <w:iCs/>
                <w:sz w:val="24"/>
                <w:highlight w:val="lightGray"/>
              </w:rPr>
              <w:t>[gaisa kuģa tips], [pēcstrūklas turbulences kategorija, ja “ļoti smags” vai “smags], [gaisa kuģa atrašanās vieta]</w:t>
            </w:r>
            <w:r>
              <w:rPr>
                <w:sz w:val="24"/>
                <w:highlight w:val="lightGray"/>
              </w:rPr>
              <w:t xml:space="preserve">, PRASU MANEVRĒŠANU </w:t>
            </w:r>
            <w:r>
              <w:rPr>
                <w:i/>
                <w:iCs/>
                <w:sz w:val="24"/>
                <w:highlight w:val="lightGray"/>
              </w:rPr>
              <w:t>[nodomi]</w:t>
            </w:r>
            <w:r>
              <w:rPr>
                <w:sz w:val="24"/>
                <w:highlight w:val="lightGray"/>
              </w:rPr>
              <w:t>;</w:t>
            </w:r>
          </w:p>
          <w:p w14:paraId="2A123B3F" w14:textId="77777777" w:rsidR="004D40DE" w:rsidRDefault="004D40DE" w:rsidP="004D40DE">
            <w:pPr>
              <w:widowControl w:val="0"/>
              <w:ind w:left="535" w:right="137" w:hanging="284"/>
              <w:jc w:val="both"/>
              <w:rPr>
                <w:rFonts w:eastAsia="Calibri" w:cs="Calibri"/>
                <w:noProof/>
                <w:sz w:val="24"/>
                <w:highlight w:val="lightGray"/>
                <w:lang w:val="en-US"/>
              </w:rPr>
            </w:pPr>
          </w:p>
          <w:p w14:paraId="042AF2EF"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*b) </w:t>
            </w:r>
            <w:r>
              <w:rPr>
                <w:i/>
                <w:iCs/>
                <w:sz w:val="24"/>
                <w:highlight w:val="lightGray"/>
              </w:rPr>
              <w:t>[gaisa kuģa tips], [pēcstrūklas turbulences kategorija, ja “ļoti smags” vai “smags”], [gaisa kuģa atrašanās vieta], (lidojumu noteikumi)</w:t>
            </w:r>
            <w:r>
              <w:rPr>
                <w:sz w:val="24"/>
                <w:highlight w:val="lightGray"/>
              </w:rPr>
              <w:t xml:space="preserve"> UZ </w:t>
            </w:r>
            <w:r>
              <w:rPr>
                <w:i/>
                <w:iCs/>
                <w:sz w:val="24"/>
                <w:highlight w:val="lightGray"/>
              </w:rPr>
              <w:t>(galamērķa lidlauks)</w:t>
            </w:r>
            <w:r>
              <w:rPr>
                <w:sz w:val="24"/>
                <w:highlight w:val="lightGray"/>
              </w:rPr>
              <w:t xml:space="preserve">, PRASU MANEVRĒŠANU </w:t>
            </w:r>
            <w:r>
              <w:rPr>
                <w:i/>
                <w:iCs/>
                <w:sz w:val="24"/>
                <w:highlight w:val="lightGray"/>
              </w:rPr>
              <w:t>[nodomi]</w:t>
            </w:r>
            <w:r>
              <w:rPr>
                <w:sz w:val="24"/>
                <w:highlight w:val="lightGray"/>
              </w:rPr>
              <w:t>;</w:t>
            </w:r>
          </w:p>
          <w:p w14:paraId="7EB67E8E"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3A221595"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c) MANEVRĒJIET UZ GAIDĪŠANAS VIETU </w:t>
            </w:r>
            <w:r>
              <w:rPr>
                <w:i/>
                <w:sz w:val="24"/>
                <w:highlight w:val="lightGray"/>
              </w:rPr>
              <w:t>[numurs]</w:t>
            </w:r>
            <w:r>
              <w:rPr>
                <w:sz w:val="24"/>
                <w:highlight w:val="lightGray"/>
              </w:rPr>
              <w:t xml:space="preserve">, [SKREJCEĻŠ </w:t>
            </w:r>
            <w:r>
              <w:rPr>
                <w:i/>
                <w:sz w:val="24"/>
                <w:highlight w:val="lightGray"/>
              </w:rPr>
              <w:t>(numurs)</w:t>
            </w:r>
            <w:r>
              <w:rPr>
                <w:sz w:val="24"/>
                <w:highlight w:val="lightGray"/>
              </w:rPr>
              <w:t xml:space="preserve">], [GAIDIET PIRMS SKREJCEĻA </w:t>
            </w:r>
            <w:r>
              <w:rPr>
                <w:i/>
                <w:sz w:val="24"/>
                <w:highlight w:val="lightGray"/>
              </w:rPr>
              <w:t>(numurs)</w:t>
            </w:r>
            <w:r>
              <w:rPr>
                <w:sz w:val="24"/>
                <w:highlight w:val="lightGray"/>
              </w:rPr>
              <w:t xml:space="preserve"> (</w:t>
            </w:r>
            <w:r>
              <w:rPr>
                <w:i/>
                <w:iCs/>
                <w:sz w:val="24"/>
                <w:highlight w:val="lightGray"/>
              </w:rPr>
              <w:t>vai</w:t>
            </w:r>
            <w:r>
              <w:rPr>
                <w:sz w:val="24"/>
                <w:highlight w:val="lightGray"/>
              </w:rPr>
              <w:t xml:space="preserve"> ŠĶĒRSOJIET SKREJCEĻU </w:t>
            </w:r>
            <w:r>
              <w:rPr>
                <w:i/>
                <w:iCs/>
                <w:sz w:val="24"/>
                <w:highlight w:val="lightGray"/>
              </w:rPr>
              <w:t>(numurs)</w:t>
            </w:r>
            <w:r>
              <w:rPr>
                <w:sz w:val="24"/>
                <w:highlight w:val="lightGray"/>
              </w:rPr>
              <w:t xml:space="preserve">)] [LAIKS </w:t>
            </w:r>
            <w:r>
              <w:rPr>
                <w:i/>
                <w:iCs/>
                <w:sz w:val="24"/>
                <w:highlight w:val="lightGray"/>
              </w:rPr>
              <w:t>(laiks)</w:t>
            </w:r>
            <w:r>
              <w:rPr>
                <w:sz w:val="24"/>
                <w:highlight w:val="lightGray"/>
              </w:rPr>
              <w:t>];</w:t>
            </w:r>
          </w:p>
          <w:p w14:paraId="48A2C2AE"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271366FA"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*d) </w:t>
            </w:r>
            <w:r>
              <w:rPr>
                <w:i/>
                <w:iCs/>
                <w:sz w:val="24"/>
                <w:highlight w:val="lightGray"/>
              </w:rPr>
              <w:t>[gaisa kuģa tips], [pēcstrūklas turbulences kategorija, ja ļoti smags” vai “smags”]</w:t>
            </w:r>
            <w:r>
              <w:rPr>
                <w:sz w:val="24"/>
                <w:highlight w:val="lightGray"/>
              </w:rPr>
              <w:t>, PRASU DETALIZĒTUS MANEVRĒŠANAS NORĀDĪJUMUS;</w:t>
            </w:r>
          </w:p>
          <w:p w14:paraId="2E624F86"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0C91A532"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e) MANEVRĒJIET UZ GAIDĪŠANAS VIETU </w:t>
            </w:r>
            <w:r>
              <w:rPr>
                <w:i/>
                <w:iCs/>
                <w:sz w:val="24"/>
                <w:highlight w:val="lightGray"/>
              </w:rPr>
              <w:t>[numurs]</w:t>
            </w:r>
            <w:r>
              <w:rPr>
                <w:sz w:val="24"/>
                <w:highlight w:val="lightGray"/>
              </w:rPr>
              <w:t xml:space="preserve">, </w:t>
            </w:r>
            <w:r>
              <w:rPr>
                <w:i/>
                <w:iCs/>
                <w:sz w:val="24"/>
                <w:highlight w:val="lightGray"/>
              </w:rPr>
              <w:t>[</w:t>
            </w:r>
            <w:r>
              <w:rPr>
                <w:sz w:val="24"/>
                <w:highlight w:val="lightGray"/>
              </w:rPr>
              <w:t xml:space="preserve">SKREJCEĻŠ </w:t>
            </w:r>
            <w:r>
              <w:rPr>
                <w:i/>
                <w:iCs/>
                <w:sz w:val="24"/>
                <w:highlight w:val="lightGray"/>
              </w:rPr>
              <w:t>(numurs)]</w:t>
            </w:r>
            <w:r>
              <w:rPr>
                <w:sz w:val="24"/>
                <w:highlight w:val="lightGray"/>
              </w:rPr>
              <w:t xml:space="preserve">, PA </w:t>
            </w:r>
            <w:r>
              <w:rPr>
                <w:i/>
                <w:iCs/>
                <w:sz w:val="24"/>
                <w:highlight w:val="lightGray"/>
              </w:rPr>
              <w:t>(konkrēts maršruts)</w:t>
            </w:r>
            <w:r>
              <w:rPr>
                <w:sz w:val="24"/>
                <w:highlight w:val="lightGray"/>
              </w:rPr>
              <w:t xml:space="preserve"> [LAIKS </w:t>
            </w:r>
            <w:r>
              <w:rPr>
                <w:i/>
                <w:iCs/>
                <w:sz w:val="24"/>
                <w:highlight w:val="lightGray"/>
              </w:rPr>
              <w:t>(laiks)]</w:t>
            </w:r>
            <w:r>
              <w:rPr>
                <w:sz w:val="24"/>
                <w:highlight w:val="lightGray"/>
              </w:rPr>
              <w:t xml:space="preserve">, [GAIDIET PIRMS SKREJCEĻA </w:t>
            </w:r>
            <w:r>
              <w:rPr>
                <w:i/>
                <w:iCs/>
                <w:sz w:val="24"/>
                <w:highlight w:val="lightGray"/>
              </w:rPr>
              <w:t>numurs) (vai</w:t>
            </w:r>
            <w:r>
              <w:rPr>
                <w:sz w:val="24"/>
                <w:highlight w:val="lightGray"/>
              </w:rPr>
              <w:t xml:space="preserve"> ŠĶĒRSOJIET SKREJCEĻU)];</w:t>
            </w:r>
          </w:p>
          <w:p w14:paraId="4A7B16A7"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6F20D3F1"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f) MANEVRĒJIET UZ GAIDĪŠANAS VIETU </w:t>
            </w:r>
            <w:r>
              <w:rPr>
                <w:i/>
                <w:iCs/>
                <w:sz w:val="24"/>
                <w:highlight w:val="lightGray"/>
              </w:rPr>
              <w:t>[numurs] (pēc nepieciešamības seko lidlauka informācija)</w:t>
            </w:r>
            <w:r>
              <w:rPr>
                <w:sz w:val="24"/>
                <w:highlight w:val="lightGray"/>
              </w:rPr>
              <w:t xml:space="preserve">, [LAIKS </w:t>
            </w:r>
            <w:r>
              <w:rPr>
                <w:i/>
                <w:iCs/>
                <w:sz w:val="24"/>
                <w:highlight w:val="lightGray"/>
              </w:rPr>
              <w:t>(laiks)</w:t>
            </w:r>
            <w:r>
              <w:rPr>
                <w:sz w:val="24"/>
                <w:highlight w:val="lightGray"/>
              </w:rPr>
              <w:t>];</w:t>
            </w:r>
          </w:p>
          <w:p w14:paraId="596FA522"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2B1EE870"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g) GRIEZIETIES PIRMAJĀ (</w:t>
            </w:r>
            <w:r>
              <w:rPr>
                <w:i/>
                <w:iCs/>
                <w:sz w:val="24"/>
                <w:highlight w:val="lightGray"/>
              </w:rPr>
              <w:t>vai</w:t>
            </w:r>
            <w:r>
              <w:rPr>
                <w:sz w:val="24"/>
                <w:highlight w:val="lightGray"/>
              </w:rPr>
              <w:t xml:space="preserve"> OTRAJĀ) PA KREISI (</w:t>
            </w:r>
            <w:r>
              <w:rPr>
                <w:i/>
                <w:iCs/>
                <w:sz w:val="24"/>
                <w:highlight w:val="lightGray"/>
              </w:rPr>
              <w:t>vai</w:t>
            </w:r>
            <w:r>
              <w:rPr>
                <w:sz w:val="24"/>
                <w:highlight w:val="lightGray"/>
              </w:rPr>
              <w:t xml:space="preserve"> LABI);</w:t>
            </w:r>
          </w:p>
          <w:p w14:paraId="5BC7D76B"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1CA00FB2"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h) MANEVRĒJIET PA </w:t>
            </w:r>
            <w:r>
              <w:rPr>
                <w:i/>
                <w:iCs/>
                <w:sz w:val="24"/>
                <w:highlight w:val="lightGray"/>
              </w:rPr>
              <w:t>(manevrēšanas ceļa apzīmējums)</w:t>
            </w:r>
            <w:r>
              <w:rPr>
                <w:sz w:val="24"/>
                <w:highlight w:val="lightGray"/>
              </w:rPr>
              <w:t>;</w:t>
            </w:r>
          </w:p>
          <w:p w14:paraId="4386E1C0"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288F6488"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i) MANEVRĒJIET PA SKREJCEĻU </w:t>
            </w:r>
            <w:r>
              <w:rPr>
                <w:i/>
                <w:iCs/>
                <w:sz w:val="24"/>
                <w:highlight w:val="lightGray"/>
              </w:rPr>
              <w:t>(numurs)</w:t>
            </w:r>
            <w:r>
              <w:rPr>
                <w:sz w:val="24"/>
                <w:highlight w:val="lightGray"/>
              </w:rPr>
              <w:t>;</w:t>
            </w:r>
          </w:p>
          <w:p w14:paraId="201090D2"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369092D8"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 xml:space="preserve">j) MANEVRĒJIET UZ TERMINĀLI </w:t>
            </w:r>
            <w:r>
              <w:rPr>
                <w:i/>
                <w:sz w:val="24"/>
                <w:highlight w:val="lightGray"/>
              </w:rPr>
              <w:t>(vai citu vietu, piem.,</w:t>
            </w:r>
            <w:r>
              <w:rPr>
                <w:sz w:val="24"/>
                <w:highlight w:val="lightGray"/>
              </w:rPr>
              <w:t xml:space="preserve"> VISPĀRĒJAS NOZĪMES AVIĀCIJAS RAJONS), [STĀVVIETA </w:t>
            </w:r>
            <w:r>
              <w:rPr>
                <w:i/>
                <w:iCs/>
                <w:sz w:val="24"/>
                <w:highlight w:val="lightGray"/>
              </w:rPr>
              <w:t>(numurs)</w:t>
            </w:r>
            <w:r>
              <w:rPr>
                <w:sz w:val="24"/>
                <w:highlight w:val="lightGray"/>
              </w:rPr>
              <w:t>];</w:t>
            </w:r>
          </w:p>
          <w:p w14:paraId="635E380A"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3098D417"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*k) PRASU MANEVRĒŠANU GAISĀ NO (</w:t>
            </w:r>
            <w:r>
              <w:rPr>
                <w:i/>
                <w:iCs/>
                <w:sz w:val="24"/>
                <w:highlight w:val="lightGray"/>
              </w:rPr>
              <w:t>vai</w:t>
            </w:r>
            <w:r>
              <w:rPr>
                <w:sz w:val="24"/>
                <w:highlight w:val="lightGray"/>
              </w:rPr>
              <w:t xml:space="preserve"> PA) UZ </w:t>
            </w:r>
            <w:r>
              <w:rPr>
                <w:i/>
                <w:iCs/>
                <w:sz w:val="24"/>
                <w:highlight w:val="lightGray"/>
              </w:rPr>
              <w:t>(vieta vai maršruts pēc nepieciešamības)</w:t>
            </w:r>
            <w:r>
              <w:rPr>
                <w:sz w:val="24"/>
                <w:highlight w:val="lightGray"/>
              </w:rPr>
              <w:t>;</w:t>
            </w:r>
          </w:p>
          <w:p w14:paraId="720D44E1" w14:textId="77777777" w:rsidR="004D40DE" w:rsidRPr="004D40DE" w:rsidRDefault="004D40DE" w:rsidP="004D40DE">
            <w:pPr>
              <w:widowControl w:val="0"/>
              <w:ind w:left="535" w:right="137" w:hanging="284"/>
              <w:jc w:val="both"/>
              <w:rPr>
                <w:rFonts w:eastAsia="Calibri" w:cs="Calibri"/>
                <w:noProof/>
                <w:sz w:val="24"/>
                <w:highlight w:val="lightGray"/>
                <w:lang w:val="en-US"/>
              </w:rPr>
            </w:pPr>
          </w:p>
          <w:p w14:paraId="0218535E" w14:textId="77777777" w:rsidR="004D40DE" w:rsidRPr="004D40DE" w:rsidRDefault="004D40DE" w:rsidP="004D40DE">
            <w:pPr>
              <w:widowControl w:val="0"/>
              <w:ind w:left="535" w:right="137" w:hanging="284"/>
              <w:jc w:val="both"/>
              <w:rPr>
                <w:rFonts w:eastAsia="Calibri" w:cs="Calibri"/>
                <w:noProof/>
                <w:sz w:val="24"/>
                <w:highlight w:val="lightGray"/>
              </w:rPr>
            </w:pPr>
            <w:r>
              <w:rPr>
                <w:sz w:val="24"/>
                <w:highlight w:val="lightGray"/>
              </w:rPr>
              <w:t>l) MANEVRĒJIET GAISĀ UZ (</w:t>
            </w:r>
            <w:r>
              <w:rPr>
                <w:i/>
                <w:iCs/>
                <w:sz w:val="24"/>
                <w:highlight w:val="lightGray"/>
              </w:rPr>
              <w:t>vai</w:t>
            </w:r>
            <w:r>
              <w:rPr>
                <w:sz w:val="24"/>
                <w:highlight w:val="lightGray"/>
              </w:rPr>
              <w:t xml:space="preserve"> PA) </w:t>
            </w:r>
            <w:r>
              <w:rPr>
                <w:i/>
                <w:iCs/>
                <w:sz w:val="24"/>
                <w:highlight w:val="lightGray"/>
              </w:rPr>
              <w:t>(atrašanās vieta vai maršruts pēc nepieciešamības)</w:t>
            </w:r>
            <w:r>
              <w:rPr>
                <w:sz w:val="24"/>
                <w:highlight w:val="lightGray"/>
              </w:rPr>
              <w:t xml:space="preserve"> [UZMANĪBU! </w:t>
            </w:r>
            <w:r>
              <w:rPr>
                <w:i/>
                <w:iCs/>
                <w:sz w:val="24"/>
                <w:highlight w:val="lightGray"/>
              </w:rPr>
              <w:t>(putekļi, sniegputenis, gruži, manevrējošs vieglais gaisa kuģis, personāls utt.)</w:t>
            </w:r>
            <w:r>
              <w:rPr>
                <w:sz w:val="24"/>
                <w:highlight w:val="lightGray"/>
              </w:rPr>
              <w:t>];</w:t>
            </w:r>
          </w:p>
          <w:p w14:paraId="42CC9560" w14:textId="77777777" w:rsidR="004D40DE" w:rsidRDefault="004D40DE" w:rsidP="004D40DE">
            <w:pPr>
              <w:widowControl w:val="0"/>
              <w:ind w:left="535" w:right="137" w:hanging="284"/>
              <w:jc w:val="both"/>
              <w:rPr>
                <w:rFonts w:eastAsia="Calibri" w:cs="Calibri"/>
                <w:noProof/>
                <w:sz w:val="24"/>
                <w:highlight w:val="lightGray"/>
                <w:lang w:val="en-US"/>
              </w:rPr>
            </w:pPr>
          </w:p>
          <w:p w14:paraId="240A8483" w14:textId="00FCFF10" w:rsidR="004D40DE" w:rsidRDefault="00024040" w:rsidP="004D40DE">
            <w:pPr>
              <w:widowControl w:val="0"/>
              <w:ind w:left="535" w:right="137" w:hanging="284"/>
              <w:jc w:val="both"/>
              <w:rPr>
                <w:rFonts w:eastAsia="Calibri" w:cs="Calibri"/>
                <w:noProof/>
                <w:sz w:val="24"/>
                <w:highlight w:val="lightGray"/>
              </w:rPr>
            </w:pPr>
            <w:r>
              <w:rPr>
                <w:sz w:val="24"/>
                <w:highlight w:val="lightGray"/>
              </w:rPr>
              <w:t xml:space="preserve">m) MANEVRĒJIET GAISĀ PA </w:t>
            </w:r>
            <w:r>
              <w:rPr>
                <w:i/>
                <w:iCs/>
                <w:sz w:val="24"/>
                <w:highlight w:val="lightGray"/>
              </w:rPr>
              <w:t>(tieši, kā pieprasīts, vai konkrēts maršruts)</w:t>
            </w:r>
            <w:r>
              <w:rPr>
                <w:sz w:val="24"/>
                <w:highlight w:val="lightGray"/>
              </w:rPr>
              <w:t xml:space="preserve"> UZ </w:t>
            </w:r>
            <w:r>
              <w:rPr>
                <w:i/>
                <w:iCs/>
                <w:sz w:val="24"/>
                <w:highlight w:val="lightGray"/>
              </w:rPr>
              <w:t xml:space="preserve">(atrašanās vieta, helikopteru laukums, darbības vai kustības </w:t>
            </w:r>
            <w:r>
              <w:rPr>
                <w:i/>
                <w:iCs/>
                <w:sz w:val="24"/>
                <w:highlight w:val="lightGray"/>
              </w:rPr>
              <w:lastRenderedPageBreak/>
              <w:t>zona, aktīvais vai neaktīvais skrejceļš)</w:t>
            </w:r>
            <w:r>
              <w:rPr>
                <w:sz w:val="24"/>
                <w:highlight w:val="lightGray"/>
              </w:rPr>
              <w:t>.</w:t>
            </w:r>
            <w:r>
              <w:rPr>
                <w:i/>
                <w:sz w:val="24"/>
                <w:highlight w:val="lightGray"/>
              </w:rPr>
              <w:t xml:space="preserve"> </w:t>
            </w:r>
            <w:r>
              <w:rPr>
                <w:sz w:val="24"/>
                <w:highlight w:val="lightGray"/>
              </w:rPr>
              <w:t xml:space="preserve">IZVAIRIETIES NO </w:t>
            </w:r>
            <w:r>
              <w:rPr>
                <w:i/>
                <w:iCs/>
                <w:sz w:val="24"/>
                <w:highlight w:val="lightGray"/>
              </w:rPr>
              <w:t>(gaisa kuģis vai transportlīdzekļi, vai personāls)</w:t>
            </w:r>
            <w:r>
              <w:rPr>
                <w:sz w:val="24"/>
                <w:highlight w:val="lightGray"/>
              </w:rPr>
              <w:t>;</w:t>
            </w:r>
          </w:p>
          <w:p w14:paraId="6ECF04EB" w14:textId="77777777" w:rsidR="000B5DD4" w:rsidRDefault="000B5DD4" w:rsidP="004D40DE">
            <w:pPr>
              <w:widowControl w:val="0"/>
              <w:ind w:left="535" w:right="137" w:hanging="284"/>
              <w:jc w:val="both"/>
              <w:rPr>
                <w:rFonts w:eastAsia="Calibri" w:cs="Calibri"/>
                <w:noProof/>
                <w:sz w:val="24"/>
                <w:highlight w:val="lightGray"/>
                <w:lang w:val="en-US"/>
              </w:rPr>
            </w:pPr>
          </w:p>
          <w:p w14:paraId="73079DE9" w14:textId="6AFD22CA" w:rsidR="000B5DD4" w:rsidRDefault="00024040" w:rsidP="004D40DE">
            <w:pPr>
              <w:widowControl w:val="0"/>
              <w:ind w:left="535" w:right="137" w:hanging="284"/>
              <w:jc w:val="both"/>
              <w:rPr>
                <w:rFonts w:eastAsia="Calibri" w:cs="Calibri"/>
                <w:noProof/>
                <w:sz w:val="24"/>
                <w:highlight w:val="lightGray"/>
              </w:rPr>
            </w:pPr>
            <w:r>
              <w:rPr>
                <w:sz w:val="24"/>
                <w:highlight w:val="lightGray"/>
              </w:rPr>
              <w:t>*n) PRASU MANEVRĒŠANU PRETVIRZIENĀ;</w:t>
            </w:r>
          </w:p>
          <w:p w14:paraId="5F796349" w14:textId="77777777" w:rsidR="00024040" w:rsidRDefault="00024040" w:rsidP="004D40DE">
            <w:pPr>
              <w:widowControl w:val="0"/>
              <w:ind w:left="535" w:right="137" w:hanging="284"/>
              <w:jc w:val="both"/>
              <w:rPr>
                <w:rFonts w:eastAsia="Calibri" w:cs="Calibri"/>
                <w:noProof/>
                <w:sz w:val="24"/>
                <w:highlight w:val="lightGray"/>
                <w:lang w:val="en-US"/>
              </w:rPr>
            </w:pPr>
          </w:p>
          <w:p w14:paraId="6F4B539F" w14:textId="1033508D" w:rsidR="00024040" w:rsidRDefault="009C7349" w:rsidP="004D40DE">
            <w:pPr>
              <w:widowControl w:val="0"/>
              <w:ind w:left="535" w:right="137" w:hanging="284"/>
              <w:jc w:val="both"/>
              <w:rPr>
                <w:rFonts w:eastAsia="Calibri" w:cs="Calibri"/>
                <w:noProof/>
                <w:sz w:val="24"/>
                <w:highlight w:val="lightGray"/>
              </w:rPr>
            </w:pPr>
            <w:r>
              <w:rPr>
                <w:sz w:val="24"/>
                <w:highlight w:val="lightGray"/>
              </w:rPr>
              <w:t>o) MANEVRĒŠANA PRETVIRZIENĀ APSTIPRINĀTA;</w:t>
            </w:r>
          </w:p>
          <w:p w14:paraId="588F3BA7" w14:textId="77777777" w:rsidR="00024040" w:rsidRDefault="00024040" w:rsidP="004D40DE">
            <w:pPr>
              <w:widowControl w:val="0"/>
              <w:ind w:left="535" w:right="137" w:hanging="284"/>
              <w:jc w:val="both"/>
              <w:rPr>
                <w:rFonts w:eastAsia="Calibri" w:cs="Calibri"/>
                <w:noProof/>
                <w:sz w:val="24"/>
                <w:highlight w:val="lightGray"/>
                <w:lang w:val="en-US"/>
              </w:rPr>
            </w:pPr>
          </w:p>
          <w:p w14:paraId="62BCA4AF" w14:textId="7C8A14F3" w:rsidR="00024040" w:rsidRDefault="009C7349" w:rsidP="004D40DE">
            <w:pPr>
              <w:widowControl w:val="0"/>
              <w:ind w:left="535" w:right="137" w:hanging="284"/>
              <w:jc w:val="both"/>
              <w:rPr>
                <w:rFonts w:eastAsia="Calibri" w:cs="Calibri"/>
                <w:noProof/>
                <w:sz w:val="24"/>
                <w:highlight w:val="lightGray"/>
              </w:rPr>
            </w:pPr>
            <w:r>
              <w:rPr>
                <w:sz w:val="24"/>
                <w:highlight w:val="lightGray"/>
              </w:rPr>
              <w:t xml:space="preserve">p) MANEVRĒJIET PRETVIRZIENĀ, SKREJCEĻŠ </w:t>
            </w:r>
            <w:r>
              <w:rPr>
                <w:i/>
                <w:iCs/>
                <w:sz w:val="24"/>
                <w:highlight w:val="lightGray"/>
              </w:rPr>
              <w:t>(numurs)</w:t>
            </w:r>
            <w:r>
              <w:rPr>
                <w:sz w:val="24"/>
                <w:highlight w:val="lightGray"/>
              </w:rPr>
              <w:t>;</w:t>
            </w:r>
          </w:p>
          <w:p w14:paraId="6C1AC1A2" w14:textId="77777777" w:rsidR="00024040" w:rsidRDefault="00024040" w:rsidP="004D40DE">
            <w:pPr>
              <w:widowControl w:val="0"/>
              <w:ind w:left="535" w:right="137" w:hanging="284"/>
              <w:jc w:val="both"/>
              <w:rPr>
                <w:rFonts w:eastAsia="Calibri" w:cs="Calibri"/>
                <w:noProof/>
                <w:sz w:val="24"/>
                <w:highlight w:val="lightGray"/>
                <w:lang w:val="en-US"/>
              </w:rPr>
            </w:pPr>
          </w:p>
          <w:p w14:paraId="20D03CC4" w14:textId="73A88707" w:rsidR="00024040" w:rsidRDefault="009C7349" w:rsidP="004D40DE">
            <w:pPr>
              <w:widowControl w:val="0"/>
              <w:ind w:left="535" w:right="137" w:hanging="284"/>
              <w:jc w:val="both"/>
              <w:rPr>
                <w:rFonts w:eastAsia="Calibri" w:cs="Calibri"/>
                <w:noProof/>
                <w:sz w:val="24"/>
                <w:highlight w:val="lightGray"/>
              </w:rPr>
            </w:pPr>
            <w:r>
              <w:rPr>
                <w:sz w:val="24"/>
                <w:highlight w:val="lightGray"/>
              </w:rPr>
              <w:t>*q) [</w:t>
            </w:r>
            <w:r>
              <w:rPr>
                <w:i/>
                <w:iCs/>
                <w:sz w:val="24"/>
                <w:highlight w:val="lightGray"/>
              </w:rPr>
              <w:t>(gaisa kuģa atrašanās vieta)</w:t>
            </w:r>
            <w:r>
              <w:rPr>
                <w:sz w:val="24"/>
                <w:highlight w:val="lightGray"/>
              </w:rPr>
              <w:t xml:space="preserve">], PRASU MANEVRĒŠANU UZ </w:t>
            </w:r>
            <w:r>
              <w:rPr>
                <w:i/>
                <w:iCs/>
                <w:sz w:val="24"/>
                <w:highlight w:val="lightGray"/>
              </w:rPr>
              <w:t>(galamērķis lidlaukā)</w:t>
            </w:r>
            <w:r>
              <w:rPr>
                <w:sz w:val="24"/>
                <w:highlight w:val="lightGray"/>
              </w:rPr>
              <w:t>;</w:t>
            </w:r>
          </w:p>
          <w:p w14:paraId="3EFF1CD5" w14:textId="77777777" w:rsidR="009C7349" w:rsidRDefault="009C7349" w:rsidP="004D40DE">
            <w:pPr>
              <w:widowControl w:val="0"/>
              <w:ind w:left="535" w:right="137" w:hanging="284"/>
              <w:jc w:val="both"/>
              <w:rPr>
                <w:rFonts w:eastAsia="Calibri" w:cs="Calibri"/>
                <w:noProof/>
                <w:sz w:val="24"/>
                <w:highlight w:val="lightGray"/>
                <w:lang w:val="en-US"/>
              </w:rPr>
            </w:pPr>
          </w:p>
          <w:p w14:paraId="4ED26292" w14:textId="536DC6C4" w:rsidR="009C7349" w:rsidRDefault="009C7349" w:rsidP="004D40DE">
            <w:pPr>
              <w:widowControl w:val="0"/>
              <w:ind w:left="535" w:right="137" w:hanging="284"/>
              <w:jc w:val="both"/>
              <w:rPr>
                <w:rFonts w:eastAsia="Calibri" w:cs="Calibri"/>
                <w:noProof/>
                <w:sz w:val="24"/>
                <w:highlight w:val="lightGray"/>
              </w:rPr>
            </w:pPr>
            <w:r>
              <w:rPr>
                <w:sz w:val="24"/>
                <w:highlight w:val="lightGray"/>
              </w:rPr>
              <w:t>r) MANEVRĒJIET TAISNI UZ PRIEKŠU;</w:t>
            </w:r>
          </w:p>
          <w:p w14:paraId="73164037" w14:textId="77777777" w:rsidR="009C7349" w:rsidRDefault="009C7349" w:rsidP="004D40DE">
            <w:pPr>
              <w:widowControl w:val="0"/>
              <w:ind w:left="535" w:right="137" w:hanging="284"/>
              <w:jc w:val="both"/>
              <w:rPr>
                <w:rFonts w:eastAsia="Calibri" w:cs="Calibri"/>
                <w:noProof/>
                <w:sz w:val="24"/>
                <w:highlight w:val="lightGray"/>
                <w:lang w:val="en-US"/>
              </w:rPr>
            </w:pPr>
          </w:p>
          <w:p w14:paraId="7E7E8D01" w14:textId="293FB5EE" w:rsidR="00024040" w:rsidRDefault="0071015E" w:rsidP="004D40DE">
            <w:pPr>
              <w:widowControl w:val="0"/>
              <w:ind w:left="535" w:right="137" w:hanging="284"/>
              <w:jc w:val="both"/>
              <w:rPr>
                <w:rFonts w:eastAsia="Calibri" w:cs="Calibri"/>
                <w:noProof/>
                <w:sz w:val="24"/>
                <w:highlight w:val="lightGray"/>
              </w:rPr>
            </w:pPr>
            <w:r>
              <w:rPr>
                <w:sz w:val="24"/>
                <w:highlight w:val="lightGray"/>
              </w:rPr>
              <w:t>s) MANEVRĒJIET UZMANĪGI;</w:t>
            </w:r>
          </w:p>
          <w:p w14:paraId="6F671A85" w14:textId="77777777" w:rsidR="009C7349" w:rsidRDefault="009C7349" w:rsidP="004D40DE">
            <w:pPr>
              <w:widowControl w:val="0"/>
              <w:ind w:left="535" w:right="137" w:hanging="284"/>
              <w:jc w:val="both"/>
              <w:rPr>
                <w:rFonts w:eastAsia="Calibri" w:cs="Calibri"/>
                <w:noProof/>
                <w:sz w:val="24"/>
                <w:highlight w:val="lightGray"/>
                <w:lang w:val="en-US"/>
              </w:rPr>
            </w:pPr>
          </w:p>
          <w:p w14:paraId="52E495C5" w14:textId="491621B5" w:rsidR="009C7349" w:rsidRDefault="0071015E" w:rsidP="004D40DE">
            <w:pPr>
              <w:widowControl w:val="0"/>
              <w:ind w:left="535" w:right="137" w:hanging="284"/>
              <w:jc w:val="both"/>
              <w:rPr>
                <w:rFonts w:eastAsia="Calibri" w:cs="Calibri"/>
                <w:noProof/>
                <w:sz w:val="24"/>
                <w:highlight w:val="lightGray"/>
              </w:rPr>
            </w:pPr>
            <w:r>
              <w:rPr>
                <w:sz w:val="24"/>
                <w:highlight w:val="lightGray"/>
              </w:rPr>
              <w:t xml:space="preserve">t) DODIET CEĻU </w:t>
            </w:r>
            <w:r>
              <w:rPr>
                <w:i/>
                <w:iCs/>
                <w:sz w:val="24"/>
                <w:highlight w:val="lightGray"/>
              </w:rPr>
              <w:t>(otra gaisa kuģa apraksts un vieta)</w:t>
            </w:r>
            <w:r>
              <w:rPr>
                <w:sz w:val="24"/>
                <w:highlight w:val="lightGray"/>
              </w:rPr>
              <w:t>;</w:t>
            </w:r>
          </w:p>
          <w:p w14:paraId="47E9725F" w14:textId="77777777" w:rsidR="009C7349" w:rsidRDefault="009C7349" w:rsidP="004D40DE">
            <w:pPr>
              <w:widowControl w:val="0"/>
              <w:ind w:left="535" w:right="137" w:hanging="284"/>
              <w:jc w:val="both"/>
              <w:rPr>
                <w:rFonts w:eastAsia="Calibri" w:cs="Calibri"/>
                <w:noProof/>
                <w:sz w:val="24"/>
                <w:highlight w:val="lightGray"/>
                <w:lang w:val="en-US"/>
              </w:rPr>
            </w:pPr>
          </w:p>
          <w:p w14:paraId="596A0EAE" w14:textId="07962EE3" w:rsidR="009C7349" w:rsidRDefault="00CD606A" w:rsidP="004D40DE">
            <w:pPr>
              <w:widowControl w:val="0"/>
              <w:ind w:left="535" w:right="137" w:hanging="284"/>
              <w:jc w:val="both"/>
              <w:rPr>
                <w:rFonts w:eastAsia="Calibri" w:cs="Calibri"/>
                <w:noProof/>
                <w:sz w:val="24"/>
                <w:highlight w:val="lightGray"/>
              </w:rPr>
            </w:pPr>
            <w:r>
              <w:rPr>
                <w:sz w:val="24"/>
                <w:highlight w:val="lightGray"/>
              </w:rPr>
              <w:t xml:space="preserve">*u) DODU CEĻU </w:t>
            </w:r>
            <w:r>
              <w:rPr>
                <w:i/>
                <w:iCs/>
                <w:sz w:val="24"/>
                <w:highlight w:val="lightGray"/>
              </w:rPr>
              <w:t>(gaisa kuģis)</w:t>
            </w:r>
            <w:r>
              <w:rPr>
                <w:sz w:val="24"/>
                <w:highlight w:val="lightGray"/>
              </w:rPr>
              <w:t>;</w:t>
            </w:r>
          </w:p>
          <w:p w14:paraId="35D5CF09" w14:textId="77777777" w:rsidR="009C7349" w:rsidRDefault="009C7349" w:rsidP="004D40DE">
            <w:pPr>
              <w:widowControl w:val="0"/>
              <w:ind w:left="535" w:right="137" w:hanging="284"/>
              <w:jc w:val="both"/>
              <w:rPr>
                <w:rFonts w:eastAsia="Calibri" w:cs="Calibri"/>
                <w:noProof/>
                <w:sz w:val="24"/>
                <w:highlight w:val="lightGray"/>
                <w:lang w:val="en-US"/>
              </w:rPr>
            </w:pPr>
          </w:p>
          <w:p w14:paraId="37F15A19" w14:textId="7FACE838" w:rsidR="0071015E" w:rsidRDefault="00CD606A" w:rsidP="004D40DE">
            <w:pPr>
              <w:widowControl w:val="0"/>
              <w:ind w:left="535" w:right="137" w:hanging="284"/>
              <w:jc w:val="both"/>
              <w:rPr>
                <w:rFonts w:eastAsia="Calibri" w:cs="Calibri"/>
                <w:noProof/>
                <w:sz w:val="24"/>
                <w:highlight w:val="lightGray"/>
              </w:rPr>
            </w:pPr>
            <w:r>
              <w:rPr>
                <w:sz w:val="24"/>
                <w:highlight w:val="lightGray"/>
              </w:rPr>
              <w:t xml:space="preserve">*v) GAISA KUĢI </w:t>
            </w:r>
            <w:r>
              <w:rPr>
                <w:i/>
                <w:iCs/>
                <w:sz w:val="24"/>
                <w:highlight w:val="lightGray"/>
              </w:rPr>
              <w:t>(vai gaisa kuģa tips)</w:t>
            </w:r>
            <w:r>
              <w:rPr>
                <w:sz w:val="24"/>
                <w:highlight w:val="lightGray"/>
              </w:rPr>
              <w:t xml:space="preserve"> REDZU;</w:t>
            </w:r>
          </w:p>
          <w:p w14:paraId="125A0AE3" w14:textId="77777777" w:rsidR="00CD606A" w:rsidRDefault="00CD606A" w:rsidP="004D40DE">
            <w:pPr>
              <w:widowControl w:val="0"/>
              <w:ind w:left="535" w:right="137" w:hanging="284"/>
              <w:jc w:val="both"/>
              <w:rPr>
                <w:rFonts w:eastAsia="Calibri" w:cs="Calibri"/>
                <w:noProof/>
                <w:sz w:val="24"/>
                <w:highlight w:val="lightGray"/>
                <w:lang w:val="en-US"/>
              </w:rPr>
            </w:pPr>
          </w:p>
          <w:p w14:paraId="45CE3D09" w14:textId="1FDFE3ED" w:rsidR="00CD606A" w:rsidRDefault="00CD606A" w:rsidP="004D40DE">
            <w:pPr>
              <w:widowControl w:val="0"/>
              <w:ind w:left="535" w:right="137" w:hanging="284"/>
              <w:jc w:val="both"/>
              <w:rPr>
                <w:rFonts w:eastAsia="Calibri" w:cs="Calibri"/>
                <w:noProof/>
                <w:sz w:val="24"/>
                <w:highlight w:val="lightGray"/>
              </w:rPr>
            </w:pPr>
            <w:r>
              <w:rPr>
                <w:sz w:val="24"/>
                <w:highlight w:val="lightGray"/>
              </w:rPr>
              <w:t>w) MANEVRĒJIET UZ GAIDĪŠANAS LAUKUMU;</w:t>
            </w:r>
          </w:p>
          <w:p w14:paraId="27ECFA97" w14:textId="77777777" w:rsidR="0071015E" w:rsidRDefault="0071015E" w:rsidP="004D40DE">
            <w:pPr>
              <w:widowControl w:val="0"/>
              <w:ind w:left="535" w:right="137" w:hanging="284"/>
              <w:jc w:val="both"/>
              <w:rPr>
                <w:rFonts w:eastAsia="Calibri" w:cs="Calibri"/>
                <w:noProof/>
                <w:sz w:val="24"/>
                <w:highlight w:val="lightGray"/>
                <w:lang w:val="en-US"/>
              </w:rPr>
            </w:pPr>
          </w:p>
          <w:p w14:paraId="1B4FE868" w14:textId="09F7FA60" w:rsidR="009C7349" w:rsidRDefault="005A2EF3" w:rsidP="004D40DE">
            <w:pPr>
              <w:widowControl w:val="0"/>
              <w:ind w:left="535" w:right="137" w:hanging="284"/>
              <w:jc w:val="both"/>
              <w:rPr>
                <w:rFonts w:eastAsia="Calibri" w:cs="Calibri"/>
                <w:noProof/>
                <w:sz w:val="24"/>
                <w:highlight w:val="lightGray"/>
              </w:rPr>
            </w:pPr>
            <w:r>
              <w:rPr>
                <w:sz w:val="24"/>
                <w:highlight w:val="lightGray"/>
              </w:rPr>
              <w:t xml:space="preserve">x) SEKOJIET </w:t>
            </w:r>
            <w:r>
              <w:rPr>
                <w:i/>
                <w:iCs/>
                <w:sz w:val="24"/>
                <w:highlight w:val="lightGray"/>
              </w:rPr>
              <w:t>(otra gaisa kuģa vai transportlīdzekļa apraksts)</w:t>
            </w:r>
            <w:r>
              <w:rPr>
                <w:sz w:val="24"/>
                <w:highlight w:val="lightGray"/>
              </w:rPr>
              <w:t>;</w:t>
            </w:r>
          </w:p>
          <w:p w14:paraId="5046EA25" w14:textId="77777777" w:rsidR="004D40DE" w:rsidRDefault="004D40DE" w:rsidP="004D40DE">
            <w:pPr>
              <w:widowControl w:val="0"/>
              <w:ind w:left="535" w:right="137" w:hanging="284"/>
              <w:jc w:val="both"/>
              <w:rPr>
                <w:rFonts w:eastAsia="Calibri" w:cs="Calibri"/>
                <w:noProof/>
                <w:sz w:val="24"/>
                <w:highlight w:val="lightGray"/>
                <w:lang w:val="en-US"/>
              </w:rPr>
            </w:pPr>
          </w:p>
          <w:p w14:paraId="44598397" w14:textId="1F8F745C" w:rsidR="005A2EF3" w:rsidRDefault="005A2EF3" w:rsidP="004D40DE">
            <w:pPr>
              <w:widowControl w:val="0"/>
              <w:ind w:left="535" w:right="137" w:hanging="284"/>
              <w:jc w:val="both"/>
              <w:rPr>
                <w:rFonts w:eastAsia="Calibri" w:cs="Calibri"/>
                <w:noProof/>
                <w:sz w:val="24"/>
                <w:highlight w:val="lightGray"/>
              </w:rPr>
            </w:pPr>
            <w:r>
              <w:rPr>
                <w:sz w:val="24"/>
                <w:highlight w:val="lightGray"/>
              </w:rPr>
              <w:t>y) ATBRĪVOJIET SKREJCEĻU;</w:t>
            </w:r>
          </w:p>
          <w:p w14:paraId="3670BEFF" w14:textId="77777777" w:rsidR="005A2EF3" w:rsidRDefault="005A2EF3" w:rsidP="004D40DE">
            <w:pPr>
              <w:widowControl w:val="0"/>
              <w:ind w:left="535" w:right="137" w:hanging="284"/>
              <w:jc w:val="both"/>
              <w:rPr>
                <w:rFonts w:eastAsia="Calibri" w:cs="Calibri"/>
                <w:noProof/>
                <w:sz w:val="24"/>
                <w:highlight w:val="lightGray"/>
                <w:lang w:val="en-US"/>
              </w:rPr>
            </w:pPr>
          </w:p>
          <w:p w14:paraId="49E90542" w14:textId="7F0208CD" w:rsidR="005A2EF3" w:rsidRDefault="005A2EF3" w:rsidP="004D40DE">
            <w:pPr>
              <w:widowControl w:val="0"/>
              <w:ind w:left="535" w:right="137" w:hanging="284"/>
              <w:jc w:val="both"/>
              <w:rPr>
                <w:rFonts w:eastAsia="Calibri" w:cs="Calibri"/>
                <w:noProof/>
                <w:sz w:val="24"/>
                <w:highlight w:val="lightGray"/>
              </w:rPr>
            </w:pPr>
            <w:r>
              <w:rPr>
                <w:sz w:val="24"/>
                <w:highlight w:val="lightGray"/>
              </w:rPr>
              <w:t>*z) SKREJCEĻŠ ATBRĪVOTS;</w:t>
            </w:r>
          </w:p>
          <w:p w14:paraId="1BC15504" w14:textId="77777777" w:rsidR="005A2EF3" w:rsidRDefault="005A2EF3" w:rsidP="004D40DE">
            <w:pPr>
              <w:widowControl w:val="0"/>
              <w:ind w:left="535" w:right="137" w:hanging="284"/>
              <w:jc w:val="both"/>
              <w:rPr>
                <w:rFonts w:eastAsia="Calibri" w:cs="Calibri"/>
                <w:noProof/>
                <w:sz w:val="24"/>
                <w:highlight w:val="lightGray"/>
                <w:lang w:val="en-US"/>
              </w:rPr>
            </w:pPr>
          </w:p>
          <w:p w14:paraId="5E3AE2B2" w14:textId="0889918C" w:rsidR="005A2EF3" w:rsidRDefault="005A2EF3" w:rsidP="004D40DE">
            <w:pPr>
              <w:widowControl w:val="0"/>
              <w:ind w:left="535" w:right="137" w:hanging="284"/>
              <w:jc w:val="both"/>
              <w:rPr>
                <w:rFonts w:eastAsia="Calibri" w:cs="Calibri"/>
                <w:noProof/>
                <w:sz w:val="24"/>
                <w:highlight w:val="lightGray"/>
              </w:rPr>
            </w:pPr>
            <w:r>
              <w:rPr>
                <w:sz w:val="24"/>
                <w:highlight w:val="lightGray"/>
              </w:rPr>
              <w:t>aa) PAĀTRINIET MANEVRĒŠANU (iemesls);</w:t>
            </w:r>
          </w:p>
          <w:p w14:paraId="69FF4053" w14:textId="77777777" w:rsidR="005A2EF3" w:rsidRDefault="005A2EF3" w:rsidP="004D40DE">
            <w:pPr>
              <w:widowControl w:val="0"/>
              <w:ind w:left="535" w:right="137" w:hanging="284"/>
              <w:jc w:val="both"/>
              <w:rPr>
                <w:rFonts w:eastAsia="Calibri" w:cs="Calibri"/>
                <w:noProof/>
                <w:sz w:val="24"/>
                <w:highlight w:val="lightGray"/>
                <w:lang w:val="en-US"/>
              </w:rPr>
            </w:pPr>
          </w:p>
          <w:p w14:paraId="24AA2FDB" w14:textId="67C926D8" w:rsidR="005A2EF3" w:rsidRDefault="005A2EF3" w:rsidP="004D40DE">
            <w:pPr>
              <w:widowControl w:val="0"/>
              <w:ind w:left="535" w:right="137" w:hanging="284"/>
              <w:jc w:val="both"/>
              <w:rPr>
                <w:rFonts w:eastAsia="Calibri" w:cs="Calibri"/>
                <w:noProof/>
                <w:sz w:val="24"/>
                <w:highlight w:val="lightGray"/>
              </w:rPr>
            </w:pPr>
            <w:r>
              <w:rPr>
                <w:sz w:val="24"/>
                <w:highlight w:val="lightGray"/>
              </w:rPr>
              <w:t>*bb) PAĀTRINU;</w:t>
            </w:r>
          </w:p>
          <w:p w14:paraId="3CF4E254" w14:textId="77777777" w:rsidR="005A2EF3" w:rsidRDefault="005A2EF3" w:rsidP="004D40DE">
            <w:pPr>
              <w:widowControl w:val="0"/>
              <w:ind w:left="535" w:right="137" w:hanging="284"/>
              <w:jc w:val="both"/>
              <w:rPr>
                <w:rFonts w:eastAsia="Calibri" w:cs="Calibri"/>
                <w:noProof/>
                <w:sz w:val="24"/>
                <w:highlight w:val="lightGray"/>
                <w:lang w:val="en-US"/>
              </w:rPr>
            </w:pPr>
          </w:p>
          <w:p w14:paraId="7BA7FE4D" w14:textId="1AABF022" w:rsidR="005A2EF3" w:rsidRDefault="00006178" w:rsidP="004D40DE">
            <w:pPr>
              <w:widowControl w:val="0"/>
              <w:ind w:left="535" w:right="137" w:hanging="284"/>
              <w:jc w:val="both"/>
              <w:rPr>
                <w:rFonts w:eastAsia="Calibri" w:cs="Calibri"/>
                <w:noProof/>
                <w:sz w:val="24"/>
                <w:highlight w:val="lightGray"/>
              </w:rPr>
            </w:pPr>
            <w:r>
              <w:rPr>
                <w:sz w:val="24"/>
                <w:highlight w:val="lightGray"/>
              </w:rPr>
              <w:t xml:space="preserve">cc) [UZMANĪBU!] MANEVRĒJIET LĒNĀK </w:t>
            </w:r>
            <w:r>
              <w:rPr>
                <w:i/>
                <w:iCs/>
                <w:sz w:val="24"/>
                <w:highlight w:val="lightGray"/>
              </w:rPr>
              <w:t>(iemesls)</w:t>
            </w:r>
            <w:r>
              <w:rPr>
                <w:sz w:val="24"/>
                <w:highlight w:val="lightGray"/>
              </w:rPr>
              <w:t>;</w:t>
            </w:r>
          </w:p>
          <w:p w14:paraId="75A8DC1B" w14:textId="77777777" w:rsidR="00006178" w:rsidRDefault="00006178" w:rsidP="004D40DE">
            <w:pPr>
              <w:widowControl w:val="0"/>
              <w:ind w:left="535" w:right="137" w:hanging="284"/>
              <w:jc w:val="both"/>
              <w:rPr>
                <w:rFonts w:eastAsia="Calibri" w:cs="Calibri"/>
                <w:noProof/>
                <w:sz w:val="24"/>
                <w:highlight w:val="lightGray"/>
                <w:lang w:val="en-US"/>
              </w:rPr>
            </w:pPr>
          </w:p>
          <w:p w14:paraId="6E43D88C" w14:textId="77777777" w:rsidR="00006178" w:rsidRPr="00006178" w:rsidRDefault="00006178" w:rsidP="00006178">
            <w:pPr>
              <w:widowControl w:val="0"/>
              <w:ind w:left="535" w:right="137" w:hanging="284"/>
              <w:jc w:val="both"/>
              <w:rPr>
                <w:rFonts w:eastAsia="Calibri" w:cs="Calibri"/>
                <w:noProof/>
                <w:sz w:val="24"/>
                <w:highlight w:val="lightGray"/>
              </w:rPr>
            </w:pPr>
            <w:r>
              <w:rPr>
                <w:sz w:val="24"/>
                <w:highlight w:val="lightGray"/>
              </w:rPr>
              <w:lastRenderedPageBreak/>
              <w:t>*dd) PALĒNINU.</w:t>
            </w:r>
          </w:p>
          <w:p w14:paraId="3BD75D2F" w14:textId="77777777" w:rsidR="00006178" w:rsidRPr="00006178" w:rsidRDefault="00006178" w:rsidP="00006178">
            <w:pPr>
              <w:widowControl w:val="0"/>
              <w:ind w:left="535" w:right="137" w:hanging="284"/>
              <w:jc w:val="both"/>
              <w:rPr>
                <w:rFonts w:eastAsia="Calibri" w:cs="Calibri"/>
                <w:noProof/>
                <w:sz w:val="24"/>
                <w:highlight w:val="lightGray"/>
                <w:lang w:val="en-US"/>
              </w:rPr>
            </w:pPr>
          </w:p>
          <w:p w14:paraId="26B14C27" w14:textId="35319DC7" w:rsidR="00006178" w:rsidRPr="00006178" w:rsidRDefault="00006178" w:rsidP="00006178">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768711A3" w14:textId="4C5985B6" w:rsidR="00543D45" w:rsidRDefault="00543D45" w:rsidP="00DF4274">
            <w:pPr>
              <w:widowControl w:val="0"/>
              <w:ind w:left="535" w:right="137" w:hanging="284"/>
              <w:jc w:val="both"/>
              <w:rPr>
                <w:rFonts w:eastAsia="Calibri" w:cs="Calibri"/>
                <w:noProof/>
                <w:sz w:val="24"/>
                <w:highlight w:val="lightGray"/>
                <w:lang w:val="en-US"/>
              </w:rPr>
            </w:pPr>
          </w:p>
        </w:tc>
      </w:tr>
      <w:tr w:rsidR="0027323B" w14:paraId="636174C0" w14:textId="77777777" w:rsidTr="00F24614">
        <w:tc>
          <w:tcPr>
            <w:tcW w:w="404" w:type="pct"/>
            <w:tcBorders>
              <w:top w:val="nil"/>
              <w:left w:val="nil"/>
              <w:bottom w:val="nil"/>
              <w:right w:val="nil"/>
            </w:tcBorders>
          </w:tcPr>
          <w:p w14:paraId="4BF35B93" w14:textId="79781068" w:rsidR="0027323B" w:rsidRPr="00D425CD" w:rsidRDefault="00724171" w:rsidP="00DF4274">
            <w:pPr>
              <w:widowControl w:val="0"/>
              <w:jc w:val="center"/>
              <w:rPr>
                <w:rFonts w:eastAsia="Calibri" w:cs="Calibri"/>
                <w:noProof/>
                <w:sz w:val="24"/>
                <w:highlight w:val="lightGray"/>
              </w:rPr>
            </w:pPr>
            <w:r>
              <w:rPr>
                <w:sz w:val="24"/>
                <w:highlight w:val="lightGray"/>
              </w:rPr>
              <w:lastRenderedPageBreak/>
              <w:t>1.4.8.</w:t>
            </w:r>
          </w:p>
        </w:tc>
        <w:tc>
          <w:tcPr>
            <w:tcW w:w="2254" w:type="pct"/>
            <w:tcBorders>
              <w:top w:val="nil"/>
              <w:left w:val="nil"/>
              <w:bottom w:val="nil"/>
              <w:right w:val="single" w:sz="4" w:space="0" w:color="auto"/>
            </w:tcBorders>
          </w:tcPr>
          <w:p w14:paraId="11807DC8" w14:textId="77777777" w:rsidR="0034096F" w:rsidRDefault="00724171" w:rsidP="0034096F">
            <w:pPr>
              <w:widowControl w:val="0"/>
              <w:ind w:left="261" w:right="108"/>
              <w:jc w:val="both"/>
              <w:rPr>
                <w:rFonts w:eastAsia="Calibri" w:cs="Calibri"/>
                <w:noProof/>
                <w:sz w:val="24"/>
                <w:highlight w:val="lightGray"/>
              </w:rPr>
            </w:pPr>
            <w:r>
              <w:rPr>
                <w:sz w:val="24"/>
                <w:highlight w:val="lightGray"/>
              </w:rPr>
              <w:t>GAIDĪŠANA:</w:t>
            </w:r>
          </w:p>
          <w:p w14:paraId="2CDDE42C" w14:textId="77777777" w:rsidR="00DC0405" w:rsidRDefault="00DC0405" w:rsidP="0034096F">
            <w:pPr>
              <w:widowControl w:val="0"/>
              <w:ind w:left="261" w:right="108"/>
              <w:jc w:val="both"/>
              <w:rPr>
                <w:rFonts w:eastAsia="Calibri" w:cs="Calibri"/>
                <w:noProof/>
                <w:sz w:val="24"/>
                <w:highlight w:val="lightGray"/>
                <w:lang w:val="en-US"/>
              </w:rPr>
            </w:pPr>
          </w:p>
          <w:p w14:paraId="7780D002" w14:textId="77777777" w:rsidR="00DC0405" w:rsidRDefault="00DC0405" w:rsidP="0034096F">
            <w:pPr>
              <w:widowControl w:val="0"/>
              <w:ind w:left="261" w:right="108"/>
              <w:jc w:val="both"/>
              <w:rPr>
                <w:rFonts w:eastAsia="Calibri" w:cs="Calibri"/>
                <w:noProof/>
                <w:sz w:val="24"/>
                <w:highlight w:val="lightGray"/>
                <w:lang w:val="en-US"/>
              </w:rPr>
            </w:pPr>
          </w:p>
          <w:p w14:paraId="04AA5787" w14:textId="77777777" w:rsidR="00DC0405" w:rsidRDefault="00DC0405" w:rsidP="0034096F">
            <w:pPr>
              <w:widowControl w:val="0"/>
              <w:ind w:left="261" w:right="108"/>
              <w:jc w:val="both"/>
              <w:rPr>
                <w:rFonts w:eastAsia="Calibri" w:cs="Calibri"/>
                <w:noProof/>
                <w:sz w:val="24"/>
                <w:highlight w:val="lightGray"/>
                <w:lang w:val="en-US"/>
              </w:rPr>
            </w:pPr>
          </w:p>
          <w:p w14:paraId="2D14341F" w14:textId="77777777" w:rsidR="00DC0405" w:rsidRDefault="00DC0405" w:rsidP="0034096F">
            <w:pPr>
              <w:widowControl w:val="0"/>
              <w:ind w:left="261" w:right="108"/>
              <w:jc w:val="both"/>
              <w:rPr>
                <w:rFonts w:eastAsia="Calibri" w:cs="Calibri"/>
                <w:noProof/>
                <w:sz w:val="24"/>
                <w:highlight w:val="lightGray"/>
                <w:lang w:val="en-US"/>
              </w:rPr>
            </w:pPr>
          </w:p>
          <w:p w14:paraId="59319CB9" w14:textId="77777777" w:rsidR="00EF7A0A" w:rsidRDefault="00EF7A0A" w:rsidP="0034096F">
            <w:pPr>
              <w:widowControl w:val="0"/>
              <w:ind w:left="261" w:right="108"/>
              <w:jc w:val="both"/>
              <w:rPr>
                <w:rFonts w:eastAsia="Calibri" w:cs="Calibri"/>
                <w:noProof/>
                <w:sz w:val="24"/>
                <w:highlight w:val="lightGray"/>
                <w:lang w:val="en-US"/>
              </w:rPr>
            </w:pPr>
          </w:p>
          <w:p w14:paraId="0D52A34A" w14:textId="77777777" w:rsidR="00EF7A0A" w:rsidRDefault="00EF7A0A" w:rsidP="0034096F">
            <w:pPr>
              <w:widowControl w:val="0"/>
              <w:ind w:left="261" w:right="108"/>
              <w:jc w:val="both"/>
              <w:rPr>
                <w:rFonts w:eastAsia="Calibri" w:cs="Calibri"/>
                <w:noProof/>
                <w:sz w:val="24"/>
                <w:highlight w:val="lightGray"/>
                <w:lang w:val="en-US"/>
              </w:rPr>
            </w:pPr>
          </w:p>
          <w:p w14:paraId="1191E579" w14:textId="77777777" w:rsidR="00EF7A0A" w:rsidRDefault="00EF7A0A" w:rsidP="0034096F">
            <w:pPr>
              <w:widowControl w:val="0"/>
              <w:ind w:left="261" w:right="108"/>
              <w:jc w:val="both"/>
              <w:rPr>
                <w:rFonts w:eastAsia="Calibri" w:cs="Calibri"/>
                <w:noProof/>
                <w:sz w:val="24"/>
                <w:highlight w:val="lightGray"/>
                <w:lang w:val="en-US"/>
              </w:rPr>
            </w:pPr>
          </w:p>
          <w:p w14:paraId="5F9D9BD4" w14:textId="77777777" w:rsidR="00EF7A0A" w:rsidRPr="00EF7A0A" w:rsidRDefault="00EF7A0A" w:rsidP="00EF7A0A">
            <w:pPr>
              <w:widowControl w:val="0"/>
              <w:ind w:left="261" w:right="108"/>
              <w:jc w:val="both"/>
              <w:rPr>
                <w:rFonts w:eastAsia="Calibri" w:cs="Calibri"/>
                <w:noProof/>
                <w:sz w:val="24"/>
                <w:highlight w:val="lightGray"/>
              </w:rPr>
            </w:pPr>
            <w:r>
              <w:rPr>
                <w:sz w:val="24"/>
                <w:highlight w:val="lightGray"/>
              </w:rPr>
              <w:t>… gaidīt ne tuvāk skrejceļam, kā norādīts</w:t>
            </w:r>
          </w:p>
          <w:p w14:paraId="47B1CF35" w14:textId="77777777" w:rsidR="00EF7A0A" w:rsidRDefault="00EF7A0A" w:rsidP="0034096F">
            <w:pPr>
              <w:widowControl w:val="0"/>
              <w:ind w:left="261" w:right="108"/>
              <w:jc w:val="both"/>
              <w:rPr>
                <w:rFonts w:eastAsia="Calibri" w:cs="Calibri"/>
                <w:noProof/>
                <w:sz w:val="24"/>
                <w:highlight w:val="lightGray"/>
                <w:lang w:val="en-US"/>
              </w:rPr>
            </w:pPr>
          </w:p>
          <w:p w14:paraId="520CE5D3" w14:textId="3931A626" w:rsidR="00DC0405" w:rsidRPr="00CB13BC" w:rsidRDefault="00DC0405" w:rsidP="0034096F">
            <w:pPr>
              <w:widowControl w:val="0"/>
              <w:ind w:left="261" w:right="108"/>
              <w:jc w:val="both"/>
              <w:rPr>
                <w:rFonts w:eastAsia="Calibri" w:cs="Calibri"/>
                <w:noProof/>
                <w:sz w:val="24"/>
                <w:highlight w:val="lightGray"/>
                <w:lang w:val="en-US"/>
              </w:rPr>
            </w:pPr>
          </w:p>
        </w:tc>
        <w:tc>
          <w:tcPr>
            <w:tcW w:w="2342" w:type="pct"/>
            <w:tcBorders>
              <w:left w:val="single" w:sz="4" w:space="0" w:color="auto"/>
            </w:tcBorders>
          </w:tcPr>
          <w:p w14:paraId="7849ACBC" w14:textId="77777777" w:rsidR="00DC0405" w:rsidRPr="00DC0405" w:rsidRDefault="00DC0405" w:rsidP="00DC0405">
            <w:pPr>
              <w:widowControl w:val="0"/>
              <w:ind w:left="535" w:right="137" w:hanging="284"/>
              <w:jc w:val="both"/>
              <w:rPr>
                <w:rFonts w:eastAsia="Calibri" w:cs="Calibri"/>
                <w:i/>
                <w:iCs/>
                <w:noProof/>
                <w:sz w:val="24"/>
                <w:highlight w:val="lightGray"/>
              </w:rPr>
            </w:pPr>
            <w:r>
              <w:rPr>
                <w:sz w:val="24"/>
                <w:highlight w:val="lightGray"/>
              </w:rPr>
              <w:t xml:space="preserve">‡a) GAIDIET </w:t>
            </w:r>
            <w:r>
              <w:rPr>
                <w:i/>
                <w:iCs/>
                <w:sz w:val="24"/>
                <w:highlight w:val="lightGray"/>
              </w:rPr>
              <w:t>(virziens)</w:t>
            </w:r>
            <w:r>
              <w:rPr>
                <w:sz w:val="24"/>
                <w:highlight w:val="lightGray"/>
              </w:rPr>
              <w:t xml:space="preserve"> NO </w:t>
            </w:r>
            <w:r>
              <w:rPr>
                <w:i/>
                <w:iCs/>
                <w:sz w:val="24"/>
                <w:highlight w:val="lightGray"/>
              </w:rPr>
              <w:t>(vieta, skrejceļa numurs, utt.)</w:t>
            </w:r>
            <w:r>
              <w:rPr>
                <w:sz w:val="24"/>
                <w:highlight w:val="lightGray"/>
              </w:rPr>
              <w:t>;</w:t>
            </w:r>
          </w:p>
          <w:p w14:paraId="07699F73" w14:textId="77777777" w:rsidR="0027323B" w:rsidRDefault="0027323B" w:rsidP="00DF4274">
            <w:pPr>
              <w:widowControl w:val="0"/>
              <w:ind w:left="535" w:right="137" w:hanging="284"/>
              <w:jc w:val="both"/>
              <w:rPr>
                <w:rFonts w:eastAsia="Calibri" w:cs="Calibri"/>
                <w:noProof/>
                <w:sz w:val="24"/>
                <w:highlight w:val="lightGray"/>
                <w:lang w:val="en-US"/>
              </w:rPr>
            </w:pPr>
          </w:p>
          <w:p w14:paraId="7B8B506E" w14:textId="77777777" w:rsidR="00BF5FBC" w:rsidRPr="00BF5FBC" w:rsidRDefault="00BF5FBC" w:rsidP="00BF5FBC">
            <w:pPr>
              <w:widowControl w:val="0"/>
              <w:ind w:left="535" w:right="137" w:hanging="284"/>
              <w:jc w:val="both"/>
              <w:rPr>
                <w:rFonts w:eastAsia="Calibri" w:cs="Calibri"/>
                <w:noProof/>
                <w:sz w:val="24"/>
                <w:highlight w:val="lightGray"/>
              </w:rPr>
            </w:pPr>
            <w:r>
              <w:rPr>
                <w:sz w:val="24"/>
                <w:highlight w:val="lightGray"/>
              </w:rPr>
              <w:t>‡b) GAIDIET UZ VIETAS;</w:t>
            </w:r>
          </w:p>
          <w:p w14:paraId="2A99898B" w14:textId="77777777" w:rsidR="00BF5FBC" w:rsidRPr="00BF5FBC" w:rsidRDefault="00BF5FBC" w:rsidP="00BF5FBC">
            <w:pPr>
              <w:widowControl w:val="0"/>
              <w:ind w:left="535" w:right="137" w:hanging="284"/>
              <w:jc w:val="both"/>
              <w:rPr>
                <w:rFonts w:eastAsia="Calibri" w:cs="Calibri"/>
                <w:noProof/>
                <w:sz w:val="24"/>
                <w:highlight w:val="lightGray"/>
                <w:lang w:val="en-US"/>
              </w:rPr>
            </w:pPr>
          </w:p>
          <w:p w14:paraId="5F3E5D74" w14:textId="77777777" w:rsidR="00BF5FBC" w:rsidRPr="00BF5FBC" w:rsidRDefault="00BF5FBC" w:rsidP="00BF5FBC">
            <w:pPr>
              <w:widowControl w:val="0"/>
              <w:ind w:left="535" w:right="137" w:hanging="284"/>
              <w:jc w:val="both"/>
              <w:rPr>
                <w:rFonts w:eastAsia="Calibri" w:cs="Calibri"/>
                <w:noProof/>
                <w:sz w:val="24"/>
                <w:highlight w:val="lightGray"/>
              </w:rPr>
            </w:pPr>
            <w:r>
              <w:rPr>
                <w:sz w:val="24"/>
                <w:highlight w:val="lightGray"/>
              </w:rPr>
              <w:t xml:space="preserve">‡c) GAIDIET </w:t>
            </w:r>
            <w:r>
              <w:rPr>
                <w:i/>
                <w:iCs/>
                <w:sz w:val="24"/>
                <w:highlight w:val="lightGray"/>
              </w:rPr>
              <w:t>(attālums)</w:t>
            </w:r>
            <w:r>
              <w:rPr>
                <w:sz w:val="24"/>
                <w:highlight w:val="lightGray"/>
              </w:rPr>
              <w:t xml:space="preserve"> NO </w:t>
            </w:r>
            <w:r>
              <w:rPr>
                <w:i/>
                <w:iCs/>
                <w:sz w:val="24"/>
                <w:highlight w:val="lightGray"/>
              </w:rPr>
              <w:t>(vieta)</w:t>
            </w:r>
            <w:r>
              <w:rPr>
                <w:sz w:val="24"/>
                <w:highlight w:val="lightGray"/>
              </w:rPr>
              <w:t>;</w:t>
            </w:r>
          </w:p>
          <w:p w14:paraId="769421AD" w14:textId="77777777" w:rsidR="00BF5FBC" w:rsidRPr="00BF5FBC" w:rsidRDefault="00BF5FBC" w:rsidP="00BF5FBC">
            <w:pPr>
              <w:widowControl w:val="0"/>
              <w:ind w:left="535" w:right="137" w:hanging="284"/>
              <w:jc w:val="both"/>
              <w:rPr>
                <w:rFonts w:eastAsia="Calibri" w:cs="Calibri"/>
                <w:noProof/>
                <w:sz w:val="24"/>
                <w:highlight w:val="lightGray"/>
                <w:lang w:val="en-US"/>
              </w:rPr>
            </w:pPr>
          </w:p>
          <w:p w14:paraId="2BDCD153" w14:textId="77777777" w:rsidR="00BF5FBC" w:rsidRPr="00BF5FBC" w:rsidRDefault="00BF5FBC" w:rsidP="00BF5FBC">
            <w:pPr>
              <w:widowControl w:val="0"/>
              <w:ind w:left="535" w:right="137" w:hanging="284"/>
              <w:jc w:val="both"/>
              <w:rPr>
                <w:rFonts w:eastAsia="Calibri" w:cs="Calibri"/>
                <w:i/>
                <w:iCs/>
                <w:noProof/>
                <w:sz w:val="24"/>
                <w:highlight w:val="lightGray"/>
              </w:rPr>
            </w:pPr>
            <w:r>
              <w:rPr>
                <w:sz w:val="24"/>
                <w:highlight w:val="lightGray"/>
              </w:rPr>
              <w:t xml:space="preserve">‡d) GAIDIET PIRMS </w:t>
            </w:r>
            <w:r>
              <w:rPr>
                <w:i/>
                <w:iCs/>
                <w:sz w:val="24"/>
                <w:highlight w:val="lightGray"/>
              </w:rPr>
              <w:t>(vieta)</w:t>
            </w:r>
            <w:r>
              <w:rPr>
                <w:sz w:val="24"/>
                <w:highlight w:val="lightGray"/>
              </w:rPr>
              <w:t>;</w:t>
            </w:r>
          </w:p>
          <w:p w14:paraId="51573125" w14:textId="77777777" w:rsidR="00BF5FBC" w:rsidRPr="00BF5FBC" w:rsidRDefault="00BF5FBC" w:rsidP="00BF5FBC">
            <w:pPr>
              <w:widowControl w:val="0"/>
              <w:ind w:left="535" w:right="137" w:hanging="284"/>
              <w:jc w:val="both"/>
              <w:rPr>
                <w:rFonts w:eastAsia="Calibri" w:cs="Calibri"/>
                <w:i/>
                <w:iCs/>
                <w:noProof/>
                <w:sz w:val="24"/>
                <w:highlight w:val="lightGray"/>
                <w:lang w:val="en-US"/>
              </w:rPr>
            </w:pPr>
          </w:p>
          <w:p w14:paraId="19054A09" w14:textId="77777777" w:rsidR="00BF5FBC" w:rsidRPr="00BF5FBC" w:rsidRDefault="00BF5FBC" w:rsidP="00BF5FBC">
            <w:pPr>
              <w:widowControl w:val="0"/>
              <w:ind w:left="535" w:right="137" w:hanging="284"/>
              <w:jc w:val="both"/>
              <w:rPr>
                <w:rFonts w:eastAsia="Calibri" w:cs="Calibri"/>
                <w:noProof/>
                <w:sz w:val="24"/>
                <w:highlight w:val="lightGray"/>
              </w:rPr>
            </w:pPr>
            <w:r>
              <w:rPr>
                <w:sz w:val="24"/>
                <w:highlight w:val="lightGray"/>
              </w:rPr>
              <w:t>*e) GAIDU;</w:t>
            </w:r>
          </w:p>
          <w:p w14:paraId="7AF5FCD4" w14:textId="77777777" w:rsidR="00BF5FBC" w:rsidRPr="00BF5FBC" w:rsidRDefault="00BF5FBC" w:rsidP="00BF5FBC">
            <w:pPr>
              <w:widowControl w:val="0"/>
              <w:ind w:left="535" w:right="137" w:hanging="284"/>
              <w:jc w:val="both"/>
              <w:rPr>
                <w:rFonts w:eastAsia="Calibri" w:cs="Calibri"/>
                <w:noProof/>
                <w:sz w:val="24"/>
                <w:highlight w:val="lightGray"/>
                <w:lang w:val="en-US"/>
              </w:rPr>
            </w:pPr>
          </w:p>
          <w:p w14:paraId="49F14EBF" w14:textId="77777777" w:rsidR="00BF5FBC" w:rsidRPr="00BF5FBC" w:rsidRDefault="00BF5FBC" w:rsidP="00BF5FBC">
            <w:pPr>
              <w:widowControl w:val="0"/>
              <w:ind w:left="535" w:right="137" w:hanging="284"/>
              <w:jc w:val="both"/>
              <w:rPr>
                <w:rFonts w:eastAsia="Calibri" w:cs="Calibri"/>
                <w:noProof/>
                <w:sz w:val="24"/>
                <w:highlight w:val="lightGray"/>
              </w:rPr>
            </w:pPr>
            <w:r>
              <w:rPr>
                <w:sz w:val="24"/>
                <w:highlight w:val="lightGray"/>
              </w:rPr>
              <w:t>*f) GAIDU PIRMS.</w:t>
            </w:r>
          </w:p>
          <w:p w14:paraId="4966C76F" w14:textId="77777777" w:rsidR="00BF5FBC" w:rsidRPr="00BF5FBC" w:rsidRDefault="00BF5FBC" w:rsidP="00BF5FBC">
            <w:pPr>
              <w:widowControl w:val="0"/>
              <w:ind w:left="535" w:right="137" w:hanging="284"/>
              <w:jc w:val="both"/>
              <w:rPr>
                <w:rFonts w:eastAsia="Calibri" w:cs="Calibri"/>
                <w:noProof/>
                <w:sz w:val="24"/>
                <w:highlight w:val="lightGray"/>
                <w:lang w:val="en-US"/>
              </w:rPr>
            </w:pPr>
          </w:p>
          <w:p w14:paraId="06FDC332" w14:textId="77777777" w:rsidR="00BF5FBC" w:rsidRPr="00BF5FBC" w:rsidRDefault="00BF5FBC" w:rsidP="00BF5FBC">
            <w:pPr>
              <w:widowControl w:val="0"/>
              <w:ind w:left="535" w:right="137" w:hanging="284"/>
              <w:jc w:val="both"/>
              <w:rPr>
                <w:rFonts w:eastAsia="Calibri" w:cs="Calibri"/>
                <w:noProof/>
                <w:sz w:val="20"/>
                <w:szCs w:val="18"/>
                <w:highlight w:val="lightGray"/>
              </w:rPr>
            </w:pPr>
            <w:r>
              <w:rPr>
                <w:sz w:val="20"/>
                <w:highlight w:val="lightGray"/>
              </w:rPr>
              <w:t>“‡” prasa konkrētu pilota apstiprinājumu.</w:t>
            </w:r>
          </w:p>
          <w:p w14:paraId="50360EC9" w14:textId="77777777" w:rsidR="00BF5FBC" w:rsidRPr="00BF5FBC" w:rsidRDefault="00BF5FBC" w:rsidP="00BF5FBC">
            <w:pPr>
              <w:widowControl w:val="0"/>
              <w:ind w:left="535" w:right="137" w:hanging="284"/>
              <w:jc w:val="both"/>
              <w:rPr>
                <w:rFonts w:eastAsia="Calibri" w:cs="Calibri"/>
                <w:noProof/>
                <w:sz w:val="20"/>
                <w:szCs w:val="18"/>
                <w:highlight w:val="lightGray"/>
                <w:lang w:val="en-US"/>
              </w:rPr>
            </w:pPr>
          </w:p>
          <w:p w14:paraId="6C88D050" w14:textId="6BF2298A" w:rsidR="00DC0405" w:rsidRPr="00EF7A0A" w:rsidRDefault="00BF5FBC" w:rsidP="00BF5FBC">
            <w:pPr>
              <w:widowControl w:val="0"/>
              <w:ind w:left="535" w:right="137" w:hanging="284"/>
              <w:jc w:val="both"/>
              <w:rPr>
                <w:rFonts w:eastAsia="Calibri" w:cs="Calibri"/>
                <w:noProof/>
                <w:sz w:val="20"/>
                <w:szCs w:val="18"/>
                <w:highlight w:val="lightGray"/>
              </w:rPr>
            </w:pPr>
            <w:r>
              <w:rPr>
                <w:sz w:val="20"/>
                <w:highlight w:val="lightGray"/>
              </w:rPr>
              <w:t>“*” apzīmē pilota pārraidi. Procedūras vārdi “SAPRATU” un “TIKS IZPILDĪTS” nav pietiekams apstiprinājums norādījumiem “GAIDIET, GAIDIET UZ VIETAS un GAIDIET PIRMS (vieta)”. Katrā gadījumā apstiprināšanai jāizmanto frāzes “GAIDU” vai “GAIDU PIRMS”.</w:t>
            </w:r>
          </w:p>
          <w:p w14:paraId="53D9BE2C" w14:textId="77777777" w:rsidR="00DC0405" w:rsidRDefault="00DC0405" w:rsidP="00DF4274">
            <w:pPr>
              <w:widowControl w:val="0"/>
              <w:ind w:left="535" w:right="137" w:hanging="284"/>
              <w:jc w:val="both"/>
              <w:rPr>
                <w:rFonts w:eastAsia="Calibri" w:cs="Calibri"/>
                <w:noProof/>
                <w:sz w:val="24"/>
                <w:highlight w:val="lightGray"/>
                <w:lang w:val="en-US"/>
              </w:rPr>
            </w:pPr>
          </w:p>
        </w:tc>
      </w:tr>
      <w:tr w:rsidR="0027323B" w14:paraId="43E66CDE" w14:textId="77777777" w:rsidTr="00F24614">
        <w:tc>
          <w:tcPr>
            <w:tcW w:w="404" w:type="pct"/>
            <w:tcBorders>
              <w:top w:val="nil"/>
              <w:left w:val="nil"/>
              <w:bottom w:val="nil"/>
              <w:right w:val="nil"/>
            </w:tcBorders>
          </w:tcPr>
          <w:p w14:paraId="163A88D5" w14:textId="28745B03" w:rsidR="0027323B" w:rsidRPr="00D425CD" w:rsidRDefault="009C6059" w:rsidP="00DF4274">
            <w:pPr>
              <w:widowControl w:val="0"/>
              <w:jc w:val="center"/>
              <w:rPr>
                <w:rFonts w:eastAsia="Calibri" w:cs="Calibri"/>
                <w:noProof/>
                <w:sz w:val="24"/>
                <w:highlight w:val="lightGray"/>
              </w:rPr>
            </w:pPr>
            <w:r>
              <w:rPr>
                <w:sz w:val="24"/>
                <w:highlight w:val="lightGray"/>
              </w:rPr>
              <w:t>1.4.9.</w:t>
            </w:r>
          </w:p>
        </w:tc>
        <w:tc>
          <w:tcPr>
            <w:tcW w:w="2254" w:type="pct"/>
            <w:tcBorders>
              <w:top w:val="nil"/>
              <w:left w:val="nil"/>
              <w:bottom w:val="nil"/>
              <w:right w:val="single" w:sz="4" w:space="0" w:color="auto"/>
            </w:tcBorders>
          </w:tcPr>
          <w:p w14:paraId="07879452" w14:textId="77777777" w:rsidR="009C6059" w:rsidRDefault="009C6059" w:rsidP="009C6059">
            <w:pPr>
              <w:widowControl w:val="0"/>
              <w:ind w:left="261" w:right="108"/>
              <w:jc w:val="both"/>
              <w:rPr>
                <w:rFonts w:eastAsia="Calibri" w:cs="Calibri"/>
                <w:noProof/>
                <w:sz w:val="24"/>
                <w:highlight w:val="lightGray"/>
              </w:rPr>
            </w:pPr>
            <w:r>
              <w:rPr>
                <w:sz w:val="24"/>
                <w:highlight w:val="lightGray"/>
              </w:rPr>
              <w:t>SKREJCEĻA ŠĶĒRSOŠANA</w:t>
            </w:r>
          </w:p>
          <w:p w14:paraId="45793EB8" w14:textId="77777777" w:rsidR="00505A06" w:rsidRDefault="00505A06" w:rsidP="009C6059">
            <w:pPr>
              <w:widowControl w:val="0"/>
              <w:ind w:left="261" w:right="108"/>
              <w:jc w:val="both"/>
              <w:rPr>
                <w:rFonts w:eastAsia="Calibri" w:cs="Calibri"/>
                <w:noProof/>
                <w:sz w:val="24"/>
                <w:highlight w:val="lightGray"/>
                <w:lang w:val="en-US"/>
              </w:rPr>
            </w:pPr>
          </w:p>
          <w:p w14:paraId="23FD72DF" w14:textId="77777777" w:rsidR="00505A06" w:rsidRDefault="00505A06" w:rsidP="009C6059">
            <w:pPr>
              <w:widowControl w:val="0"/>
              <w:ind w:left="261" w:right="108"/>
              <w:jc w:val="both"/>
              <w:rPr>
                <w:rFonts w:eastAsia="Calibri" w:cs="Calibri"/>
                <w:noProof/>
                <w:sz w:val="24"/>
                <w:highlight w:val="lightGray"/>
                <w:lang w:val="en-US"/>
              </w:rPr>
            </w:pPr>
          </w:p>
          <w:p w14:paraId="41B926DB" w14:textId="77777777" w:rsidR="00505A06" w:rsidRDefault="00505A06" w:rsidP="009C6059">
            <w:pPr>
              <w:widowControl w:val="0"/>
              <w:ind w:left="261" w:right="108"/>
              <w:jc w:val="both"/>
              <w:rPr>
                <w:rFonts w:eastAsia="Calibri" w:cs="Calibri"/>
                <w:noProof/>
                <w:sz w:val="24"/>
                <w:highlight w:val="lightGray"/>
                <w:lang w:val="en-US"/>
              </w:rPr>
            </w:pPr>
          </w:p>
          <w:p w14:paraId="687F0458" w14:textId="77777777" w:rsidR="00505A06" w:rsidRDefault="00505A06" w:rsidP="009C6059">
            <w:pPr>
              <w:widowControl w:val="0"/>
              <w:ind w:left="261" w:right="108"/>
              <w:jc w:val="both"/>
              <w:rPr>
                <w:rFonts w:eastAsia="Calibri" w:cs="Calibri"/>
                <w:noProof/>
                <w:sz w:val="24"/>
                <w:highlight w:val="lightGray"/>
                <w:lang w:val="en-US"/>
              </w:rPr>
            </w:pPr>
          </w:p>
          <w:p w14:paraId="21BE9C2E" w14:textId="77777777" w:rsidR="00505A06" w:rsidRDefault="00505A06" w:rsidP="009C6059">
            <w:pPr>
              <w:widowControl w:val="0"/>
              <w:ind w:left="261" w:right="108"/>
              <w:jc w:val="both"/>
              <w:rPr>
                <w:rFonts w:eastAsia="Calibri" w:cs="Calibri"/>
                <w:noProof/>
                <w:sz w:val="24"/>
                <w:highlight w:val="lightGray"/>
                <w:lang w:val="en-US"/>
              </w:rPr>
            </w:pPr>
          </w:p>
          <w:p w14:paraId="7790A058" w14:textId="77777777" w:rsidR="00505A06" w:rsidRDefault="00505A06" w:rsidP="009C6059">
            <w:pPr>
              <w:widowControl w:val="0"/>
              <w:ind w:left="261" w:right="108"/>
              <w:jc w:val="both"/>
              <w:rPr>
                <w:rFonts w:eastAsia="Calibri" w:cs="Calibri"/>
                <w:noProof/>
                <w:sz w:val="24"/>
                <w:highlight w:val="lightGray"/>
                <w:lang w:val="en-US"/>
              </w:rPr>
            </w:pPr>
          </w:p>
          <w:p w14:paraId="5DDD344C" w14:textId="77777777" w:rsidR="00505A06" w:rsidRDefault="00505A06" w:rsidP="009C6059">
            <w:pPr>
              <w:widowControl w:val="0"/>
              <w:ind w:left="261" w:right="108"/>
              <w:jc w:val="both"/>
              <w:rPr>
                <w:rFonts w:eastAsia="Calibri" w:cs="Calibri"/>
                <w:noProof/>
                <w:sz w:val="24"/>
                <w:highlight w:val="lightGray"/>
                <w:lang w:val="en-US"/>
              </w:rPr>
            </w:pPr>
          </w:p>
          <w:p w14:paraId="5DD4D5DE" w14:textId="77777777" w:rsidR="00505A06" w:rsidRDefault="00505A06" w:rsidP="009C6059">
            <w:pPr>
              <w:widowControl w:val="0"/>
              <w:ind w:left="261" w:right="108"/>
              <w:jc w:val="both"/>
              <w:rPr>
                <w:rFonts w:eastAsia="Calibri" w:cs="Calibri"/>
                <w:noProof/>
                <w:sz w:val="24"/>
                <w:highlight w:val="lightGray"/>
                <w:lang w:val="en-US"/>
              </w:rPr>
            </w:pPr>
          </w:p>
          <w:p w14:paraId="0EDB4B9E" w14:textId="77777777" w:rsidR="00505A06" w:rsidRDefault="00505A06" w:rsidP="009C6059">
            <w:pPr>
              <w:widowControl w:val="0"/>
              <w:ind w:left="261" w:right="108"/>
              <w:jc w:val="both"/>
              <w:rPr>
                <w:rFonts w:eastAsia="Calibri" w:cs="Calibri"/>
                <w:noProof/>
                <w:sz w:val="24"/>
                <w:highlight w:val="lightGray"/>
                <w:lang w:val="en-US"/>
              </w:rPr>
            </w:pPr>
          </w:p>
          <w:p w14:paraId="6171BA38" w14:textId="77777777" w:rsidR="00505A06" w:rsidRDefault="00505A06" w:rsidP="009C6059">
            <w:pPr>
              <w:widowControl w:val="0"/>
              <w:ind w:left="261" w:right="108"/>
              <w:jc w:val="both"/>
              <w:rPr>
                <w:rFonts w:eastAsia="Calibri" w:cs="Calibri"/>
                <w:noProof/>
                <w:sz w:val="24"/>
                <w:highlight w:val="lightGray"/>
                <w:lang w:val="en-US"/>
              </w:rPr>
            </w:pPr>
          </w:p>
          <w:p w14:paraId="5BE67B58" w14:textId="77777777" w:rsidR="00505A06" w:rsidRDefault="00505A06" w:rsidP="009C6059">
            <w:pPr>
              <w:widowControl w:val="0"/>
              <w:ind w:left="261" w:right="108"/>
              <w:jc w:val="both"/>
              <w:rPr>
                <w:rFonts w:eastAsia="Calibri" w:cs="Calibri"/>
                <w:noProof/>
                <w:sz w:val="24"/>
                <w:highlight w:val="lightGray"/>
                <w:lang w:val="en-US"/>
              </w:rPr>
            </w:pPr>
          </w:p>
          <w:p w14:paraId="6677B1F9" w14:textId="77777777" w:rsidR="00505A06" w:rsidRDefault="00505A06" w:rsidP="009C6059">
            <w:pPr>
              <w:widowControl w:val="0"/>
              <w:ind w:left="261" w:right="108"/>
              <w:jc w:val="both"/>
              <w:rPr>
                <w:rFonts w:eastAsia="Calibri" w:cs="Calibri"/>
                <w:noProof/>
                <w:sz w:val="24"/>
                <w:highlight w:val="lightGray"/>
                <w:lang w:val="en-US"/>
              </w:rPr>
            </w:pPr>
          </w:p>
          <w:p w14:paraId="52760AC7" w14:textId="77777777" w:rsidR="00505A06" w:rsidRDefault="00505A06" w:rsidP="009C6059">
            <w:pPr>
              <w:widowControl w:val="0"/>
              <w:ind w:left="261" w:right="108"/>
              <w:jc w:val="both"/>
              <w:rPr>
                <w:rFonts w:eastAsia="Calibri" w:cs="Calibri"/>
                <w:noProof/>
                <w:sz w:val="24"/>
                <w:highlight w:val="lightGray"/>
                <w:lang w:val="en-US"/>
              </w:rPr>
            </w:pPr>
          </w:p>
          <w:p w14:paraId="2838CAE3" w14:textId="77777777" w:rsidR="00505A06" w:rsidRDefault="00505A06" w:rsidP="009C6059">
            <w:pPr>
              <w:widowControl w:val="0"/>
              <w:ind w:left="261" w:right="108"/>
              <w:jc w:val="both"/>
              <w:rPr>
                <w:rFonts w:eastAsia="Calibri" w:cs="Calibri"/>
                <w:noProof/>
                <w:sz w:val="24"/>
                <w:highlight w:val="lightGray"/>
                <w:lang w:val="en-US"/>
              </w:rPr>
            </w:pPr>
          </w:p>
          <w:p w14:paraId="27DD013C" w14:textId="77777777" w:rsidR="00505A06" w:rsidRDefault="00505A06" w:rsidP="009C6059">
            <w:pPr>
              <w:widowControl w:val="0"/>
              <w:ind w:left="261" w:right="108"/>
              <w:jc w:val="both"/>
              <w:rPr>
                <w:rFonts w:eastAsia="Calibri" w:cs="Calibri"/>
                <w:noProof/>
                <w:sz w:val="24"/>
                <w:highlight w:val="lightGray"/>
                <w:lang w:val="en-US"/>
              </w:rPr>
            </w:pPr>
          </w:p>
          <w:p w14:paraId="617B4E57" w14:textId="77777777" w:rsidR="00505A06" w:rsidRDefault="00505A06" w:rsidP="009C6059">
            <w:pPr>
              <w:widowControl w:val="0"/>
              <w:ind w:left="261" w:right="108"/>
              <w:jc w:val="both"/>
              <w:rPr>
                <w:rFonts w:eastAsia="Calibri" w:cs="Calibri"/>
                <w:noProof/>
                <w:sz w:val="24"/>
                <w:highlight w:val="lightGray"/>
                <w:lang w:val="en-US"/>
              </w:rPr>
            </w:pPr>
          </w:p>
          <w:p w14:paraId="101656A8" w14:textId="77777777" w:rsidR="00505A06" w:rsidRDefault="00505A06" w:rsidP="009C6059">
            <w:pPr>
              <w:widowControl w:val="0"/>
              <w:ind w:left="261" w:right="108"/>
              <w:jc w:val="both"/>
              <w:rPr>
                <w:rFonts w:eastAsia="Calibri" w:cs="Calibri"/>
                <w:noProof/>
                <w:sz w:val="24"/>
                <w:highlight w:val="lightGray"/>
                <w:lang w:val="en-US"/>
              </w:rPr>
            </w:pPr>
          </w:p>
          <w:p w14:paraId="62E79357" w14:textId="77777777" w:rsidR="00505A06" w:rsidRDefault="00505A06" w:rsidP="009C6059">
            <w:pPr>
              <w:widowControl w:val="0"/>
              <w:ind w:left="261" w:right="108"/>
              <w:jc w:val="both"/>
              <w:rPr>
                <w:rFonts w:eastAsia="Calibri" w:cs="Calibri"/>
                <w:noProof/>
                <w:sz w:val="24"/>
                <w:highlight w:val="lightGray"/>
                <w:lang w:val="en-US"/>
              </w:rPr>
            </w:pPr>
          </w:p>
          <w:p w14:paraId="1C08D59E" w14:textId="77777777" w:rsidR="00505A06" w:rsidRDefault="00505A06" w:rsidP="009C6059">
            <w:pPr>
              <w:widowControl w:val="0"/>
              <w:ind w:left="261" w:right="108"/>
              <w:jc w:val="both"/>
              <w:rPr>
                <w:rFonts w:eastAsia="Calibri" w:cs="Calibri"/>
                <w:noProof/>
                <w:sz w:val="24"/>
                <w:highlight w:val="lightGray"/>
                <w:lang w:val="en-US"/>
              </w:rPr>
            </w:pPr>
          </w:p>
          <w:p w14:paraId="522E7087" w14:textId="77777777" w:rsidR="00505A06" w:rsidRDefault="00505A06" w:rsidP="009C6059">
            <w:pPr>
              <w:widowControl w:val="0"/>
              <w:ind w:left="261" w:right="108"/>
              <w:jc w:val="both"/>
              <w:rPr>
                <w:rFonts w:eastAsia="Calibri" w:cs="Calibri"/>
                <w:noProof/>
                <w:sz w:val="24"/>
                <w:highlight w:val="lightGray"/>
                <w:lang w:val="en-US"/>
              </w:rPr>
            </w:pPr>
          </w:p>
          <w:p w14:paraId="736F52FC" w14:textId="77777777" w:rsidR="00505A06" w:rsidRDefault="00505A06" w:rsidP="009C6059">
            <w:pPr>
              <w:widowControl w:val="0"/>
              <w:ind w:left="261" w:right="108"/>
              <w:jc w:val="both"/>
              <w:rPr>
                <w:rFonts w:eastAsia="Calibri" w:cs="Calibri"/>
                <w:noProof/>
                <w:sz w:val="24"/>
                <w:highlight w:val="lightGray"/>
                <w:lang w:val="en-US"/>
              </w:rPr>
            </w:pPr>
          </w:p>
          <w:p w14:paraId="3EE09D4F" w14:textId="77777777" w:rsidR="00505A06" w:rsidRDefault="00505A06" w:rsidP="009C6059">
            <w:pPr>
              <w:widowControl w:val="0"/>
              <w:ind w:left="261" w:right="108"/>
              <w:jc w:val="both"/>
              <w:rPr>
                <w:rFonts w:eastAsia="Calibri" w:cs="Calibri"/>
                <w:noProof/>
                <w:sz w:val="24"/>
                <w:highlight w:val="lightGray"/>
                <w:lang w:val="en-US"/>
              </w:rPr>
            </w:pPr>
          </w:p>
          <w:p w14:paraId="5EA0202E" w14:textId="3ACEF19B" w:rsidR="0027323B" w:rsidRPr="00F019A0" w:rsidRDefault="00505A06" w:rsidP="00F019A0">
            <w:pPr>
              <w:widowControl w:val="0"/>
              <w:ind w:left="261" w:right="108"/>
              <w:jc w:val="both"/>
              <w:rPr>
                <w:rFonts w:eastAsia="Calibri" w:cs="Calibri"/>
                <w:noProof/>
                <w:sz w:val="20"/>
                <w:szCs w:val="18"/>
                <w:highlight w:val="lightGray"/>
              </w:rPr>
            </w:pPr>
            <w:r>
              <w:rPr>
                <w:sz w:val="20"/>
                <w:highlight w:val="lightGray"/>
              </w:rPr>
              <w:t xml:space="preserve">Piezīme. Kad tas prasīts, pilots ziņos “SKREJCEĻŠ ATBRĪVOTS” tad, kad viss </w:t>
            </w:r>
            <w:r>
              <w:rPr>
                <w:sz w:val="20"/>
                <w:highlight w:val="lightGray"/>
              </w:rPr>
              <w:lastRenderedPageBreak/>
              <w:t>gaisa kuģis ir aiz attiecīgās skrejceļa gaidīšanas vietas.</w:t>
            </w:r>
          </w:p>
        </w:tc>
        <w:tc>
          <w:tcPr>
            <w:tcW w:w="2342" w:type="pct"/>
            <w:tcBorders>
              <w:left w:val="single" w:sz="4" w:space="0" w:color="auto"/>
            </w:tcBorders>
          </w:tcPr>
          <w:p w14:paraId="4D579165" w14:textId="77777777" w:rsidR="00B666F8" w:rsidRPr="00B666F8" w:rsidRDefault="00B666F8" w:rsidP="00B666F8">
            <w:pPr>
              <w:widowControl w:val="0"/>
              <w:ind w:left="535" w:right="137" w:hanging="284"/>
              <w:jc w:val="both"/>
              <w:rPr>
                <w:rFonts w:eastAsia="Calibri" w:cs="Calibri"/>
                <w:noProof/>
                <w:sz w:val="24"/>
                <w:highlight w:val="lightGray"/>
              </w:rPr>
            </w:pPr>
            <w:r>
              <w:rPr>
                <w:sz w:val="24"/>
                <w:highlight w:val="lightGray"/>
              </w:rPr>
              <w:lastRenderedPageBreak/>
              <w:t xml:space="preserve">*a) PRASU ŠĶĒRSOT SKREJCEĻU </w:t>
            </w:r>
            <w:r>
              <w:rPr>
                <w:i/>
                <w:iCs/>
                <w:sz w:val="24"/>
                <w:highlight w:val="lightGray"/>
              </w:rPr>
              <w:t>(numurs)</w:t>
            </w:r>
            <w:r>
              <w:rPr>
                <w:sz w:val="24"/>
                <w:highlight w:val="lightGray"/>
              </w:rPr>
              <w:t>;</w:t>
            </w:r>
          </w:p>
          <w:p w14:paraId="3371AAF5" w14:textId="77777777" w:rsidR="00B666F8" w:rsidRPr="00B666F8" w:rsidRDefault="00B666F8" w:rsidP="00B666F8">
            <w:pPr>
              <w:widowControl w:val="0"/>
              <w:ind w:left="535" w:right="137" w:hanging="284"/>
              <w:jc w:val="both"/>
              <w:rPr>
                <w:rFonts w:eastAsia="Calibri" w:cs="Calibri"/>
                <w:noProof/>
                <w:sz w:val="24"/>
                <w:highlight w:val="lightGray"/>
                <w:lang w:val="en-US"/>
              </w:rPr>
            </w:pPr>
          </w:p>
          <w:p w14:paraId="2AB8359F" w14:textId="77777777" w:rsidR="00B666F8" w:rsidRPr="00B666F8" w:rsidRDefault="00B666F8" w:rsidP="00B666F8">
            <w:pPr>
              <w:widowControl w:val="0"/>
              <w:ind w:left="251" w:right="137"/>
              <w:jc w:val="both"/>
              <w:rPr>
                <w:rFonts w:eastAsia="Calibri" w:cs="Calibri"/>
                <w:i/>
                <w:iCs/>
                <w:noProof/>
                <w:sz w:val="20"/>
                <w:szCs w:val="18"/>
                <w:highlight w:val="lightGray"/>
              </w:rPr>
            </w:pPr>
            <w:r>
              <w:rPr>
                <w:i/>
                <w:sz w:val="20"/>
                <w:highlight w:val="lightGray"/>
              </w:rPr>
              <w:t>Piezīme. Ja vadības tornis nevar redzēt šķērsojošo gaisa kuģi (piemēram, nakts, slikta redzamība), norādījumam vienmēr jābūt kopā ar prasību ziņot, kad gaisa kuģis ir atbrīvojis skrejceļu.</w:t>
            </w:r>
          </w:p>
          <w:p w14:paraId="77EDEC93" w14:textId="77777777" w:rsidR="00B666F8" w:rsidRPr="00B666F8" w:rsidRDefault="00B666F8" w:rsidP="00B666F8">
            <w:pPr>
              <w:widowControl w:val="0"/>
              <w:ind w:left="535" w:right="137" w:hanging="284"/>
              <w:jc w:val="both"/>
              <w:rPr>
                <w:rFonts w:eastAsia="Calibri" w:cs="Calibri"/>
                <w:noProof/>
                <w:sz w:val="24"/>
                <w:highlight w:val="lightGray"/>
                <w:lang w:val="en-US"/>
              </w:rPr>
            </w:pPr>
          </w:p>
          <w:p w14:paraId="7D99BF1B" w14:textId="77777777" w:rsidR="00B666F8" w:rsidRPr="00B666F8" w:rsidRDefault="00B666F8" w:rsidP="00B666F8">
            <w:pPr>
              <w:widowControl w:val="0"/>
              <w:ind w:left="535" w:right="137" w:hanging="284"/>
              <w:jc w:val="both"/>
              <w:rPr>
                <w:rFonts w:eastAsia="Calibri" w:cs="Calibri"/>
                <w:noProof/>
                <w:sz w:val="24"/>
                <w:highlight w:val="lightGray"/>
              </w:rPr>
            </w:pPr>
            <w:r>
              <w:rPr>
                <w:sz w:val="24"/>
                <w:highlight w:val="lightGray"/>
              </w:rPr>
              <w:t xml:space="preserve">b) ŠĶĒRSOJIET SKREJCEĻU </w:t>
            </w:r>
            <w:r>
              <w:rPr>
                <w:i/>
                <w:iCs/>
                <w:sz w:val="24"/>
                <w:highlight w:val="lightGray"/>
              </w:rPr>
              <w:t>(numurs)</w:t>
            </w:r>
            <w:r>
              <w:rPr>
                <w:sz w:val="24"/>
                <w:highlight w:val="lightGray"/>
              </w:rPr>
              <w:t xml:space="preserve"> [ZIŅOJIET, KAD ATBRĪVOTS];</w:t>
            </w:r>
          </w:p>
          <w:p w14:paraId="0E456AD1" w14:textId="77777777" w:rsidR="00B666F8" w:rsidRPr="00B666F8" w:rsidRDefault="00B666F8" w:rsidP="00B666F8">
            <w:pPr>
              <w:widowControl w:val="0"/>
              <w:ind w:left="535" w:right="137" w:hanging="284"/>
              <w:jc w:val="both"/>
              <w:rPr>
                <w:rFonts w:eastAsia="Calibri" w:cs="Calibri"/>
                <w:noProof/>
                <w:sz w:val="24"/>
                <w:highlight w:val="lightGray"/>
                <w:lang w:val="en-US"/>
              </w:rPr>
            </w:pPr>
          </w:p>
          <w:p w14:paraId="181F9F15" w14:textId="77777777" w:rsidR="00B666F8" w:rsidRPr="00B666F8" w:rsidRDefault="00B666F8" w:rsidP="00B666F8">
            <w:pPr>
              <w:widowControl w:val="0"/>
              <w:ind w:left="535" w:right="137" w:hanging="284"/>
              <w:jc w:val="both"/>
              <w:rPr>
                <w:rFonts w:eastAsia="Calibri" w:cs="Calibri"/>
                <w:noProof/>
                <w:sz w:val="24"/>
                <w:highlight w:val="lightGray"/>
              </w:rPr>
            </w:pPr>
            <w:r>
              <w:rPr>
                <w:sz w:val="24"/>
                <w:highlight w:val="lightGray"/>
              </w:rPr>
              <w:t xml:space="preserve">c) PAĀTRINIET SKREJCEĻA </w:t>
            </w:r>
            <w:r>
              <w:rPr>
                <w:i/>
                <w:iCs/>
                <w:sz w:val="24"/>
                <w:highlight w:val="lightGray"/>
              </w:rPr>
              <w:t>(numurs)</w:t>
            </w:r>
            <w:r>
              <w:rPr>
                <w:sz w:val="24"/>
                <w:highlight w:val="lightGray"/>
              </w:rPr>
              <w:t xml:space="preserve"> ŠĶĒRSOŠANU, GAISA KUĢIS </w:t>
            </w:r>
            <w:r>
              <w:rPr>
                <w:i/>
                <w:iCs/>
                <w:sz w:val="24"/>
                <w:highlight w:val="lightGray"/>
              </w:rPr>
              <w:t>(gaisa kuģa tips), (attālums)</w:t>
            </w:r>
            <w:r>
              <w:rPr>
                <w:sz w:val="24"/>
                <w:highlight w:val="lightGray"/>
              </w:rPr>
              <w:t xml:space="preserve"> KILOMETRI </w:t>
            </w:r>
            <w:r>
              <w:rPr>
                <w:i/>
                <w:iCs/>
                <w:sz w:val="24"/>
                <w:highlight w:val="lightGray"/>
              </w:rPr>
              <w:t>vai</w:t>
            </w:r>
            <w:r>
              <w:rPr>
                <w:sz w:val="24"/>
                <w:highlight w:val="lightGray"/>
              </w:rPr>
              <w:t xml:space="preserve"> JŪDZES TAISNES POSMĀ;</w:t>
            </w:r>
          </w:p>
          <w:p w14:paraId="1026A33A" w14:textId="77777777" w:rsidR="00B666F8" w:rsidRPr="00B666F8" w:rsidRDefault="00B666F8" w:rsidP="00B666F8">
            <w:pPr>
              <w:widowControl w:val="0"/>
              <w:ind w:left="535" w:right="137" w:hanging="284"/>
              <w:jc w:val="both"/>
              <w:rPr>
                <w:rFonts w:eastAsia="Calibri" w:cs="Calibri"/>
                <w:noProof/>
                <w:sz w:val="24"/>
                <w:highlight w:val="lightGray"/>
                <w:lang w:val="en-US"/>
              </w:rPr>
            </w:pPr>
          </w:p>
          <w:p w14:paraId="35509D32" w14:textId="77777777" w:rsidR="00B666F8" w:rsidRPr="00B666F8" w:rsidRDefault="00B666F8" w:rsidP="00B666F8">
            <w:pPr>
              <w:widowControl w:val="0"/>
              <w:ind w:left="535" w:right="137" w:hanging="284"/>
              <w:jc w:val="both"/>
              <w:rPr>
                <w:rFonts w:eastAsia="Calibri" w:cs="Calibri"/>
                <w:noProof/>
                <w:sz w:val="24"/>
                <w:highlight w:val="lightGray"/>
              </w:rPr>
            </w:pPr>
            <w:r>
              <w:rPr>
                <w:sz w:val="24"/>
                <w:highlight w:val="lightGray"/>
              </w:rPr>
              <w:t xml:space="preserve">d) MANEVRĒJIET UZ GAIDĪŠANAS VIETU </w:t>
            </w:r>
            <w:r>
              <w:rPr>
                <w:i/>
                <w:iCs/>
                <w:sz w:val="24"/>
                <w:highlight w:val="lightGray"/>
              </w:rPr>
              <w:t>[numurs]</w:t>
            </w:r>
            <w:r>
              <w:rPr>
                <w:sz w:val="24"/>
                <w:highlight w:val="lightGray"/>
              </w:rPr>
              <w:t xml:space="preserve">, [SKREJCEĻŠ </w:t>
            </w:r>
            <w:r>
              <w:rPr>
                <w:i/>
                <w:iCs/>
                <w:sz w:val="24"/>
                <w:highlight w:val="lightGray"/>
              </w:rPr>
              <w:t>(numurs)</w:t>
            </w:r>
            <w:r>
              <w:rPr>
                <w:sz w:val="24"/>
                <w:highlight w:val="lightGray"/>
              </w:rPr>
              <w:t xml:space="preserve">], PA </w:t>
            </w:r>
            <w:r>
              <w:rPr>
                <w:i/>
                <w:iCs/>
                <w:sz w:val="24"/>
                <w:highlight w:val="lightGray"/>
              </w:rPr>
              <w:t>(konkrēts maršruts)</w:t>
            </w:r>
            <w:r>
              <w:rPr>
                <w:sz w:val="24"/>
                <w:highlight w:val="lightGray"/>
              </w:rPr>
              <w:t xml:space="preserve">, [GAIDIET PIRMS SKREJCEĻA </w:t>
            </w:r>
            <w:r>
              <w:rPr>
                <w:i/>
                <w:iCs/>
                <w:sz w:val="24"/>
                <w:highlight w:val="lightGray"/>
              </w:rPr>
              <w:t>(numurs)</w:t>
            </w:r>
            <w:r>
              <w:rPr>
                <w:sz w:val="24"/>
                <w:highlight w:val="lightGray"/>
              </w:rPr>
              <w:t xml:space="preserve">] vai [SĶĒRSOJIET SKREJCEĻU </w:t>
            </w:r>
            <w:r>
              <w:rPr>
                <w:i/>
                <w:iCs/>
                <w:sz w:val="24"/>
                <w:highlight w:val="lightGray"/>
              </w:rPr>
              <w:t>(numurs)</w:t>
            </w:r>
            <w:r>
              <w:rPr>
                <w:sz w:val="24"/>
                <w:highlight w:val="lightGray"/>
              </w:rPr>
              <w:t>];</w:t>
            </w:r>
          </w:p>
          <w:p w14:paraId="70AB58AF" w14:textId="77777777" w:rsidR="00B666F8" w:rsidRPr="00B666F8" w:rsidRDefault="00B666F8" w:rsidP="00B666F8">
            <w:pPr>
              <w:widowControl w:val="0"/>
              <w:ind w:left="535" w:right="137" w:hanging="284"/>
              <w:jc w:val="both"/>
              <w:rPr>
                <w:rFonts w:eastAsia="Calibri" w:cs="Calibri"/>
                <w:noProof/>
                <w:sz w:val="24"/>
                <w:highlight w:val="lightGray"/>
                <w:lang w:val="en-US"/>
              </w:rPr>
            </w:pPr>
          </w:p>
          <w:p w14:paraId="78762363" w14:textId="77777777" w:rsidR="00B666F8" w:rsidRDefault="00B666F8" w:rsidP="00B666F8">
            <w:pPr>
              <w:widowControl w:val="0"/>
              <w:ind w:left="535" w:right="137" w:hanging="284"/>
              <w:jc w:val="both"/>
              <w:rPr>
                <w:rFonts w:eastAsia="Calibri" w:cs="Calibri"/>
                <w:noProof/>
                <w:sz w:val="24"/>
                <w:highlight w:val="lightGray"/>
              </w:rPr>
            </w:pPr>
            <w:r>
              <w:rPr>
                <w:sz w:val="24"/>
                <w:highlight w:val="lightGray"/>
              </w:rPr>
              <w:t>*e) SKREJCEĻŠ ATBRĪVOTS.</w:t>
            </w:r>
          </w:p>
          <w:p w14:paraId="7D01CDB1" w14:textId="77777777" w:rsidR="00B666F8" w:rsidRDefault="00B666F8" w:rsidP="00B666F8">
            <w:pPr>
              <w:widowControl w:val="0"/>
              <w:ind w:left="535" w:right="137" w:hanging="284"/>
              <w:jc w:val="both"/>
              <w:rPr>
                <w:rFonts w:eastAsia="Calibri" w:cs="Calibri"/>
                <w:noProof/>
                <w:sz w:val="24"/>
                <w:highlight w:val="lightGray"/>
                <w:lang w:val="en-US"/>
              </w:rPr>
            </w:pPr>
          </w:p>
          <w:p w14:paraId="61DC3ACD" w14:textId="77777777" w:rsidR="0027323B" w:rsidRDefault="00B666F8" w:rsidP="00B666F8">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3FFF6585" w14:textId="007AADE1" w:rsidR="00B666F8" w:rsidRPr="00B666F8" w:rsidRDefault="00B666F8" w:rsidP="00B666F8">
            <w:pPr>
              <w:widowControl w:val="0"/>
              <w:ind w:left="535" w:right="137" w:hanging="284"/>
              <w:jc w:val="both"/>
              <w:rPr>
                <w:rFonts w:eastAsia="Calibri" w:cs="Calibri"/>
                <w:noProof/>
                <w:sz w:val="20"/>
                <w:szCs w:val="18"/>
                <w:highlight w:val="lightGray"/>
                <w:lang w:val="en-US"/>
              </w:rPr>
            </w:pPr>
          </w:p>
        </w:tc>
      </w:tr>
      <w:tr w:rsidR="009C6059" w14:paraId="7EC36130" w14:textId="77777777" w:rsidTr="00F24614">
        <w:tc>
          <w:tcPr>
            <w:tcW w:w="404" w:type="pct"/>
            <w:tcBorders>
              <w:top w:val="nil"/>
              <w:left w:val="nil"/>
              <w:bottom w:val="nil"/>
              <w:right w:val="nil"/>
            </w:tcBorders>
          </w:tcPr>
          <w:p w14:paraId="5F971396" w14:textId="572FB85A" w:rsidR="009C6059" w:rsidRPr="00D425CD" w:rsidRDefault="002F5658" w:rsidP="00DF4274">
            <w:pPr>
              <w:widowControl w:val="0"/>
              <w:jc w:val="center"/>
              <w:rPr>
                <w:rFonts w:eastAsia="Calibri" w:cs="Calibri"/>
                <w:noProof/>
                <w:sz w:val="24"/>
                <w:highlight w:val="lightGray"/>
              </w:rPr>
            </w:pPr>
            <w:r>
              <w:rPr>
                <w:sz w:val="24"/>
                <w:highlight w:val="lightGray"/>
              </w:rPr>
              <w:lastRenderedPageBreak/>
              <w:t>1.4.10.</w:t>
            </w:r>
          </w:p>
        </w:tc>
        <w:tc>
          <w:tcPr>
            <w:tcW w:w="2254" w:type="pct"/>
            <w:tcBorders>
              <w:top w:val="nil"/>
              <w:left w:val="nil"/>
              <w:bottom w:val="nil"/>
              <w:right w:val="single" w:sz="4" w:space="0" w:color="auto"/>
            </w:tcBorders>
          </w:tcPr>
          <w:p w14:paraId="361894FE"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SAGATAVOŠANĀS IZLIDOŠANAI</w:t>
            </w:r>
          </w:p>
          <w:p w14:paraId="6818B5C1" w14:textId="77777777" w:rsidR="00C36D8A" w:rsidRDefault="00C36D8A" w:rsidP="00C36D8A">
            <w:pPr>
              <w:widowControl w:val="0"/>
              <w:ind w:left="261" w:right="108"/>
              <w:jc w:val="both"/>
              <w:rPr>
                <w:rFonts w:eastAsia="Calibri" w:cs="Calibri"/>
                <w:noProof/>
                <w:sz w:val="24"/>
                <w:highlight w:val="lightGray"/>
                <w:lang w:val="en-US"/>
              </w:rPr>
            </w:pPr>
          </w:p>
          <w:p w14:paraId="695BA94E" w14:textId="77777777" w:rsidR="000E68E6" w:rsidRDefault="000E68E6" w:rsidP="00C36D8A">
            <w:pPr>
              <w:widowControl w:val="0"/>
              <w:ind w:left="261" w:right="108"/>
              <w:jc w:val="both"/>
              <w:rPr>
                <w:rFonts w:eastAsia="Calibri" w:cs="Calibri"/>
                <w:noProof/>
                <w:sz w:val="24"/>
                <w:highlight w:val="lightGray"/>
                <w:lang w:val="en-US"/>
              </w:rPr>
            </w:pPr>
          </w:p>
          <w:p w14:paraId="16DC98FE" w14:textId="77777777" w:rsidR="000E68E6" w:rsidRDefault="000E68E6" w:rsidP="00C36D8A">
            <w:pPr>
              <w:widowControl w:val="0"/>
              <w:ind w:left="261" w:right="108"/>
              <w:jc w:val="both"/>
              <w:rPr>
                <w:rFonts w:eastAsia="Calibri" w:cs="Calibri"/>
                <w:noProof/>
                <w:sz w:val="24"/>
                <w:highlight w:val="lightGray"/>
                <w:lang w:val="en-US"/>
              </w:rPr>
            </w:pPr>
          </w:p>
          <w:p w14:paraId="3D6AC140" w14:textId="77777777" w:rsidR="000E68E6" w:rsidRDefault="000E68E6" w:rsidP="00C36D8A">
            <w:pPr>
              <w:widowControl w:val="0"/>
              <w:ind w:left="261" w:right="108"/>
              <w:jc w:val="both"/>
              <w:rPr>
                <w:rFonts w:eastAsia="Calibri" w:cs="Calibri"/>
                <w:noProof/>
                <w:sz w:val="24"/>
                <w:highlight w:val="lightGray"/>
                <w:lang w:val="en-US"/>
              </w:rPr>
            </w:pPr>
          </w:p>
          <w:p w14:paraId="4D85AE76" w14:textId="77777777" w:rsidR="000E68E6" w:rsidRDefault="000E68E6" w:rsidP="00C36D8A">
            <w:pPr>
              <w:widowControl w:val="0"/>
              <w:ind w:left="261" w:right="108"/>
              <w:jc w:val="both"/>
              <w:rPr>
                <w:rFonts w:eastAsia="Calibri" w:cs="Calibri"/>
                <w:noProof/>
                <w:sz w:val="24"/>
                <w:highlight w:val="lightGray"/>
                <w:lang w:val="en-US"/>
              </w:rPr>
            </w:pPr>
          </w:p>
          <w:p w14:paraId="5EA17A03" w14:textId="77777777" w:rsidR="000E68E6" w:rsidRDefault="000E68E6" w:rsidP="00C36D8A">
            <w:pPr>
              <w:widowControl w:val="0"/>
              <w:ind w:left="261" w:right="108"/>
              <w:jc w:val="both"/>
              <w:rPr>
                <w:rFonts w:eastAsia="Calibri" w:cs="Calibri"/>
                <w:noProof/>
                <w:sz w:val="24"/>
                <w:highlight w:val="lightGray"/>
                <w:lang w:val="en-US"/>
              </w:rPr>
            </w:pPr>
          </w:p>
          <w:p w14:paraId="72F11914" w14:textId="77777777" w:rsidR="000E68E6" w:rsidRDefault="000E68E6" w:rsidP="00C36D8A">
            <w:pPr>
              <w:widowControl w:val="0"/>
              <w:ind w:left="261" w:right="108"/>
              <w:jc w:val="both"/>
              <w:rPr>
                <w:rFonts w:eastAsia="Calibri" w:cs="Calibri"/>
                <w:noProof/>
                <w:sz w:val="24"/>
                <w:highlight w:val="lightGray"/>
                <w:lang w:val="en-US"/>
              </w:rPr>
            </w:pPr>
          </w:p>
          <w:p w14:paraId="327C3485" w14:textId="77777777" w:rsidR="000E68E6" w:rsidRDefault="000E68E6" w:rsidP="00C36D8A">
            <w:pPr>
              <w:widowControl w:val="0"/>
              <w:ind w:left="261" w:right="108"/>
              <w:jc w:val="both"/>
              <w:rPr>
                <w:rFonts w:eastAsia="Calibri" w:cs="Calibri"/>
                <w:noProof/>
                <w:sz w:val="24"/>
                <w:highlight w:val="lightGray"/>
                <w:lang w:val="en-US"/>
              </w:rPr>
            </w:pPr>
          </w:p>
          <w:p w14:paraId="721094AE" w14:textId="77777777" w:rsidR="000E68E6" w:rsidRDefault="000E68E6" w:rsidP="00C36D8A">
            <w:pPr>
              <w:widowControl w:val="0"/>
              <w:ind w:left="261" w:right="108"/>
              <w:jc w:val="both"/>
              <w:rPr>
                <w:rFonts w:eastAsia="Calibri" w:cs="Calibri"/>
                <w:noProof/>
                <w:sz w:val="24"/>
                <w:highlight w:val="lightGray"/>
                <w:lang w:val="en-US"/>
              </w:rPr>
            </w:pPr>
          </w:p>
          <w:p w14:paraId="7B2CC8EA" w14:textId="77777777" w:rsidR="000E68E6" w:rsidRDefault="000E68E6" w:rsidP="00C36D8A">
            <w:pPr>
              <w:widowControl w:val="0"/>
              <w:ind w:left="261" w:right="108"/>
              <w:jc w:val="both"/>
              <w:rPr>
                <w:rFonts w:eastAsia="Calibri" w:cs="Calibri"/>
                <w:noProof/>
                <w:sz w:val="24"/>
                <w:highlight w:val="lightGray"/>
                <w:lang w:val="en-US"/>
              </w:rPr>
            </w:pPr>
          </w:p>
          <w:p w14:paraId="183BF3DD" w14:textId="77777777" w:rsidR="000E68E6" w:rsidRDefault="000E68E6" w:rsidP="00C36D8A">
            <w:pPr>
              <w:widowControl w:val="0"/>
              <w:ind w:left="261" w:right="108"/>
              <w:jc w:val="both"/>
              <w:rPr>
                <w:rFonts w:eastAsia="Calibri" w:cs="Calibri"/>
                <w:noProof/>
                <w:sz w:val="24"/>
                <w:highlight w:val="lightGray"/>
                <w:lang w:val="en-US"/>
              </w:rPr>
            </w:pPr>
          </w:p>
          <w:p w14:paraId="5D92F949" w14:textId="77777777" w:rsidR="000E68E6" w:rsidRDefault="000E68E6" w:rsidP="00C36D8A">
            <w:pPr>
              <w:widowControl w:val="0"/>
              <w:ind w:left="261" w:right="108"/>
              <w:jc w:val="both"/>
              <w:rPr>
                <w:rFonts w:eastAsia="Calibri" w:cs="Calibri"/>
                <w:noProof/>
                <w:sz w:val="24"/>
                <w:highlight w:val="lightGray"/>
                <w:lang w:val="en-US"/>
              </w:rPr>
            </w:pPr>
          </w:p>
          <w:p w14:paraId="3C403ABB" w14:textId="77777777" w:rsidR="000E68E6" w:rsidRPr="00C36D8A" w:rsidRDefault="000E68E6" w:rsidP="00C36D8A">
            <w:pPr>
              <w:widowControl w:val="0"/>
              <w:ind w:left="261" w:right="108"/>
              <w:jc w:val="both"/>
              <w:rPr>
                <w:rFonts w:eastAsia="Calibri" w:cs="Calibri"/>
                <w:noProof/>
                <w:sz w:val="24"/>
                <w:highlight w:val="lightGray"/>
                <w:lang w:val="en-US"/>
              </w:rPr>
            </w:pPr>
          </w:p>
          <w:p w14:paraId="17019305"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atļauts uzbraukt uz skrejceļa un gaidīt pacelšanās atļauju</w:t>
            </w:r>
          </w:p>
          <w:p w14:paraId="3271DB7E" w14:textId="77777777" w:rsidR="00C36D8A" w:rsidRDefault="00C36D8A" w:rsidP="00C36D8A">
            <w:pPr>
              <w:widowControl w:val="0"/>
              <w:ind w:left="261" w:right="108"/>
              <w:jc w:val="both"/>
              <w:rPr>
                <w:rFonts w:eastAsia="Calibri" w:cs="Calibri"/>
                <w:noProof/>
                <w:sz w:val="24"/>
                <w:highlight w:val="lightGray"/>
                <w:lang w:val="en-US"/>
              </w:rPr>
            </w:pPr>
          </w:p>
          <w:p w14:paraId="2E5BE303" w14:textId="77777777" w:rsidR="00475997" w:rsidRDefault="00475997" w:rsidP="00C36D8A">
            <w:pPr>
              <w:widowControl w:val="0"/>
              <w:ind w:left="261" w:right="108"/>
              <w:jc w:val="both"/>
              <w:rPr>
                <w:rFonts w:eastAsia="Calibri" w:cs="Calibri"/>
                <w:noProof/>
                <w:sz w:val="24"/>
                <w:highlight w:val="lightGray"/>
                <w:lang w:val="en-US"/>
              </w:rPr>
            </w:pPr>
          </w:p>
          <w:p w14:paraId="01097EA6" w14:textId="77777777" w:rsidR="00475997" w:rsidRDefault="00475997" w:rsidP="00C36D8A">
            <w:pPr>
              <w:widowControl w:val="0"/>
              <w:ind w:left="261" w:right="108"/>
              <w:jc w:val="both"/>
              <w:rPr>
                <w:rFonts w:eastAsia="Calibri" w:cs="Calibri"/>
                <w:noProof/>
                <w:sz w:val="24"/>
                <w:highlight w:val="lightGray"/>
                <w:lang w:val="en-US"/>
              </w:rPr>
            </w:pPr>
          </w:p>
          <w:p w14:paraId="5D851D34" w14:textId="77777777" w:rsidR="00475997" w:rsidRDefault="00475997" w:rsidP="00C36D8A">
            <w:pPr>
              <w:widowControl w:val="0"/>
              <w:ind w:left="261" w:right="108"/>
              <w:jc w:val="both"/>
              <w:rPr>
                <w:rFonts w:eastAsia="Calibri" w:cs="Calibri"/>
                <w:noProof/>
                <w:sz w:val="24"/>
                <w:highlight w:val="lightGray"/>
                <w:lang w:val="en-US"/>
              </w:rPr>
            </w:pPr>
          </w:p>
          <w:p w14:paraId="5982A9E1" w14:textId="77777777" w:rsidR="00475997" w:rsidRPr="00C36D8A" w:rsidRDefault="00475997" w:rsidP="00C36D8A">
            <w:pPr>
              <w:widowControl w:val="0"/>
              <w:ind w:left="261" w:right="108"/>
              <w:jc w:val="both"/>
              <w:rPr>
                <w:rFonts w:eastAsia="Calibri" w:cs="Calibri"/>
                <w:noProof/>
                <w:sz w:val="24"/>
                <w:highlight w:val="lightGray"/>
                <w:lang w:val="en-US"/>
              </w:rPr>
            </w:pPr>
          </w:p>
          <w:p w14:paraId="54FE3ED9"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atļaujas ar nosacījumiem</w:t>
            </w:r>
          </w:p>
          <w:p w14:paraId="38BDEF03" w14:textId="77777777" w:rsidR="00C36D8A" w:rsidRDefault="00C36D8A" w:rsidP="00C36D8A">
            <w:pPr>
              <w:widowControl w:val="0"/>
              <w:ind w:left="261" w:right="108"/>
              <w:jc w:val="both"/>
              <w:rPr>
                <w:rFonts w:eastAsia="Calibri" w:cs="Calibri"/>
                <w:noProof/>
                <w:sz w:val="24"/>
                <w:highlight w:val="lightGray"/>
                <w:lang w:val="en-US"/>
              </w:rPr>
            </w:pPr>
          </w:p>
          <w:p w14:paraId="3C3F82CC" w14:textId="77777777" w:rsidR="00475997" w:rsidRPr="00C36D8A" w:rsidRDefault="00475997" w:rsidP="00C36D8A">
            <w:pPr>
              <w:widowControl w:val="0"/>
              <w:ind w:left="261" w:right="108"/>
              <w:jc w:val="both"/>
              <w:rPr>
                <w:rFonts w:eastAsia="Calibri" w:cs="Calibri"/>
                <w:noProof/>
                <w:sz w:val="24"/>
                <w:highlight w:val="lightGray"/>
                <w:lang w:val="en-US"/>
              </w:rPr>
            </w:pPr>
          </w:p>
          <w:p w14:paraId="69871A4F"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atļauja ar nosacījumiem apstiprināta</w:t>
            </w:r>
          </w:p>
          <w:p w14:paraId="7F0928D4" w14:textId="77777777" w:rsidR="00C36D8A" w:rsidRPr="00C36D8A" w:rsidRDefault="00C36D8A" w:rsidP="00C36D8A">
            <w:pPr>
              <w:widowControl w:val="0"/>
              <w:ind w:left="261" w:right="108"/>
              <w:jc w:val="both"/>
              <w:rPr>
                <w:rFonts w:eastAsia="Calibri" w:cs="Calibri"/>
                <w:noProof/>
                <w:sz w:val="24"/>
                <w:highlight w:val="lightGray"/>
                <w:lang w:val="en-US"/>
              </w:rPr>
            </w:pPr>
          </w:p>
          <w:p w14:paraId="1D704EF2"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apstiprinājums vai citādas atļaujas ar nosacījumiem atkārtošana</w:t>
            </w:r>
          </w:p>
          <w:p w14:paraId="78914C30" w14:textId="77777777" w:rsidR="00C36D8A" w:rsidRDefault="00C36D8A" w:rsidP="00C36D8A">
            <w:pPr>
              <w:widowControl w:val="0"/>
              <w:ind w:left="261" w:right="108"/>
              <w:jc w:val="both"/>
              <w:rPr>
                <w:rFonts w:eastAsia="Calibri" w:cs="Calibri"/>
                <w:noProof/>
                <w:sz w:val="24"/>
                <w:highlight w:val="lightGray"/>
                <w:lang w:val="en-US"/>
              </w:rPr>
            </w:pPr>
          </w:p>
          <w:p w14:paraId="19E13643" w14:textId="77777777" w:rsidR="00475997" w:rsidRPr="00C36D8A" w:rsidRDefault="00475997" w:rsidP="00C36D8A">
            <w:pPr>
              <w:widowControl w:val="0"/>
              <w:ind w:left="261" w:right="108"/>
              <w:jc w:val="both"/>
              <w:rPr>
                <w:rFonts w:eastAsia="Calibri" w:cs="Calibri"/>
                <w:noProof/>
                <w:sz w:val="24"/>
                <w:highlight w:val="lightGray"/>
                <w:lang w:val="en-US"/>
              </w:rPr>
            </w:pPr>
          </w:p>
          <w:p w14:paraId="7924C911"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izlidošanas no krustojuma pacelšanās vietas pieprasījums</w:t>
            </w:r>
          </w:p>
          <w:p w14:paraId="1342864B" w14:textId="77777777" w:rsidR="00C36D8A" w:rsidRDefault="00C36D8A" w:rsidP="00C36D8A">
            <w:pPr>
              <w:widowControl w:val="0"/>
              <w:ind w:left="261" w:right="108"/>
              <w:jc w:val="both"/>
              <w:rPr>
                <w:rFonts w:eastAsia="Calibri" w:cs="Calibri"/>
                <w:noProof/>
                <w:sz w:val="24"/>
                <w:highlight w:val="lightGray"/>
                <w:lang w:val="en-US"/>
              </w:rPr>
            </w:pPr>
          </w:p>
          <w:p w14:paraId="375B827D" w14:textId="77777777" w:rsidR="00475997" w:rsidRDefault="00475997" w:rsidP="00C36D8A">
            <w:pPr>
              <w:widowControl w:val="0"/>
              <w:ind w:left="261" w:right="108"/>
              <w:jc w:val="both"/>
              <w:rPr>
                <w:rFonts w:eastAsia="Calibri" w:cs="Calibri"/>
                <w:noProof/>
                <w:sz w:val="24"/>
                <w:highlight w:val="lightGray"/>
                <w:lang w:val="en-US"/>
              </w:rPr>
            </w:pPr>
          </w:p>
          <w:p w14:paraId="29AE99DB" w14:textId="77777777" w:rsidR="00475997" w:rsidRPr="00C36D8A" w:rsidRDefault="00475997" w:rsidP="00C36D8A">
            <w:pPr>
              <w:widowControl w:val="0"/>
              <w:ind w:left="261" w:right="108"/>
              <w:jc w:val="both"/>
              <w:rPr>
                <w:rFonts w:eastAsia="Calibri" w:cs="Calibri"/>
                <w:noProof/>
                <w:sz w:val="24"/>
                <w:highlight w:val="lightGray"/>
                <w:lang w:val="en-US"/>
              </w:rPr>
            </w:pPr>
          </w:p>
          <w:p w14:paraId="7A269B1F" w14:textId="77777777" w:rsidR="00C36D8A" w:rsidRPr="00C36D8A" w:rsidRDefault="00C36D8A" w:rsidP="00C36D8A">
            <w:pPr>
              <w:widowControl w:val="0"/>
              <w:ind w:left="261" w:right="108"/>
              <w:jc w:val="both"/>
              <w:rPr>
                <w:rFonts w:eastAsia="Calibri" w:cs="Calibri"/>
                <w:noProof/>
                <w:sz w:val="24"/>
                <w:highlight w:val="lightGray"/>
              </w:rPr>
            </w:pPr>
            <w:r>
              <w:rPr>
                <w:sz w:val="24"/>
                <w:highlight w:val="lightGray"/>
              </w:rPr>
              <w:t>… pieprasītās izlidošanas no krustojuma pacelšanās vietas apstiprinājums</w:t>
            </w:r>
          </w:p>
          <w:p w14:paraId="5B386748" w14:textId="77777777" w:rsidR="009C6059" w:rsidRDefault="009C6059" w:rsidP="00DF4274">
            <w:pPr>
              <w:widowControl w:val="0"/>
              <w:ind w:left="261" w:right="108"/>
              <w:jc w:val="both"/>
              <w:rPr>
                <w:rFonts w:eastAsia="Calibri" w:cs="Calibri"/>
                <w:noProof/>
                <w:sz w:val="24"/>
                <w:highlight w:val="lightGray"/>
                <w:lang w:val="en-US"/>
              </w:rPr>
            </w:pPr>
          </w:p>
          <w:p w14:paraId="1F78A031" w14:textId="77777777" w:rsidR="00DC596A" w:rsidRDefault="00DC596A" w:rsidP="00DF4274">
            <w:pPr>
              <w:widowControl w:val="0"/>
              <w:ind w:left="261" w:right="108"/>
              <w:jc w:val="both"/>
              <w:rPr>
                <w:rFonts w:eastAsia="Calibri" w:cs="Calibri"/>
                <w:noProof/>
                <w:sz w:val="24"/>
                <w:highlight w:val="lightGray"/>
                <w:lang w:val="en-US"/>
              </w:rPr>
            </w:pPr>
          </w:p>
          <w:p w14:paraId="65AB46FE" w14:textId="77777777" w:rsidR="00DC596A" w:rsidRDefault="00DC596A" w:rsidP="00DF4274">
            <w:pPr>
              <w:widowControl w:val="0"/>
              <w:ind w:left="261" w:right="108"/>
              <w:jc w:val="both"/>
              <w:rPr>
                <w:rFonts w:eastAsia="Calibri" w:cs="Calibri"/>
                <w:noProof/>
                <w:sz w:val="24"/>
                <w:highlight w:val="lightGray"/>
                <w:lang w:val="en-US"/>
              </w:rPr>
            </w:pPr>
          </w:p>
          <w:p w14:paraId="71DC01EB"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xml:space="preserve">… pieprasītās izlidošanas no krustojuma pacelšanās vietas </w:t>
            </w:r>
            <w:r>
              <w:rPr>
                <w:sz w:val="24"/>
                <w:highlight w:val="lightGray"/>
              </w:rPr>
              <w:lastRenderedPageBreak/>
              <w:t>noraidīšana</w:t>
            </w:r>
          </w:p>
          <w:p w14:paraId="204282D1" w14:textId="77777777" w:rsidR="00693A1C" w:rsidRDefault="00693A1C" w:rsidP="00693A1C">
            <w:pPr>
              <w:widowControl w:val="0"/>
              <w:ind w:left="261" w:right="108"/>
              <w:jc w:val="both"/>
              <w:rPr>
                <w:rFonts w:eastAsia="Calibri" w:cs="Calibri"/>
                <w:noProof/>
                <w:sz w:val="24"/>
                <w:highlight w:val="lightGray"/>
                <w:lang w:val="en-US"/>
              </w:rPr>
            </w:pPr>
          </w:p>
          <w:p w14:paraId="0E6DDFF0" w14:textId="77777777" w:rsidR="00DC596A" w:rsidRDefault="00DC596A" w:rsidP="00693A1C">
            <w:pPr>
              <w:widowControl w:val="0"/>
              <w:ind w:left="261" w:right="108"/>
              <w:jc w:val="both"/>
              <w:rPr>
                <w:rFonts w:eastAsia="Calibri" w:cs="Calibri"/>
                <w:noProof/>
                <w:sz w:val="24"/>
                <w:highlight w:val="lightGray"/>
                <w:lang w:val="en-US"/>
              </w:rPr>
            </w:pPr>
          </w:p>
          <w:p w14:paraId="0AF981C6" w14:textId="77777777" w:rsidR="00DC596A" w:rsidRPr="00693A1C" w:rsidRDefault="00DC596A" w:rsidP="00693A1C">
            <w:pPr>
              <w:widowControl w:val="0"/>
              <w:ind w:left="261" w:right="108"/>
              <w:jc w:val="both"/>
              <w:rPr>
                <w:rFonts w:eastAsia="Calibri" w:cs="Calibri"/>
                <w:noProof/>
                <w:sz w:val="24"/>
                <w:highlight w:val="lightGray"/>
                <w:lang w:val="en-US"/>
              </w:rPr>
            </w:pPr>
          </w:p>
          <w:p w14:paraId="32A15BE0"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xml:space="preserve">… </w:t>
            </w:r>
            <w:r>
              <w:rPr>
                <w:i/>
                <w:iCs/>
                <w:sz w:val="24"/>
                <w:highlight w:val="lightGray"/>
              </w:rPr>
              <w:t>ATC</w:t>
            </w:r>
            <w:r>
              <w:rPr>
                <w:sz w:val="24"/>
                <w:highlight w:val="lightGray"/>
              </w:rPr>
              <w:t xml:space="preserve"> iniciēta pacelšanās no krustojuma</w:t>
            </w:r>
          </w:p>
          <w:p w14:paraId="734E72F1" w14:textId="77777777" w:rsidR="00693A1C" w:rsidRDefault="00693A1C" w:rsidP="00693A1C">
            <w:pPr>
              <w:widowControl w:val="0"/>
              <w:ind w:left="261" w:right="108"/>
              <w:jc w:val="both"/>
              <w:rPr>
                <w:rFonts w:eastAsia="Calibri" w:cs="Calibri"/>
                <w:noProof/>
                <w:sz w:val="24"/>
                <w:highlight w:val="lightGray"/>
                <w:lang w:val="en-US"/>
              </w:rPr>
            </w:pPr>
          </w:p>
          <w:p w14:paraId="55E36643" w14:textId="77777777" w:rsidR="00DC596A" w:rsidRDefault="00DC596A" w:rsidP="00693A1C">
            <w:pPr>
              <w:widowControl w:val="0"/>
              <w:ind w:left="261" w:right="108"/>
              <w:jc w:val="both"/>
              <w:rPr>
                <w:rFonts w:eastAsia="Calibri" w:cs="Calibri"/>
                <w:noProof/>
                <w:sz w:val="24"/>
                <w:highlight w:val="lightGray"/>
                <w:lang w:val="en-US"/>
              </w:rPr>
            </w:pPr>
          </w:p>
          <w:p w14:paraId="44439E50" w14:textId="77777777" w:rsidR="00DC596A" w:rsidRDefault="00DC596A" w:rsidP="00693A1C">
            <w:pPr>
              <w:widowControl w:val="0"/>
              <w:ind w:left="261" w:right="108"/>
              <w:jc w:val="both"/>
              <w:rPr>
                <w:rFonts w:eastAsia="Calibri" w:cs="Calibri"/>
                <w:noProof/>
                <w:sz w:val="24"/>
                <w:highlight w:val="lightGray"/>
                <w:lang w:val="en-US"/>
              </w:rPr>
            </w:pPr>
          </w:p>
          <w:p w14:paraId="0B42E9BF" w14:textId="77777777" w:rsidR="00DC596A" w:rsidRPr="00693A1C" w:rsidRDefault="00DC596A" w:rsidP="00693A1C">
            <w:pPr>
              <w:widowControl w:val="0"/>
              <w:ind w:left="261" w:right="108"/>
              <w:jc w:val="both"/>
              <w:rPr>
                <w:rFonts w:eastAsia="Calibri" w:cs="Calibri"/>
                <w:noProof/>
                <w:sz w:val="24"/>
                <w:highlight w:val="lightGray"/>
                <w:lang w:val="en-US"/>
              </w:rPr>
            </w:pPr>
          </w:p>
          <w:p w14:paraId="239C8E33"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informēšana par pieejamo ieskrējiena distanci no krustojuma pacelšanās vietas</w:t>
            </w:r>
          </w:p>
          <w:p w14:paraId="4807FDBD" w14:textId="77777777" w:rsidR="00693A1C" w:rsidRDefault="00693A1C" w:rsidP="00693A1C">
            <w:pPr>
              <w:widowControl w:val="0"/>
              <w:ind w:left="261" w:right="108"/>
              <w:jc w:val="both"/>
              <w:rPr>
                <w:rFonts w:eastAsia="Calibri" w:cs="Calibri"/>
                <w:noProof/>
                <w:sz w:val="24"/>
                <w:highlight w:val="lightGray"/>
                <w:lang w:val="en-US"/>
              </w:rPr>
            </w:pPr>
          </w:p>
          <w:p w14:paraId="30DC2018" w14:textId="77777777" w:rsidR="00DC596A" w:rsidRDefault="00DC596A" w:rsidP="00693A1C">
            <w:pPr>
              <w:widowControl w:val="0"/>
              <w:ind w:left="261" w:right="108"/>
              <w:jc w:val="both"/>
              <w:rPr>
                <w:rFonts w:eastAsia="Calibri" w:cs="Calibri"/>
                <w:noProof/>
                <w:sz w:val="24"/>
                <w:highlight w:val="lightGray"/>
                <w:lang w:val="en-US"/>
              </w:rPr>
            </w:pPr>
          </w:p>
          <w:p w14:paraId="21490BF3" w14:textId="77777777" w:rsidR="00DC596A" w:rsidRPr="00693A1C" w:rsidRDefault="00DC596A" w:rsidP="00693A1C">
            <w:pPr>
              <w:widowControl w:val="0"/>
              <w:ind w:left="261" w:right="108"/>
              <w:jc w:val="both"/>
              <w:rPr>
                <w:rFonts w:eastAsia="Calibri" w:cs="Calibri"/>
                <w:noProof/>
                <w:sz w:val="24"/>
                <w:highlight w:val="lightGray"/>
                <w:lang w:val="en-US"/>
              </w:rPr>
            </w:pPr>
          </w:p>
          <w:p w14:paraId="759E12E0"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izdodot vairākus izpildstarta ieņemšanas vietas norādījumus</w:t>
            </w:r>
          </w:p>
          <w:p w14:paraId="4C4705B3" w14:textId="77777777" w:rsidR="00693A1C" w:rsidRDefault="00693A1C" w:rsidP="00693A1C">
            <w:pPr>
              <w:widowControl w:val="0"/>
              <w:ind w:left="261" w:right="108"/>
              <w:jc w:val="both"/>
              <w:rPr>
                <w:rFonts w:eastAsia="Calibri" w:cs="Calibri"/>
                <w:noProof/>
                <w:sz w:val="24"/>
                <w:highlight w:val="lightGray"/>
                <w:lang w:val="en-US"/>
              </w:rPr>
            </w:pPr>
          </w:p>
          <w:p w14:paraId="1014ACBF" w14:textId="77777777" w:rsidR="00DC596A" w:rsidRDefault="00DC596A" w:rsidP="00693A1C">
            <w:pPr>
              <w:widowControl w:val="0"/>
              <w:ind w:left="261" w:right="108"/>
              <w:jc w:val="both"/>
              <w:rPr>
                <w:rFonts w:eastAsia="Calibri" w:cs="Calibri"/>
                <w:noProof/>
                <w:sz w:val="24"/>
                <w:highlight w:val="lightGray"/>
                <w:lang w:val="en-US"/>
              </w:rPr>
            </w:pPr>
          </w:p>
          <w:p w14:paraId="54377313" w14:textId="77777777" w:rsidR="00DC596A" w:rsidRDefault="00DC596A" w:rsidP="00693A1C">
            <w:pPr>
              <w:widowControl w:val="0"/>
              <w:ind w:left="261" w:right="108"/>
              <w:jc w:val="both"/>
              <w:rPr>
                <w:rFonts w:eastAsia="Calibri" w:cs="Calibri"/>
                <w:noProof/>
                <w:sz w:val="24"/>
                <w:highlight w:val="lightGray"/>
                <w:lang w:val="en-US"/>
              </w:rPr>
            </w:pPr>
          </w:p>
          <w:p w14:paraId="2279AB86" w14:textId="77777777" w:rsidR="00DC596A" w:rsidRPr="00693A1C" w:rsidRDefault="00DC596A" w:rsidP="00693A1C">
            <w:pPr>
              <w:widowControl w:val="0"/>
              <w:ind w:left="261" w:right="108"/>
              <w:jc w:val="both"/>
              <w:rPr>
                <w:rFonts w:eastAsia="Calibri" w:cs="Calibri"/>
                <w:noProof/>
                <w:sz w:val="24"/>
                <w:highlight w:val="lightGray"/>
                <w:lang w:val="en-US"/>
              </w:rPr>
            </w:pPr>
          </w:p>
          <w:p w14:paraId="5BB27446"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prasīt vizuālo izlidošanu</w:t>
            </w:r>
          </w:p>
          <w:p w14:paraId="68238FDF" w14:textId="77777777" w:rsidR="00693A1C" w:rsidRDefault="00693A1C" w:rsidP="00693A1C">
            <w:pPr>
              <w:widowControl w:val="0"/>
              <w:ind w:left="261" w:right="108"/>
              <w:jc w:val="both"/>
              <w:rPr>
                <w:rFonts w:eastAsia="Calibri" w:cs="Calibri"/>
                <w:noProof/>
                <w:sz w:val="24"/>
                <w:highlight w:val="lightGray"/>
                <w:lang w:val="en-US"/>
              </w:rPr>
            </w:pPr>
          </w:p>
          <w:p w14:paraId="36138575" w14:textId="77777777" w:rsidR="00617F1D" w:rsidRDefault="00617F1D" w:rsidP="00693A1C">
            <w:pPr>
              <w:widowControl w:val="0"/>
              <w:ind w:left="261" w:right="108"/>
              <w:jc w:val="both"/>
              <w:rPr>
                <w:rFonts w:eastAsia="Calibri" w:cs="Calibri"/>
                <w:noProof/>
                <w:sz w:val="24"/>
                <w:highlight w:val="lightGray"/>
                <w:lang w:val="en-US"/>
              </w:rPr>
            </w:pPr>
          </w:p>
          <w:p w14:paraId="0E3A4AEA" w14:textId="77777777" w:rsidR="00617F1D" w:rsidRDefault="00617F1D" w:rsidP="00693A1C">
            <w:pPr>
              <w:widowControl w:val="0"/>
              <w:ind w:left="261" w:right="108"/>
              <w:jc w:val="both"/>
              <w:rPr>
                <w:rFonts w:eastAsia="Calibri" w:cs="Calibri"/>
                <w:noProof/>
                <w:sz w:val="24"/>
                <w:highlight w:val="lightGray"/>
                <w:lang w:val="en-US"/>
              </w:rPr>
            </w:pPr>
          </w:p>
          <w:p w14:paraId="7F957695" w14:textId="77777777" w:rsidR="00617F1D" w:rsidRPr="00693A1C" w:rsidRDefault="00617F1D" w:rsidP="00693A1C">
            <w:pPr>
              <w:widowControl w:val="0"/>
              <w:ind w:left="261" w:right="108"/>
              <w:jc w:val="both"/>
              <w:rPr>
                <w:rFonts w:eastAsia="Calibri" w:cs="Calibri"/>
                <w:noProof/>
                <w:sz w:val="24"/>
                <w:highlight w:val="lightGray"/>
                <w:lang w:val="en-US"/>
              </w:rPr>
            </w:pPr>
          </w:p>
          <w:p w14:paraId="3753542D"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xml:space="preserve">… </w:t>
            </w:r>
            <w:r>
              <w:rPr>
                <w:i/>
                <w:iCs/>
                <w:sz w:val="24"/>
                <w:highlight w:val="lightGray"/>
              </w:rPr>
              <w:t>ATS</w:t>
            </w:r>
            <w:r>
              <w:rPr>
                <w:sz w:val="24"/>
                <w:highlight w:val="lightGray"/>
              </w:rPr>
              <w:t xml:space="preserve"> iniciēta vizuālā izlidošana</w:t>
            </w:r>
          </w:p>
          <w:p w14:paraId="12D106FC" w14:textId="77777777" w:rsidR="00693A1C" w:rsidRDefault="00693A1C" w:rsidP="00693A1C">
            <w:pPr>
              <w:widowControl w:val="0"/>
              <w:ind w:left="261" w:right="108"/>
              <w:jc w:val="both"/>
              <w:rPr>
                <w:rFonts w:eastAsia="Calibri" w:cs="Calibri"/>
                <w:noProof/>
                <w:sz w:val="24"/>
                <w:highlight w:val="lightGray"/>
                <w:lang w:val="en-US"/>
              </w:rPr>
            </w:pPr>
          </w:p>
          <w:p w14:paraId="43A53B36" w14:textId="77777777" w:rsidR="00617F1D" w:rsidRDefault="00617F1D" w:rsidP="00693A1C">
            <w:pPr>
              <w:widowControl w:val="0"/>
              <w:ind w:left="261" w:right="108"/>
              <w:jc w:val="both"/>
              <w:rPr>
                <w:rFonts w:eastAsia="Calibri" w:cs="Calibri"/>
                <w:noProof/>
                <w:sz w:val="24"/>
                <w:highlight w:val="lightGray"/>
                <w:lang w:val="en-US"/>
              </w:rPr>
            </w:pPr>
          </w:p>
          <w:p w14:paraId="2D9EC519" w14:textId="77777777" w:rsidR="00617F1D" w:rsidRDefault="00617F1D" w:rsidP="00693A1C">
            <w:pPr>
              <w:widowControl w:val="0"/>
              <w:ind w:left="261" w:right="108"/>
              <w:jc w:val="both"/>
              <w:rPr>
                <w:rFonts w:eastAsia="Calibri" w:cs="Calibri"/>
                <w:noProof/>
                <w:sz w:val="24"/>
                <w:highlight w:val="lightGray"/>
                <w:lang w:val="en-US"/>
              </w:rPr>
            </w:pPr>
          </w:p>
          <w:p w14:paraId="67E196EF" w14:textId="77777777" w:rsidR="00617F1D" w:rsidRPr="00693A1C" w:rsidRDefault="00617F1D" w:rsidP="00693A1C">
            <w:pPr>
              <w:widowControl w:val="0"/>
              <w:ind w:left="261" w:right="108"/>
              <w:jc w:val="both"/>
              <w:rPr>
                <w:rFonts w:eastAsia="Calibri" w:cs="Calibri"/>
                <w:noProof/>
                <w:sz w:val="24"/>
                <w:highlight w:val="lightGray"/>
                <w:lang w:val="en-US"/>
              </w:rPr>
            </w:pPr>
          </w:p>
          <w:p w14:paraId="7805B3B5" w14:textId="77777777" w:rsidR="00693A1C" w:rsidRPr="00693A1C" w:rsidRDefault="00693A1C" w:rsidP="00693A1C">
            <w:pPr>
              <w:widowControl w:val="0"/>
              <w:ind w:left="261" w:right="108"/>
              <w:jc w:val="both"/>
              <w:rPr>
                <w:rFonts w:eastAsia="Calibri" w:cs="Calibri"/>
                <w:noProof/>
                <w:sz w:val="24"/>
                <w:highlight w:val="lightGray"/>
              </w:rPr>
            </w:pPr>
            <w:r>
              <w:rPr>
                <w:sz w:val="24"/>
                <w:highlight w:val="lightGray"/>
              </w:rPr>
              <w:t>… vizuālās izlidošanas atļauja</w:t>
            </w:r>
          </w:p>
          <w:p w14:paraId="0DCC0F82" w14:textId="77777777" w:rsidR="00693A1C" w:rsidRDefault="00693A1C" w:rsidP="00693A1C">
            <w:pPr>
              <w:widowControl w:val="0"/>
              <w:ind w:left="261" w:right="108"/>
              <w:jc w:val="both"/>
              <w:rPr>
                <w:rFonts w:eastAsia="Calibri" w:cs="Calibri"/>
                <w:noProof/>
                <w:sz w:val="24"/>
                <w:highlight w:val="lightGray"/>
                <w:lang w:val="en-US"/>
              </w:rPr>
            </w:pPr>
          </w:p>
          <w:p w14:paraId="3EC6C712" w14:textId="77777777" w:rsidR="00617F1D" w:rsidRDefault="00617F1D" w:rsidP="00693A1C">
            <w:pPr>
              <w:widowControl w:val="0"/>
              <w:ind w:left="261" w:right="108"/>
              <w:jc w:val="both"/>
              <w:rPr>
                <w:rFonts w:eastAsia="Calibri" w:cs="Calibri"/>
                <w:noProof/>
                <w:sz w:val="24"/>
                <w:highlight w:val="lightGray"/>
                <w:lang w:val="en-US"/>
              </w:rPr>
            </w:pPr>
          </w:p>
          <w:p w14:paraId="43584C78" w14:textId="77777777" w:rsidR="00617F1D" w:rsidRDefault="00617F1D" w:rsidP="00693A1C">
            <w:pPr>
              <w:widowControl w:val="0"/>
              <w:ind w:left="261" w:right="108"/>
              <w:jc w:val="both"/>
              <w:rPr>
                <w:rFonts w:eastAsia="Calibri" w:cs="Calibri"/>
                <w:noProof/>
                <w:sz w:val="24"/>
                <w:highlight w:val="lightGray"/>
                <w:lang w:val="en-US"/>
              </w:rPr>
            </w:pPr>
          </w:p>
          <w:p w14:paraId="4E38F72B" w14:textId="77777777" w:rsidR="00617F1D" w:rsidRDefault="00617F1D" w:rsidP="00693A1C">
            <w:pPr>
              <w:widowControl w:val="0"/>
              <w:ind w:left="261" w:right="108"/>
              <w:jc w:val="both"/>
              <w:rPr>
                <w:rFonts w:eastAsia="Calibri" w:cs="Calibri"/>
                <w:noProof/>
                <w:sz w:val="24"/>
                <w:highlight w:val="lightGray"/>
                <w:lang w:val="en-US"/>
              </w:rPr>
            </w:pPr>
          </w:p>
          <w:p w14:paraId="0F54FA2F" w14:textId="77777777" w:rsidR="00617F1D" w:rsidRDefault="00617F1D" w:rsidP="00693A1C">
            <w:pPr>
              <w:widowControl w:val="0"/>
              <w:ind w:left="261" w:right="108"/>
              <w:jc w:val="both"/>
              <w:rPr>
                <w:rFonts w:eastAsia="Calibri" w:cs="Calibri"/>
                <w:noProof/>
                <w:sz w:val="24"/>
                <w:highlight w:val="lightGray"/>
                <w:lang w:val="en-US"/>
              </w:rPr>
            </w:pPr>
          </w:p>
          <w:p w14:paraId="29D259A8" w14:textId="77777777" w:rsidR="00617F1D" w:rsidRPr="00693A1C" w:rsidRDefault="00617F1D" w:rsidP="00693A1C">
            <w:pPr>
              <w:widowControl w:val="0"/>
              <w:ind w:left="261" w:right="108"/>
              <w:jc w:val="both"/>
              <w:rPr>
                <w:rFonts w:eastAsia="Calibri" w:cs="Calibri"/>
                <w:noProof/>
                <w:sz w:val="24"/>
                <w:highlight w:val="lightGray"/>
                <w:lang w:val="en-US"/>
              </w:rPr>
            </w:pPr>
          </w:p>
          <w:p w14:paraId="41D75867" w14:textId="487EE953" w:rsidR="00A61B35" w:rsidRPr="00CB13BC" w:rsidRDefault="00693A1C" w:rsidP="00617F1D">
            <w:pPr>
              <w:widowControl w:val="0"/>
              <w:ind w:left="261" w:right="108"/>
              <w:jc w:val="both"/>
              <w:rPr>
                <w:rFonts w:eastAsia="Calibri" w:cs="Calibri"/>
                <w:noProof/>
                <w:sz w:val="24"/>
                <w:highlight w:val="lightGray"/>
              </w:rPr>
            </w:pPr>
            <w:r>
              <w:rPr>
                <w:sz w:val="24"/>
                <w:highlight w:val="lightGray"/>
              </w:rPr>
              <w:t>… vizuālās izlidošanas atļaujas atkārtošana</w:t>
            </w:r>
          </w:p>
        </w:tc>
        <w:tc>
          <w:tcPr>
            <w:tcW w:w="2342" w:type="pct"/>
            <w:tcBorders>
              <w:left w:val="single" w:sz="4" w:space="0" w:color="auto"/>
            </w:tcBorders>
          </w:tcPr>
          <w:p w14:paraId="0C68C4C9"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lastRenderedPageBreak/>
              <w:t xml:space="preserve">a) NEVARU IZSNIEGT </w:t>
            </w:r>
            <w:r>
              <w:rPr>
                <w:i/>
                <w:iCs/>
                <w:sz w:val="24"/>
                <w:highlight w:val="lightGray"/>
              </w:rPr>
              <w:t>(apzīmējums)</w:t>
            </w:r>
            <w:r>
              <w:rPr>
                <w:sz w:val="24"/>
                <w:highlight w:val="lightGray"/>
              </w:rPr>
              <w:t xml:space="preserve"> IZLIDOŠANU </w:t>
            </w:r>
            <w:r>
              <w:rPr>
                <w:i/>
                <w:iCs/>
                <w:sz w:val="24"/>
                <w:highlight w:val="lightGray"/>
              </w:rPr>
              <w:t>(iemesls)</w:t>
            </w:r>
            <w:r>
              <w:rPr>
                <w:sz w:val="24"/>
                <w:highlight w:val="lightGray"/>
              </w:rPr>
              <w:t>;</w:t>
            </w:r>
          </w:p>
          <w:p w14:paraId="2A51FF4E"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26BC143A"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b) ZIŅOJIET GATAVĪBU [IZLIDOŠANAI];</w:t>
            </w:r>
          </w:p>
          <w:p w14:paraId="1860B416"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50E9809D"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c) ESAT GATAVI [IZLIDOŠANAI]?;</w:t>
            </w:r>
          </w:p>
          <w:p w14:paraId="28F7F1F6"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4B0A258F"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d) ESAT GATAVI IZLIDOT NEKAVĒJOTIES?;</w:t>
            </w:r>
          </w:p>
          <w:p w14:paraId="5F4FCBD2"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134B0E35"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*e) GATAVS;</w:t>
            </w:r>
          </w:p>
          <w:p w14:paraId="416CD5B4"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074F3B0D"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f) IEŅEMIET IZPILDSTARTA VIETU [UN GAIDIET];</w:t>
            </w:r>
          </w:p>
          <w:p w14:paraId="05992157"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5EA0C23F"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 xml:space="preserve">†g) IEŅEMIET IZPILDSTARTA VIETU UZ SKREJCEĻA </w:t>
            </w:r>
            <w:r>
              <w:rPr>
                <w:i/>
                <w:iCs/>
                <w:sz w:val="24"/>
                <w:highlight w:val="lightGray"/>
              </w:rPr>
              <w:t>(numurs)</w:t>
            </w:r>
            <w:r>
              <w:rPr>
                <w:sz w:val="24"/>
                <w:highlight w:val="lightGray"/>
              </w:rPr>
              <w:t>;</w:t>
            </w:r>
          </w:p>
          <w:p w14:paraId="5848DB34"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7E0E3E71"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h) IEŅEMIET IZPILDSTARTA VIETU, ESIET GATAVS IZLIDOT NEKAVĒJOTIES;</w:t>
            </w:r>
          </w:p>
          <w:p w14:paraId="037E6C1E"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24066024"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 xml:space="preserve">‡i) </w:t>
            </w:r>
            <w:r>
              <w:rPr>
                <w:i/>
                <w:iCs/>
                <w:sz w:val="24"/>
                <w:highlight w:val="lightGray"/>
              </w:rPr>
              <w:t>(nosacījums)</w:t>
            </w:r>
            <w:r>
              <w:rPr>
                <w:sz w:val="24"/>
                <w:highlight w:val="lightGray"/>
              </w:rPr>
              <w:t xml:space="preserve"> IEŅEMIET IZPILDSTARTA VIETU </w:t>
            </w:r>
            <w:r>
              <w:rPr>
                <w:i/>
                <w:iCs/>
                <w:sz w:val="24"/>
                <w:highlight w:val="lightGray"/>
              </w:rPr>
              <w:t>(īsa informācija par nosacījumu)</w:t>
            </w:r>
            <w:r>
              <w:rPr>
                <w:sz w:val="24"/>
                <w:highlight w:val="lightGray"/>
              </w:rPr>
              <w:t>;</w:t>
            </w:r>
          </w:p>
          <w:p w14:paraId="23A3031F"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3FBB7F06"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 xml:space="preserve">*j) </w:t>
            </w:r>
            <w:r>
              <w:rPr>
                <w:i/>
                <w:iCs/>
                <w:sz w:val="24"/>
                <w:highlight w:val="lightGray"/>
              </w:rPr>
              <w:t>(nosacījums)</w:t>
            </w:r>
            <w:r>
              <w:rPr>
                <w:sz w:val="24"/>
                <w:highlight w:val="lightGray"/>
              </w:rPr>
              <w:t xml:space="preserve"> IEŅEMU IZPILDSTARTA VIETU </w:t>
            </w:r>
            <w:r>
              <w:rPr>
                <w:i/>
                <w:iCs/>
                <w:sz w:val="24"/>
                <w:highlight w:val="lightGray"/>
              </w:rPr>
              <w:t>(īsa informācija par nosacījumu)</w:t>
            </w:r>
            <w:r>
              <w:rPr>
                <w:sz w:val="24"/>
                <w:highlight w:val="lightGray"/>
              </w:rPr>
              <w:t>;</w:t>
            </w:r>
          </w:p>
          <w:p w14:paraId="1704DCF4"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309D32F7" w14:textId="77777777" w:rsidR="00154468" w:rsidRPr="00154468" w:rsidRDefault="00154468" w:rsidP="00154468">
            <w:pPr>
              <w:widowControl w:val="0"/>
              <w:ind w:left="535" w:right="137" w:hanging="284"/>
              <w:jc w:val="both"/>
              <w:rPr>
                <w:rFonts w:eastAsia="Calibri" w:cs="Calibri"/>
                <w:i/>
                <w:iCs/>
                <w:noProof/>
                <w:sz w:val="24"/>
                <w:highlight w:val="lightGray"/>
              </w:rPr>
            </w:pPr>
            <w:r>
              <w:rPr>
                <w:sz w:val="24"/>
                <w:highlight w:val="lightGray"/>
              </w:rPr>
              <w:t xml:space="preserve">k) [TAS IR] PAREIZI (vai NEGATĪVI) [ATKĀRTOJU] </w:t>
            </w:r>
            <w:r>
              <w:rPr>
                <w:i/>
                <w:iCs/>
                <w:sz w:val="24"/>
                <w:highlight w:val="lightGray"/>
              </w:rPr>
              <w:t>(atbilstoši)</w:t>
            </w:r>
            <w:r>
              <w:rPr>
                <w:i/>
                <w:sz w:val="24"/>
                <w:highlight w:val="lightGray"/>
              </w:rPr>
              <w:t>;</w:t>
            </w:r>
          </w:p>
          <w:p w14:paraId="19B8FBA9" w14:textId="77777777" w:rsidR="00154468" w:rsidRPr="00154468" w:rsidRDefault="00154468" w:rsidP="00154468">
            <w:pPr>
              <w:widowControl w:val="0"/>
              <w:ind w:left="535" w:right="137" w:hanging="284"/>
              <w:jc w:val="both"/>
              <w:rPr>
                <w:rFonts w:eastAsia="Calibri" w:cs="Calibri"/>
                <w:i/>
                <w:iCs/>
                <w:noProof/>
                <w:sz w:val="24"/>
                <w:highlight w:val="lightGray"/>
                <w:lang w:val="en-US"/>
              </w:rPr>
            </w:pPr>
          </w:p>
          <w:p w14:paraId="689B3246"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 xml:space="preserve">*l) PRASU IZLIDOŠANU, SKREJCEĻŠ </w:t>
            </w:r>
            <w:r>
              <w:rPr>
                <w:i/>
                <w:iCs/>
                <w:sz w:val="24"/>
                <w:highlight w:val="lightGray"/>
              </w:rPr>
              <w:t>(numurs)</w:t>
            </w:r>
            <w:r>
              <w:rPr>
                <w:sz w:val="24"/>
                <w:highlight w:val="lightGray"/>
              </w:rPr>
              <w:t xml:space="preserve">, KRUSTOJUMS </w:t>
            </w:r>
            <w:r>
              <w:rPr>
                <w:i/>
                <w:iCs/>
                <w:sz w:val="24"/>
                <w:highlight w:val="lightGray"/>
              </w:rPr>
              <w:t>(krustojuma apzīmējums vai nosaukums</w:t>
            </w:r>
            <w:r>
              <w:rPr>
                <w:sz w:val="24"/>
                <w:highlight w:val="lightGray"/>
              </w:rPr>
              <w:t>);</w:t>
            </w:r>
          </w:p>
          <w:p w14:paraId="24E483E5" w14:textId="77777777" w:rsidR="00154468" w:rsidRPr="00154468" w:rsidRDefault="00154468" w:rsidP="00154468">
            <w:pPr>
              <w:widowControl w:val="0"/>
              <w:ind w:left="535" w:right="137" w:hanging="284"/>
              <w:jc w:val="both"/>
              <w:rPr>
                <w:rFonts w:eastAsia="Calibri" w:cs="Calibri"/>
                <w:noProof/>
                <w:sz w:val="24"/>
                <w:highlight w:val="lightGray"/>
                <w:lang w:val="en-US"/>
              </w:rPr>
            </w:pPr>
          </w:p>
          <w:p w14:paraId="6DA4A136" w14:textId="77777777" w:rsidR="00154468" w:rsidRPr="00154468" w:rsidRDefault="00154468" w:rsidP="00154468">
            <w:pPr>
              <w:widowControl w:val="0"/>
              <w:ind w:left="535" w:right="137" w:hanging="284"/>
              <w:jc w:val="both"/>
              <w:rPr>
                <w:rFonts w:eastAsia="Calibri" w:cs="Calibri"/>
                <w:noProof/>
                <w:sz w:val="24"/>
                <w:highlight w:val="lightGray"/>
              </w:rPr>
            </w:pPr>
            <w:r>
              <w:rPr>
                <w:sz w:val="24"/>
                <w:highlight w:val="lightGray"/>
              </w:rPr>
              <w:t xml:space="preserve">m) APSTIPRINĀTS, MANEVRĒJIET UZ GAIDĪŠANAS VIETU, SKREJCEĻŠ </w:t>
            </w:r>
            <w:r>
              <w:rPr>
                <w:i/>
                <w:iCs/>
                <w:sz w:val="24"/>
                <w:highlight w:val="lightGray"/>
              </w:rPr>
              <w:t>(numurs)</w:t>
            </w:r>
            <w:r>
              <w:rPr>
                <w:sz w:val="24"/>
                <w:highlight w:val="lightGray"/>
              </w:rPr>
              <w:t xml:space="preserve">, KRUSTOJUMS </w:t>
            </w:r>
            <w:r>
              <w:rPr>
                <w:i/>
                <w:iCs/>
                <w:sz w:val="24"/>
                <w:highlight w:val="lightGray"/>
              </w:rPr>
              <w:t>(krustojuma apzīmējums vai nosaukums)</w:t>
            </w:r>
            <w:r>
              <w:rPr>
                <w:sz w:val="24"/>
                <w:highlight w:val="lightGray"/>
              </w:rPr>
              <w:t>;</w:t>
            </w:r>
          </w:p>
          <w:p w14:paraId="5EB6617B" w14:textId="77777777" w:rsidR="009C6059" w:rsidRDefault="009C6059" w:rsidP="00DF4274">
            <w:pPr>
              <w:widowControl w:val="0"/>
              <w:ind w:left="535" w:right="137" w:hanging="284"/>
              <w:jc w:val="both"/>
              <w:rPr>
                <w:rFonts w:eastAsia="Calibri" w:cs="Calibri"/>
                <w:noProof/>
                <w:sz w:val="24"/>
                <w:highlight w:val="lightGray"/>
                <w:lang w:val="en-US"/>
              </w:rPr>
            </w:pPr>
          </w:p>
          <w:p w14:paraId="5F615F4E"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 xml:space="preserve">n) NEGATĪVI, MANEVRĒJIET UZ GAIDĪŠANAS VIETU, SKREJCEĻŠ </w:t>
            </w:r>
            <w:r>
              <w:rPr>
                <w:i/>
                <w:iCs/>
                <w:sz w:val="24"/>
                <w:highlight w:val="lightGray"/>
              </w:rPr>
              <w:t>(numurs)</w:t>
            </w:r>
            <w:r>
              <w:rPr>
                <w:sz w:val="24"/>
                <w:highlight w:val="lightGray"/>
              </w:rPr>
              <w:t xml:space="preserve">, KRUSTOJUMS </w:t>
            </w:r>
            <w:r>
              <w:rPr>
                <w:i/>
                <w:iCs/>
                <w:sz w:val="24"/>
                <w:highlight w:val="lightGray"/>
              </w:rPr>
              <w:t>(krustojuma apzīmējums vai nosaukums)</w:t>
            </w:r>
            <w:r>
              <w:rPr>
                <w:sz w:val="24"/>
                <w:highlight w:val="lightGray"/>
              </w:rPr>
              <w:t>;</w:t>
            </w:r>
          </w:p>
          <w:p w14:paraId="359226CD"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42E75CCA"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 xml:space="preserve">o) ZIŅOJIET GATAVĪBU IZLIDOT NO SKREJCEĻA </w:t>
            </w:r>
            <w:r>
              <w:rPr>
                <w:i/>
                <w:iCs/>
                <w:sz w:val="24"/>
                <w:highlight w:val="lightGray"/>
              </w:rPr>
              <w:t>(numurs)</w:t>
            </w:r>
            <w:r>
              <w:rPr>
                <w:sz w:val="24"/>
                <w:highlight w:val="lightGray"/>
              </w:rPr>
              <w:t xml:space="preserve">, KRUSTOJUMA </w:t>
            </w:r>
            <w:r>
              <w:rPr>
                <w:i/>
                <w:iCs/>
                <w:sz w:val="24"/>
                <w:highlight w:val="lightGray"/>
              </w:rPr>
              <w:t>(krustojuma apzīmējums vai nosaukums)</w:t>
            </w:r>
            <w:r>
              <w:rPr>
                <w:sz w:val="24"/>
                <w:highlight w:val="lightGray"/>
              </w:rPr>
              <w:t>;</w:t>
            </w:r>
          </w:p>
          <w:p w14:paraId="40DF94D0"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5C5CCAD3"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p) SKREJCEĻA (</w:t>
            </w:r>
            <w:r>
              <w:rPr>
                <w:i/>
                <w:iCs/>
                <w:sz w:val="24"/>
                <w:highlight w:val="lightGray"/>
              </w:rPr>
              <w:t>numurs</w:t>
            </w:r>
            <w:r>
              <w:rPr>
                <w:sz w:val="24"/>
                <w:highlight w:val="lightGray"/>
              </w:rPr>
              <w:t>) TORA NO KRUSTOJUMA (</w:t>
            </w:r>
            <w:r>
              <w:rPr>
                <w:i/>
                <w:iCs/>
                <w:sz w:val="24"/>
                <w:highlight w:val="lightGray"/>
              </w:rPr>
              <w:t>krustojuma apzīmējums vai nosaukums</w:t>
            </w:r>
            <w:r>
              <w:rPr>
                <w:sz w:val="24"/>
                <w:highlight w:val="lightGray"/>
              </w:rPr>
              <w:t xml:space="preserve">) </w:t>
            </w:r>
            <w:r>
              <w:rPr>
                <w:i/>
                <w:iCs/>
                <w:sz w:val="24"/>
                <w:highlight w:val="lightGray"/>
              </w:rPr>
              <w:t>(attālums)</w:t>
            </w:r>
            <w:r>
              <w:rPr>
                <w:sz w:val="24"/>
                <w:highlight w:val="lightGray"/>
              </w:rPr>
              <w:t xml:space="preserve"> METRI;</w:t>
            </w:r>
          </w:p>
          <w:p w14:paraId="6EDDE3A1"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517295AB"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q) IEŅEMIET IZPILDSTARTA VIETU UN GAIDIET, SKREJCEĻŠ (</w:t>
            </w:r>
            <w:r>
              <w:rPr>
                <w:i/>
                <w:iCs/>
                <w:sz w:val="24"/>
                <w:highlight w:val="lightGray"/>
              </w:rPr>
              <w:t>numurs</w:t>
            </w:r>
            <w:r>
              <w:rPr>
                <w:sz w:val="24"/>
                <w:highlight w:val="lightGray"/>
              </w:rPr>
              <w:t>), KRUSTOJUMS (</w:t>
            </w:r>
            <w:r>
              <w:rPr>
                <w:i/>
                <w:iCs/>
                <w:sz w:val="24"/>
                <w:highlight w:val="lightGray"/>
              </w:rPr>
              <w:t>krustojuma nosaukums</w:t>
            </w:r>
            <w:r>
              <w:rPr>
                <w:sz w:val="24"/>
                <w:highlight w:val="lightGray"/>
              </w:rPr>
              <w:t>), (</w:t>
            </w:r>
            <w:r>
              <w:rPr>
                <w:i/>
                <w:iCs/>
                <w:sz w:val="24"/>
                <w:highlight w:val="lightGray"/>
              </w:rPr>
              <w:t>nozīmīga vietējās satiksmes informācija</w:t>
            </w:r>
            <w:r>
              <w:rPr>
                <w:sz w:val="24"/>
                <w:highlight w:val="lightGray"/>
              </w:rPr>
              <w:t>);</w:t>
            </w:r>
          </w:p>
          <w:p w14:paraId="33E49677"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636D28CC"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*r) PRASU VIZUĀLO IZLIDOŠANU [TIEŠI] UZ/LĪDZ (</w:t>
            </w:r>
            <w:r>
              <w:rPr>
                <w:i/>
                <w:iCs/>
                <w:sz w:val="24"/>
                <w:highlight w:val="lightGray"/>
              </w:rPr>
              <w:t>navigācijas līdzeklis, punkts maršrutā, augstums</w:t>
            </w:r>
            <w:r>
              <w:rPr>
                <w:sz w:val="24"/>
                <w:highlight w:val="lightGray"/>
              </w:rPr>
              <w:t>);</w:t>
            </w:r>
          </w:p>
          <w:p w14:paraId="6DC30494"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6D93A63D"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s) ZINOJIET GATAVĪBU VIZUĀLAJAI IZLIDOŠANAI [TIEŠI] UZ/LĪDZ (</w:t>
            </w:r>
            <w:r>
              <w:rPr>
                <w:i/>
                <w:iCs/>
                <w:sz w:val="24"/>
                <w:highlight w:val="lightGray"/>
              </w:rPr>
              <w:t>navigācijas līdzeklis, punkts maršrutā, augstums</w:t>
            </w:r>
            <w:r>
              <w:rPr>
                <w:sz w:val="24"/>
                <w:highlight w:val="lightGray"/>
              </w:rPr>
              <w:t>);</w:t>
            </w:r>
          </w:p>
          <w:p w14:paraId="545D5165"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1B086470" w14:textId="1F9BC6E3"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t) VIZUĀLĀ IZLIDOŠANA APSTIPRINĀTA, SKREJCEĻŠ (</w:t>
            </w:r>
            <w:r>
              <w:rPr>
                <w:i/>
                <w:iCs/>
                <w:sz w:val="24"/>
                <w:highlight w:val="lightGray"/>
              </w:rPr>
              <w:t>numurs</w:t>
            </w:r>
            <w:r>
              <w:rPr>
                <w:sz w:val="24"/>
                <w:highlight w:val="lightGray"/>
              </w:rPr>
              <w:t>), GRIEZIETIES PA KREISI/LABI [TIEŠI] UZ (</w:t>
            </w:r>
            <w:r>
              <w:rPr>
                <w:i/>
                <w:iCs/>
                <w:sz w:val="24"/>
                <w:highlight w:val="lightGray"/>
              </w:rPr>
              <w:t>navigācijas līdzeklis, kurss, punkts maršrutā</w:t>
            </w:r>
            <w:r>
              <w:rPr>
                <w:sz w:val="24"/>
                <w:highlight w:val="lightGray"/>
              </w:rPr>
              <w:t>) [SAGLABĀJIET VIZUĀLU REDZAMĪBU LĪDZ (</w:t>
            </w:r>
            <w:r>
              <w:rPr>
                <w:i/>
                <w:iCs/>
                <w:sz w:val="24"/>
                <w:highlight w:val="lightGray"/>
              </w:rPr>
              <w:t>augstums</w:t>
            </w:r>
            <w:r>
              <w:rPr>
                <w:sz w:val="24"/>
                <w:highlight w:val="lightGray"/>
              </w:rPr>
              <w:t>)];</w:t>
            </w:r>
          </w:p>
          <w:p w14:paraId="2C01E0E0"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5F1CB017" w14:textId="77777777" w:rsidR="00CB7139" w:rsidRPr="00CB7139" w:rsidRDefault="00CB7139" w:rsidP="00CB7139">
            <w:pPr>
              <w:widowControl w:val="0"/>
              <w:ind w:left="535" w:right="137" w:hanging="284"/>
              <w:jc w:val="both"/>
              <w:rPr>
                <w:rFonts w:eastAsia="Calibri" w:cs="Calibri"/>
                <w:noProof/>
                <w:sz w:val="24"/>
                <w:highlight w:val="lightGray"/>
              </w:rPr>
            </w:pPr>
            <w:r>
              <w:rPr>
                <w:sz w:val="24"/>
                <w:highlight w:val="lightGray"/>
              </w:rPr>
              <w:t>*u) VIZUĀLĀ IZLIDOŠANA UZ/LĪDZ (</w:t>
            </w:r>
            <w:r>
              <w:rPr>
                <w:i/>
                <w:iCs/>
                <w:sz w:val="24"/>
                <w:highlight w:val="lightGray"/>
              </w:rPr>
              <w:t>navigācijas līdzeklis, punkts maršrutā, augstums</w:t>
            </w:r>
            <w:r>
              <w:rPr>
                <w:sz w:val="24"/>
                <w:highlight w:val="lightGray"/>
              </w:rPr>
              <w:t>).</w:t>
            </w:r>
          </w:p>
          <w:p w14:paraId="6A9C3D77" w14:textId="77777777" w:rsidR="00CB7139" w:rsidRPr="00CB7139" w:rsidRDefault="00CB7139" w:rsidP="00CB7139">
            <w:pPr>
              <w:widowControl w:val="0"/>
              <w:ind w:left="535" w:right="137" w:hanging="284"/>
              <w:jc w:val="both"/>
              <w:rPr>
                <w:rFonts w:eastAsia="Calibri" w:cs="Calibri"/>
                <w:noProof/>
                <w:sz w:val="24"/>
                <w:highlight w:val="lightGray"/>
                <w:lang w:val="en-US"/>
              </w:rPr>
            </w:pPr>
          </w:p>
          <w:p w14:paraId="06EEF9A4" w14:textId="77777777" w:rsidR="00CB7139" w:rsidRPr="00CB7139" w:rsidRDefault="00CB7139" w:rsidP="00CB7139">
            <w:pPr>
              <w:widowControl w:val="0"/>
              <w:ind w:left="251" w:right="137"/>
              <w:jc w:val="both"/>
              <w:rPr>
                <w:rFonts w:eastAsia="Calibri" w:cs="Calibri"/>
                <w:noProof/>
                <w:sz w:val="20"/>
                <w:szCs w:val="18"/>
                <w:highlight w:val="lightGray"/>
              </w:rPr>
            </w:pPr>
            <w:r>
              <w:rPr>
                <w:sz w:val="20"/>
                <w:highlight w:val="lightGray"/>
              </w:rPr>
              <w:t>“*” apzīmē pilota pārraidi.</w:t>
            </w:r>
          </w:p>
          <w:p w14:paraId="18EBC247" w14:textId="77777777" w:rsidR="00CB7139" w:rsidRPr="00CB7139" w:rsidRDefault="00CB7139" w:rsidP="00CB7139">
            <w:pPr>
              <w:widowControl w:val="0"/>
              <w:ind w:left="251" w:right="137"/>
              <w:jc w:val="both"/>
              <w:rPr>
                <w:rFonts w:eastAsia="Calibri" w:cs="Calibri"/>
                <w:noProof/>
                <w:sz w:val="20"/>
                <w:szCs w:val="18"/>
                <w:highlight w:val="lightGray"/>
                <w:lang w:val="en-US"/>
              </w:rPr>
            </w:pPr>
          </w:p>
          <w:p w14:paraId="2788CC07" w14:textId="77777777" w:rsidR="00CB7139" w:rsidRPr="00CB7139" w:rsidRDefault="00CB7139" w:rsidP="00CB7139">
            <w:pPr>
              <w:widowControl w:val="0"/>
              <w:ind w:left="251" w:right="137"/>
              <w:jc w:val="both"/>
              <w:rPr>
                <w:rFonts w:eastAsia="Calibri" w:cs="Calibri"/>
                <w:noProof/>
                <w:sz w:val="20"/>
                <w:szCs w:val="18"/>
                <w:highlight w:val="lightGray"/>
              </w:rPr>
            </w:pPr>
            <w:r>
              <w:rPr>
                <w:sz w:val="20"/>
                <w:highlight w:val="lightGray"/>
              </w:rPr>
              <w:t xml:space="preserve">‘†’ Kad pastāv sajaukšanas iespēja vairāku </w:t>
            </w:r>
            <w:r>
              <w:rPr>
                <w:sz w:val="20"/>
                <w:highlight w:val="lightGray"/>
              </w:rPr>
              <w:lastRenderedPageBreak/>
              <w:t>skrejceļa darbību laikā.</w:t>
            </w:r>
          </w:p>
          <w:p w14:paraId="4607DECA" w14:textId="77777777" w:rsidR="00CB7139" w:rsidRPr="00CB7139" w:rsidRDefault="00CB7139" w:rsidP="00CB7139">
            <w:pPr>
              <w:widowControl w:val="0"/>
              <w:ind w:left="251" w:right="137"/>
              <w:jc w:val="both"/>
              <w:rPr>
                <w:rFonts w:eastAsia="Calibri" w:cs="Calibri"/>
                <w:noProof/>
                <w:sz w:val="20"/>
                <w:szCs w:val="18"/>
                <w:highlight w:val="lightGray"/>
                <w:lang w:val="en-US"/>
              </w:rPr>
            </w:pPr>
          </w:p>
          <w:p w14:paraId="36FAD8B4" w14:textId="77777777" w:rsidR="00CB7139" w:rsidRPr="00CB7139" w:rsidRDefault="00CB7139" w:rsidP="00CB7139">
            <w:pPr>
              <w:widowControl w:val="0"/>
              <w:ind w:left="251" w:right="137"/>
              <w:jc w:val="both"/>
              <w:rPr>
                <w:rFonts w:eastAsia="Calibri" w:cs="Calibri"/>
                <w:noProof/>
                <w:sz w:val="20"/>
                <w:szCs w:val="18"/>
                <w:highlight w:val="lightGray"/>
              </w:rPr>
            </w:pPr>
            <w:r>
              <w:rPr>
                <w:sz w:val="20"/>
                <w:highlight w:val="lightGray"/>
              </w:rPr>
              <w:t>‘‡‘ Noteikumi par nosacījumu atļauju piemērošanu ir SERA.8015. punkta g) apakšpunktā un h) apakšpunkta 2. punktā.</w:t>
            </w:r>
          </w:p>
          <w:p w14:paraId="50584BC1" w14:textId="77777777" w:rsidR="00CB7139" w:rsidRPr="00CB7139" w:rsidRDefault="00CB7139" w:rsidP="00CB7139">
            <w:pPr>
              <w:widowControl w:val="0"/>
              <w:ind w:left="251" w:right="137"/>
              <w:jc w:val="both"/>
              <w:rPr>
                <w:rFonts w:eastAsia="Calibri" w:cs="Calibri"/>
                <w:noProof/>
                <w:sz w:val="20"/>
                <w:szCs w:val="18"/>
                <w:highlight w:val="lightGray"/>
                <w:lang w:val="en-US"/>
              </w:rPr>
            </w:pPr>
          </w:p>
          <w:p w14:paraId="272A4F73" w14:textId="34AB975B" w:rsidR="008C1D4F" w:rsidRPr="00CB7139" w:rsidRDefault="00CB7139" w:rsidP="00CB7139">
            <w:pPr>
              <w:widowControl w:val="0"/>
              <w:ind w:left="251" w:right="137"/>
              <w:jc w:val="both"/>
              <w:rPr>
                <w:rFonts w:eastAsia="Calibri" w:cs="Calibri"/>
                <w:i/>
                <w:iCs/>
                <w:noProof/>
                <w:sz w:val="20"/>
                <w:szCs w:val="18"/>
                <w:highlight w:val="lightGray"/>
              </w:rPr>
            </w:pPr>
            <w:r>
              <w:rPr>
                <w:i/>
                <w:sz w:val="20"/>
                <w:highlight w:val="lightGray"/>
              </w:rPr>
              <w:t>Piezīme. “TORA” izrunā: “TORA”.</w:t>
            </w:r>
          </w:p>
          <w:p w14:paraId="7D674B5E" w14:textId="77777777" w:rsidR="008C1D4F" w:rsidRDefault="008C1D4F" w:rsidP="00DF4274">
            <w:pPr>
              <w:widowControl w:val="0"/>
              <w:ind w:left="535" w:right="137" w:hanging="284"/>
              <w:jc w:val="both"/>
              <w:rPr>
                <w:rFonts w:eastAsia="Calibri" w:cs="Calibri"/>
                <w:noProof/>
                <w:sz w:val="24"/>
                <w:highlight w:val="lightGray"/>
                <w:lang w:val="en-US"/>
              </w:rPr>
            </w:pPr>
          </w:p>
        </w:tc>
      </w:tr>
      <w:tr w:rsidR="00F019A0" w14:paraId="203DD873" w14:textId="77777777" w:rsidTr="00F24614">
        <w:tc>
          <w:tcPr>
            <w:tcW w:w="404" w:type="pct"/>
            <w:tcBorders>
              <w:top w:val="nil"/>
              <w:left w:val="nil"/>
              <w:bottom w:val="nil"/>
              <w:right w:val="nil"/>
            </w:tcBorders>
          </w:tcPr>
          <w:p w14:paraId="4BB5B0EB" w14:textId="1B047B73" w:rsidR="00F019A0" w:rsidRPr="00D425CD" w:rsidRDefault="000B75CA" w:rsidP="00DF4274">
            <w:pPr>
              <w:widowControl w:val="0"/>
              <w:jc w:val="center"/>
              <w:rPr>
                <w:rFonts w:eastAsia="Calibri" w:cs="Calibri"/>
                <w:noProof/>
                <w:sz w:val="24"/>
                <w:highlight w:val="lightGray"/>
              </w:rPr>
            </w:pPr>
            <w:r>
              <w:rPr>
                <w:sz w:val="24"/>
                <w:highlight w:val="lightGray"/>
              </w:rPr>
              <w:lastRenderedPageBreak/>
              <w:t>1.4.11.</w:t>
            </w:r>
          </w:p>
        </w:tc>
        <w:tc>
          <w:tcPr>
            <w:tcW w:w="2254" w:type="pct"/>
            <w:tcBorders>
              <w:top w:val="nil"/>
              <w:left w:val="nil"/>
              <w:bottom w:val="nil"/>
              <w:right w:val="single" w:sz="4" w:space="0" w:color="auto"/>
            </w:tcBorders>
          </w:tcPr>
          <w:p w14:paraId="24D9D764"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ATĻAUJA PACELTIES</w:t>
            </w:r>
          </w:p>
          <w:p w14:paraId="0D5A19C2" w14:textId="77777777" w:rsidR="00F019A0" w:rsidRDefault="00F019A0" w:rsidP="00DF4274">
            <w:pPr>
              <w:widowControl w:val="0"/>
              <w:ind w:left="261" w:right="108"/>
              <w:jc w:val="both"/>
              <w:rPr>
                <w:rFonts w:eastAsia="Calibri" w:cs="Calibri"/>
                <w:noProof/>
                <w:sz w:val="24"/>
                <w:highlight w:val="lightGray"/>
                <w:lang w:val="en-US"/>
              </w:rPr>
            </w:pPr>
          </w:p>
          <w:p w14:paraId="34893F68" w14:textId="77777777" w:rsidR="00835E85" w:rsidRDefault="00835E85" w:rsidP="00DF4274">
            <w:pPr>
              <w:widowControl w:val="0"/>
              <w:ind w:left="261" w:right="108"/>
              <w:jc w:val="both"/>
              <w:rPr>
                <w:rFonts w:eastAsia="Calibri" w:cs="Calibri"/>
                <w:noProof/>
                <w:sz w:val="24"/>
                <w:highlight w:val="lightGray"/>
                <w:lang w:val="en-US"/>
              </w:rPr>
            </w:pPr>
          </w:p>
          <w:p w14:paraId="426361FC" w14:textId="77777777" w:rsidR="00835E85" w:rsidRDefault="00835E85" w:rsidP="00DF4274">
            <w:pPr>
              <w:widowControl w:val="0"/>
              <w:ind w:left="261" w:right="108"/>
              <w:jc w:val="both"/>
              <w:rPr>
                <w:rFonts w:eastAsia="Calibri" w:cs="Calibri"/>
                <w:noProof/>
                <w:sz w:val="24"/>
                <w:highlight w:val="lightGray"/>
                <w:lang w:val="en-US"/>
              </w:rPr>
            </w:pPr>
          </w:p>
          <w:p w14:paraId="34AC83B6"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 kad tiek izmantota samazināta skrejceļa distancēšanās</w:t>
            </w:r>
          </w:p>
          <w:p w14:paraId="5945B921" w14:textId="77777777" w:rsidR="00B7054F" w:rsidRDefault="00B7054F" w:rsidP="00B7054F">
            <w:pPr>
              <w:widowControl w:val="0"/>
              <w:ind w:left="261" w:right="108"/>
              <w:jc w:val="both"/>
              <w:rPr>
                <w:rFonts w:eastAsia="Calibri" w:cs="Calibri"/>
                <w:noProof/>
                <w:sz w:val="24"/>
                <w:highlight w:val="lightGray"/>
                <w:lang w:val="en-US"/>
              </w:rPr>
            </w:pPr>
          </w:p>
          <w:p w14:paraId="5C62A5CB" w14:textId="77777777" w:rsidR="00835E85" w:rsidRPr="00B7054F" w:rsidRDefault="00835E85" w:rsidP="00B7054F">
            <w:pPr>
              <w:widowControl w:val="0"/>
              <w:ind w:left="261" w:right="108"/>
              <w:jc w:val="both"/>
              <w:rPr>
                <w:rFonts w:eastAsia="Calibri" w:cs="Calibri"/>
                <w:noProof/>
                <w:sz w:val="24"/>
                <w:highlight w:val="lightGray"/>
                <w:lang w:val="en-US"/>
              </w:rPr>
            </w:pPr>
          </w:p>
          <w:p w14:paraId="62DC02EC"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 kad pacelšanās atļauja netiek izmantota</w:t>
            </w:r>
          </w:p>
          <w:p w14:paraId="2D691311" w14:textId="77777777" w:rsidR="00B7054F" w:rsidRDefault="00B7054F" w:rsidP="00B7054F">
            <w:pPr>
              <w:widowControl w:val="0"/>
              <w:ind w:left="261" w:right="108"/>
              <w:jc w:val="both"/>
              <w:rPr>
                <w:rFonts w:eastAsia="Calibri" w:cs="Calibri"/>
                <w:noProof/>
                <w:sz w:val="24"/>
                <w:highlight w:val="lightGray"/>
                <w:lang w:val="en-US"/>
              </w:rPr>
            </w:pPr>
          </w:p>
          <w:p w14:paraId="5EDC6479" w14:textId="77777777" w:rsidR="00835E85" w:rsidRDefault="00835E85" w:rsidP="00B7054F">
            <w:pPr>
              <w:widowControl w:val="0"/>
              <w:ind w:left="261" w:right="108"/>
              <w:jc w:val="both"/>
              <w:rPr>
                <w:rFonts w:eastAsia="Calibri" w:cs="Calibri"/>
                <w:noProof/>
                <w:sz w:val="24"/>
                <w:highlight w:val="lightGray"/>
                <w:lang w:val="en-US"/>
              </w:rPr>
            </w:pPr>
          </w:p>
          <w:p w14:paraId="5D0E4573" w14:textId="77777777" w:rsidR="00835E85" w:rsidRDefault="00835E85" w:rsidP="00B7054F">
            <w:pPr>
              <w:widowControl w:val="0"/>
              <w:ind w:left="261" w:right="108"/>
              <w:jc w:val="both"/>
              <w:rPr>
                <w:rFonts w:eastAsia="Calibri" w:cs="Calibri"/>
                <w:noProof/>
                <w:sz w:val="24"/>
                <w:highlight w:val="lightGray"/>
                <w:lang w:val="en-US"/>
              </w:rPr>
            </w:pPr>
          </w:p>
          <w:p w14:paraId="03BF25C2" w14:textId="77777777" w:rsidR="00835E85" w:rsidRDefault="00835E85" w:rsidP="00B7054F">
            <w:pPr>
              <w:widowControl w:val="0"/>
              <w:ind w:left="261" w:right="108"/>
              <w:jc w:val="both"/>
              <w:rPr>
                <w:rFonts w:eastAsia="Calibri" w:cs="Calibri"/>
                <w:noProof/>
                <w:sz w:val="24"/>
                <w:highlight w:val="lightGray"/>
                <w:lang w:val="en-US"/>
              </w:rPr>
            </w:pPr>
          </w:p>
          <w:p w14:paraId="58E9AA53" w14:textId="77777777" w:rsidR="00835E85" w:rsidRPr="00B7054F" w:rsidRDefault="00835E85" w:rsidP="00B7054F">
            <w:pPr>
              <w:widowControl w:val="0"/>
              <w:ind w:left="261" w:right="108"/>
              <w:jc w:val="both"/>
              <w:rPr>
                <w:rFonts w:eastAsia="Calibri" w:cs="Calibri"/>
                <w:noProof/>
                <w:sz w:val="24"/>
                <w:highlight w:val="lightGray"/>
                <w:lang w:val="en-US"/>
              </w:rPr>
            </w:pPr>
          </w:p>
          <w:p w14:paraId="330D4C44"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 atcelta pacelšanās atļauja</w:t>
            </w:r>
          </w:p>
          <w:p w14:paraId="2033A56C" w14:textId="77777777" w:rsidR="00B7054F" w:rsidRDefault="00B7054F" w:rsidP="00B7054F">
            <w:pPr>
              <w:widowControl w:val="0"/>
              <w:ind w:left="261" w:right="108"/>
              <w:jc w:val="both"/>
              <w:rPr>
                <w:rFonts w:eastAsia="Calibri" w:cs="Calibri"/>
                <w:noProof/>
                <w:sz w:val="24"/>
                <w:highlight w:val="lightGray"/>
                <w:lang w:val="en-US"/>
              </w:rPr>
            </w:pPr>
          </w:p>
          <w:p w14:paraId="4B6FABC0" w14:textId="77777777" w:rsidR="00BB3B95" w:rsidRDefault="00BB3B95" w:rsidP="00B7054F">
            <w:pPr>
              <w:widowControl w:val="0"/>
              <w:ind w:left="261" w:right="108"/>
              <w:jc w:val="both"/>
              <w:rPr>
                <w:rFonts w:eastAsia="Calibri" w:cs="Calibri"/>
                <w:noProof/>
                <w:sz w:val="24"/>
                <w:highlight w:val="lightGray"/>
                <w:lang w:val="en-US"/>
              </w:rPr>
            </w:pPr>
          </w:p>
          <w:p w14:paraId="66CB83E8" w14:textId="77777777" w:rsidR="00BB3B95" w:rsidRDefault="00BB3B95" w:rsidP="00B7054F">
            <w:pPr>
              <w:widowControl w:val="0"/>
              <w:ind w:left="261" w:right="108"/>
              <w:jc w:val="both"/>
              <w:rPr>
                <w:rFonts w:eastAsia="Calibri" w:cs="Calibri"/>
                <w:noProof/>
                <w:sz w:val="24"/>
                <w:highlight w:val="lightGray"/>
                <w:lang w:val="en-US"/>
              </w:rPr>
            </w:pPr>
          </w:p>
          <w:p w14:paraId="41DC5AB5" w14:textId="77777777" w:rsidR="00BB3B95" w:rsidRDefault="00BB3B95" w:rsidP="00B7054F">
            <w:pPr>
              <w:widowControl w:val="0"/>
              <w:ind w:left="261" w:right="108"/>
              <w:jc w:val="both"/>
              <w:rPr>
                <w:rFonts w:eastAsia="Calibri" w:cs="Calibri"/>
                <w:noProof/>
                <w:sz w:val="24"/>
                <w:highlight w:val="lightGray"/>
                <w:lang w:val="en-US"/>
              </w:rPr>
            </w:pPr>
          </w:p>
          <w:p w14:paraId="706A4B07" w14:textId="77777777" w:rsidR="00BB3B95" w:rsidRPr="00B7054F" w:rsidRDefault="00BB3B95" w:rsidP="00B7054F">
            <w:pPr>
              <w:widowControl w:val="0"/>
              <w:ind w:left="261" w:right="108"/>
              <w:jc w:val="both"/>
              <w:rPr>
                <w:rFonts w:eastAsia="Calibri" w:cs="Calibri"/>
                <w:noProof/>
                <w:sz w:val="24"/>
                <w:highlight w:val="lightGray"/>
                <w:lang w:val="en-US"/>
              </w:rPr>
            </w:pPr>
          </w:p>
          <w:p w14:paraId="785DD61B"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 lai apturētu pacelšanos pēc tam, kad gaisa kuģis ir jau sācis pacelšanās ieskrējienu</w:t>
            </w:r>
          </w:p>
          <w:p w14:paraId="42EBBAA7" w14:textId="77777777" w:rsidR="00B7054F" w:rsidRDefault="00B7054F" w:rsidP="00B7054F">
            <w:pPr>
              <w:widowControl w:val="0"/>
              <w:ind w:left="261" w:right="108"/>
              <w:jc w:val="both"/>
              <w:rPr>
                <w:rFonts w:eastAsia="Calibri" w:cs="Calibri"/>
                <w:noProof/>
                <w:sz w:val="24"/>
                <w:highlight w:val="lightGray"/>
                <w:lang w:val="en-US"/>
              </w:rPr>
            </w:pPr>
          </w:p>
          <w:p w14:paraId="3638F7A3" w14:textId="77777777" w:rsidR="00BB3B95" w:rsidRDefault="00BB3B95" w:rsidP="00B7054F">
            <w:pPr>
              <w:widowControl w:val="0"/>
              <w:ind w:left="261" w:right="108"/>
              <w:jc w:val="both"/>
              <w:rPr>
                <w:rFonts w:eastAsia="Calibri" w:cs="Calibri"/>
                <w:noProof/>
                <w:sz w:val="24"/>
                <w:highlight w:val="lightGray"/>
                <w:lang w:val="en-US"/>
              </w:rPr>
            </w:pPr>
          </w:p>
          <w:p w14:paraId="66C62C75" w14:textId="77777777" w:rsidR="00BB3B95" w:rsidRDefault="00BB3B95" w:rsidP="00B7054F">
            <w:pPr>
              <w:widowControl w:val="0"/>
              <w:ind w:left="261" w:right="108"/>
              <w:jc w:val="both"/>
              <w:rPr>
                <w:rFonts w:eastAsia="Calibri" w:cs="Calibri"/>
                <w:noProof/>
                <w:sz w:val="24"/>
                <w:highlight w:val="lightGray"/>
                <w:lang w:val="en-US"/>
              </w:rPr>
            </w:pPr>
          </w:p>
          <w:p w14:paraId="515307A0" w14:textId="77777777" w:rsidR="00BB3B95" w:rsidRPr="00B7054F" w:rsidRDefault="00BB3B95" w:rsidP="00B7054F">
            <w:pPr>
              <w:widowControl w:val="0"/>
              <w:ind w:left="261" w:right="108"/>
              <w:jc w:val="both"/>
              <w:rPr>
                <w:rFonts w:eastAsia="Calibri" w:cs="Calibri"/>
                <w:noProof/>
                <w:sz w:val="24"/>
                <w:highlight w:val="lightGray"/>
                <w:lang w:val="en-US"/>
              </w:rPr>
            </w:pPr>
          </w:p>
          <w:p w14:paraId="6864616C" w14:textId="77777777" w:rsidR="00B7054F" w:rsidRPr="00B7054F" w:rsidRDefault="00B7054F" w:rsidP="00B7054F">
            <w:pPr>
              <w:widowControl w:val="0"/>
              <w:ind w:left="261" w:right="108"/>
              <w:jc w:val="both"/>
              <w:rPr>
                <w:rFonts w:eastAsia="Calibri" w:cs="Calibri"/>
                <w:noProof/>
                <w:sz w:val="24"/>
                <w:highlight w:val="lightGray"/>
              </w:rPr>
            </w:pPr>
            <w:r>
              <w:rPr>
                <w:sz w:val="24"/>
                <w:highlight w:val="lightGray"/>
              </w:rPr>
              <w:t>… helikoptera darbībām</w:t>
            </w:r>
          </w:p>
          <w:p w14:paraId="51FCE943" w14:textId="77777777" w:rsidR="00B7054F" w:rsidRDefault="00B7054F" w:rsidP="00DF4274">
            <w:pPr>
              <w:widowControl w:val="0"/>
              <w:ind w:left="261" w:right="108"/>
              <w:jc w:val="both"/>
              <w:rPr>
                <w:rFonts w:eastAsia="Calibri" w:cs="Calibri"/>
                <w:noProof/>
                <w:sz w:val="24"/>
                <w:highlight w:val="lightGray"/>
                <w:lang w:val="en-US"/>
              </w:rPr>
            </w:pPr>
          </w:p>
          <w:p w14:paraId="145103D6" w14:textId="77777777" w:rsidR="00B7054F" w:rsidRPr="00CB13BC" w:rsidRDefault="00B7054F" w:rsidP="00DF4274">
            <w:pPr>
              <w:widowControl w:val="0"/>
              <w:ind w:left="261" w:right="108"/>
              <w:jc w:val="both"/>
              <w:rPr>
                <w:rFonts w:eastAsia="Calibri" w:cs="Calibri"/>
                <w:noProof/>
                <w:sz w:val="24"/>
                <w:highlight w:val="lightGray"/>
                <w:lang w:val="en-US"/>
              </w:rPr>
            </w:pPr>
          </w:p>
        </w:tc>
        <w:tc>
          <w:tcPr>
            <w:tcW w:w="2342" w:type="pct"/>
            <w:tcBorders>
              <w:left w:val="single" w:sz="4" w:space="0" w:color="auto"/>
            </w:tcBorders>
          </w:tcPr>
          <w:p w14:paraId="7D3EF114"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 xml:space="preserve">a) SKREJCEĻŠ </w:t>
            </w:r>
            <w:r>
              <w:rPr>
                <w:i/>
                <w:iCs/>
                <w:sz w:val="24"/>
                <w:highlight w:val="lightGray"/>
              </w:rPr>
              <w:t>(numurs)</w:t>
            </w:r>
            <w:r>
              <w:rPr>
                <w:sz w:val="24"/>
                <w:highlight w:val="lightGray"/>
              </w:rPr>
              <w:t>, PACELTIES ATĻAUTS, [ZIŅOJIET, KAD ESAT GAISĀ];</w:t>
            </w:r>
          </w:p>
          <w:p w14:paraId="72B39335"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0C2DFF2A" w14:textId="77777777" w:rsidR="006658C8" w:rsidRDefault="006658C8" w:rsidP="006658C8">
            <w:pPr>
              <w:widowControl w:val="0"/>
              <w:ind w:left="535" w:right="137" w:hanging="284"/>
              <w:jc w:val="both"/>
              <w:rPr>
                <w:rFonts w:eastAsia="Calibri" w:cs="Calibri"/>
                <w:noProof/>
                <w:sz w:val="24"/>
                <w:highlight w:val="lightGray"/>
              </w:rPr>
            </w:pPr>
            <w:r>
              <w:rPr>
                <w:sz w:val="24"/>
                <w:highlight w:val="lightGray"/>
              </w:rPr>
              <w:t xml:space="preserve">b) </w:t>
            </w:r>
            <w:r>
              <w:rPr>
                <w:i/>
                <w:iCs/>
                <w:sz w:val="24"/>
                <w:highlight w:val="lightGray"/>
              </w:rPr>
              <w:t>(informācija par satiksmi)</w:t>
            </w:r>
            <w:r>
              <w:rPr>
                <w:sz w:val="24"/>
                <w:highlight w:val="lightGray"/>
              </w:rPr>
              <w:t xml:space="preserve"> SKREJCEĻŠ </w:t>
            </w:r>
            <w:r>
              <w:rPr>
                <w:i/>
                <w:iCs/>
                <w:sz w:val="24"/>
                <w:highlight w:val="lightGray"/>
              </w:rPr>
              <w:t>(numurs)</w:t>
            </w:r>
            <w:r>
              <w:rPr>
                <w:sz w:val="24"/>
                <w:highlight w:val="lightGray"/>
              </w:rPr>
              <w:t>, PACELTIES ATĻAUTS;</w:t>
            </w:r>
          </w:p>
          <w:p w14:paraId="07B38B87" w14:textId="77777777" w:rsidR="006658C8" w:rsidRDefault="006658C8" w:rsidP="006658C8">
            <w:pPr>
              <w:widowControl w:val="0"/>
              <w:ind w:left="535" w:right="137" w:hanging="284"/>
              <w:jc w:val="both"/>
              <w:rPr>
                <w:rFonts w:eastAsia="Calibri" w:cs="Calibri"/>
                <w:noProof/>
                <w:sz w:val="24"/>
                <w:highlight w:val="lightGray"/>
                <w:lang w:val="en-US"/>
              </w:rPr>
            </w:pPr>
          </w:p>
          <w:p w14:paraId="7E6E8591"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 xml:space="preserve">c) PACELIETIES NEKAVĒJOTIES VAI ATBRĪVOJIET SKREJCEĻU </w:t>
            </w:r>
            <w:r>
              <w:rPr>
                <w:i/>
                <w:iCs/>
                <w:sz w:val="24"/>
                <w:highlight w:val="lightGray"/>
              </w:rPr>
              <w:t>(norādījumi)</w:t>
            </w:r>
            <w:r>
              <w:rPr>
                <w:sz w:val="24"/>
                <w:highlight w:val="lightGray"/>
              </w:rPr>
              <w:t>;</w:t>
            </w:r>
          </w:p>
          <w:p w14:paraId="710715D7"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37DDD736"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d) PACELIETIES NEKAVĒJOTIES VAI GAIDIET PIRMS SKREJCEĻA;</w:t>
            </w:r>
          </w:p>
          <w:p w14:paraId="54960111"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19B3C9D6"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 xml:space="preserve">e) GAIDIET UZ VIETAS, PĀRTRAUCIET PACELŠANOS, ATKĀRTOJU, PĀRTRAUCIET PACELŠANOS </w:t>
            </w:r>
            <w:r>
              <w:rPr>
                <w:i/>
                <w:iCs/>
                <w:sz w:val="24"/>
                <w:highlight w:val="lightGray"/>
              </w:rPr>
              <w:t>(iemesli)</w:t>
            </w:r>
            <w:r>
              <w:rPr>
                <w:sz w:val="24"/>
                <w:highlight w:val="lightGray"/>
              </w:rPr>
              <w:t>;</w:t>
            </w:r>
          </w:p>
          <w:p w14:paraId="2152D65C"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01F64312"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*f) GAIDU;</w:t>
            </w:r>
          </w:p>
          <w:p w14:paraId="5F77AD21"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0D39AF8C"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g) STĀT! APSTĀJIETIES NEKAVĒJOTIES [</w:t>
            </w:r>
            <w:r>
              <w:rPr>
                <w:i/>
                <w:iCs/>
                <w:sz w:val="24"/>
                <w:highlight w:val="lightGray"/>
              </w:rPr>
              <w:t>(atkārtota gaisa kuģa pazīšanas zīme)</w:t>
            </w:r>
            <w:r>
              <w:rPr>
                <w:sz w:val="24"/>
                <w:highlight w:val="lightGray"/>
              </w:rPr>
              <w:t xml:space="preserve"> APSTĀJIETIES NEKAVĒJOTIES];</w:t>
            </w:r>
          </w:p>
          <w:p w14:paraId="79104F32"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01BB19FE"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*h) STĀJOS;</w:t>
            </w:r>
          </w:p>
          <w:p w14:paraId="01E0DD40"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2A9487AB"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 xml:space="preserve">i) ATĻAUTS PACELTIES [NO </w:t>
            </w:r>
            <w:r>
              <w:rPr>
                <w:i/>
                <w:iCs/>
                <w:sz w:val="24"/>
                <w:highlight w:val="lightGray"/>
              </w:rPr>
              <w:t>(vieta)</w:t>
            </w:r>
            <w:r>
              <w:rPr>
                <w:sz w:val="24"/>
                <w:highlight w:val="lightGray"/>
              </w:rPr>
              <w:t xml:space="preserve">] </w:t>
            </w:r>
            <w:r>
              <w:rPr>
                <w:i/>
                <w:iCs/>
                <w:sz w:val="24"/>
                <w:highlight w:val="lightGray"/>
              </w:rPr>
              <w:t>(pašreizējā atrašanās vieta, manevrēšanas ceļš, pieejas taisnes posms un pacelšanās zona, skrejceļš un numurs)</w:t>
            </w:r>
            <w:r>
              <w:rPr>
                <w:sz w:val="24"/>
                <w:highlight w:val="lightGray"/>
              </w:rPr>
              <w:t>;</w:t>
            </w:r>
          </w:p>
          <w:p w14:paraId="1F256410"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787C8DCE"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*j) PRASU IZLIDOŠANAS NORĀDĪJUMUS;</w:t>
            </w:r>
          </w:p>
          <w:p w14:paraId="5D59096D" w14:textId="77777777" w:rsidR="006658C8" w:rsidRPr="006658C8" w:rsidRDefault="006658C8" w:rsidP="006658C8">
            <w:pPr>
              <w:widowControl w:val="0"/>
              <w:ind w:left="535" w:right="137" w:hanging="284"/>
              <w:jc w:val="both"/>
              <w:rPr>
                <w:rFonts w:eastAsia="Calibri" w:cs="Calibri"/>
                <w:noProof/>
                <w:sz w:val="24"/>
                <w:highlight w:val="lightGray"/>
                <w:lang w:val="en-US"/>
              </w:rPr>
            </w:pPr>
          </w:p>
          <w:p w14:paraId="3BCB8286" w14:textId="77777777" w:rsidR="006658C8" w:rsidRPr="006658C8" w:rsidRDefault="006658C8" w:rsidP="006658C8">
            <w:pPr>
              <w:widowControl w:val="0"/>
              <w:ind w:left="535" w:right="137" w:hanging="284"/>
              <w:jc w:val="both"/>
              <w:rPr>
                <w:rFonts w:eastAsia="Calibri" w:cs="Calibri"/>
                <w:noProof/>
                <w:sz w:val="24"/>
                <w:highlight w:val="lightGray"/>
              </w:rPr>
            </w:pPr>
            <w:r>
              <w:rPr>
                <w:sz w:val="24"/>
                <w:highlight w:val="lightGray"/>
              </w:rPr>
              <w:t>k) PĒC IZLIDOŠANAS GRIEZIETIES PA LABI (</w:t>
            </w:r>
            <w:r>
              <w:rPr>
                <w:i/>
                <w:iCs/>
                <w:sz w:val="24"/>
                <w:highlight w:val="lightGray"/>
              </w:rPr>
              <w:t>vai</w:t>
            </w:r>
            <w:r>
              <w:rPr>
                <w:sz w:val="24"/>
                <w:highlight w:val="lightGray"/>
              </w:rPr>
              <w:t xml:space="preserve"> KREISI, </w:t>
            </w:r>
            <w:r>
              <w:rPr>
                <w:i/>
                <w:iCs/>
                <w:sz w:val="24"/>
                <w:highlight w:val="lightGray"/>
              </w:rPr>
              <w:t>vai</w:t>
            </w:r>
            <w:r>
              <w:rPr>
                <w:sz w:val="24"/>
                <w:highlight w:val="lightGray"/>
              </w:rPr>
              <w:t xml:space="preserve"> UZŅEMIET </w:t>
            </w:r>
            <w:r>
              <w:rPr>
                <w:sz w:val="24"/>
                <w:highlight w:val="lightGray"/>
              </w:rPr>
              <w:lastRenderedPageBreak/>
              <w:t xml:space="preserve">AUGSTUMU) </w:t>
            </w:r>
            <w:r>
              <w:rPr>
                <w:i/>
                <w:iCs/>
                <w:sz w:val="24"/>
                <w:highlight w:val="lightGray"/>
              </w:rPr>
              <w:t>(norādījumi pēc vajadzības)</w:t>
            </w:r>
            <w:r>
              <w:rPr>
                <w:sz w:val="24"/>
                <w:highlight w:val="lightGray"/>
              </w:rPr>
              <w:t>.</w:t>
            </w:r>
          </w:p>
          <w:p w14:paraId="26812A52" w14:textId="77777777" w:rsidR="006658C8" w:rsidRDefault="006658C8" w:rsidP="006658C8">
            <w:pPr>
              <w:widowControl w:val="0"/>
              <w:ind w:left="535" w:right="137" w:hanging="284"/>
              <w:jc w:val="both"/>
              <w:rPr>
                <w:rFonts w:eastAsia="Calibri" w:cs="Calibri"/>
                <w:noProof/>
                <w:sz w:val="24"/>
                <w:highlight w:val="lightGray"/>
                <w:lang w:val="en-US"/>
              </w:rPr>
            </w:pPr>
          </w:p>
          <w:p w14:paraId="2E342CD4" w14:textId="77777777" w:rsidR="006658C8" w:rsidRDefault="00BB3B95" w:rsidP="00BB3B95">
            <w:pPr>
              <w:widowControl w:val="0"/>
              <w:ind w:left="251" w:right="137"/>
              <w:jc w:val="both"/>
              <w:rPr>
                <w:rFonts w:eastAsia="Calibri" w:cs="Calibri"/>
                <w:noProof/>
                <w:sz w:val="20"/>
                <w:szCs w:val="18"/>
                <w:highlight w:val="lightGray"/>
              </w:rPr>
            </w:pPr>
            <w:r>
              <w:rPr>
                <w:sz w:val="20"/>
                <w:highlight w:val="lightGray"/>
              </w:rPr>
              <w:t>“*” apzīmē pilota pārraidi. GAIDU un STĀJOS ir procedūras atbildes attiecīgi uz e) un g) apakšpunktu.</w:t>
            </w:r>
          </w:p>
          <w:p w14:paraId="030CE1C4" w14:textId="017DFDC5" w:rsidR="00BB3B95" w:rsidRPr="00BB3B95" w:rsidRDefault="00BB3B95" w:rsidP="00BB3B95">
            <w:pPr>
              <w:widowControl w:val="0"/>
              <w:ind w:left="251" w:right="137"/>
              <w:jc w:val="both"/>
              <w:rPr>
                <w:rFonts w:eastAsia="Calibri" w:cs="Calibri"/>
                <w:noProof/>
                <w:sz w:val="20"/>
                <w:szCs w:val="18"/>
                <w:highlight w:val="lightGray"/>
                <w:lang w:val="en-US"/>
              </w:rPr>
            </w:pPr>
          </w:p>
        </w:tc>
      </w:tr>
      <w:tr w:rsidR="000B75CA" w14:paraId="3B6E29A5" w14:textId="77777777" w:rsidTr="00F24614">
        <w:tc>
          <w:tcPr>
            <w:tcW w:w="404" w:type="pct"/>
            <w:tcBorders>
              <w:top w:val="nil"/>
              <w:left w:val="nil"/>
              <w:bottom w:val="nil"/>
              <w:right w:val="nil"/>
            </w:tcBorders>
          </w:tcPr>
          <w:p w14:paraId="205BAB15" w14:textId="7516E6A5" w:rsidR="000B75CA" w:rsidRPr="00D425CD" w:rsidRDefault="0021094E" w:rsidP="00DF4274">
            <w:pPr>
              <w:widowControl w:val="0"/>
              <w:jc w:val="center"/>
              <w:rPr>
                <w:rFonts w:eastAsia="Calibri" w:cs="Calibri"/>
                <w:noProof/>
                <w:sz w:val="24"/>
                <w:highlight w:val="lightGray"/>
              </w:rPr>
            </w:pPr>
            <w:r>
              <w:rPr>
                <w:sz w:val="24"/>
                <w:highlight w:val="lightGray"/>
              </w:rPr>
              <w:lastRenderedPageBreak/>
              <w:t>1.4.12.</w:t>
            </w:r>
          </w:p>
        </w:tc>
        <w:tc>
          <w:tcPr>
            <w:tcW w:w="2254" w:type="pct"/>
            <w:tcBorders>
              <w:top w:val="nil"/>
              <w:left w:val="nil"/>
              <w:bottom w:val="nil"/>
              <w:right w:val="single" w:sz="4" w:space="0" w:color="auto"/>
            </w:tcBorders>
          </w:tcPr>
          <w:p w14:paraId="1AB56018" w14:textId="77777777" w:rsidR="0021094E" w:rsidRDefault="0021094E" w:rsidP="0021094E">
            <w:pPr>
              <w:widowControl w:val="0"/>
              <w:ind w:left="261" w:right="108"/>
              <w:jc w:val="both"/>
              <w:rPr>
                <w:rFonts w:eastAsia="Calibri" w:cs="Calibri"/>
                <w:noProof/>
                <w:sz w:val="24"/>
                <w:highlight w:val="lightGray"/>
              </w:rPr>
            </w:pPr>
            <w:r>
              <w:rPr>
                <w:sz w:val="24"/>
                <w:highlight w:val="lightGray"/>
              </w:rPr>
              <w:t>VIRZIENU VAI AUGSTUMA UZŅEMŠANAS NORĀDĪJUMI PĒC PACELŠANĀS</w:t>
            </w:r>
          </w:p>
          <w:p w14:paraId="4880EED3" w14:textId="77777777" w:rsidR="00C64801" w:rsidRDefault="00C64801" w:rsidP="0021094E">
            <w:pPr>
              <w:widowControl w:val="0"/>
              <w:ind w:left="261" w:right="108"/>
              <w:jc w:val="both"/>
              <w:rPr>
                <w:rFonts w:eastAsia="Calibri" w:cs="Calibri"/>
                <w:noProof/>
                <w:sz w:val="24"/>
                <w:highlight w:val="lightGray"/>
                <w:lang w:val="en-US"/>
              </w:rPr>
            </w:pPr>
          </w:p>
          <w:p w14:paraId="723EBFF4" w14:textId="77777777" w:rsidR="001102A4" w:rsidRDefault="001102A4" w:rsidP="0021094E">
            <w:pPr>
              <w:widowControl w:val="0"/>
              <w:ind w:left="261" w:right="108"/>
              <w:jc w:val="both"/>
              <w:rPr>
                <w:rFonts w:eastAsia="Calibri" w:cs="Calibri"/>
                <w:noProof/>
                <w:sz w:val="24"/>
                <w:highlight w:val="lightGray"/>
                <w:lang w:val="en-US"/>
              </w:rPr>
            </w:pPr>
          </w:p>
          <w:p w14:paraId="5FE96ACC" w14:textId="77777777" w:rsidR="001102A4" w:rsidRDefault="001102A4" w:rsidP="0021094E">
            <w:pPr>
              <w:widowControl w:val="0"/>
              <w:ind w:left="261" w:right="108"/>
              <w:jc w:val="both"/>
              <w:rPr>
                <w:rFonts w:eastAsia="Calibri" w:cs="Calibri"/>
                <w:noProof/>
                <w:sz w:val="24"/>
                <w:highlight w:val="lightGray"/>
                <w:lang w:val="en-US"/>
              </w:rPr>
            </w:pPr>
          </w:p>
          <w:p w14:paraId="28501C0C" w14:textId="77777777" w:rsidR="001102A4" w:rsidRDefault="001102A4" w:rsidP="0021094E">
            <w:pPr>
              <w:widowControl w:val="0"/>
              <w:ind w:left="261" w:right="108"/>
              <w:jc w:val="both"/>
              <w:rPr>
                <w:rFonts w:eastAsia="Calibri" w:cs="Calibri"/>
                <w:noProof/>
                <w:sz w:val="24"/>
                <w:highlight w:val="lightGray"/>
                <w:lang w:val="en-US"/>
              </w:rPr>
            </w:pPr>
          </w:p>
          <w:p w14:paraId="4A049290" w14:textId="77777777" w:rsidR="001102A4" w:rsidRDefault="001102A4" w:rsidP="0021094E">
            <w:pPr>
              <w:widowControl w:val="0"/>
              <w:ind w:left="261" w:right="108"/>
              <w:jc w:val="both"/>
              <w:rPr>
                <w:rFonts w:eastAsia="Calibri" w:cs="Calibri"/>
                <w:noProof/>
                <w:sz w:val="24"/>
                <w:highlight w:val="lightGray"/>
                <w:lang w:val="en-US"/>
              </w:rPr>
            </w:pPr>
          </w:p>
          <w:p w14:paraId="7FADB1CD" w14:textId="77777777" w:rsidR="001102A4" w:rsidRDefault="001102A4" w:rsidP="0021094E">
            <w:pPr>
              <w:widowControl w:val="0"/>
              <w:ind w:left="261" w:right="108"/>
              <w:jc w:val="both"/>
              <w:rPr>
                <w:rFonts w:eastAsia="Calibri" w:cs="Calibri"/>
                <w:noProof/>
                <w:sz w:val="24"/>
                <w:highlight w:val="lightGray"/>
                <w:lang w:val="en-US"/>
              </w:rPr>
            </w:pPr>
          </w:p>
          <w:p w14:paraId="7F7CE594" w14:textId="77777777" w:rsidR="001102A4" w:rsidRDefault="001102A4" w:rsidP="0021094E">
            <w:pPr>
              <w:widowControl w:val="0"/>
              <w:ind w:left="261" w:right="108"/>
              <w:jc w:val="both"/>
              <w:rPr>
                <w:rFonts w:eastAsia="Calibri" w:cs="Calibri"/>
                <w:noProof/>
                <w:sz w:val="24"/>
                <w:highlight w:val="lightGray"/>
                <w:lang w:val="en-US"/>
              </w:rPr>
            </w:pPr>
          </w:p>
          <w:p w14:paraId="225E5978" w14:textId="77777777" w:rsidR="00771547" w:rsidRPr="00771547" w:rsidRDefault="00771547" w:rsidP="00771547">
            <w:pPr>
              <w:widowControl w:val="0"/>
              <w:ind w:left="261" w:right="108"/>
              <w:jc w:val="both"/>
              <w:rPr>
                <w:rFonts w:eastAsia="Calibri" w:cs="Calibri"/>
                <w:noProof/>
                <w:sz w:val="24"/>
                <w:highlight w:val="lightGray"/>
              </w:rPr>
            </w:pPr>
            <w:r>
              <w:rPr>
                <w:sz w:val="24"/>
                <w:highlight w:val="lightGray"/>
              </w:rPr>
              <w:t>… prasīt laiku, kad gaisa kuģis ir gaisā</w:t>
            </w:r>
          </w:p>
          <w:p w14:paraId="189B098B" w14:textId="77777777" w:rsidR="00771547" w:rsidRDefault="00771547" w:rsidP="00771547">
            <w:pPr>
              <w:widowControl w:val="0"/>
              <w:ind w:left="261" w:right="108"/>
              <w:jc w:val="both"/>
              <w:rPr>
                <w:rFonts w:eastAsia="Calibri" w:cs="Calibri"/>
                <w:noProof/>
                <w:sz w:val="24"/>
                <w:highlight w:val="lightGray"/>
                <w:lang w:val="en-US"/>
              </w:rPr>
            </w:pPr>
          </w:p>
          <w:p w14:paraId="5583A766" w14:textId="77777777" w:rsidR="001102A4" w:rsidRDefault="001102A4" w:rsidP="00771547">
            <w:pPr>
              <w:widowControl w:val="0"/>
              <w:ind w:left="261" w:right="108"/>
              <w:jc w:val="both"/>
              <w:rPr>
                <w:rFonts w:eastAsia="Calibri" w:cs="Calibri"/>
                <w:noProof/>
                <w:sz w:val="24"/>
                <w:highlight w:val="lightGray"/>
                <w:lang w:val="en-US"/>
              </w:rPr>
            </w:pPr>
          </w:p>
          <w:p w14:paraId="128C8B50" w14:textId="77777777" w:rsidR="001102A4" w:rsidRDefault="001102A4" w:rsidP="00771547">
            <w:pPr>
              <w:widowControl w:val="0"/>
              <w:ind w:left="261" w:right="108"/>
              <w:jc w:val="both"/>
              <w:rPr>
                <w:rFonts w:eastAsia="Calibri" w:cs="Calibri"/>
                <w:noProof/>
                <w:sz w:val="24"/>
                <w:highlight w:val="lightGray"/>
                <w:lang w:val="en-US"/>
              </w:rPr>
            </w:pPr>
          </w:p>
          <w:p w14:paraId="26904307" w14:textId="77777777" w:rsidR="001102A4" w:rsidRDefault="001102A4" w:rsidP="00771547">
            <w:pPr>
              <w:widowControl w:val="0"/>
              <w:ind w:left="261" w:right="108"/>
              <w:jc w:val="both"/>
              <w:rPr>
                <w:rFonts w:eastAsia="Calibri" w:cs="Calibri"/>
                <w:noProof/>
                <w:sz w:val="24"/>
                <w:highlight w:val="lightGray"/>
                <w:lang w:val="en-US"/>
              </w:rPr>
            </w:pPr>
          </w:p>
          <w:p w14:paraId="445B3208" w14:textId="77777777" w:rsidR="001102A4" w:rsidRDefault="001102A4" w:rsidP="00771547">
            <w:pPr>
              <w:widowControl w:val="0"/>
              <w:ind w:left="261" w:right="108"/>
              <w:jc w:val="both"/>
              <w:rPr>
                <w:rFonts w:eastAsia="Calibri" w:cs="Calibri"/>
                <w:noProof/>
                <w:sz w:val="24"/>
                <w:highlight w:val="lightGray"/>
                <w:lang w:val="en-US"/>
              </w:rPr>
            </w:pPr>
          </w:p>
          <w:p w14:paraId="550E3259" w14:textId="77777777" w:rsidR="001102A4" w:rsidRPr="00771547" w:rsidRDefault="001102A4" w:rsidP="00771547">
            <w:pPr>
              <w:widowControl w:val="0"/>
              <w:ind w:left="261" w:right="108"/>
              <w:jc w:val="both"/>
              <w:rPr>
                <w:rFonts w:eastAsia="Calibri" w:cs="Calibri"/>
                <w:noProof/>
                <w:sz w:val="24"/>
                <w:highlight w:val="lightGray"/>
                <w:lang w:val="en-US"/>
              </w:rPr>
            </w:pPr>
          </w:p>
          <w:p w14:paraId="0EC9CEC6" w14:textId="77777777" w:rsidR="00771547" w:rsidRPr="00771547" w:rsidRDefault="00771547" w:rsidP="00771547">
            <w:pPr>
              <w:widowControl w:val="0"/>
              <w:ind w:left="261" w:right="108"/>
              <w:jc w:val="both"/>
              <w:rPr>
                <w:rFonts w:eastAsia="Calibri" w:cs="Calibri"/>
                <w:noProof/>
                <w:sz w:val="24"/>
                <w:highlight w:val="lightGray"/>
              </w:rPr>
            </w:pPr>
            <w:r>
              <w:rPr>
                <w:sz w:val="24"/>
                <w:highlight w:val="lightGray"/>
              </w:rPr>
              <w:t>… norādes par kursu</w:t>
            </w:r>
          </w:p>
          <w:p w14:paraId="6F0E3B06" w14:textId="77777777" w:rsidR="00771547" w:rsidRDefault="00771547" w:rsidP="00771547">
            <w:pPr>
              <w:widowControl w:val="0"/>
              <w:ind w:left="261" w:right="108"/>
              <w:jc w:val="both"/>
              <w:rPr>
                <w:rFonts w:eastAsia="Calibri" w:cs="Calibri"/>
                <w:noProof/>
                <w:sz w:val="24"/>
                <w:highlight w:val="lightGray"/>
                <w:lang w:val="en-US"/>
              </w:rPr>
            </w:pPr>
          </w:p>
          <w:p w14:paraId="68951258" w14:textId="77777777" w:rsidR="001102A4" w:rsidRPr="00771547" w:rsidRDefault="001102A4" w:rsidP="00771547">
            <w:pPr>
              <w:widowControl w:val="0"/>
              <w:ind w:left="261" w:right="108"/>
              <w:jc w:val="both"/>
              <w:rPr>
                <w:rFonts w:eastAsia="Calibri" w:cs="Calibri"/>
                <w:noProof/>
                <w:sz w:val="24"/>
                <w:highlight w:val="lightGray"/>
                <w:lang w:val="en-US"/>
              </w:rPr>
            </w:pPr>
          </w:p>
          <w:p w14:paraId="77BF11CD" w14:textId="2EC0335F" w:rsidR="000B75CA" w:rsidRPr="00CB13BC" w:rsidRDefault="00771547" w:rsidP="001102A4">
            <w:pPr>
              <w:widowControl w:val="0"/>
              <w:ind w:left="261" w:right="108"/>
              <w:jc w:val="both"/>
              <w:rPr>
                <w:rFonts w:eastAsia="Calibri" w:cs="Calibri"/>
                <w:noProof/>
                <w:sz w:val="24"/>
                <w:highlight w:val="lightGray"/>
              </w:rPr>
            </w:pPr>
            <w:r>
              <w:rPr>
                <w:sz w:val="24"/>
                <w:highlight w:val="lightGray"/>
              </w:rPr>
              <w:t>… norādes par konkrētu treku</w:t>
            </w:r>
          </w:p>
        </w:tc>
        <w:tc>
          <w:tcPr>
            <w:tcW w:w="2342" w:type="pct"/>
            <w:tcBorders>
              <w:left w:val="single" w:sz="4" w:space="0" w:color="auto"/>
            </w:tcBorders>
          </w:tcPr>
          <w:p w14:paraId="78F0CA9C" w14:textId="77777777" w:rsidR="00C64801" w:rsidRPr="00C64801" w:rsidRDefault="00C64801" w:rsidP="00C64801">
            <w:pPr>
              <w:widowControl w:val="0"/>
              <w:ind w:left="535" w:right="137" w:hanging="284"/>
              <w:jc w:val="both"/>
              <w:rPr>
                <w:rFonts w:eastAsia="Calibri" w:cs="Calibri"/>
                <w:noProof/>
                <w:sz w:val="24"/>
                <w:highlight w:val="lightGray"/>
              </w:rPr>
            </w:pPr>
            <w:r>
              <w:rPr>
                <w:sz w:val="24"/>
                <w:highlight w:val="lightGray"/>
              </w:rPr>
              <w:t>*a) PRASU LABO (</w:t>
            </w:r>
            <w:r>
              <w:rPr>
                <w:i/>
                <w:iCs/>
                <w:sz w:val="24"/>
                <w:highlight w:val="lightGray"/>
              </w:rPr>
              <w:t>vai</w:t>
            </w:r>
            <w:r>
              <w:rPr>
                <w:sz w:val="24"/>
                <w:highlight w:val="lightGray"/>
              </w:rPr>
              <w:t xml:space="preserve"> KREISO) PAGRIEZIENU;</w:t>
            </w:r>
          </w:p>
          <w:p w14:paraId="4899C1AD" w14:textId="77777777" w:rsidR="00C64801" w:rsidRPr="00C64801" w:rsidRDefault="00C64801" w:rsidP="00C64801">
            <w:pPr>
              <w:widowControl w:val="0"/>
              <w:ind w:left="535" w:right="137" w:hanging="284"/>
              <w:jc w:val="both"/>
              <w:rPr>
                <w:rFonts w:eastAsia="Calibri" w:cs="Calibri"/>
                <w:noProof/>
                <w:sz w:val="24"/>
                <w:highlight w:val="lightGray"/>
                <w:lang w:val="en-US"/>
              </w:rPr>
            </w:pPr>
          </w:p>
          <w:p w14:paraId="4DA7DF31" w14:textId="77777777" w:rsidR="00C64801" w:rsidRPr="00C64801" w:rsidRDefault="00C64801" w:rsidP="00C64801">
            <w:pPr>
              <w:widowControl w:val="0"/>
              <w:ind w:left="535" w:right="137" w:hanging="284"/>
              <w:jc w:val="both"/>
              <w:rPr>
                <w:rFonts w:eastAsia="Calibri" w:cs="Calibri"/>
                <w:noProof/>
                <w:sz w:val="24"/>
                <w:highlight w:val="lightGray"/>
              </w:rPr>
            </w:pPr>
            <w:r>
              <w:rPr>
                <w:sz w:val="24"/>
                <w:highlight w:val="lightGray"/>
              </w:rPr>
              <w:t>b) LABAIS (</w:t>
            </w:r>
            <w:r>
              <w:rPr>
                <w:i/>
                <w:iCs/>
                <w:sz w:val="24"/>
                <w:highlight w:val="lightGray"/>
              </w:rPr>
              <w:t>vai</w:t>
            </w:r>
            <w:r>
              <w:rPr>
                <w:sz w:val="24"/>
                <w:highlight w:val="lightGray"/>
              </w:rPr>
              <w:t xml:space="preserve"> KREISAIS) PAGRIEZIENS APSTIPRINĀTS;</w:t>
            </w:r>
          </w:p>
          <w:p w14:paraId="3C2A305F" w14:textId="77777777" w:rsidR="00C64801" w:rsidRPr="00C64801" w:rsidRDefault="00C64801" w:rsidP="00C64801">
            <w:pPr>
              <w:widowControl w:val="0"/>
              <w:ind w:left="535" w:right="137" w:hanging="284"/>
              <w:jc w:val="both"/>
              <w:rPr>
                <w:rFonts w:eastAsia="Calibri" w:cs="Calibri"/>
                <w:noProof/>
                <w:sz w:val="24"/>
                <w:highlight w:val="lightGray"/>
                <w:lang w:val="en-US"/>
              </w:rPr>
            </w:pPr>
          </w:p>
          <w:p w14:paraId="398E709F" w14:textId="77777777" w:rsidR="00C64801" w:rsidRPr="00C64801" w:rsidRDefault="00C64801" w:rsidP="00C64801">
            <w:pPr>
              <w:widowControl w:val="0"/>
              <w:ind w:left="535" w:right="137" w:hanging="284"/>
              <w:jc w:val="both"/>
              <w:rPr>
                <w:rFonts w:eastAsia="Calibri" w:cs="Calibri"/>
                <w:noProof/>
                <w:sz w:val="24"/>
                <w:highlight w:val="lightGray"/>
              </w:rPr>
            </w:pPr>
            <w:r>
              <w:rPr>
                <w:sz w:val="24"/>
                <w:highlight w:val="lightGray"/>
              </w:rPr>
              <w:t>c) ZIŅOŠU VĒLĀK PAR LABO (</w:t>
            </w:r>
            <w:r>
              <w:rPr>
                <w:i/>
                <w:iCs/>
                <w:sz w:val="24"/>
                <w:highlight w:val="lightGray"/>
              </w:rPr>
              <w:t>vai</w:t>
            </w:r>
            <w:r>
              <w:rPr>
                <w:sz w:val="24"/>
                <w:highlight w:val="lightGray"/>
              </w:rPr>
              <w:t xml:space="preserve"> KREISO) PAGRIEZIENU;</w:t>
            </w:r>
          </w:p>
          <w:p w14:paraId="288361E0" w14:textId="77777777" w:rsidR="00C64801" w:rsidRPr="00C64801" w:rsidRDefault="00C64801" w:rsidP="00C64801">
            <w:pPr>
              <w:widowControl w:val="0"/>
              <w:ind w:left="535" w:right="137" w:hanging="284"/>
              <w:jc w:val="both"/>
              <w:rPr>
                <w:rFonts w:eastAsia="Calibri" w:cs="Calibri"/>
                <w:noProof/>
                <w:sz w:val="24"/>
                <w:highlight w:val="lightGray"/>
                <w:lang w:val="en-US"/>
              </w:rPr>
            </w:pPr>
          </w:p>
          <w:p w14:paraId="534E873F" w14:textId="77777777" w:rsidR="00C64801" w:rsidRPr="00C64801" w:rsidRDefault="00C64801" w:rsidP="00C64801">
            <w:pPr>
              <w:widowControl w:val="0"/>
              <w:ind w:left="535" w:right="137" w:hanging="284"/>
              <w:jc w:val="both"/>
              <w:rPr>
                <w:rFonts w:eastAsia="Calibri" w:cs="Calibri"/>
                <w:noProof/>
                <w:sz w:val="24"/>
                <w:highlight w:val="lightGray"/>
              </w:rPr>
            </w:pPr>
            <w:r>
              <w:rPr>
                <w:sz w:val="24"/>
                <w:highlight w:val="lightGray"/>
              </w:rPr>
              <w:t>d) ZIŅOJIET, KAD ESAT GAISĀ;</w:t>
            </w:r>
          </w:p>
          <w:p w14:paraId="03EFD0E0" w14:textId="77777777" w:rsidR="000B75CA" w:rsidRDefault="000B75CA" w:rsidP="00DF4274">
            <w:pPr>
              <w:widowControl w:val="0"/>
              <w:ind w:left="535" w:right="137" w:hanging="284"/>
              <w:jc w:val="both"/>
              <w:rPr>
                <w:rFonts w:eastAsia="Calibri" w:cs="Calibri"/>
                <w:noProof/>
                <w:sz w:val="24"/>
                <w:highlight w:val="lightGray"/>
                <w:lang w:val="en-US"/>
              </w:rPr>
            </w:pPr>
          </w:p>
          <w:p w14:paraId="789EFF92" w14:textId="77777777" w:rsidR="00776597" w:rsidRPr="00776597" w:rsidRDefault="00776597" w:rsidP="00776597">
            <w:pPr>
              <w:widowControl w:val="0"/>
              <w:ind w:left="535" w:right="137" w:hanging="284"/>
              <w:jc w:val="both"/>
              <w:rPr>
                <w:rFonts w:eastAsia="Calibri" w:cs="Calibri"/>
                <w:noProof/>
                <w:sz w:val="24"/>
                <w:highlight w:val="lightGray"/>
              </w:rPr>
            </w:pPr>
            <w:r>
              <w:rPr>
                <w:sz w:val="24"/>
                <w:highlight w:val="lightGray"/>
              </w:rPr>
              <w:t xml:space="preserve">e) GAISĀ </w:t>
            </w:r>
            <w:r>
              <w:rPr>
                <w:i/>
                <w:iCs/>
                <w:sz w:val="24"/>
                <w:highlight w:val="lightGray"/>
              </w:rPr>
              <w:t>(laiks)</w:t>
            </w:r>
            <w:r>
              <w:rPr>
                <w:sz w:val="24"/>
                <w:highlight w:val="lightGray"/>
              </w:rPr>
              <w:t>;</w:t>
            </w:r>
          </w:p>
          <w:p w14:paraId="06BF6B5E" w14:textId="77777777" w:rsidR="00776597" w:rsidRPr="00776597" w:rsidRDefault="00776597" w:rsidP="00776597">
            <w:pPr>
              <w:widowControl w:val="0"/>
              <w:ind w:left="535" w:right="137" w:hanging="284"/>
              <w:jc w:val="both"/>
              <w:rPr>
                <w:rFonts w:eastAsia="Calibri" w:cs="Calibri"/>
                <w:noProof/>
                <w:sz w:val="24"/>
                <w:highlight w:val="lightGray"/>
                <w:lang w:val="en-US"/>
              </w:rPr>
            </w:pPr>
          </w:p>
          <w:p w14:paraId="7886BB34" w14:textId="77777777" w:rsidR="00776597" w:rsidRPr="00776597" w:rsidRDefault="00776597" w:rsidP="00776597">
            <w:pPr>
              <w:widowControl w:val="0"/>
              <w:ind w:left="535" w:right="137" w:hanging="284"/>
              <w:jc w:val="both"/>
              <w:rPr>
                <w:rFonts w:eastAsia="Calibri" w:cs="Calibri"/>
                <w:noProof/>
                <w:sz w:val="24"/>
                <w:highlight w:val="lightGray"/>
              </w:rPr>
            </w:pPr>
            <w:r>
              <w:rPr>
                <w:sz w:val="24"/>
                <w:highlight w:val="lightGray"/>
              </w:rPr>
              <w:t xml:space="preserve">f) KAD ŠĶĒRSOTS </w:t>
            </w:r>
            <w:r>
              <w:rPr>
                <w:i/>
                <w:iCs/>
                <w:sz w:val="24"/>
                <w:highlight w:val="lightGray"/>
              </w:rPr>
              <w:t>(līmenis) (norādījumi)</w:t>
            </w:r>
            <w:r>
              <w:rPr>
                <w:sz w:val="24"/>
                <w:highlight w:val="lightGray"/>
              </w:rPr>
              <w:t>;</w:t>
            </w:r>
          </w:p>
          <w:p w14:paraId="63C8B3B9" w14:textId="77777777" w:rsidR="00776597" w:rsidRPr="00776597" w:rsidRDefault="00776597" w:rsidP="00776597">
            <w:pPr>
              <w:widowControl w:val="0"/>
              <w:ind w:left="535" w:right="137" w:hanging="284"/>
              <w:jc w:val="both"/>
              <w:rPr>
                <w:rFonts w:eastAsia="Calibri" w:cs="Calibri"/>
                <w:noProof/>
                <w:sz w:val="24"/>
                <w:highlight w:val="lightGray"/>
                <w:lang w:val="en-US"/>
              </w:rPr>
            </w:pPr>
          </w:p>
          <w:p w14:paraId="25A3A789" w14:textId="77777777" w:rsidR="00776597" w:rsidRPr="00776597" w:rsidRDefault="00776597" w:rsidP="00776597">
            <w:pPr>
              <w:widowControl w:val="0"/>
              <w:ind w:left="535" w:right="137" w:hanging="284"/>
              <w:jc w:val="both"/>
              <w:rPr>
                <w:rFonts w:eastAsia="Calibri" w:cs="Calibri"/>
                <w:noProof/>
                <w:sz w:val="24"/>
                <w:highlight w:val="lightGray"/>
              </w:rPr>
            </w:pPr>
            <w:r>
              <w:rPr>
                <w:sz w:val="24"/>
                <w:highlight w:val="lightGray"/>
              </w:rPr>
              <w:t xml:space="preserve">g) TURPINIET LIDOT AR SKREJCEĻA KURSU </w:t>
            </w:r>
            <w:r>
              <w:rPr>
                <w:i/>
                <w:iCs/>
                <w:sz w:val="24"/>
                <w:highlight w:val="lightGray"/>
              </w:rPr>
              <w:t>(norādījumi)</w:t>
            </w:r>
            <w:r>
              <w:rPr>
                <w:sz w:val="24"/>
                <w:highlight w:val="lightGray"/>
              </w:rPr>
              <w:t>;</w:t>
            </w:r>
          </w:p>
          <w:p w14:paraId="125EF8C1" w14:textId="77777777" w:rsidR="00776597" w:rsidRPr="00776597" w:rsidRDefault="00776597" w:rsidP="00776597">
            <w:pPr>
              <w:widowControl w:val="0"/>
              <w:ind w:left="535" w:right="137" w:hanging="284"/>
              <w:jc w:val="both"/>
              <w:rPr>
                <w:rFonts w:eastAsia="Calibri" w:cs="Calibri"/>
                <w:noProof/>
                <w:sz w:val="24"/>
                <w:highlight w:val="lightGray"/>
                <w:lang w:val="en-US"/>
              </w:rPr>
            </w:pPr>
          </w:p>
          <w:p w14:paraId="6079D09D" w14:textId="77777777" w:rsidR="00776597" w:rsidRPr="00776597" w:rsidRDefault="00776597" w:rsidP="00776597">
            <w:pPr>
              <w:widowControl w:val="0"/>
              <w:ind w:left="535" w:right="137" w:hanging="284"/>
              <w:jc w:val="both"/>
              <w:rPr>
                <w:rFonts w:eastAsia="Calibri" w:cs="Calibri"/>
                <w:noProof/>
                <w:sz w:val="24"/>
                <w:highlight w:val="lightGray"/>
              </w:rPr>
            </w:pPr>
            <w:r>
              <w:rPr>
                <w:sz w:val="24"/>
                <w:highlight w:val="lightGray"/>
              </w:rPr>
              <w:t xml:space="preserve">h) LIDOJIET PA CENTRA LĪNIJAS TREKU </w:t>
            </w:r>
            <w:r>
              <w:rPr>
                <w:i/>
                <w:iCs/>
                <w:sz w:val="24"/>
                <w:highlight w:val="lightGray"/>
              </w:rPr>
              <w:t>(norādījumi)</w:t>
            </w:r>
            <w:r>
              <w:rPr>
                <w:sz w:val="24"/>
                <w:highlight w:val="lightGray"/>
              </w:rPr>
              <w:t>;</w:t>
            </w:r>
          </w:p>
          <w:p w14:paraId="3C450255" w14:textId="77777777" w:rsidR="00776597" w:rsidRPr="00776597" w:rsidRDefault="00776597" w:rsidP="00776597">
            <w:pPr>
              <w:widowControl w:val="0"/>
              <w:ind w:left="535" w:right="137" w:hanging="284"/>
              <w:jc w:val="both"/>
              <w:rPr>
                <w:rFonts w:eastAsia="Calibri" w:cs="Calibri"/>
                <w:noProof/>
                <w:sz w:val="24"/>
                <w:highlight w:val="lightGray"/>
                <w:lang w:val="en-US"/>
              </w:rPr>
            </w:pPr>
          </w:p>
          <w:p w14:paraId="3E7754EA" w14:textId="77777777" w:rsidR="00776597" w:rsidRPr="00776597" w:rsidRDefault="00776597" w:rsidP="00776597">
            <w:pPr>
              <w:widowControl w:val="0"/>
              <w:ind w:left="535" w:right="137" w:hanging="284"/>
              <w:jc w:val="both"/>
              <w:rPr>
                <w:rFonts w:eastAsia="Calibri" w:cs="Calibri"/>
                <w:noProof/>
                <w:sz w:val="24"/>
                <w:highlight w:val="lightGray"/>
              </w:rPr>
            </w:pPr>
            <w:r>
              <w:rPr>
                <w:sz w:val="24"/>
                <w:highlight w:val="lightGray"/>
              </w:rPr>
              <w:t xml:space="preserve">i) UZŅEMIET AUGSTUMU TAISNI UZ PRIEKŠU </w:t>
            </w:r>
            <w:r>
              <w:rPr>
                <w:i/>
                <w:iCs/>
                <w:sz w:val="24"/>
                <w:highlight w:val="lightGray"/>
              </w:rPr>
              <w:t>(norādījumi)</w:t>
            </w:r>
            <w:r>
              <w:rPr>
                <w:sz w:val="24"/>
                <w:highlight w:val="lightGray"/>
              </w:rPr>
              <w:t>.</w:t>
            </w:r>
          </w:p>
          <w:p w14:paraId="03016D47" w14:textId="77777777" w:rsidR="00776597" w:rsidRPr="00776597" w:rsidRDefault="00776597" w:rsidP="00776597">
            <w:pPr>
              <w:widowControl w:val="0"/>
              <w:ind w:left="535" w:right="137" w:hanging="284"/>
              <w:jc w:val="both"/>
              <w:rPr>
                <w:rFonts w:eastAsia="Calibri" w:cs="Calibri"/>
                <w:noProof/>
                <w:sz w:val="24"/>
                <w:highlight w:val="lightGray"/>
                <w:lang w:val="en-US"/>
              </w:rPr>
            </w:pPr>
          </w:p>
          <w:p w14:paraId="0F021837" w14:textId="554144AB" w:rsidR="00C64801" w:rsidRPr="00776597" w:rsidRDefault="00776597" w:rsidP="00776597">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781AE91E" w14:textId="77777777" w:rsidR="00C64801" w:rsidRDefault="00C64801" w:rsidP="00DF4274">
            <w:pPr>
              <w:widowControl w:val="0"/>
              <w:ind w:left="535" w:right="137" w:hanging="284"/>
              <w:jc w:val="both"/>
              <w:rPr>
                <w:rFonts w:eastAsia="Calibri" w:cs="Calibri"/>
                <w:noProof/>
                <w:sz w:val="24"/>
                <w:highlight w:val="lightGray"/>
                <w:lang w:val="en-US"/>
              </w:rPr>
            </w:pPr>
          </w:p>
        </w:tc>
      </w:tr>
      <w:tr w:rsidR="000B75CA" w14:paraId="1BB9E601" w14:textId="77777777" w:rsidTr="000F2AF6">
        <w:tc>
          <w:tcPr>
            <w:tcW w:w="404" w:type="pct"/>
            <w:tcBorders>
              <w:top w:val="nil"/>
              <w:left w:val="nil"/>
              <w:bottom w:val="nil"/>
              <w:right w:val="nil"/>
            </w:tcBorders>
          </w:tcPr>
          <w:p w14:paraId="63D0CF6E" w14:textId="6CB5563B" w:rsidR="000B75CA" w:rsidRPr="00D425CD" w:rsidRDefault="001102A4" w:rsidP="00DF4274">
            <w:pPr>
              <w:widowControl w:val="0"/>
              <w:jc w:val="center"/>
              <w:rPr>
                <w:rFonts w:eastAsia="Calibri" w:cs="Calibri"/>
                <w:noProof/>
                <w:sz w:val="24"/>
                <w:highlight w:val="lightGray"/>
              </w:rPr>
            </w:pPr>
            <w:r>
              <w:rPr>
                <w:sz w:val="24"/>
                <w:highlight w:val="lightGray"/>
              </w:rPr>
              <w:t>1.4.13.</w:t>
            </w:r>
          </w:p>
        </w:tc>
        <w:tc>
          <w:tcPr>
            <w:tcW w:w="2254" w:type="pct"/>
            <w:tcBorders>
              <w:top w:val="nil"/>
              <w:left w:val="nil"/>
              <w:bottom w:val="nil"/>
              <w:right w:val="single" w:sz="4" w:space="0" w:color="auto"/>
            </w:tcBorders>
          </w:tcPr>
          <w:p w14:paraId="2F0379CB" w14:textId="77777777" w:rsidR="001102A4" w:rsidRPr="001102A4" w:rsidRDefault="001102A4" w:rsidP="001102A4">
            <w:pPr>
              <w:widowControl w:val="0"/>
              <w:ind w:left="261" w:right="108"/>
              <w:jc w:val="both"/>
              <w:rPr>
                <w:rFonts w:eastAsia="Calibri" w:cs="Calibri"/>
                <w:noProof/>
                <w:sz w:val="24"/>
                <w:highlight w:val="lightGray"/>
              </w:rPr>
            </w:pPr>
            <w:r>
              <w:rPr>
                <w:sz w:val="24"/>
                <w:highlight w:val="lightGray"/>
              </w:rPr>
              <w:t>IELIDOŠANA LIDLAUKA SATIKSMES RIŅĶĪ</w:t>
            </w:r>
          </w:p>
          <w:p w14:paraId="44957B47" w14:textId="77777777" w:rsidR="000B75CA" w:rsidRDefault="000B75CA" w:rsidP="00DF4274">
            <w:pPr>
              <w:widowControl w:val="0"/>
              <w:ind w:left="261" w:right="108"/>
              <w:jc w:val="both"/>
              <w:rPr>
                <w:rFonts w:eastAsia="Calibri" w:cs="Calibri"/>
                <w:noProof/>
                <w:sz w:val="24"/>
                <w:highlight w:val="lightGray"/>
                <w:lang w:val="en-US"/>
              </w:rPr>
            </w:pPr>
          </w:p>
          <w:p w14:paraId="67E1261C" w14:textId="77777777" w:rsidR="0071267C" w:rsidRDefault="0071267C" w:rsidP="00DF4274">
            <w:pPr>
              <w:widowControl w:val="0"/>
              <w:ind w:left="261" w:right="108"/>
              <w:jc w:val="both"/>
              <w:rPr>
                <w:rFonts w:eastAsia="Calibri" w:cs="Calibri"/>
                <w:noProof/>
                <w:sz w:val="24"/>
                <w:highlight w:val="lightGray"/>
                <w:lang w:val="en-US"/>
              </w:rPr>
            </w:pPr>
          </w:p>
          <w:p w14:paraId="7F4791AE" w14:textId="77777777" w:rsidR="00AB246E" w:rsidRDefault="00AB246E" w:rsidP="00DF4274">
            <w:pPr>
              <w:widowControl w:val="0"/>
              <w:ind w:left="261" w:right="108"/>
              <w:jc w:val="both"/>
              <w:rPr>
                <w:rFonts w:eastAsia="Calibri" w:cs="Calibri"/>
                <w:noProof/>
                <w:sz w:val="24"/>
                <w:highlight w:val="lightGray"/>
                <w:lang w:val="en-US"/>
              </w:rPr>
            </w:pPr>
          </w:p>
          <w:p w14:paraId="66E6AC68" w14:textId="77777777" w:rsidR="00AB246E" w:rsidRDefault="00AB246E" w:rsidP="00DF4274">
            <w:pPr>
              <w:widowControl w:val="0"/>
              <w:ind w:left="261" w:right="108"/>
              <w:jc w:val="both"/>
              <w:rPr>
                <w:rFonts w:eastAsia="Calibri" w:cs="Calibri"/>
                <w:noProof/>
                <w:sz w:val="24"/>
                <w:highlight w:val="lightGray"/>
                <w:lang w:val="en-US"/>
              </w:rPr>
            </w:pPr>
          </w:p>
          <w:p w14:paraId="1CF1778F" w14:textId="77777777" w:rsidR="00AB246E" w:rsidRDefault="00AB246E" w:rsidP="00DF4274">
            <w:pPr>
              <w:widowControl w:val="0"/>
              <w:ind w:left="261" w:right="108"/>
              <w:jc w:val="both"/>
              <w:rPr>
                <w:rFonts w:eastAsia="Calibri" w:cs="Calibri"/>
                <w:noProof/>
                <w:sz w:val="24"/>
                <w:highlight w:val="lightGray"/>
                <w:lang w:val="en-US"/>
              </w:rPr>
            </w:pPr>
          </w:p>
          <w:p w14:paraId="52F3C411" w14:textId="77777777" w:rsidR="00AB246E" w:rsidRDefault="00AB246E" w:rsidP="00DF4274">
            <w:pPr>
              <w:widowControl w:val="0"/>
              <w:ind w:left="261" w:right="108"/>
              <w:jc w:val="both"/>
              <w:rPr>
                <w:rFonts w:eastAsia="Calibri" w:cs="Calibri"/>
                <w:noProof/>
                <w:sz w:val="24"/>
                <w:highlight w:val="lightGray"/>
                <w:lang w:val="en-US"/>
              </w:rPr>
            </w:pPr>
          </w:p>
          <w:p w14:paraId="0CA06B9D" w14:textId="77777777" w:rsidR="00AB246E" w:rsidRDefault="00AB246E" w:rsidP="00DF4274">
            <w:pPr>
              <w:widowControl w:val="0"/>
              <w:ind w:left="261" w:right="108"/>
              <w:jc w:val="both"/>
              <w:rPr>
                <w:rFonts w:eastAsia="Calibri" w:cs="Calibri"/>
                <w:noProof/>
                <w:sz w:val="24"/>
                <w:highlight w:val="lightGray"/>
                <w:lang w:val="en-US"/>
              </w:rPr>
            </w:pPr>
          </w:p>
          <w:p w14:paraId="05FB06B7" w14:textId="77777777" w:rsidR="00AB246E" w:rsidRDefault="00AB246E" w:rsidP="00DF4274">
            <w:pPr>
              <w:widowControl w:val="0"/>
              <w:ind w:left="261" w:right="108"/>
              <w:jc w:val="both"/>
              <w:rPr>
                <w:rFonts w:eastAsia="Calibri" w:cs="Calibri"/>
                <w:noProof/>
                <w:sz w:val="24"/>
                <w:highlight w:val="lightGray"/>
                <w:lang w:val="en-US"/>
              </w:rPr>
            </w:pPr>
          </w:p>
          <w:p w14:paraId="6B29E116" w14:textId="77777777" w:rsidR="00AB246E" w:rsidRDefault="00AB246E" w:rsidP="00DF4274">
            <w:pPr>
              <w:widowControl w:val="0"/>
              <w:ind w:left="261" w:right="108"/>
              <w:jc w:val="both"/>
              <w:rPr>
                <w:rFonts w:eastAsia="Calibri" w:cs="Calibri"/>
                <w:noProof/>
                <w:sz w:val="24"/>
                <w:highlight w:val="lightGray"/>
                <w:lang w:val="en-US"/>
              </w:rPr>
            </w:pPr>
          </w:p>
          <w:p w14:paraId="47A22FC5" w14:textId="77777777" w:rsidR="00AB246E" w:rsidRDefault="00AB246E" w:rsidP="00DF4274">
            <w:pPr>
              <w:widowControl w:val="0"/>
              <w:ind w:left="261" w:right="108"/>
              <w:jc w:val="both"/>
              <w:rPr>
                <w:rFonts w:eastAsia="Calibri" w:cs="Calibri"/>
                <w:noProof/>
                <w:sz w:val="24"/>
                <w:highlight w:val="lightGray"/>
                <w:lang w:val="en-US"/>
              </w:rPr>
            </w:pPr>
          </w:p>
          <w:p w14:paraId="4E2C4265" w14:textId="77777777" w:rsidR="00AB246E" w:rsidRDefault="00AB246E" w:rsidP="00DF4274">
            <w:pPr>
              <w:widowControl w:val="0"/>
              <w:ind w:left="261" w:right="108"/>
              <w:jc w:val="both"/>
              <w:rPr>
                <w:rFonts w:eastAsia="Calibri" w:cs="Calibri"/>
                <w:noProof/>
                <w:sz w:val="24"/>
                <w:highlight w:val="lightGray"/>
                <w:lang w:val="en-US"/>
              </w:rPr>
            </w:pPr>
          </w:p>
          <w:p w14:paraId="6786AD11" w14:textId="77777777" w:rsidR="00AB246E" w:rsidRDefault="00AB246E" w:rsidP="00DF4274">
            <w:pPr>
              <w:widowControl w:val="0"/>
              <w:ind w:left="261" w:right="108"/>
              <w:jc w:val="both"/>
              <w:rPr>
                <w:rFonts w:eastAsia="Calibri" w:cs="Calibri"/>
                <w:noProof/>
                <w:sz w:val="24"/>
                <w:highlight w:val="lightGray"/>
                <w:lang w:val="en-US"/>
              </w:rPr>
            </w:pPr>
          </w:p>
          <w:p w14:paraId="0609028C" w14:textId="77777777" w:rsidR="00AB246E" w:rsidRDefault="00AB246E" w:rsidP="00DF4274">
            <w:pPr>
              <w:widowControl w:val="0"/>
              <w:ind w:left="261" w:right="108"/>
              <w:jc w:val="both"/>
              <w:rPr>
                <w:rFonts w:eastAsia="Calibri" w:cs="Calibri"/>
                <w:noProof/>
                <w:sz w:val="24"/>
                <w:highlight w:val="lightGray"/>
                <w:lang w:val="en-US"/>
              </w:rPr>
            </w:pPr>
          </w:p>
          <w:p w14:paraId="567D2B02" w14:textId="77777777" w:rsidR="00AB246E" w:rsidRDefault="00AB246E" w:rsidP="00DF4274">
            <w:pPr>
              <w:widowControl w:val="0"/>
              <w:ind w:left="261" w:right="108"/>
              <w:jc w:val="both"/>
              <w:rPr>
                <w:rFonts w:eastAsia="Calibri" w:cs="Calibri"/>
                <w:noProof/>
                <w:sz w:val="24"/>
                <w:highlight w:val="lightGray"/>
                <w:lang w:val="en-US"/>
              </w:rPr>
            </w:pPr>
          </w:p>
          <w:p w14:paraId="4C954F2E" w14:textId="77777777" w:rsidR="00AB246E" w:rsidRDefault="00AB246E" w:rsidP="00DF4274">
            <w:pPr>
              <w:widowControl w:val="0"/>
              <w:ind w:left="261" w:right="108"/>
              <w:jc w:val="both"/>
              <w:rPr>
                <w:rFonts w:eastAsia="Calibri" w:cs="Calibri"/>
                <w:noProof/>
                <w:sz w:val="24"/>
                <w:highlight w:val="lightGray"/>
                <w:lang w:val="en-US"/>
              </w:rPr>
            </w:pPr>
          </w:p>
          <w:p w14:paraId="2AFC37D2" w14:textId="77777777" w:rsidR="00AB246E" w:rsidRDefault="00AB246E" w:rsidP="00DF4274">
            <w:pPr>
              <w:widowControl w:val="0"/>
              <w:ind w:left="261" w:right="108"/>
              <w:jc w:val="both"/>
              <w:rPr>
                <w:rFonts w:eastAsia="Calibri" w:cs="Calibri"/>
                <w:noProof/>
                <w:sz w:val="24"/>
                <w:highlight w:val="lightGray"/>
                <w:lang w:val="en-US"/>
              </w:rPr>
            </w:pPr>
          </w:p>
          <w:p w14:paraId="1E4B0F31" w14:textId="77777777" w:rsidR="0071267C" w:rsidRDefault="0071267C" w:rsidP="00DF4274">
            <w:pPr>
              <w:widowControl w:val="0"/>
              <w:ind w:left="261" w:right="108"/>
              <w:jc w:val="both"/>
              <w:rPr>
                <w:rFonts w:eastAsia="Calibri" w:cs="Calibri"/>
                <w:noProof/>
                <w:sz w:val="24"/>
                <w:highlight w:val="lightGray"/>
                <w:lang w:val="en-US"/>
              </w:rPr>
            </w:pPr>
          </w:p>
          <w:p w14:paraId="5CB2A785" w14:textId="05191B21" w:rsidR="0071267C" w:rsidRPr="00CB13BC" w:rsidRDefault="0071267C" w:rsidP="00AA0BD8">
            <w:pPr>
              <w:widowControl w:val="0"/>
              <w:ind w:left="261" w:right="108"/>
              <w:jc w:val="both"/>
              <w:rPr>
                <w:rFonts w:eastAsia="Calibri" w:cs="Calibri"/>
                <w:noProof/>
                <w:sz w:val="24"/>
                <w:highlight w:val="lightGray"/>
              </w:rPr>
            </w:pPr>
            <w:r>
              <w:rPr>
                <w:sz w:val="24"/>
                <w:highlight w:val="lightGray"/>
              </w:rPr>
              <w:t xml:space="preserve">…kad </w:t>
            </w:r>
            <w:r>
              <w:rPr>
                <w:i/>
                <w:iCs/>
                <w:sz w:val="24"/>
                <w:highlight w:val="lightGray"/>
              </w:rPr>
              <w:t>ATIS</w:t>
            </w:r>
            <w:r>
              <w:rPr>
                <w:sz w:val="24"/>
                <w:highlight w:val="lightGray"/>
              </w:rPr>
              <w:t xml:space="preserve"> informācija ir pieejama</w:t>
            </w:r>
          </w:p>
        </w:tc>
        <w:tc>
          <w:tcPr>
            <w:tcW w:w="2342" w:type="pct"/>
            <w:tcBorders>
              <w:top w:val="nil"/>
              <w:left w:val="single" w:sz="4" w:space="0" w:color="auto"/>
            </w:tcBorders>
          </w:tcPr>
          <w:p w14:paraId="32488141" w14:textId="77777777" w:rsidR="00514F57" w:rsidRPr="00514F57" w:rsidRDefault="00514F57" w:rsidP="00514F57">
            <w:pPr>
              <w:widowControl w:val="0"/>
              <w:ind w:left="535" w:right="137" w:hanging="284"/>
              <w:jc w:val="both"/>
              <w:rPr>
                <w:rFonts w:eastAsia="Calibri" w:cs="Calibri"/>
                <w:noProof/>
                <w:sz w:val="24"/>
                <w:highlight w:val="lightGray"/>
              </w:rPr>
            </w:pPr>
            <w:r>
              <w:rPr>
                <w:sz w:val="24"/>
                <w:highlight w:val="lightGray"/>
              </w:rPr>
              <w:lastRenderedPageBreak/>
              <w:t xml:space="preserve">*a) </w:t>
            </w:r>
            <w:r>
              <w:rPr>
                <w:i/>
                <w:iCs/>
                <w:sz w:val="24"/>
                <w:highlight w:val="lightGray"/>
              </w:rPr>
              <w:t>[gaisa kuģa tips] (atrašanās vieta), (līmenis)</w:t>
            </w:r>
            <w:r>
              <w:rPr>
                <w:sz w:val="24"/>
                <w:highlight w:val="lightGray"/>
              </w:rPr>
              <w:t>, LAI NOSĒSTOS;</w:t>
            </w:r>
          </w:p>
          <w:p w14:paraId="2293562F" w14:textId="77777777" w:rsidR="00514F57" w:rsidRPr="00514F57" w:rsidRDefault="00514F57" w:rsidP="00514F57">
            <w:pPr>
              <w:widowControl w:val="0"/>
              <w:ind w:left="535" w:right="137" w:hanging="284"/>
              <w:jc w:val="both"/>
              <w:rPr>
                <w:rFonts w:eastAsia="Calibri" w:cs="Calibri"/>
                <w:noProof/>
                <w:sz w:val="24"/>
                <w:highlight w:val="lightGray"/>
                <w:lang w:val="en-US"/>
              </w:rPr>
            </w:pPr>
          </w:p>
          <w:p w14:paraId="095E0C10" w14:textId="77777777" w:rsidR="00514F57" w:rsidRPr="00514F57" w:rsidRDefault="00514F57" w:rsidP="00514F57">
            <w:pPr>
              <w:widowControl w:val="0"/>
              <w:ind w:left="535" w:right="137" w:hanging="284"/>
              <w:jc w:val="both"/>
              <w:rPr>
                <w:rFonts w:eastAsia="Calibri" w:cs="Calibri"/>
                <w:noProof/>
                <w:sz w:val="24"/>
                <w:highlight w:val="lightGray"/>
              </w:rPr>
            </w:pPr>
            <w:r>
              <w:rPr>
                <w:sz w:val="24"/>
                <w:highlight w:val="lightGray"/>
              </w:rPr>
              <w:t xml:space="preserve">b) PIEVIENOJIETIES </w:t>
            </w:r>
            <w:r>
              <w:rPr>
                <w:i/>
                <w:iCs/>
                <w:sz w:val="24"/>
                <w:highlight w:val="lightGray"/>
              </w:rPr>
              <w:t>(riņķa virziens), (atrašanās vieta riņķī)</w:t>
            </w:r>
            <w:r>
              <w:rPr>
                <w:sz w:val="24"/>
                <w:highlight w:val="lightGray"/>
              </w:rPr>
              <w:t xml:space="preserve">, SKREJCEĻŠ </w:t>
            </w:r>
            <w:r>
              <w:rPr>
                <w:i/>
                <w:iCs/>
                <w:sz w:val="24"/>
                <w:highlight w:val="lightGray"/>
              </w:rPr>
              <w:t>(numurs)</w:t>
            </w:r>
            <w:r>
              <w:rPr>
                <w:sz w:val="24"/>
                <w:highlight w:val="lightGray"/>
              </w:rPr>
              <w:t xml:space="preserve">, [PIEZEMES] VĒJŠ </w:t>
            </w:r>
            <w:r>
              <w:rPr>
                <w:i/>
                <w:iCs/>
                <w:sz w:val="24"/>
                <w:highlight w:val="lightGray"/>
              </w:rPr>
              <w:t>(virziens un ātrums) (mērvienības)</w:t>
            </w:r>
            <w:r>
              <w:rPr>
                <w:sz w:val="24"/>
                <w:highlight w:val="lightGray"/>
              </w:rPr>
              <w:t xml:space="preserve">, [TEMPERATŪRA [MĪNUS] </w:t>
            </w:r>
            <w:r>
              <w:rPr>
                <w:i/>
                <w:sz w:val="24"/>
                <w:highlight w:val="lightGray"/>
              </w:rPr>
              <w:t>(skaitlis)</w:t>
            </w:r>
            <w:r>
              <w:rPr>
                <w:sz w:val="24"/>
                <w:highlight w:val="lightGray"/>
              </w:rPr>
              <w:t>], QNH (</w:t>
            </w:r>
            <w:r>
              <w:rPr>
                <w:i/>
                <w:sz w:val="24"/>
                <w:highlight w:val="lightGray"/>
              </w:rPr>
              <w:t>vai</w:t>
            </w:r>
            <w:r>
              <w:rPr>
                <w:sz w:val="24"/>
                <w:highlight w:val="lightGray"/>
              </w:rPr>
              <w:t xml:space="preserve"> QFE) </w:t>
            </w:r>
            <w:r>
              <w:rPr>
                <w:i/>
                <w:iCs/>
                <w:sz w:val="24"/>
                <w:highlight w:val="lightGray"/>
              </w:rPr>
              <w:t>(skaitlis)</w:t>
            </w:r>
            <w:r>
              <w:rPr>
                <w:sz w:val="24"/>
                <w:highlight w:val="lightGray"/>
              </w:rPr>
              <w:t xml:space="preserve"> [</w:t>
            </w:r>
            <w:r>
              <w:rPr>
                <w:i/>
                <w:sz w:val="24"/>
                <w:highlight w:val="lightGray"/>
              </w:rPr>
              <w:t>(mērvienības)</w:t>
            </w:r>
            <w:r>
              <w:rPr>
                <w:sz w:val="24"/>
                <w:highlight w:val="lightGray"/>
              </w:rPr>
              <w:t xml:space="preserve">], [GAISA KUĢIS </w:t>
            </w:r>
            <w:r>
              <w:rPr>
                <w:i/>
                <w:sz w:val="24"/>
                <w:highlight w:val="lightGray"/>
              </w:rPr>
              <w:t>(informācija)</w:t>
            </w:r>
            <w:r>
              <w:rPr>
                <w:sz w:val="24"/>
                <w:highlight w:val="lightGray"/>
              </w:rPr>
              <w:t>];</w:t>
            </w:r>
          </w:p>
          <w:p w14:paraId="7801841F" w14:textId="77777777" w:rsidR="00514F57" w:rsidRPr="00514F57" w:rsidRDefault="00514F57" w:rsidP="00514F57">
            <w:pPr>
              <w:widowControl w:val="0"/>
              <w:ind w:left="535" w:right="137" w:hanging="284"/>
              <w:jc w:val="both"/>
              <w:rPr>
                <w:rFonts w:eastAsia="Calibri" w:cs="Calibri"/>
                <w:noProof/>
                <w:sz w:val="24"/>
                <w:highlight w:val="lightGray"/>
                <w:lang w:val="en-US"/>
              </w:rPr>
            </w:pPr>
          </w:p>
          <w:p w14:paraId="6D368FF2" w14:textId="77777777" w:rsidR="00514F57" w:rsidRPr="00514F57" w:rsidRDefault="00514F57" w:rsidP="00514F57">
            <w:pPr>
              <w:widowControl w:val="0"/>
              <w:ind w:left="535" w:right="137" w:hanging="284"/>
              <w:jc w:val="both"/>
              <w:rPr>
                <w:rFonts w:eastAsia="Calibri" w:cs="Calibri"/>
                <w:noProof/>
                <w:sz w:val="24"/>
                <w:highlight w:val="lightGray"/>
              </w:rPr>
            </w:pPr>
            <w:r>
              <w:rPr>
                <w:sz w:val="24"/>
                <w:highlight w:val="lightGray"/>
              </w:rPr>
              <w:t xml:space="preserve">c) VEICIET PIEEJU TAISNI UZ SKREJCEĻU </w:t>
            </w:r>
            <w:r>
              <w:rPr>
                <w:i/>
                <w:sz w:val="24"/>
                <w:highlight w:val="lightGray"/>
              </w:rPr>
              <w:t>(numurs)</w:t>
            </w:r>
            <w:r>
              <w:rPr>
                <w:sz w:val="24"/>
                <w:highlight w:val="lightGray"/>
              </w:rPr>
              <w:t xml:space="preserve">, [PIEZEMES] VĒJŠ </w:t>
            </w:r>
            <w:r>
              <w:rPr>
                <w:i/>
                <w:sz w:val="24"/>
                <w:highlight w:val="lightGray"/>
              </w:rPr>
              <w:t xml:space="preserve">(virziens un </w:t>
            </w:r>
            <w:r>
              <w:rPr>
                <w:i/>
                <w:sz w:val="24"/>
                <w:highlight w:val="lightGray"/>
              </w:rPr>
              <w:lastRenderedPageBreak/>
              <w:t>ātrums) (mērvienības)</w:t>
            </w:r>
            <w:r>
              <w:rPr>
                <w:sz w:val="24"/>
                <w:highlight w:val="lightGray"/>
              </w:rPr>
              <w:t xml:space="preserve">, [TEMPERATŪRA [MĪNUS] </w:t>
            </w:r>
            <w:r>
              <w:rPr>
                <w:i/>
                <w:sz w:val="24"/>
                <w:highlight w:val="lightGray"/>
              </w:rPr>
              <w:t>(skaitlis)</w:t>
            </w:r>
            <w:r>
              <w:rPr>
                <w:sz w:val="24"/>
                <w:highlight w:val="lightGray"/>
              </w:rPr>
              <w:t xml:space="preserve">, QNH </w:t>
            </w:r>
            <w:r>
              <w:rPr>
                <w:i/>
                <w:iCs/>
                <w:sz w:val="24"/>
                <w:highlight w:val="lightGray"/>
              </w:rPr>
              <w:t>(vai</w:t>
            </w:r>
            <w:r>
              <w:rPr>
                <w:sz w:val="24"/>
                <w:highlight w:val="lightGray"/>
              </w:rPr>
              <w:t xml:space="preserve"> QFE</w:t>
            </w:r>
            <w:r>
              <w:rPr>
                <w:i/>
                <w:iCs/>
                <w:sz w:val="24"/>
                <w:highlight w:val="lightGray"/>
              </w:rPr>
              <w:t>) (skaitlis)</w:t>
            </w:r>
            <w:r>
              <w:rPr>
                <w:sz w:val="24"/>
                <w:highlight w:val="lightGray"/>
              </w:rPr>
              <w:t xml:space="preserve"> [</w:t>
            </w:r>
            <w:r>
              <w:rPr>
                <w:i/>
                <w:iCs/>
                <w:sz w:val="24"/>
                <w:highlight w:val="lightGray"/>
              </w:rPr>
              <w:t>(mērvienības)</w:t>
            </w:r>
            <w:r>
              <w:rPr>
                <w:sz w:val="24"/>
                <w:highlight w:val="lightGray"/>
              </w:rPr>
              <w:t xml:space="preserve">, [GAISA KUĢIS </w:t>
            </w:r>
            <w:r>
              <w:rPr>
                <w:i/>
                <w:iCs/>
                <w:sz w:val="24"/>
                <w:highlight w:val="lightGray"/>
              </w:rPr>
              <w:t>(informācija)</w:t>
            </w:r>
            <w:r>
              <w:rPr>
                <w:sz w:val="24"/>
                <w:highlight w:val="lightGray"/>
              </w:rPr>
              <w:t>];</w:t>
            </w:r>
          </w:p>
          <w:p w14:paraId="613D2C53" w14:textId="77777777" w:rsidR="00514F57" w:rsidRPr="00514F57" w:rsidRDefault="00514F57" w:rsidP="00514F57">
            <w:pPr>
              <w:widowControl w:val="0"/>
              <w:ind w:left="535" w:right="137" w:hanging="284"/>
              <w:jc w:val="both"/>
              <w:rPr>
                <w:rFonts w:eastAsia="Calibri" w:cs="Calibri"/>
                <w:noProof/>
                <w:sz w:val="24"/>
                <w:highlight w:val="lightGray"/>
                <w:lang w:val="en-US"/>
              </w:rPr>
            </w:pPr>
          </w:p>
          <w:p w14:paraId="02DA5E46" w14:textId="77777777" w:rsidR="00514F57" w:rsidRPr="00514F57" w:rsidRDefault="00514F57" w:rsidP="00514F57">
            <w:pPr>
              <w:widowControl w:val="0"/>
              <w:ind w:left="535" w:right="137" w:hanging="284"/>
              <w:jc w:val="both"/>
              <w:rPr>
                <w:rFonts w:eastAsia="Calibri" w:cs="Calibri"/>
                <w:noProof/>
                <w:sz w:val="24"/>
                <w:highlight w:val="lightGray"/>
              </w:rPr>
            </w:pPr>
            <w:r>
              <w:rPr>
                <w:sz w:val="24"/>
                <w:highlight w:val="lightGray"/>
              </w:rPr>
              <w:t xml:space="preserve">*d) </w:t>
            </w:r>
            <w:r>
              <w:rPr>
                <w:i/>
                <w:sz w:val="24"/>
                <w:highlight w:val="lightGray"/>
              </w:rPr>
              <w:t>(gaisa kuģa tips) (atrašanās vieta) (līmenis)</w:t>
            </w:r>
            <w:r>
              <w:rPr>
                <w:sz w:val="24"/>
                <w:highlight w:val="lightGray"/>
              </w:rPr>
              <w:t xml:space="preserve"> INFORMĀCIJA </w:t>
            </w:r>
            <w:r>
              <w:rPr>
                <w:i/>
                <w:iCs/>
                <w:sz w:val="24"/>
                <w:highlight w:val="lightGray"/>
              </w:rPr>
              <w:t>(ATIS identifikācija)</w:t>
            </w:r>
            <w:r>
              <w:rPr>
                <w:sz w:val="24"/>
                <w:highlight w:val="lightGray"/>
              </w:rPr>
              <w:t>, LAI NOSĒSTOS;</w:t>
            </w:r>
          </w:p>
          <w:p w14:paraId="0E5F490C" w14:textId="77777777" w:rsidR="00514F57" w:rsidRPr="00514F57" w:rsidRDefault="00514F57" w:rsidP="00514F57">
            <w:pPr>
              <w:widowControl w:val="0"/>
              <w:ind w:left="535" w:right="137" w:hanging="284"/>
              <w:jc w:val="both"/>
              <w:rPr>
                <w:rFonts w:eastAsia="Calibri" w:cs="Calibri"/>
                <w:noProof/>
                <w:sz w:val="24"/>
                <w:highlight w:val="lightGray"/>
                <w:lang w:val="en-US"/>
              </w:rPr>
            </w:pPr>
          </w:p>
          <w:p w14:paraId="78820BE1" w14:textId="77777777" w:rsidR="00514F57" w:rsidRPr="00514F57" w:rsidRDefault="00514F57" w:rsidP="00514F57">
            <w:pPr>
              <w:widowControl w:val="0"/>
              <w:ind w:left="535" w:right="137" w:hanging="284"/>
              <w:jc w:val="both"/>
              <w:rPr>
                <w:rFonts w:eastAsia="Calibri" w:cs="Calibri"/>
                <w:noProof/>
                <w:sz w:val="24"/>
                <w:highlight w:val="lightGray"/>
              </w:rPr>
            </w:pPr>
            <w:r>
              <w:rPr>
                <w:sz w:val="24"/>
                <w:highlight w:val="lightGray"/>
              </w:rPr>
              <w:t xml:space="preserve">e) PIEVIENOJIETIES </w:t>
            </w:r>
            <w:r>
              <w:rPr>
                <w:i/>
                <w:iCs/>
                <w:sz w:val="24"/>
                <w:highlight w:val="lightGray"/>
              </w:rPr>
              <w:t>(atrašanās vieta riņķī)</w:t>
            </w:r>
            <w:r>
              <w:rPr>
                <w:sz w:val="24"/>
                <w:highlight w:val="lightGray"/>
              </w:rPr>
              <w:t xml:space="preserve"> [SKREJCEĻŠ </w:t>
            </w:r>
            <w:r>
              <w:rPr>
                <w:i/>
                <w:iCs/>
                <w:sz w:val="24"/>
                <w:highlight w:val="lightGray"/>
              </w:rPr>
              <w:t>(numurs)</w:t>
            </w:r>
            <w:r>
              <w:rPr>
                <w:sz w:val="24"/>
                <w:highlight w:val="lightGray"/>
              </w:rPr>
              <w:t xml:space="preserve">], QNH </w:t>
            </w:r>
            <w:r>
              <w:rPr>
                <w:i/>
                <w:sz w:val="24"/>
                <w:highlight w:val="lightGray"/>
              </w:rPr>
              <w:t>(vai</w:t>
            </w:r>
            <w:r>
              <w:rPr>
                <w:sz w:val="24"/>
                <w:highlight w:val="lightGray"/>
              </w:rPr>
              <w:t xml:space="preserve"> QFE</w:t>
            </w:r>
            <w:r>
              <w:rPr>
                <w:i/>
                <w:sz w:val="24"/>
                <w:highlight w:val="lightGray"/>
              </w:rPr>
              <w:t>) (skaitlis)</w:t>
            </w:r>
            <w:r>
              <w:rPr>
                <w:sz w:val="24"/>
                <w:highlight w:val="lightGray"/>
              </w:rPr>
              <w:t xml:space="preserve"> [</w:t>
            </w:r>
            <w:r>
              <w:rPr>
                <w:i/>
                <w:sz w:val="24"/>
                <w:highlight w:val="lightGray"/>
              </w:rPr>
              <w:t>(mērvienības)</w:t>
            </w:r>
            <w:r>
              <w:rPr>
                <w:sz w:val="24"/>
                <w:highlight w:val="lightGray"/>
              </w:rPr>
              <w:t xml:space="preserve">], [GAISA KUĢIS </w:t>
            </w:r>
            <w:r>
              <w:rPr>
                <w:i/>
                <w:sz w:val="24"/>
                <w:highlight w:val="lightGray"/>
              </w:rPr>
              <w:t>(informācija)</w:t>
            </w:r>
            <w:r>
              <w:rPr>
                <w:sz w:val="24"/>
                <w:highlight w:val="lightGray"/>
              </w:rPr>
              <w:t>].</w:t>
            </w:r>
          </w:p>
          <w:p w14:paraId="300EA243" w14:textId="77777777" w:rsidR="00514F57" w:rsidRPr="00514F57" w:rsidRDefault="00514F57" w:rsidP="00514F57">
            <w:pPr>
              <w:widowControl w:val="0"/>
              <w:ind w:left="535" w:right="137" w:hanging="284"/>
              <w:jc w:val="both"/>
              <w:rPr>
                <w:rFonts w:eastAsia="Calibri" w:cs="Calibri"/>
                <w:noProof/>
                <w:sz w:val="24"/>
                <w:highlight w:val="lightGray"/>
                <w:lang w:val="en-US"/>
              </w:rPr>
            </w:pPr>
          </w:p>
          <w:p w14:paraId="3C73B0FE" w14:textId="77777777" w:rsidR="00514F57" w:rsidRPr="00514F57" w:rsidRDefault="00514F57" w:rsidP="00514F57">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4CD17D1F" w14:textId="77777777" w:rsidR="000B75CA" w:rsidRDefault="000B75CA" w:rsidP="00DF4274">
            <w:pPr>
              <w:widowControl w:val="0"/>
              <w:ind w:left="535" w:right="137" w:hanging="284"/>
              <w:jc w:val="both"/>
              <w:rPr>
                <w:rFonts w:eastAsia="Calibri" w:cs="Calibri"/>
                <w:noProof/>
                <w:sz w:val="24"/>
                <w:highlight w:val="lightGray"/>
                <w:lang w:val="en-US"/>
              </w:rPr>
            </w:pPr>
          </w:p>
        </w:tc>
      </w:tr>
      <w:tr w:rsidR="000B75CA" w14:paraId="001953C5" w14:textId="77777777" w:rsidTr="00F24614">
        <w:tc>
          <w:tcPr>
            <w:tcW w:w="404" w:type="pct"/>
            <w:tcBorders>
              <w:top w:val="nil"/>
              <w:left w:val="nil"/>
              <w:bottom w:val="nil"/>
              <w:right w:val="nil"/>
            </w:tcBorders>
          </w:tcPr>
          <w:p w14:paraId="5625B397" w14:textId="3C0DED26" w:rsidR="000B75CA" w:rsidRPr="00D425CD" w:rsidRDefault="006B4312" w:rsidP="00DF4274">
            <w:pPr>
              <w:widowControl w:val="0"/>
              <w:jc w:val="center"/>
              <w:rPr>
                <w:rFonts w:eastAsia="Calibri" w:cs="Calibri"/>
                <w:noProof/>
                <w:sz w:val="24"/>
                <w:highlight w:val="lightGray"/>
              </w:rPr>
            </w:pPr>
            <w:r>
              <w:rPr>
                <w:sz w:val="24"/>
                <w:highlight w:val="lightGray"/>
              </w:rPr>
              <w:lastRenderedPageBreak/>
              <w:t>1.4.14.</w:t>
            </w:r>
          </w:p>
        </w:tc>
        <w:tc>
          <w:tcPr>
            <w:tcW w:w="2254" w:type="pct"/>
            <w:tcBorders>
              <w:top w:val="nil"/>
              <w:left w:val="nil"/>
              <w:bottom w:val="nil"/>
              <w:right w:val="single" w:sz="4" w:space="0" w:color="auto"/>
            </w:tcBorders>
          </w:tcPr>
          <w:p w14:paraId="7F679BB1" w14:textId="5D853ED3" w:rsidR="000B75CA" w:rsidRPr="00CB13BC" w:rsidRDefault="006B4312" w:rsidP="006B4312">
            <w:pPr>
              <w:widowControl w:val="0"/>
              <w:ind w:left="261" w:right="108"/>
              <w:jc w:val="both"/>
              <w:rPr>
                <w:rFonts w:eastAsia="Calibri" w:cs="Calibri"/>
                <w:noProof/>
                <w:sz w:val="24"/>
                <w:highlight w:val="lightGray"/>
              </w:rPr>
            </w:pPr>
            <w:r>
              <w:rPr>
                <w:sz w:val="24"/>
                <w:highlight w:val="lightGray"/>
              </w:rPr>
              <w:t>RIŅĶĪ</w:t>
            </w:r>
          </w:p>
        </w:tc>
        <w:tc>
          <w:tcPr>
            <w:tcW w:w="2342" w:type="pct"/>
            <w:tcBorders>
              <w:left w:val="single" w:sz="4" w:space="0" w:color="auto"/>
            </w:tcBorders>
          </w:tcPr>
          <w:p w14:paraId="23B75906" w14:textId="77777777" w:rsidR="006B4312" w:rsidRPr="006B4312" w:rsidRDefault="006B4312" w:rsidP="006B4312">
            <w:pPr>
              <w:widowControl w:val="0"/>
              <w:ind w:left="535" w:right="137" w:hanging="284"/>
              <w:jc w:val="both"/>
              <w:rPr>
                <w:rFonts w:eastAsia="Calibri" w:cs="Calibri"/>
                <w:noProof/>
                <w:sz w:val="24"/>
                <w:highlight w:val="lightGray"/>
              </w:rPr>
            </w:pPr>
            <w:r>
              <w:rPr>
                <w:sz w:val="24"/>
                <w:highlight w:val="lightGray"/>
              </w:rPr>
              <w:t xml:space="preserve">*a) </w:t>
            </w:r>
            <w:r>
              <w:rPr>
                <w:i/>
                <w:sz w:val="24"/>
                <w:highlight w:val="lightGray"/>
              </w:rPr>
              <w:t>(atrašanās vieta riņķī, piem.,</w:t>
            </w:r>
            <w:r>
              <w:rPr>
                <w:sz w:val="24"/>
                <w:highlight w:val="lightGray"/>
              </w:rPr>
              <w:t xml:space="preserve"> PAVĒJA/TAISNES POSMĀ);</w:t>
            </w:r>
          </w:p>
          <w:p w14:paraId="4BDF0FEC" w14:textId="77777777" w:rsidR="006B4312" w:rsidRPr="006B4312" w:rsidRDefault="006B4312" w:rsidP="006B4312">
            <w:pPr>
              <w:widowControl w:val="0"/>
              <w:ind w:left="535" w:right="137" w:hanging="284"/>
              <w:jc w:val="both"/>
              <w:rPr>
                <w:rFonts w:eastAsia="Calibri" w:cs="Calibri"/>
                <w:noProof/>
                <w:sz w:val="24"/>
                <w:highlight w:val="lightGray"/>
                <w:lang w:val="en-US"/>
              </w:rPr>
            </w:pPr>
          </w:p>
          <w:p w14:paraId="4772BB48" w14:textId="77777777" w:rsidR="006B4312" w:rsidRPr="006B4312" w:rsidRDefault="006B4312" w:rsidP="006B4312">
            <w:pPr>
              <w:widowControl w:val="0"/>
              <w:ind w:left="535" w:right="137" w:hanging="284"/>
              <w:jc w:val="both"/>
              <w:rPr>
                <w:rFonts w:eastAsia="Calibri" w:cs="Calibri"/>
                <w:noProof/>
                <w:sz w:val="24"/>
                <w:highlight w:val="lightGray"/>
              </w:rPr>
            </w:pPr>
            <w:r>
              <w:rPr>
                <w:sz w:val="24"/>
                <w:highlight w:val="lightGray"/>
              </w:rPr>
              <w:t xml:space="preserve">b) NUMURS (skaitlis), SEKOJIET </w:t>
            </w:r>
            <w:r>
              <w:rPr>
                <w:i/>
                <w:sz w:val="24"/>
                <w:highlight w:val="lightGray"/>
              </w:rPr>
              <w:t>(gaisa kuģa tips un atrašanās vieta), [papildu informācija, ja nepieciešams]</w:t>
            </w:r>
            <w:r>
              <w:rPr>
                <w:sz w:val="24"/>
                <w:highlight w:val="lightGray"/>
              </w:rPr>
              <w:t>.</w:t>
            </w:r>
          </w:p>
          <w:p w14:paraId="701B3FC9" w14:textId="77777777" w:rsidR="000B75CA" w:rsidRDefault="000B75CA" w:rsidP="00DF4274">
            <w:pPr>
              <w:widowControl w:val="0"/>
              <w:ind w:left="535" w:right="137" w:hanging="284"/>
              <w:jc w:val="both"/>
              <w:rPr>
                <w:rFonts w:eastAsia="Calibri" w:cs="Calibri"/>
                <w:noProof/>
                <w:sz w:val="24"/>
                <w:highlight w:val="lightGray"/>
                <w:lang w:val="en-US"/>
              </w:rPr>
            </w:pPr>
          </w:p>
          <w:p w14:paraId="04975294" w14:textId="182EDC2D" w:rsidR="006B4312" w:rsidRPr="00B3662A" w:rsidRDefault="00B3662A" w:rsidP="00B3662A">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44CCCE76" w14:textId="77777777" w:rsidR="006B4312" w:rsidRDefault="006B4312" w:rsidP="00DF4274">
            <w:pPr>
              <w:widowControl w:val="0"/>
              <w:ind w:left="535" w:right="137" w:hanging="284"/>
              <w:jc w:val="both"/>
              <w:rPr>
                <w:rFonts w:eastAsia="Calibri" w:cs="Calibri"/>
                <w:noProof/>
                <w:sz w:val="24"/>
                <w:highlight w:val="lightGray"/>
                <w:lang w:val="en-US"/>
              </w:rPr>
            </w:pPr>
          </w:p>
        </w:tc>
      </w:tr>
      <w:tr w:rsidR="000B75CA" w14:paraId="6F274BA3" w14:textId="77777777" w:rsidTr="00F24614">
        <w:tc>
          <w:tcPr>
            <w:tcW w:w="404" w:type="pct"/>
            <w:tcBorders>
              <w:top w:val="nil"/>
              <w:left w:val="nil"/>
              <w:bottom w:val="nil"/>
              <w:right w:val="nil"/>
            </w:tcBorders>
          </w:tcPr>
          <w:p w14:paraId="4D95C80E" w14:textId="2E2E44DF" w:rsidR="000B75CA" w:rsidRPr="00D425CD" w:rsidRDefault="00264741" w:rsidP="00DF4274">
            <w:pPr>
              <w:widowControl w:val="0"/>
              <w:jc w:val="center"/>
              <w:rPr>
                <w:rFonts w:eastAsia="Calibri" w:cs="Calibri"/>
                <w:noProof/>
                <w:sz w:val="24"/>
                <w:highlight w:val="lightGray"/>
              </w:rPr>
            </w:pPr>
            <w:r>
              <w:rPr>
                <w:sz w:val="24"/>
                <w:highlight w:val="lightGray"/>
              </w:rPr>
              <w:t>1.4.15.</w:t>
            </w:r>
          </w:p>
        </w:tc>
        <w:tc>
          <w:tcPr>
            <w:tcW w:w="2254" w:type="pct"/>
            <w:tcBorders>
              <w:top w:val="nil"/>
              <w:left w:val="nil"/>
              <w:bottom w:val="nil"/>
              <w:right w:val="single" w:sz="4" w:space="0" w:color="auto"/>
            </w:tcBorders>
          </w:tcPr>
          <w:p w14:paraId="7688B4CF" w14:textId="77777777" w:rsidR="00264741" w:rsidRPr="00264741" w:rsidRDefault="00264741" w:rsidP="00264741">
            <w:pPr>
              <w:widowControl w:val="0"/>
              <w:ind w:left="261" w:right="108"/>
              <w:jc w:val="both"/>
              <w:rPr>
                <w:rFonts w:eastAsia="Calibri" w:cs="Calibri"/>
                <w:noProof/>
                <w:sz w:val="24"/>
                <w:highlight w:val="lightGray"/>
              </w:rPr>
            </w:pPr>
            <w:r>
              <w:rPr>
                <w:sz w:val="24"/>
                <w:highlight w:val="lightGray"/>
              </w:rPr>
              <w:t>PIEEJAS NORĀDĪJUMI</w:t>
            </w:r>
          </w:p>
          <w:p w14:paraId="758D5744" w14:textId="77777777" w:rsidR="00264741" w:rsidRPr="00264741" w:rsidRDefault="00264741" w:rsidP="00264741">
            <w:pPr>
              <w:widowControl w:val="0"/>
              <w:ind w:left="261" w:right="108"/>
              <w:jc w:val="both"/>
              <w:rPr>
                <w:rFonts w:eastAsia="Calibri" w:cs="Calibri"/>
                <w:noProof/>
                <w:sz w:val="24"/>
                <w:highlight w:val="lightGray"/>
                <w:lang w:val="en-US"/>
              </w:rPr>
            </w:pPr>
          </w:p>
          <w:p w14:paraId="4A59C576" w14:textId="186DF51B" w:rsidR="00264741" w:rsidRPr="00264741" w:rsidRDefault="00264741" w:rsidP="00264741">
            <w:pPr>
              <w:widowControl w:val="0"/>
              <w:ind w:left="261" w:right="108"/>
              <w:jc w:val="both"/>
              <w:rPr>
                <w:rFonts w:eastAsia="Calibri" w:cs="Calibri"/>
                <w:i/>
                <w:iCs/>
                <w:noProof/>
                <w:sz w:val="20"/>
                <w:szCs w:val="18"/>
                <w:highlight w:val="lightGray"/>
              </w:rPr>
            </w:pPr>
            <w:r>
              <w:rPr>
                <w:i/>
                <w:sz w:val="20"/>
                <w:highlight w:val="lightGray"/>
              </w:rPr>
              <w:t>Piezīme. Ziņojums par “GARO PIEEJU” tiek sniegts, kad gaisa kuģis ir pagriezts uz pieejas pēdējo posmu attālumā, kas lielāks par 7 km (4 NM) no zemskares, vai kad gaisa kuģis veic pieeju taisni uz skrejceļu un ir 15 km (8 NM) attālumā no zemskares. Abos gadījumos ziņojums par “TAISNES POSMU” ir jāsniedz, kad gaisa kuģis ir 7 km (4 NM) no zemskares.</w:t>
            </w:r>
          </w:p>
          <w:p w14:paraId="0628AE56" w14:textId="77777777" w:rsidR="000B75CA" w:rsidRPr="00CB13BC" w:rsidRDefault="000B75CA" w:rsidP="00DF4274">
            <w:pPr>
              <w:widowControl w:val="0"/>
              <w:ind w:left="261" w:right="108"/>
              <w:jc w:val="both"/>
              <w:rPr>
                <w:rFonts w:eastAsia="Calibri" w:cs="Calibri"/>
                <w:noProof/>
                <w:sz w:val="24"/>
                <w:highlight w:val="lightGray"/>
                <w:lang w:val="en-US"/>
              </w:rPr>
            </w:pPr>
          </w:p>
        </w:tc>
        <w:tc>
          <w:tcPr>
            <w:tcW w:w="2342" w:type="pct"/>
            <w:tcBorders>
              <w:left w:val="single" w:sz="4" w:space="0" w:color="auto"/>
            </w:tcBorders>
          </w:tcPr>
          <w:p w14:paraId="0C40DC09" w14:textId="77777777" w:rsidR="0076084B" w:rsidRPr="0076084B" w:rsidRDefault="0076084B" w:rsidP="0076084B">
            <w:pPr>
              <w:widowControl w:val="0"/>
              <w:ind w:left="535" w:right="137" w:hanging="284"/>
              <w:jc w:val="both"/>
              <w:rPr>
                <w:rFonts w:eastAsia="Calibri" w:cs="Calibri"/>
                <w:noProof/>
                <w:sz w:val="24"/>
                <w:highlight w:val="lightGray"/>
              </w:rPr>
            </w:pPr>
            <w:r>
              <w:rPr>
                <w:sz w:val="24"/>
                <w:highlight w:val="lightGray"/>
              </w:rPr>
              <w:t>a) VEICIET ĪSO PIEEJU;</w:t>
            </w:r>
          </w:p>
          <w:p w14:paraId="2F45FCF1" w14:textId="77777777" w:rsidR="0076084B" w:rsidRPr="0076084B" w:rsidRDefault="0076084B" w:rsidP="0076084B">
            <w:pPr>
              <w:widowControl w:val="0"/>
              <w:ind w:left="535" w:right="137" w:hanging="284"/>
              <w:jc w:val="both"/>
              <w:rPr>
                <w:rFonts w:eastAsia="Calibri" w:cs="Calibri"/>
                <w:noProof/>
                <w:sz w:val="24"/>
                <w:highlight w:val="lightGray"/>
                <w:lang w:val="en-US"/>
              </w:rPr>
            </w:pPr>
          </w:p>
          <w:p w14:paraId="2B0581D1" w14:textId="77777777" w:rsidR="0076084B" w:rsidRPr="0076084B" w:rsidRDefault="0076084B" w:rsidP="0076084B">
            <w:pPr>
              <w:widowControl w:val="0"/>
              <w:ind w:left="535" w:right="137" w:hanging="284"/>
              <w:jc w:val="both"/>
              <w:rPr>
                <w:rFonts w:eastAsia="Calibri" w:cs="Calibri"/>
                <w:noProof/>
                <w:sz w:val="24"/>
                <w:highlight w:val="lightGray"/>
              </w:rPr>
            </w:pPr>
            <w:r>
              <w:rPr>
                <w:sz w:val="24"/>
                <w:highlight w:val="lightGray"/>
              </w:rPr>
              <w:t>b) VEICIET GARO PIEEJU (</w:t>
            </w:r>
            <w:r>
              <w:rPr>
                <w:i/>
                <w:iCs/>
                <w:sz w:val="24"/>
                <w:highlight w:val="lightGray"/>
              </w:rPr>
              <w:t>vai</w:t>
            </w:r>
            <w:r>
              <w:rPr>
                <w:sz w:val="24"/>
                <w:highlight w:val="lightGray"/>
              </w:rPr>
              <w:t xml:space="preserve"> PAGARINIET PAVĒJA POSMU);</w:t>
            </w:r>
          </w:p>
          <w:p w14:paraId="0D5207B8" w14:textId="77777777" w:rsidR="0076084B" w:rsidRPr="0076084B" w:rsidRDefault="0076084B" w:rsidP="0076084B">
            <w:pPr>
              <w:widowControl w:val="0"/>
              <w:ind w:left="535" w:right="137" w:hanging="284"/>
              <w:jc w:val="both"/>
              <w:rPr>
                <w:rFonts w:eastAsia="Calibri" w:cs="Calibri"/>
                <w:noProof/>
                <w:sz w:val="24"/>
                <w:highlight w:val="lightGray"/>
                <w:lang w:val="en-US"/>
              </w:rPr>
            </w:pPr>
          </w:p>
          <w:p w14:paraId="1EFEDAB0" w14:textId="77777777" w:rsidR="0076084B" w:rsidRPr="0076084B" w:rsidRDefault="0076084B" w:rsidP="0076084B">
            <w:pPr>
              <w:widowControl w:val="0"/>
              <w:ind w:left="535" w:right="137" w:hanging="284"/>
              <w:jc w:val="both"/>
              <w:rPr>
                <w:rFonts w:eastAsia="Calibri" w:cs="Calibri"/>
                <w:noProof/>
                <w:sz w:val="24"/>
                <w:highlight w:val="lightGray"/>
              </w:rPr>
            </w:pPr>
            <w:r>
              <w:rPr>
                <w:sz w:val="24"/>
                <w:highlight w:val="lightGray"/>
              </w:rPr>
              <w:t>c) ZIŅOJIET, KAD ESAT BĀZES (</w:t>
            </w:r>
            <w:r>
              <w:rPr>
                <w:i/>
                <w:sz w:val="24"/>
                <w:highlight w:val="lightGray"/>
              </w:rPr>
              <w:t>vai</w:t>
            </w:r>
            <w:r>
              <w:rPr>
                <w:sz w:val="24"/>
                <w:highlight w:val="lightGray"/>
              </w:rPr>
              <w:t xml:space="preserve"> TAISNES, </w:t>
            </w:r>
            <w:r>
              <w:rPr>
                <w:i/>
                <w:sz w:val="24"/>
                <w:highlight w:val="lightGray"/>
              </w:rPr>
              <w:t>vai</w:t>
            </w:r>
            <w:r>
              <w:rPr>
                <w:sz w:val="24"/>
                <w:highlight w:val="lightGray"/>
              </w:rPr>
              <w:t xml:space="preserve"> GARĀS TAISNES) POSMĀ;</w:t>
            </w:r>
          </w:p>
          <w:p w14:paraId="3218584C" w14:textId="77777777" w:rsidR="0076084B" w:rsidRPr="0076084B" w:rsidRDefault="0076084B" w:rsidP="0076084B">
            <w:pPr>
              <w:widowControl w:val="0"/>
              <w:ind w:left="535" w:right="137" w:hanging="284"/>
              <w:jc w:val="both"/>
              <w:rPr>
                <w:rFonts w:eastAsia="Calibri" w:cs="Calibri"/>
                <w:noProof/>
                <w:sz w:val="24"/>
                <w:highlight w:val="lightGray"/>
                <w:lang w:val="en-US"/>
              </w:rPr>
            </w:pPr>
          </w:p>
          <w:p w14:paraId="6B002496" w14:textId="77777777" w:rsidR="0076084B" w:rsidRPr="0076084B" w:rsidRDefault="0076084B" w:rsidP="0076084B">
            <w:pPr>
              <w:widowControl w:val="0"/>
              <w:ind w:left="535" w:right="137" w:hanging="284"/>
              <w:jc w:val="both"/>
              <w:rPr>
                <w:rFonts w:eastAsia="Calibri" w:cs="Calibri"/>
                <w:noProof/>
                <w:sz w:val="24"/>
                <w:highlight w:val="lightGray"/>
              </w:rPr>
            </w:pPr>
            <w:r>
              <w:rPr>
                <w:sz w:val="24"/>
                <w:highlight w:val="lightGray"/>
              </w:rPr>
              <w:t>d) TURPINIET PIEEJU [ESIET GATAVS IESPĒJAI AIZIET UZ OTRO RIŅĶI].</w:t>
            </w:r>
          </w:p>
          <w:p w14:paraId="61B4C646" w14:textId="77777777" w:rsidR="000B75CA" w:rsidRDefault="000B75CA" w:rsidP="00DF4274">
            <w:pPr>
              <w:widowControl w:val="0"/>
              <w:ind w:left="535" w:right="137" w:hanging="284"/>
              <w:jc w:val="both"/>
              <w:rPr>
                <w:rFonts w:eastAsia="Calibri" w:cs="Calibri"/>
                <w:noProof/>
                <w:sz w:val="24"/>
                <w:highlight w:val="lightGray"/>
                <w:lang w:val="en-US"/>
              </w:rPr>
            </w:pPr>
          </w:p>
        </w:tc>
      </w:tr>
      <w:tr w:rsidR="000B75CA" w14:paraId="7AA3D46F" w14:textId="77777777" w:rsidTr="00F24614">
        <w:tc>
          <w:tcPr>
            <w:tcW w:w="404" w:type="pct"/>
            <w:tcBorders>
              <w:top w:val="nil"/>
              <w:left w:val="nil"/>
              <w:bottom w:val="nil"/>
              <w:right w:val="nil"/>
            </w:tcBorders>
          </w:tcPr>
          <w:p w14:paraId="11108B4A" w14:textId="729D782F" w:rsidR="000B75CA" w:rsidRPr="00D425CD" w:rsidRDefault="001E5080" w:rsidP="00DF4274">
            <w:pPr>
              <w:widowControl w:val="0"/>
              <w:jc w:val="center"/>
              <w:rPr>
                <w:rFonts w:eastAsia="Calibri" w:cs="Calibri"/>
                <w:noProof/>
                <w:sz w:val="24"/>
                <w:highlight w:val="lightGray"/>
              </w:rPr>
            </w:pPr>
            <w:r>
              <w:rPr>
                <w:sz w:val="24"/>
                <w:highlight w:val="lightGray"/>
              </w:rPr>
              <w:t>1.4.16.</w:t>
            </w:r>
          </w:p>
        </w:tc>
        <w:tc>
          <w:tcPr>
            <w:tcW w:w="2254" w:type="pct"/>
            <w:tcBorders>
              <w:top w:val="nil"/>
              <w:left w:val="nil"/>
              <w:bottom w:val="nil"/>
              <w:right w:val="single" w:sz="4" w:space="0" w:color="auto"/>
            </w:tcBorders>
          </w:tcPr>
          <w:p w14:paraId="04FAB13A" w14:textId="77777777" w:rsidR="001E5080" w:rsidRPr="001E5080" w:rsidRDefault="001E5080" w:rsidP="001E5080">
            <w:pPr>
              <w:widowControl w:val="0"/>
              <w:ind w:left="261" w:right="108"/>
              <w:jc w:val="both"/>
              <w:rPr>
                <w:rFonts w:eastAsia="Calibri" w:cs="Calibri"/>
                <w:noProof/>
                <w:sz w:val="24"/>
                <w:highlight w:val="lightGray"/>
              </w:rPr>
            </w:pPr>
            <w:r>
              <w:rPr>
                <w:sz w:val="24"/>
                <w:highlight w:val="lightGray"/>
              </w:rPr>
              <w:t>NOSĒŠANĀS ATĻAUJA</w:t>
            </w:r>
          </w:p>
          <w:p w14:paraId="206DBE49" w14:textId="77777777" w:rsidR="001E5080" w:rsidRDefault="001E5080" w:rsidP="001E5080">
            <w:pPr>
              <w:widowControl w:val="0"/>
              <w:ind w:left="261" w:right="108"/>
              <w:jc w:val="both"/>
              <w:rPr>
                <w:rFonts w:eastAsia="Calibri" w:cs="Calibri"/>
                <w:noProof/>
                <w:sz w:val="24"/>
                <w:highlight w:val="lightGray"/>
                <w:lang w:val="en-US"/>
              </w:rPr>
            </w:pPr>
          </w:p>
          <w:p w14:paraId="4232372E" w14:textId="77777777" w:rsidR="009960BE" w:rsidRPr="001E5080" w:rsidRDefault="009960BE" w:rsidP="001E5080">
            <w:pPr>
              <w:widowControl w:val="0"/>
              <w:ind w:left="261" w:right="108"/>
              <w:jc w:val="both"/>
              <w:rPr>
                <w:rFonts w:eastAsia="Calibri" w:cs="Calibri"/>
                <w:noProof/>
                <w:sz w:val="24"/>
                <w:highlight w:val="lightGray"/>
                <w:lang w:val="en-US"/>
              </w:rPr>
            </w:pPr>
          </w:p>
          <w:p w14:paraId="2D29C38C" w14:textId="77777777" w:rsidR="001E5080" w:rsidRPr="001E5080" w:rsidRDefault="001E5080" w:rsidP="001E5080">
            <w:pPr>
              <w:widowControl w:val="0"/>
              <w:ind w:left="261" w:right="108"/>
              <w:jc w:val="both"/>
              <w:rPr>
                <w:rFonts w:eastAsia="Calibri" w:cs="Calibri"/>
                <w:noProof/>
                <w:sz w:val="24"/>
                <w:highlight w:val="lightGray"/>
              </w:rPr>
            </w:pPr>
            <w:r>
              <w:rPr>
                <w:sz w:val="24"/>
                <w:highlight w:val="lightGray"/>
              </w:rPr>
              <w:t>… ja tiek izmantota samazināta skrejceļa distancēšanās</w:t>
            </w:r>
          </w:p>
          <w:p w14:paraId="363FA136" w14:textId="77777777" w:rsidR="001E5080" w:rsidRPr="001E5080" w:rsidRDefault="001E5080" w:rsidP="001E5080">
            <w:pPr>
              <w:widowControl w:val="0"/>
              <w:ind w:left="261" w:right="108"/>
              <w:jc w:val="both"/>
              <w:rPr>
                <w:rFonts w:eastAsia="Calibri" w:cs="Calibri"/>
                <w:noProof/>
                <w:sz w:val="24"/>
                <w:highlight w:val="lightGray"/>
                <w:lang w:val="en-US"/>
              </w:rPr>
            </w:pPr>
          </w:p>
          <w:p w14:paraId="421855CE" w14:textId="77777777" w:rsidR="001E5080" w:rsidRPr="001E5080" w:rsidRDefault="001E5080" w:rsidP="001E5080">
            <w:pPr>
              <w:widowControl w:val="0"/>
              <w:ind w:left="261" w:right="108"/>
              <w:jc w:val="both"/>
              <w:rPr>
                <w:rFonts w:eastAsia="Calibri" w:cs="Calibri"/>
                <w:noProof/>
                <w:sz w:val="24"/>
                <w:highlight w:val="lightGray"/>
              </w:rPr>
            </w:pPr>
            <w:r>
              <w:rPr>
                <w:sz w:val="24"/>
                <w:highlight w:val="lightGray"/>
              </w:rPr>
              <w:t>… īpašas darbības</w:t>
            </w:r>
          </w:p>
          <w:p w14:paraId="3AA09AB9" w14:textId="77777777" w:rsidR="001E5080" w:rsidRDefault="001E5080" w:rsidP="001E5080">
            <w:pPr>
              <w:widowControl w:val="0"/>
              <w:ind w:left="261" w:right="108"/>
              <w:jc w:val="both"/>
              <w:rPr>
                <w:rFonts w:eastAsia="Calibri" w:cs="Calibri"/>
                <w:noProof/>
                <w:sz w:val="24"/>
                <w:highlight w:val="lightGray"/>
                <w:lang w:val="en-US"/>
              </w:rPr>
            </w:pPr>
          </w:p>
          <w:p w14:paraId="72D81B6C" w14:textId="77777777" w:rsidR="009960BE" w:rsidRDefault="009960BE" w:rsidP="001E5080">
            <w:pPr>
              <w:widowControl w:val="0"/>
              <w:ind w:left="261" w:right="108"/>
              <w:jc w:val="both"/>
              <w:rPr>
                <w:rFonts w:eastAsia="Calibri" w:cs="Calibri"/>
                <w:noProof/>
                <w:sz w:val="24"/>
                <w:highlight w:val="lightGray"/>
                <w:lang w:val="en-US"/>
              </w:rPr>
            </w:pPr>
          </w:p>
          <w:p w14:paraId="21C1B4E3" w14:textId="77777777" w:rsidR="009960BE" w:rsidRPr="001E5080" w:rsidRDefault="009960BE" w:rsidP="001E5080">
            <w:pPr>
              <w:widowControl w:val="0"/>
              <w:ind w:left="261" w:right="108"/>
              <w:jc w:val="both"/>
              <w:rPr>
                <w:rFonts w:eastAsia="Calibri" w:cs="Calibri"/>
                <w:noProof/>
                <w:sz w:val="24"/>
                <w:highlight w:val="lightGray"/>
                <w:lang w:val="en-US"/>
              </w:rPr>
            </w:pPr>
          </w:p>
          <w:p w14:paraId="3E5C91B6" w14:textId="77777777" w:rsidR="001E5080" w:rsidRPr="001E5080" w:rsidRDefault="001E5080" w:rsidP="001E5080">
            <w:pPr>
              <w:widowControl w:val="0"/>
              <w:ind w:left="261" w:right="108"/>
              <w:jc w:val="both"/>
              <w:rPr>
                <w:rFonts w:eastAsia="Calibri" w:cs="Calibri"/>
                <w:noProof/>
                <w:sz w:val="24"/>
                <w:highlight w:val="lightGray"/>
              </w:rPr>
            </w:pPr>
            <w:r>
              <w:rPr>
                <w:sz w:val="24"/>
                <w:highlight w:val="lightGray"/>
              </w:rPr>
              <w:t>… lai veiktu pieeju gar skrejceļu vai paralēli tam, pazeminot augstumu līdz saskaņotam minimālajam augstumam</w:t>
            </w:r>
          </w:p>
          <w:p w14:paraId="004EB92E" w14:textId="77777777" w:rsidR="001E5080" w:rsidRDefault="001E5080" w:rsidP="001E5080">
            <w:pPr>
              <w:widowControl w:val="0"/>
              <w:ind w:left="261" w:right="108"/>
              <w:jc w:val="both"/>
              <w:rPr>
                <w:rFonts w:eastAsia="Calibri" w:cs="Calibri"/>
                <w:noProof/>
                <w:sz w:val="24"/>
                <w:highlight w:val="lightGray"/>
                <w:lang w:val="en-US"/>
              </w:rPr>
            </w:pPr>
          </w:p>
          <w:p w14:paraId="3E3BA573" w14:textId="77777777" w:rsidR="009960BE" w:rsidRDefault="009960BE" w:rsidP="001E5080">
            <w:pPr>
              <w:widowControl w:val="0"/>
              <w:ind w:left="261" w:right="108"/>
              <w:jc w:val="both"/>
              <w:rPr>
                <w:rFonts w:eastAsia="Calibri" w:cs="Calibri"/>
                <w:noProof/>
                <w:sz w:val="24"/>
                <w:highlight w:val="lightGray"/>
                <w:lang w:val="en-US"/>
              </w:rPr>
            </w:pPr>
          </w:p>
          <w:p w14:paraId="6BDB9852" w14:textId="77777777" w:rsidR="009960BE" w:rsidRDefault="009960BE" w:rsidP="001E5080">
            <w:pPr>
              <w:widowControl w:val="0"/>
              <w:ind w:left="261" w:right="108"/>
              <w:jc w:val="both"/>
              <w:rPr>
                <w:rFonts w:eastAsia="Calibri" w:cs="Calibri"/>
                <w:noProof/>
                <w:sz w:val="24"/>
                <w:highlight w:val="lightGray"/>
                <w:lang w:val="en-US"/>
              </w:rPr>
            </w:pPr>
          </w:p>
          <w:p w14:paraId="67068B31" w14:textId="77777777" w:rsidR="009960BE" w:rsidRDefault="009960BE" w:rsidP="001E5080">
            <w:pPr>
              <w:widowControl w:val="0"/>
              <w:ind w:left="261" w:right="108"/>
              <w:jc w:val="both"/>
              <w:rPr>
                <w:rFonts w:eastAsia="Calibri" w:cs="Calibri"/>
                <w:noProof/>
                <w:sz w:val="24"/>
                <w:highlight w:val="lightGray"/>
                <w:lang w:val="en-US"/>
              </w:rPr>
            </w:pPr>
          </w:p>
          <w:p w14:paraId="64293432" w14:textId="77777777" w:rsidR="009960BE" w:rsidRPr="001E5080" w:rsidRDefault="009960BE" w:rsidP="001E5080">
            <w:pPr>
              <w:widowControl w:val="0"/>
              <w:ind w:left="261" w:right="108"/>
              <w:jc w:val="both"/>
              <w:rPr>
                <w:rFonts w:eastAsia="Calibri" w:cs="Calibri"/>
                <w:noProof/>
                <w:sz w:val="24"/>
                <w:highlight w:val="lightGray"/>
                <w:lang w:val="en-US"/>
              </w:rPr>
            </w:pPr>
          </w:p>
          <w:p w14:paraId="6722C6D1" w14:textId="77777777" w:rsidR="001E5080" w:rsidRPr="001E5080" w:rsidRDefault="001E5080" w:rsidP="001E5080">
            <w:pPr>
              <w:widowControl w:val="0"/>
              <w:ind w:left="261" w:right="108"/>
              <w:jc w:val="both"/>
              <w:rPr>
                <w:rFonts w:eastAsia="Calibri" w:cs="Calibri"/>
                <w:noProof/>
                <w:sz w:val="24"/>
                <w:highlight w:val="lightGray"/>
              </w:rPr>
            </w:pPr>
            <w:r>
              <w:rPr>
                <w:sz w:val="24"/>
                <w:highlight w:val="lightGray"/>
              </w:rPr>
              <w:t>… lidot garām gaisa satiksmes vadības tornim vai citam novērošanas punktam, lai virszemes personāls veiktu vizuālu pārbaudi</w:t>
            </w:r>
          </w:p>
          <w:p w14:paraId="3C32271B" w14:textId="77777777" w:rsidR="001E5080" w:rsidRPr="001E5080" w:rsidRDefault="001E5080" w:rsidP="001E5080">
            <w:pPr>
              <w:widowControl w:val="0"/>
              <w:ind w:left="261" w:right="108"/>
              <w:jc w:val="both"/>
              <w:rPr>
                <w:rFonts w:eastAsia="Calibri" w:cs="Calibri"/>
                <w:noProof/>
                <w:sz w:val="24"/>
                <w:highlight w:val="lightGray"/>
                <w:lang w:val="en-US"/>
              </w:rPr>
            </w:pPr>
          </w:p>
          <w:p w14:paraId="42BC4922" w14:textId="434EA130" w:rsidR="000B75CA" w:rsidRPr="00CB13BC" w:rsidRDefault="001E5080" w:rsidP="00962A58">
            <w:pPr>
              <w:widowControl w:val="0"/>
              <w:ind w:left="261" w:right="108"/>
              <w:jc w:val="both"/>
              <w:rPr>
                <w:rFonts w:eastAsia="Calibri" w:cs="Calibri"/>
                <w:noProof/>
                <w:sz w:val="24"/>
                <w:highlight w:val="lightGray"/>
              </w:rPr>
            </w:pPr>
            <w:r>
              <w:rPr>
                <w:sz w:val="24"/>
                <w:highlight w:val="lightGray"/>
              </w:rPr>
              <w:t>… helikoptera darbībām</w:t>
            </w:r>
          </w:p>
        </w:tc>
        <w:tc>
          <w:tcPr>
            <w:tcW w:w="2342" w:type="pct"/>
            <w:tcBorders>
              <w:left w:val="single" w:sz="4" w:space="0" w:color="auto"/>
            </w:tcBorders>
          </w:tcPr>
          <w:p w14:paraId="6FDC5341"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lastRenderedPageBreak/>
              <w:t xml:space="preserve">a) SKREJCEĻŠ </w:t>
            </w:r>
            <w:r>
              <w:rPr>
                <w:i/>
                <w:iCs/>
                <w:sz w:val="24"/>
                <w:highlight w:val="lightGray"/>
              </w:rPr>
              <w:t>(numurs)</w:t>
            </w:r>
            <w:r>
              <w:rPr>
                <w:sz w:val="24"/>
                <w:highlight w:val="lightGray"/>
              </w:rPr>
              <w:t>, ATĻAUTS NOSĒSTIES;</w:t>
            </w:r>
          </w:p>
          <w:p w14:paraId="7272CCE0"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392A90F5"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 xml:space="preserve">b) </w:t>
            </w:r>
            <w:r>
              <w:rPr>
                <w:i/>
                <w:iCs/>
                <w:sz w:val="24"/>
                <w:highlight w:val="lightGray"/>
              </w:rPr>
              <w:t>(informācija par satiksmi)</w:t>
            </w:r>
            <w:r>
              <w:rPr>
                <w:sz w:val="24"/>
                <w:highlight w:val="lightGray"/>
              </w:rPr>
              <w:t xml:space="preserve">, SKREJCEĻŠ </w:t>
            </w:r>
            <w:r>
              <w:rPr>
                <w:i/>
                <w:iCs/>
                <w:sz w:val="24"/>
                <w:highlight w:val="lightGray"/>
              </w:rPr>
              <w:t>(numurs</w:t>
            </w:r>
            <w:r>
              <w:rPr>
                <w:sz w:val="24"/>
                <w:highlight w:val="lightGray"/>
              </w:rPr>
              <w:t>), ATĻAUTS NOSĒSTIES;</w:t>
            </w:r>
          </w:p>
          <w:p w14:paraId="3107C9EB"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12D9F7B8"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c) ATĻAUTS NOSĒSTIES AR TŪLĪTĒJU PACELŠANOS;</w:t>
            </w:r>
          </w:p>
          <w:p w14:paraId="4F00FBED"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73CD81C5"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d) VEICIET PILNĪGU APSTĀŠANOS;</w:t>
            </w:r>
          </w:p>
          <w:p w14:paraId="2DF85821"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2B59C3AE"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 xml:space="preserve">*e) PRASU ZEMO PIEEJU </w:t>
            </w:r>
            <w:r>
              <w:rPr>
                <w:i/>
                <w:sz w:val="24"/>
                <w:highlight w:val="lightGray"/>
              </w:rPr>
              <w:t>(iemesli)</w:t>
            </w:r>
            <w:r>
              <w:rPr>
                <w:sz w:val="24"/>
                <w:highlight w:val="lightGray"/>
              </w:rPr>
              <w:t>;</w:t>
            </w:r>
          </w:p>
          <w:p w14:paraId="2DB4ADF3"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0781FE8D"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 xml:space="preserve">f) ATĻAUTA ZEMĀ PIEEJA, [SKREJCEĻŠ </w:t>
            </w:r>
            <w:r>
              <w:rPr>
                <w:i/>
                <w:iCs/>
                <w:sz w:val="24"/>
                <w:highlight w:val="lightGray"/>
              </w:rPr>
              <w:t>(numurs)</w:t>
            </w:r>
            <w:r>
              <w:rPr>
                <w:sz w:val="24"/>
                <w:highlight w:val="lightGray"/>
              </w:rPr>
              <w:t xml:space="preserve">], </w:t>
            </w:r>
            <w:r>
              <w:rPr>
                <w:i/>
                <w:iCs/>
                <w:sz w:val="24"/>
                <w:highlight w:val="lightGray"/>
              </w:rPr>
              <w:t>[(augstuma ierobežojumi, ja nepieciešams) (norādījumi aiziešanai uz otro riņķi)]</w:t>
            </w:r>
            <w:r>
              <w:rPr>
                <w:sz w:val="24"/>
                <w:highlight w:val="lightGray"/>
              </w:rPr>
              <w:t>;</w:t>
            </w:r>
          </w:p>
          <w:p w14:paraId="210F0E56"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59A5CC09"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 xml:space="preserve">*g) PRASU ZEMO PĀRLIDOJUMU </w:t>
            </w:r>
            <w:r>
              <w:rPr>
                <w:i/>
                <w:iCs/>
                <w:sz w:val="24"/>
                <w:highlight w:val="lightGray"/>
              </w:rPr>
              <w:t>(iemesli)</w:t>
            </w:r>
            <w:r>
              <w:rPr>
                <w:sz w:val="24"/>
                <w:highlight w:val="lightGray"/>
              </w:rPr>
              <w:t>;</w:t>
            </w:r>
          </w:p>
          <w:p w14:paraId="48916A75"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0DADE7A5"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h) ATĻAUTS ZEMAIS PĀRLIDOJUMS</w:t>
            </w:r>
            <w:r>
              <w:rPr>
                <w:i/>
                <w:iCs/>
                <w:sz w:val="24"/>
                <w:highlight w:val="lightGray"/>
              </w:rPr>
              <w:t>[tāpat kā f)]</w:t>
            </w:r>
            <w:r>
              <w:rPr>
                <w:sz w:val="24"/>
                <w:highlight w:val="lightGray"/>
              </w:rPr>
              <w:t>;</w:t>
            </w:r>
          </w:p>
          <w:p w14:paraId="639C4FF3" w14:textId="77777777" w:rsidR="00B5527C" w:rsidRDefault="00B5527C" w:rsidP="00B5527C">
            <w:pPr>
              <w:widowControl w:val="0"/>
              <w:ind w:left="535" w:right="137" w:hanging="284"/>
              <w:jc w:val="both"/>
              <w:rPr>
                <w:rFonts w:eastAsia="Calibri" w:cs="Calibri"/>
                <w:noProof/>
                <w:sz w:val="24"/>
                <w:highlight w:val="lightGray"/>
                <w:lang w:val="en-US"/>
              </w:rPr>
            </w:pPr>
          </w:p>
          <w:p w14:paraId="57BC7042" w14:textId="77777777" w:rsidR="009960BE" w:rsidRPr="00B5527C" w:rsidRDefault="009960BE" w:rsidP="00B5527C">
            <w:pPr>
              <w:widowControl w:val="0"/>
              <w:ind w:left="535" w:right="137" w:hanging="284"/>
              <w:jc w:val="both"/>
              <w:rPr>
                <w:rFonts w:eastAsia="Calibri" w:cs="Calibri"/>
                <w:noProof/>
                <w:sz w:val="24"/>
                <w:highlight w:val="lightGray"/>
                <w:lang w:val="en-US"/>
              </w:rPr>
            </w:pPr>
          </w:p>
          <w:p w14:paraId="7EB40127"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*i) PRASU PIEEJU TAISNI (</w:t>
            </w:r>
            <w:r>
              <w:rPr>
                <w:i/>
                <w:iCs/>
                <w:sz w:val="24"/>
                <w:highlight w:val="lightGray"/>
              </w:rPr>
              <w:t>vai</w:t>
            </w:r>
            <w:r>
              <w:rPr>
                <w:sz w:val="24"/>
                <w:highlight w:val="lightGray"/>
              </w:rPr>
              <w:t xml:space="preserve"> PA RIŅĶI, GRIEŽOTIES PA KREISI </w:t>
            </w:r>
            <w:r>
              <w:rPr>
                <w:i/>
                <w:iCs/>
                <w:sz w:val="24"/>
                <w:highlight w:val="lightGray"/>
              </w:rPr>
              <w:t>vai</w:t>
            </w:r>
            <w:r>
              <w:rPr>
                <w:sz w:val="24"/>
                <w:highlight w:val="lightGray"/>
              </w:rPr>
              <w:t xml:space="preserve"> LABI) UZ </w:t>
            </w:r>
            <w:r>
              <w:rPr>
                <w:i/>
                <w:iCs/>
                <w:sz w:val="24"/>
                <w:highlight w:val="lightGray"/>
              </w:rPr>
              <w:t>(atrašanās vieta)</w:t>
            </w:r>
            <w:r>
              <w:rPr>
                <w:sz w:val="24"/>
                <w:highlight w:val="lightGray"/>
              </w:rPr>
              <w:t>;</w:t>
            </w:r>
          </w:p>
          <w:p w14:paraId="13494863" w14:textId="77777777" w:rsidR="000B75CA" w:rsidRDefault="000B75CA" w:rsidP="00DF4274">
            <w:pPr>
              <w:widowControl w:val="0"/>
              <w:ind w:left="535" w:right="137" w:hanging="284"/>
              <w:jc w:val="both"/>
              <w:rPr>
                <w:rFonts w:eastAsia="Calibri" w:cs="Calibri"/>
                <w:noProof/>
                <w:sz w:val="24"/>
                <w:highlight w:val="lightGray"/>
                <w:lang w:val="en-US"/>
              </w:rPr>
            </w:pPr>
          </w:p>
          <w:p w14:paraId="668126AA" w14:textId="77777777" w:rsidR="00B5527C" w:rsidRPr="00B5527C" w:rsidRDefault="00B5527C" w:rsidP="00B5527C">
            <w:pPr>
              <w:widowControl w:val="0"/>
              <w:ind w:left="535" w:right="137" w:hanging="284"/>
              <w:jc w:val="both"/>
              <w:rPr>
                <w:rFonts w:eastAsia="Calibri" w:cs="Calibri"/>
                <w:noProof/>
                <w:sz w:val="24"/>
                <w:highlight w:val="lightGray"/>
              </w:rPr>
            </w:pPr>
            <w:r>
              <w:rPr>
                <w:sz w:val="24"/>
                <w:highlight w:val="lightGray"/>
              </w:rPr>
              <w:t>j) VEICIET PIEEJU TAISNI (</w:t>
            </w:r>
            <w:r>
              <w:rPr>
                <w:i/>
                <w:iCs/>
                <w:sz w:val="24"/>
                <w:highlight w:val="lightGray"/>
              </w:rPr>
              <w:t>vai</w:t>
            </w:r>
            <w:r>
              <w:rPr>
                <w:sz w:val="24"/>
                <w:highlight w:val="lightGray"/>
              </w:rPr>
              <w:t xml:space="preserve"> PA RIŅĶI, GRIEŽOTIES PA KREISI (</w:t>
            </w:r>
            <w:r>
              <w:rPr>
                <w:i/>
                <w:iCs/>
                <w:sz w:val="24"/>
                <w:highlight w:val="lightGray"/>
              </w:rPr>
              <w:t>vai</w:t>
            </w:r>
            <w:r>
              <w:rPr>
                <w:sz w:val="24"/>
                <w:highlight w:val="lightGray"/>
              </w:rPr>
              <w:t xml:space="preserve"> LABI) UZ </w:t>
            </w:r>
            <w:r>
              <w:rPr>
                <w:i/>
                <w:iCs/>
                <w:sz w:val="24"/>
                <w:highlight w:val="lightGray"/>
              </w:rPr>
              <w:t>(atrašanās vieta, skrejceļš, manevrēšanas ceļš, pieejas taisnes posms un pacelšanās zona)</w:t>
            </w:r>
            <w:r>
              <w:rPr>
                <w:sz w:val="24"/>
                <w:highlight w:val="lightGray"/>
              </w:rPr>
              <w:t xml:space="preserve">)[ATLIDOŠANA </w:t>
            </w:r>
            <w:r>
              <w:rPr>
                <w:i/>
                <w:iCs/>
                <w:sz w:val="24"/>
                <w:highlight w:val="lightGray"/>
              </w:rPr>
              <w:t>vai</w:t>
            </w:r>
            <w:r>
              <w:rPr>
                <w:sz w:val="24"/>
                <w:highlight w:val="lightGray"/>
              </w:rPr>
              <w:t xml:space="preserve"> ATLIDOŠANAS MARŠRUTS) </w:t>
            </w:r>
            <w:r>
              <w:rPr>
                <w:i/>
                <w:iCs/>
                <w:sz w:val="24"/>
                <w:highlight w:val="lightGray"/>
              </w:rPr>
              <w:t>(numurs, nosaukums vai kods)</w:t>
            </w:r>
            <w:r>
              <w:rPr>
                <w:sz w:val="24"/>
                <w:highlight w:val="lightGray"/>
              </w:rPr>
              <w:t xml:space="preserve">]. [GAIDIET PIRMS </w:t>
            </w:r>
            <w:r>
              <w:rPr>
                <w:i/>
                <w:iCs/>
                <w:sz w:val="24"/>
                <w:highlight w:val="lightGray"/>
              </w:rPr>
              <w:t>(aktīvais skrejceļš, skrejceļa centra līnijas turpinājums, cits)</w:t>
            </w:r>
            <w:r>
              <w:rPr>
                <w:sz w:val="24"/>
                <w:highlight w:val="lightGray"/>
              </w:rPr>
              <w:t>].</w:t>
            </w:r>
            <w:r>
              <w:rPr>
                <w:i/>
                <w:sz w:val="24"/>
                <w:highlight w:val="lightGray"/>
              </w:rPr>
              <w:t xml:space="preserve"> </w:t>
            </w:r>
            <w:r>
              <w:rPr>
                <w:sz w:val="24"/>
                <w:highlight w:val="lightGray"/>
              </w:rPr>
              <w:t xml:space="preserve">[PALIECIET </w:t>
            </w:r>
            <w:r>
              <w:rPr>
                <w:i/>
                <w:iCs/>
                <w:sz w:val="24"/>
                <w:highlight w:val="lightGray"/>
              </w:rPr>
              <w:t>(attālums vai virziens)</w:t>
            </w:r>
            <w:r>
              <w:rPr>
                <w:sz w:val="24"/>
                <w:highlight w:val="lightGray"/>
              </w:rPr>
              <w:t xml:space="preserve"> NO </w:t>
            </w:r>
            <w:r>
              <w:rPr>
                <w:i/>
                <w:sz w:val="24"/>
                <w:highlight w:val="lightGray"/>
              </w:rPr>
              <w:t>(aktīvais skrejceļš, skrejceļa centra līnija, cits helikopters vai gaisa kuģis)</w:t>
            </w:r>
            <w:r>
              <w:rPr>
                <w:sz w:val="24"/>
                <w:highlight w:val="lightGray"/>
              </w:rPr>
              <w:t>]. [UZMANĪBU (</w:t>
            </w:r>
            <w:r>
              <w:rPr>
                <w:i/>
                <w:iCs/>
                <w:sz w:val="24"/>
                <w:highlight w:val="lightGray"/>
              </w:rPr>
              <w:t>elektropārvades līnijas, neapgaismoti šķēršļi, pēcstrūklas turbulence utt.</w:t>
            </w:r>
            <w:r>
              <w:rPr>
                <w:sz w:val="24"/>
                <w:highlight w:val="lightGray"/>
              </w:rPr>
              <w:t>)]. ATĻAUTS NOSĒSTIES.</w:t>
            </w:r>
          </w:p>
          <w:p w14:paraId="03B53190" w14:textId="77777777" w:rsidR="00B5527C" w:rsidRPr="00B5527C" w:rsidRDefault="00B5527C" w:rsidP="00B5527C">
            <w:pPr>
              <w:widowControl w:val="0"/>
              <w:ind w:left="535" w:right="137" w:hanging="284"/>
              <w:jc w:val="both"/>
              <w:rPr>
                <w:rFonts w:eastAsia="Calibri" w:cs="Calibri"/>
                <w:noProof/>
                <w:sz w:val="24"/>
                <w:highlight w:val="lightGray"/>
                <w:lang w:val="en-US"/>
              </w:rPr>
            </w:pPr>
          </w:p>
          <w:p w14:paraId="19677F47" w14:textId="77777777" w:rsidR="00B5527C" w:rsidRDefault="00B5527C" w:rsidP="00B5527C">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4C4E807B" w14:textId="6A2997F6" w:rsidR="00B5527C" w:rsidRPr="00B5527C" w:rsidRDefault="00B5527C" w:rsidP="00B5527C">
            <w:pPr>
              <w:widowControl w:val="0"/>
              <w:ind w:left="535" w:right="137" w:hanging="284"/>
              <w:jc w:val="both"/>
              <w:rPr>
                <w:rFonts w:eastAsia="Calibri" w:cs="Calibri"/>
                <w:noProof/>
                <w:sz w:val="20"/>
                <w:szCs w:val="18"/>
                <w:highlight w:val="lightGray"/>
                <w:lang w:val="en-US"/>
              </w:rPr>
            </w:pPr>
          </w:p>
        </w:tc>
      </w:tr>
      <w:tr w:rsidR="0076084B" w14:paraId="434EC46E" w14:textId="77777777" w:rsidTr="00F24614">
        <w:tc>
          <w:tcPr>
            <w:tcW w:w="404" w:type="pct"/>
            <w:tcBorders>
              <w:top w:val="nil"/>
              <w:left w:val="nil"/>
              <w:bottom w:val="nil"/>
              <w:right w:val="nil"/>
            </w:tcBorders>
          </w:tcPr>
          <w:p w14:paraId="599CE2F4" w14:textId="50B1A2C9" w:rsidR="0076084B" w:rsidRPr="00D425CD" w:rsidRDefault="00570DD5" w:rsidP="00DF4274">
            <w:pPr>
              <w:widowControl w:val="0"/>
              <w:jc w:val="center"/>
              <w:rPr>
                <w:rFonts w:eastAsia="Calibri" w:cs="Calibri"/>
                <w:noProof/>
                <w:sz w:val="24"/>
                <w:highlight w:val="lightGray"/>
              </w:rPr>
            </w:pPr>
            <w:r>
              <w:rPr>
                <w:sz w:val="24"/>
                <w:highlight w:val="lightGray"/>
              </w:rPr>
              <w:lastRenderedPageBreak/>
              <w:t>1.4.17.</w:t>
            </w:r>
          </w:p>
        </w:tc>
        <w:tc>
          <w:tcPr>
            <w:tcW w:w="2254" w:type="pct"/>
            <w:tcBorders>
              <w:top w:val="nil"/>
              <w:left w:val="nil"/>
              <w:bottom w:val="nil"/>
              <w:right w:val="single" w:sz="4" w:space="0" w:color="auto"/>
            </w:tcBorders>
          </w:tcPr>
          <w:p w14:paraId="72BB9FE7" w14:textId="6E406F81" w:rsidR="0076084B" w:rsidRPr="00CB13BC" w:rsidRDefault="00570DD5" w:rsidP="00962A58">
            <w:pPr>
              <w:widowControl w:val="0"/>
              <w:ind w:left="261" w:right="108"/>
              <w:jc w:val="both"/>
              <w:rPr>
                <w:rFonts w:eastAsia="Calibri" w:cs="Calibri"/>
                <w:noProof/>
                <w:sz w:val="24"/>
                <w:highlight w:val="lightGray"/>
              </w:rPr>
            </w:pPr>
            <w:r>
              <w:rPr>
                <w:sz w:val="24"/>
                <w:highlight w:val="lightGray"/>
              </w:rPr>
              <w:t>GAISA KUĢA AIZKAVĒŠANA</w:t>
            </w:r>
          </w:p>
        </w:tc>
        <w:tc>
          <w:tcPr>
            <w:tcW w:w="2342" w:type="pct"/>
            <w:tcBorders>
              <w:left w:val="single" w:sz="4" w:space="0" w:color="auto"/>
            </w:tcBorders>
          </w:tcPr>
          <w:p w14:paraId="3BAEA8DE" w14:textId="77777777" w:rsidR="00570DD5" w:rsidRPr="00570DD5" w:rsidRDefault="00570DD5" w:rsidP="00570DD5">
            <w:pPr>
              <w:widowControl w:val="0"/>
              <w:ind w:left="535" w:right="137" w:hanging="284"/>
              <w:jc w:val="both"/>
              <w:rPr>
                <w:rFonts w:eastAsia="Calibri" w:cs="Calibri"/>
                <w:noProof/>
                <w:sz w:val="24"/>
                <w:highlight w:val="lightGray"/>
              </w:rPr>
            </w:pPr>
            <w:r>
              <w:rPr>
                <w:sz w:val="24"/>
                <w:highlight w:val="lightGray"/>
              </w:rPr>
              <w:t>a) RINĶOJIET VIRS LIDLAUKA;</w:t>
            </w:r>
          </w:p>
          <w:p w14:paraId="36912F7B" w14:textId="77777777" w:rsidR="00570DD5" w:rsidRPr="00570DD5" w:rsidRDefault="00570DD5" w:rsidP="00570DD5">
            <w:pPr>
              <w:widowControl w:val="0"/>
              <w:ind w:left="535" w:right="137" w:hanging="284"/>
              <w:jc w:val="both"/>
              <w:rPr>
                <w:rFonts w:eastAsia="Calibri" w:cs="Calibri"/>
                <w:noProof/>
                <w:sz w:val="24"/>
                <w:highlight w:val="lightGray"/>
                <w:lang w:val="en-US"/>
              </w:rPr>
            </w:pPr>
          </w:p>
          <w:p w14:paraId="7AD74B8F" w14:textId="77777777" w:rsidR="00570DD5" w:rsidRPr="00570DD5" w:rsidRDefault="00570DD5" w:rsidP="00570DD5">
            <w:pPr>
              <w:widowControl w:val="0"/>
              <w:ind w:left="535" w:right="137" w:hanging="284"/>
              <w:jc w:val="both"/>
              <w:rPr>
                <w:rFonts w:eastAsia="Calibri" w:cs="Calibri"/>
                <w:noProof/>
                <w:sz w:val="24"/>
                <w:highlight w:val="lightGray"/>
              </w:rPr>
            </w:pPr>
            <w:r>
              <w:rPr>
                <w:sz w:val="24"/>
                <w:highlight w:val="lightGray"/>
              </w:rPr>
              <w:t xml:space="preserve">b) APĻOJIET (PA LABI </w:t>
            </w:r>
            <w:r>
              <w:rPr>
                <w:i/>
                <w:iCs/>
                <w:sz w:val="24"/>
                <w:highlight w:val="lightGray"/>
              </w:rPr>
              <w:t>vai</w:t>
            </w:r>
            <w:r>
              <w:rPr>
                <w:sz w:val="24"/>
                <w:highlight w:val="lightGray"/>
              </w:rPr>
              <w:t xml:space="preserve"> KREISI) [NO PAŠREIZĒJĀS ATRAŠANĀS VIETAS];</w:t>
            </w:r>
          </w:p>
          <w:p w14:paraId="307AB0E6" w14:textId="77777777" w:rsidR="00570DD5" w:rsidRPr="00570DD5" w:rsidRDefault="00570DD5" w:rsidP="00570DD5">
            <w:pPr>
              <w:widowControl w:val="0"/>
              <w:ind w:left="535" w:right="137" w:hanging="284"/>
              <w:jc w:val="both"/>
              <w:rPr>
                <w:rFonts w:eastAsia="Calibri" w:cs="Calibri"/>
                <w:noProof/>
                <w:sz w:val="24"/>
                <w:highlight w:val="lightGray"/>
                <w:lang w:val="en-US"/>
              </w:rPr>
            </w:pPr>
          </w:p>
          <w:p w14:paraId="6DE13C72" w14:textId="77777777" w:rsidR="00570DD5" w:rsidRPr="00570DD5" w:rsidRDefault="00570DD5" w:rsidP="00570DD5">
            <w:pPr>
              <w:widowControl w:val="0"/>
              <w:ind w:left="535" w:right="137" w:hanging="284"/>
              <w:jc w:val="both"/>
              <w:rPr>
                <w:rFonts w:eastAsia="Calibri" w:cs="Calibri"/>
                <w:noProof/>
                <w:sz w:val="24"/>
                <w:highlight w:val="lightGray"/>
              </w:rPr>
            </w:pPr>
            <w:r>
              <w:rPr>
                <w:sz w:val="24"/>
                <w:highlight w:val="lightGray"/>
              </w:rPr>
              <w:lastRenderedPageBreak/>
              <w:t>c) VEICIET VĒL VIENU RIŅĶI.</w:t>
            </w:r>
          </w:p>
          <w:p w14:paraId="22F24506" w14:textId="77777777" w:rsidR="0076084B" w:rsidRDefault="0076084B" w:rsidP="00DF4274">
            <w:pPr>
              <w:widowControl w:val="0"/>
              <w:ind w:left="535" w:right="137" w:hanging="284"/>
              <w:jc w:val="both"/>
              <w:rPr>
                <w:rFonts w:eastAsia="Calibri" w:cs="Calibri"/>
                <w:noProof/>
                <w:sz w:val="24"/>
                <w:highlight w:val="lightGray"/>
                <w:lang w:val="en-US"/>
              </w:rPr>
            </w:pPr>
          </w:p>
        </w:tc>
      </w:tr>
      <w:tr w:rsidR="0076084B" w14:paraId="3F1E62BC" w14:textId="77777777" w:rsidTr="00F24614">
        <w:tc>
          <w:tcPr>
            <w:tcW w:w="404" w:type="pct"/>
            <w:tcBorders>
              <w:top w:val="nil"/>
              <w:left w:val="nil"/>
              <w:bottom w:val="nil"/>
              <w:right w:val="nil"/>
            </w:tcBorders>
          </w:tcPr>
          <w:p w14:paraId="0B58A0CB" w14:textId="3FE5C5BD" w:rsidR="0076084B" w:rsidRPr="00D425CD" w:rsidRDefault="008574C2" w:rsidP="00DF4274">
            <w:pPr>
              <w:widowControl w:val="0"/>
              <w:jc w:val="center"/>
              <w:rPr>
                <w:rFonts w:eastAsia="Calibri" w:cs="Calibri"/>
                <w:noProof/>
                <w:sz w:val="24"/>
                <w:highlight w:val="lightGray"/>
              </w:rPr>
            </w:pPr>
            <w:r>
              <w:rPr>
                <w:sz w:val="24"/>
                <w:highlight w:val="lightGray"/>
              </w:rPr>
              <w:lastRenderedPageBreak/>
              <w:t>1.4.18.</w:t>
            </w:r>
          </w:p>
        </w:tc>
        <w:tc>
          <w:tcPr>
            <w:tcW w:w="2254" w:type="pct"/>
            <w:tcBorders>
              <w:top w:val="nil"/>
              <w:left w:val="nil"/>
              <w:bottom w:val="nil"/>
              <w:right w:val="single" w:sz="4" w:space="0" w:color="auto"/>
            </w:tcBorders>
          </w:tcPr>
          <w:p w14:paraId="621D3A5A" w14:textId="64C6C544" w:rsidR="0076084B" w:rsidRPr="00CB13BC" w:rsidRDefault="008574C2" w:rsidP="00962A58">
            <w:pPr>
              <w:widowControl w:val="0"/>
              <w:ind w:left="261" w:right="108"/>
              <w:jc w:val="both"/>
              <w:rPr>
                <w:rFonts w:eastAsia="Calibri" w:cs="Calibri"/>
                <w:noProof/>
                <w:sz w:val="24"/>
                <w:highlight w:val="lightGray"/>
              </w:rPr>
            </w:pPr>
            <w:r>
              <w:rPr>
                <w:sz w:val="24"/>
                <w:highlight w:val="lightGray"/>
              </w:rPr>
              <w:t>PĀRTRAUKTA PIEEJA</w:t>
            </w:r>
          </w:p>
        </w:tc>
        <w:tc>
          <w:tcPr>
            <w:tcW w:w="2342" w:type="pct"/>
            <w:tcBorders>
              <w:left w:val="single" w:sz="4" w:space="0" w:color="auto"/>
            </w:tcBorders>
          </w:tcPr>
          <w:p w14:paraId="4C5A124D" w14:textId="77777777" w:rsidR="008574C2" w:rsidRPr="008574C2" w:rsidRDefault="008574C2" w:rsidP="008574C2">
            <w:pPr>
              <w:widowControl w:val="0"/>
              <w:ind w:left="535" w:right="137" w:hanging="284"/>
              <w:jc w:val="both"/>
              <w:rPr>
                <w:rFonts w:eastAsia="Calibri" w:cs="Calibri"/>
                <w:noProof/>
                <w:sz w:val="24"/>
                <w:highlight w:val="lightGray"/>
              </w:rPr>
            </w:pPr>
            <w:r>
              <w:rPr>
                <w:sz w:val="24"/>
                <w:highlight w:val="lightGray"/>
              </w:rPr>
              <w:t>a) AIZEJIET UZ OTRO APLI;</w:t>
            </w:r>
          </w:p>
          <w:p w14:paraId="367CE592" w14:textId="77777777" w:rsidR="008574C2" w:rsidRPr="008574C2" w:rsidRDefault="008574C2" w:rsidP="008574C2">
            <w:pPr>
              <w:widowControl w:val="0"/>
              <w:ind w:left="535" w:right="137" w:hanging="284"/>
              <w:jc w:val="both"/>
              <w:rPr>
                <w:rFonts w:eastAsia="Calibri" w:cs="Calibri"/>
                <w:noProof/>
                <w:sz w:val="24"/>
                <w:highlight w:val="lightGray"/>
                <w:lang w:val="en-US"/>
              </w:rPr>
            </w:pPr>
          </w:p>
          <w:p w14:paraId="707FE475" w14:textId="77777777" w:rsidR="008574C2" w:rsidRPr="008574C2" w:rsidRDefault="008574C2" w:rsidP="008574C2">
            <w:pPr>
              <w:widowControl w:val="0"/>
              <w:ind w:left="535" w:right="137" w:hanging="284"/>
              <w:jc w:val="both"/>
              <w:rPr>
                <w:rFonts w:eastAsia="Calibri" w:cs="Calibri"/>
                <w:noProof/>
                <w:sz w:val="24"/>
                <w:highlight w:val="lightGray"/>
              </w:rPr>
            </w:pPr>
            <w:r>
              <w:rPr>
                <w:sz w:val="24"/>
                <w:highlight w:val="lightGray"/>
              </w:rPr>
              <w:t>b) AIZEJU UZ OTRO APLI.</w:t>
            </w:r>
          </w:p>
          <w:p w14:paraId="756C5536" w14:textId="77777777" w:rsidR="008574C2" w:rsidRPr="008574C2" w:rsidRDefault="008574C2" w:rsidP="008574C2">
            <w:pPr>
              <w:widowControl w:val="0"/>
              <w:ind w:left="535" w:right="137" w:hanging="284"/>
              <w:jc w:val="both"/>
              <w:rPr>
                <w:rFonts w:eastAsia="Calibri" w:cs="Calibri"/>
                <w:noProof/>
                <w:sz w:val="24"/>
                <w:highlight w:val="lightGray"/>
                <w:lang w:val="en-US"/>
              </w:rPr>
            </w:pPr>
          </w:p>
          <w:p w14:paraId="580DEA6F" w14:textId="77777777" w:rsidR="008574C2" w:rsidRPr="008574C2" w:rsidRDefault="008574C2" w:rsidP="008574C2">
            <w:pPr>
              <w:widowControl w:val="0"/>
              <w:ind w:left="535" w:right="137" w:hanging="284"/>
              <w:jc w:val="both"/>
              <w:rPr>
                <w:rFonts w:eastAsia="Calibri" w:cs="Calibri"/>
                <w:noProof/>
                <w:sz w:val="20"/>
                <w:szCs w:val="18"/>
                <w:highlight w:val="lightGray"/>
              </w:rPr>
            </w:pPr>
            <w:r>
              <w:rPr>
                <w:sz w:val="20"/>
                <w:highlight w:val="lightGray"/>
              </w:rPr>
              <w:t>“*” apzīmē pilota pārraidi.</w:t>
            </w:r>
          </w:p>
          <w:p w14:paraId="165467CA" w14:textId="77777777" w:rsidR="0076084B" w:rsidRDefault="0076084B" w:rsidP="00DF4274">
            <w:pPr>
              <w:widowControl w:val="0"/>
              <w:ind w:left="535" w:right="137" w:hanging="284"/>
              <w:jc w:val="both"/>
              <w:rPr>
                <w:rFonts w:eastAsia="Calibri" w:cs="Calibri"/>
                <w:noProof/>
                <w:sz w:val="24"/>
                <w:highlight w:val="lightGray"/>
                <w:lang w:val="en-US"/>
              </w:rPr>
            </w:pPr>
          </w:p>
        </w:tc>
      </w:tr>
      <w:tr w:rsidR="0076084B" w14:paraId="2C54209C" w14:textId="77777777" w:rsidTr="00F24614">
        <w:tc>
          <w:tcPr>
            <w:tcW w:w="404" w:type="pct"/>
            <w:tcBorders>
              <w:top w:val="nil"/>
              <w:left w:val="nil"/>
              <w:bottom w:val="nil"/>
              <w:right w:val="nil"/>
            </w:tcBorders>
          </w:tcPr>
          <w:p w14:paraId="0864BAC7" w14:textId="1EEAF21B" w:rsidR="0076084B" w:rsidRPr="00D425CD" w:rsidRDefault="008574C2" w:rsidP="00DF4274">
            <w:pPr>
              <w:widowControl w:val="0"/>
              <w:jc w:val="center"/>
              <w:rPr>
                <w:rFonts w:eastAsia="Calibri" w:cs="Calibri"/>
                <w:noProof/>
                <w:sz w:val="24"/>
                <w:highlight w:val="lightGray"/>
              </w:rPr>
            </w:pPr>
            <w:r>
              <w:rPr>
                <w:sz w:val="24"/>
                <w:highlight w:val="lightGray"/>
              </w:rPr>
              <w:t>1.4.19.</w:t>
            </w:r>
          </w:p>
        </w:tc>
        <w:tc>
          <w:tcPr>
            <w:tcW w:w="2254" w:type="pct"/>
            <w:tcBorders>
              <w:top w:val="nil"/>
              <w:left w:val="nil"/>
              <w:bottom w:val="nil"/>
              <w:right w:val="single" w:sz="4" w:space="0" w:color="auto"/>
            </w:tcBorders>
          </w:tcPr>
          <w:p w14:paraId="72D75568" w14:textId="77777777" w:rsidR="008574C2" w:rsidRPr="008574C2" w:rsidRDefault="008574C2" w:rsidP="008574C2">
            <w:pPr>
              <w:widowControl w:val="0"/>
              <w:ind w:left="261" w:right="108"/>
              <w:jc w:val="both"/>
              <w:rPr>
                <w:rFonts w:eastAsia="Calibri" w:cs="Calibri"/>
                <w:noProof/>
                <w:sz w:val="24"/>
                <w:highlight w:val="lightGray"/>
              </w:rPr>
            </w:pPr>
            <w:r>
              <w:rPr>
                <w:sz w:val="24"/>
                <w:highlight w:val="lightGray"/>
              </w:rPr>
              <w:t>INFORMĀCIJA GAISA KUĢIEM</w:t>
            </w:r>
          </w:p>
          <w:p w14:paraId="0D25192F" w14:textId="77777777" w:rsidR="0076084B" w:rsidRDefault="0076084B" w:rsidP="00DF4274">
            <w:pPr>
              <w:widowControl w:val="0"/>
              <w:ind w:left="261" w:right="108"/>
              <w:jc w:val="both"/>
              <w:rPr>
                <w:rFonts w:eastAsia="Calibri" w:cs="Calibri"/>
                <w:noProof/>
                <w:sz w:val="24"/>
                <w:highlight w:val="lightGray"/>
                <w:lang w:val="en-US"/>
              </w:rPr>
            </w:pPr>
          </w:p>
          <w:p w14:paraId="14CC9737" w14:textId="77777777" w:rsidR="00A433FE" w:rsidRPr="00A433FE" w:rsidRDefault="00A433FE" w:rsidP="00A433FE">
            <w:pPr>
              <w:widowControl w:val="0"/>
              <w:ind w:left="261" w:right="108"/>
              <w:jc w:val="both"/>
              <w:rPr>
                <w:rFonts w:eastAsia="Calibri" w:cs="Calibri"/>
                <w:noProof/>
                <w:sz w:val="24"/>
                <w:highlight w:val="lightGray"/>
              </w:rPr>
            </w:pPr>
            <w:r>
              <w:rPr>
                <w:sz w:val="24"/>
                <w:highlight w:val="lightGray"/>
              </w:rPr>
              <w:t>… ja pilots prasa šasijas vizuālu pārbaudi</w:t>
            </w:r>
          </w:p>
          <w:p w14:paraId="4DB7AD3E" w14:textId="77777777" w:rsidR="00A433FE" w:rsidRDefault="00A433FE" w:rsidP="00DF4274">
            <w:pPr>
              <w:widowControl w:val="0"/>
              <w:ind w:left="261" w:right="108"/>
              <w:jc w:val="both"/>
              <w:rPr>
                <w:rFonts w:eastAsia="Calibri" w:cs="Calibri"/>
                <w:noProof/>
                <w:sz w:val="24"/>
                <w:highlight w:val="lightGray"/>
                <w:lang w:val="en-US"/>
              </w:rPr>
            </w:pPr>
          </w:p>
          <w:p w14:paraId="6F61FF76" w14:textId="77777777" w:rsidR="004B1A82" w:rsidRDefault="004B1A82" w:rsidP="00DF4274">
            <w:pPr>
              <w:widowControl w:val="0"/>
              <w:ind w:left="261" w:right="108"/>
              <w:jc w:val="both"/>
              <w:rPr>
                <w:rFonts w:eastAsia="Calibri" w:cs="Calibri"/>
                <w:noProof/>
                <w:sz w:val="24"/>
                <w:highlight w:val="lightGray"/>
                <w:lang w:val="en-US"/>
              </w:rPr>
            </w:pPr>
          </w:p>
          <w:p w14:paraId="109177CE" w14:textId="77777777" w:rsidR="004B1A82" w:rsidRDefault="004B1A82" w:rsidP="00DF4274">
            <w:pPr>
              <w:widowControl w:val="0"/>
              <w:ind w:left="261" w:right="108"/>
              <w:jc w:val="both"/>
              <w:rPr>
                <w:rFonts w:eastAsia="Calibri" w:cs="Calibri"/>
                <w:noProof/>
                <w:sz w:val="24"/>
                <w:highlight w:val="lightGray"/>
                <w:lang w:val="en-US"/>
              </w:rPr>
            </w:pPr>
          </w:p>
          <w:p w14:paraId="22C6DAEF" w14:textId="77777777" w:rsidR="004B1A82" w:rsidRDefault="004B1A82" w:rsidP="00DF4274">
            <w:pPr>
              <w:widowControl w:val="0"/>
              <w:ind w:left="261" w:right="108"/>
              <w:jc w:val="both"/>
              <w:rPr>
                <w:rFonts w:eastAsia="Calibri" w:cs="Calibri"/>
                <w:noProof/>
                <w:sz w:val="24"/>
                <w:highlight w:val="lightGray"/>
                <w:lang w:val="en-US"/>
              </w:rPr>
            </w:pPr>
          </w:p>
          <w:p w14:paraId="746BC23C" w14:textId="77777777" w:rsidR="004B1A82" w:rsidRDefault="004B1A82" w:rsidP="00DF4274">
            <w:pPr>
              <w:widowControl w:val="0"/>
              <w:ind w:left="261" w:right="108"/>
              <w:jc w:val="both"/>
              <w:rPr>
                <w:rFonts w:eastAsia="Calibri" w:cs="Calibri"/>
                <w:noProof/>
                <w:sz w:val="24"/>
                <w:highlight w:val="lightGray"/>
                <w:lang w:val="en-US"/>
              </w:rPr>
            </w:pPr>
          </w:p>
          <w:p w14:paraId="67F5A7F4" w14:textId="77777777" w:rsidR="004B1A82" w:rsidRDefault="004B1A82" w:rsidP="00DF4274">
            <w:pPr>
              <w:widowControl w:val="0"/>
              <w:ind w:left="261" w:right="108"/>
              <w:jc w:val="both"/>
              <w:rPr>
                <w:rFonts w:eastAsia="Calibri" w:cs="Calibri"/>
                <w:noProof/>
                <w:sz w:val="24"/>
                <w:highlight w:val="lightGray"/>
                <w:lang w:val="en-US"/>
              </w:rPr>
            </w:pPr>
          </w:p>
          <w:p w14:paraId="692A6822" w14:textId="77777777" w:rsidR="004B1A82" w:rsidRDefault="004B1A82" w:rsidP="00DF4274">
            <w:pPr>
              <w:widowControl w:val="0"/>
              <w:ind w:left="261" w:right="108"/>
              <w:jc w:val="both"/>
              <w:rPr>
                <w:rFonts w:eastAsia="Calibri" w:cs="Calibri"/>
                <w:noProof/>
                <w:sz w:val="24"/>
                <w:highlight w:val="lightGray"/>
                <w:lang w:val="en-US"/>
              </w:rPr>
            </w:pPr>
          </w:p>
          <w:p w14:paraId="1994D68B" w14:textId="77777777" w:rsidR="004B1A82" w:rsidRDefault="004B1A82" w:rsidP="00DF4274">
            <w:pPr>
              <w:widowControl w:val="0"/>
              <w:ind w:left="261" w:right="108"/>
              <w:jc w:val="both"/>
              <w:rPr>
                <w:rFonts w:eastAsia="Calibri" w:cs="Calibri"/>
                <w:noProof/>
                <w:sz w:val="24"/>
                <w:highlight w:val="lightGray"/>
                <w:lang w:val="en-US"/>
              </w:rPr>
            </w:pPr>
          </w:p>
          <w:p w14:paraId="167A22A2" w14:textId="77777777" w:rsidR="004B1A82" w:rsidRDefault="004B1A82" w:rsidP="00DF4274">
            <w:pPr>
              <w:widowControl w:val="0"/>
              <w:ind w:left="261" w:right="108"/>
              <w:jc w:val="both"/>
              <w:rPr>
                <w:rFonts w:eastAsia="Calibri" w:cs="Calibri"/>
                <w:noProof/>
                <w:sz w:val="24"/>
                <w:highlight w:val="lightGray"/>
                <w:lang w:val="en-US"/>
              </w:rPr>
            </w:pPr>
          </w:p>
          <w:p w14:paraId="27B37D60" w14:textId="77777777" w:rsidR="004B1A82" w:rsidRDefault="004B1A82" w:rsidP="00DF4274">
            <w:pPr>
              <w:widowControl w:val="0"/>
              <w:ind w:left="261" w:right="108"/>
              <w:jc w:val="both"/>
              <w:rPr>
                <w:rFonts w:eastAsia="Calibri" w:cs="Calibri"/>
                <w:noProof/>
                <w:sz w:val="24"/>
                <w:highlight w:val="lightGray"/>
                <w:lang w:val="en-US"/>
              </w:rPr>
            </w:pPr>
          </w:p>
          <w:p w14:paraId="22F53CCE" w14:textId="77777777" w:rsidR="004B0C33" w:rsidRDefault="004B0C33" w:rsidP="00DF4274">
            <w:pPr>
              <w:widowControl w:val="0"/>
              <w:ind w:left="261" w:right="108"/>
              <w:jc w:val="both"/>
              <w:rPr>
                <w:rFonts w:eastAsia="Calibri" w:cs="Calibri"/>
                <w:noProof/>
                <w:sz w:val="24"/>
                <w:highlight w:val="lightGray"/>
                <w:lang w:val="en-US"/>
              </w:rPr>
            </w:pPr>
          </w:p>
          <w:p w14:paraId="717A0E70" w14:textId="77777777" w:rsidR="004B1A82" w:rsidRDefault="004B1A82" w:rsidP="00DF4274">
            <w:pPr>
              <w:widowControl w:val="0"/>
              <w:ind w:left="261" w:right="108"/>
              <w:jc w:val="both"/>
              <w:rPr>
                <w:rFonts w:eastAsia="Calibri" w:cs="Calibri"/>
                <w:noProof/>
                <w:sz w:val="24"/>
                <w:highlight w:val="lightGray"/>
              </w:rPr>
            </w:pPr>
            <w:r>
              <w:rPr>
                <w:sz w:val="24"/>
                <w:highlight w:val="lightGray"/>
              </w:rPr>
              <w:t>… pēcstrūklas turbulence</w:t>
            </w:r>
          </w:p>
          <w:p w14:paraId="048BA8A8" w14:textId="77777777" w:rsidR="00C11B86" w:rsidRDefault="00C11B86" w:rsidP="00DF4274">
            <w:pPr>
              <w:widowControl w:val="0"/>
              <w:ind w:left="261" w:right="108"/>
              <w:jc w:val="both"/>
              <w:rPr>
                <w:rFonts w:eastAsia="Calibri" w:cs="Calibri"/>
                <w:noProof/>
                <w:sz w:val="24"/>
                <w:highlight w:val="lightGray"/>
                <w:lang w:val="en-US"/>
              </w:rPr>
            </w:pPr>
          </w:p>
          <w:p w14:paraId="17C041B7" w14:textId="77777777" w:rsidR="00C11B86" w:rsidRDefault="00C11B86" w:rsidP="00DF4274">
            <w:pPr>
              <w:widowControl w:val="0"/>
              <w:ind w:left="261" w:right="108"/>
              <w:jc w:val="both"/>
              <w:rPr>
                <w:rFonts w:eastAsia="Calibri" w:cs="Calibri"/>
                <w:noProof/>
                <w:sz w:val="24"/>
                <w:highlight w:val="lightGray"/>
                <w:lang w:val="en-US"/>
              </w:rPr>
            </w:pPr>
          </w:p>
          <w:p w14:paraId="013AE118" w14:textId="77777777" w:rsidR="00636B13" w:rsidRDefault="00636B13" w:rsidP="00DF4274">
            <w:pPr>
              <w:widowControl w:val="0"/>
              <w:ind w:left="261" w:right="108"/>
              <w:jc w:val="both"/>
              <w:rPr>
                <w:rFonts w:eastAsia="Calibri" w:cs="Calibri"/>
                <w:noProof/>
                <w:sz w:val="24"/>
                <w:highlight w:val="lightGray"/>
                <w:lang w:val="en-US"/>
              </w:rPr>
            </w:pPr>
          </w:p>
          <w:p w14:paraId="2B5A40EC" w14:textId="77777777" w:rsidR="00636B13" w:rsidRDefault="00636B13" w:rsidP="00DF4274">
            <w:pPr>
              <w:widowControl w:val="0"/>
              <w:ind w:left="261" w:right="108"/>
              <w:jc w:val="both"/>
              <w:rPr>
                <w:rFonts w:eastAsia="Calibri" w:cs="Calibri"/>
                <w:noProof/>
                <w:sz w:val="24"/>
                <w:highlight w:val="lightGray"/>
                <w:lang w:val="en-US"/>
              </w:rPr>
            </w:pPr>
          </w:p>
          <w:p w14:paraId="5C7A6432" w14:textId="77777777" w:rsidR="001A5B35" w:rsidRDefault="001A5B35" w:rsidP="00DF4274">
            <w:pPr>
              <w:widowControl w:val="0"/>
              <w:ind w:left="261" w:right="108"/>
              <w:jc w:val="both"/>
              <w:rPr>
                <w:rFonts w:eastAsia="Calibri" w:cs="Calibri"/>
                <w:noProof/>
                <w:sz w:val="24"/>
                <w:highlight w:val="lightGray"/>
                <w:lang w:val="en-US"/>
              </w:rPr>
            </w:pPr>
          </w:p>
          <w:p w14:paraId="7190C84F" w14:textId="77777777" w:rsidR="00636B13" w:rsidRDefault="00636B13" w:rsidP="00DF4274">
            <w:pPr>
              <w:widowControl w:val="0"/>
              <w:ind w:left="261" w:right="108"/>
              <w:jc w:val="both"/>
              <w:rPr>
                <w:rFonts w:eastAsia="Calibri" w:cs="Calibri"/>
                <w:noProof/>
                <w:sz w:val="24"/>
                <w:highlight w:val="lightGray"/>
              </w:rPr>
            </w:pPr>
            <w:r>
              <w:rPr>
                <w:sz w:val="24"/>
                <w:highlight w:val="lightGray"/>
              </w:rPr>
              <w:t>… reaktīvā strūkla ir uz perona vai manevrēšanas ceļa</w:t>
            </w:r>
          </w:p>
          <w:p w14:paraId="690658F8" w14:textId="77777777" w:rsidR="00636B13" w:rsidRDefault="00636B13" w:rsidP="00DF4274">
            <w:pPr>
              <w:widowControl w:val="0"/>
              <w:ind w:left="261" w:right="108"/>
              <w:jc w:val="both"/>
              <w:rPr>
                <w:rFonts w:eastAsia="Calibri" w:cs="Calibri"/>
                <w:noProof/>
                <w:sz w:val="24"/>
                <w:highlight w:val="lightGray"/>
                <w:lang w:val="en-US"/>
              </w:rPr>
            </w:pPr>
          </w:p>
          <w:p w14:paraId="1B5E0C15" w14:textId="60AFBBE4" w:rsidR="00636B13" w:rsidRPr="00CB13BC" w:rsidRDefault="00636B13" w:rsidP="00DF4274">
            <w:pPr>
              <w:widowControl w:val="0"/>
              <w:ind w:left="261" w:right="108"/>
              <w:jc w:val="both"/>
              <w:rPr>
                <w:rFonts w:eastAsia="Calibri" w:cs="Calibri"/>
                <w:noProof/>
                <w:sz w:val="24"/>
                <w:highlight w:val="lightGray"/>
              </w:rPr>
            </w:pPr>
            <w:r>
              <w:rPr>
                <w:sz w:val="24"/>
                <w:highlight w:val="lightGray"/>
              </w:rPr>
              <w:t>… propelleru piedziņas gaisa kuģu gaisa strūkla</w:t>
            </w:r>
          </w:p>
        </w:tc>
        <w:tc>
          <w:tcPr>
            <w:tcW w:w="2342" w:type="pct"/>
            <w:tcBorders>
              <w:left w:val="single" w:sz="4" w:space="0" w:color="auto"/>
            </w:tcBorders>
          </w:tcPr>
          <w:p w14:paraId="4E218521" w14:textId="77777777" w:rsidR="009122F4" w:rsidRDefault="009122F4" w:rsidP="009122F4">
            <w:pPr>
              <w:widowControl w:val="0"/>
              <w:ind w:left="535" w:right="137" w:hanging="284"/>
              <w:jc w:val="both"/>
              <w:rPr>
                <w:rFonts w:eastAsia="Calibri" w:cs="Calibri"/>
                <w:noProof/>
                <w:sz w:val="24"/>
                <w:highlight w:val="lightGray"/>
                <w:lang w:val="en-US"/>
              </w:rPr>
            </w:pPr>
          </w:p>
          <w:p w14:paraId="6992284E" w14:textId="77777777" w:rsidR="009122F4" w:rsidRDefault="009122F4" w:rsidP="009122F4">
            <w:pPr>
              <w:widowControl w:val="0"/>
              <w:ind w:left="535" w:right="137" w:hanging="284"/>
              <w:jc w:val="both"/>
              <w:rPr>
                <w:rFonts w:eastAsia="Calibri" w:cs="Calibri"/>
                <w:noProof/>
                <w:sz w:val="24"/>
                <w:highlight w:val="lightGray"/>
                <w:lang w:val="en-US"/>
              </w:rPr>
            </w:pPr>
          </w:p>
          <w:p w14:paraId="7D18D8E5" w14:textId="76FD2C1C" w:rsidR="009122F4" w:rsidRPr="009122F4" w:rsidRDefault="009122F4" w:rsidP="009122F4">
            <w:pPr>
              <w:widowControl w:val="0"/>
              <w:ind w:left="535" w:right="137" w:hanging="284"/>
              <w:jc w:val="both"/>
              <w:rPr>
                <w:rFonts w:eastAsia="Calibri" w:cs="Calibri"/>
                <w:noProof/>
                <w:sz w:val="24"/>
                <w:highlight w:val="lightGray"/>
              </w:rPr>
            </w:pPr>
            <w:r>
              <w:rPr>
                <w:sz w:val="24"/>
                <w:highlight w:val="lightGray"/>
              </w:rPr>
              <w:t>a) ŠASIJA IZSKATĀS IZLAISTA;</w:t>
            </w:r>
          </w:p>
          <w:p w14:paraId="3D45BBAF" w14:textId="77777777" w:rsidR="009122F4" w:rsidRPr="009122F4" w:rsidRDefault="009122F4" w:rsidP="009122F4">
            <w:pPr>
              <w:widowControl w:val="0"/>
              <w:ind w:left="535" w:right="137" w:hanging="284"/>
              <w:jc w:val="both"/>
              <w:rPr>
                <w:rFonts w:eastAsia="Calibri" w:cs="Calibri"/>
                <w:noProof/>
                <w:sz w:val="24"/>
                <w:highlight w:val="lightGray"/>
                <w:lang w:val="en-US"/>
              </w:rPr>
            </w:pPr>
          </w:p>
          <w:p w14:paraId="373DF108" w14:textId="77777777" w:rsidR="009122F4" w:rsidRPr="009122F4" w:rsidRDefault="009122F4" w:rsidP="009122F4">
            <w:pPr>
              <w:widowControl w:val="0"/>
              <w:ind w:left="535" w:right="137" w:hanging="284"/>
              <w:jc w:val="both"/>
              <w:rPr>
                <w:rFonts w:eastAsia="Calibri" w:cs="Calibri"/>
                <w:noProof/>
                <w:sz w:val="24"/>
                <w:highlight w:val="lightGray"/>
              </w:rPr>
            </w:pPr>
            <w:r>
              <w:rPr>
                <w:sz w:val="24"/>
                <w:highlight w:val="lightGray"/>
              </w:rPr>
              <w:t>b) LABAIS (</w:t>
            </w:r>
            <w:r>
              <w:rPr>
                <w:i/>
                <w:iCs/>
                <w:sz w:val="24"/>
                <w:highlight w:val="lightGray"/>
              </w:rPr>
              <w:t>vai</w:t>
            </w:r>
            <w:r>
              <w:rPr>
                <w:sz w:val="24"/>
                <w:highlight w:val="lightGray"/>
              </w:rPr>
              <w:t xml:space="preserve"> KREISAIS, </w:t>
            </w:r>
            <w:r>
              <w:rPr>
                <w:i/>
                <w:iCs/>
                <w:sz w:val="24"/>
                <w:highlight w:val="lightGray"/>
              </w:rPr>
              <w:t>vai</w:t>
            </w:r>
            <w:r>
              <w:rPr>
                <w:sz w:val="24"/>
                <w:highlight w:val="lightGray"/>
              </w:rPr>
              <w:t xml:space="preserve"> PRIEKŠĒJAIS) RITENIS IZSKATĀS IEVILKTS (</w:t>
            </w:r>
            <w:r>
              <w:rPr>
                <w:i/>
                <w:iCs/>
                <w:sz w:val="24"/>
                <w:highlight w:val="lightGray"/>
              </w:rPr>
              <w:t>vai</w:t>
            </w:r>
            <w:r>
              <w:rPr>
                <w:sz w:val="24"/>
                <w:highlight w:val="lightGray"/>
              </w:rPr>
              <w:t xml:space="preserve"> IZLAISTS);</w:t>
            </w:r>
          </w:p>
          <w:p w14:paraId="5E548C2F" w14:textId="77777777" w:rsidR="009122F4" w:rsidRPr="009122F4" w:rsidRDefault="009122F4" w:rsidP="009122F4">
            <w:pPr>
              <w:widowControl w:val="0"/>
              <w:ind w:left="535" w:right="137" w:hanging="284"/>
              <w:jc w:val="both"/>
              <w:rPr>
                <w:rFonts w:eastAsia="Calibri" w:cs="Calibri"/>
                <w:noProof/>
                <w:sz w:val="24"/>
                <w:highlight w:val="lightGray"/>
                <w:lang w:val="en-US"/>
              </w:rPr>
            </w:pPr>
          </w:p>
          <w:p w14:paraId="6C92BD77" w14:textId="77777777" w:rsidR="009122F4" w:rsidRPr="009122F4" w:rsidRDefault="009122F4" w:rsidP="009122F4">
            <w:pPr>
              <w:widowControl w:val="0"/>
              <w:ind w:left="535" w:right="137" w:hanging="284"/>
              <w:jc w:val="both"/>
              <w:rPr>
                <w:rFonts w:eastAsia="Calibri" w:cs="Calibri"/>
                <w:noProof/>
                <w:sz w:val="24"/>
                <w:highlight w:val="lightGray"/>
              </w:rPr>
            </w:pPr>
            <w:r>
              <w:rPr>
                <w:sz w:val="24"/>
                <w:highlight w:val="lightGray"/>
              </w:rPr>
              <w:t>c) RITEŅI IZSKATĀS IEVILKTI;</w:t>
            </w:r>
          </w:p>
          <w:p w14:paraId="547B68A1" w14:textId="77777777" w:rsidR="009122F4" w:rsidRPr="009122F4" w:rsidRDefault="009122F4" w:rsidP="009122F4">
            <w:pPr>
              <w:widowControl w:val="0"/>
              <w:ind w:left="535" w:right="137" w:hanging="284"/>
              <w:jc w:val="both"/>
              <w:rPr>
                <w:rFonts w:eastAsia="Calibri" w:cs="Calibri"/>
                <w:noProof/>
                <w:sz w:val="24"/>
                <w:highlight w:val="lightGray"/>
                <w:lang w:val="en-US"/>
              </w:rPr>
            </w:pPr>
          </w:p>
          <w:p w14:paraId="1D69BFA2" w14:textId="77777777" w:rsidR="009122F4" w:rsidRPr="009122F4" w:rsidRDefault="009122F4" w:rsidP="009122F4">
            <w:pPr>
              <w:widowControl w:val="0"/>
              <w:ind w:left="535" w:right="137" w:hanging="284"/>
              <w:jc w:val="both"/>
              <w:rPr>
                <w:rFonts w:eastAsia="Calibri" w:cs="Calibri"/>
                <w:noProof/>
                <w:sz w:val="24"/>
                <w:highlight w:val="lightGray"/>
              </w:rPr>
            </w:pPr>
            <w:r>
              <w:rPr>
                <w:sz w:val="24"/>
                <w:highlight w:val="lightGray"/>
              </w:rPr>
              <w:t>d) LABAIS (</w:t>
            </w:r>
            <w:r>
              <w:rPr>
                <w:i/>
                <w:iCs/>
                <w:sz w:val="24"/>
                <w:highlight w:val="lightGray"/>
              </w:rPr>
              <w:t>vai</w:t>
            </w:r>
            <w:r>
              <w:rPr>
                <w:sz w:val="24"/>
                <w:highlight w:val="lightGray"/>
              </w:rPr>
              <w:t xml:space="preserve"> KREISAIS, </w:t>
            </w:r>
            <w:r>
              <w:rPr>
                <w:i/>
                <w:iCs/>
                <w:sz w:val="24"/>
                <w:highlight w:val="lightGray"/>
              </w:rPr>
              <w:t>vai</w:t>
            </w:r>
            <w:r>
              <w:rPr>
                <w:sz w:val="24"/>
                <w:highlight w:val="lightGray"/>
              </w:rPr>
              <w:t xml:space="preserve"> PRIEKŠĒJAIS) RITENIS NEIZSKATĀS IEVILKTS (</w:t>
            </w:r>
            <w:r>
              <w:rPr>
                <w:i/>
                <w:iCs/>
                <w:sz w:val="24"/>
                <w:highlight w:val="lightGray"/>
              </w:rPr>
              <w:t>vai</w:t>
            </w:r>
            <w:r>
              <w:rPr>
                <w:sz w:val="24"/>
                <w:highlight w:val="lightGray"/>
              </w:rPr>
              <w:t xml:space="preserve"> IZLAISTS);</w:t>
            </w:r>
          </w:p>
          <w:p w14:paraId="3F4BBFE7" w14:textId="77777777" w:rsidR="0076084B" w:rsidRDefault="0076084B" w:rsidP="00DF4274">
            <w:pPr>
              <w:widowControl w:val="0"/>
              <w:ind w:left="535" w:right="137" w:hanging="284"/>
              <w:jc w:val="both"/>
              <w:rPr>
                <w:rFonts w:eastAsia="Calibri" w:cs="Calibri"/>
                <w:noProof/>
                <w:sz w:val="24"/>
                <w:highlight w:val="lightGray"/>
                <w:lang w:val="en-US"/>
              </w:rPr>
            </w:pPr>
          </w:p>
          <w:p w14:paraId="55A2197A" w14:textId="60439275" w:rsidR="009122F4" w:rsidRDefault="004B1A82" w:rsidP="00DF4274">
            <w:pPr>
              <w:widowControl w:val="0"/>
              <w:ind w:left="535" w:right="137" w:hanging="284"/>
              <w:jc w:val="both"/>
              <w:rPr>
                <w:rFonts w:eastAsia="Calibri" w:cs="Calibri"/>
                <w:noProof/>
                <w:sz w:val="24"/>
                <w:highlight w:val="lightGray"/>
              </w:rPr>
            </w:pPr>
            <w:r>
              <w:rPr>
                <w:sz w:val="24"/>
                <w:highlight w:val="lightGray"/>
              </w:rPr>
              <w:t>e) UZMANĪBU! PĒCSTRŪKLAS TURBULENCE [NO IELIDOŠANAS (</w:t>
            </w:r>
            <w:r>
              <w:rPr>
                <w:i/>
                <w:iCs/>
                <w:sz w:val="24"/>
                <w:highlight w:val="lightGray"/>
              </w:rPr>
              <w:t>vai</w:t>
            </w:r>
            <w:r>
              <w:rPr>
                <w:sz w:val="24"/>
                <w:highlight w:val="lightGray"/>
              </w:rPr>
              <w:t xml:space="preserve"> IZLIDOŠANAS) </w:t>
            </w:r>
            <w:r>
              <w:rPr>
                <w:i/>
                <w:sz w:val="24"/>
                <w:highlight w:val="lightGray"/>
              </w:rPr>
              <w:t>(gaisa kuģa tips)</w:t>
            </w:r>
            <w:r>
              <w:rPr>
                <w:sz w:val="24"/>
                <w:highlight w:val="lightGray"/>
              </w:rPr>
              <w:t xml:space="preserve">] </w:t>
            </w:r>
            <w:r>
              <w:rPr>
                <w:i/>
                <w:iCs/>
                <w:sz w:val="24"/>
                <w:highlight w:val="lightGray"/>
              </w:rPr>
              <w:t>[papildu informācija, ja nepieciešams]</w:t>
            </w:r>
            <w:r>
              <w:rPr>
                <w:sz w:val="24"/>
                <w:highlight w:val="lightGray"/>
              </w:rPr>
              <w:t>;</w:t>
            </w:r>
          </w:p>
          <w:p w14:paraId="230F3E3E" w14:textId="77777777" w:rsidR="009122F4" w:rsidRDefault="009122F4" w:rsidP="00DF4274">
            <w:pPr>
              <w:widowControl w:val="0"/>
              <w:ind w:left="535" w:right="137" w:hanging="284"/>
              <w:jc w:val="both"/>
              <w:rPr>
                <w:rFonts w:eastAsia="Calibri" w:cs="Calibri"/>
                <w:noProof/>
                <w:sz w:val="24"/>
                <w:highlight w:val="lightGray"/>
                <w:lang w:val="en-US"/>
              </w:rPr>
            </w:pPr>
          </w:p>
          <w:p w14:paraId="4272A388" w14:textId="4D3BCB9D" w:rsidR="009122F4" w:rsidRDefault="00C11B86" w:rsidP="00DF4274">
            <w:pPr>
              <w:widowControl w:val="0"/>
              <w:ind w:left="535" w:right="137" w:hanging="284"/>
              <w:jc w:val="both"/>
              <w:rPr>
                <w:rFonts w:eastAsia="Calibri" w:cs="Calibri"/>
                <w:noProof/>
                <w:sz w:val="24"/>
                <w:highlight w:val="lightGray"/>
              </w:rPr>
            </w:pPr>
            <w:r>
              <w:rPr>
                <w:sz w:val="24"/>
                <w:highlight w:val="lightGray"/>
              </w:rPr>
              <w:t>f) UZMANĪBU! REAKTĪVĀ STRŪKLA;</w:t>
            </w:r>
          </w:p>
          <w:p w14:paraId="66B4C0F6" w14:textId="77777777" w:rsidR="004B0C33" w:rsidRDefault="004B0C33" w:rsidP="00DF4274">
            <w:pPr>
              <w:widowControl w:val="0"/>
              <w:ind w:left="535" w:right="137" w:hanging="284"/>
              <w:jc w:val="both"/>
              <w:rPr>
                <w:rFonts w:eastAsia="Calibri" w:cs="Calibri"/>
                <w:noProof/>
                <w:sz w:val="24"/>
                <w:highlight w:val="lightGray"/>
                <w:lang w:val="en-US"/>
              </w:rPr>
            </w:pPr>
          </w:p>
          <w:p w14:paraId="77C9E112" w14:textId="2DF48CE0" w:rsidR="004B0C33" w:rsidRDefault="00C11B86" w:rsidP="00C11B86">
            <w:pPr>
              <w:widowControl w:val="0"/>
              <w:ind w:left="535" w:right="137" w:hanging="284"/>
              <w:jc w:val="both"/>
              <w:rPr>
                <w:rFonts w:eastAsia="Calibri" w:cs="Calibri"/>
                <w:noProof/>
                <w:sz w:val="24"/>
                <w:highlight w:val="lightGray"/>
              </w:rPr>
            </w:pPr>
            <w:r>
              <w:rPr>
                <w:sz w:val="24"/>
                <w:highlight w:val="lightGray"/>
              </w:rPr>
              <w:t>g) UZMANĪBU! GAISA STRŪKLA.</w:t>
            </w:r>
          </w:p>
          <w:p w14:paraId="0202466B" w14:textId="77777777" w:rsidR="009122F4" w:rsidRDefault="009122F4" w:rsidP="00DF4274">
            <w:pPr>
              <w:widowControl w:val="0"/>
              <w:ind w:left="535" w:right="137" w:hanging="284"/>
              <w:jc w:val="both"/>
              <w:rPr>
                <w:rFonts w:eastAsia="Calibri" w:cs="Calibri"/>
                <w:noProof/>
                <w:sz w:val="24"/>
                <w:highlight w:val="lightGray"/>
                <w:lang w:val="en-US"/>
              </w:rPr>
            </w:pPr>
          </w:p>
        </w:tc>
      </w:tr>
      <w:tr w:rsidR="0076084B" w14:paraId="181589FC" w14:textId="77777777" w:rsidTr="00F24614">
        <w:tc>
          <w:tcPr>
            <w:tcW w:w="404" w:type="pct"/>
            <w:tcBorders>
              <w:top w:val="nil"/>
              <w:left w:val="nil"/>
              <w:bottom w:val="nil"/>
              <w:right w:val="nil"/>
            </w:tcBorders>
          </w:tcPr>
          <w:p w14:paraId="5E784ED2" w14:textId="5C645B71" w:rsidR="0076084B" w:rsidRPr="00D425CD" w:rsidRDefault="00CA3C64" w:rsidP="00DF4274">
            <w:pPr>
              <w:widowControl w:val="0"/>
              <w:jc w:val="center"/>
              <w:rPr>
                <w:rFonts w:eastAsia="Calibri" w:cs="Calibri"/>
                <w:noProof/>
                <w:sz w:val="24"/>
                <w:highlight w:val="lightGray"/>
              </w:rPr>
            </w:pPr>
            <w:r>
              <w:rPr>
                <w:sz w:val="24"/>
                <w:highlight w:val="lightGray"/>
              </w:rPr>
              <w:t>1.4.20.</w:t>
            </w:r>
          </w:p>
        </w:tc>
        <w:tc>
          <w:tcPr>
            <w:tcW w:w="2254" w:type="pct"/>
            <w:tcBorders>
              <w:top w:val="nil"/>
              <w:left w:val="nil"/>
              <w:bottom w:val="nil"/>
              <w:right w:val="single" w:sz="4" w:space="0" w:color="auto"/>
            </w:tcBorders>
          </w:tcPr>
          <w:p w14:paraId="20923791" w14:textId="77777777" w:rsidR="0076084B" w:rsidRDefault="00CA3C64" w:rsidP="00DF4274">
            <w:pPr>
              <w:widowControl w:val="0"/>
              <w:ind w:left="261" w:right="108"/>
              <w:jc w:val="both"/>
              <w:rPr>
                <w:rFonts w:eastAsia="Calibri" w:cs="Calibri"/>
                <w:noProof/>
                <w:sz w:val="24"/>
                <w:highlight w:val="lightGray"/>
              </w:rPr>
            </w:pPr>
            <w:r>
              <w:rPr>
                <w:sz w:val="24"/>
                <w:highlight w:val="lightGray"/>
              </w:rPr>
              <w:t>SKREJCEĻA ATBRĪVOŠANA UN SAKARI PĒC NOSĒŠANĀS</w:t>
            </w:r>
          </w:p>
          <w:p w14:paraId="25198342" w14:textId="77777777" w:rsidR="005841BF" w:rsidRDefault="005841BF" w:rsidP="00DF4274">
            <w:pPr>
              <w:widowControl w:val="0"/>
              <w:ind w:left="261" w:right="108"/>
              <w:jc w:val="both"/>
              <w:rPr>
                <w:rFonts w:eastAsia="Calibri" w:cs="Calibri"/>
                <w:noProof/>
                <w:sz w:val="24"/>
                <w:highlight w:val="lightGray"/>
                <w:lang w:val="en-US"/>
              </w:rPr>
            </w:pPr>
          </w:p>
          <w:p w14:paraId="271F05CB" w14:textId="77777777" w:rsidR="005841BF" w:rsidRDefault="005841BF" w:rsidP="00DF4274">
            <w:pPr>
              <w:widowControl w:val="0"/>
              <w:ind w:left="261" w:right="108"/>
              <w:jc w:val="both"/>
              <w:rPr>
                <w:rFonts w:eastAsia="Calibri" w:cs="Calibri"/>
                <w:noProof/>
                <w:sz w:val="24"/>
                <w:highlight w:val="lightGray"/>
                <w:lang w:val="en-US"/>
              </w:rPr>
            </w:pPr>
          </w:p>
          <w:p w14:paraId="3F396942" w14:textId="77777777" w:rsidR="005841BF" w:rsidRDefault="005841BF" w:rsidP="00DF4274">
            <w:pPr>
              <w:widowControl w:val="0"/>
              <w:ind w:left="261" w:right="108"/>
              <w:jc w:val="both"/>
              <w:rPr>
                <w:rFonts w:eastAsia="Calibri" w:cs="Calibri"/>
                <w:noProof/>
                <w:sz w:val="24"/>
                <w:highlight w:val="lightGray"/>
                <w:lang w:val="en-US"/>
              </w:rPr>
            </w:pPr>
          </w:p>
          <w:p w14:paraId="3173EDD2" w14:textId="77777777" w:rsidR="005841BF" w:rsidRDefault="005841BF" w:rsidP="00DF4274">
            <w:pPr>
              <w:widowControl w:val="0"/>
              <w:ind w:left="261" w:right="108"/>
              <w:jc w:val="both"/>
              <w:rPr>
                <w:rFonts w:eastAsia="Calibri" w:cs="Calibri"/>
                <w:noProof/>
                <w:sz w:val="24"/>
                <w:highlight w:val="lightGray"/>
                <w:lang w:val="en-US"/>
              </w:rPr>
            </w:pPr>
          </w:p>
          <w:p w14:paraId="4AA92A6B" w14:textId="77777777" w:rsidR="005841BF" w:rsidRDefault="005841BF" w:rsidP="00DF4274">
            <w:pPr>
              <w:widowControl w:val="0"/>
              <w:ind w:left="261" w:right="108"/>
              <w:jc w:val="both"/>
              <w:rPr>
                <w:rFonts w:eastAsia="Calibri" w:cs="Calibri"/>
                <w:noProof/>
                <w:sz w:val="24"/>
                <w:highlight w:val="lightGray"/>
                <w:lang w:val="en-US"/>
              </w:rPr>
            </w:pPr>
          </w:p>
          <w:p w14:paraId="19844F15" w14:textId="77777777" w:rsidR="005841BF" w:rsidRDefault="005841BF" w:rsidP="00DF4274">
            <w:pPr>
              <w:widowControl w:val="0"/>
              <w:ind w:left="261" w:right="108"/>
              <w:jc w:val="both"/>
              <w:rPr>
                <w:rFonts w:eastAsia="Calibri" w:cs="Calibri"/>
                <w:noProof/>
                <w:sz w:val="24"/>
                <w:highlight w:val="lightGray"/>
                <w:lang w:val="en-US"/>
              </w:rPr>
            </w:pPr>
          </w:p>
          <w:p w14:paraId="730CB02B" w14:textId="77777777" w:rsidR="005841BF" w:rsidRDefault="005841BF" w:rsidP="00DF4274">
            <w:pPr>
              <w:widowControl w:val="0"/>
              <w:ind w:left="261" w:right="108"/>
              <w:jc w:val="both"/>
              <w:rPr>
                <w:rFonts w:eastAsia="Calibri" w:cs="Calibri"/>
                <w:noProof/>
                <w:sz w:val="24"/>
                <w:highlight w:val="lightGray"/>
                <w:lang w:val="en-US"/>
              </w:rPr>
            </w:pPr>
          </w:p>
          <w:p w14:paraId="529E9ECD" w14:textId="77777777" w:rsidR="005841BF" w:rsidRDefault="005841BF" w:rsidP="00DF4274">
            <w:pPr>
              <w:widowControl w:val="0"/>
              <w:ind w:left="261" w:right="108"/>
              <w:jc w:val="both"/>
              <w:rPr>
                <w:rFonts w:eastAsia="Calibri" w:cs="Calibri"/>
                <w:noProof/>
                <w:sz w:val="24"/>
                <w:highlight w:val="lightGray"/>
                <w:lang w:val="en-US"/>
              </w:rPr>
            </w:pPr>
          </w:p>
          <w:p w14:paraId="4DF6B928" w14:textId="77777777" w:rsidR="005841BF" w:rsidRDefault="005841BF" w:rsidP="00DF4274">
            <w:pPr>
              <w:widowControl w:val="0"/>
              <w:ind w:left="261" w:right="108"/>
              <w:jc w:val="both"/>
              <w:rPr>
                <w:rFonts w:eastAsia="Calibri" w:cs="Calibri"/>
                <w:noProof/>
                <w:sz w:val="24"/>
                <w:highlight w:val="lightGray"/>
                <w:lang w:val="en-US"/>
              </w:rPr>
            </w:pPr>
          </w:p>
          <w:p w14:paraId="1FA37A75" w14:textId="77777777" w:rsidR="005841BF" w:rsidRDefault="005841BF" w:rsidP="00DF4274">
            <w:pPr>
              <w:widowControl w:val="0"/>
              <w:ind w:left="261" w:right="108"/>
              <w:jc w:val="both"/>
              <w:rPr>
                <w:rFonts w:eastAsia="Calibri" w:cs="Calibri"/>
                <w:noProof/>
                <w:sz w:val="24"/>
                <w:highlight w:val="lightGray"/>
                <w:lang w:val="en-US"/>
              </w:rPr>
            </w:pPr>
          </w:p>
          <w:p w14:paraId="0054083F" w14:textId="77777777" w:rsidR="005841BF" w:rsidRDefault="005841BF" w:rsidP="00DF4274">
            <w:pPr>
              <w:widowControl w:val="0"/>
              <w:ind w:left="261" w:right="108"/>
              <w:jc w:val="both"/>
              <w:rPr>
                <w:rFonts w:eastAsia="Calibri" w:cs="Calibri"/>
                <w:noProof/>
                <w:sz w:val="24"/>
                <w:highlight w:val="lightGray"/>
                <w:lang w:val="en-US"/>
              </w:rPr>
            </w:pPr>
          </w:p>
          <w:p w14:paraId="012928E6" w14:textId="77777777" w:rsidR="005841BF" w:rsidRDefault="005841BF" w:rsidP="00DF4274">
            <w:pPr>
              <w:widowControl w:val="0"/>
              <w:ind w:left="261" w:right="108"/>
              <w:jc w:val="both"/>
              <w:rPr>
                <w:rFonts w:eastAsia="Calibri" w:cs="Calibri"/>
                <w:noProof/>
                <w:sz w:val="24"/>
                <w:highlight w:val="lightGray"/>
                <w:lang w:val="en-US"/>
              </w:rPr>
            </w:pPr>
          </w:p>
          <w:p w14:paraId="4874B9D0" w14:textId="4F4079B1" w:rsidR="005841BF" w:rsidRPr="00CB13BC" w:rsidRDefault="005841BF" w:rsidP="00DF4274">
            <w:pPr>
              <w:widowControl w:val="0"/>
              <w:ind w:left="261" w:right="108"/>
              <w:jc w:val="both"/>
              <w:rPr>
                <w:rFonts w:eastAsia="Calibri" w:cs="Calibri"/>
                <w:noProof/>
                <w:sz w:val="24"/>
                <w:highlight w:val="lightGray"/>
              </w:rPr>
            </w:pPr>
            <w:r>
              <w:rPr>
                <w:sz w:val="24"/>
                <w:highlight w:val="lightGray"/>
              </w:rPr>
              <w:lastRenderedPageBreak/>
              <w:t>… helikoptera darbībām</w:t>
            </w:r>
          </w:p>
        </w:tc>
        <w:tc>
          <w:tcPr>
            <w:tcW w:w="2342" w:type="pct"/>
            <w:tcBorders>
              <w:left w:val="single" w:sz="4" w:space="0" w:color="auto"/>
            </w:tcBorders>
          </w:tcPr>
          <w:p w14:paraId="6E0CA113" w14:textId="77777777" w:rsidR="0076084B" w:rsidRDefault="00CA3C64" w:rsidP="00DF4274">
            <w:pPr>
              <w:widowControl w:val="0"/>
              <w:ind w:left="535" w:right="137" w:hanging="284"/>
              <w:jc w:val="both"/>
              <w:rPr>
                <w:rFonts w:eastAsia="Calibri" w:cs="Calibri"/>
                <w:noProof/>
                <w:sz w:val="24"/>
                <w:highlight w:val="lightGray"/>
              </w:rPr>
            </w:pPr>
            <w:r>
              <w:rPr>
                <w:sz w:val="24"/>
                <w:highlight w:val="lightGray"/>
              </w:rPr>
              <w:lastRenderedPageBreak/>
              <w:t xml:space="preserve">a) SAZINIETIES AR ZEMI </w:t>
            </w:r>
            <w:r>
              <w:rPr>
                <w:i/>
                <w:iCs/>
                <w:sz w:val="24"/>
                <w:highlight w:val="lightGray"/>
              </w:rPr>
              <w:t>(frekvence)</w:t>
            </w:r>
            <w:r>
              <w:rPr>
                <w:sz w:val="24"/>
                <w:highlight w:val="lightGray"/>
              </w:rPr>
              <w:t>;</w:t>
            </w:r>
          </w:p>
          <w:p w14:paraId="21A83463" w14:textId="77777777" w:rsidR="00CA3C64" w:rsidRDefault="00CA3C64" w:rsidP="00DF4274">
            <w:pPr>
              <w:widowControl w:val="0"/>
              <w:ind w:left="535" w:right="137" w:hanging="284"/>
              <w:jc w:val="both"/>
              <w:rPr>
                <w:rFonts w:eastAsia="Calibri" w:cs="Calibri"/>
                <w:noProof/>
                <w:sz w:val="24"/>
                <w:highlight w:val="lightGray"/>
                <w:lang w:val="en-US"/>
              </w:rPr>
            </w:pPr>
          </w:p>
          <w:p w14:paraId="767E24F4" w14:textId="597B8B2A" w:rsidR="00CA3C64" w:rsidRDefault="00E27159" w:rsidP="00DF4274">
            <w:pPr>
              <w:widowControl w:val="0"/>
              <w:ind w:left="535" w:right="137" w:hanging="284"/>
              <w:jc w:val="both"/>
              <w:rPr>
                <w:rFonts w:eastAsia="Calibri" w:cs="Calibri"/>
                <w:noProof/>
                <w:sz w:val="24"/>
                <w:highlight w:val="lightGray"/>
              </w:rPr>
            </w:pPr>
            <w:r>
              <w:rPr>
                <w:sz w:val="24"/>
                <w:highlight w:val="lightGray"/>
              </w:rPr>
              <w:t xml:space="preserve">b) KAD ATBRĪVOTS, SAZINIETIES AR ZEMI </w:t>
            </w:r>
            <w:r>
              <w:rPr>
                <w:i/>
                <w:iCs/>
                <w:sz w:val="24"/>
                <w:highlight w:val="lightGray"/>
              </w:rPr>
              <w:t>(frekvence)</w:t>
            </w:r>
            <w:r>
              <w:rPr>
                <w:sz w:val="24"/>
                <w:highlight w:val="lightGray"/>
              </w:rPr>
              <w:t>;</w:t>
            </w:r>
          </w:p>
          <w:p w14:paraId="5E18799C" w14:textId="77777777" w:rsidR="00CA3C64" w:rsidRDefault="00CA3C64" w:rsidP="00DF4274">
            <w:pPr>
              <w:widowControl w:val="0"/>
              <w:ind w:left="535" w:right="137" w:hanging="284"/>
              <w:jc w:val="both"/>
              <w:rPr>
                <w:rFonts w:eastAsia="Calibri" w:cs="Calibri"/>
                <w:noProof/>
                <w:sz w:val="24"/>
                <w:highlight w:val="lightGray"/>
                <w:lang w:val="en-US"/>
              </w:rPr>
            </w:pPr>
          </w:p>
          <w:p w14:paraId="13854E57" w14:textId="5DDE4DAA" w:rsidR="00CA3C64" w:rsidRDefault="00E27159" w:rsidP="00DF4274">
            <w:pPr>
              <w:widowControl w:val="0"/>
              <w:ind w:left="535" w:right="137" w:hanging="284"/>
              <w:jc w:val="both"/>
              <w:rPr>
                <w:rFonts w:eastAsia="Calibri" w:cs="Calibri"/>
                <w:noProof/>
                <w:sz w:val="24"/>
                <w:highlight w:val="lightGray"/>
              </w:rPr>
            </w:pPr>
            <w:r>
              <w:rPr>
                <w:sz w:val="24"/>
                <w:highlight w:val="lightGray"/>
              </w:rPr>
              <w:t>c) PAĀTRINIET ATBRĪVOŠANU;</w:t>
            </w:r>
          </w:p>
          <w:p w14:paraId="20749609" w14:textId="77777777" w:rsidR="00E27159" w:rsidRDefault="00E27159" w:rsidP="00DF4274">
            <w:pPr>
              <w:widowControl w:val="0"/>
              <w:ind w:left="535" w:right="137" w:hanging="284"/>
              <w:jc w:val="both"/>
              <w:rPr>
                <w:rFonts w:eastAsia="Calibri" w:cs="Calibri"/>
                <w:noProof/>
                <w:sz w:val="24"/>
                <w:highlight w:val="lightGray"/>
                <w:lang w:val="en-US"/>
              </w:rPr>
            </w:pPr>
          </w:p>
          <w:p w14:paraId="7CF79732" w14:textId="675AE14F" w:rsidR="00E27159" w:rsidRDefault="00E27159" w:rsidP="00DF4274">
            <w:pPr>
              <w:widowControl w:val="0"/>
              <w:ind w:left="535" w:right="137" w:hanging="284"/>
              <w:jc w:val="both"/>
              <w:rPr>
                <w:rFonts w:eastAsia="Calibri" w:cs="Calibri"/>
                <w:noProof/>
                <w:sz w:val="24"/>
                <w:highlight w:val="lightGray"/>
              </w:rPr>
            </w:pPr>
            <w:r>
              <w:rPr>
                <w:sz w:val="24"/>
                <w:highlight w:val="lightGray"/>
              </w:rPr>
              <w:t>d) JŪSU STĀVVIETA (</w:t>
            </w:r>
            <w:r>
              <w:rPr>
                <w:i/>
                <w:sz w:val="24"/>
                <w:highlight w:val="lightGray"/>
              </w:rPr>
              <w:t>vai</w:t>
            </w:r>
            <w:r>
              <w:rPr>
                <w:sz w:val="24"/>
                <w:highlight w:val="lightGray"/>
              </w:rPr>
              <w:t xml:space="preserve"> VĀRTI) </w:t>
            </w:r>
            <w:r>
              <w:rPr>
                <w:i/>
                <w:sz w:val="24"/>
                <w:highlight w:val="lightGray"/>
              </w:rPr>
              <w:t>(apzīmējums)</w:t>
            </w:r>
            <w:r>
              <w:rPr>
                <w:sz w:val="24"/>
                <w:highlight w:val="lightGray"/>
              </w:rPr>
              <w:t>;</w:t>
            </w:r>
          </w:p>
          <w:p w14:paraId="0AD422EC" w14:textId="77777777" w:rsidR="00E27159" w:rsidRDefault="00E27159" w:rsidP="00DF4274">
            <w:pPr>
              <w:widowControl w:val="0"/>
              <w:ind w:left="535" w:right="137" w:hanging="284"/>
              <w:jc w:val="both"/>
              <w:rPr>
                <w:rFonts w:eastAsia="Calibri" w:cs="Calibri"/>
                <w:noProof/>
                <w:sz w:val="24"/>
                <w:highlight w:val="lightGray"/>
                <w:lang w:val="en-US"/>
              </w:rPr>
            </w:pPr>
          </w:p>
          <w:p w14:paraId="3664568B" w14:textId="1B516929" w:rsidR="00CA3C64" w:rsidRDefault="00E27159" w:rsidP="00DF4274">
            <w:pPr>
              <w:widowControl w:val="0"/>
              <w:ind w:left="535" w:right="137" w:hanging="284"/>
              <w:jc w:val="both"/>
              <w:rPr>
                <w:rFonts w:eastAsia="Calibri" w:cs="Calibri"/>
                <w:noProof/>
                <w:sz w:val="24"/>
                <w:highlight w:val="lightGray"/>
              </w:rPr>
            </w:pPr>
            <w:r>
              <w:rPr>
                <w:sz w:val="24"/>
                <w:highlight w:val="lightGray"/>
              </w:rPr>
              <w:t>e) GRIEZIETIES PIRMAJĀ (</w:t>
            </w:r>
            <w:r>
              <w:rPr>
                <w:i/>
                <w:sz w:val="24"/>
                <w:highlight w:val="lightGray"/>
              </w:rPr>
              <w:t>vai</w:t>
            </w:r>
            <w:r>
              <w:rPr>
                <w:sz w:val="24"/>
                <w:highlight w:val="lightGray"/>
              </w:rPr>
              <w:t xml:space="preserve"> OTRAJĀ, </w:t>
            </w:r>
            <w:r>
              <w:rPr>
                <w:i/>
                <w:sz w:val="24"/>
                <w:highlight w:val="lightGray"/>
              </w:rPr>
              <w:t>vai</w:t>
            </w:r>
            <w:r>
              <w:rPr>
                <w:sz w:val="24"/>
                <w:highlight w:val="lightGray"/>
              </w:rPr>
              <w:t xml:space="preserve"> ĒRTĀKAJĀ) PA KREISI (</w:t>
            </w:r>
            <w:r>
              <w:rPr>
                <w:i/>
                <w:sz w:val="24"/>
                <w:highlight w:val="lightGray"/>
              </w:rPr>
              <w:t>vai</w:t>
            </w:r>
            <w:r>
              <w:rPr>
                <w:sz w:val="24"/>
                <w:highlight w:val="lightGray"/>
              </w:rPr>
              <w:t xml:space="preserve"> LABI) UN </w:t>
            </w:r>
            <w:r>
              <w:rPr>
                <w:sz w:val="24"/>
                <w:highlight w:val="lightGray"/>
              </w:rPr>
              <w:lastRenderedPageBreak/>
              <w:t xml:space="preserve">SAZINIETIES AR ZEMI </w:t>
            </w:r>
            <w:r>
              <w:rPr>
                <w:i/>
                <w:sz w:val="24"/>
                <w:highlight w:val="lightGray"/>
              </w:rPr>
              <w:t>(frekvence)</w:t>
            </w:r>
            <w:r>
              <w:rPr>
                <w:sz w:val="24"/>
                <w:highlight w:val="lightGray"/>
              </w:rPr>
              <w:t>;</w:t>
            </w:r>
          </w:p>
          <w:p w14:paraId="0222D993" w14:textId="77777777" w:rsidR="00E27159" w:rsidRDefault="00E27159" w:rsidP="00DF4274">
            <w:pPr>
              <w:widowControl w:val="0"/>
              <w:ind w:left="535" w:right="137" w:hanging="284"/>
              <w:jc w:val="both"/>
              <w:rPr>
                <w:rFonts w:eastAsia="Calibri" w:cs="Calibri"/>
                <w:noProof/>
                <w:sz w:val="24"/>
                <w:highlight w:val="lightGray"/>
                <w:lang w:val="en-US"/>
              </w:rPr>
            </w:pPr>
          </w:p>
          <w:p w14:paraId="6B642EA5" w14:textId="712AC982" w:rsidR="00E27159" w:rsidRDefault="00921900" w:rsidP="00DF4274">
            <w:pPr>
              <w:widowControl w:val="0"/>
              <w:ind w:left="535" w:right="137" w:hanging="284"/>
              <w:jc w:val="both"/>
              <w:rPr>
                <w:rFonts w:eastAsia="Calibri" w:cs="Calibri"/>
                <w:noProof/>
                <w:sz w:val="24"/>
                <w:highlight w:val="lightGray"/>
              </w:rPr>
            </w:pPr>
            <w:r>
              <w:rPr>
                <w:sz w:val="24"/>
                <w:highlight w:val="lightGray"/>
              </w:rPr>
              <w:t xml:space="preserve">f) MANEVRĒJIET GAISĀ UZ HELIKOPTERU STĀVVIETU / HELIKOPTERU STĀVLAUKUMU </w:t>
            </w:r>
            <w:r>
              <w:rPr>
                <w:i/>
                <w:iCs/>
                <w:sz w:val="24"/>
                <w:highlight w:val="lightGray"/>
              </w:rPr>
              <w:t>(zona)</w:t>
            </w:r>
            <w:r>
              <w:rPr>
                <w:sz w:val="24"/>
                <w:highlight w:val="lightGray"/>
              </w:rPr>
              <w:t>;</w:t>
            </w:r>
          </w:p>
          <w:p w14:paraId="297A1EC7" w14:textId="77777777" w:rsidR="00E27159" w:rsidRDefault="00E27159" w:rsidP="00DF4274">
            <w:pPr>
              <w:widowControl w:val="0"/>
              <w:ind w:left="535" w:right="137" w:hanging="284"/>
              <w:jc w:val="both"/>
              <w:rPr>
                <w:rFonts w:eastAsia="Calibri" w:cs="Calibri"/>
                <w:noProof/>
                <w:sz w:val="24"/>
                <w:highlight w:val="lightGray"/>
                <w:lang w:val="en-US"/>
              </w:rPr>
            </w:pPr>
          </w:p>
          <w:p w14:paraId="68E00281" w14:textId="58A5ADA6" w:rsidR="00E27159" w:rsidRDefault="00921900" w:rsidP="00DF4274">
            <w:pPr>
              <w:widowControl w:val="0"/>
              <w:ind w:left="535" w:right="137" w:hanging="284"/>
              <w:jc w:val="both"/>
              <w:rPr>
                <w:rFonts w:eastAsia="Calibri" w:cs="Calibri"/>
                <w:noProof/>
                <w:sz w:val="24"/>
                <w:highlight w:val="lightGray"/>
              </w:rPr>
            </w:pPr>
            <w:r>
              <w:rPr>
                <w:sz w:val="24"/>
                <w:highlight w:val="lightGray"/>
              </w:rPr>
              <w:t>g) MANEVRĒJIET GAISĀ UZ (</w:t>
            </w:r>
            <w:r>
              <w:rPr>
                <w:i/>
                <w:iCs/>
                <w:sz w:val="24"/>
                <w:highlight w:val="lightGray"/>
              </w:rPr>
              <w:t>vai</w:t>
            </w:r>
            <w:r>
              <w:rPr>
                <w:sz w:val="24"/>
                <w:highlight w:val="lightGray"/>
              </w:rPr>
              <w:t xml:space="preserve"> PA) </w:t>
            </w:r>
            <w:r>
              <w:rPr>
                <w:i/>
                <w:iCs/>
                <w:sz w:val="24"/>
                <w:highlight w:val="lightGray"/>
              </w:rPr>
              <w:t>(atrašanās vieta vai maršruts pēc nepieciešamības)</w:t>
            </w:r>
            <w:r>
              <w:rPr>
                <w:sz w:val="24"/>
                <w:highlight w:val="lightGray"/>
              </w:rPr>
              <w:t xml:space="preserve"> [UZMANĪBU! </w:t>
            </w:r>
            <w:r>
              <w:rPr>
                <w:i/>
                <w:iCs/>
                <w:sz w:val="24"/>
                <w:highlight w:val="lightGray"/>
              </w:rPr>
              <w:t>(putekļi, sniegputenis, gruži, manevrējošs vieglais gaisa kuģis, personāls utt.)</w:t>
            </w:r>
            <w:r>
              <w:rPr>
                <w:sz w:val="24"/>
                <w:highlight w:val="lightGray"/>
              </w:rPr>
              <w:t>];</w:t>
            </w:r>
          </w:p>
          <w:p w14:paraId="53507F49" w14:textId="77777777" w:rsidR="00921900" w:rsidRDefault="00921900" w:rsidP="00DF4274">
            <w:pPr>
              <w:widowControl w:val="0"/>
              <w:ind w:left="535" w:right="137" w:hanging="284"/>
              <w:jc w:val="both"/>
              <w:rPr>
                <w:rFonts w:eastAsia="Calibri" w:cs="Calibri"/>
                <w:noProof/>
                <w:sz w:val="24"/>
                <w:highlight w:val="lightGray"/>
                <w:lang w:val="en-US"/>
              </w:rPr>
            </w:pPr>
          </w:p>
          <w:p w14:paraId="5BCE2623" w14:textId="0BB59046" w:rsidR="00921900" w:rsidRDefault="00921900" w:rsidP="00921900">
            <w:pPr>
              <w:widowControl w:val="0"/>
              <w:ind w:left="535" w:right="137" w:hanging="284"/>
              <w:jc w:val="both"/>
              <w:rPr>
                <w:rFonts w:eastAsia="Calibri" w:cs="Calibri"/>
                <w:noProof/>
                <w:sz w:val="24"/>
                <w:highlight w:val="lightGray"/>
              </w:rPr>
            </w:pPr>
            <w:r>
              <w:rPr>
                <w:sz w:val="24"/>
                <w:highlight w:val="lightGray"/>
              </w:rPr>
              <w:t xml:space="preserve">h) MANEVRĒJIET GAISĀ PA </w:t>
            </w:r>
            <w:r>
              <w:rPr>
                <w:i/>
                <w:iCs/>
                <w:sz w:val="24"/>
                <w:highlight w:val="lightGray"/>
              </w:rPr>
              <w:t>(tieši, kā pieprasīts, vai konkrēts maršruts)</w:t>
            </w:r>
            <w:r>
              <w:rPr>
                <w:sz w:val="24"/>
                <w:highlight w:val="lightGray"/>
              </w:rPr>
              <w:t xml:space="preserve"> UZ </w:t>
            </w:r>
            <w:r>
              <w:rPr>
                <w:i/>
                <w:iCs/>
                <w:sz w:val="24"/>
                <w:highlight w:val="lightGray"/>
              </w:rPr>
              <w:t>(atrašanās vieta, helikopteru laukums, darbības vai kustības zona, aktīvais vai neaktīvais skrejceļš)</w:t>
            </w:r>
            <w:r>
              <w:rPr>
                <w:sz w:val="24"/>
                <w:highlight w:val="lightGray"/>
              </w:rPr>
              <w:t>.</w:t>
            </w:r>
            <w:r>
              <w:rPr>
                <w:i/>
                <w:sz w:val="24"/>
                <w:highlight w:val="lightGray"/>
              </w:rPr>
              <w:t xml:space="preserve"> </w:t>
            </w:r>
            <w:r>
              <w:rPr>
                <w:sz w:val="24"/>
                <w:highlight w:val="lightGray"/>
              </w:rPr>
              <w:t>IZVAIRIETIES NO (</w:t>
            </w:r>
            <w:r>
              <w:rPr>
                <w:i/>
                <w:iCs/>
                <w:sz w:val="24"/>
                <w:highlight w:val="lightGray"/>
              </w:rPr>
              <w:t>gaisa kuģis vai transportlīdzekļi, vai personāls)</w:t>
            </w:r>
            <w:r>
              <w:rPr>
                <w:sz w:val="24"/>
                <w:highlight w:val="lightGray"/>
              </w:rPr>
              <w:t>.</w:t>
            </w:r>
          </w:p>
          <w:p w14:paraId="41092D24" w14:textId="4BD72728" w:rsidR="00CA3C64" w:rsidRDefault="00CA3C64" w:rsidP="00DF4274">
            <w:pPr>
              <w:widowControl w:val="0"/>
              <w:ind w:left="535" w:right="137" w:hanging="284"/>
              <w:jc w:val="both"/>
              <w:rPr>
                <w:rFonts w:eastAsia="Calibri" w:cs="Calibri"/>
                <w:noProof/>
                <w:sz w:val="24"/>
                <w:highlight w:val="lightGray"/>
                <w:lang w:val="en-US"/>
              </w:rPr>
            </w:pPr>
          </w:p>
        </w:tc>
      </w:tr>
    </w:tbl>
    <w:p w14:paraId="26834E90" w14:textId="77777777" w:rsidR="00594231" w:rsidRDefault="00594231" w:rsidP="00B068C1">
      <w:pPr>
        <w:widowControl w:val="0"/>
        <w:jc w:val="both"/>
        <w:rPr>
          <w:noProof/>
          <w:sz w:val="24"/>
          <w:lang w:val="en-US"/>
        </w:rPr>
      </w:pPr>
    </w:p>
    <w:p w14:paraId="545680CB" w14:textId="77777777" w:rsidR="00C63734" w:rsidRDefault="00C63734" w:rsidP="00B068C1">
      <w:pPr>
        <w:widowControl w:val="0"/>
        <w:jc w:val="both"/>
        <w:rPr>
          <w:noProof/>
          <w:sz w:val="24"/>
          <w:lang w:val="en-US"/>
        </w:rPr>
      </w:pPr>
    </w:p>
    <w:p w14:paraId="097EED02" w14:textId="77777777" w:rsidR="00F44C7E" w:rsidRPr="00D425CD" w:rsidRDefault="00F44C7E" w:rsidP="00F44C7E">
      <w:pPr>
        <w:widowControl w:val="0"/>
        <w:jc w:val="both"/>
        <w:rPr>
          <w:rFonts w:eastAsia="Calibri" w:cs="Calibri"/>
          <w:b/>
          <w:bCs/>
          <w:noProof/>
          <w:sz w:val="24"/>
        </w:rPr>
      </w:pPr>
      <w:r>
        <w:rPr>
          <w:b/>
          <w:sz w:val="24"/>
          <w:highlight w:val="lightGray"/>
        </w:rPr>
        <w:t xml:space="preserve">1.5. Frazeoloģija, kas jāizmanto saistībā ar </w:t>
      </w:r>
      <w:r>
        <w:rPr>
          <w:b/>
          <w:i/>
          <w:iCs/>
          <w:sz w:val="24"/>
          <w:highlight w:val="lightGray"/>
        </w:rPr>
        <w:t>CPDLC</w:t>
      </w:r>
    </w:p>
    <w:p w14:paraId="7D12993B" w14:textId="77777777" w:rsidR="00F44C7E" w:rsidRDefault="00F44C7E" w:rsidP="00B068C1">
      <w:pPr>
        <w:widowControl w:val="0"/>
        <w:jc w:val="both"/>
        <w:rPr>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06"/>
        <w:gridCol w:w="4278"/>
      </w:tblGrid>
      <w:tr w:rsidR="00F44C7E" w14:paraId="2BA6FE81" w14:textId="77777777" w:rsidTr="00A347B5">
        <w:tc>
          <w:tcPr>
            <w:tcW w:w="404" w:type="pct"/>
            <w:tcBorders>
              <w:top w:val="nil"/>
              <w:left w:val="nil"/>
              <w:bottom w:val="nil"/>
              <w:right w:val="nil"/>
            </w:tcBorders>
          </w:tcPr>
          <w:p w14:paraId="1EF998C8" w14:textId="77777777" w:rsidR="00F44C7E" w:rsidRDefault="00F44C7E" w:rsidP="00B068C1">
            <w:pPr>
              <w:widowControl w:val="0"/>
              <w:jc w:val="both"/>
              <w:rPr>
                <w:noProof/>
                <w:sz w:val="24"/>
                <w:lang w:val="en-US"/>
              </w:rPr>
            </w:pPr>
          </w:p>
        </w:tc>
        <w:tc>
          <w:tcPr>
            <w:tcW w:w="2251" w:type="pct"/>
            <w:tcBorders>
              <w:top w:val="nil"/>
              <w:left w:val="nil"/>
              <w:bottom w:val="nil"/>
              <w:right w:val="nil"/>
            </w:tcBorders>
          </w:tcPr>
          <w:p w14:paraId="6866FD88" w14:textId="64B6ED7E" w:rsidR="00F44C7E" w:rsidRDefault="0001244C" w:rsidP="00063348">
            <w:pPr>
              <w:widowControl w:val="0"/>
              <w:ind w:left="261" w:right="109"/>
              <w:jc w:val="both"/>
              <w:rPr>
                <w:noProof/>
                <w:sz w:val="24"/>
              </w:rPr>
            </w:pPr>
            <w:r>
              <w:rPr>
                <w:i/>
                <w:sz w:val="24"/>
                <w:highlight w:val="lightGray"/>
              </w:rPr>
              <w:t>Apstākļi</w:t>
            </w:r>
          </w:p>
        </w:tc>
        <w:tc>
          <w:tcPr>
            <w:tcW w:w="2345" w:type="pct"/>
            <w:tcBorders>
              <w:top w:val="nil"/>
              <w:left w:val="nil"/>
              <w:right w:val="nil"/>
            </w:tcBorders>
          </w:tcPr>
          <w:p w14:paraId="5219322E" w14:textId="4F3F9839" w:rsidR="00F44C7E" w:rsidRPr="0001244C" w:rsidRDefault="0001244C" w:rsidP="008D0628">
            <w:pPr>
              <w:widowControl w:val="0"/>
              <w:ind w:left="548" w:right="137" w:hanging="284"/>
              <w:jc w:val="both"/>
              <w:rPr>
                <w:rFonts w:eastAsia="Calibri" w:cs="Calibri"/>
                <w:i/>
                <w:iCs/>
                <w:noProof/>
                <w:sz w:val="24"/>
              </w:rPr>
            </w:pPr>
            <w:r>
              <w:rPr>
                <w:i/>
                <w:sz w:val="24"/>
                <w:highlight w:val="lightGray"/>
              </w:rPr>
              <w:t>Frazeoloģija</w:t>
            </w:r>
          </w:p>
        </w:tc>
      </w:tr>
      <w:tr w:rsidR="00F44C7E" w14:paraId="115F63EE" w14:textId="77777777" w:rsidTr="00A347B5">
        <w:tc>
          <w:tcPr>
            <w:tcW w:w="404" w:type="pct"/>
            <w:tcBorders>
              <w:top w:val="nil"/>
              <w:left w:val="nil"/>
              <w:bottom w:val="nil"/>
              <w:right w:val="nil"/>
            </w:tcBorders>
          </w:tcPr>
          <w:p w14:paraId="407E7501" w14:textId="4537AB78" w:rsidR="00F44C7E" w:rsidRDefault="0001244C" w:rsidP="00063348">
            <w:pPr>
              <w:widowControl w:val="0"/>
              <w:jc w:val="center"/>
              <w:rPr>
                <w:noProof/>
                <w:sz w:val="24"/>
              </w:rPr>
            </w:pPr>
            <w:r>
              <w:rPr>
                <w:sz w:val="24"/>
                <w:highlight w:val="lightGray"/>
              </w:rPr>
              <w:t>1.5.1.</w:t>
            </w:r>
          </w:p>
        </w:tc>
        <w:tc>
          <w:tcPr>
            <w:tcW w:w="2251" w:type="pct"/>
            <w:tcBorders>
              <w:top w:val="nil"/>
              <w:left w:val="nil"/>
              <w:bottom w:val="nil"/>
              <w:right w:val="single" w:sz="4" w:space="0" w:color="auto"/>
            </w:tcBorders>
          </w:tcPr>
          <w:p w14:paraId="2DC88A1F" w14:textId="77777777" w:rsidR="00E21133" w:rsidRDefault="001E787E" w:rsidP="00E21133">
            <w:pPr>
              <w:widowControl w:val="0"/>
              <w:ind w:left="261" w:right="109"/>
              <w:jc w:val="both"/>
              <w:rPr>
                <w:noProof/>
                <w:sz w:val="24"/>
              </w:rPr>
            </w:pPr>
            <w:r>
              <w:rPr>
                <w:sz w:val="24"/>
                <w:highlight w:val="lightGray"/>
              </w:rPr>
              <w:t>DARBĪBAS STATUSS</w:t>
            </w:r>
          </w:p>
          <w:p w14:paraId="7FDE5124" w14:textId="77777777" w:rsidR="00E21133" w:rsidRDefault="00E21133" w:rsidP="00E21133">
            <w:pPr>
              <w:widowControl w:val="0"/>
              <w:ind w:left="261" w:right="109"/>
              <w:jc w:val="both"/>
              <w:rPr>
                <w:noProof/>
                <w:sz w:val="24"/>
                <w:lang w:val="en-US"/>
              </w:rPr>
            </w:pPr>
          </w:p>
          <w:p w14:paraId="4EFFDA62" w14:textId="77777777" w:rsidR="00E21133" w:rsidRPr="00E21133" w:rsidRDefault="00E21133" w:rsidP="00E21133">
            <w:pPr>
              <w:widowControl w:val="0"/>
              <w:ind w:left="261" w:right="109"/>
              <w:jc w:val="both"/>
              <w:rPr>
                <w:noProof/>
                <w:sz w:val="24"/>
                <w:highlight w:val="lightGray"/>
              </w:rPr>
            </w:pPr>
            <w:r>
              <w:rPr>
                <w:sz w:val="24"/>
                <w:highlight w:val="lightGray"/>
              </w:rPr>
              <w:t xml:space="preserve">… </w:t>
            </w:r>
            <w:r>
              <w:rPr>
                <w:i/>
                <w:iCs/>
                <w:sz w:val="24"/>
                <w:highlight w:val="lightGray"/>
              </w:rPr>
              <w:t>CPDCL</w:t>
            </w:r>
            <w:r>
              <w:rPr>
                <w:sz w:val="24"/>
                <w:highlight w:val="lightGray"/>
              </w:rPr>
              <w:t xml:space="preserve"> atteice</w:t>
            </w:r>
          </w:p>
          <w:p w14:paraId="4869D0DF" w14:textId="77777777" w:rsidR="00E21133" w:rsidRDefault="00E21133" w:rsidP="00E21133">
            <w:pPr>
              <w:widowControl w:val="0"/>
              <w:ind w:left="261" w:right="109"/>
              <w:jc w:val="both"/>
              <w:rPr>
                <w:noProof/>
                <w:sz w:val="24"/>
                <w:highlight w:val="lightGray"/>
                <w:lang w:val="en-US"/>
              </w:rPr>
            </w:pPr>
          </w:p>
          <w:p w14:paraId="517F69E8" w14:textId="77777777" w:rsidR="002A7899" w:rsidRPr="00E21133" w:rsidRDefault="002A7899" w:rsidP="00E21133">
            <w:pPr>
              <w:widowControl w:val="0"/>
              <w:ind w:left="261" w:right="109"/>
              <w:jc w:val="both"/>
              <w:rPr>
                <w:noProof/>
                <w:sz w:val="24"/>
                <w:highlight w:val="lightGray"/>
                <w:lang w:val="en-US"/>
              </w:rPr>
            </w:pPr>
          </w:p>
          <w:p w14:paraId="1E7ECABD" w14:textId="77777777" w:rsidR="00E21133" w:rsidRPr="00E21133" w:rsidRDefault="00E21133" w:rsidP="00E21133">
            <w:pPr>
              <w:widowControl w:val="0"/>
              <w:ind w:left="261" w:right="109"/>
              <w:jc w:val="both"/>
              <w:rPr>
                <w:noProof/>
                <w:sz w:val="24"/>
                <w:highlight w:val="lightGray"/>
              </w:rPr>
            </w:pPr>
            <w:r>
              <w:rPr>
                <w:sz w:val="24"/>
                <w:highlight w:val="lightGray"/>
              </w:rPr>
              <w:t xml:space="preserve">… viena </w:t>
            </w:r>
            <w:r>
              <w:rPr>
                <w:i/>
                <w:iCs/>
                <w:sz w:val="24"/>
                <w:highlight w:val="lightGray"/>
              </w:rPr>
              <w:t>CPDLC</w:t>
            </w:r>
            <w:r>
              <w:rPr>
                <w:sz w:val="24"/>
                <w:highlight w:val="lightGray"/>
              </w:rPr>
              <w:t xml:space="preserve"> ziņojuma atteice</w:t>
            </w:r>
          </w:p>
          <w:p w14:paraId="01347255" w14:textId="77777777" w:rsidR="00E21133" w:rsidRDefault="00E21133" w:rsidP="00E21133">
            <w:pPr>
              <w:widowControl w:val="0"/>
              <w:ind w:left="261" w:right="109"/>
              <w:jc w:val="both"/>
              <w:rPr>
                <w:noProof/>
                <w:sz w:val="24"/>
                <w:highlight w:val="lightGray"/>
                <w:lang w:val="en-US"/>
              </w:rPr>
            </w:pPr>
          </w:p>
          <w:p w14:paraId="0FDA9796" w14:textId="77777777" w:rsidR="00BC4870" w:rsidRDefault="00BC4870" w:rsidP="00E21133">
            <w:pPr>
              <w:widowControl w:val="0"/>
              <w:ind w:left="261" w:right="109"/>
              <w:jc w:val="both"/>
              <w:rPr>
                <w:noProof/>
                <w:sz w:val="24"/>
                <w:highlight w:val="lightGray"/>
                <w:lang w:val="en-US"/>
              </w:rPr>
            </w:pPr>
          </w:p>
          <w:p w14:paraId="2B7E1262" w14:textId="77777777" w:rsidR="00BC4870" w:rsidRDefault="00BC4870" w:rsidP="00E21133">
            <w:pPr>
              <w:widowControl w:val="0"/>
              <w:ind w:left="261" w:right="109"/>
              <w:jc w:val="both"/>
              <w:rPr>
                <w:noProof/>
                <w:sz w:val="24"/>
                <w:highlight w:val="lightGray"/>
                <w:lang w:val="en-US"/>
              </w:rPr>
            </w:pPr>
          </w:p>
          <w:p w14:paraId="2CB5C188" w14:textId="77777777" w:rsidR="00BC4870" w:rsidRPr="00E21133" w:rsidRDefault="00BC4870" w:rsidP="00E21133">
            <w:pPr>
              <w:widowControl w:val="0"/>
              <w:ind w:left="261" w:right="109"/>
              <w:jc w:val="both"/>
              <w:rPr>
                <w:noProof/>
                <w:sz w:val="24"/>
                <w:highlight w:val="lightGray"/>
                <w:lang w:val="en-US"/>
              </w:rPr>
            </w:pPr>
          </w:p>
          <w:p w14:paraId="5412C6CC" w14:textId="77777777" w:rsidR="00E21133" w:rsidRPr="00E21133" w:rsidRDefault="00E21133" w:rsidP="00E21133">
            <w:pPr>
              <w:widowControl w:val="0"/>
              <w:ind w:left="261" w:right="109"/>
              <w:jc w:val="both"/>
              <w:rPr>
                <w:noProof/>
                <w:sz w:val="24"/>
                <w:highlight w:val="lightGray"/>
              </w:rPr>
            </w:pPr>
            <w:r>
              <w:rPr>
                <w:sz w:val="24"/>
                <w:highlight w:val="lightGray"/>
              </w:rPr>
              <w:t xml:space="preserve">… lai labotu </w:t>
            </w:r>
            <w:r>
              <w:rPr>
                <w:i/>
                <w:iCs/>
                <w:sz w:val="24"/>
                <w:highlight w:val="lightGray"/>
              </w:rPr>
              <w:t>CPDCL</w:t>
            </w:r>
            <w:r>
              <w:rPr>
                <w:sz w:val="24"/>
                <w:highlight w:val="lightGray"/>
              </w:rPr>
              <w:t xml:space="preserve"> atļaujas, norādījumus, informāciju vai pieprasījumus</w:t>
            </w:r>
          </w:p>
          <w:p w14:paraId="6F61687C" w14:textId="77777777" w:rsidR="00E21133" w:rsidRDefault="00E21133" w:rsidP="00E21133">
            <w:pPr>
              <w:widowControl w:val="0"/>
              <w:ind w:left="261" w:right="109"/>
              <w:jc w:val="both"/>
              <w:rPr>
                <w:noProof/>
                <w:sz w:val="24"/>
                <w:highlight w:val="lightGray"/>
                <w:lang w:val="en-US"/>
              </w:rPr>
            </w:pPr>
          </w:p>
          <w:p w14:paraId="7FC600C6" w14:textId="77777777" w:rsidR="00BC4870" w:rsidRDefault="00BC4870" w:rsidP="00E21133">
            <w:pPr>
              <w:widowControl w:val="0"/>
              <w:ind w:left="261" w:right="109"/>
              <w:jc w:val="both"/>
              <w:rPr>
                <w:noProof/>
                <w:sz w:val="24"/>
                <w:highlight w:val="lightGray"/>
                <w:lang w:val="en-US"/>
              </w:rPr>
            </w:pPr>
          </w:p>
          <w:p w14:paraId="516D90A1" w14:textId="77777777" w:rsidR="00BC4870" w:rsidRPr="00E21133" w:rsidRDefault="00BC4870" w:rsidP="00E21133">
            <w:pPr>
              <w:widowControl w:val="0"/>
              <w:ind w:left="261" w:right="109"/>
              <w:jc w:val="both"/>
              <w:rPr>
                <w:noProof/>
                <w:sz w:val="24"/>
                <w:highlight w:val="lightGray"/>
                <w:lang w:val="en-US"/>
              </w:rPr>
            </w:pPr>
          </w:p>
          <w:p w14:paraId="7EAF5255" w14:textId="00A616DE" w:rsidR="002A7899" w:rsidRDefault="00E21133" w:rsidP="00BC4870">
            <w:pPr>
              <w:widowControl w:val="0"/>
              <w:ind w:left="261" w:right="109"/>
              <w:jc w:val="both"/>
              <w:rPr>
                <w:noProof/>
                <w:sz w:val="24"/>
                <w:highlight w:val="lightGray"/>
              </w:rPr>
            </w:pPr>
            <w:r>
              <w:rPr>
                <w:sz w:val="24"/>
                <w:highlight w:val="lightGray"/>
              </w:rPr>
              <w:t xml:space="preserve">… lai sniegtu norādījumus visām stacijām vai konkrētam lidojumam pārtraukt sūtīt </w:t>
            </w:r>
            <w:r>
              <w:rPr>
                <w:i/>
                <w:iCs/>
                <w:sz w:val="24"/>
                <w:highlight w:val="lightGray"/>
              </w:rPr>
              <w:t>CPDCL</w:t>
            </w:r>
            <w:r>
              <w:rPr>
                <w:sz w:val="24"/>
                <w:highlight w:val="lightGray"/>
              </w:rPr>
              <w:t xml:space="preserve"> pieprasījumus uz ierobežotu laiku</w:t>
            </w:r>
          </w:p>
          <w:p w14:paraId="55431D70" w14:textId="77777777" w:rsidR="00BC4870" w:rsidRPr="00E21133" w:rsidRDefault="00BC4870" w:rsidP="00BC4870">
            <w:pPr>
              <w:widowControl w:val="0"/>
              <w:ind w:left="261" w:right="109"/>
              <w:jc w:val="both"/>
              <w:rPr>
                <w:noProof/>
                <w:sz w:val="24"/>
                <w:highlight w:val="lightGray"/>
                <w:lang w:val="en-US"/>
              </w:rPr>
            </w:pPr>
          </w:p>
          <w:p w14:paraId="4E5B6E8B" w14:textId="65A88759" w:rsidR="00E21133" w:rsidRDefault="00E21133" w:rsidP="007D7398">
            <w:pPr>
              <w:widowControl w:val="0"/>
              <w:ind w:left="261" w:right="109"/>
              <w:jc w:val="both"/>
              <w:rPr>
                <w:noProof/>
                <w:sz w:val="24"/>
              </w:rPr>
            </w:pPr>
            <w:r>
              <w:rPr>
                <w:sz w:val="24"/>
                <w:highlight w:val="lightGray"/>
              </w:rPr>
              <w:t xml:space="preserve">… lai atsāktu normālu </w:t>
            </w:r>
            <w:r>
              <w:rPr>
                <w:i/>
                <w:iCs/>
                <w:sz w:val="24"/>
                <w:highlight w:val="lightGray"/>
              </w:rPr>
              <w:t>CPDLC</w:t>
            </w:r>
            <w:r>
              <w:rPr>
                <w:sz w:val="24"/>
                <w:highlight w:val="lightGray"/>
              </w:rPr>
              <w:t xml:space="preserve"> darbību</w:t>
            </w:r>
          </w:p>
        </w:tc>
        <w:tc>
          <w:tcPr>
            <w:tcW w:w="2345" w:type="pct"/>
            <w:tcBorders>
              <w:left w:val="single" w:sz="4" w:space="0" w:color="auto"/>
            </w:tcBorders>
          </w:tcPr>
          <w:p w14:paraId="1661304C" w14:textId="77777777" w:rsidR="00F60053" w:rsidRDefault="00F60053" w:rsidP="008D0628">
            <w:pPr>
              <w:widowControl w:val="0"/>
              <w:ind w:left="548" w:right="137" w:hanging="284"/>
              <w:jc w:val="both"/>
              <w:rPr>
                <w:noProof/>
                <w:sz w:val="24"/>
                <w:highlight w:val="lightGray"/>
                <w:lang w:val="en-US"/>
              </w:rPr>
            </w:pPr>
          </w:p>
          <w:p w14:paraId="7EAAD76E" w14:textId="77777777" w:rsidR="002A7899" w:rsidRDefault="002A7899" w:rsidP="008D0628">
            <w:pPr>
              <w:widowControl w:val="0"/>
              <w:ind w:left="548" w:right="137" w:hanging="284"/>
              <w:jc w:val="both"/>
              <w:rPr>
                <w:noProof/>
                <w:sz w:val="24"/>
                <w:highlight w:val="lightGray"/>
                <w:lang w:val="en-US"/>
              </w:rPr>
            </w:pPr>
          </w:p>
          <w:p w14:paraId="7B37D63C" w14:textId="45CDAE77" w:rsidR="002C4E06" w:rsidRPr="002C4E06" w:rsidRDefault="002C4E06" w:rsidP="008D0628">
            <w:pPr>
              <w:widowControl w:val="0"/>
              <w:ind w:left="548" w:right="137" w:hanging="284"/>
              <w:jc w:val="both"/>
              <w:rPr>
                <w:noProof/>
                <w:sz w:val="24"/>
                <w:highlight w:val="lightGray"/>
              </w:rPr>
            </w:pPr>
            <w:r>
              <w:rPr>
                <w:sz w:val="24"/>
                <w:highlight w:val="lightGray"/>
              </w:rPr>
              <w:t xml:space="preserve">a) [VISAS STACIJAS], CPDLC ATTEICE </w:t>
            </w:r>
            <w:r>
              <w:rPr>
                <w:i/>
                <w:sz w:val="24"/>
                <w:highlight w:val="lightGray"/>
              </w:rPr>
              <w:t>(norādījumi)</w:t>
            </w:r>
            <w:r>
              <w:rPr>
                <w:sz w:val="24"/>
                <w:highlight w:val="lightGray"/>
              </w:rPr>
              <w:t>;</w:t>
            </w:r>
          </w:p>
          <w:p w14:paraId="2822BCD3" w14:textId="77777777" w:rsidR="002C4E06" w:rsidRPr="002C4E06" w:rsidRDefault="002C4E06" w:rsidP="008D0628">
            <w:pPr>
              <w:widowControl w:val="0"/>
              <w:ind w:left="548" w:right="137" w:hanging="284"/>
              <w:jc w:val="both"/>
              <w:rPr>
                <w:noProof/>
                <w:sz w:val="24"/>
                <w:highlight w:val="lightGray"/>
                <w:lang w:val="en-US"/>
              </w:rPr>
            </w:pPr>
          </w:p>
          <w:p w14:paraId="57B2BC66" w14:textId="77777777" w:rsidR="002C4E06" w:rsidRPr="002C4E06" w:rsidRDefault="002C4E06" w:rsidP="008D0628">
            <w:pPr>
              <w:widowControl w:val="0"/>
              <w:ind w:left="548" w:right="137" w:hanging="284"/>
              <w:jc w:val="both"/>
              <w:rPr>
                <w:noProof/>
                <w:sz w:val="24"/>
                <w:highlight w:val="lightGray"/>
              </w:rPr>
            </w:pPr>
            <w:r>
              <w:rPr>
                <w:sz w:val="24"/>
                <w:highlight w:val="lightGray"/>
              </w:rPr>
              <w:t xml:space="preserve">b) CPDLC ZIŅOJUMU ATTEICE </w:t>
            </w:r>
            <w:r>
              <w:rPr>
                <w:i/>
                <w:sz w:val="24"/>
                <w:highlight w:val="lightGray"/>
              </w:rPr>
              <w:t>(atbilstoša atļauja, norādījums, informācija vai prasība)</w:t>
            </w:r>
            <w:r>
              <w:rPr>
                <w:sz w:val="24"/>
                <w:highlight w:val="lightGray"/>
              </w:rPr>
              <w:t>;</w:t>
            </w:r>
          </w:p>
          <w:p w14:paraId="7EF27569" w14:textId="77777777" w:rsidR="002C4E06" w:rsidRPr="002C4E06" w:rsidRDefault="002C4E06" w:rsidP="008D0628">
            <w:pPr>
              <w:widowControl w:val="0"/>
              <w:ind w:left="548" w:right="137" w:hanging="284"/>
              <w:jc w:val="both"/>
              <w:rPr>
                <w:noProof/>
                <w:sz w:val="24"/>
                <w:highlight w:val="lightGray"/>
                <w:lang w:val="en-US"/>
              </w:rPr>
            </w:pPr>
          </w:p>
          <w:p w14:paraId="70ED531B" w14:textId="77777777" w:rsidR="002A7899" w:rsidRDefault="002A7899" w:rsidP="008D0628">
            <w:pPr>
              <w:widowControl w:val="0"/>
              <w:ind w:left="548" w:right="137" w:hanging="284"/>
              <w:jc w:val="both"/>
              <w:rPr>
                <w:noProof/>
                <w:sz w:val="24"/>
                <w:highlight w:val="lightGray"/>
                <w:lang w:val="en-US"/>
              </w:rPr>
            </w:pPr>
          </w:p>
          <w:p w14:paraId="368F2D9D" w14:textId="200EC020" w:rsidR="002C4E06" w:rsidRPr="002C4E06" w:rsidRDefault="002C4E06" w:rsidP="008D0628">
            <w:pPr>
              <w:widowControl w:val="0"/>
              <w:ind w:left="548" w:right="137" w:hanging="284"/>
              <w:jc w:val="both"/>
              <w:rPr>
                <w:noProof/>
                <w:sz w:val="24"/>
                <w:highlight w:val="lightGray"/>
              </w:rPr>
            </w:pPr>
            <w:r>
              <w:rPr>
                <w:sz w:val="24"/>
                <w:highlight w:val="lightGray"/>
              </w:rPr>
              <w:t xml:space="preserve">c) NEŅEMIET VĒRĀ CPDLC </w:t>
            </w:r>
            <w:r>
              <w:rPr>
                <w:i/>
                <w:iCs/>
                <w:sz w:val="24"/>
                <w:highlight w:val="lightGray"/>
              </w:rPr>
              <w:t>(ziņojuma tips)</w:t>
            </w:r>
            <w:r>
              <w:rPr>
                <w:sz w:val="24"/>
                <w:highlight w:val="lightGray"/>
              </w:rPr>
              <w:t xml:space="preserve"> ZIŅOJUMU, PĀRTRAUKUMS </w:t>
            </w:r>
            <w:r>
              <w:rPr>
                <w:i/>
                <w:iCs/>
                <w:sz w:val="24"/>
                <w:highlight w:val="lightGray"/>
              </w:rPr>
              <w:t>(pareiza atļauja, norādījumi, informācija vai prasība)</w:t>
            </w:r>
            <w:r>
              <w:rPr>
                <w:sz w:val="24"/>
                <w:highlight w:val="lightGray"/>
              </w:rPr>
              <w:t>;</w:t>
            </w:r>
          </w:p>
          <w:p w14:paraId="2DD5AC3D" w14:textId="77777777" w:rsidR="002C4E06" w:rsidRPr="002C4E06" w:rsidRDefault="002C4E06" w:rsidP="008D0628">
            <w:pPr>
              <w:widowControl w:val="0"/>
              <w:ind w:left="548" w:right="137" w:hanging="284"/>
              <w:jc w:val="both"/>
              <w:rPr>
                <w:noProof/>
                <w:sz w:val="24"/>
                <w:highlight w:val="lightGray"/>
                <w:lang w:val="en-US"/>
              </w:rPr>
            </w:pPr>
          </w:p>
          <w:p w14:paraId="793D6F95" w14:textId="77777777" w:rsidR="002C4E06" w:rsidRPr="002C4E06" w:rsidRDefault="002C4E06" w:rsidP="008D0628">
            <w:pPr>
              <w:widowControl w:val="0"/>
              <w:ind w:left="548" w:right="137" w:hanging="284"/>
              <w:jc w:val="both"/>
              <w:rPr>
                <w:noProof/>
                <w:sz w:val="24"/>
                <w:highlight w:val="lightGray"/>
              </w:rPr>
            </w:pPr>
            <w:r>
              <w:rPr>
                <w:sz w:val="24"/>
                <w:highlight w:val="lightGray"/>
              </w:rPr>
              <w:t xml:space="preserve">d) [VISAS STACIJAS], PĀRTRAUCIET SŪTĪT CPDLC PRASĪBAS [LĪDZ TURPMĀKAM ZIŅOJUMAM </w:t>
            </w:r>
            <w:r>
              <w:rPr>
                <w:i/>
                <w:iCs/>
                <w:sz w:val="24"/>
                <w:highlight w:val="lightGray"/>
              </w:rPr>
              <w:t>[(iemesls)]</w:t>
            </w:r>
            <w:r>
              <w:rPr>
                <w:sz w:val="24"/>
                <w:highlight w:val="lightGray"/>
              </w:rPr>
              <w:t>];</w:t>
            </w:r>
          </w:p>
          <w:p w14:paraId="44EE95A6" w14:textId="77777777" w:rsidR="002C4E06" w:rsidRPr="002C4E06" w:rsidRDefault="002C4E06" w:rsidP="008D0628">
            <w:pPr>
              <w:widowControl w:val="0"/>
              <w:ind w:left="548" w:right="137" w:hanging="284"/>
              <w:jc w:val="both"/>
              <w:rPr>
                <w:noProof/>
                <w:sz w:val="24"/>
                <w:highlight w:val="lightGray"/>
                <w:lang w:val="en-US"/>
              </w:rPr>
            </w:pPr>
          </w:p>
          <w:p w14:paraId="0FEFD826" w14:textId="77777777" w:rsidR="002C4E06" w:rsidRPr="002C4E06" w:rsidRDefault="002C4E06" w:rsidP="008D0628">
            <w:pPr>
              <w:widowControl w:val="0"/>
              <w:ind w:left="548" w:right="137" w:hanging="284"/>
              <w:jc w:val="both"/>
              <w:rPr>
                <w:noProof/>
                <w:sz w:val="24"/>
              </w:rPr>
            </w:pPr>
            <w:r>
              <w:rPr>
                <w:sz w:val="24"/>
                <w:highlight w:val="lightGray"/>
              </w:rPr>
              <w:t>e) [VISAS STACIJAS], ATSĀCIET NORMĀLU CPDLC DARBĪBU.</w:t>
            </w:r>
          </w:p>
          <w:p w14:paraId="24ACB9C4" w14:textId="77777777" w:rsidR="00F44C7E" w:rsidRDefault="00F44C7E" w:rsidP="008D0628">
            <w:pPr>
              <w:widowControl w:val="0"/>
              <w:ind w:left="548" w:right="137" w:hanging="284"/>
              <w:jc w:val="both"/>
              <w:rPr>
                <w:noProof/>
                <w:sz w:val="24"/>
                <w:lang w:val="en-US"/>
              </w:rPr>
            </w:pPr>
          </w:p>
        </w:tc>
      </w:tr>
    </w:tbl>
    <w:p w14:paraId="2A63EE44" w14:textId="7EC4794C" w:rsidR="003F42EF" w:rsidRDefault="003F42EF">
      <w:pPr>
        <w:rPr>
          <w:noProof/>
          <w:sz w:val="24"/>
        </w:rPr>
      </w:pPr>
      <w:r>
        <w:lastRenderedPageBreak/>
        <w:br w:type="page"/>
      </w:r>
    </w:p>
    <w:p w14:paraId="50FFC05F" w14:textId="77777777" w:rsidR="000F6462" w:rsidRPr="00D425CD" w:rsidRDefault="000F6462" w:rsidP="000F6462">
      <w:pPr>
        <w:widowControl w:val="0"/>
        <w:jc w:val="both"/>
        <w:rPr>
          <w:rFonts w:eastAsia="Calibri" w:cs="Calibri"/>
          <w:b/>
          <w:bCs/>
          <w:noProof/>
          <w:sz w:val="24"/>
          <w:highlight w:val="lightGray"/>
        </w:rPr>
      </w:pPr>
      <w:r>
        <w:rPr>
          <w:b/>
          <w:sz w:val="24"/>
          <w:highlight w:val="lightGray"/>
        </w:rPr>
        <w:lastRenderedPageBreak/>
        <w:t xml:space="preserve">2. </w:t>
      </w:r>
      <w:r>
        <w:rPr>
          <w:b/>
          <w:i/>
          <w:iCs/>
          <w:sz w:val="24"/>
          <w:highlight w:val="lightGray"/>
        </w:rPr>
        <w:t>ATS</w:t>
      </w:r>
      <w:r>
        <w:rPr>
          <w:b/>
          <w:sz w:val="24"/>
          <w:highlight w:val="lightGray"/>
        </w:rPr>
        <w:t xml:space="preserve"> UZRAUDZĪBAS PAKALPOJUMU FRĀZES</w:t>
      </w:r>
    </w:p>
    <w:p w14:paraId="7E83F033" w14:textId="77777777" w:rsidR="000F6462" w:rsidRPr="00D425CD" w:rsidRDefault="000F6462" w:rsidP="000F6462">
      <w:pPr>
        <w:widowControl w:val="0"/>
        <w:jc w:val="both"/>
        <w:rPr>
          <w:rFonts w:eastAsia="Calibri" w:cs="Calibri"/>
          <w:b/>
          <w:bCs/>
          <w:noProof/>
          <w:sz w:val="24"/>
          <w:highlight w:val="lightGray"/>
          <w:lang w:val="en-US"/>
        </w:rPr>
      </w:pPr>
    </w:p>
    <w:p w14:paraId="26A2BFC0" w14:textId="77777777" w:rsidR="000F6462" w:rsidRPr="00D425CD" w:rsidRDefault="000F6462" w:rsidP="000F6462">
      <w:pPr>
        <w:widowControl w:val="0"/>
        <w:jc w:val="both"/>
        <w:rPr>
          <w:rFonts w:eastAsia="Calibri" w:cs="Calibri"/>
          <w:b/>
          <w:bCs/>
          <w:noProof/>
          <w:sz w:val="24"/>
          <w:highlight w:val="lightGray"/>
        </w:rPr>
      </w:pPr>
      <w:r>
        <w:rPr>
          <w:b/>
          <w:sz w:val="24"/>
          <w:highlight w:val="lightGray"/>
        </w:rPr>
        <w:t xml:space="preserve">Piezīme. Turpmāk sniegtas frāzes, kas īpaši piemērojamas, ja gaisa satiksmes pakalpojumu sniegšanā izmanto </w:t>
      </w:r>
      <w:r>
        <w:rPr>
          <w:b/>
          <w:i/>
          <w:iCs/>
          <w:sz w:val="24"/>
          <w:highlight w:val="lightGray"/>
        </w:rPr>
        <w:t>ATS</w:t>
      </w:r>
      <w:r>
        <w:rPr>
          <w:b/>
          <w:sz w:val="24"/>
          <w:highlight w:val="lightGray"/>
        </w:rPr>
        <w:t xml:space="preserve"> novērošanas sistēmu. Frazeoloģiju, kas sīki izklāstīta iepriekšējās iedaļās, kuras attiecas uz gaisa satiksmes pakalpojumu sniegšanu, vajadzības gadījumā piemēro arī tad, ja izmanto </w:t>
      </w:r>
      <w:r>
        <w:rPr>
          <w:b/>
          <w:i/>
          <w:iCs/>
          <w:sz w:val="24"/>
          <w:highlight w:val="lightGray"/>
        </w:rPr>
        <w:t>ATS</w:t>
      </w:r>
      <w:r>
        <w:rPr>
          <w:b/>
          <w:sz w:val="24"/>
          <w:highlight w:val="lightGray"/>
        </w:rPr>
        <w:t xml:space="preserve"> novērošanas sistēmu.</w:t>
      </w:r>
    </w:p>
    <w:p w14:paraId="4CA2FFE4" w14:textId="77777777" w:rsidR="000F6462" w:rsidRPr="00D425CD" w:rsidRDefault="000F6462" w:rsidP="000F6462">
      <w:pPr>
        <w:widowControl w:val="0"/>
        <w:jc w:val="both"/>
        <w:rPr>
          <w:noProof/>
          <w:sz w:val="24"/>
          <w:szCs w:val="20"/>
          <w:lang w:val="en-US"/>
        </w:rPr>
      </w:pPr>
    </w:p>
    <w:p w14:paraId="243FB12F" w14:textId="77777777" w:rsidR="000F6462" w:rsidRPr="00D425CD" w:rsidRDefault="000F6462" w:rsidP="000F6462">
      <w:pPr>
        <w:widowControl w:val="0"/>
        <w:jc w:val="both"/>
        <w:rPr>
          <w:noProof/>
          <w:sz w:val="24"/>
          <w:szCs w:val="20"/>
        </w:rPr>
      </w:pPr>
      <w:r>
        <w:rPr>
          <w:b/>
          <w:sz w:val="24"/>
          <w:highlight w:val="lightGray"/>
        </w:rPr>
        <w:t>2.1.</w:t>
      </w:r>
      <w:r>
        <w:rPr>
          <w:sz w:val="24"/>
          <w:highlight w:val="lightGray"/>
        </w:rPr>
        <w:t xml:space="preserve"> </w:t>
      </w:r>
      <w:r>
        <w:rPr>
          <w:b/>
          <w:sz w:val="24"/>
          <w:highlight w:val="lightGray"/>
        </w:rPr>
        <w:t xml:space="preserve">Vispārīgas </w:t>
      </w:r>
      <w:r>
        <w:rPr>
          <w:b/>
          <w:i/>
          <w:iCs/>
          <w:sz w:val="24"/>
          <w:highlight w:val="lightGray"/>
        </w:rPr>
        <w:t>ATS</w:t>
      </w:r>
      <w:r>
        <w:rPr>
          <w:b/>
          <w:sz w:val="24"/>
          <w:highlight w:val="lightGray"/>
        </w:rPr>
        <w:t xml:space="preserve"> novērošanas pakalpojuma frāzes</w:t>
      </w:r>
    </w:p>
    <w:p w14:paraId="526E542A" w14:textId="77777777" w:rsidR="002C4E06" w:rsidRDefault="002C4E06" w:rsidP="00B068C1">
      <w:pPr>
        <w:widowControl w:val="0"/>
        <w:jc w:val="both"/>
        <w:rPr>
          <w:noProof/>
          <w:sz w:val="24"/>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8D0628" w14:paraId="3F5CFB1F" w14:textId="77777777" w:rsidTr="005C3040">
        <w:tc>
          <w:tcPr>
            <w:tcW w:w="404" w:type="pct"/>
            <w:tcBorders>
              <w:top w:val="nil"/>
              <w:left w:val="nil"/>
              <w:bottom w:val="nil"/>
              <w:right w:val="nil"/>
            </w:tcBorders>
          </w:tcPr>
          <w:p w14:paraId="7AC25351" w14:textId="77777777" w:rsidR="008D0628" w:rsidRDefault="008D0628">
            <w:pPr>
              <w:rPr>
                <w:noProof/>
                <w:sz w:val="24"/>
              </w:rPr>
            </w:pPr>
            <w:bookmarkStart w:id="2" w:name="page46"/>
            <w:bookmarkEnd w:id="2"/>
          </w:p>
        </w:tc>
        <w:tc>
          <w:tcPr>
            <w:tcW w:w="2254" w:type="pct"/>
            <w:tcBorders>
              <w:top w:val="nil"/>
              <w:left w:val="nil"/>
              <w:bottom w:val="nil"/>
              <w:right w:val="nil"/>
            </w:tcBorders>
          </w:tcPr>
          <w:p w14:paraId="0C033294" w14:textId="075DF1D4" w:rsidR="008D0628" w:rsidRDefault="008E3761" w:rsidP="00497A6D">
            <w:pPr>
              <w:ind w:left="261" w:right="122"/>
              <w:jc w:val="both"/>
              <w:rPr>
                <w:noProof/>
                <w:sz w:val="24"/>
              </w:rPr>
            </w:pPr>
            <w:r>
              <w:rPr>
                <w:i/>
                <w:sz w:val="24"/>
                <w:highlight w:val="lightGray"/>
              </w:rPr>
              <w:t>Apstākļi</w:t>
            </w:r>
          </w:p>
        </w:tc>
        <w:tc>
          <w:tcPr>
            <w:tcW w:w="2342" w:type="pct"/>
            <w:tcBorders>
              <w:top w:val="nil"/>
              <w:left w:val="nil"/>
              <w:right w:val="nil"/>
            </w:tcBorders>
          </w:tcPr>
          <w:p w14:paraId="71B81DD2" w14:textId="77F61B98" w:rsidR="008D0628" w:rsidRDefault="008E3761" w:rsidP="00497A6D">
            <w:pPr>
              <w:ind w:left="535" w:right="129" w:hanging="292"/>
              <w:jc w:val="both"/>
              <w:rPr>
                <w:noProof/>
                <w:sz w:val="24"/>
              </w:rPr>
            </w:pPr>
            <w:r>
              <w:rPr>
                <w:i/>
                <w:sz w:val="24"/>
                <w:highlight w:val="lightGray"/>
              </w:rPr>
              <w:t>Frazeoloģija</w:t>
            </w:r>
          </w:p>
        </w:tc>
      </w:tr>
      <w:tr w:rsidR="008D0628" w14:paraId="58D31659" w14:textId="77777777" w:rsidTr="005C3040">
        <w:tc>
          <w:tcPr>
            <w:tcW w:w="404" w:type="pct"/>
            <w:tcBorders>
              <w:top w:val="nil"/>
              <w:left w:val="nil"/>
              <w:bottom w:val="nil"/>
              <w:right w:val="nil"/>
            </w:tcBorders>
          </w:tcPr>
          <w:p w14:paraId="6D1ABB96" w14:textId="4D7D66C8" w:rsidR="008D0628" w:rsidRDefault="00041589" w:rsidP="00041589">
            <w:pPr>
              <w:jc w:val="center"/>
              <w:rPr>
                <w:noProof/>
                <w:sz w:val="24"/>
              </w:rPr>
            </w:pPr>
            <w:r>
              <w:rPr>
                <w:sz w:val="24"/>
                <w:highlight w:val="lightGray"/>
              </w:rPr>
              <w:t>2.1.1.</w:t>
            </w:r>
          </w:p>
        </w:tc>
        <w:tc>
          <w:tcPr>
            <w:tcW w:w="2254" w:type="pct"/>
            <w:tcBorders>
              <w:top w:val="nil"/>
              <w:left w:val="nil"/>
              <w:bottom w:val="nil"/>
              <w:right w:val="single" w:sz="4" w:space="0" w:color="auto"/>
            </w:tcBorders>
          </w:tcPr>
          <w:p w14:paraId="359B55D7" w14:textId="7473F0DD" w:rsidR="008D0628" w:rsidRDefault="00041589" w:rsidP="00497A6D">
            <w:pPr>
              <w:ind w:left="261" w:right="122"/>
              <w:jc w:val="both"/>
              <w:rPr>
                <w:noProof/>
                <w:sz w:val="24"/>
              </w:rPr>
            </w:pPr>
            <w:r>
              <w:rPr>
                <w:sz w:val="24"/>
                <w:highlight w:val="lightGray"/>
              </w:rPr>
              <w:t>GAISA KUĢA IDENTIFICĒŠANA</w:t>
            </w:r>
          </w:p>
        </w:tc>
        <w:tc>
          <w:tcPr>
            <w:tcW w:w="2342" w:type="pct"/>
            <w:tcBorders>
              <w:left w:val="single" w:sz="4" w:space="0" w:color="auto"/>
            </w:tcBorders>
          </w:tcPr>
          <w:p w14:paraId="6040009D" w14:textId="77777777" w:rsidR="008D0628" w:rsidRDefault="00041589" w:rsidP="00497A6D">
            <w:pPr>
              <w:ind w:left="535" w:right="129" w:hanging="292"/>
              <w:jc w:val="both"/>
              <w:rPr>
                <w:noProof/>
                <w:sz w:val="24"/>
              </w:rPr>
            </w:pPr>
            <w:r>
              <w:rPr>
                <w:sz w:val="24"/>
                <w:highlight w:val="lightGray"/>
              </w:rPr>
              <w:t>a) ZIŅOJIET KURSU [UN LIDOJUMU LĪMENI (</w:t>
            </w:r>
            <w:r>
              <w:rPr>
                <w:i/>
                <w:iCs/>
                <w:sz w:val="24"/>
                <w:highlight w:val="lightGray"/>
              </w:rPr>
              <w:t>vai</w:t>
            </w:r>
            <w:r>
              <w:rPr>
                <w:sz w:val="24"/>
                <w:highlight w:val="lightGray"/>
              </w:rPr>
              <w:t xml:space="preserve"> AUGSTUMU)]</w:t>
            </w:r>
          </w:p>
          <w:p w14:paraId="3454AFF7" w14:textId="77777777" w:rsidR="00041589" w:rsidRDefault="00041589" w:rsidP="00497A6D">
            <w:pPr>
              <w:ind w:left="535" w:right="129" w:hanging="292"/>
              <w:jc w:val="both"/>
              <w:rPr>
                <w:noProof/>
                <w:sz w:val="24"/>
                <w:lang w:val="en-US"/>
              </w:rPr>
            </w:pPr>
          </w:p>
          <w:p w14:paraId="101B3C77" w14:textId="77777777" w:rsidR="00041589" w:rsidRDefault="00041589" w:rsidP="00497A6D">
            <w:pPr>
              <w:ind w:left="535" w:right="129" w:hanging="292"/>
              <w:jc w:val="both"/>
              <w:rPr>
                <w:noProof/>
                <w:sz w:val="24"/>
              </w:rPr>
            </w:pPr>
            <w:r>
              <w:rPr>
                <w:sz w:val="24"/>
                <w:highlight w:val="lightGray"/>
              </w:rPr>
              <w:t xml:space="preserve">b) LAI IDENTIFICĒTU, GRIEZIETIES PA KREISI (vai LABI), KURSS </w:t>
            </w:r>
            <w:r>
              <w:rPr>
                <w:i/>
                <w:sz w:val="24"/>
                <w:highlight w:val="lightGray"/>
              </w:rPr>
              <w:t>(trīs cipari)</w:t>
            </w:r>
            <w:r>
              <w:rPr>
                <w:sz w:val="24"/>
                <w:highlight w:val="lightGray"/>
              </w:rPr>
              <w:t>;</w:t>
            </w:r>
          </w:p>
          <w:p w14:paraId="054810F6" w14:textId="77777777" w:rsidR="00041589" w:rsidRDefault="00041589" w:rsidP="00497A6D">
            <w:pPr>
              <w:ind w:left="535" w:right="129" w:hanging="292"/>
              <w:jc w:val="both"/>
              <w:rPr>
                <w:noProof/>
                <w:sz w:val="24"/>
                <w:lang w:val="en-US"/>
              </w:rPr>
            </w:pPr>
          </w:p>
          <w:p w14:paraId="4C333E89" w14:textId="77777777" w:rsidR="00041589" w:rsidRPr="0087028C" w:rsidRDefault="00041589" w:rsidP="00497A6D">
            <w:pPr>
              <w:ind w:left="535" w:right="129" w:hanging="292"/>
              <w:jc w:val="both"/>
              <w:rPr>
                <w:noProof/>
                <w:sz w:val="24"/>
                <w:highlight w:val="lightGray"/>
              </w:rPr>
            </w:pPr>
            <w:r>
              <w:rPr>
                <w:sz w:val="24"/>
                <w:highlight w:val="lightGray"/>
              </w:rPr>
              <w:t>c) PĀRRAIDIET, LAI IDENTIFICĒTU, UN ZIŅOJIET KURSU;</w:t>
            </w:r>
          </w:p>
          <w:p w14:paraId="53A3E037" w14:textId="77777777" w:rsidR="00041589" w:rsidRPr="0087028C" w:rsidRDefault="00041589" w:rsidP="00497A6D">
            <w:pPr>
              <w:ind w:left="535" w:right="129" w:hanging="292"/>
              <w:jc w:val="both"/>
              <w:rPr>
                <w:noProof/>
                <w:sz w:val="24"/>
                <w:highlight w:val="lightGray"/>
                <w:lang w:val="en-US"/>
              </w:rPr>
            </w:pPr>
          </w:p>
          <w:p w14:paraId="6C1E4879" w14:textId="77777777" w:rsidR="00041589" w:rsidRPr="0087028C" w:rsidRDefault="00041589" w:rsidP="00497A6D">
            <w:pPr>
              <w:ind w:left="535" w:right="129" w:hanging="292"/>
              <w:jc w:val="both"/>
              <w:rPr>
                <w:noProof/>
                <w:sz w:val="24"/>
                <w:highlight w:val="lightGray"/>
              </w:rPr>
            </w:pPr>
            <w:r>
              <w:rPr>
                <w:sz w:val="24"/>
                <w:highlight w:val="lightGray"/>
              </w:rPr>
              <w:t xml:space="preserve">d) RADARKONTAKTS </w:t>
            </w:r>
            <w:r>
              <w:rPr>
                <w:i/>
                <w:iCs/>
                <w:sz w:val="24"/>
                <w:highlight w:val="lightGray"/>
              </w:rPr>
              <w:t>[atrašanās vieta]</w:t>
            </w:r>
            <w:r>
              <w:rPr>
                <w:sz w:val="24"/>
                <w:highlight w:val="lightGray"/>
              </w:rPr>
              <w:t>;</w:t>
            </w:r>
          </w:p>
          <w:p w14:paraId="0754E700" w14:textId="77777777" w:rsidR="00041589" w:rsidRPr="0087028C" w:rsidRDefault="00041589" w:rsidP="00497A6D">
            <w:pPr>
              <w:ind w:left="535" w:right="129" w:hanging="292"/>
              <w:jc w:val="both"/>
              <w:rPr>
                <w:noProof/>
                <w:sz w:val="24"/>
                <w:highlight w:val="lightGray"/>
                <w:lang w:val="en-US"/>
              </w:rPr>
            </w:pPr>
          </w:p>
          <w:p w14:paraId="17F03D9C" w14:textId="2211D310" w:rsidR="00041589" w:rsidRPr="0087028C" w:rsidRDefault="00041589" w:rsidP="00497A6D">
            <w:pPr>
              <w:ind w:left="535" w:right="129" w:hanging="292"/>
              <w:jc w:val="both"/>
              <w:rPr>
                <w:noProof/>
                <w:sz w:val="24"/>
                <w:highlight w:val="lightGray"/>
              </w:rPr>
            </w:pPr>
            <w:r>
              <w:rPr>
                <w:sz w:val="24"/>
                <w:highlight w:val="lightGray"/>
              </w:rPr>
              <w:t xml:space="preserve">e) IDENTIFICĒTS </w:t>
            </w:r>
            <w:r>
              <w:rPr>
                <w:i/>
                <w:iCs/>
                <w:sz w:val="24"/>
                <w:highlight w:val="lightGray"/>
              </w:rPr>
              <w:t>[atrašanās vieta]</w:t>
            </w:r>
            <w:r>
              <w:rPr>
                <w:sz w:val="24"/>
                <w:highlight w:val="lightGray"/>
              </w:rPr>
              <w:t>;</w:t>
            </w:r>
          </w:p>
          <w:p w14:paraId="012FE58E" w14:textId="77777777" w:rsidR="00041589" w:rsidRPr="0087028C" w:rsidRDefault="00041589" w:rsidP="00497A6D">
            <w:pPr>
              <w:ind w:left="535" w:right="129" w:hanging="292"/>
              <w:jc w:val="both"/>
              <w:rPr>
                <w:noProof/>
                <w:sz w:val="24"/>
                <w:highlight w:val="lightGray"/>
                <w:lang w:val="en-US"/>
              </w:rPr>
            </w:pPr>
          </w:p>
          <w:p w14:paraId="729A9119" w14:textId="77777777" w:rsidR="00041589" w:rsidRDefault="0087028C" w:rsidP="00497A6D">
            <w:pPr>
              <w:ind w:left="535" w:right="129" w:hanging="292"/>
              <w:jc w:val="both"/>
              <w:rPr>
                <w:rFonts w:eastAsia="Calibri" w:cs="Calibri"/>
                <w:noProof/>
                <w:sz w:val="24"/>
              </w:rPr>
            </w:pPr>
            <w:r>
              <w:rPr>
                <w:sz w:val="24"/>
                <w:highlight w:val="lightGray"/>
              </w:rPr>
              <w:t xml:space="preserve">f) NEESAT IDENTIFICĒTS </w:t>
            </w:r>
            <w:r>
              <w:rPr>
                <w:i/>
                <w:iCs/>
                <w:sz w:val="24"/>
                <w:highlight w:val="lightGray"/>
              </w:rPr>
              <w:t>[iemesls]</w:t>
            </w:r>
            <w:r>
              <w:rPr>
                <w:sz w:val="24"/>
                <w:highlight w:val="lightGray"/>
              </w:rPr>
              <w:t>, [ATSĀCIET (</w:t>
            </w:r>
            <w:r>
              <w:rPr>
                <w:i/>
                <w:sz w:val="24"/>
                <w:highlight w:val="lightGray"/>
              </w:rPr>
              <w:t>vai</w:t>
            </w:r>
            <w:r>
              <w:rPr>
                <w:sz w:val="24"/>
                <w:highlight w:val="lightGray"/>
              </w:rPr>
              <w:t xml:space="preserve"> TURPINIET) LIDOT PATSTĀVĪGI].</w:t>
            </w:r>
          </w:p>
          <w:p w14:paraId="2338E5C2" w14:textId="740E10B9" w:rsidR="0087028C" w:rsidRDefault="0087028C" w:rsidP="00497A6D">
            <w:pPr>
              <w:ind w:left="535" w:right="129" w:hanging="292"/>
              <w:jc w:val="both"/>
              <w:rPr>
                <w:noProof/>
                <w:sz w:val="24"/>
                <w:lang w:val="en-US"/>
              </w:rPr>
            </w:pPr>
          </w:p>
        </w:tc>
      </w:tr>
      <w:tr w:rsidR="001C07D1" w14:paraId="30831C3E" w14:textId="77777777" w:rsidTr="005C3040">
        <w:tc>
          <w:tcPr>
            <w:tcW w:w="404" w:type="pct"/>
            <w:tcBorders>
              <w:top w:val="nil"/>
              <w:left w:val="nil"/>
              <w:bottom w:val="nil"/>
              <w:right w:val="nil"/>
            </w:tcBorders>
          </w:tcPr>
          <w:p w14:paraId="18ADEFCB" w14:textId="4A989832" w:rsidR="001C07D1" w:rsidRPr="00D425CD" w:rsidRDefault="001C07D1" w:rsidP="00041589">
            <w:pPr>
              <w:jc w:val="center"/>
              <w:rPr>
                <w:rFonts w:eastAsia="Calibri" w:cs="Calibri"/>
                <w:noProof/>
                <w:sz w:val="24"/>
                <w:highlight w:val="lightGray"/>
              </w:rPr>
            </w:pPr>
            <w:r>
              <w:rPr>
                <w:sz w:val="24"/>
                <w:highlight w:val="lightGray"/>
              </w:rPr>
              <w:t>2.1.2.</w:t>
            </w:r>
          </w:p>
        </w:tc>
        <w:tc>
          <w:tcPr>
            <w:tcW w:w="2254" w:type="pct"/>
            <w:tcBorders>
              <w:top w:val="nil"/>
              <w:left w:val="nil"/>
              <w:bottom w:val="nil"/>
              <w:right w:val="single" w:sz="4" w:space="0" w:color="auto"/>
            </w:tcBorders>
          </w:tcPr>
          <w:p w14:paraId="63D4F957" w14:textId="0F8DF1A7" w:rsidR="001C07D1" w:rsidRPr="00D425CD" w:rsidRDefault="001C07D1" w:rsidP="00497A6D">
            <w:pPr>
              <w:ind w:left="261" w:right="122"/>
              <w:jc w:val="both"/>
              <w:rPr>
                <w:rFonts w:eastAsia="Calibri" w:cs="Calibri"/>
                <w:noProof/>
                <w:sz w:val="24"/>
                <w:highlight w:val="lightGray"/>
              </w:rPr>
            </w:pPr>
            <w:r>
              <w:rPr>
                <w:sz w:val="24"/>
                <w:highlight w:val="lightGray"/>
              </w:rPr>
              <w:t>ATRAŠANĀS VIETAS INFORMĀCIJA</w:t>
            </w:r>
          </w:p>
        </w:tc>
        <w:tc>
          <w:tcPr>
            <w:tcW w:w="2342" w:type="pct"/>
            <w:tcBorders>
              <w:left w:val="single" w:sz="4" w:space="0" w:color="auto"/>
            </w:tcBorders>
          </w:tcPr>
          <w:p w14:paraId="4D6A2BAD" w14:textId="77777777" w:rsidR="001C07D1" w:rsidRDefault="001C07D1" w:rsidP="00497A6D">
            <w:pPr>
              <w:ind w:left="110" w:right="129" w:hanging="8"/>
              <w:jc w:val="both"/>
              <w:rPr>
                <w:noProof/>
                <w:sz w:val="24"/>
                <w:highlight w:val="lightGray"/>
              </w:rPr>
            </w:pPr>
            <w:r>
              <w:rPr>
                <w:sz w:val="24"/>
                <w:highlight w:val="lightGray"/>
              </w:rPr>
              <w:t xml:space="preserve">ATRAŠANĀS VIETA </w:t>
            </w:r>
            <w:r>
              <w:rPr>
                <w:i/>
                <w:iCs/>
                <w:sz w:val="24"/>
                <w:highlight w:val="lightGray"/>
              </w:rPr>
              <w:t>(attālums) (virziens)</w:t>
            </w:r>
            <w:r>
              <w:rPr>
                <w:sz w:val="24"/>
                <w:highlight w:val="lightGray"/>
              </w:rPr>
              <w:t xml:space="preserve"> NO </w:t>
            </w:r>
            <w:r>
              <w:rPr>
                <w:i/>
                <w:iCs/>
                <w:sz w:val="24"/>
                <w:highlight w:val="lightGray"/>
              </w:rPr>
              <w:t>(ievērojams punkts)</w:t>
            </w:r>
            <w:r>
              <w:rPr>
                <w:sz w:val="24"/>
                <w:highlight w:val="lightGray"/>
              </w:rPr>
              <w:t xml:space="preserve"> (</w:t>
            </w:r>
            <w:r>
              <w:rPr>
                <w:i/>
                <w:iCs/>
                <w:sz w:val="24"/>
                <w:highlight w:val="lightGray"/>
              </w:rPr>
              <w:t>vai</w:t>
            </w:r>
            <w:r>
              <w:rPr>
                <w:sz w:val="24"/>
                <w:highlight w:val="lightGray"/>
              </w:rPr>
              <w:t xml:space="preserve"> VIRS, vai DVARSĀ </w:t>
            </w:r>
            <w:r>
              <w:rPr>
                <w:i/>
                <w:sz w:val="24"/>
                <w:highlight w:val="lightGray"/>
              </w:rPr>
              <w:t>(ievērojams punkts)</w:t>
            </w:r>
            <w:r>
              <w:rPr>
                <w:sz w:val="24"/>
                <w:highlight w:val="lightGray"/>
              </w:rPr>
              <w:t>.</w:t>
            </w:r>
          </w:p>
          <w:p w14:paraId="7C6E5A17" w14:textId="05B82602" w:rsidR="00754F4A" w:rsidRPr="00041589" w:rsidRDefault="00754F4A" w:rsidP="00497A6D">
            <w:pPr>
              <w:ind w:left="110" w:right="129" w:hanging="8"/>
              <w:jc w:val="both"/>
              <w:rPr>
                <w:noProof/>
                <w:sz w:val="24"/>
                <w:highlight w:val="lightGray"/>
                <w:lang w:val="en-US"/>
              </w:rPr>
            </w:pPr>
          </w:p>
        </w:tc>
      </w:tr>
      <w:tr w:rsidR="001C07D1" w14:paraId="72FAA3DF" w14:textId="77777777" w:rsidTr="005C3040">
        <w:tc>
          <w:tcPr>
            <w:tcW w:w="404" w:type="pct"/>
            <w:tcBorders>
              <w:top w:val="nil"/>
              <w:left w:val="nil"/>
              <w:bottom w:val="nil"/>
              <w:right w:val="nil"/>
            </w:tcBorders>
          </w:tcPr>
          <w:p w14:paraId="60BD4E8F" w14:textId="72CB9520" w:rsidR="001C07D1" w:rsidRPr="00D425CD" w:rsidRDefault="002C75E9" w:rsidP="00041589">
            <w:pPr>
              <w:jc w:val="center"/>
              <w:rPr>
                <w:rFonts w:eastAsia="Calibri" w:cs="Calibri"/>
                <w:noProof/>
                <w:sz w:val="24"/>
                <w:highlight w:val="lightGray"/>
              </w:rPr>
            </w:pPr>
            <w:r>
              <w:rPr>
                <w:sz w:val="24"/>
                <w:highlight w:val="lightGray"/>
              </w:rPr>
              <w:t>2.1.3.</w:t>
            </w:r>
          </w:p>
        </w:tc>
        <w:tc>
          <w:tcPr>
            <w:tcW w:w="2254" w:type="pct"/>
            <w:tcBorders>
              <w:top w:val="nil"/>
              <w:left w:val="nil"/>
              <w:bottom w:val="nil"/>
              <w:right w:val="single" w:sz="4" w:space="0" w:color="auto"/>
            </w:tcBorders>
          </w:tcPr>
          <w:p w14:paraId="597BAEA5" w14:textId="39D94391" w:rsidR="001C07D1" w:rsidRPr="00D425CD" w:rsidRDefault="002C75E9" w:rsidP="00497A6D">
            <w:pPr>
              <w:ind w:left="261" w:right="122"/>
              <w:jc w:val="both"/>
              <w:rPr>
                <w:rFonts w:eastAsia="Calibri" w:cs="Calibri"/>
                <w:noProof/>
                <w:sz w:val="24"/>
                <w:highlight w:val="lightGray"/>
              </w:rPr>
            </w:pPr>
            <w:r>
              <w:rPr>
                <w:sz w:val="24"/>
                <w:highlight w:val="lightGray"/>
              </w:rPr>
              <w:t>NORĀDĪJUMI VEKTORĒŠANAI</w:t>
            </w:r>
          </w:p>
        </w:tc>
        <w:tc>
          <w:tcPr>
            <w:tcW w:w="2342" w:type="pct"/>
            <w:tcBorders>
              <w:left w:val="single" w:sz="4" w:space="0" w:color="auto"/>
            </w:tcBorders>
          </w:tcPr>
          <w:p w14:paraId="4E63F424" w14:textId="77777777" w:rsidR="001C07D1" w:rsidRDefault="00754F4A" w:rsidP="00497A6D">
            <w:pPr>
              <w:ind w:left="535" w:right="129" w:hanging="292"/>
              <w:jc w:val="both"/>
              <w:rPr>
                <w:noProof/>
                <w:sz w:val="24"/>
                <w:highlight w:val="lightGray"/>
              </w:rPr>
            </w:pPr>
            <w:r>
              <w:rPr>
                <w:sz w:val="24"/>
                <w:highlight w:val="lightGray"/>
              </w:rPr>
              <w:t xml:space="preserve">a) ATSTĀJIET </w:t>
            </w:r>
            <w:r>
              <w:rPr>
                <w:i/>
                <w:sz w:val="24"/>
                <w:highlight w:val="lightGray"/>
              </w:rPr>
              <w:t>(ievērojams punkts)</w:t>
            </w:r>
            <w:r>
              <w:rPr>
                <w:sz w:val="24"/>
                <w:highlight w:val="lightGray"/>
              </w:rPr>
              <w:t xml:space="preserve">, KURSS </w:t>
            </w:r>
            <w:r>
              <w:rPr>
                <w:i/>
                <w:sz w:val="24"/>
                <w:highlight w:val="lightGray"/>
              </w:rPr>
              <w:t>(trīs cipari)</w:t>
            </w:r>
            <w:r>
              <w:rPr>
                <w:sz w:val="24"/>
                <w:highlight w:val="lightGray"/>
              </w:rPr>
              <w:t>;</w:t>
            </w:r>
          </w:p>
          <w:p w14:paraId="09867B58" w14:textId="77777777" w:rsidR="00F105A8" w:rsidRDefault="00F105A8" w:rsidP="00497A6D">
            <w:pPr>
              <w:ind w:left="535" w:right="129" w:hanging="292"/>
              <w:jc w:val="both"/>
              <w:rPr>
                <w:noProof/>
                <w:sz w:val="24"/>
                <w:highlight w:val="lightGray"/>
                <w:lang w:val="en-US"/>
              </w:rPr>
            </w:pPr>
          </w:p>
          <w:p w14:paraId="5AA00FE9" w14:textId="77777777" w:rsidR="00F105A8" w:rsidRDefault="00F105A8" w:rsidP="00497A6D">
            <w:pPr>
              <w:ind w:left="535" w:right="129" w:hanging="292"/>
              <w:jc w:val="both"/>
              <w:rPr>
                <w:noProof/>
                <w:sz w:val="24"/>
                <w:highlight w:val="lightGray"/>
              </w:rPr>
            </w:pPr>
            <w:r>
              <w:rPr>
                <w:sz w:val="24"/>
                <w:highlight w:val="lightGray"/>
              </w:rPr>
              <w:t xml:space="preserve">b) TURPINIET AR KURSU </w:t>
            </w:r>
            <w:r>
              <w:rPr>
                <w:i/>
                <w:iCs/>
                <w:sz w:val="24"/>
                <w:highlight w:val="lightGray"/>
              </w:rPr>
              <w:t>(trīs cipari)</w:t>
            </w:r>
            <w:r>
              <w:rPr>
                <w:sz w:val="24"/>
                <w:highlight w:val="lightGray"/>
              </w:rPr>
              <w:t>;</w:t>
            </w:r>
          </w:p>
          <w:p w14:paraId="1713D8ED" w14:textId="77777777" w:rsidR="00F105A8" w:rsidRDefault="00F105A8" w:rsidP="00497A6D">
            <w:pPr>
              <w:ind w:left="535" w:right="129" w:hanging="292"/>
              <w:jc w:val="both"/>
              <w:rPr>
                <w:noProof/>
                <w:sz w:val="24"/>
                <w:highlight w:val="lightGray"/>
                <w:lang w:val="en-US"/>
              </w:rPr>
            </w:pPr>
          </w:p>
          <w:p w14:paraId="5A4BE309" w14:textId="77777777" w:rsidR="00F105A8" w:rsidRDefault="00F105A8" w:rsidP="00497A6D">
            <w:pPr>
              <w:ind w:left="535" w:right="129" w:hanging="292"/>
              <w:jc w:val="both"/>
              <w:rPr>
                <w:noProof/>
                <w:sz w:val="24"/>
                <w:highlight w:val="lightGray"/>
              </w:rPr>
            </w:pPr>
            <w:r>
              <w:rPr>
                <w:sz w:val="24"/>
                <w:highlight w:val="lightGray"/>
              </w:rPr>
              <w:t>c) TURPINIET AR PAŠREIZĒJO KURSU;</w:t>
            </w:r>
          </w:p>
          <w:p w14:paraId="56D1E4FE" w14:textId="77777777" w:rsidR="00F105A8" w:rsidRDefault="00F105A8" w:rsidP="00497A6D">
            <w:pPr>
              <w:ind w:left="535" w:right="129" w:hanging="292"/>
              <w:jc w:val="both"/>
              <w:rPr>
                <w:noProof/>
                <w:sz w:val="24"/>
                <w:highlight w:val="lightGray"/>
                <w:lang w:val="en-US"/>
              </w:rPr>
            </w:pPr>
          </w:p>
          <w:p w14:paraId="4B7701A6" w14:textId="5C589EDB" w:rsidR="00F105A8" w:rsidRDefault="00F105A8" w:rsidP="00497A6D">
            <w:pPr>
              <w:ind w:left="535" w:right="129" w:hanging="292"/>
              <w:jc w:val="both"/>
              <w:rPr>
                <w:noProof/>
                <w:sz w:val="24"/>
                <w:highlight w:val="lightGray"/>
              </w:rPr>
            </w:pPr>
            <w:r>
              <w:rPr>
                <w:sz w:val="24"/>
                <w:highlight w:val="lightGray"/>
              </w:rPr>
              <w:t xml:space="preserve">d) LIDOJIET AR KURSU </w:t>
            </w:r>
            <w:r>
              <w:rPr>
                <w:i/>
                <w:iCs/>
                <w:sz w:val="24"/>
                <w:highlight w:val="lightGray"/>
              </w:rPr>
              <w:t>(trīs cipari)</w:t>
            </w:r>
            <w:r>
              <w:rPr>
                <w:sz w:val="24"/>
                <w:highlight w:val="lightGray"/>
              </w:rPr>
              <w:t>;</w:t>
            </w:r>
          </w:p>
          <w:p w14:paraId="2F0BCAD6" w14:textId="77777777" w:rsidR="00F105A8" w:rsidRDefault="00F105A8" w:rsidP="00497A6D">
            <w:pPr>
              <w:ind w:left="535" w:right="129" w:hanging="292"/>
              <w:jc w:val="both"/>
              <w:rPr>
                <w:noProof/>
                <w:sz w:val="24"/>
                <w:highlight w:val="lightGray"/>
                <w:lang w:val="en-US"/>
              </w:rPr>
            </w:pPr>
          </w:p>
          <w:p w14:paraId="7F302501" w14:textId="75978CB2" w:rsidR="00F105A8" w:rsidRDefault="00F105A8" w:rsidP="00497A6D">
            <w:pPr>
              <w:ind w:left="535" w:right="129" w:hanging="292"/>
              <w:jc w:val="both"/>
              <w:rPr>
                <w:noProof/>
                <w:sz w:val="24"/>
                <w:highlight w:val="lightGray"/>
              </w:rPr>
            </w:pPr>
            <w:r>
              <w:rPr>
                <w:sz w:val="24"/>
                <w:highlight w:val="lightGray"/>
              </w:rPr>
              <w:t>e) GRIEZIETIES PA KREISI (</w:t>
            </w:r>
            <w:r>
              <w:rPr>
                <w:i/>
                <w:iCs/>
                <w:sz w:val="24"/>
                <w:highlight w:val="lightGray"/>
              </w:rPr>
              <w:t>vai</w:t>
            </w:r>
            <w:r>
              <w:rPr>
                <w:sz w:val="24"/>
                <w:highlight w:val="lightGray"/>
              </w:rPr>
              <w:t xml:space="preserve"> LABI), KURSS </w:t>
            </w:r>
            <w:r>
              <w:rPr>
                <w:i/>
                <w:iCs/>
                <w:sz w:val="24"/>
                <w:highlight w:val="lightGray"/>
              </w:rPr>
              <w:t>(trīs cipari) [iemesls]</w:t>
            </w:r>
            <w:r>
              <w:rPr>
                <w:sz w:val="24"/>
                <w:highlight w:val="lightGray"/>
              </w:rPr>
              <w:t>;</w:t>
            </w:r>
          </w:p>
          <w:p w14:paraId="1ED698F0" w14:textId="77777777" w:rsidR="00F105A8" w:rsidRDefault="00F105A8" w:rsidP="00497A6D">
            <w:pPr>
              <w:ind w:left="535" w:right="129" w:hanging="292"/>
              <w:jc w:val="both"/>
              <w:rPr>
                <w:noProof/>
                <w:sz w:val="24"/>
                <w:highlight w:val="lightGray"/>
                <w:lang w:val="en-US"/>
              </w:rPr>
            </w:pPr>
          </w:p>
          <w:p w14:paraId="3CA46F1A" w14:textId="77777777" w:rsidR="00F105A8" w:rsidRPr="00F105A8" w:rsidRDefault="00F105A8" w:rsidP="00497A6D">
            <w:pPr>
              <w:ind w:left="535" w:right="129" w:hanging="292"/>
              <w:jc w:val="both"/>
              <w:rPr>
                <w:noProof/>
                <w:sz w:val="24"/>
                <w:highlight w:val="lightGray"/>
              </w:rPr>
            </w:pPr>
            <w:r>
              <w:rPr>
                <w:sz w:val="24"/>
                <w:highlight w:val="lightGray"/>
              </w:rPr>
              <w:t xml:space="preserve">f) GRIEZIETIES PA KREISI (vai LABI) (grādu skaits) GRĀDUS </w:t>
            </w:r>
            <w:r>
              <w:rPr>
                <w:i/>
                <w:iCs/>
                <w:sz w:val="24"/>
                <w:highlight w:val="lightGray"/>
              </w:rPr>
              <w:t>[iemesls]</w:t>
            </w:r>
            <w:r>
              <w:rPr>
                <w:sz w:val="24"/>
                <w:highlight w:val="lightGray"/>
              </w:rPr>
              <w:t>;</w:t>
            </w:r>
          </w:p>
          <w:p w14:paraId="0B4707A6" w14:textId="77777777" w:rsidR="00F105A8" w:rsidRPr="00F105A8" w:rsidRDefault="00F105A8" w:rsidP="00497A6D">
            <w:pPr>
              <w:ind w:left="535" w:right="129" w:hanging="292"/>
              <w:jc w:val="both"/>
              <w:rPr>
                <w:noProof/>
                <w:sz w:val="24"/>
                <w:highlight w:val="lightGray"/>
                <w:lang w:val="en-US"/>
              </w:rPr>
            </w:pPr>
          </w:p>
          <w:p w14:paraId="3EFD1E8E" w14:textId="77777777" w:rsidR="00F105A8" w:rsidRPr="00F105A8" w:rsidRDefault="00F105A8" w:rsidP="00497A6D">
            <w:pPr>
              <w:ind w:left="535" w:right="129" w:hanging="292"/>
              <w:jc w:val="both"/>
              <w:rPr>
                <w:noProof/>
                <w:sz w:val="24"/>
                <w:highlight w:val="lightGray"/>
              </w:rPr>
            </w:pPr>
            <w:r>
              <w:rPr>
                <w:sz w:val="24"/>
                <w:highlight w:val="lightGray"/>
              </w:rPr>
              <w:t xml:space="preserve">g) PĀRTRAUCIET GRIEŠANOS KURSĀ </w:t>
            </w:r>
            <w:r>
              <w:rPr>
                <w:i/>
                <w:iCs/>
                <w:sz w:val="24"/>
                <w:highlight w:val="lightGray"/>
              </w:rPr>
              <w:t>(trīs cipari)</w:t>
            </w:r>
            <w:r>
              <w:rPr>
                <w:sz w:val="24"/>
                <w:highlight w:val="lightGray"/>
              </w:rPr>
              <w:t>;</w:t>
            </w:r>
          </w:p>
          <w:p w14:paraId="0F8A10B8" w14:textId="77777777" w:rsidR="00F105A8" w:rsidRPr="00F105A8" w:rsidRDefault="00F105A8" w:rsidP="00497A6D">
            <w:pPr>
              <w:ind w:left="535" w:right="129" w:hanging="292"/>
              <w:jc w:val="both"/>
              <w:rPr>
                <w:noProof/>
                <w:sz w:val="24"/>
                <w:highlight w:val="lightGray"/>
                <w:lang w:val="en-US"/>
              </w:rPr>
            </w:pPr>
          </w:p>
          <w:p w14:paraId="3EB0223C" w14:textId="77777777" w:rsidR="00F105A8" w:rsidRPr="00F105A8" w:rsidRDefault="00F105A8" w:rsidP="00497A6D">
            <w:pPr>
              <w:ind w:left="535" w:right="129" w:hanging="292"/>
              <w:jc w:val="both"/>
              <w:rPr>
                <w:noProof/>
                <w:sz w:val="24"/>
                <w:highlight w:val="lightGray"/>
              </w:rPr>
            </w:pPr>
            <w:r>
              <w:rPr>
                <w:sz w:val="24"/>
                <w:highlight w:val="lightGray"/>
              </w:rPr>
              <w:t xml:space="preserve">h) LIDOJIET AR KURSU </w:t>
            </w:r>
            <w:r>
              <w:rPr>
                <w:i/>
                <w:iCs/>
                <w:sz w:val="24"/>
                <w:highlight w:val="lightGray"/>
              </w:rPr>
              <w:t>(trīs cipari)</w:t>
            </w:r>
            <w:r>
              <w:rPr>
                <w:sz w:val="24"/>
                <w:highlight w:val="lightGray"/>
              </w:rPr>
              <w:t xml:space="preserve">, KAD VARAT, LIDOJIET TIEŠI UZ </w:t>
            </w:r>
            <w:r>
              <w:rPr>
                <w:i/>
                <w:sz w:val="24"/>
                <w:highlight w:val="lightGray"/>
              </w:rPr>
              <w:t>(nosaukums) (ievērojams punkts)</w:t>
            </w:r>
            <w:r>
              <w:rPr>
                <w:sz w:val="24"/>
                <w:highlight w:val="lightGray"/>
              </w:rPr>
              <w:t>;</w:t>
            </w:r>
          </w:p>
          <w:p w14:paraId="061E24E7" w14:textId="77777777" w:rsidR="00F105A8" w:rsidRPr="00F105A8" w:rsidRDefault="00F105A8" w:rsidP="00497A6D">
            <w:pPr>
              <w:ind w:left="535" w:right="129" w:hanging="292"/>
              <w:jc w:val="both"/>
              <w:rPr>
                <w:noProof/>
                <w:sz w:val="24"/>
                <w:highlight w:val="lightGray"/>
                <w:lang w:val="en-US"/>
              </w:rPr>
            </w:pPr>
          </w:p>
          <w:p w14:paraId="70F08646" w14:textId="6945B2F2" w:rsidR="00F105A8" w:rsidRDefault="00F105A8" w:rsidP="00497A6D">
            <w:pPr>
              <w:ind w:left="535" w:right="129" w:hanging="292"/>
              <w:jc w:val="both"/>
              <w:rPr>
                <w:noProof/>
                <w:sz w:val="24"/>
                <w:highlight w:val="lightGray"/>
              </w:rPr>
            </w:pPr>
            <w:r>
              <w:rPr>
                <w:sz w:val="24"/>
                <w:highlight w:val="lightGray"/>
              </w:rPr>
              <w:t>i) KURSS IR PAREIZS.</w:t>
            </w:r>
          </w:p>
          <w:p w14:paraId="78E7E2F4" w14:textId="75E6E5D8" w:rsidR="00F105A8" w:rsidRPr="00041589" w:rsidRDefault="00F105A8" w:rsidP="00497A6D">
            <w:pPr>
              <w:ind w:left="535" w:right="129" w:hanging="292"/>
              <w:jc w:val="both"/>
              <w:rPr>
                <w:noProof/>
                <w:sz w:val="24"/>
                <w:highlight w:val="lightGray"/>
                <w:lang w:val="en-US"/>
              </w:rPr>
            </w:pPr>
          </w:p>
        </w:tc>
      </w:tr>
      <w:tr w:rsidR="001C07D1" w14:paraId="2116CA7E" w14:textId="77777777" w:rsidTr="005C3040">
        <w:tc>
          <w:tcPr>
            <w:tcW w:w="404" w:type="pct"/>
            <w:tcBorders>
              <w:top w:val="nil"/>
              <w:left w:val="nil"/>
              <w:bottom w:val="nil"/>
              <w:right w:val="nil"/>
            </w:tcBorders>
          </w:tcPr>
          <w:p w14:paraId="6D277E05" w14:textId="1AC1120D" w:rsidR="001C07D1" w:rsidRPr="00D425CD" w:rsidRDefault="005B2B0B" w:rsidP="00041589">
            <w:pPr>
              <w:jc w:val="center"/>
              <w:rPr>
                <w:rFonts w:eastAsia="Calibri" w:cs="Calibri"/>
                <w:noProof/>
                <w:sz w:val="24"/>
                <w:highlight w:val="lightGray"/>
              </w:rPr>
            </w:pPr>
            <w:r>
              <w:rPr>
                <w:sz w:val="24"/>
                <w:highlight w:val="lightGray"/>
              </w:rPr>
              <w:lastRenderedPageBreak/>
              <w:t>2.1.4.</w:t>
            </w:r>
          </w:p>
        </w:tc>
        <w:tc>
          <w:tcPr>
            <w:tcW w:w="2254" w:type="pct"/>
            <w:tcBorders>
              <w:top w:val="nil"/>
              <w:left w:val="nil"/>
              <w:bottom w:val="nil"/>
              <w:right w:val="single" w:sz="4" w:space="0" w:color="auto"/>
            </w:tcBorders>
          </w:tcPr>
          <w:p w14:paraId="1F1A6F9E" w14:textId="31362961" w:rsidR="001C07D1" w:rsidRPr="00D425CD" w:rsidRDefault="005B2B0B" w:rsidP="00497A6D">
            <w:pPr>
              <w:ind w:left="261" w:right="122"/>
              <w:jc w:val="both"/>
              <w:rPr>
                <w:rFonts w:eastAsia="Calibri" w:cs="Calibri"/>
                <w:noProof/>
                <w:sz w:val="24"/>
                <w:highlight w:val="lightGray"/>
              </w:rPr>
            </w:pPr>
            <w:r>
              <w:rPr>
                <w:sz w:val="24"/>
                <w:highlight w:val="lightGray"/>
              </w:rPr>
              <w:t>VEKTORĒŠANAS BEIGŠANA</w:t>
            </w:r>
          </w:p>
        </w:tc>
        <w:tc>
          <w:tcPr>
            <w:tcW w:w="2342" w:type="pct"/>
            <w:tcBorders>
              <w:left w:val="single" w:sz="4" w:space="0" w:color="auto"/>
            </w:tcBorders>
          </w:tcPr>
          <w:p w14:paraId="73BA989D" w14:textId="77777777" w:rsidR="00497A6D" w:rsidRPr="00497A6D" w:rsidRDefault="00497A6D" w:rsidP="00497A6D">
            <w:pPr>
              <w:ind w:left="535" w:right="129" w:hanging="292"/>
              <w:jc w:val="both"/>
              <w:rPr>
                <w:noProof/>
                <w:sz w:val="24"/>
                <w:highlight w:val="lightGray"/>
              </w:rPr>
            </w:pPr>
            <w:r>
              <w:rPr>
                <w:sz w:val="24"/>
                <w:highlight w:val="lightGray"/>
              </w:rPr>
              <w:t xml:space="preserve">a) ATSĀCIET LIDOT PATSTĀVĪGI </w:t>
            </w:r>
            <w:r>
              <w:rPr>
                <w:i/>
                <w:iCs/>
                <w:sz w:val="24"/>
                <w:highlight w:val="lightGray"/>
              </w:rPr>
              <w:t>(gaisa kuģa atrašanās vieta) (konkrēti norādījumi)</w:t>
            </w:r>
            <w:r>
              <w:rPr>
                <w:sz w:val="24"/>
                <w:highlight w:val="lightGray"/>
              </w:rPr>
              <w:t>;</w:t>
            </w:r>
          </w:p>
          <w:p w14:paraId="587DC561" w14:textId="77777777" w:rsidR="00497A6D" w:rsidRPr="00497A6D" w:rsidRDefault="00497A6D" w:rsidP="00497A6D">
            <w:pPr>
              <w:ind w:left="535" w:right="129" w:hanging="292"/>
              <w:jc w:val="both"/>
              <w:rPr>
                <w:noProof/>
                <w:sz w:val="24"/>
                <w:highlight w:val="lightGray"/>
                <w:lang w:val="en-US"/>
              </w:rPr>
            </w:pPr>
          </w:p>
          <w:p w14:paraId="6C0A0E4D" w14:textId="77777777" w:rsidR="00497A6D" w:rsidRPr="00497A6D" w:rsidRDefault="00497A6D" w:rsidP="00497A6D">
            <w:pPr>
              <w:ind w:left="535" w:right="129" w:hanging="292"/>
              <w:jc w:val="both"/>
              <w:rPr>
                <w:noProof/>
                <w:sz w:val="24"/>
                <w:highlight w:val="lightGray"/>
              </w:rPr>
            </w:pPr>
            <w:r>
              <w:rPr>
                <w:sz w:val="24"/>
                <w:highlight w:val="lightGray"/>
              </w:rPr>
              <w:t xml:space="preserve">b) ATSĀCIET LIDOT PATSTĀVĪGI [TIEŠI] </w:t>
            </w:r>
            <w:r>
              <w:rPr>
                <w:i/>
                <w:iCs/>
                <w:sz w:val="24"/>
                <w:highlight w:val="lightGray"/>
              </w:rPr>
              <w:t>(noteikts punkts)</w:t>
            </w:r>
            <w:r>
              <w:rPr>
                <w:sz w:val="24"/>
                <w:highlight w:val="lightGray"/>
              </w:rPr>
              <w:t xml:space="preserve">, [MAGNĒTISKAIS TREKS </w:t>
            </w:r>
            <w:r>
              <w:rPr>
                <w:i/>
                <w:iCs/>
                <w:sz w:val="24"/>
                <w:highlight w:val="lightGray"/>
              </w:rPr>
              <w:t>(trīs cipari)</w:t>
            </w:r>
            <w:r>
              <w:rPr>
                <w:sz w:val="24"/>
                <w:highlight w:val="lightGray"/>
              </w:rPr>
              <w:t xml:space="preserve">, ATTĀLUMS </w:t>
            </w:r>
            <w:r>
              <w:rPr>
                <w:i/>
                <w:iCs/>
                <w:sz w:val="24"/>
                <w:highlight w:val="lightGray"/>
              </w:rPr>
              <w:t>(skaits)</w:t>
            </w:r>
            <w:r>
              <w:rPr>
                <w:sz w:val="24"/>
                <w:highlight w:val="lightGray"/>
              </w:rPr>
              <w:t xml:space="preserve"> KILOMETRI (</w:t>
            </w:r>
            <w:r>
              <w:rPr>
                <w:i/>
                <w:iCs/>
                <w:sz w:val="24"/>
                <w:highlight w:val="lightGray"/>
              </w:rPr>
              <w:t>vai</w:t>
            </w:r>
            <w:r>
              <w:rPr>
                <w:sz w:val="24"/>
                <w:highlight w:val="lightGray"/>
              </w:rPr>
              <w:t xml:space="preserve"> JŪDZES)].</w:t>
            </w:r>
          </w:p>
          <w:p w14:paraId="5438C628" w14:textId="77777777" w:rsidR="001C07D1" w:rsidRPr="00041589" w:rsidRDefault="001C07D1" w:rsidP="00497A6D">
            <w:pPr>
              <w:ind w:left="535" w:right="129" w:hanging="292"/>
              <w:jc w:val="both"/>
              <w:rPr>
                <w:noProof/>
                <w:sz w:val="24"/>
                <w:highlight w:val="lightGray"/>
                <w:lang w:val="en-US"/>
              </w:rPr>
            </w:pPr>
          </w:p>
        </w:tc>
      </w:tr>
      <w:tr w:rsidR="001C07D1" w14:paraId="01AE831D" w14:textId="77777777" w:rsidTr="005C3040">
        <w:tc>
          <w:tcPr>
            <w:tcW w:w="404" w:type="pct"/>
            <w:tcBorders>
              <w:top w:val="nil"/>
              <w:left w:val="nil"/>
              <w:bottom w:val="nil"/>
              <w:right w:val="nil"/>
            </w:tcBorders>
          </w:tcPr>
          <w:p w14:paraId="1DAAD78E" w14:textId="22E6A36F" w:rsidR="001C07D1" w:rsidRPr="00D425CD" w:rsidRDefault="008C6FBD" w:rsidP="00041589">
            <w:pPr>
              <w:jc w:val="center"/>
              <w:rPr>
                <w:rFonts w:eastAsia="Calibri" w:cs="Calibri"/>
                <w:noProof/>
                <w:sz w:val="24"/>
                <w:highlight w:val="lightGray"/>
              </w:rPr>
            </w:pPr>
            <w:r>
              <w:rPr>
                <w:sz w:val="24"/>
                <w:highlight w:val="lightGray"/>
              </w:rPr>
              <w:t>2.1.5.</w:t>
            </w:r>
          </w:p>
        </w:tc>
        <w:tc>
          <w:tcPr>
            <w:tcW w:w="2254" w:type="pct"/>
            <w:tcBorders>
              <w:top w:val="nil"/>
              <w:left w:val="nil"/>
              <w:bottom w:val="nil"/>
              <w:right w:val="single" w:sz="4" w:space="0" w:color="auto"/>
            </w:tcBorders>
          </w:tcPr>
          <w:p w14:paraId="2A5A257D" w14:textId="77777777" w:rsidR="008C6FBD" w:rsidRPr="008C6FBD" w:rsidRDefault="008C6FBD" w:rsidP="002D4E12">
            <w:pPr>
              <w:ind w:left="261" w:right="122"/>
              <w:jc w:val="both"/>
              <w:rPr>
                <w:rFonts w:eastAsia="Calibri" w:cs="Calibri"/>
                <w:noProof/>
                <w:sz w:val="24"/>
                <w:highlight w:val="lightGray"/>
              </w:rPr>
            </w:pPr>
            <w:r>
              <w:rPr>
                <w:sz w:val="24"/>
                <w:highlight w:val="lightGray"/>
              </w:rPr>
              <w:t>MANEVRI</w:t>
            </w:r>
          </w:p>
          <w:p w14:paraId="56FEA4E1" w14:textId="77777777" w:rsidR="001C07D1" w:rsidRDefault="001C07D1" w:rsidP="002D4E12">
            <w:pPr>
              <w:ind w:left="261" w:right="122"/>
              <w:jc w:val="both"/>
              <w:rPr>
                <w:rFonts w:eastAsia="Calibri" w:cs="Calibri"/>
                <w:noProof/>
                <w:sz w:val="24"/>
                <w:highlight w:val="lightGray"/>
                <w:lang w:val="en-US"/>
              </w:rPr>
            </w:pPr>
          </w:p>
          <w:p w14:paraId="7185A1C7" w14:textId="77777777" w:rsidR="002D4E12" w:rsidRPr="002D4E12" w:rsidRDefault="002D4E12" w:rsidP="002D4E12">
            <w:pPr>
              <w:ind w:left="261" w:right="122"/>
              <w:jc w:val="both"/>
              <w:rPr>
                <w:rFonts w:eastAsia="Calibri" w:cs="Calibri"/>
                <w:noProof/>
                <w:sz w:val="24"/>
                <w:highlight w:val="lightGray"/>
              </w:rPr>
            </w:pPr>
            <w:r>
              <w:rPr>
                <w:sz w:val="24"/>
                <w:highlight w:val="lightGray"/>
              </w:rPr>
              <w:t>... (ja gaisa kuģī ir neuzticami virziena instrumenti)</w:t>
            </w:r>
          </w:p>
          <w:p w14:paraId="2E9C3246" w14:textId="77777777" w:rsidR="002D4E12" w:rsidRPr="002D4E12" w:rsidRDefault="002D4E12" w:rsidP="002D4E12">
            <w:pPr>
              <w:ind w:left="261" w:right="122"/>
              <w:jc w:val="both"/>
              <w:rPr>
                <w:rFonts w:eastAsia="Calibri" w:cs="Calibri"/>
                <w:noProof/>
                <w:sz w:val="24"/>
                <w:highlight w:val="lightGray"/>
                <w:lang w:val="en-US"/>
              </w:rPr>
            </w:pPr>
          </w:p>
          <w:p w14:paraId="39417F52" w14:textId="77777777" w:rsidR="002D4E12" w:rsidRPr="002D4E12" w:rsidRDefault="002D4E12" w:rsidP="002D4E12">
            <w:pPr>
              <w:ind w:left="261" w:right="122"/>
              <w:jc w:val="both"/>
              <w:rPr>
                <w:rFonts w:eastAsia="Calibri" w:cs="Calibri"/>
                <w:i/>
                <w:iCs/>
                <w:noProof/>
                <w:sz w:val="20"/>
                <w:szCs w:val="18"/>
                <w:highlight w:val="lightGray"/>
              </w:rPr>
            </w:pPr>
            <w:r>
              <w:rPr>
                <w:i/>
                <w:sz w:val="20"/>
                <w:highlight w:val="lightGray"/>
              </w:rPr>
              <w:t>Piezīme. Kad jāprecizē iemesls vektorēšanai vai iepriekš minētajiem manevriem, jālieto šādas frāzes:</w:t>
            </w:r>
          </w:p>
          <w:p w14:paraId="20BE491A" w14:textId="77777777" w:rsidR="002D4E12" w:rsidRPr="002D4E12" w:rsidRDefault="002D4E12" w:rsidP="002D4E12">
            <w:pPr>
              <w:ind w:left="261" w:right="122"/>
              <w:jc w:val="both"/>
              <w:rPr>
                <w:rFonts w:eastAsia="Calibri" w:cs="Calibri"/>
                <w:noProof/>
                <w:sz w:val="24"/>
                <w:highlight w:val="lightGray"/>
                <w:lang w:val="en-US"/>
              </w:rPr>
            </w:pPr>
          </w:p>
          <w:p w14:paraId="3F073BE5" w14:textId="77777777" w:rsidR="002D4E12" w:rsidRPr="002D4E12" w:rsidRDefault="002D4E12" w:rsidP="002D4E12">
            <w:pPr>
              <w:ind w:left="261" w:right="122"/>
              <w:jc w:val="both"/>
              <w:rPr>
                <w:rFonts w:eastAsia="Calibri" w:cs="Calibri"/>
                <w:i/>
                <w:iCs/>
                <w:noProof/>
                <w:sz w:val="20"/>
                <w:szCs w:val="18"/>
                <w:highlight w:val="lightGray"/>
              </w:rPr>
            </w:pPr>
            <w:r>
              <w:rPr>
                <w:sz w:val="20"/>
                <w:highlight w:val="lightGray"/>
              </w:rPr>
              <w:t xml:space="preserve">a) </w:t>
            </w:r>
            <w:r>
              <w:rPr>
                <w:i/>
                <w:sz w:val="20"/>
                <w:highlight w:val="lightGray"/>
              </w:rPr>
              <w:t>SATIKSMES DĒĻ;</w:t>
            </w:r>
          </w:p>
          <w:p w14:paraId="139184AE" w14:textId="77777777" w:rsidR="002D4E12" w:rsidRPr="002D4E12" w:rsidRDefault="002D4E12" w:rsidP="002D4E12">
            <w:pPr>
              <w:ind w:left="261" w:right="122"/>
              <w:jc w:val="both"/>
              <w:rPr>
                <w:rFonts w:eastAsia="Calibri" w:cs="Calibri"/>
                <w:i/>
                <w:iCs/>
                <w:noProof/>
                <w:sz w:val="20"/>
                <w:szCs w:val="18"/>
                <w:highlight w:val="lightGray"/>
                <w:lang w:val="en-US"/>
              </w:rPr>
            </w:pPr>
          </w:p>
          <w:p w14:paraId="509BBB6F" w14:textId="77777777" w:rsidR="002D4E12" w:rsidRPr="002D4E12" w:rsidRDefault="002D4E12" w:rsidP="002D4E12">
            <w:pPr>
              <w:ind w:left="261" w:right="122"/>
              <w:jc w:val="both"/>
              <w:rPr>
                <w:rFonts w:eastAsia="Calibri" w:cs="Calibri"/>
                <w:i/>
                <w:iCs/>
                <w:noProof/>
                <w:sz w:val="20"/>
                <w:szCs w:val="18"/>
                <w:highlight w:val="lightGray"/>
              </w:rPr>
            </w:pPr>
            <w:r>
              <w:rPr>
                <w:sz w:val="20"/>
                <w:highlight w:val="lightGray"/>
              </w:rPr>
              <w:t xml:space="preserve">b) </w:t>
            </w:r>
            <w:r>
              <w:rPr>
                <w:i/>
                <w:sz w:val="20"/>
                <w:highlight w:val="lightGray"/>
              </w:rPr>
              <w:t>INTERVĀLA IEVĒROŠANAI;</w:t>
            </w:r>
          </w:p>
          <w:p w14:paraId="01728252" w14:textId="77777777" w:rsidR="002D4E12" w:rsidRPr="002D4E12" w:rsidRDefault="002D4E12" w:rsidP="002D4E12">
            <w:pPr>
              <w:ind w:left="261" w:right="122"/>
              <w:jc w:val="both"/>
              <w:rPr>
                <w:rFonts w:eastAsia="Calibri" w:cs="Calibri"/>
                <w:i/>
                <w:iCs/>
                <w:noProof/>
                <w:sz w:val="20"/>
                <w:szCs w:val="18"/>
                <w:highlight w:val="lightGray"/>
                <w:lang w:val="en-US"/>
              </w:rPr>
            </w:pPr>
          </w:p>
          <w:p w14:paraId="20FE33F8" w14:textId="77777777" w:rsidR="002D4E12" w:rsidRPr="002D4E12" w:rsidRDefault="002D4E12" w:rsidP="002D4E12">
            <w:pPr>
              <w:ind w:left="261" w:right="122"/>
              <w:jc w:val="both"/>
              <w:rPr>
                <w:rFonts w:eastAsia="Calibri" w:cs="Calibri"/>
                <w:i/>
                <w:iCs/>
                <w:noProof/>
                <w:sz w:val="20"/>
                <w:szCs w:val="18"/>
                <w:highlight w:val="lightGray"/>
              </w:rPr>
            </w:pPr>
            <w:r>
              <w:rPr>
                <w:sz w:val="20"/>
                <w:highlight w:val="lightGray"/>
              </w:rPr>
              <w:t xml:space="preserve">c) </w:t>
            </w:r>
            <w:r>
              <w:rPr>
                <w:i/>
                <w:sz w:val="20"/>
                <w:highlight w:val="lightGray"/>
              </w:rPr>
              <w:t>LAI AIZKAVĒTOS;</w:t>
            </w:r>
          </w:p>
          <w:p w14:paraId="531C8311" w14:textId="77777777" w:rsidR="002D4E12" w:rsidRPr="002D4E12" w:rsidRDefault="002D4E12" w:rsidP="002D4E12">
            <w:pPr>
              <w:ind w:left="261" w:right="122"/>
              <w:jc w:val="both"/>
              <w:rPr>
                <w:rFonts w:eastAsia="Calibri" w:cs="Calibri"/>
                <w:i/>
                <w:iCs/>
                <w:noProof/>
                <w:sz w:val="20"/>
                <w:szCs w:val="18"/>
                <w:highlight w:val="lightGray"/>
                <w:lang w:val="en-US"/>
              </w:rPr>
            </w:pPr>
          </w:p>
          <w:p w14:paraId="07DCFD95" w14:textId="77777777" w:rsidR="002D4E12" w:rsidRPr="002D4E12" w:rsidRDefault="002D4E12" w:rsidP="002D4E12">
            <w:pPr>
              <w:ind w:left="261" w:right="122"/>
              <w:jc w:val="both"/>
              <w:rPr>
                <w:rFonts w:eastAsia="Calibri" w:cs="Calibri"/>
                <w:i/>
                <w:iCs/>
                <w:noProof/>
                <w:sz w:val="20"/>
                <w:szCs w:val="18"/>
                <w:highlight w:val="lightGray"/>
              </w:rPr>
            </w:pPr>
            <w:r>
              <w:rPr>
                <w:sz w:val="20"/>
                <w:highlight w:val="lightGray"/>
              </w:rPr>
              <w:t xml:space="preserve">d) </w:t>
            </w:r>
            <w:r>
              <w:rPr>
                <w:i/>
                <w:sz w:val="20"/>
                <w:highlight w:val="lightGray"/>
              </w:rPr>
              <w:t>LAI VEIKTU PAVĒJA (vai BĀZES, vai TAISNES) POSMU.</w:t>
            </w:r>
          </w:p>
          <w:p w14:paraId="3E1C372E" w14:textId="77777777" w:rsidR="002D4E12" w:rsidRPr="00D425CD" w:rsidRDefault="002D4E12" w:rsidP="00497A6D">
            <w:pPr>
              <w:ind w:left="261" w:right="122"/>
              <w:jc w:val="both"/>
              <w:rPr>
                <w:rFonts w:eastAsia="Calibri" w:cs="Calibri"/>
                <w:noProof/>
                <w:sz w:val="24"/>
                <w:highlight w:val="lightGray"/>
                <w:lang w:val="en-US"/>
              </w:rPr>
            </w:pPr>
          </w:p>
        </w:tc>
        <w:tc>
          <w:tcPr>
            <w:tcW w:w="2342" w:type="pct"/>
            <w:tcBorders>
              <w:left w:val="single" w:sz="4" w:space="0" w:color="auto"/>
            </w:tcBorders>
          </w:tcPr>
          <w:p w14:paraId="3A9F7B55" w14:textId="77777777" w:rsidR="00560D37" w:rsidRPr="00560D37" w:rsidRDefault="00560D37" w:rsidP="00560D37">
            <w:pPr>
              <w:ind w:left="535" w:right="129" w:hanging="292"/>
              <w:jc w:val="both"/>
              <w:rPr>
                <w:noProof/>
                <w:sz w:val="24"/>
                <w:highlight w:val="lightGray"/>
              </w:rPr>
            </w:pPr>
            <w:r>
              <w:rPr>
                <w:sz w:val="24"/>
                <w:highlight w:val="lightGray"/>
              </w:rPr>
              <w:t>a) VEICIET PILNU APGRIEZIENU PA KREISI (</w:t>
            </w:r>
            <w:r>
              <w:rPr>
                <w:i/>
                <w:iCs/>
                <w:sz w:val="24"/>
                <w:highlight w:val="lightGray"/>
              </w:rPr>
              <w:t>vai</w:t>
            </w:r>
            <w:r>
              <w:rPr>
                <w:sz w:val="24"/>
                <w:highlight w:val="lightGray"/>
              </w:rPr>
              <w:t xml:space="preserve"> LABI) </w:t>
            </w:r>
            <w:r>
              <w:rPr>
                <w:i/>
                <w:iCs/>
                <w:sz w:val="24"/>
                <w:highlight w:val="lightGray"/>
              </w:rPr>
              <w:t>[iemesls]</w:t>
            </w:r>
            <w:r>
              <w:rPr>
                <w:sz w:val="24"/>
                <w:highlight w:val="lightGray"/>
              </w:rPr>
              <w:t>;</w:t>
            </w:r>
          </w:p>
          <w:p w14:paraId="134B3490" w14:textId="77777777" w:rsidR="00560D37" w:rsidRPr="00560D37" w:rsidRDefault="00560D37" w:rsidP="00560D37">
            <w:pPr>
              <w:ind w:left="535" w:right="129" w:hanging="292"/>
              <w:jc w:val="both"/>
              <w:rPr>
                <w:noProof/>
                <w:sz w:val="24"/>
                <w:highlight w:val="lightGray"/>
                <w:lang w:val="en-US"/>
              </w:rPr>
            </w:pPr>
          </w:p>
          <w:p w14:paraId="472C3322" w14:textId="77777777" w:rsidR="00560D37" w:rsidRPr="00560D37" w:rsidRDefault="00560D37" w:rsidP="00560D37">
            <w:pPr>
              <w:ind w:left="535" w:right="129" w:hanging="292"/>
              <w:jc w:val="both"/>
              <w:rPr>
                <w:noProof/>
                <w:sz w:val="24"/>
                <w:highlight w:val="lightGray"/>
              </w:rPr>
            </w:pPr>
            <w:r>
              <w:rPr>
                <w:sz w:val="24"/>
                <w:highlight w:val="lightGray"/>
              </w:rPr>
              <w:t>b) RIŅĶOJIET PA KREISI (</w:t>
            </w:r>
            <w:r>
              <w:rPr>
                <w:i/>
                <w:iCs/>
                <w:sz w:val="24"/>
                <w:highlight w:val="lightGray"/>
              </w:rPr>
              <w:t>vai</w:t>
            </w:r>
            <w:r>
              <w:rPr>
                <w:sz w:val="24"/>
                <w:highlight w:val="lightGray"/>
              </w:rPr>
              <w:t xml:space="preserve"> LABI) </w:t>
            </w:r>
            <w:r>
              <w:rPr>
                <w:i/>
                <w:iCs/>
                <w:sz w:val="24"/>
                <w:highlight w:val="lightGray"/>
              </w:rPr>
              <w:t>[iemesls]</w:t>
            </w:r>
            <w:r>
              <w:rPr>
                <w:sz w:val="24"/>
                <w:highlight w:val="lightGray"/>
              </w:rPr>
              <w:t>;</w:t>
            </w:r>
          </w:p>
          <w:p w14:paraId="05B26962" w14:textId="77777777" w:rsidR="00560D37" w:rsidRPr="00560D37" w:rsidRDefault="00560D37" w:rsidP="00560D37">
            <w:pPr>
              <w:ind w:left="535" w:right="129" w:hanging="292"/>
              <w:jc w:val="both"/>
              <w:rPr>
                <w:noProof/>
                <w:sz w:val="24"/>
                <w:highlight w:val="lightGray"/>
                <w:lang w:val="en-US"/>
              </w:rPr>
            </w:pPr>
          </w:p>
          <w:p w14:paraId="288199C3" w14:textId="77777777" w:rsidR="00560D37" w:rsidRPr="00560D37" w:rsidRDefault="00560D37" w:rsidP="00560D37">
            <w:pPr>
              <w:ind w:left="535" w:right="129" w:hanging="292"/>
              <w:jc w:val="both"/>
              <w:rPr>
                <w:noProof/>
                <w:sz w:val="24"/>
                <w:highlight w:val="lightGray"/>
              </w:rPr>
            </w:pPr>
            <w:r>
              <w:rPr>
                <w:sz w:val="24"/>
                <w:highlight w:val="lightGray"/>
              </w:rPr>
              <w:t>c) VEICIET VISUS PAGRIEZIENUS AR PAGRIEZIENA STANDARTĀTRUMU (</w:t>
            </w:r>
            <w:r>
              <w:rPr>
                <w:i/>
                <w:iCs/>
                <w:sz w:val="24"/>
                <w:highlight w:val="lightGray"/>
              </w:rPr>
              <w:t>vai</w:t>
            </w:r>
            <w:r>
              <w:rPr>
                <w:sz w:val="24"/>
                <w:highlight w:val="lightGray"/>
              </w:rPr>
              <w:t xml:space="preserve"> PAGRIEZIENA PUSĀTRUMU, </w:t>
            </w:r>
            <w:r>
              <w:rPr>
                <w:i/>
                <w:iCs/>
                <w:sz w:val="24"/>
                <w:highlight w:val="lightGray"/>
              </w:rPr>
              <w:t>vai (skaitlis)</w:t>
            </w:r>
            <w:r>
              <w:rPr>
                <w:sz w:val="24"/>
                <w:highlight w:val="lightGray"/>
              </w:rPr>
              <w:t xml:space="preserve"> GRĀDI SEKUNDĒ), SĀCIET UN PĀRTRAUCIET VISUS PAGRIEZIENUS PĒC KOMANDAS “TAGAD”;</w:t>
            </w:r>
          </w:p>
          <w:p w14:paraId="0EF49A6B" w14:textId="77777777" w:rsidR="00560D37" w:rsidRPr="00560D37" w:rsidRDefault="00560D37" w:rsidP="00560D37">
            <w:pPr>
              <w:ind w:left="535" w:right="129" w:hanging="292"/>
              <w:jc w:val="both"/>
              <w:rPr>
                <w:noProof/>
                <w:sz w:val="24"/>
                <w:highlight w:val="lightGray"/>
                <w:lang w:val="en-US"/>
              </w:rPr>
            </w:pPr>
          </w:p>
          <w:p w14:paraId="58D4C6C6" w14:textId="77777777" w:rsidR="00560D37" w:rsidRPr="00560D37" w:rsidRDefault="00560D37" w:rsidP="00560D37">
            <w:pPr>
              <w:ind w:left="535" w:right="129" w:hanging="292"/>
              <w:jc w:val="both"/>
              <w:rPr>
                <w:noProof/>
                <w:sz w:val="24"/>
                <w:highlight w:val="lightGray"/>
              </w:rPr>
            </w:pPr>
            <w:r>
              <w:rPr>
                <w:sz w:val="24"/>
                <w:highlight w:val="lightGray"/>
              </w:rPr>
              <w:t>d) GRIEZIETIES PA KREISI (</w:t>
            </w:r>
            <w:r>
              <w:rPr>
                <w:i/>
                <w:iCs/>
                <w:sz w:val="24"/>
                <w:highlight w:val="lightGray"/>
              </w:rPr>
              <w:t>vai</w:t>
            </w:r>
            <w:r>
              <w:rPr>
                <w:sz w:val="24"/>
                <w:highlight w:val="lightGray"/>
              </w:rPr>
              <w:t xml:space="preserve"> LABI) TAGAD;</w:t>
            </w:r>
          </w:p>
          <w:p w14:paraId="75DA73D7" w14:textId="77777777" w:rsidR="00560D37" w:rsidRPr="00560D37" w:rsidRDefault="00560D37" w:rsidP="00560D37">
            <w:pPr>
              <w:ind w:left="535" w:right="129" w:hanging="292"/>
              <w:jc w:val="both"/>
              <w:rPr>
                <w:noProof/>
                <w:sz w:val="24"/>
                <w:highlight w:val="lightGray"/>
                <w:lang w:val="en-US"/>
              </w:rPr>
            </w:pPr>
          </w:p>
          <w:p w14:paraId="5B7DBC52" w14:textId="2E8DFDFB" w:rsidR="001C07D1" w:rsidRPr="00041589" w:rsidRDefault="00560D37" w:rsidP="00036672">
            <w:pPr>
              <w:ind w:left="535" w:right="129" w:hanging="292"/>
              <w:jc w:val="both"/>
              <w:rPr>
                <w:noProof/>
                <w:sz w:val="24"/>
                <w:highlight w:val="lightGray"/>
              </w:rPr>
            </w:pPr>
            <w:r>
              <w:rPr>
                <w:sz w:val="24"/>
                <w:highlight w:val="lightGray"/>
              </w:rPr>
              <w:t>e) PĀRTRAUCIET GRIEŠANOS TAGAD.</w:t>
            </w:r>
          </w:p>
        </w:tc>
      </w:tr>
      <w:tr w:rsidR="001C07D1" w14:paraId="19FFEAE7" w14:textId="77777777" w:rsidTr="005C3040">
        <w:tc>
          <w:tcPr>
            <w:tcW w:w="404" w:type="pct"/>
            <w:tcBorders>
              <w:top w:val="nil"/>
              <w:left w:val="nil"/>
              <w:bottom w:val="nil"/>
              <w:right w:val="nil"/>
            </w:tcBorders>
          </w:tcPr>
          <w:p w14:paraId="4A146C60" w14:textId="4B5BDA66" w:rsidR="001C07D1" w:rsidRPr="00D425CD" w:rsidRDefault="00036672" w:rsidP="00041589">
            <w:pPr>
              <w:jc w:val="center"/>
              <w:rPr>
                <w:rFonts w:eastAsia="Calibri" w:cs="Calibri"/>
                <w:noProof/>
                <w:sz w:val="24"/>
                <w:highlight w:val="lightGray"/>
              </w:rPr>
            </w:pPr>
            <w:r>
              <w:rPr>
                <w:sz w:val="24"/>
                <w:highlight w:val="lightGray"/>
              </w:rPr>
              <w:t>2.1.6.</w:t>
            </w:r>
          </w:p>
        </w:tc>
        <w:tc>
          <w:tcPr>
            <w:tcW w:w="2254" w:type="pct"/>
            <w:tcBorders>
              <w:top w:val="nil"/>
              <w:left w:val="nil"/>
              <w:bottom w:val="nil"/>
              <w:right w:val="single" w:sz="4" w:space="0" w:color="auto"/>
            </w:tcBorders>
          </w:tcPr>
          <w:p w14:paraId="0C8E792B" w14:textId="2E153CE2" w:rsidR="001C07D1" w:rsidRPr="00D425CD" w:rsidRDefault="00036672" w:rsidP="00036672">
            <w:pPr>
              <w:ind w:left="261" w:right="122"/>
              <w:jc w:val="both"/>
              <w:rPr>
                <w:rFonts w:eastAsia="Calibri" w:cs="Calibri"/>
                <w:noProof/>
                <w:sz w:val="24"/>
                <w:highlight w:val="lightGray"/>
              </w:rPr>
            </w:pPr>
            <w:r>
              <w:rPr>
                <w:sz w:val="24"/>
                <w:highlight w:val="lightGray"/>
              </w:rPr>
              <w:t>ĀTRUMA KONTROLE</w:t>
            </w:r>
          </w:p>
        </w:tc>
        <w:tc>
          <w:tcPr>
            <w:tcW w:w="2342" w:type="pct"/>
            <w:tcBorders>
              <w:left w:val="single" w:sz="4" w:space="0" w:color="auto"/>
            </w:tcBorders>
          </w:tcPr>
          <w:p w14:paraId="7D55AD90" w14:textId="77777777" w:rsidR="0028527C" w:rsidRPr="0028527C" w:rsidRDefault="0028527C" w:rsidP="0028527C">
            <w:pPr>
              <w:ind w:left="535" w:right="129" w:hanging="292"/>
              <w:jc w:val="both"/>
              <w:rPr>
                <w:noProof/>
                <w:sz w:val="24"/>
                <w:highlight w:val="lightGray"/>
              </w:rPr>
            </w:pPr>
            <w:r>
              <w:rPr>
                <w:sz w:val="24"/>
                <w:highlight w:val="lightGray"/>
              </w:rPr>
              <w:t>a) ZIŅOJIET ĀTRUMU;</w:t>
            </w:r>
          </w:p>
          <w:p w14:paraId="5AF05EC1" w14:textId="77777777" w:rsidR="0028527C" w:rsidRPr="0028527C" w:rsidRDefault="0028527C" w:rsidP="0028527C">
            <w:pPr>
              <w:ind w:left="535" w:right="129" w:hanging="292"/>
              <w:jc w:val="both"/>
              <w:rPr>
                <w:noProof/>
                <w:sz w:val="24"/>
                <w:highlight w:val="lightGray"/>
                <w:lang w:val="en-US"/>
              </w:rPr>
            </w:pPr>
          </w:p>
          <w:p w14:paraId="526FEC40" w14:textId="77777777" w:rsidR="0028527C" w:rsidRPr="0028527C" w:rsidRDefault="0028527C" w:rsidP="0028527C">
            <w:pPr>
              <w:ind w:left="535" w:right="129" w:hanging="292"/>
              <w:jc w:val="both"/>
              <w:rPr>
                <w:noProof/>
                <w:sz w:val="24"/>
                <w:highlight w:val="lightGray"/>
              </w:rPr>
            </w:pPr>
            <w:r>
              <w:rPr>
                <w:sz w:val="24"/>
                <w:highlight w:val="lightGray"/>
              </w:rPr>
              <w:t xml:space="preserve">*b) ĀTRUMS </w:t>
            </w:r>
            <w:r>
              <w:rPr>
                <w:i/>
                <w:iCs/>
                <w:sz w:val="24"/>
                <w:highlight w:val="lightGray"/>
              </w:rPr>
              <w:t>(skaitlis)</w:t>
            </w:r>
            <w:r>
              <w:rPr>
                <w:sz w:val="24"/>
                <w:highlight w:val="lightGray"/>
              </w:rPr>
              <w:t xml:space="preserve"> KILOMETRI STUNDĀ (</w:t>
            </w:r>
            <w:r>
              <w:rPr>
                <w:i/>
                <w:iCs/>
                <w:sz w:val="24"/>
                <w:highlight w:val="lightGray"/>
              </w:rPr>
              <w:t>vai</w:t>
            </w:r>
            <w:r>
              <w:rPr>
                <w:sz w:val="24"/>
                <w:highlight w:val="lightGray"/>
              </w:rPr>
              <w:t xml:space="preserve"> MEZGLI);</w:t>
            </w:r>
          </w:p>
          <w:p w14:paraId="2AC740CC" w14:textId="77777777" w:rsidR="0028527C" w:rsidRPr="0028527C" w:rsidRDefault="0028527C" w:rsidP="0028527C">
            <w:pPr>
              <w:ind w:left="535" w:right="129" w:hanging="292"/>
              <w:jc w:val="both"/>
              <w:rPr>
                <w:noProof/>
                <w:sz w:val="24"/>
                <w:highlight w:val="lightGray"/>
                <w:lang w:val="en-US"/>
              </w:rPr>
            </w:pPr>
          </w:p>
          <w:p w14:paraId="390D9B04" w14:textId="77777777" w:rsidR="0028527C" w:rsidRPr="0028527C" w:rsidRDefault="0028527C" w:rsidP="0028527C">
            <w:pPr>
              <w:ind w:left="535" w:right="129" w:hanging="292"/>
              <w:jc w:val="both"/>
              <w:rPr>
                <w:noProof/>
                <w:sz w:val="24"/>
                <w:highlight w:val="lightGray"/>
              </w:rPr>
            </w:pPr>
            <w:r>
              <w:rPr>
                <w:sz w:val="24"/>
                <w:highlight w:val="lightGray"/>
              </w:rPr>
              <w:t xml:space="preserve">c) SAGLABĀJIET </w:t>
            </w:r>
            <w:r>
              <w:rPr>
                <w:i/>
                <w:iCs/>
                <w:sz w:val="24"/>
                <w:highlight w:val="lightGray"/>
              </w:rPr>
              <w:t>(skaitlis)</w:t>
            </w:r>
            <w:r>
              <w:rPr>
                <w:sz w:val="24"/>
                <w:highlight w:val="lightGray"/>
              </w:rPr>
              <w:t xml:space="preserve"> KILOMETRUS STUNDĀ (</w:t>
            </w:r>
            <w:r>
              <w:rPr>
                <w:i/>
                <w:sz w:val="24"/>
                <w:highlight w:val="lightGray"/>
              </w:rPr>
              <w:t>vai</w:t>
            </w:r>
            <w:r>
              <w:rPr>
                <w:sz w:val="24"/>
                <w:highlight w:val="lightGray"/>
              </w:rPr>
              <w:t xml:space="preserve"> MEZGLUS) [VAI VAIRĀK (</w:t>
            </w:r>
            <w:r>
              <w:rPr>
                <w:i/>
                <w:sz w:val="24"/>
                <w:highlight w:val="lightGray"/>
              </w:rPr>
              <w:t>vai</w:t>
            </w:r>
            <w:r>
              <w:rPr>
                <w:sz w:val="24"/>
                <w:highlight w:val="lightGray"/>
              </w:rPr>
              <w:t xml:space="preserve"> VAI MAZĀK)] [LĪDZ </w:t>
            </w:r>
            <w:r>
              <w:rPr>
                <w:i/>
                <w:sz w:val="24"/>
                <w:highlight w:val="lightGray"/>
              </w:rPr>
              <w:t>(ievērojams punkts)</w:t>
            </w:r>
            <w:r>
              <w:rPr>
                <w:sz w:val="24"/>
                <w:highlight w:val="lightGray"/>
              </w:rPr>
              <w:t>];</w:t>
            </w:r>
          </w:p>
          <w:p w14:paraId="5A00B82D" w14:textId="77777777" w:rsidR="0028527C" w:rsidRPr="0028527C" w:rsidRDefault="0028527C" w:rsidP="0028527C">
            <w:pPr>
              <w:ind w:left="535" w:right="129" w:hanging="292"/>
              <w:jc w:val="both"/>
              <w:rPr>
                <w:noProof/>
                <w:sz w:val="24"/>
                <w:highlight w:val="lightGray"/>
                <w:lang w:val="en-US"/>
              </w:rPr>
            </w:pPr>
          </w:p>
          <w:p w14:paraId="68A67A60" w14:textId="77777777" w:rsidR="0028527C" w:rsidRPr="0028527C" w:rsidRDefault="0028527C" w:rsidP="0028527C">
            <w:pPr>
              <w:ind w:left="535" w:right="129" w:hanging="292"/>
              <w:jc w:val="both"/>
              <w:rPr>
                <w:noProof/>
                <w:sz w:val="24"/>
                <w:highlight w:val="lightGray"/>
              </w:rPr>
            </w:pPr>
            <w:r>
              <w:rPr>
                <w:sz w:val="24"/>
                <w:highlight w:val="lightGray"/>
              </w:rPr>
              <w:t xml:space="preserve">d) NEPĀRSNIEDZIET </w:t>
            </w:r>
            <w:r>
              <w:rPr>
                <w:i/>
                <w:iCs/>
                <w:sz w:val="24"/>
                <w:highlight w:val="lightGray"/>
              </w:rPr>
              <w:t>(skaitlis)</w:t>
            </w:r>
            <w:r>
              <w:rPr>
                <w:sz w:val="24"/>
                <w:highlight w:val="lightGray"/>
              </w:rPr>
              <w:t xml:space="preserve"> KILOMETRUS STUNDĀ (vai MEZGLUS);</w:t>
            </w:r>
          </w:p>
          <w:p w14:paraId="55B1A185" w14:textId="77777777" w:rsidR="0028527C" w:rsidRPr="0028527C" w:rsidRDefault="0028527C" w:rsidP="0028527C">
            <w:pPr>
              <w:ind w:left="535" w:right="129" w:hanging="292"/>
              <w:jc w:val="both"/>
              <w:rPr>
                <w:noProof/>
                <w:sz w:val="24"/>
                <w:highlight w:val="lightGray"/>
                <w:lang w:val="en-US"/>
              </w:rPr>
            </w:pPr>
          </w:p>
          <w:p w14:paraId="1A8E53B2" w14:textId="77777777" w:rsidR="0028527C" w:rsidRPr="0028527C" w:rsidRDefault="0028527C" w:rsidP="0028527C">
            <w:pPr>
              <w:ind w:left="535" w:right="129" w:hanging="292"/>
              <w:jc w:val="both"/>
              <w:rPr>
                <w:noProof/>
                <w:sz w:val="24"/>
                <w:highlight w:val="lightGray"/>
              </w:rPr>
            </w:pPr>
            <w:r>
              <w:rPr>
                <w:sz w:val="24"/>
                <w:highlight w:val="lightGray"/>
              </w:rPr>
              <w:t>e) SAGLABĀJIET PAŠREIZĒJO ĀTRUMU;</w:t>
            </w:r>
          </w:p>
          <w:p w14:paraId="612D881D" w14:textId="77777777" w:rsidR="0028527C" w:rsidRPr="0028527C" w:rsidRDefault="0028527C" w:rsidP="0028527C">
            <w:pPr>
              <w:ind w:left="535" w:right="129" w:hanging="292"/>
              <w:jc w:val="both"/>
              <w:rPr>
                <w:noProof/>
                <w:sz w:val="24"/>
                <w:highlight w:val="lightGray"/>
                <w:lang w:val="en-US"/>
              </w:rPr>
            </w:pPr>
          </w:p>
          <w:p w14:paraId="2ACBA012" w14:textId="77777777" w:rsidR="0028527C" w:rsidRPr="0028527C" w:rsidRDefault="0028527C" w:rsidP="0028527C">
            <w:pPr>
              <w:ind w:left="535" w:right="129" w:hanging="292"/>
              <w:jc w:val="both"/>
              <w:rPr>
                <w:noProof/>
                <w:sz w:val="24"/>
                <w:highlight w:val="lightGray"/>
              </w:rPr>
            </w:pPr>
            <w:r>
              <w:rPr>
                <w:sz w:val="24"/>
                <w:highlight w:val="lightGray"/>
              </w:rPr>
              <w:t>f) PALIELINIET (</w:t>
            </w:r>
            <w:r>
              <w:rPr>
                <w:i/>
                <w:iCs/>
                <w:sz w:val="24"/>
                <w:highlight w:val="lightGray"/>
              </w:rPr>
              <w:t>vai</w:t>
            </w:r>
            <w:r>
              <w:rPr>
                <w:sz w:val="24"/>
                <w:highlight w:val="lightGray"/>
              </w:rPr>
              <w:t xml:space="preserve"> SAMAZINIET) ĀTRUMU LĪDZ </w:t>
            </w:r>
            <w:r>
              <w:rPr>
                <w:i/>
                <w:iCs/>
                <w:sz w:val="24"/>
                <w:highlight w:val="lightGray"/>
              </w:rPr>
              <w:t>(skaitlis)</w:t>
            </w:r>
            <w:r>
              <w:rPr>
                <w:sz w:val="24"/>
                <w:highlight w:val="lightGray"/>
              </w:rPr>
              <w:t xml:space="preserve"> KILOMETRIEM STUNDĀ (</w:t>
            </w:r>
            <w:r>
              <w:rPr>
                <w:i/>
                <w:sz w:val="24"/>
                <w:highlight w:val="lightGray"/>
              </w:rPr>
              <w:t>vai</w:t>
            </w:r>
            <w:r>
              <w:rPr>
                <w:sz w:val="24"/>
                <w:highlight w:val="lightGray"/>
              </w:rPr>
              <w:t xml:space="preserve"> MEZGLIEM) [VAI VAIRĀK (</w:t>
            </w:r>
            <w:r>
              <w:rPr>
                <w:i/>
                <w:sz w:val="24"/>
                <w:highlight w:val="lightGray"/>
              </w:rPr>
              <w:t>vai</w:t>
            </w:r>
            <w:r>
              <w:rPr>
                <w:sz w:val="24"/>
                <w:highlight w:val="lightGray"/>
              </w:rPr>
              <w:t xml:space="preserve"> VAI MAZĀK)];</w:t>
            </w:r>
          </w:p>
          <w:p w14:paraId="60C89CB7" w14:textId="77777777" w:rsidR="0028527C" w:rsidRPr="0028527C" w:rsidRDefault="0028527C" w:rsidP="0028527C">
            <w:pPr>
              <w:ind w:left="535" w:right="129" w:hanging="292"/>
              <w:jc w:val="both"/>
              <w:rPr>
                <w:noProof/>
                <w:sz w:val="24"/>
                <w:highlight w:val="lightGray"/>
                <w:lang w:val="en-US"/>
              </w:rPr>
            </w:pPr>
          </w:p>
          <w:p w14:paraId="0B3111F1" w14:textId="77777777" w:rsidR="0028527C" w:rsidRPr="0028527C" w:rsidRDefault="0028527C" w:rsidP="0028527C">
            <w:pPr>
              <w:ind w:left="535" w:right="129" w:hanging="292"/>
              <w:jc w:val="both"/>
              <w:rPr>
                <w:noProof/>
                <w:sz w:val="24"/>
                <w:highlight w:val="lightGray"/>
              </w:rPr>
            </w:pPr>
            <w:r>
              <w:rPr>
                <w:sz w:val="24"/>
                <w:highlight w:val="lightGray"/>
              </w:rPr>
              <w:t>g) PALIELINIET (</w:t>
            </w:r>
            <w:r>
              <w:rPr>
                <w:i/>
                <w:sz w:val="24"/>
                <w:highlight w:val="lightGray"/>
              </w:rPr>
              <w:t>vai</w:t>
            </w:r>
            <w:r>
              <w:rPr>
                <w:sz w:val="24"/>
                <w:highlight w:val="lightGray"/>
              </w:rPr>
              <w:t xml:space="preserve"> SAMAZINIET) ĀTRUMU PAR </w:t>
            </w:r>
            <w:r>
              <w:rPr>
                <w:i/>
                <w:sz w:val="24"/>
                <w:highlight w:val="lightGray"/>
              </w:rPr>
              <w:t>(skaitlis)</w:t>
            </w:r>
            <w:r>
              <w:rPr>
                <w:sz w:val="24"/>
                <w:highlight w:val="lightGray"/>
              </w:rPr>
              <w:t xml:space="preserve"> KILOMETRIEM STUNDĀ (</w:t>
            </w:r>
            <w:r>
              <w:rPr>
                <w:i/>
                <w:sz w:val="24"/>
                <w:highlight w:val="lightGray"/>
              </w:rPr>
              <w:t>vai</w:t>
            </w:r>
            <w:r>
              <w:rPr>
                <w:sz w:val="24"/>
                <w:highlight w:val="lightGray"/>
              </w:rPr>
              <w:t xml:space="preserve"> MEZGLIEM);</w:t>
            </w:r>
          </w:p>
          <w:p w14:paraId="748A0EE2" w14:textId="77777777" w:rsidR="0028527C" w:rsidRPr="0028527C" w:rsidRDefault="0028527C" w:rsidP="0028527C">
            <w:pPr>
              <w:ind w:left="535" w:right="129" w:hanging="292"/>
              <w:jc w:val="both"/>
              <w:rPr>
                <w:noProof/>
                <w:sz w:val="24"/>
                <w:highlight w:val="lightGray"/>
                <w:lang w:val="en-US"/>
              </w:rPr>
            </w:pPr>
          </w:p>
          <w:p w14:paraId="6F69E71D" w14:textId="77777777" w:rsidR="0028527C" w:rsidRPr="0028527C" w:rsidRDefault="0028527C" w:rsidP="0028527C">
            <w:pPr>
              <w:ind w:left="535" w:right="129" w:hanging="292"/>
              <w:jc w:val="both"/>
              <w:rPr>
                <w:noProof/>
                <w:sz w:val="24"/>
                <w:highlight w:val="lightGray"/>
              </w:rPr>
            </w:pPr>
            <w:r>
              <w:rPr>
                <w:sz w:val="24"/>
                <w:highlight w:val="lightGray"/>
              </w:rPr>
              <w:t>h) ATSĀCIET NORMĀLU ĀTRUMU;</w:t>
            </w:r>
          </w:p>
          <w:p w14:paraId="4CD43CD8" w14:textId="77777777" w:rsidR="0028527C" w:rsidRPr="0028527C" w:rsidRDefault="0028527C" w:rsidP="0028527C">
            <w:pPr>
              <w:ind w:left="535" w:right="129" w:hanging="292"/>
              <w:jc w:val="both"/>
              <w:rPr>
                <w:noProof/>
                <w:sz w:val="24"/>
                <w:highlight w:val="lightGray"/>
                <w:lang w:val="en-US"/>
              </w:rPr>
            </w:pPr>
          </w:p>
          <w:p w14:paraId="052F074F" w14:textId="77777777" w:rsidR="0028527C" w:rsidRPr="0028527C" w:rsidRDefault="0028527C" w:rsidP="0028527C">
            <w:pPr>
              <w:ind w:left="535" w:right="129" w:hanging="292"/>
              <w:jc w:val="both"/>
              <w:rPr>
                <w:noProof/>
                <w:sz w:val="24"/>
                <w:highlight w:val="lightGray"/>
              </w:rPr>
            </w:pPr>
            <w:r>
              <w:rPr>
                <w:sz w:val="24"/>
                <w:highlight w:val="lightGray"/>
              </w:rPr>
              <w:t>i) SAMAZINIET LĪDZ MINIMĀLAJAM PIEEJAS ĀTRUMAM;</w:t>
            </w:r>
          </w:p>
          <w:p w14:paraId="78381732" w14:textId="77777777" w:rsidR="0028527C" w:rsidRPr="0028527C" w:rsidRDefault="0028527C" w:rsidP="0028527C">
            <w:pPr>
              <w:ind w:left="535" w:right="129" w:hanging="292"/>
              <w:jc w:val="both"/>
              <w:rPr>
                <w:noProof/>
                <w:sz w:val="24"/>
                <w:highlight w:val="lightGray"/>
                <w:lang w:val="en-US"/>
              </w:rPr>
            </w:pPr>
          </w:p>
          <w:p w14:paraId="1ADECD88" w14:textId="77777777" w:rsidR="0028527C" w:rsidRPr="0028527C" w:rsidRDefault="0028527C" w:rsidP="0028527C">
            <w:pPr>
              <w:ind w:left="535" w:right="129" w:hanging="292"/>
              <w:jc w:val="both"/>
              <w:rPr>
                <w:noProof/>
                <w:sz w:val="24"/>
                <w:highlight w:val="lightGray"/>
              </w:rPr>
            </w:pPr>
            <w:r>
              <w:rPr>
                <w:sz w:val="24"/>
                <w:highlight w:val="lightGray"/>
              </w:rPr>
              <w:t>j) SAMAZINIET LĪDZ MINIMĀLAJAM TĪRAS KONFIGURĀCIJAS ĀTRUMAM;</w:t>
            </w:r>
          </w:p>
          <w:p w14:paraId="707F9153" w14:textId="77777777" w:rsidR="0028527C" w:rsidRPr="0028527C" w:rsidRDefault="0028527C" w:rsidP="0028527C">
            <w:pPr>
              <w:ind w:left="535" w:right="129" w:hanging="292"/>
              <w:jc w:val="both"/>
              <w:rPr>
                <w:noProof/>
                <w:sz w:val="24"/>
                <w:highlight w:val="lightGray"/>
                <w:lang w:val="en-US"/>
              </w:rPr>
            </w:pPr>
          </w:p>
          <w:p w14:paraId="507FFA57" w14:textId="1B9617C2" w:rsidR="0028527C" w:rsidRDefault="0028527C" w:rsidP="0028527C">
            <w:pPr>
              <w:ind w:left="535" w:right="129" w:hanging="292"/>
              <w:jc w:val="both"/>
              <w:rPr>
                <w:noProof/>
                <w:sz w:val="24"/>
                <w:highlight w:val="lightGray"/>
              </w:rPr>
            </w:pPr>
            <w:r>
              <w:rPr>
                <w:sz w:val="24"/>
                <w:highlight w:val="lightGray"/>
              </w:rPr>
              <w:t>k) NAV [ATC] ĀTRUMA IEROBEŽOJUMU.</w:t>
            </w:r>
          </w:p>
          <w:p w14:paraId="51AAB18E" w14:textId="77777777" w:rsidR="0028527C" w:rsidRPr="0028527C" w:rsidRDefault="0028527C" w:rsidP="0028527C">
            <w:pPr>
              <w:ind w:left="535" w:right="129" w:hanging="292"/>
              <w:jc w:val="both"/>
              <w:rPr>
                <w:noProof/>
                <w:sz w:val="24"/>
                <w:highlight w:val="lightGray"/>
                <w:lang w:val="en-US"/>
              </w:rPr>
            </w:pPr>
          </w:p>
          <w:p w14:paraId="58B3C554" w14:textId="77777777" w:rsidR="0028527C" w:rsidRPr="0028527C" w:rsidRDefault="0028527C" w:rsidP="0028527C">
            <w:pPr>
              <w:ind w:left="535" w:right="129" w:hanging="292"/>
              <w:jc w:val="both"/>
              <w:rPr>
                <w:noProof/>
                <w:sz w:val="20"/>
                <w:szCs w:val="18"/>
                <w:highlight w:val="lightGray"/>
              </w:rPr>
            </w:pPr>
            <w:r>
              <w:rPr>
                <w:sz w:val="20"/>
                <w:highlight w:val="lightGray"/>
              </w:rPr>
              <w:t>“*” apzīmē pilota pārraidi.</w:t>
            </w:r>
          </w:p>
          <w:p w14:paraId="03A60CAC" w14:textId="77777777" w:rsidR="0028527C" w:rsidRPr="0028527C" w:rsidRDefault="0028527C" w:rsidP="0028527C">
            <w:pPr>
              <w:ind w:left="535" w:right="129" w:hanging="292"/>
              <w:jc w:val="both"/>
              <w:rPr>
                <w:noProof/>
                <w:sz w:val="20"/>
                <w:szCs w:val="18"/>
                <w:highlight w:val="lightGray"/>
                <w:lang w:val="en-US"/>
              </w:rPr>
            </w:pPr>
          </w:p>
          <w:p w14:paraId="1440DE35" w14:textId="77777777" w:rsidR="0028527C" w:rsidRPr="0028527C" w:rsidRDefault="0028527C" w:rsidP="0028527C">
            <w:pPr>
              <w:ind w:left="251" w:right="129" w:hanging="8"/>
              <w:jc w:val="both"/>
              <w:rPr>
                <w:i/>
                <w:iCs/>
                <w:noProof/>
                <w:sz w:val="20"/>
                <w:szCs w:val="18"/>
                <w:highlight w:val="lightGray"/>
              </w:rPr>
            </w:pPr>
            <w:r>
              <w:rPr>
                <w:i/>
                <w:sz w:val="20"/>
                <w:highlight w:val="lightGray"/>
              </w:rPr>
              <w:t>Piezīme. Ielidojošam gaisa kuģim var dot norādījumu saglabāt tā “maksimālo ātrumu”, “minimālo tīro ātrumu”, “minimālo ātrumu” vai norādītu ātrumu. “Minimālais tīrais ātrums” ir minimālais ātrums, ar kuru gaisa kuģis var lidot tīrā konfigurācijā, t. i., bez cēlējspēka palielinātājierīču izlaišanas, ātrumbremzēm vai šasijas.</w:t>
            </w:r>
          </w:p>
          <w:p w14:paraId="50CB1560" w14:textId="77777777" w:rsidR="001C07D1" w:rsidRPr="00041589" w:rsidRDefault="001C07D1" w:rsidP="00497A6D">
            <w:pPr>
              <w:ind w:left="535" w:right="129" w:hanging="292"/>
              <w:jc w:val="both"/>
              <w:rPr>
                <w:noProof/>
                <w:sz w:val="24"/>
                <w:highlight w:val="lightGray"/>
                <w:lang w:val="en-US"/>
              </w:rPr>
            </w:pPr>
          </w:p>
        </w:tc>
      </w:tr>
      <w:tr w:rsidR="00F45E46" w14:paraId="6A893017" w14:textId="77777777" w:rsidTr="005C3040">
        <w:tc>
          <w:tcPr>
            <w:tcW w:w="404" w:type="pct"/>
            <w:tcBorders>
              <w:top w:val="nil"/>
              <w:left w:val="nil"/>
              <w:bottom w:val="nil"/>
              <w:right w:val="nil"/>
            </w:tcBorders>
          </w:tcPr>
          <w:p w14:paraId="1B7EA5A6" w14:textId="60A693FC" w:rsidR="00F45E46" w:rsidRPr="00D425CD" w:rsidRDefault="00F45E46" w:rsidP="00041589">
            <w:pPr>
              <w:jc w:val="center"/>
              <w:rPr>
                <w:rFonts w:eastAsia="Calibri" w:cs="Calibri"/>
                <w:noProof/>
                <w:sz w:val="24"/>
                <w:highlight w:val="lightGray"/>
              </w:rPr>
            </w:pPr>
            <w:r>
              <w:rPr>
                <w:sz w:val="24"/>
                <w:highlight w:val="lightGray"/>
              </w:rPr>
              <w:lastRenderedPageBreak/>
              <w:t>2.1.7.</w:t>
            </w:r>
          </w:p>
        </w:tc>
        <w:tc>
          <w:tcPr>
            <w:tcW w:w="2254" w:type="pct"/>
            <w:tcBorders>
              <w:top w:val="nil"/>
              <w:left w:val="nil"/>
              <w:bottom w:val="nil"/>
              <w:right w:val="single" w:sz="4" w:space="0" w:color="auto"/>
            </w:tcBorders>
          </w:tcPr>
          <w:p w14:paraId="6BD662C8" w14:textId="77777777" w:rsidR="00F45E46" w:rsidRDefault="00F45E46" w:rsidP="00036672">
            <w:pPr>
              <w:ind w:left="261" w:right="122"/>
              <w:jc w:val="both"/>
              <w:rPr>
                <w:rFonts w:eastAsia="Calibri" w:cs="Calibri"/>
                <w:noProof/>
                <w:sz w:val="24"/>
                <w:szCs w:val="18"/>
                <w:highlight w:val="lightGray"/>
              </w:rPr>
            </w:pPr>
            <w:r>
              <w:rPr>
                <w:sz w:val="24"/>
                <w:highlight w:val="lightGray"/>
              </w:rPr>
              <w:t>ZIŅOJUMS PAR ATRAŠANĀS VIETU</w:t>
            </w:r>
          </w:p>
          <w:p w14:paraId="6949EA96" w14:textId="77777777" w:rsidR="00F45E46" w:rsidRDefault="00F45E46" w:rsidP="00036672">
            <w:pPr>
              <w:ind w:left="261" w:right="122"/>
              <w:jc w:val="both"/>
              <w:rPr>
                <w:rFonts w:eastAsia="Calibri" w:cs="Calibri"/>
                <w:noProof/>
                <w:sz w:val="24"/>
                <w:szCs w:val="18"/>
                <w:highlight w:val="lightGray"/>
                <w:lang w:val="en-US"/>
              </w:rPr>
            </w:pPr>
          </w:p>
          <w:p w14:paraId="64A58348" w14:textId="5638E11A" w:rsidR="00F45E46" w:rsidRPr="00036672" w:rsidRDefault="00F45E46" w:rsidP="00036672">
            <w:pPr>
              <w:ind w:left="261" w:right="122"/>
              <w:jc w:val="both"/>
              <w:rPr>
                <w:rFonts w:eastAsia="Calibri" w:cs="Calibri"/>
                <w:noProof/>
                <w:sz w:val="24"/>
                <w:highlight w:val="lightGray"/>
              </w:rPr>
            </w:pPr>
            <w:r>
              <w:rPr>
                <w:sz w:val="24"/>
                <w:highlight w:val="lightGray"/>
              </w:rPr>
              <w:t>… lai izlaistu atrašanās vietas ziņojumus</w:t>
            </w:r>
          </w:p>
        </w:tc>
        <w:tc>
          <w:tcPr>
            <w:tcW w:w="2342" w:type="pct"/>
            <w:tcBorders>
              <w:left w:val="single" w:sz="4" w:space="0" w:color="auto"/>
            </w:tcBorders>
          </w:tcPr>
          <w:p w14:paraId="4BB24FF6" w14:textId="77777777" w:rsidR="00F45E46" w:rsidRDefault="00F45E46" w:rsidP="0028527C">
            <w:pPr>
              <w:ind w:left="535" w:right="129" w:hanging="292"/>
              <w:jc w:val="both"/>
              <w:rPr>
                <w:noProof/>
                <w:sz w:val="24"/>
                <w:highlight w:val="lightGray"/>
                <w:lang w:val="en-US"/>
              </w:rPr>
            </w:pPr>
          </w:p>
          <w:p w14:paraId="60D80DFA" w14:textId="77777777" w:rsidR="00F45E46" w:rsidRDefault="00F45E46" w:rsidP="0028527C">
            <w:pPr>
              <w:ind w:left="535" w:right="129" w:hanging="292"/>
              <w:jc w:val="both"/>
              <w:rPr>
                <w:noProof/>
                <w:sz w:val="24"/>
                <w:highlight w:val="lightGray"/>
                <w:lang w:val="en-US"/>
              </w:rPr>
            </w:pPr>
          </w:p>
          <w:p w14:paraId="1D0EEA26" w14:textId="77777777" w:rsidR="00F45E46" w:rsidRDefault="00F45E46" w:rsidP="0028527C">
            <w:pPr>
              <w:ind w:left="535" w:right="129" w:hanging="292"/>
              <w:jc w:val="both"/>
              <w:rPr>
                <w:noProof/>
                <w:sz w:val="24"/>
                <w:highlight w:val="lightGray"/>
              </w:rPr>
            </w:pPr>
            <w:r>
              <w:rPr>
                <w:sz w:val="24"/>
                <w:highlight w:val="lightGray"/>
              </w:rPr>
              <w:lastRenderedPageBreak/>
              <w:t xml:space="preserve">a) NEZIŅOJIET PAR ATRAŠANĀS VIETU [LĪDZ </w:t>
            </w:r>
            <w:r>
              <w:rPr>
                <w:i/>
                <w:sz w:val="24"/>
                <w:highlight w:val="lightGray"/>
              </w:rPr>
              <w:t>(precizēt)</w:t>
            </w:r>
            <w:r>
              <w:rPr>
                <w:sz w:val="24"/>
                <w:highlight w:val="lightGray"/>
              </w:rPr>
              <w:t>];</w:t>
            </w:r>
          </w:p>
          <w:p w14:paraId="1A2CCDED" w14:textId="77777777" w:rsidR="00F45E46" w:rsidRDefault="00F45E46" w:rsidP="0028527C">
            <w:pPr>
              <w:ind w:left="535" w:right="129" w:hanging="292"/>
              <w:jc w:val="both"/>
              <w:rPr>
                <w:noProof/>
                <w:sz w:val="24"/>
                <w:highlight w:val="lightGray"/>
                <w:lang w:val="en-US"/>
              </w:rPr>
            </w:pPr>
          </w:p>
          <w:p w14:paraId="3B7E5939" w14:textId="273944E1" w:rsidR="00F45E46" w:rsidRDefault="00F45E46" w:rsidP="0028527C">
            <w:pPr>
              <w:ind w:left="535" w:right="129" w:hanging="292"/>
              <w:jc w:val="both"/>
              <w:rPr>
                <w:noProof/>
                <w:sz w:val="24"/>
                <w:highlight w:val="lightGray"/>
              </w:rPr>
            </w:pPr>
            <w:r>
              <w:rPr>
                <w:sz w:val="24"/>
                <w:highlight w:val="lightGray"/>
              </w:rPr>
              <w:t xml:space="preserve">b) NĀKAMAIS ZIŅOJUMS PUNKTĀ </w:t>
            </w:r>
            <w:r>
              <w:rPr>
                <w:i/>
                <w:sz w:val="24"/>
                <w:highlight w:val="lightGray"/>
              </w:rPr>
              <w:t>(ievērojams punkts)</w:t>
            </w:r>
            <w:r>
              <w:rPr>
                <w:sz w:val="24"/>
                <w:highlight w:val="lightGray"/>
              </w:rPr>
              <w:t>;</w:t>
            </w:r>
          </w:p>
          <w:p w14:paraId="050C7180" w14:textId="77777777" w:rsidR="00F45E46" w:rsidRDefault="00F45E46" w:rsidP="0028527C">
            <w:pPr>
              <w:ind w:left="535" w:right="129" w:hanging="292"/>
              <w:jc w:val="both"/>
              <w:rPr>
                <w:noProof/>
                <w:sz w:val="24"/>
                <w:highlight w:val="lightGray"/>
                <w:lang w:val="en-US"/>
              </w:rPr>
            </w:pPr>
          </w:p>
          <w:p w14:paraId="2A6627AE" w14:textId="77777777" w:rsidR="00F45E46" w:rsidRDefault="00F45E46" w:rsidP="0028527C">
            <w:pPr>
              <w:ind w:left="535" w:right="129" w:hanging="292"/>
              <w:jc w:val="both"/>
              <w:rPr>
                <w:noProof/>
                <w:sz w:val="24"/>
                <w:highlight w:val="lightGray"/>
              </w:rPr>
            </w:pPr>
            <w:r>
              <w:rPr>
                <w:sz w:val="24"/>
                <w:highlight w:val="lightGray"/>
              </w:rPr>
              <w:t xml:space="preserve">c) ZIŅOJUMI NEPIECIEŠAMI TIKAI PUNKTĀ(-OS) </w:t>
            </w:r>
            <w:r>
              <w:rPr>
                <w:i/>
                <w:iCs/>
                <w:sz w:val="24"/>
                <w:highlight w:val="lightGray"/>
              </w:rPr>
              <w:t>(ievērojams(-i) punkts(-i))</w:t>
            </w:r>
            <w:r>
              <w:rPr>
                <w:sz w:val="24"/>
                <w:highlight w:val="lightGray"/>
              </w:rPr>
              <w:t>;</w:t>
            </w:r>
          </w:p>
          <w:p w14:paraId="099AA7DA" w14:textId="77777777" w:rsidR="00F45E46" w:rsidRDefault="00F45E46" w:rsidP="0028527C">
            <w:pPr>
              <w:ind w:left="535" w:right="129" w:hanging="292"/>
              <w:jc w:val="both"/>
              <w:rPr>
                <w:noProof/>
                <w:sz w:val="24"/>
                <w:highlight w:val="lightGray"/>
                <w:lang w:val="en-US"/>
              </w:rPr>
            </w:pPr>
          </w:p>
          <w:p w14:paraId="3565A768" w14:textId="77777777" w:rsidR="00F45E46" w:rsidRDefault="00F45E46" w:rsidP="0028527C">
            <w:pPr>
              <w:ind w:left="535" w:right="129" w:hanging="292"/>
              <w:jc w:val="both"/>
              <w:rPr>
                <w:noProof/>
                <w:sz w:val="24"/>
                <w:highlight w:val="lightGray"/>
              </w:rPr>
            </w:pPr>
            <w:r>
              <w:rPr>
                <w:sz w:val="24"/>
                <w:highlight w:val="lightGray"/>
              </w:rPr>
              <w:t>d) ATSĀCIET ZIŅOT PAR ATRAŠANĀS VIETU.</w:t>
            </w:r>
          </w:p>
          <w:p w14:paraId="3CAA40EA" w14:textId="08E2B9A2" w:rsidR="00F45E46" w:rsidRPr="0028527C" w:rsidRDefault="00F45E46" w:rsidP="0028527C">
            <w:pPr>
              <w:ind w:left="535" w:right="129" w:hanging="292"/>
              <w:jc w:val="both"/>
              <w:rPr>
                <w:noProof/>
                <w:sz w:val="24"/>
                <w:highlight w:val="lightGray"/>
                <w:lang w:val="en-US"/>
              </w:rPr>
            </w:pPr>
          </w:p>
        </w:tc>
      </w:tr>
      <w:tr w:rsidR="00F45E46" w14:paraId="0D795AB8" w14:textId="77777777" w:rsidTr="005C3040">
        <w:tc>
          <w:tcPr>
            <w:tcW w:w="404" w:type="pct"/>
            <w:tcBorders>
              <w:top w:val="nil"/>
              <w:left w:val="nil"/>
              <w:bottom w:val="nil"/>
              <w:right w:val="nil"/>
            </w:tcBorders>
          </w:tcPr>
          <w:p w14:paraId="3A287CB0" w14:textId="387A4C51" w:rsidR="00F45E46" w:rsidRPr="00D425CD" w:rsidRDefault="00A03C13" w:rsidP="00041589">
            <w:pPr>
              <w:jc w:val="center"/>
              <w:rPr>
                <w:rFonts w:eastAsia="Calibri" w:cs="Calibri"/>
                <w:noProof/>
                <w:sz w:val="24"/>
                <w:highlight w:val="lightGray"/>
              </w:rPr>
            </w:pPr>
            <w:r>
              <w:rPr>
                <w:sz w:val="24"/>
                <w:highlight w:val="lightGray"/>
              </w:rPr>
              <w:lastRenderedPageBreak/>
              <w:t>2.1.8.</w:t>
            </w:r>
          </w:p>
        </w:tc>
        <w:tc>
          <w:tcPr>
            <w:tcW w:w="2254" w:type="pct"/>
            <w:tcBorders>
              <w:top w:val="nil"/>
              <w:left w:val="nil"/>
              <w:bottom w:val="nil"/>
              <w:right w:val="single" w:sz="4" w:space="0" w:color="auto"/>
            </w:tcBorders>
          </w:tcPr>
          <w:p w14:paraId="71586DE0" w14:textId="77777777" w:rsidR="00F45E46" w:rsidRDefault="00A03C13" w:rsidP="00036672">
            <w:pPr>
              <w:ind w:left="261" w:right="122"/>
              <w:jc w:val="both"/>
              <w:rPr>
                <w:rFonts w:eastAsia="Calibri" w:cs="Calibri"/>
                <w:noProof/>
                <w:sz w:val="24"/>
                <w:highlight w:val="lightGray"/>
              </w:rPr>
            </w:pPr>
            <w:r>
              <w:rPr>
                <w:sz w:val="24"/>
                <w:highlight w:val="lightGray"/>
              </w:rPr>
              <w:t>INFORMĀCIJA PAR SATIKSMI UN IZVAIRĪŠANĀS DARBĪBAS</w:t>
            </w:r>
          </w:p>
          <w:p w14:paraId="7D802CAF" w14:textId="77777777" w:rsidR="003619F2" w:rsidRDefault="003619F2" w:rsidP="00036672">
            <w:pPr>
              <w:ind w:left="261" w:right="122"/>
              <w:jc w:val="both"/>
              <w:rPr>
                <w:rFonts w:eastAsia="Calibri" w:cs="Calibri"/>
                <w:noProof/>
                <w:sz w:val="24"/>
                <w:highlight w:val="lightGray"/>
                <w:lang w:val="en-US"/>
              </w:rPr>
            </w:pPr>
          </w:p>
          <w:p w14:paraId="4AEA6F00" w14:textId="77777777" w:rsidR="003619F2" w:rsidRDefault="003619F2" w:rsidP="00036672">
            <w:pPr>
              <w:ind w:left="261" w:right="122"/>
              <w:jc w:val="both"/>
              <w:rPr>
                <w:rFonts w:eastAsia="Calibri" w:cs="Calibri"/>
                <w:noProof/>
                <w:sz w:val="24"/>
                <w:highlight w:val="lightGray"/>
                <w:lang w:val="en-US"/>
              </w:rPr>
            </w:pPr>
          </w:p>
          <w:p w14:paraId="0DF826F2" w14:textId="77777777" w:rsidR="003619F2" w:rsidRDefault="003619F2" w:rsidP="00036672">
            <w:pPr>
              <w:ind w:left="261" w:right="122"/>
              <w:jc w:val="both"/>
              <w:rPr>
                <w:rFonts w:eastAsia="Calibri" w:cs="Calibri"/>
                <w:noProof/>
                <w:sz w:val="24"/>
                <w:highlight w:val="lightGray"/>
                <w:lang w:val="en-US"/>
              </w:rPr>
            </w:pPr>
          </w:p>
          <w:p w14:paraId="463141F9" w14:textId="77777777" w:rsidR="003619F2" w:rsidRDefault="003619F2" w:rsidP="00036672">
            <w:pPr>
              <w:ind w:left="261" w:right="122"/>
              <w:jc w:val="both"/>
              <w:rPr>
                <w:rFonts w:eastAsia="Calibri" w:cs="Calibri"/>
                <w:noProof/>
                <w:sz w:val="24"/>
                <w:highlight w:val="lightGray"/>
                <w:lang w:val="en-US"/>
              </w:rPr>
            </w:pPr>
          </w:p>
          <w:p w14:paraId="69DA01E3" w14:textId="77777777" w:rsidR="003619F2" w:rsidRDefault="003619F2" w:rsidP="00036672">
            <w:pPr>
              <w:ind w:left="261" w:right="122"/>
              <w:jc w:val="both"/>
              <w:rPr>
                <w:rFonts w:eastAsia="Calibri" w:cs="Calibri"/>
                <w:noProof/>
                <w:sz w:val="24"/>
                <w:highlight w:val="lightGray"/>
                <w:lang w:val="en-US"/>
              </w:rPr>
            </w:pPr>
          </w:p>
          <w:p w14:paraId="42421FBC" w14:textId="77777777" w:rsidR="003619F2" w:rsidRDefault="003619F2" w:rsidP="00036672">
            <w:pPr>
              <w:ind w:left="261" w:right="122"/>
              <w:jc w:val="both"/>
              <w:rPr>
                <w:rFonts w:eastAsia="Calibri" w:cs="Calibri"/>
                <w:noProof/>
                <w:sz w:val="24"/>
                <w:highlight w:val="lightGray"/>
                <w:lang w:val="en-US"/>
              </w:rPr>
            </w:pPr>
          </w:p>
          <w:p w14:paraId="08069141" w14:textId="77777777" w:rsidR="003619F2" w:rsidRDefault="003619F2" w:rsidP="00036672">
            <w:pPr>
              <w:ind w:left="261" w:right="122"/>
              <w:jc w:val="both"/>
              <w:rPr>
                <w:rFonts w:eastAsia="Calibri" w:cs="Calibri"/>
                <w:noProof/>
                <w:sz w:val="24"/>
                <w:highlight w:val="lightGray"/>
                <w:lang w:val="en-US"/>
              </w:rPr>
            </w:pPr>
          </w:p>
          <w:p w14:paraId="19A2C784" w14:textId="77777777" w:rsidR="003619F2" w:rsidRDefault="003619F2" w:rsidP="00036672">
            <w:pPr>
              <w:ind w:left="261" w:right="122"/>
              <w:jc w:val="both"/>
              <w:rPr>
                <w:rFonts w:eastAsia="Calibri" w:cs="Calibri"/>
                <w:noProof/>
                <w:sz w:val="24"/>
                <w:highlight w:val="lightGray"/>
                <w:lang w:val="en-US"/>
              </w:rPr>
            </w:pPr>
          </w:p>
          <w:p w14:paraId="11AE1B90" w14:textId="77777777" w:rsidR="003619F2" w:rsidRDefault="003619F2" w:rsidP="00036672">
            <w:pPr>
              <w:ind w:left="261" w:right="122"/>
              <w:jc w:val="both"/>
              <w:rPr>
                <w:rFonts w:eastAsia="Calibri" w:cs="Calibri"/>
                <w:noProof/>
                <w:sz w:val="24"/>
                <w:highlight w:val="lightGray"/>
                <w:lang w:val="en-US"/>
              </w:rPr>
            </w:pPr>
          </w:p>
          <w:p w14:paraId="1FCABE09" w14:textId="77777777" w:rsidR="003619F2" w:rsidRDefault="003619F2" w:rsidP="00036672">
            <w:pPr>
              <w:ind w:left="261" w:right="122"/>
              <w:jc w:val="both"/>
              <w:rPr>
                <w:rFonts w:eastAsia="Calibri" w:cs="Calibri"/>
                <w:noProof/>
                <w:sz w:val="24"/>
                <w:highlight w:val="lightGray"/>
                <w:lang w:val="en-US"/>
              </w:rPr>
            </w:pPr>
          </w:p>
          <w:p w14:paraId="707D41A3" w14:textId="77777777" w:rsidR="003619F2" w:rsidRDefault="003619F2" w:rsidP="00036672">
            <w:pPr>
              <w:ind w:left="261" w:right="122"/>
              <w:jc w:val="both"/>
              <w:rPr>
                <w:rFonts w:eastAsia="Calibri" w:cs="Calibri"/>
                <w:noProof/>
                <w:sz w:val="24"/>
                <w:highlight w:val="lightGray"/>
                <w:lang w:val="en-US"/>
              </w:rPr>
            </w:pPr>
          </w:p>
          <w:p w14:paraId="4C27EB6F" w14:textId="77777777" w:rsidR="003619F2" w:rsidRDefault="003619F2" w:rsidP="00036672">
            <w:pPr>
              <w:ind w:left="261" w:right="122"/>
              <w:jc w:val="both"/>
              <w:rPr>
                <w:rFonts w:eastAsia="Calibri" w:cs="Calibri"/>
                <w:noProof/>
                <w:sz w:val="24"/>
                <w:highlight w:val="lightGray"/>
                <w:lang w:val="en-US"/>
              </w:rPr>
            </w:pPr>
          </w:p>
          <w:p w14:paraId="6E5B082D" w14:textId="77777777" w:rsidR="003619F2" w:rsidRDefault="003619F2" w:rsidP="00036672">
            <w:pPr>
              <w:ind w:left="261" w:right="122"/>
              <w:jc w:val="both"/>
              <w:rPr>
                <w:rFonts w:eastAsia="Calibri" w:cs="Calibri"/>
                <w:noProof/>
                <w:sz w:val="24"/>
                <w:highlight w:val="lightGray"/>
                <w:lang w:val="en-US"/>
              </w:rPr>
            </w:pPr>
          </w:p>
          <w:p w14:paraId="31286974" w14:textId="77777777" w:rsidR="003619F2" w:rsidRDefault="003619F2" w:rsidP="00036672">
            <w:pPr>
              <w:ind w:left="261" w:right="122"/>
              <w:jc w:val="both"/>
              <w:rPr>
                <w:rFonts w:eastAsia="Calibri" w:cs="Calibri"/>
                <w:noProof/>
                <w:sz w:val="24"/>
                <w:highlight w:val="lightGray"/>
                <w:lang w:val="en-US"/>
              </w:rPr>
            </w:pPr>
          </w:p>
          <w:p w14:paraId="335B1AF5" w14:textId="77777777" w:rsidR="003619F2" w:rsidRDefault="003619F2" w:rsidP="00036672">
            <w:pPr>
              <w:ind w:left="261" w:right="122"/>
              <w:jc w:val="both"/>
              <w:rPr>
                <w:rFonts w:eastAsia="Calibri" w:cs="Calibri"/>
                <w:noProof/>
                <w:sz w:val="24"/>
                <w:highlight w:val="lightGray"/>
                <w:lang w:val="en-US"/>
              </w:rPr>
            </w:pPr>
          </w:p>
          <w:p w14:paraId="501A433B" w14:textId="77777777" w:rsidR="003619F2" w:rsidRDefault="003619F2" w:rsidP="00036672">
            <w:pPr>
              <w:ind w:left="261" w:right="122"/>
              <w:jc w:val="both"/>
              <w:rPr>
                <w:rFonts w:eastAsia="Calibri" w:cs="Calibri"/>
                <w:noProof/>
                <w:sz w:val="24"/>
                <w:highlight w:val="lightGray"/>
                <w:lang w:val="en-US"/>
              </w:rPr>
            </w:pPr>
          </w:p>
          <w:p w14:paraId="295E652D" w14:textId="77777777" w:rsidR="003619F2" w:rsidRDefault="003619F2" w:rsidP="00036672">
            <w:pPr>
              <w:ind w:left="261" w:right="122"/>
              <w:jc w:val="both"/>
              <w:rPr>
                <w:rFonts w:eastAsia="Calibri" w:cs="Calibri"/>
                <w:noProof/>
                <w:sz w:val="24"/>
                <w:highlight w:val="lightGray"/>
                <w:lang w:val="en-US"/>
              </w:rPr>
            </w:pPr>
          </w:p>
          <w:p w14:paraId="5D8DC958" w14:textId="77777777" w:rsidR="003619F2" w:rsidRDefault="003619F2" w:rsidP="00036672">
            <w:pPr>
              <w:ind w:left="261" w:right="122"/>
              <w:jc w:val="both"/>
              <w:rPr>
                <w:rFonts w:eastAsia="Calibri" w:cs="Calibri"/>
                <w:noProof/>
                <w:sz w:val="24"/>
                <w:highlight w:val="lightGray"/>
                <w:lang w:val="en-US"/>
              </w:rPr>
            </w:pPr>
          </w:p>
          <w:p w14:paraId="6D1BA56D" w14:textId="77777777" w:rsidR="003619F2" w:rsidRDefault="003619F2" w:rsidP="00036672">
            <w:pPr>
              <w:ind w:left="261" w:right="122"/>
              <w:jc w:val="both"/>
              <w:rPr>
                <w:rFonts w:eastAsia="Calibri" w:cs="Calibri"/>
                <w:noProof/>
                <w:sz w:val="24"/>
                <w:highlight w:val="lightGray"/>
              </w:rPr>
            </w:pPr>
            <w:r>
              <w:rPr>
                <w:sz w:val="24"/>
                <w:highlight w:val="lightGray"/>
              </w:rPr>
              <w:t>... (ja zināms)</w:t>
            </w:r>
          </w:p>
          <w:p w14:paraId="7981CBA2" w14:textId="77777777" w:rsidR="003619F2" w:rsidRDefault="003619F2" w:rsidP="00036672">
            <w:pPr>
              <w:ind w:left="261" w:right="122"/>
              <w:jc w:val="both"/>
              <w:rPr>
                <w:rFonts w:eastAsia="Calibri" w:cs="Calibri"/>
                <w:noProof/>
                <w:sz w:val="24"/>
                <w:highlight w:val="lightGray"/>
                <w:lang w:val="en-US"/>
              </w:rPr>
            </w:pPr>
          </w:p>
          <w:p w14:paraId="2EE8390A" w14:textId="77777777" w:rsidR="003619F2" w:rsidRDefault="003619F2" w:rsidP="00036672">
            <w:pPr>
              <w:ind w:left="261" w:right="122"/>
              <w:jc w:val="both"/>
              <w:rPr>
                <w:rFonts w:eastAsia="Calibri" w:cs="Calibri"/>
                <w:noProof/>
                <w:sz w:val="24"/>
                <w:highlight w:val="lightGray"/>
                <w:lang w:val="en-US"/>
              </w:rPr>
            </w:pPr>
          </w:p>
          <w:p w14:paraId="4DBDA4DF" w14:textId="77777777" w:rsidR="003619F2" w:rsidRDefault="003619F2" w:rsidP="00036672">
            <w:pPr>
              <w:ind w:left="261" w:right="122"/>
              <w:jc w:val="both"/>
              <w:rPr>
                <w:rFonts w:eastAsia="Calibri" w:cs="Calibri"/>
                <w:noProof/>
                <w:sz w:val="24"/>
                <w:highlight w:val="lightGray"/>
                <w:lang w:val="en-US"/>
              </w:rPr>
            </w:pPr>
          </w:p>
          <w:p w14:paraId="44737257" w14:textId="77777777" w:rsidR="003619F2" w:rsidRDefault="003619F2" w:rsidP="00036672">
            <w:pPr>
              <w:ind w:left="261" w:right="122"/>
              <w:jc w:val="both"/>
              <w:rPr>
                <w:rFonts w:eastAsia="Calibri" w:cs="Calibri"/>
                <w:noProof/>
                <w:sz w:val="24"/>
                <w:highlight w:val="lightGray"/>
              </w:rPr>
            </w:pPr>
            <w:r>
              <w:rPr>
                <w:sz w:val="24"/>
                <w:highlight w:val="lightGray"/>
              </w:rPr>
              <w:t>… kad informāciju par līmeņiem vertikālās distances no citiem gaisa kuģiem formā sniedz gaisa kuģim, kas uzņem vai samazina augstumu</w:t>
            </w:r>
          </w:p>
          <w:p w14:paraId="50E3B8A8" w14:textId="77777777" w:rsidR="0032144C" w:rsidRDefault="0032144C" w:rsidP="00036672">
            <w:pPr>
              <w:ind w:left="261" w:right="122"/>
              <w:jc w:val="both"/>
              <w:rPr>
                <w:rFonts w:eastAsia="Calibri" w:cs="Calibri"/>
                <w:noProof/>
                <w:sz w:val="24"/>
                <w:highlight w:val="lightGray"/>
                <w:lang w:val="en-US"/>
              </w:rPr>
            </w:pPr>
          </w:p>
          <w:p w14:paraId="430B1C13" w14:textId="77777777" w:rsidR="0032144C" w:rsidRDefault="00CD5567" w:rsidP="00036672">
            <w:pPr>
              <w:ind w:left="261" w:right="122"/>
              <w:jc w:val="both"/>
              <w:rPr>
                <w:rFonts w:eastAsia="Calibri" w:cs="Calibri"/>
                <w:noProof/>
                <w:sz w:val="24"/>
                <w:highlight w:val="lightGray"/>
              </w:rPr>
            </w:pPr>
            <w:r>
              <w:rPr>
                <w:sz w:val="24"/>
                <w:highlight w:val="lightGray"/>
              </w:rPr>
              <w:t>… prasīt izvairīšanās darbību</w:t>
            </w:r>
          </w:p>
          <w:p w14:paraId="128EF578" w14:textId="77777777" w:rsidR="00CD5567" w:rsidRDefault="00CD5567" w:rsidP="00036672">
            <w:pPr>
              <w:ind w:left="261" w:right="122"/>
              <w:jc w:val="both"/>
              <w:rPr>
                <w:rFonts w:eastAsia="Calibri" w:cs="Calibri"/>
                <w:noProof/>
                <w:sz w:val="24"/>
                <w:highlight w:val="lightGray"/>
                <w:lang w:val="en-US"/>
              </w:rPr>
            </w:pPr>
          </w:p>
          <w:p w14:paraId="344DCFB5" w14:textId="77777777" w:rsidR="004C1660" w:rsidRDefault="004C1660" w:rsidP="00036672">
            <w:pPr>
              <w:ind w:left="261" w:right="122"/>
              <w:jc w:val="both"/>
              <w:rPr>
                <w:rFonts w:eastAsia="Calibri" w:cs="Calibri"/>
                <w:noProof/>
                <w:sz w:val="24"/>
                <w:highlight w:val="lightGray"/>
                <w:lang w:val="en-US"/>
              </w:rPr>
            </w:pPr>
          </w:p>
          <w:p w14:paraId="59F726FF" w14:textId="77777777" w:rsidR="004C1660" w:rsidRDefault="004C1660" w:rsidP="00036672">
            <w:pPr>
              <w:ind w:left="261" w:right="122"/>
              <w:jc w:val="both"/>
              <w:rPr>
                <w:rFonts w:eastAsia="Calibri" w:cs="Calibri"/>
                <w:noProof/>
                <w:sz w:val="24"/>
                <w:highlight w:val="lightGray"/>
                <w:lang w:val="en-US"/>
              </w:rPr>
            </w:pPr>
          </w:p>
          <w:p w14:paraId="053BE3F6" w14:textId="77777777" w:rsidR="00CD5567" w:rsidRDefault="004C1660" w:rsidP="00036672">
            <w:pPr>
              <w:ind w:left="261" w:right="122"/>
              <w:jc w:val="both"/>
              <w:rPr>
                <w:rFonts w:eastAsia="Calibri" w:cs="Calibri"/>
                <w:noProof/>
                <w:sz w:val="24"/>
                <w:highlight w:val="lightGray"/>
              </w:rPr>
            </w:pPr>
            <w:r>
              <w:rPr>
                <w:sz w:val="24"/>
                <w:highlight w:val="lightGray"/>
              </w:rPr>
              <w:t>… kad lido garām nezināmam gaisa kuģim</w:t>
            </w:r>
          </w:p>
          <w:p w14:paraId="0689C263" w14:textId="77777777" w:rsidR="004C1660" w:rsidRDefault="004C1660" w:rsidP="00036672">
            <w:pPr>
              <w:ind w:left="261" w:right="122"/>
              <w:jc w:val="both"/>
              <w:rPr>
                <w:rFonts w:eastAsia="Calibri" w:cs="Calibri"/>
                <w:noProof/>
                <w:sz w:val="24"/>
                <w:highlight w:val="lightGray"/>
                <w:lang w:val="en-US"/>
              </w:rPr>
            </w:pPr>
          </w:p>
          <w:p w14:paraId="3EEC85F5" w14:textId="77777777" w:rsidR="00AA05DC" w:rsidRDefault="00AA05DC" w:rsidP="00036672">
            <w:pPr>
              <w:ind w:left="261" w:right="122"/>
              <w:jc w:val="both"/>
              <w:rPr>
                <w:rFonts w:eastAsia="Calibri" w:cs="Calibri"/>
                <w:noProof/>
                <w:sz w:val="24"/>
                <w:highlight w:val="lightGray"/>
                <w:lang w:val="en-US"/>
              </w:rPr>
            </w:pPr>
          </w:p>
          <w:p w14:paraId="3E44476D" w14:textId="3AE43641" w:rsidR="004C1660" w:rsidRPr="00036672" w:rsidRDefault="004C1660" w:rsidP="00036672">
            <w:pPr>
              <w:ind w:left="261" w:right="122"/>
              <w:jc w:val="both"/>
              <w:rPr>
                <w:rFonts w:eastAsia="Calibri" w:cs="Calibri"/>
                <w:noProof/>
                <w:sz w:val="24"/>
                <w:highlight w:val="lightGray"/>
              </w:rPr>
            </w:pPr>
            <w:r>
              <w:rPr>
                <w:sz w:val="24"/>
                <w:highlight w:val="lightGray"/>
              </w:rPr>
              <w:lastRenderedPageBreak/>
              <w:t>… lai veiktu izvairīšanās darbību</w:t>
            </w:r>
          </w:p>
        </w:tc>
        <w:tc>
          <w:tcPr>
            <w:tcW w:w="2342" w:type="pct"/>
            <w:tcBorders>
              <w:left w:val="single" w:sz="4" w:space="0" w:color="auto"/>
            </w:tcBorders>
          </w:tcPr>
          <w:p w14:paraId="4F8BF3E5" w14:textId="77777777" w:rsidR="00F45E46" w:rsidRDefault="00A03C13" w:rsidP="0028527C">
            <w:pPr>
              <w:ind w:left="535" w:right="129" w:hanging="292"/>
              <w:jc w:val="both"/>
              <w:rPr>
                <w:noProof/>
                <w:sz w:val="24"/>
                <w:highlight w:val="lightGray"/>
              </w:rPr>
            </w:pPr>
            <w:r>
              <w:rPr>
                <w:sz w:val="24"/>
                <w:highlight w:val="lightGray"/>
              </w:rPr>
              <w:lastRenderedPageBreak/>
              <w:t xml:space="preserve">a) GAISA KUĢIS UZ PULKSTEN </w:t>
            </w:r>
            <w:r>
              <w:rPr>
                <w:i/>
                <w:iCs/>
                <w:sz w:val="24"/>
                <w:highlight w:val="lightGray"/>
              </w:rPr>
              <w:t>(skaitlis)</w:t>
            </w:r>
            <w:r>
              <w:rPr>
                <w:sz w:val="24"/>
                <w:highlight w:val="lightGray"/>
              </w:rPr>
              <w:t xml:space="preserve">, </w:t>
            </w:r>
            <w:r>
              <w:rPr>
                <w:i/>
                <w:iCs/>
                <w:sz w:val="24"/>
                <w:highlight w:val="lightGray"/>
              </w:rPr>
              <w:t>(attālums), (lidojuma virziens) [jebkāda cita atbilstoša informācija]</w:t>
            </w:r>
            <w:r>
              <w:rPr>
                <w:sz w:val="24"/>
                <w:highlight w:val="lightGray"/>
              </w:rPr>
              <w:t>:</w:t>
            </w:r>
          </w:p>
          <w:p w14:paraId="10542926" w14:textId="77777777" w:rsidR="00A03C13" w:rsidRDefault="00A03C13" w:rsidP="0028527C">
            <w:pPr>
              <w:ind w:left="535" w:right="129" w:hanging="292"/>
              <w:jc w:val="both"/>
              <w:rPr>
                <w:noProof/>
                <w:sz w:val="24"/>
                <w:highlight w:val="lightGray"/>
                <w:lang w:val="en-US"/>
              </w:rPr>
            </w:pPr>
          </w:p>
          <w:p w14:paraId="39DADE46" w14:textId="130DD17D" w:rsidR="00A03C13" w:rsidRDefault="00A03C13" w:rsidP="00730621">
            <w:pPr>
              <w:ind w:left="826" w:right="129" w:hanging="292"/>
              <w:jc w:val="both"/>
              <w:rPr>
                <w:noProof/>
                <w:sz w:val="24"/>
                <w:highlight w:val="lightGray"/>
              </w:rPr>
            </w:pPr>
            <w:r>
              <w:rPr>
                <w:sz w:val="24"/>
                <w:highlight w:val="lightGray"/>
              </w:rPr>
              <w:t>1) NEZINĀMS;</w:t>
            </w:r>
          </w:p>
          <w:p w14:paraId="0CF2607C" w14:textId="77777777" w:rsidR="00A03C13" w:rsidRDefault="00A03C13" w:rsidP="00730621">
            <w:pPr>
              <w:ind w:left="826" w:right="129" w:hanging="292"/>
              <w:jc w:val="both"/>
              <w:rPr>
                <w:noProof/>
                <w:sz w:val="24"/>
                <w:highlight w:val="lightGray"/>
                <w:lang w:val="en-US"/>
              </w:rPr>
            </w:pPr>
          </w:p>
          <w:p w14:paraId="56B45ED5" w14:textId="363D723A" w:rsidR="00A03C13" w:rsidRDefault="00A03C13" w:rsidP="00730621">
            <w:pPr>
              <w:ind w:left="826" w:right="129" w:hanging="292"/>
              <w:jc w:val="both"/>
              <w:rPr>
                <w:noProof/>
                <w:sz w:val="24"/>
                <w:highlight w:val="lightGray"/>
              </w:rPr>
            </w:pPr>
            <w:r>
              <w:rPr>
                <w:sz w:val="24"/>
                <w:highlight w:val="lightGray"/>
              </w:rPr>
              <w:t>2) LĒNS;</w:t>
            </w:r>
          </w:p>
          <w:p w14:paraId="7F2A4E8C" w14:textId="77777777" w:rsidR="00A03C13" w:rsidRDefault="00A03C13" w:rsidP="00730621">
            <w:pPr>
              <w:ind w:left="826" w:right="129" w:hanging="292"/>
              <w:jc w:val="both"/>
              <w:rPr>
                <w:noProof/>
                <w:sz w:val="24"/>
                <w:highlight w:val="lightGray"/>
                <w:lang w:val="en-US"/>
              </w:rPr>
            </w:pPr>
          </w:p>
          <w:p w14:paraId="45433DE8" w14:textId="2F4F286C" w:rsidR="00A03C13" w:rsidRDefault="00A03C13" w:rsidP="00730621">
            <w:pPr>
              <w:ind w:left="826" w:right="129" w:hanging="292"/>
              <w:jc w:val="both"/>
              <w:rPr>
                <w:noProof/>
                <w:sz w:val="24"/>
                <w:highlight w:val="lightGray"/>
              </w:rPr>
            </w:pPr>
            <w:r>
              <w:rPr>
                <w:sz w:val="24"/>
                <w:highlight w:val="lightGray"/>
              </w:rPr>
              <w:t>3) ĀTRS;</w:t>
            </w:r>
          </w:p>
          <w:p w14:paraId="0F6E5450" w14:textId="77777777" w:rsidR="00A03C13" w:rsidRDefault="00A03C13" w:rsidP="00730621">
            <w:pPr>
              <w:ind w:left="826" w:right="129" w:hanging="292"/>
              <w:jc w:val="both"/>
              <w:rPr>
                <w:noProof/>
                <w:sz w:val="24"/>
                <w:highlight w:val="lightGray"/>
                <w:lang w:val="en-US"/>
              </w:rPr>
            </w:pPr>
          </w:p>
          <w:p w14:paraId="5D5E66F7" w14:textId="0F9D87C1" w:rsidR="00A03C13" w:rsidRDefault="00A03C13" w:rsidP="00730621">
            <w:pPr>
              <w:ind w:left="826" w:right="129" w:hanging="292"/>
              <w:jc w:val="both"/>
              <w:rPr>
                <w:noProof/>
                <w:sz w:val="24"/>
                <w:highlight w:val="lightGray"/>
              </w:rPr>
            </w:pPr>
            <w:r>
              <w:rPr>
                <w:sz w:val="24"/>
                <w:highlight w:val="lightGray"/>
              </w:rPr>
              <w:t>4) TUVOJAS;</w:t>
            </w:r>
          </w:p>
          <w:p w14:paraId="7DAAEF82" w14:textId="77777777" w:rsidR="00A03C13" w:rsidRDefault="00A03C13" w:rsidP="00730621">
            <w:pPr>
              <w:ind w:left="826" w:right="129" w:hanging="292"/>
              <w:jc w:val="both"/>
              <w:rPr>
                <w:noProof/>
                <w:sz w:val="24"/>
                <w:highlight w:val="lightGray"/>
                <w:lang w:val="en-US"/>
              </w:rPr>
            </w:pPr>
          </w:p>
          <w:p w14:paraId="29043D14" w14:textId="1D814474" w:rsidR="00A03C13" w:rsidRDefault="00A03C13" w:rsidP="00730621">
            <w:pPr>
              <w:ind w:left="826" w:right="129" w:hanging="292"/>
              <w:jc w:val="both"/>
              <w:rPr>
                <w:noProof/>
                <w:sz w:val="24"/>
                <w:highlight w:val="lightGray"/>
              </w:rPr>
            </w:pPr>
            <w:r>
              <w:rPr>
                <w:sz w:val="24"/>
                <w:highlight w:val="lightGray"/>
              </w:rPr>
              <w:t>5) PRETĒJĀ (vai TAJĀ PAŠĀ) VIRZIENĀ;</w:t>
            </w:r>
          </w:p>
          <w:p w14:paraId="1DAE4DCD" w14:textId="77777777" w:rsidR="00A03C13" w:rsidRDefault="00A03C13" w:rsidP="00730621">
            <w:pPr>
              <w:ind w:left="826" w:right="129" w:hanging="292"/>
              <w:jc w:val="both"/>
              <w:rPr>
                <w:noProof/>
                <w:sz w:val="24"/>
                <w:highlight w:val="lightGray"/>
                <w:lang w:val="en-US"/>
              </w:rPr>
            </w:pPr>
          </w:p>
          <w:p w14:paraId="5C27C8F7" w14:textId="3E57D974" w:rsidR="00A03C13" w:rsidRDefault="00A03C13" w:rsidP="00730621">
            <w:pPr>
              <w:ind w:left="826" w:right="129" w:hanging="292"/>
              <w:jc w:val="both"/>
              <w:rPr>
                <w:noProof/>
                <w:sz w:val="24"/>
                <w:highlight w:val="lightGray"/>
              </w:rPr>
            </w:pPr>
            <w:r>
              <w:rPr>
                <w:sz w:val="24"/>
                <w:highlight w:val="lightGray"/>
              </w:rPr>
              <w:t>6) APDZEN;</w:t>
            </w:r>
          </w:p>
          <w:p w14:paraId="4F0D5600" w14:textId="77777777" w:rsidR="00A03C13" w:rsidRDefault="00A03C13" w:rsidP="00730621">
            <w:pPr>
              <w:ind w:left="826" w:right="129" w:hanging="292"/>
              <w:jc w:val="both"/>
              <w:rPr>
                <w:noProof/>
                <w:sz w:val="24"/>
                <w:highlight w:val="lightGray"/>
                <w:lang w:val="en-US"/>
              </w:rPr>
            </w:pPr>
          </w:p>
          <w:p w14:paraId="6A6EEB80" w14:textId="42B0AE26" w:rsidR="00A03C13" w:rsidRDefault="00A03C13" w:rsidP="00730621">
            <w:pPr>
              <w:ind w:left="826" w:right="129" w:hanging="292"/>
              <w:jc w:val="both"/>
              <w:rPr>
                <w:noProof/>
                <w:sz w:val="24"/>
                <w:highlight w:val="lightGray"/>
              </w:rPr>
            </w:pPr>
            <w:r>
              <w:rPr>
                <w:sz w:val="24"/>
                <w:highlight w:val="lightGray"/>
              </w:rPr>
              <w:t>7) ŠĶĒRSO NO KREISĀS UZ LABO (</w:t>
            </w:r>
            <w:r>
              <w:rPr>
                <w:i/>
                <w:iCs/>
                <w:sz w:val="24"/>
                <w:highlight w:val="lightGray"/>
              </w:rPr>
              <w:t>vai</w:t>
            </w:r>
            <w:r>
              <w:rPr>
                <w:sz w:val="24"/>
                <w:highlight w:val="lightGray"/>
              </w:rPr>
              <w:t xml:space="preserve"> NO LABĀS UZ KREISO);</w:t>
            </w:r>
          </w:p>
          <w:p w14:paraId="03CF6042" w14:textId="77777777" w:rsidR="00A03C13" w:rsidRDefault="00A03C13" w:rsidP="00730621">
            <w:pPr>
              <w:ind w:left="826" w:right="129" w:hanging="292"/>
              <w:jc w:val="both"/>
              <w:rPr>
                <w:noProof/>
                <w:sz w:val="24"/>
                <w:highlight w:val="lightGray"/>
                <w:lang w:val="en-US"/>
              </w:rPr>
            </w:pPr>
          </w:p>
          <w:p w14:paraId="0E75F770" w14:textId="77777777" w:rsidR="00A03C13" w:rsidRDefault="007B563E" w:rsidP="00730621">
            <w:pPr>
              <w:ind w:left="826" w:right="129" w:hanging="292"/>
              <w:jc w:val="both"/>
              <w:rPr>
                <w:noProof/>
                <w:sz w:val="24"/>
                <w:highlight w:val="lightGray"/>
              </w:rPr>
            </w:pPr>
            <w:r>
              <w:rPr>
                <w:sz w:val="24"/>
                <w:highlight w:val="lightGray"/>
              </w:rPr>
              <w:t xml:space="preserve">8) </w:t>
            </w:r>
            <w:r>
              <w:rPr>
                <w:i/>
                <w:iCs/>
                <w:sz w:val="24"/>
                <w:highlight w:val="lightGray"/>
              </w:rPr>
              <w:t>(gaisa kuģa tips)</w:t>
            </w:r>
            <w:r>
              <w:rPr>
                <w:sz w:val="24"/>
                <w:highlight w:val="lightGray"/>
              </w:rPr>
              <w:t>;</w:t>
            </w:r>
          </w:p>
          <w:p w14:paraId="12FF7758" w14:textId="77777777" w:rsidR="007B563E" w:rsidRDefault="007B563E" w:rsidP="00730621">
            <w:pPr>
              <w:ind w:left="826" w:right="129" w:hanging="292"/>
              <w:jc w:val="both"/>
              <w:rPr>
                <w:noProof/>
                <w:sz w:val="24"/>
                <w:highlight w:val="lightGray"/>
                <w:lang w:val="en-US"/>
              </w:rPr>
            </w:pPr>
          </w:p>
          <w:p w14:paraId="192E1285" w14:textId="1607D9B9" w:rsidR="007B563E" w:rsidRDefault="003619F2" w:rsidP="00730621">
            <w:pPr>
              <w:ind w:left="826" w:right="129" w:hanging="292"/>
              <w:jc w:val="both"/>
              <w:rPr>
                <w:noProof/>
                <w:sz w:val="24"/>
                <w:highlight w:val="lightGray"/>
              </w:rPr>
            </w:pPr>
            <w:r>
              <w:rPr>
                <w:sz w:val="24"/>
                <w:highlight w:val="lightGray"/>
              </w:rPr>
              <w:t>9) (</w:t>
            </w:r>
            <w:r>
              <w:rPr>
                <w:i/>
                <w:sz w:val="24"/>
                <w:highlight w:val="lightGray"/>
              </w:rPr>
              <w:t>līmenis</w:t>
            </w:r>
            <w:r>
              <w:rPr>
                <w:sz w:val="24"/>
                <w:highlight w:val="lightGray"/>
              </w:rPr>
              <w:t>);</w:t>
            </w:r>
          </w:p>
          <w:p w14:paraId="04FC0E73" w14:textId="77777777" w:rsidR="003619F2" w:rsidRDefault="003619F2" w:rsidP="00730621">
            <w:pPr>
              <w:ind w:left="826" w:right="129" w:hanging="292"/>
              <w:jc w:val="both"/>
              <w:rPr>
                <w:noProof/>
                <w:sz w:val="24"/>
                <w:highlight w:val="lightGray"/>
                <w:lang w:val="en-US"/>
              </w:rPr>
            </w:pPr>
          </w:p>
          <w:p w14:paraId="5AB2C901" w14:textId="644FBA9A" w:rsidR="003619F2" w:rsidRDefault="003619F2" w:rsidP="00730621">
            <w:pPr>
              <w:ind w:left="826" w:right="129" w:hanging="292"/>
              <w:jc w:val="both"/>
              <w:rPr>
                <w:noProof/>
                <w:sz w:val="24"/>
                <w:highlight w:val="lightGray"/>
              </w:rPr>
            </w:pPr>
            <w:r>
              <w:rPr>
                <w:sz w:val="24"/>
                <w:highlight w:val="lightGray"/>
              </w:rPr>
              <w:t>10) [JUMS ATĻAUTAJĀ LĪMENĪ];</w:t>
            </w:r>
          </w:p>
          <w:p w14:paraId="0C52825F" w14:textId="77777777" w:rsidR="003619F2" w:rsidRDefault="003619F2" w:rsidP="00730621">
            <w:pPr>
              <w:ind w:left="826" w:right="129" w:hanging="292"/>
              <w:jc w:val="both"/>
              <w:rPr>
                <w:noProof/>
                <w:sz w:val="24"/>
                <w:highlight w:val="lightGray"/>
                <w:lang w:val="en-US"/>
              </w:rPr>
            </w:pPr>
          </w:p>
          <w:p w14:paraId="0819B6DF" w14:textId="79C8DB0A" w:rsidR="007B563E" w:rsidRDefault="003619F2" w:rsidP="00730621">
            <w:pPr>
              <w:ind w:left="826" w:right="129" w:hanging="292"/>
              <w:jc w:val="both"/>
              <w:rPr>
                <w:noProof/>
                <w:sz w:val="24"/>
                <w:highlight w:val="lightGray"/>
              </w:rPr>
            </w:pPr>
            <w:r>
              <w:rPr>
                <w:sz w:val="24"/>
                <w:highlight w:val="lightGray"/>
              </w:rPr>
              <w:t>11) AUGSTUMA UZŅEMŠANA (vai AUGSTUMA SAMAZINĀŠANA;</w:t>
            </w:r>
          </w:p>
          <w:p w14:paraId="7674C6F9" w14:textId="77777777" w:rsidR="003619F2" w:rsidRDefault="003619F2" w:rsidP="0028527C">
            <w:pPr>
              <w:ind w:left="535" w:right="129" w:hanging="292"/>
              <w:jc w:val="both"/>
              <w:rPr>
                <w:noProof/>
                <w:sz w:val="24"/>
                <w:highlight w:val="lightGray"/>
                <w:lang w:val="en-US"/>
              </w:rPr>
            </w:pPr>
          </w:p>
          <w:p w14:paraId="65DFEE80" w14:textId="2ADDA72F" w:rsidR="003619F2" w:rsidRDefault="0032144C" w:rsidP="0028527C">
            <w:pPr>
              <w:ind w:left="535" w:right="129" w:hanging="292"/>
              <w:jc w:val="both"/>
              <w:rPr>
                <w:noProof/>
                <w:sz w:val="24"/>
                <w:highlight w:val="lightGray"/>
              </w:rPr>
            </w:pPr>
            <w:r>
              <w:rPr>
                <w:sz w:val="24"/>
                <w:highlight w:val="lightGray"/>
              </w:rPr>
              <w:t>*b) PRASU VEKTORUS;</w:t>
            </w:r>
          </w:p>
          <w:p w14:paraId="05D6D93B" w14:textId="77777777" w:rsidR="0032144C" w:rsidRDefault="0032144C" w:rsidP="0028527C">
            <w:pPr>
              <w:ind w:left="535" w:right="129" w:hanging="292"/>
              <w:jc w:val="both"/>
              <w:rPr>
                <w:noProof/>
                <w:sz w:val="24"/>
                <w:highlight w:val="lightGray"/>
                <w:lang w:val="en-US"/>
              </w:rPr>
            </w:pPr>
          </w:p>
          <w:p w14:paraId="3FE5997F" w14:textId="79909C0E" w:rsidR="0032144C" w:rsidRDefault="0032144C" w:rsidP="0028527C">
            <w:pPr>
              <w:ind w:left="535" w:right="129" w:hanging="292"/>
              <w:jc w:val="both"/>
              <w:rPr>
                <w:noProof/>
                <w:sz w:val="24"/>
                <w:highlight w:val="lightGray"/>
              </w:rPr>
            </w:pPr>
            <w:r>
              <w:rPr>
                <w:sz w:val="24"/>
                <w:highlight w:val="lightGray"/>
              </w:rPr>
              <w:t>c) VAI VĒLATIES VEKTORUS?;</w:t>
            </w:r>
          </w:p>
          <w:p w14:paraId="064A3C47" w14:textId="77777777" w:rsidR="0032144C" w:rsidRDefault="0032144C" w:rsidP="0028527C">
            <w:pPr>
              <w:ind w:left="535" w:right="129" w:hanging="292"/>
              <w:jc w:val="both"/>
              <w:rPr>
                <w:noProof/>
                <w:sz w:val="24"/>
                <w:highlight w:val="lightGray"/>
                <w:lang w:val="en-US"/>
              </w:rPr>
            </w:pPr>
          </w:p>
          <w:p w14:paraId="1FD31DA0" w14:textId="77777777" w:rsidR="004C1660" w:rsidRPr="004C1660" w:rsidRDefault="004C1660" w:rsidP="004C1660">
            <w:pPr>
              <w:ind w:left="535" w:right="129" w:hanging="292"/>
              <w:jc w:val="both"/>
              <w:rPr>
                <w:noProof/>
                <w:sz w:val="24"/>
                <w:highlight w:val="lightGray"/>
              </w:rPr>
            </w:pPr>
            <w:r>
              <w:rPr>
                <w:sz w:val="24"/>
                <w:highlight w:val="lightGray"/>
              </w:rPr>
              <w:lastRenderedPageBreak/>
              <w:t xml:space="preserve">d) NAV TRAUCĒJUMU SATIKSMEI </w:t>
            </w:r>
            <w:r>
              <w:rPr>
                <w:i/>
                <w:sz w:val="24"/>
                <w:highlight w:val="lightGray"/>
              </w:rPr>
              <w:t>[atbilstoši norādījumi]</w:t>
            </w:r>
            <w:r>
              <w:rPr>
                <w:sz w:val="24"/>
                <w:highlight w:val="lightGray"/>
              </w:rPr>
              <w:t>;</w:t>
            </w:r>
          </w:p>
          <w:p w14:paraId="012446F0" w14:textId="77777777" w:rsidR="004C1660" w:rsidRPr="004C1660" w:rsidRDefault="004C1660" w:rsidP="004C1660">
            <w:pPr>
              <w:ind w:left="535" w:right="129" w:hanging="292"/>
              <w:jc w:val="both"/>
              <w:rPr>
                <w:noProof/>
                <w:sz w:val="24"/>
                <w:highlight w:val="lightGray"/>
                <w:lang w:val="en-US"/>
              </w:rPr>
            </w:pPr>
          </w:p>
          <w:p w14:paraId="67C2276C" w14:textId="77777777" w:rsidR="004C1660" w:rsidRPr="004C1660" w:rsidRDefault="004C1660" w:rsidP="004C1660">
            <w:pPr>
              <w:ind w:left="535" w:right="129" w:hanging="292"/>
              <w:jc w:val="both"/>
              <w:rPr>
                <w:noProof/>
                <w:sz w:val="24"/>
                <w:highlight w:val="lightGray"/>
              </w:rPr>
            </w:pPr>
            <w:r>
              <w:rPr>
                <w:sz w:val="24"/>
                <w:highlight w:val="lightGray"/>
              </w:rPr>
              <w:t>e) GRIEZIETIES PA KREISI (</w:t>
            </w:r>
            <w:r>
              <w:rPr>
                <w:i/>
                <w:iCs/>
                <w:sz w:val="24"/>
                <w:highlight w:val="lightGray"/>
              </w:rPr>
              <w:t>vai</w:t>
            </w:r>
            <w:r>
              <w:rPr>
                <w:sz w:val="24"/>
                <w:highlight w:val="lightGray"/>
              </w:rPr>
              <w:t xml:space="preserve"> LABI) NEKAVĒJOTIES, KURSS </w:t>
            </w:r>
            <w:r>
              <w:rPr>
                <w:i/>
                <w:iCs/>
                <w:sz w:val="24"/>
                <w:highlight w:val="lightGray"/>
              </w:rPr>
              <w:t>(trīs cipari)</w:t>
            </w:r>
            <w:r>
              <w:rPr>
                <w:sz w:val="24"/>
                <w:highlight w:val="lightGray"/>
              </w:rPr>
              <w:t xml:space="preserve">, LAI IZVAIRĪTOS NO [NEIDENTIFICĒTA] GAISA KUĢA </w:t>
            </w:r>
            <w:r>
              <w:rPr>
                <w:i/>
                <w:iCs/>
                <w:sz w:val="24"/>
                <w:highlight w:val="lightGray"/>
              </w:rPr>
              <w:t>(azimuts pēc pulksteņa un attālums)</w:t>
            </w:r>
            <w:r>
              <w:rPr>
                <w:sz w:val="24"/>
                <w:highlight w:val="lightGray"/>
              </w:rPr>
              <w:t>;</w:t>
            </w:r>
          </w:p>
          <w:p w14:paraId="1E6F49F5" w14:textId="77777777" w:rsidR="004C1660" w:rsidRPr="004C1660" w:rsidRDefault="004C1660" w:rsidP="004C1660">
            <w:pPr>
              <w:ind w:left="535" w:right="129" w:hanging="292"/>
              <w:jc w:val="both"/>
              <w:rPr>
                <w:noProof/>
                <w:sz w:val="24"/>
                <w:highlight w:val="lightGray"/>
                <w:lang w:val="en-US"/>
              </w:rPr>
            </w:pPr>
          </w:p>
          <w:p w14:paraId="26125784" w14:textId="77777777" w:rsidR="003619F2" w:rsidRDefault="004C1660" w:rsidP="004C1660">
            <w:pPr>
              <w:ind w:left="535" w:right="129" w:hanging="292"/>
              <w:jc w:val="both"/>
              <w:rPr>
                <w:noProof/>
                <w:sz w:val="24"/>
                <w:highlight w:val="lightGray"/>
              </w:rPr>
            </w:pPr>
            <w:r>
              <w:rPr>
                <w:sz w:val="24"/>
                <w:highlight w:val="lightGray"/>
              </w:rPr>
              <w:t>f) GRIEZIETIES PA KREISI (</w:t>
            </w:r>
            <w:r>
              <w:rPr>
                <w:i/>
                <w:iCs/>
                <w:sz w:val="24"/>
                <w:highlight w:val="lightGray"/>
              </w:rPr>
              <w:t>vai</w:t>
            </w:r>
            <w:r>
              <w:rPr>
                <w:sz w:val="24"/>
                <w:highlight w:val="lightGray"/>
              </w:rPr>
              <w:t xml:space="preserve"> LABI) </w:t>
            </w:r>
            <w:r>
              <w:rPr>
                <w:i/>
                <w:iCs/>
                <w:sz w:val="24"/>
                <w:highlight w:val="lightGray"/>
              </w:rPr>
              <w:t>(grādu skaits)</w:t>
            </w:r>
            <w:r>
              <w:rPr>
                <w:sz w:val="24"/>
                <w:highlight w:val="lightGray"/>
              </w:rPr>
              <w:t xml:space="preserve"> GRĀDUS NEKAVĒJOTIES, LAI IZVAIRĪTOS NO [NEIDENTIFICĒTA] GAISA KUĢA </w:t>
            </w:r>
            <w:r>
              <w:rPr>
                <w:i/>
                <w:iCs/>
                <w:sz w:val="24"/>
                <w:highlight w:val="lightGray"/>
              </w:rPr>
              <w:t>(azimuts pēc pulksteņa un attālums)</w:t>
            </w:r>
            <w:r>
              <w:rPr>
                <w:sz w:val="24"/>
                <w:highlight w:val="lightGray"/>
              </w:rPr>
              <w:t>.</w:t>
            </w:r>
          </w:p>
          <w:p w14:paraId="18166683" w14:textId="77777777" w:rsidR="004C1660" w:rsidRDefault="004C1660" w:rsidP="004C1660">
            <w:pPr>
              <w:ind w:left="535" w:right="129" w:hanging="292"/>
              <w:jc w:val="both"/>
              <w:rPr>
                <w:noProof/>
                <w:sz w:val="24"/>
                <w:highlight w:val="lightGray"/>
                <w:lang w:val="en-US"/>
              </w:rPr>
            </w:pPr>
          </w:p>
          <w:p w14:paraId="1796B656" w14:textId="3B643C9A" w:rsidR="004C1660" w:rsidRPr="004C1660" w:rsidRDefault="004C1660" w:rsidP="004C1660">
            <w:pPr>
              <w:ind w:left="535" w:right="129" w:hanging="292"/>
              <w:jc w:val="both"/>
              <w:rPr>
                <w:noProof/>
                <w:sz w:val="20"/>
                <w:szCs w:val="18"/>
                <w:highlight w:val="lightGray"/>
              </w:rPr>
            </w:pPr>
            <w:r>
              <w:rPr>
                <w:sz w:val="20"/>
                <w:highlight w:val="lightGray"/>
              </w:rPr>
              <w:t>“*” apzīmē pilota pārraidi.</w:t>
            </w:r>
          </w:p>
          <w:p w14:paraId="5C74F21E" w14:textId="2E74F447" w:rsidR="004C1660" w:rsidRPr="0028527C" w:rsidRDefault="004C1660" w:rsidP="004C1660">
            <w:pPr>
              <w:ind w:left="535" w:right="129" w:hanging="292"/>
              <w:jc w:val="both"/>
              <w:rPr>
                <w:noProof/>
                <w:sz w:val="24"/>
                <w:highlight w:val="lightGray"/>
                <w:lang w:val="en-US"/>
              </w:rPr>
            </w:pPr>
          </w:p>
        </w:tc>
      </w:tr>
      <w:tr w:rsidR="00F45E46" w14:paraId="5793214D" w14:textId="77777777" w:rsidTr="005C3040">
        <w:tc>
          <w:tcPr>
            <w:tcW w:w="404" w:type="pct"/>
            <w:tcBorders>
              <w:top w:val="nil"/>
              <w:left w:val="nil"/>
              <w:bottom w:val="nil"/>
              <w:right w:val="nil"/>
            </w:tcBorders>
          </w:tcPr>
          <w:p w14:paraId="215B0C14" w14:textId="47C59899" w:rsidR="00F45E46" w:rsidRPr="00D425CD" w:rsidRDefault="00AA05DC" w:rsidP="00041589">
            <w:pPr>
              <w:jc w:val="center"/>
              <w:rPr>
                <w:rFonts w:eastAsia="Calibri" w:cs="Calibri"/>
                <w:noProof/>
                <w:sz w:val="24"/>
                <w:highlight w:val="lightGray"/>
              </w:rPr>
            </w:pPr>
            <w:r>
              <w:rPr>
                <w:sz w:val="24"/>
                <w:highlight w:val="lightGray"/>
              </w:rPr>
              <w:lastRenderedPageBreak/>
              <w:t>2.1.9.</w:t>
            </w:r>
          </w:p>
        </w:tc>
        <w:tc>
          <w:tcPr>
            <w:tcW w:w="2254" w:type="pct"/>
            <w:tcBorders>
              <w:top w:val="nil"/>
              <w:left w:val="nil"/>
              <w:bottom w:val="nil"/>
              <w:right w:val="single" w:sz="4" w:space="0" w:color="auto"/>
            </w:tcBorders>
          </w:tcPr>
          <w:p w14:paraId="43D4DA29" w14:textId="77777777" w:rsidR="00F45E46" w:rsidRDefault="00AA05DC" w:rsidP="00036672">
            <w:pPr>
              <w:ind w:left="261" w:right="122"/>
              <w:jc w:val="both"/>
              <w:rPr>
                <w:rFonts w:eastAsia="Calibri" w:cs="Calibri"/>
                <w:noProof/>
                <w:sz w:val="24"/>
                <w:highlight w:val="lightGray"/>
              </w:rPr>
            </w:pPr>
            <w:r>
              <w:rPr>
                <w:sz w:val="24"/>
                <w:highlight w:val="lightGray"/>
              </w:rPr>
              <w:t>SAKARI UN SAKARU ZUDUMS</w:t>
            </w:r>
          </w:p>
          <w:p w14:paraId="518F1A0D" w14:textId="77777777" w:rsidR="00F43511" w:rsidRDefault="00F43511" w:rsidP="00036672">
            <w:pPr>
              <w:ind w:left="261" w:right="122"/>
              <w:jc w:val="both"/>
              <w:rPr>
                <w:rFonts w:eastAsia="Calibri" w:cs="Calibri"/>
                <w:noProof/>
                <w:sz w:val="24"/>
                <w:highlight w:val="lightGray"/>
                <w:lang w:val="en-US"/>
              </w:rPr>
            </w:pPr>
          </w:p>
          <w:p w14:paraId="39E74E80" w14:textId="77777777" w:rsidR="00F43511" w:rsidRDefault="00F43511" w:rsidP="00036672">
            <w:pPr>
              <w:ind w:left="261" w:right="122"/>
              <w:jc w:val="both"/>
              <w:rPr>
                <w:rFonts w:eastAsia="Calibri" w:cs="Calibri"/>
                <w:noProof/>
                <w:sz w:val="24"/>
                <w:highlight w:val="lightGray"/>
                <w:lang w:val="en-US"/>
              </w:rPr>
            </w:pPr>
          </w:p>
          <w:p w14:paraId="213F2263" w14:textId="77777777" w:rsidR="00F43511" w:rsidRDefault="00F43511" w:rsidP="00036672">
            <w:pPr>
              <w:ind w:left="261" w:right="122"/>
              <w:jc w:val="both"/>
              <w:rPr>
                <w:rFonts w:eastAsia="Calibri" w:cs="Calibri"/>
                <w:noProof/>
                <w:sz w:val="24"/>
                <w:highlight w:val="lightGray"/>
                <w:lang w:val="en-US"/>
              </w:rPr>
            </w:pPr>
          </w:p>
          <w:p w14:paraId="79C2ECE1" w14:textId="77777777" w:rsidR="001417FC" w:rsidRDefault="001417FC" w:rsidP="00036672">
            <w:pPr>
              <w:ind w:left="261" w:right="122"/>
              <w:jc w:val="both"/>
              <w:rPr>
                <w:rFonts w:eastAsia="Calibri" w:cs="Calibri"/>
                <w:noProof/>
                <w:sz w:val="24"/>
                <w:highlight w:val="lightGray"/>
                <w:lang w:val="en-US"/>
              </w:rPr>
            </w:pPr>
          </w:p>
          <w:p w14:paraId="00DFB333" w14:textId="77777777" w:rsidR="001417FC" w:rsidRDefault="001417FC" w:rsidP="00036672">
            <w:pPr>
              <w:ind w:left="261" w:right="122"/>
              <w:jc w:val="both"/>
              <w:rPr>
                <w:rFonts w:eastAsia="Calibri" w:cs="Calibri"/>
                <w:noProof/>
                <w:sz w:val="24"/>
                <w:highlight w:val="lightGray"/>
                <w:lang w:val="en-US"/>
              </w:rPr>
            </w:pPr>
          </w:p>
          <w:p w14:paraId="57F2B610" w14:textId="77777777" w:rsidR="001417FC" w:rsidRDefault="001417FC" w:rsidP="00036672">
            <w:pPr>
              <w:ind w:left="261" w:right="122"/>
              <w:jc w:val="both"/>
              <w:rPr>
                <w:rFonts w:eastAsia="Calibri" w:cs="Calibri"/>
                <w:noProof/>
                <w:sz w:val="24"/>
                <w:highlight w:val="lightGray"/>
                <w:lang w:val="en-US"/>
              </w:rPr>
            </w:pPr>
          </w:p>
          <w:p w14:paraId="3F38A05A" w14:textId="77777777" w:rsidR="001417FC" w:rsidRDefault="001417FC" w:rsidP="00036672">
            <w:pPr>
              <w:ind w:left="261" w:right="122"/>
              <w:jc w:val="both"/>
              <w:rPr>
                <w:rFonts w:eastAsia="Calibri" w:cs="Calibri"/>
                <w:noProof/>
                <w:sz w:val="24"/>
                <w:highlight w:val="lightGray"/>
                <w:lang w:val="en-US"/>
              </w:rPr>
            </w:pPr>
          </w:p>
          <w:p w14:paraId="2F6AE7AA" w14:textId="77777777" w:rsidR="001417FC" w:rsidRDefault="001417FC" w:rsidP="00036672">
            <w:pPr>
              <w:ind w:left="261" w:right="122"/>
              <w:jc w:val="both"/>
              <w:rPr>
                <w:rFonts w:eastAsia="Calibri" w:cs="Calibri"/>
                <w:noProof/>
                <w:sz w:val="24"/>
                <w:highlight w:val="lightGray"/>
                <w:lang w:val="en-US"/>
              </w:rPr>
            </w:pPr>
          </w:p>
          <w:p w14:paraId="282FCD04" w14:textId="77777777" w:rsidR="001417FC" w:rsidRDefault="001417FC" w:rsidP="00036672">
            <w:pPr>
              <w:ind w:left="261" w:right="122"/>
              <w:jc w:val="both"/>
              <w:rPr>
                <w:rFonts w:eastAsia="Calibri" w:cs="Calibri"/>
                <w:noProof/>
                <w:sz w:val="24"/>
                <w:highlight w:val="lightGray"/>
                <w:lang w:val="en-US"/>
              </w:rPr>
            </w:pPr>
          </w:p>
          <w:p w14:paraId="3CEB2C0A" w14:textId="0E16F653" w:rsidR="00F43511" w:rsidRPr="00036672" w:rsidRDefault="00F43511" w:rsidP="00036672">
            <w:pPr>
              <w:ind w:left="261" w:right="122"/>
              <w:jc w:val="both"/>
              <w:rPr>
                <w:rFonts w:eastAsia="Calibri" w:cs="Calibri"/>
                <w:noProof/>
                <w:sz w:val="24"/>
                <w:highlight w:val="lightGray"/>
              </w:rPr>
            </w:pPr>
            <w:r>
              <w:rPr>
                <w:sz w:val="24"/>
                <w:highlight w:val="lightGray"/>
              </w:rPr>
              <w:t>… ja ir aizdomas par sakaru zudumu</w:t>
            </w:r>
          </w:p>
        </w:tc>
        <w:tc>
          <w:tcPr>
            <w:tcW w:w="2342" w:type="pct"/>
            <w:tcBorders>
              <w:left w:val="single" w:sz="4" w:space="0" w:color="auto"/>
            </w:tcBorders>
          </w:tcPr>
          <w:p w14:paraId="22412728" w14:textId="2B057D27" w:rsidR="00AA05DC" w:rsidRDefault="00AA05DC" w:rsidP="006601A3">
            <w:pPr>
              <w:ind w:left="535" w:right="129" w:hanging="292"/>
              <w:jc w:val="both"/>
              <w:rPr>
                <w:noProof/>
                <w:sz w:val="24"/>
                <w:highlight w:val="lightGray"/>
              </w:rPr>
            </w:pPr>
            <w:r>
              <w:rPr>
                <w:sz w:val="24"/>
                <w:highlight w:val="lightGray"/>
              </w:rPr>
              <w:t xml:space="preserve">a) [JA] RADIOSAKARI PAZŪD, </w:t>
            </w:r>
            <w:r>
              <w:rPr>
                <w:i/>
                <w:sz w:val="24"/>
                <w:highlight w:val="lightGray"/>
              </w:rPr>
              <w:t>(norādījumi)</w:t>
            </w:r>
            <w:r>
              <w:rPr>
                <w:sz w:val="24"/>
                <w:highlight w:val="lightGray"/>
              </w:rPr>
              <w:t>;</w:t>
            </w:r>
          </w:p>
          <w:p w14:paraId="4FF9DE9B" w14:textId="77777777" w:rsidR="00AA05DC" w:rsidRDefault="00AA05DC" w:rsidP="0028527C">
            <w:pPr>
              <w:ind w:left="535" w:right="129" w:hanging="292"/>
              <w:jc w:val="both"/>
              <w:rPr>
                <w:noProof/>
                <w:sz w:val="24"/>
                <w:highlight w:val="lightGray"/>
                <w:lang w:val="en-US"/>
              </w:rPr>
            </w:pPr>
          </w:p>
          <w:p w14:paraId="55820411" w14:textId="77777777" w:rsidR="006601A3" w:rsidRPr="006601A3" w:rsidRDefault="006601A3" w:rsidP="006601A3">
            <w:pPr>
              <w:ind w:left="535" w:right="129" w:hanging="292"/>
              <w:jc w:val="both"/>
              <w:rPr>
                <w:noProof/>
                <w:sz w:val="24"/>
                <w:highlight w:val="lightGray"/>
              </w:rPr>
            </w:pPr>
            <w:r>
              <w:rPr>
                <w:sz w:val="24"/>
                <w:highlight w:val="lightGray"/>
              </w:rPr>
              <w:t xml:space="preserve">b) JA NESAŅEMAT PĀRRAIDES </w:t>
            </w:r>
            <w:r>
              <w:rPr>
                <w:i/>
                <w:sz w:val="24"/>
                <w:highlight w:val="lightGray"/>
              </w:rPr>
              <w:t>(skaitlis)</w:t>
            </w:r>
            <w:r>
              <w:rPr>
                <w:sz w:val="24"/>
                <w:highlight w:val="lightGray"/>
              </w:rPr>
              <w:t xml:space="preserve"> MINŪTES (</w:t>
            </w:r>
            <w:r>
              <w:rPr>
                <w:i/>
                <w:sz w:val="24"/>
                <w:highlight w:val="lightGray"/>
              </w:rPr>
              <w:t>vai</w:t>
            </w:r>
            <w:r>
              <w:rPr>
                <w:sz w:val="24"/>
                <w:highlight w:val="lightGray"/>
              </w:rPr>
              <w:t xml:space="preserve"> SEKUNDES), </w:t>
            </w:r>
            <w:r>
              <w:rPr>
                <w:i/>
                <w:sz w:val="24"/>
                <w:highlight w:val="lightGray"/>
              </w:rPr>
              <w:t>(norādījumi)</w:t>
            </w:r>
            <w:r>
              <w:rPr>
                <w:sz w:val="24"/>
                <w:highlight w:val="lightGray"/>
              </w:rPr>
              <w:t>;</w:t>
            </w:r>
          </w:p>
          <w:p w14:paraId="77E2F2E3" w14:textId="77777777" w:rsidR="006601A3" w:rsidRPr="006601A3" w:rsidRDefault="006601A3" w:rsidP="006601A3">
            <w:pPr>
              <w:ind w:left="535" w:right="129" w:hanging="292"/>
              <w:jc w:val="both"/>
              <w:rPr>
                <w:noProof/>
                <w:sz w:val="24"/>
                <w:highlight w:val="lightGray"/>
                <w:lang w:val="en-US"/>
              </w:rPr>
            </w:pPr>
          </w:p>
          <w:p w14:paraId="588CF230" w14:textId="77777777" w:rsidR="006601A3" w:rsidRPr="006601A3" w:rsidRDefault="006601A3" w:rsidP="006601A3">
            <w:pPr>
              <w:ind w:left="535" w:right="129" w:hanging="292"/>
              <w:jc w:val="both"/>
              <w:rPr>
                <w:noProof/>
                <w:sz w:val="24"/>
                <w:highlight w:val="lightGray"/>
              </w:rPr>
            </w:pPr>
            <w:r>
              <w:rPr>
                <w:sz w:val="24"/>
                <w:highlight w:val="lightGray"/>
              </w:rPr>
              <w:t xml:space="preserve">c) ATBILDE NAV SAŅEMTA, </w:t>
            </w:r>
            <w:r>
              <w:rPr>
                <w:i/>
                <w:iCs/>
                <w:sz w:val="24"/>
                <w:highlight w:val="lightGray"/>
              </w:rPr>
              <w:t>(norādījumi)</w:t>
            </w:r>
            <w:r>
              <w:rPr>
                <w:sz w:val="24"/>
                <w:highlight w:val="lightGray"/>
              </w:rPr>
              <w:t>;</w:t>
            </w:r>
          </w:p>
          <w:p w14:paraId="36696A6E" w14:textId="77777777" w:rsidR="00AA05DC" w:rsidRDefault="00AA05DC" w:rsidP="0028527C">
            <w:pPr>
              <w:ind w:left="535" w:right="129" w:hanging="292"/>
              <w:jc w:val="both"/>
              <w:rPr>
                <w:noProof/>
                <w:sz w:val="24"/>
                <w:highlight w:val="lightGray"/>
                <w:lang w:val="en-US"/>
              </w:rPr>
            </w:pPr>
          </w:p>
          <w:p w14:paraId="4EC20E90" w14:textId="708CFB60" w:rsidR="006601A3" w:rsidRDefault="0040312E" w:rsidP="0028527C">
            <w:pPr>
              <w:ind w:left="535" w:right="129" w:hanging="292"/>
              <w:jc w:val="both"/>
              <w:rPr>
                <w:noProof/>
                <w:sz w:val="24"/>
                <w:highlight w:val="lightGray"/>
              </w:rPr>
            </w:pPr>
            <w:r>
              <w:rPr>
                <w:sz w:val="24"/>
                <w:highlight w:val="lightGray"/>
              </w:rPr>
              <w:t xml:space="preserve">d) JA DZIRDAT, </w:t>
            </w:r>
            <w:r>
              <w:rPr>
                <w:i/>
                <w:sz w:val="24"/>
                <w:highlight w:val="lightGray"/>
              </w:rPr>
              <w:t>[manevru norādījumi vai SQUAWK (kods vai IDENT)]</w:t>
            </w:r>
            <w:r>
              <w:rPr>
                <w:sz w:val="24"/>
                <w:highlight w:val="lightGray"/>
              </w:rPr>
              <w:t>;</w:t>
            </w:r>
          </w:p>
          <w:p w14:paraId="1F5980D1" w14:textId="77777777" w:rsidR="006601A3" w:rsidRDefault="006601A3" w:rsidP="0028527C">
            <w:pPr>
              <w:ind w:left="535" w:right="129" w:hanging="292"/>
              <w:jc w:val="both"/>
              <w:rPr>
                <w:noProof/>
                <w:sz w:val="24"/>
                <w:highlight w:val="lightGray"/>
                <w:lang w:val="en-US"/>
              </w:rPr>
            </w:pPr>
          </w:p>
          <w:p w14:paraId="364113B3" w14:textId="3EC0688A" w:rsidR="006601A3" w:rsidRDefault="0040312E" w:rsidP="0040312E">
            <w:pPr>
              <w:ind w:left="535" w:right="129" w:hanging="292"/>
              <w:jc w:val="both"/>
              <w:rPr>
                <w:noProof/>
                <w:sz w:val="24"/>
                <w:highlight w:val="lightGray"/>
              </w:rPr>
            </w:pPr>
            <w:r>
              <w:rPr>
                <w:sz w:val="24"/>
                <w:highlight w:val="lightGray"/>
              </w:rPr>
              <w:t>e) (</w:t>
            </w:r>
            <w:r>
              <w:rPr>
                <w:i/>
                <w:iCs/>
                <w:sz w:val="24"/>
                <w:highlight w:val="lightGray"/>
              </w:rPr>
              <w:t>manevrs,</w:t>
            </w:r>
            <w:r>
              <w:rPr>
                <w:sz w:val="24"/>
                <w:highlight w:val="lightGray"/>
              </w:rPr>
              <w:t xml:space="preserve"> SQUAWK </w:t>
            </w:r>
            <w:r>
              <w:rPr>
                <w:i/>
                <w:sz w:val="24"/>
                <w:highlight w:val="lightGray"/>
              </w:rPr>
              <w:t>vai</w:t>
            </w:r>
            <w:r>
              <w:rPr>
                <w:sz w:val="24"/>
                <w:highlight w:val="lightGray"/>
              </w:rPr>
              <w:t xml:space="preserve"> IDENT) IERAUDZĪTS. ATRAŠANĀS VIETA </w:t>
            </w:r>
            <w:r>
              <w:rPr>
                <w:i/>
                <w:sz w:val="24"/>
                <w:highlight w:val="lightGray"/>
              </w:rPr>
              <w:t>(gaisa kuģa atrašanās vieta), [(norādījumi)]</w:t>
            </w:r>
            <w:r>
              <w:rPr>
                <w:sz w:val="24"/>
                <w:highlight w:val="lightGray"/>
              </w:rPr>
              <w:t>.</w:t>
            </w:r>
          </w:p>
          <w:p w14:paraId="25054E21" w14:textId="5DF4376B" w:rsidR="00AA05DC" w:rsidRPr="0028527C" w:rsidRDefault="00AA05DC" w:rsidP="0028527C">
            <w:pPr>
              <w:ind w:left="535" w:right="129" w:hanging="292"/>
              <w:jc w:val="both"/>
              <w:rPr>
                <w:noProof/>
                <w:sz w:val="24"/>
                <w:highlight w:val="lightGray"/>
                <w:lang w:val="en-US"/>
              </w:rPr>
            </w:pPr>
          </w:p>
        </w:tc>
      </w:tr>
      <w:tr w:rsidR="00F45E46" w14:paraId="4104A556" w14:textId="77777777" w:rsidTr="005C3040">
        <w:tc>
          <w:tcPr>
            <w:tcW w:w="404" w:type="pct"/>
            <w:tcBorders>
              <w:top w:val="nil"/>
              <w:left w:val="nil"/>
              <w:bottom w:val="nil"/>
              <w:right w:val="nil"/>
            </w:tcBorders>
          </w:tcPr>
          <w:p w14:paraId="28295532" w14:textId="4D07C425" w:rsidR="00F45E46" w:rsidRPr="00D425CD" w:rsidRDefault="00C951AF" w:rsidP="00041589">
            <w:pPr>
              <w:jc w:val="center"/>
              <w:rPr>
                <w:rFonts w:eastAsia="Calibri" w:cs="Calibri"/>
                <w:noProof/>
                <w:sz w:val="24"/>
                <w:highlight w:val="lightGray"/>
              </w:rPr>
            </w:pPr>
            <w:r>
              <w:rPr>
                <w:sz w:val="24"/>
                <w:highlight w:val="lightGray"/>
              </w:rPr>
              <w:t>2.1.10.</w:t>
            </w:r>
          </w:p>
        </w:tc>
        <w:tc>
          <w:tcPr>
            <w:tcW w:w="2254" w:type="pct"/>
            <w:tcBorders>
              <w:top w:val="nil"/>
              <w:left w:val="nil"/>
              <w:bottom w:val="nil"/>
              <w:right w:val="single" w:sz="4" w:space="0" w:color="auto"/>
            </w:tcBorders>
          </w:tcPr>
          <w:p w14:paraId="54B621ED" w14:textId="1FD8337B" w:rsidR="00F45E46" w:rsidRPr="00036672" w:rsidRDefault="00C951AF" w:rsidP="00036672">
            <w:pPr>
              <w:ind w:left="261" w:right="122"/>
              <w:jc w:val="both"/>
              <w:rPr>
                <w:rFonts w:eastAsia="Calibri" w:cs="Calibri"/>
                <w:noProof/>
                <w:sz w:val="24"/>
                <w:highlight w:val="lightGray"/>
              </w:rPr>
            </w:pPr>
            <w:r>
              <w:rPr>
                <w:sz w:val="24"/>
                <w:highlight w:val="lightGray"/>
              </w:rPr>
              <w:t xml:space="preserve">RADARA UN/VAI </w:t>
            </w:r>
            <w:r>
              <w:rPr>
                <w:i/>
                <w:iCs/>
                <w:sz w:val="24"/>
                <w:highlight w:val="lightGray"/>
              </w:rPr>
              <w:t>ADS-B</w:t>
            </w:r>
            <w:r>
              <w:rPr>
                <w:sz w:val="24"/>
                <w:highlight w:val="lightGray"/>
              </w:rPr>
              <w:t xml:space="preserve"> PAKALPOJUMU PĀRTRAUKŠANA</w:t>
            </w:r>
          </w:p>
        </w:tc>
        <w:tc>
          <w:tcPr>
            <w:tcW w:w="2342" w:type="pct"/>
            <w:tcBorders>
              <w:left w:val="single" w:sz="4" w:space="0" w:color="auto"/>
            </w:tcBorders>
          </w:tcPr>
          <w:p w14:paraId="5216FF6A" w14:textId="77777777" w:rsidR="00F45E46" w:rsidRDefault="00C951AF" w:rsidP="0028527C">
            <w:pPr>
              <w:ind w:left="535" w:right="129" w:hanging="292"/>
              <w:jc w:val="both"/>
              <w:rPr>
                <w:i/>
                <w:iCs/>
                <w:noProof/>
                <w:sz w:val="24"/>
                <w:highlight w:val="lightGray"/>
              </w:rPr>
            </w:pPr>
            <w:r>
              <w:rPr>
                <w:sz w:val="24"/>
                <w:highlight w:val="lightGray"/>
              </w:rPr>
              <w:t>a) RADARA PAKALPOJUMI (</w:t>
            </w:r>
            <w:r>
              <w:rPr>
                <w:i/>
                <w:iCs/>
                <w:sz w:val="24"/>
                <w:highlight w:val="lightGray"/>
              </w:rPr>
              <w:t>vai</w:t>
            </w:r>
            <w:r>
              <w:rPr>
                <w:sz w:val="24"/>
                <w:highlight w:val="lightGray"/>
              </w:rPr>
              <w:t xml:space="preserve"> IDENTIFIKĀCIJA) PĀRTRAUKTI, [</w:t>
            </w:r>
            <w:r>
              <w:rPr>
                <w:i/>
                <w:iCs/>
                <w:sz w:val="24"/>
                <w:highlight w:val="lightGray"/>
              </w:rPr>
              <w:t>(iemesls)</w:t>
            </w:r>
            <w:r>
              <w:rPr>
                <w:sz w:val="24"/>
                <w:highlight w:val="lightGray"/>
              </w:rPr>
              <w:t xml:space="preserve">] </w:t>
            </w:r>
            <w:r>
              <w:rPr>
                <w:i/>
                <w:iCs/>
                <w:sz w:val="24"/>
                <w:highlight w:val="lightGray"/>
              </w:rPr>
              <w:t>(norādījumi)</w:t>
            </w:r>
            <w:r>
              <w:rPr>
                <w:sz w:val="24"/>
                <w:highlight w:val="lightGray"/>
              </w:rPr>
              <w:t>;</w:t>
            </w:r>
          </w:p>
          <w:p w14:paraId="5BAF6DB9" w14:textId="77777777" w:rsidR="00C951AF" w:rsidRDefault="00C951AF" w:rsidP="0028527C">
            <w:pPr>
              <w:ind w:left="535" w:right="129" w:hanging="292"/>
              <w:jc w:val="both"/>
              <w:rPr>
                <w:noProof/>
                <w:sz w:val="24"/>
                <w:highlight w:val="lightGray"/>
                <w:lang w:val="en-US"/>
              </w:rPr>
            </w:pPr>
          </w:p>
          <w:p w14:paraId="03EAB2EE" w14:textId="77777777" w:rsidR="00F430B7" w:rsidRPr="00F430B7" w:rsidRDefault="00F430B7" w:rsidP="00F430B7">
            <w:pPr>
              <w:ind w:left="535" w:right="129" w:hanging="292"/>
              <w:jc w:val="both"/>
              <w:rPr>
                <w:noProof/>
                <w:sz w:val="24"/>
                <w:highlight w:val="lightGray"/>
              </w:rPr>
            </w:pPr>
            <w:r>
              <w:rPr>
                <w:sz w:val="24"/>
                <w:highlight w:val="lightGray"/>
              </w:rPr>
              <w:t xml:space="preserve">b) DRĪZ ZAUDĒŠU IDENTIFIKĀCIJU </w:t>
            </w:r>
            <w:r>
              <w:rPr>
                <w:i/>
                <w:iCs/>
                <w:sz w:val="24"/>
                <w:highlight w:val="lightGray"/>
              </w:rPr>
              <w:t>(attiecīgi norādījumi vai informācija)</w:t>
            </w:r>
            <w:r>
              <w:rPr>
                <w:sz w:val="24"/>
                <w:highlight w:val="lightGray"/>
              </w:rPr>
              <w:t>;</w:t>
            </w:r>
          </w:p>
          <w:p w14:paraId="5DDF0BC2" w14:textId="77777777" w:rsidR="00F430B7" w:rsidRPr="00F430B7" w:rsidRDefault="00F430B7" w:rsidP="00F430B7">
            <w:pPr>
              <w:ind w:left="535" w:right="129" w:hanging="292"/>
              <w:jc w:val="both"/>
              <w:rPr>
                <w:noProof/>
                <w:sz w:val="24"/>
                <w:highlight w:val="lightGray"/>
                <w:lang w:val="en-US"/>
              </w:rPr>
            </w:pPr>
          </w:p>
          <w:p w14:paraId="5229D627" w14:textId="15A7817B" w:rsidR="00F430B7" w:rsidRDefault="00F430B7" w:rsidP="00F430B7">
            <w:pPr>
              <w:ind w:left="535" w:right="129" w:hanging="292"/>
              <w:jc w:val="both"/>
              <w:rPr>
                <w:noProof/>
                <w:sz w:val="24"/>
                <w:highlight w:val="lightGray"/>
              </w:rPr>
            </w:pPr>
            <w:r>
              <w:rPr>
                <w:sz w:val="24"/>
                <w:highlight w:val="lightGray"/>
              </w:rPr>
              <w:t xml:space="preserve">c) IDENTIFIKĀCIJA ZUDUSI, </w:t>
            </w:r>
            <w:r>
              <w:rPr>
                <w:i/>
                <w:iCs/>
                <w:sz w:val="24"/>
                <w:highlight w:val="lightGray"/>
              </w:rPr>
              <w:t>[iemesli] (norādījumi)</w:t>
            </w:r>
            <w:r>
              <w:rPr>
                <w:sz w:val="24"/>
                <w:highlight w:val="lightGray"/>
              </w:rPr>
              <w:t>.</w:t>
            </w:r>
          </w:p>
          <w:p w14:paraId="6A4054DD" w14:textId="643D46F4" w:rsidR="00F430B7" w:rsidRPr="0028527C" w:rsidRDefault="00F430B7" w:rsidP="0028527C">
            <w:pPr>
              <w:ind w:left="535" w:right="129" w:hanging="292"/>
              <w:jc w:val="both"/>
              <w:rPr>
                <w:noProof/>
                <w:sz w:val="24"/>
                <w:highlight w:val="lightGray"/>
                <w:lang w:val="en-US"/>
              </w:rPr>
            </w:pPr>
          </w:p>
        </w:tc>
      </w:tr>
      <w:tr w:rsidR="00F45E46" w14:paraId="07018BF4" w14:textId="77777777" w:rsidTr="005C3040">
        <w:tc>
          <w:tcPr>
            <w:tcW w:w="404" w:type="pct"/>
            <w:tcBorders>
              <w:top w:val="nil"/>
              <w:left w:val="nil"/>
              <w:bottom w:val="nil"/>
              <w:right w:val="nil"/>
            </w:tcBorders>
          </w:tcPr>
          <w:p w14:paraId="547D39C5" w14:textId="03CE3F84" w:rsidR="00F45E46" w:rsidRPr="00D425CD" w:rsidRDefault="000247C9" w:rsidP="00041589">
            <w:pPr>
              <w:jc w:val="center"/>
              <w:rPr>
                <w:rFonts w:eastAsia="Calibri" w:cs="Calibri"/>
                <w:noProof/>
                <w:sz w:val="24"/>
                <w:highlight w:val="lightGray"/>
              </w:rPr>
            </w:pPr>
            <w:r>
              <w:rPr>
                <w:sz w:val="24"/>
                <w:highlight w:val="lightGray"/>
              </w:rPr>
              <w:lastRenderedPageBreak/>
              <w:t>2.1.11.</w:t>
            </w:r>
          </w:p>
        </w:tc>
        <w:tc>
          <w:tcPr>
            <w:tcW w:w="2254" w:type="pct"/>
            <w:tcBorders>
              <w:top w:val="nil"/>
              <w:left w:val="nil"/>
              <w:bottom w:val="nil"/>
              <w:right w:val="single" w:sz="4" w:space="0" w:color="auto"/>
            </w:tcBorders>
          </w:tcPr>
          <w:p w14:paraId="631E1D2C" w14:textId="03A6F9FF" w:rsidR="00F45E46" w:rsidRPr="00036672" w:rsidRDefault="000247C9" w:rsidP="00036672">
            <w:pPr>
              <w:ind w:left="261" w:right="122"/>
              <w:jc w:val="both"/>
              <w:rPr>
                <w:rFonts w:eastAsia="Calibri" w:cs="Calibri"/>
                <w:noProof/>
                <w:sz w:val="24"/>
                <w:highlight w:val="lightGray"/>
              </w:rPr>
            </w:pPr>
            <w:r>
              <w:rPr>
                <w:sz w:val="24"/>
                <w:highlight w:val="lightGray"/>
              </w:rPr>
              <w:t xml:space="preserve">RADARA UN/VAI </w:t>
            </w:r>
            <w:r>
              <w:rPr>
                <w:i/>
                <w:iCs/>
                <w:sz w:val="24"/>
                <w:highlight w:val="lightGray"/>
              </w:rPr>
              <w:t>ADS-B</w:t>
            </w:r>
            <w:r>
              <w:rPr>
                <w:sz w:val="24"/>
                <w:highlight w:val="lightGray"/>
              </w:rPr>
              <w:t xml:space="preserve"> IEKĀRTU FUNKCIONALITĀTES ZUDUMS</w:t>
            </w:r>
          </w:p>
        </w:tc>
        <w:tc>
          <w:tcPr>
            <w:tcW w:w="2342" w:type="pct"/>
            <w:tcBorders>
              <w:left w:val="single" w:sz="4" w:space="0" w:color="auto"/>
            </w:tcBorders>
          </w:tcPr>
          <w:p w14:paraId="4A27A44E" w14:textId="77777777" w:rsidR="00F45E46" w:rsidRDefault="000247C9" w:rsidP="0028527C">
            <w:pPr>
              <w:ind w:left="535" w:right="129" w:hanging="292"/>
              <w:jc w:val="both"/>
              <w:rPr>
                <w:noProof/>
                <w:sz w:val="24"/>
                <w:highlight w:val="lightGray"/>
              </w:rPr>
            </w:pPr>
            <w:r>
              <w:rPr>
                <w:sz w:val="24"/>
                <w:highlight w:val="lightGray"/>
              </w:rPr>
              <w:t xml:space="preserve">a) SEKUNDĀRAIS RADARS NEDARBOJAS, </w:t>
            </w:r>
            <w:r>
              <w:rPr>
                <w:i/>
                <w:iCs/>
                <w:sz w:val="24"/>
                <w:highlight w:val="lightGray"/>
              </w:rPr>
              <w:t>(attiecīga informācija pēc nepieciešamības)</w:t>
            </w:r>
            <w:r>
              <w:rPr>
                <w:sz w:val="24"/>
                <w:highlight w:val="lightGray"/>
              </w:rPr>
              <w:t>;</w:t>
            </w:r>
          </w:p>
          <w:p w14:paraId="71822C72" w14:textId="77777777" w:rsidR="00404A0D" w:rsidRDefault="00404A0D" w:rsidP="0028527C">
            <w:pPr>
              <w:ind w:left="535" w:right="129" w:hanging="292"/>
              <w:jc w:val="both"/>
              <w:rPr>
                <w:noProof/>
                <w:sz w:val="24"/>
                <w:highlight w:val="lightGray"/>
                <w:lang w:val="en-US"/>
              </w:rPr>
            </w:pPr>
          </w:p>
          <w:p w14:paraId="34C91E71" w14:textId="77777777" w:rsidR="00404A0D" w:rsidRPr="00404A0D" w:rsidRDefault="00404A0D" w:rsidP="00404A0D">
            <w:pPr>
              <w:ind w:left="535" w:right="129" w:hanging="292"/>
              <w:jc w:val="both"/>
              <w:rPr>
                <w:noProof/>
                <w:sz w:val="24"/>
                <w:highlight w:val="lightGray"/>
              </w:rPr>
            </w:pPr>
            <w:r>
              <w:rPr>
                <w:sz w:val="24"/>
                <w:highlight w:val="lightGray"/>
              </w:rPr>
              <w:t xml:space="preserve">b) PRIMĀRAIS RADARS NEDARBOJAS, </w:t>
            </w:r>
            <w:r>
              <w:rPr>
                <w:i/>
                <w:sz w:val="24"/>
                <w:highlight w:val="lightGray"/>
              </w:rPr>
              <w:t>(attiecīga informācija pēc nepieciešamības</w:t>
            </w:r>
            <w:r>
              <w:rPr>
                <w:sz w:val="24"/>
                <w:highlight w:val="lightGray"/>
              </w:rPr>
              <w:t>);</w:t>
            </w:r>
          </w:p>
          <w:p w14:paraId="22A19916" w14:textId="77777777" w:rsidR="00404A0D" w:rsidRPr="00404A0D" w:rsidRDefault="00404A0D" w:rsidP="00404A0D">
            <w:pPr>
              <w:ind w:left="535" w:right="129" w:hanging="292"/>
              <w:jc w:val="both"/>
              <w:rPr>
                <w:noProof/>
                <w:sz w:val="24"/>
                <w:highlight w:val="lightGray"/>
                <w:lang w:val="en-US"/>
              </w:rPr>
            </w:pPr>
          </w:p>
          <w:p w14:paraId="2C7AB823" w14:textId="77777777" w:rsidR="00404A0D" w:rsidRPr="00404A0D" w:rsidRDefault="00404A0D" w:rsidP="00404A0D">
            <w:pPr>
              <w:ind w:left="535" w:right="129" w:hanging="292"/>
              <w:jc w:val="both"/>
              <w:rPr>
                <w:noProof/>
                <w:sz w:val="24"/>
                <w:highlight w:val="lightGray"/>
              </w:rPr>
            </w:pPr>
            <w:r>
              <w:rPr>
                <w:sz w:val="24"/>
                <w:highlight w:val="lightGray"/>
              </w:rPr>
              <w:t xml:space="preserve">c) ADS-B NEDARBOJAS, </w:t>
            </w:r>
            <w:r>
              <w:rPr>
                <w:i/>
                <w:iCs/>
                <w:sz w:val="24"/>
                <w:highlight w:val="lightGray"/>
              </w:rPr>
              <w:t>(attiecīga informācija pēc nepieciešamības)</w:t>
            </w:r>
            <w:r>
              <w:rPr>
                <w:sz w:val="24"/>
                <w:highlight w:val="lightGray"/>
              </w:rPr>
              <w:t>.</w:t>
            </w:r>
          </w:p>
          <w:p w14:paraId="155207CA" w14:textId="4F1BC36D" w:rsidR="00404A0D" w:rsidRPr="0028527C" w:rsidRDefault="00404A0D" w:rsidP="0028527C">
            <w:pPr>
              <w:ind w:left="535" w:right="129" w:hanging="292"/>
              <w:jc w:val="both"/>
              <w:rPr>
                <w:noProof/>
                <w:sz w:val="24"/>
                <w:highlight w:val="lightGray"/>
                <w:lang w:val="en-US"/>
              </w:rPr>
            </w:pPr>
          </w:p>
        </w:tc>
      </w:tr>
    </w:tbl>
    <w:p w14:paraId="2517E6C3" w14:textId="77777777" w:rsidR="00B83859" w:rsidRDefault="00B83859" w:rsidP="00EB5A73">
      <w:pPr>
        <w:widowControl w:val="0"/>
        <w:jc w:val="both"/>
        <w:rPr>
          <w:noProof/>
          <w:sz w:val="24"/>
          <w:szCs w:val="20"/>
          <w:lang w:val="en-US"/>
        </w:rPr>
      </w:pPr>
    </w:p>
    <w:p w14:paraId="2DF78195" w14:textId="77777777" w:rsidR="00BF4A7E" w:rsidRDefault="00BF4A7E" w:rsidP="00EB5A73">
      <w:pPr>
        <w:widowControl w:val="0"/>
        <w:jc w:val="both"/>
        <w:rPr>
          <w:noProof/>
          <w:sz w:val="24"/>
          <w:szCs w:val="20"/>
          <w:lang w:val="en-US"/>
        </w:rPr>
      </w:pPr>
    </w:p>
    <w:p w14:paraId="27E8E299" w14:textId="305E19FE" w:rsidR="00404A0D" w:rsidRDefault="00EB5A73" w:rsidP="00EB5A73">
      <w:pPr>
        <w:widowControl w:val="0"/>
        <w:jc w:val="both"/>
        <w:rPr>
          <w:rFonts w:eastAsia="Calibri" w:cs="Calibri"/>
          <w:b/>
          <w:bCs/>
          <w:noProof/>
          <w:sz w:val="24"/>
          <w:szCs w:val="21"/>
        </w:rPr>
      </w:pPr>
      <w:r>
        <w:rPr>
          <w:b/>
          <w:sz w:val="24"/>
          <w:highlight w:val="lightGray"/>
        </w:rPr>
        <w:t>2.2. Radars pieejas kontroles pakalpojumā</w:t>
      </w:r>
    </w:p>
    <w:p w14:paraId="0AE2B5C6" w14:textId="77777777" w:rsidR="00B15388" w:rsidRPr="00EB5A73" w:rsidRDefault="00B15388" w:rsidP="00EB5A73">
      <w:pPr>
        <w:widowControl w:val="0"/>
        <w:jc w:val="both"/>
        <w:rPr>
          <w:rFonts w:eastAsia="Calibri" w:cs="Calibri"/>
          <w:b/>
          <w:bCs/>
          <w:noProof/>
          <w:sz w:val="24"/>
          <w:szCs w:val="21"/>
          <w:lang w:val="en-US"/>
        </w:rPr>
      </w:pPr>
    </w:p>
    <w:tbl>
      <w:tblPr>
        <w:tblStyle w:val="TableGrid"/>
        <w:tblpPr w:leftFromText="180" w:rightFromText="180" w:vertAnchor="text" w:horzAnchor="margin" w:tblpY="312"/>
        <w:tblW w:w="5000" w:type="pct"/>
        <w:tblCellMar>
          <w:top w:w="28" w:type="dxa"/>
          <w:left w:w="28" w:type="dxa"/>
          <w:bottom w:w="28" w:type="dxa"/>
          <w:right w:w="28" w:type="dxa"/>
        </w:tblCellMar>
        <w:tblLook w:val="04A0" w:firstRow="1" w:lastRow="0" w:firstColumn="1" w:lastColumn="0" w:noHBand="0" w:noVBand="1"/>
      </w:tblPr>
      <w:tblGrid>
        <w:gridCol w:w="776"/>
        <w:gridCol w:w="4092"/>
        <w:gridCol w:w="4253"/>
      </w:tblGrid>
      <w:tr w:rsidR="00C7099F" w14:paraId="25198603" w14:textId="77777777" w:rsidTr="005C3040">
        <w:tc>
          <w:tcPr>
            <w:tcW w:w="404" w:type="pct"/>
            <w:tcBorders>
              <w:top w:val="nil"/>
              <w:left w:val="nil"/>
              <w:bottom w:val="nil"/>
              <w:right w:val="nil"/>
            </w:tcBorders>
          </w:tcPr>
          <w:p w14:paraId="7145B657" w14:textId="77777777" w:rsidR="00EB5A73" w:rsidRDefault="00EB5A73" w:rsidP="00EB5A73">
            <w:pPr>
              <w:widowControl w:val="0"/>
              <w:jc w:val="both"/>
              <w:rPr>
                <w:noProof/>
                <w:sz w:val="24"/>
                <w:szCs w:val="20"/>
                <w:lang w:val="en-US"/>
              </w:rPr>
            </w:pPr>
          </w:p>
        </w:tc>
        <w:tc>
          <w:tcPr>
            <w:tcW w:w="2254" w:type="pct"/>
            <w:tcBorders>
              <w:top w:val="nil"/>
              <w:left w:val="nil"/>
              <w:bottom w:val="nil"/>
              <w:right w:val="nil"/>
            </w:tcBorders>
          </w:tcPr>
          <w:p w14:paraId="1A710EA2" w14:textId="77777777" w:rsidR="00EB5A73" w:rsidRPr="00E02C9B" w:rsidRDefault="00EB5A73" w:rsidP="00EB5A73">
            <w:pPr>
              <w:widowControl w:val="0"/>
              <w:ind w:left="257" w:right="122"/>
              <w:jc w:val="both"/>
              <w:rPr>
                <w:i/>
                <w:iCs/>
                <w:noProof/>
                <w:sz w:val="24"/>
                <w:szCs w:val="20"/>
              </w:rPr>
            </w:pPr>
            <w:r>
              <w:rPr>
                <w:i/>
                <w:sz w:val="24"/>
                <w:highlight w:val="lightGray"/>
              </w:rPr>
              <w:t>Apstākļi</w:t>
            </w:r>
          </w:p>
        </w:tc>
        <w:tc>
          <w:tcPr>
            <w:tcW w:w="2342" w:type="pct"/>
            <w:tcBorders>
              <w:top w:val="nil"/>
              <w:left w:val="nil"/>
              <w:right w:val="nil"/>
            </w:tcBorders>
          </w:tcPr>
          <w:p w14:paraId="7E4B2D65" w14:textId="77777777" w:rsidR="00EB5A73" w:rsidRPr="00E02C9B" w:rsidRDefault="00EB5A73" w:rsidP="00EB5A73">
            <w:pPr>
              <w:widowControl w:val="0"/>
              <w:ind w:left="259" w:right="130"/>
              <w:jc w:val="both"/>
              <w:rPr>
                <w:rFonts w:eastAsia="Calibri" w:cs="Calibri"/>
                <w:i/>
                <w:iCs/>
                <w:noProof/>
                <w:sz w:val="24"/>
              </w:rPr>
            </w:pPr>
            <w:r>
              <w:rPr>
                <w:i/>
                <w:sz w:val="24"/>
                <w:highlight w:val="lightGray"/>
              </w:rPr>
              <w:t>Frazeoloģija</w:t>
            </w:r>
          </w:p>
        </w:tc>
      </w:tr>
      <w:tr w:rsidR="00C7099F" w14:paraId="25B6757D" w14:textId="77777777" w:rsidTr="005C3040">
        <w:tc>
          <w:tcPr>
            <w:tcW w:w="404" w:type="pct"/>
            <w:tcBorders>
              <w:top w:val="nil"/>
              <w:left w:val="nil"/>
              <w:bottom w:val="nil"/>
              <w:right w:val="nil"/>
            </w:tcBorders>
          </w:tcPr>
          <w:p w14:paraId="5F36E08D" w14:textId="77777777" w:rsidR="00EB5A73" w:rsidRDefault="00EB5A73" w:rsidP="00EB5A73">
            <w:pPr>
              <w:widowControl w:val="0"/>
              <w:jc w:val="center"/>
              <w:rPr>
                <w:noProof/>
                <w:sz w:val="24"/>
                <w:szCs w:val="20"/>
              </w:rPr>
            </w:pPr>
            <w:r>
              <w:rPr>
                <w:sz w:val="24"/>
                <w:highlight w:val="lightGray"/>
              </w:rPr>
              <w:t>2.2.1.</w:t>
            </w:r>
          </w:p>
        </w:tc>
        <w:tc>
          <w:tcPr>
            <w:tcW w:w="2254" w:type="pct"/>
            <w:tcBorders>
              <w:top w:val="nil"/>
              <w:left w:val="nil"/>
              <w:bottom w:val="nil"/>
              <w:right w:val="single" w:sz="4" w:space="0" w:color="auto"/>
            </w:tcBorders>
          </w:tcPr>
          <w:p w14:paraId="57517BA8" w14:textId="77777777" w:rsidR="00EB5A73" w:rsidRDefault="00EB5A73" w:rsidP="00EB5A73">
            <w:pPr>
              <w:widowControl w:val="0"/>
              <w:ind w:left="257" w:right="122"/>
              <w:jc w:val="both"/>
              <w:rPr>
                <w:noProof/>
                <w:sz w:val="24"/>
                <w:szCs w:val="20"/>
              </w:rPr>
            </w:pPr>
            <w:r>
              <w:rPr>
                <w:sz w:val="24"/>
                <w:highlight w:val="lightGray"/>
              </w:rPr>
              <w:t>VEKTORĒŠANA PIEEJAI</w:t>
            </w:r>
          </w:p>
        </w:tc>
        <w:tc>
          <w:tcPr>
            <w:tcW w:w="2342" w:type="pct"/>
            <w:tcBorders>
              <w:left w:val="single" w:sz="4" w:space="0" w:color="auto"/>
            </w:tcBorders>
          </w:tcPr>
          <w:p w14:paraId="6C01AE3A" w14:textId="77777777" w:rsidR="00EB5A73" w:rsidRPr="002E1EBD" w:rsidRDefault="00EB5A73" w:rsidP="00EB5A73">
            <w:pPr>
              <w:widowControl w:val="0"/>
              <w:ind w:left="535" w:right="130" w:hanging="276"/>
              <w:jc w:val="both"/>
              <w:rPr>
                <w:noProof/>
                <w:sz w:val="24"/>
                <w:szCs w:val="20"/>
                <w:highlight w:val="lightGray"/>
              </w:rPr>
            </w:pPr>
            <w:r>
              <w:rPr>
                <w:sz w:val="24"/>
                <w:highlight w:val="lightGray"/>
              </w:rPr>
              <w:t xml:space="preserve">a) VEKTORĒJU </w:t>
            </w:r>
            <w:r>
              <w:rPr>
                <w:i/>
                <w:sz w:val="24"/>
                <w:highlight w:val="lightGray"/>
              </w:rPr>
              <w:t>(pilota interpretētā līdzekļa tips)</w:t>
            </w:r>
            <w:r>
              <w:rPr>
                <w:sz w:val="24"/>
                <w:highlight w:val="lightGray"/>
              </w:rPr>
              <w:t xml:space="preserve"> PIEEJAI, SKREJCEĻŠ </w:t>
            </w:r>
            <w:r>
              <w:rPr>
                <w:i/>
                <w:sz w:val="24"/>
                <w:highlight w:val="lightGray"/>
              </w:rPr>
              <w:t>(numurs)</w:t>
            </w:r>
            <w:r>
              <w:rPr>
                <w:sz w:val="24"/>
                <w:highlight w:val="lightGray"/>
              </w:rPr>
              <w:t>;</w:t>
            </w:r>
          </w:p>
          <w:p w14:paraId="1785CAE1" w14:textId="77777777" w:rsidR="00EB5A73" w:rsidRPr="002E1EBD" w:rsidRDefault="00EB5A73" w:rsidP="00EB5A73">
            <w:pPr>
              <w:widowControl w:val="0"/>
              <w:ind w:left="535" w:right="130" w:hanging="276"/>
              <w:jc w:val="both"/>
              <w:rPr>
                <w:noProof/>
                <w:sz w:val="24"/>
                <w:szCs w:val="20"/>
                <w:highlight w:val="lightGray"/>
                <w:lang w:val="en-US"/>
              </w:rPr>
            </w:pPr>
          </w:p>
          <w:p w14:paraId="02C4CB1F" w14:textId="77777777" w:rsidR="00EB5A73" w:rsidRPr="002E1EBD" w:rsidRDefault="00EB5A73" w:rsidP="00EB5A73">
            <w:pPr>
              <w:widowControl w:val="0"/>
              <w:ind w:left="535" w:right="130" w:hanging="276"/>
              <w:jc w:val="both"/>
              <w:rPr>
                <w:noProof/>
                <w:sz w:val="24"/>
                <w:szCs w:val="20"/>
                <w:highlight w:val="lightGray"/>
              </w:rPr>
            </w:pPr>
            <w:r>
              <w:rPr>
                <w:sz w:val="24"/>
                <w:highlight w:val="lightGray"/>
              </w:rPr>
              <w:t xml:space="preserve">b) VEKTORĒJU VIZUĀLAJAI PIEEJAI, SKREJCEĻŠ </w:t>
            </w:r>
            <w:r>
              <w:rPr>
                <w:i/>
                <w:iCs/>
                <w:sz w:val="24"/>
                <w:highlight w:val="lightGray"/>
              </w:rPr>
              <w:t>(numurs)</w:t>
            </w:r>
            <w:r>
              <w:rPr>
                <w:sz w:val="24"/>
                <w:highlight w:val="lightGray"/>
              </w:rPr>
              <w:t>, ZIŅOJIET, KAD REDZAT LIDLAUKU (</w:t>
            </w:r>
            <w:r>
              <w:rPr>
                <w:i/>
                <w:sz w:val="24"/>
                <w:highlight w:val="lightGray"/>
              </w:rPr>
              <w:t>vai</w:t>
            </w:r>
            <w:r>
              <w:rPr>
                <w:sz w:val="24"/>
                <w:highlight w:val="lightGray"/>
              </w:rPr>
              <w:t xml:space="preserve"> SKREJCEĻU);</w:t>
            </w:r>
          </w:p>
          <w:p w14:paraId="52B10C46" w14:textId="77777777" w:rsidR="00EB5A73" w:rsidRPr="002E1EBD" w:rsidRDefault="00EB5A73" w:rsidP="00EB5A73">
            <w:pPr>
              <w:widowControl w:val="0"/>
              <w:ind w:left="535" w:right="130" w:hanging="276"/>
              <w:jc w:val="both"/>
              <w:rPr>
                <w:noProof/>
                <w:sz w:val="24"/>
                <w:szCs w:val="20"/>
                <w:highlight w:val="lightGray"/>
                <w:lang w:val="en-US"/>
              </w:rPr>
            </w:pPr>
          </w:p>
          <w:p w14:paraId="6D30B31E" w14:textId="77777777" w:rsidR="00EB5A73" w:rsidRPr="002E1EBD" w:rsidRDefault="00EB5A73" w:rsidP="00EB5A73">
            <w:pPr>
              <w:widowControl w:val="0"/>
              <w:ind w:left="535" w:right="130" w:hanging="276"/>
              <w:jc w:val="both"/>
              <w:rPr>
                <w:noProof/>
                <w:sz w:val="24"/>
                <w:szCs w:val="20"/>
                <w:highlight w:val="lightGray"/>
              </w:rPr>
            </w:pPr>
            <w:r>
              <w:rPr>
                <w:sz w:val="24"/>
                <w:highlight w:val="lightGray"/>
              </w:rPr>
              <w:t xml:space="preserve">c) VEKTORĒJU UZ </w:t>
            </w:r>
            <w:r>
              <w:rPr>
                <w:i/>
                <w:iCs/>
                <w:sz w:val="24"/>
                <w:highlight w:val="lightGray"/>
              </w:rPr>
              <w:t>(atrašanās vieta riņķī)</w:t>
            </w:r>
            <w:r>
              <w:rPr>
                <w:sz w:val="24"/>
                <w:highlight w:val="lightGray"/>
              </w:rPr>
              <w:t>;</w:t>
            </w:r>
          </w:p>
          <w:p w14:paraId="00548701" w14:textId="77777777" w:rsidR="00EB5A73" w:rsidRPr="002E1EBD" w:rsidRDefault="00EB5A73" w:rsidP="00EB5A73">
            <w:pPr>
              <w:widowControl w:val="0"/>
              <w:ind w:left="535" w:right="130" w:hanging="276"/>
              <w:jc w:val="both"/>
              <w:rPr>
                <w:noProof/>
                <w:sz w:val="24"/>
                <w:szCs w:val="20"/>
                <w:highlight w:val="lightGray"/>
                <w:lang w:val="en-US"/>
              </w:rPr>
            </w:pPr>
          </w:p>
          <w:p w14:paraId="45CBE3A4" w14:textId="77777777" w:rsidR="00EB5A73" w:rsidRPr="002E1EBD" w:rsidRDefault="00EB5A73" w:rsidP="00EB5A73">
            <w:pPr>
              <w:widowControl w:val="0"/>
              <w:ind w:left="535" w:right="130" w:hanging="276"/>
              <w:jc w:val="both"/>
              <w:rPr>
                <w:noProof/>
                <w:sz w:val="24"/>
                <w:szCs w:val="20"/>
                <w:highlight w:val="lightGray"/>
              </w:rPr>
            </w:pPr>
            <w:r>
              <w:rPr>
                <w:sz w:val="24"/>
                <w:highlight w:val="lightGray"/>
              </w:rPr>
              <w:t xml:space="preserve">d) VEKTORĒJU NOVĒROŠANAS RADARA PIEEJAI, SKREJCEĻŠ </w:t>
            </w:r>
            <w:r>
              <w:rPr>
                <w:i/>
                <w:iCs/>
                <w:sz w:val="24"/>
                <w:highlight w:val="lightGray"/>
              </w:rPr>
              <w:t>(numurs)</w:t>
            </w:r>
            <w:r>
              <w:rPr>
                <w:sz w:val="24"/>
                <w:highlight w:val="lightGray"/>
              </w:rPr>
              <w:t>;</w:t>
            </w:r>
          </w:p>
          <w:p w14:paraId="39E8DFD9" w14:textId="77777777" w:rsidR="00EB5A73" w:rsidRPr="002E1EBD" w:rsidRDefault="00EB5A73" w:rsidP="00EB5A73">
            <w:pPr>
              <w:widowControl w:val="0"/>
              <w:ind w:left="535" w:right="130" w:hanging="276"/>
              <w:jc w:val="both"/>
              <w:rPr>
                <w:noProof/>
                <w:sz w:val="24"/>
                <w:szCs w:val="20"/>
                <w:highlight w:val="lightGray"/>
                <w:lang w:val="en-US"/>
              </w:rPr>
            </w:pPr>
          </w:p>
          <w:p w14:paraId="35E064D2" w14:textId="77777777" w:rsidR="00EB5A73" w:rsidRPr="002E1EBD" w:rsidRDefault="00EB5A73" w:rsidP="00EB5A73">
            <w:pPr>
              <w:widowControl w:val="0"/>
              <w:ind w:left="535" w:right="130" w:hanging="276"/>
              <w:jc w:val="both"/>
              <w:rPr>
                <w:noProof/>
                <w:sz w:val="24"/>
                <w:szCs w:val="20"/>
                <w:highlight w:val="lightGray"/>
              </w:rPr>
            </w:pPr>
            <w:r>
              <w:rPr>
                <w:sz w:val="24"/>
                <w:highlight w:val="lightGray"/>
              </w:rPr>
              <w:t xml:space="preserve">e) VEKTORĒJU PRECĪZAJAI PIEEJAI, SKREJCEĻŠ </w:t>
            </w:r>
            <w:r>
              <w:rPr>
                <w:i/>
                <w:iCs/>
                <w:sz w:val="24"/>
                <w:highlight w:val="lightGray"/>
              </w:rPr>
              <w:t>(numurs)</w:t>
            </w:r>
            <w:r>
              <w:rPr>
                <w:sz w:val="24"/>
                <w:highlight w:val="lightGray"/>
              </w:rPr>
              <w:t>;</w:t>
            </w:r>
          </w:p>
          <w:p w14:paraId="7C888FB9" w14:textId="77777777" w:rsidR="00EB5A73" w:rsidRPr="002E1EBD" w:rsidRDefault="00EB5A73" w:rsidP="00EB5A73">
            <w:pPr>
              <w:widowControl w:val="0"/>
              <w:ind w:left="535" w:right="130" w:hanging="276"/>
              <w:jc w:val="both"/>
              <w:rPr>
                <w:noProof/>
                <w:sz w:val="24"/>
                <w:szCs w:val="20"/>
                <w:highlight w:val="lightGray"/>
                <w:lang w:val="en-US"/>
              </w:rPr>
            </w:pPr>
          </w:p>
          <w:p w14:paraId="1DFE9855" w14:textId="77777777" w:rsidR="00EB5A73" w:rsidRPr="002E1EBD" w:rsidRDefault="00EB5A73" w:rsidP="00EB5A73">
            <w:pPr>
              <w:widowControl w:val="0"/>
              <w:ind w:left="535" w:right="130" w:hanging="276"/>
              <w:jc w:val="both"/>
              <w:rPr>
                <w:noProof/>
                <w:sz w:val="24"/>
                <w:szCs w:val="20"/>
              </w:rPr>
            </w:pPr>
            <w:r>
              <w:rPr>
                <w:sz w:val="24"/>
                <w:highlight w:val="lightGray"/>
              </w:rPr>
              <w:t xml:space="preserve">f) </w:t>
            </w:r>
            <w:r>
              <w:rPr>
                <w:i/>
                <w:sz w:val="24"/>
                <w:highlight w:val="lightGray"/>
              </w:rPr>
              <w:t>(tips)</w:t>
            </w:r>
            <w:r>
              <w:rPr>
                <w:sz w:val="24"/>
                <w:highlight w:val="lightGray"/>
              </w:rPr>
              <w:t xml:space="preserve"> PIEEJA NAV IESPĒJAMA </w:t>
            </w:r>
            <w:r>
              <w:rPr>
                <w:i/>
                <w:sz w:val="24"/>
                <w:highlight w:val="lightGray"/>
              </w:rPr>
              <w:t>(iemesls), (alternatīvi norādījumi)</w:t>
            </w:r>
            <w:r>
              <w:rPr>
                <w:sz w:val="24"/>
                <w:highlight w:val="lightGray"/>
              </w:rPr>
              <w:t>.</w:t>
            </w:r>
          </w:p>
          <w:p w14:paraId="4B26AC8D" w14:textId="77777777" w:rsidR="00EB5A73" w:rsidRDefault="00EB5A73" w:rsidP="00EB5A73">
            <w:pPr>
              <w:widowControl w:val="0"/>
              <w:ind w:left="259" w:right="130"/>
              <w:jc w:val="both"/>
              <w:rPr>
                <w:noProof/>
                <w:sz w:val="24"/>
                <w:szCs w:val="20"/>
                <w:lang w:val="en-US"/>
              </w:rPr>
            </w:pPr>
          </w:p>
        </w:tc>
      </w:tr>
      <w:tr w:rsidR="00C7099F" w14:paraId="208885E5" w14:textId="77777777" w:rsidTr="00E55651">
        <w:tc>
          <w:tcPr>
            <w:tcW w:w="404" w:type="pct"/>
            <w:tcBorders>
              <w:top w:val="nil"/>
              <w:left w:val="nil"/>
              <w:bottom w:val="nil"/>
              <w:right w:val="nil"/>
            </w:tcBorders>
          </w:tcPr>
          <w:p w14:paraId="63C61533" w14:textId="77777777" w:rsidR="00EB5A73" w:rsidRPr="00D425CD" w:rsidRDefault="00EB5A73" w:rsidP="00EB5A73">
            <w:pPr>
              <w:widowControl w:val="0"/>
              <w:jc w:val="center"/>
              <w:rPr>
                <w:rFonts w:eastAsia="Calibri" w:cs="Calibri"/>
                <w:noProof/>
                <w:sz w:val="24"/>
                <w:highlight w:val="lightGray"/>
              </w:rPr>
            </w:pPr>
            <w:r>
              <w:rPr>
                <w:sz w:val="24"/>
                <w:highlight w:val="lightGray"/>
              </w:rPr>
              <w:t>2.2.2.</w:t>
            </w:r>
          </w:p>
        </w:tc>
        <w:tc>
          <w:tcPr>
            <w:tcW w:w="2254" w:type="pct"/>
            <w:tcBorders>
              <w:top w:val="nil"/>
              <w:left w:val="nil"/>
              <w:bottom w:val="nil"/>
              <w:right w:val="single" w:sz="4" w:space="0" w:color="auto"/>
            </w:tcBorders>
          </w:tcPr>
          <w:p w14:paraId="412828BC" w14:textId="77777777" w:rsidR="00EB5A73" w:rsidRDefault="00EB5A73" w:rsidP="00EB5A73">
            <w:pPr>
              <w:widowControl w:val="0"/>
              <w:ind w:left="257" w:right="122"/>
              <w:jc w:val="both"/>
              <w:rPr>
                <w:noProof/>
                <w:sz w:val="24"/>
                <w:szCs w:val="20"/>
              </w:rPr>
            </w:pPr>
            <w:r>
              <w:rPr>
                <w:sz w:val="24"/>
                <w:highlight w:val="lightGray"/>
              </w:rPr>
              <w:t xml:space="preserve">VEKTORĒŠANA </w:t>
            </w:r>
            <w:r>
              <w:rPr>
                <w:i/>
                <w:iCs/>
                <w:sz w:val="24"/>
                <w:highlight w:val="lightGray"/>
              </w:rPr>
              <w:t>ILS</w:t>
            </w:r>
            <w:r>
              <w:rPr>
                <w:sz w:val="24"/>
                <w:highlight w:val="lightGray"/>
              </w:rPr>
              <w:t xml:space="preserve"> UN CITIEM PILOTA INTERPRETĒTIEM LĪDZEKĻIEM</w:t>
            </w:r>
          </w:p>
          <w:p w14:paraId="3CAF7AA8" w14:textId="77777777" w:rsidR="00EB5A73" w:rsidRDefault="00EB5A73" w:rsidP="00EB5A73">
            <w:pPr>
              <w:widowControl w:val="0"/>
              <w:ind w:left="257" w:right="122"/>
              <w:jc w:val="both"/>
              <w:rPr>
                <w:noProof/>
                <w:sz w:val="24"/>
                <w:szCs w:val="20"/>
                <w:lang w:val="en-US"/>
              </w:rPr>
            </w:pPr>
          </w:p>
          <w:p w14:paraId="33014803" w14:textId="77777777" w:rsidR="00EB5A73" w:rsidRDefault="00EB5A73" w:rsidP="00EB5A73">
            <w:pPr>
              <w:widowControl w:val="0"/>
              <w:ind w:left="257" w:right="122"/>
              <w:jc w:val="both"/>
              <w:rPr>
                <w:noProof/>
                <w:sz w:val="24"/>
                <w:szCs w:val="20"/>
                <w:lang w:val="en-US"/>
              </w:rPr>
            </w:pPr>
          </w:p>
          <w:p w14:paraId="533471C8" w14:textId="77777777" w:rsidR="00EB5A73" w:rsidRDefault="00EB5A73" w:rsidP="00EB5A73">
            <w:pPr>
              <w:widowControl w:val="0"/>
              <w:ind w:left="257" w:right="122"/>
              <w:jc w:val="both"/>
              <w:rPr>
                <w:noProof/>
                <w:sz w:val="24"/>
                <w:szCs w:val="20"/>
                <w:lang w:val="en-US"/>
              </w:rPr>
            </w:pPr>
          </w:p>
          <w:p w14:paraId="1DFDE591" w14:textId="77777777" w:rsidR="00EB5A73" w:rsidRDefault="00EB5A73" w:rsidP="00EB5A73">
            <w:pPr>
              <w:widowControl w:val="0"/>
              <w:ind w:left="257" w:right="122"/>
              <w:jc w:val="both"/>
              <w:rPr>
                <w:noProof/>
                <w:sz w:val="24"/>
                <w:szCs w:val="20"/>
                <w:lang w:val="en-US"/>
              </w:rPr>
            </w:pPr>
          </w:p>
          <w:p w14:paraId="305CB256" w14:textId="77777777" w:rsidR="00EB5A73" w:rsidRDefault="00EB5A73" w:rsidP="00EB5A73">
            <w:pPr>
              <w:widowControl w:val="0"/>
              <w:ind w:left="257" w:right="122"/>
              <w:jc w:val="both"/>
              <w:rPr>
                <w:noProof/>
                <w:sz w:val="24"/>
                <w:szCs w:val="20"/>
                <w:lang w:val="en-US"/>
              </w:rPr>
            </w:pPr>
          </w:p>
          <w:p w14:paraId="6F324BBB" w14:textId="77777777" w:rsidR="00EB5A73" w:rsidRDefault="00EB5A73" w:rsidP="00EB5A73">
            <w:pPr>
              <w:widowControl w:val="0"/>
              <w:ind w:left="257" w:right="122"/>
              <w:jc w:val="both"/>
              <w:rPr>
                <w:noProof/>
                <w:sz w:val="24"/>
                <w:szCs w:val="20"/>
                <w:lang w:val="en-US"/>
              </w:rPr>
            </w:pPr>
          </w:p>
          <w:p w14:paraId="77903180" w14:textId="77777777" w:rsidR="00EB5A73" w:rsidRDefault="00EB5A73" w:rsidP="00EB5A73">
            <w:pPr>
              <w:widowControl w:val="0"/>
              <w:ind w:left="257" w:right="122"/>
              <w:jc w:val="both"/>
              <w:rPr>
                <w:noProof/>
                <w:sz w:val="24"/>
                <w:szCs w:val="20"/>
                <w:lang w:val="en-US"/>
              </w:rPr>
            </w:pPr>
          </w:p>
          <w:p w14:paraId="71C80358" w14:textId="77777777" w:rsidR="00EB5A73" w:rsidRPr="003152A3" w:rsidRDefault="00EB5A73" w:rsidP="00EB5A73">
            <w:pPr>
              <w:widowControl w:val="0"/>
              <w:ind w:left="257" w:right="122"/>
              <w:jc w:val="both"/>
              <w:rPr>
                <w:noProof/>
                <w:sz w:val="24"/>
                <w:szCs w:val="20"/>
              </w:rPr>
            </w:pPr>
            <w:r>
              <w:rPr>
                <w:sz w:val="24"/>
                <w:highlight w:val="lightGray"/>
              </w:rPr>
              <w:lastRenderedPageBreak/>
              <w:t>… kad pilots vēlas atrasties noteiktā attālumā no zemskares vietas</w:t>
            </w:r>
          </w:p>
          <w:p w14:paraId="21352CF3" w14:textId="77777777" w:rsidR="00EB5A73" w:rsidRDefault="00EB5A73" w:rsidP="00EB5A73">
            <w:pPr>
              <w:widowControl w:val="0"/>
              <w:ind w:left="257" w:right="122"/>
              <w:jc w:val="both"/>
              <w:rPr>
                <w:noProof/>
                <w:sz w:val="24"/>
                <w:szCs w:val="20"/>
                <w:lang w:val="en-US"/>
              </w:rPr>
            </w:pPr>
          </w:p>
          <w:p w14:paraId="100A2200" w14:textId="77777777" w:rsidR="00EB5A73" w:rsidRDefault="00EB5A73" w:rsidP="00EB5A73">
            <w:pPr>
              <w:widowControl w:val="0"/>
              <w:ind w:left="257" w:right="122"/>
              <w:jc w:val="both"/>
              <w:rPr>
                <w:noProof/>
                <w:sz w:val="24"/>
                <w:szCs w:val="20"/>
                <w:lang w:val="en-US"/>
              </w:rPr>
            </w:pPr>
          </w:p>
          <w:p w14:paraId="6FC7048F" w14:textId="77777777" w:rsidR="00EB5A73" w:rsidRPr="009E65C6" w:rsidRDefault="00EB5A73" w:rsidP="00EB5A73">
            <w:pPr>
              <w:widowControl w:val="0"/>
              <w:ind w:left="257" w:right="122"/>
              <w:jc w:val="both"/>
              <w:rPr>
                <w:noProof/>
                <w:sz w:val="24"/>
                <w:szCs w:val="20"/>
              </w:rPr>
            </w:pPr>
            <w:r>
              <w:rPr>
                <w:sz w:val="24"/>
                <w:highlight w:val="lightGray"/>
              </w:rPr>
              <w:t>… norādījumi un informācija</w:t>
            </w:r>
          </w:p>
        </w:tc>
        <w:tc>
          <w:tcPr>
            <w:tcW w:w="2342" w:type="pct"/>
            <w:tcBorders>
              <w:left w:val="single" w:sz="4" w:space="0" w:color="auto"/>
            </w:tcBorders>
          </w:tcPr>
          <w:p w14:paraId="4106C262" w14:textId="77777777" w:rsidR="00EB5A73" w:rsidRPr="00E34072" w:rsidRDefault="00EB5A73" w:rsidP="00EB5A73">
            <w:pPr>
              <w:widowControl w:val="0"/>
              <w:ind w:left="535" w:right="130" w:hanging="276"/>
              <w:jc w:val="both"/>
              <w:rPr>
                <w:noProof/>
                <w:sz w:val="24"/>
                <w:szCs w:val="20"/>
                <w:highlight w:val="lightGray"/>
              </w:rPr>
            </w:pPr>
            <w:r>
              <w:rPr>
                <w:sz w:val="24"/>
                <w:highlight w:val="lightGray"/>
              </w:rPr>
              <w:lastRenderedPageBreak/>
              <w:t xml:space="preserve">a) ATRAŠANĀS VIETA </w:t>
            </w:r>
            <w:r>
              <w:rPr>
                <w:i/>
                <w:iCs/>
                <w:sz w:val="24"/>
                <w:highlight w:val="lightGray"/>
              </w:rPr>
              <w:t>(skaitlis)</w:t>
            </w:r>
            <w:r>
              <w:rPr>
                <w:sz w:val="24"/>
                <w:highlight w:val="lightGray"/>
              </w:rPr>
              <w:t xml:space="preserve"> KILOMETRI (</w:t>
            </w:r>
            <w:r>
              <w:rPr>
                <w:i/>
                <w:sz w:val="24"/>
                <w:highlight w:val="lightGray"/>
              </w:rPr>
              <w:t>vai</w:t>
            </w:r>
            <w:r>
              <w:rPr>
                <w:sz w:val="24"/>
                <w:highlight w:val="lightGray"/>
              </w:rPr>
              <w:t xml:space="preserve"> JŪDZES no </w:t>
            </w:r>
            <w:r>
              <w:rPr>
                <w:i/>
                <w:iCs/>
                <w:sz w:val="24"/>
                <w:highlight w:val="lightGray"/>
              </w:rPr>
              <w:t>(fiksēts punkts</w:t>
            </w:r>
            <w:r>
              <w:rPr>
                <w:sz w:val="24"/>
                <w:highlight w:val="lightGray"/>
              </w:rPr>
              <w:t>). GRIEZIETIES PA KREISI (</w:t>
            </w:r>
            <w:r>
              <w:rPr>
                <w:i/>
                <w:sz w:val="24"/>
                <w:highlight w:val="lightGray"/>
              </w:rPr>
              <w:t>vai</w:t>
            </w:r>
            <w:r>
              <w:rPr>
                <w:sz w:val="24"/>
                <w:highlight w:val="lightGray"/>
              </w:rPr>
              <w:t xml:space="preserve"> LABI), KURSS </w:t>
            </w:r>
            <w:r>
              <w:rPr>
                <w:i/>
                <w:sz w:val="24"/>
                <w:highlight w:val="lightGray"/>
              </w:rPr>
              <w:t>(trīs cipari)</w:t>
            </w:r>
            <w:r>
              <w:rPr>
                <w:sz w:val="24"/>
                <w:highlight w:val="lightGray"/>
              </w:rPr>
              <w:t>;</w:t>
            </w:r>
          </w:p>
          <w:p w14:paraId="3B5BFAC0" w14:textId="77777777" w:rsidR="00EB5A73" w:rsidRPr="00E34072" w:rsidRDefault="00EB5A73" w:rsidP="00EB5A73">
            <w:pPr>
              <w:widowControl w:val="0"/>
              <w:ind w:left="535" w:right="130" w:hanging="276"/>
              <w:jc w:val="both"/>
              <w:rPr>
                <w:noProof/>
                <w:sz w:val="24"/>
                <w:szCs w:val="20"/>
                <w:highlight w:val="lightGray"/>
                <w:lang w:val="en-US"/>
              </w:rPr>
            </w:pPr>
          </w:p>
          <w:p w14:paraId="52AF66B9" w14:textId="77777777" w:rsidR="00EB5A73" w:rsidRPr="00E34072" w:rsidRDefault="00EB5A73" w:rsidP="00EB5A73">
            <w:pPr>
              <w:widowControl w:val="0"/>
              <w:ind w:left="535" w:right="130" w:hanging="276"/>
              <w:jc w:val="both"/>
              <w:rPr>
                <w:noProof/>
                <w:sz w:val="24"/>
                <w:szCs w:val="20"/>
                <w:highlight w:val="lightGray"/>
              </w:rPr>
            </w:pPr>
            <w:r>
              <w:rPr>
                <w:sz w:val="24"/>
                <w:highlight w:val="lightGray"/>
              </w:rPr>
              <w:t xml:space="preserve">b) JŪS PĀRTVERSIET </w:t>
            </w:r>
            <w:r>
              <w:rPr>
                <w:i/>
                <w:sz w:val="24"/>
                <w:highlight w:val="lightGray"/>
              </w:rPr>
              <w:t>(radionavigācijas līdzeklis vai treks) (attālums)</w:t>
            </w:r>
            <w:r>
              <w:rPr>
                <w:sz w:val="24"/>
                <w:highlight w:val="lightGray"/>
              </w:rPr>
              <w:t xml:space="preserve"> NO </w:t>
            </w:r>
            <w:r>
              <w:rPr>
                <w:i/>
                <w:iCs/>
                <w:sz w:val="24"/>
                <w:highlight w:val="lightGray"/>
              </w:rPr>
              <w:t>(ievērojams punkts vai</w:t>
            </w:r>
            <w:r>
              <w:rPr>
                <w:sz w:val="24"/>
                <w:highlight w:val="lightGray"/>
              </w:rPr>
              <w:t xml:space="preserve"> ZEMSKARES VIETAS);</w:t>
            </w:r>
          </w:p>
          <w:p w14:paraId="2E04B248" w14:textId="77777777" w:rsidR="00EB5A73" w:rsidRPr="00E34072" w:rsidRDefault="00EB5A73" w:rsidP="00EB5A73">
            <w:pPr>
              <w:widowControl w:val="0"/>
              <w:ind w:left="535" w:right="130" w:hanging="276"/>
              <w:jc w:val="both"/>
              <w:rPr>
                <w:noProof/>
                <w:sz w:val="24"/>
                <w:szCs w:val="20"/>
                <w:highlight w:val="lightGray"/>
                <w:lang w:val="en-US"/>
              </w:rPr>
            </w:pPr>
          </w:p>
          <w:p w14:paraId="05383D4A" w14:textId="77777777" w:rsidR="00EB5A73" w:rsidRPr="00E34072" w:rsidRDefault="00EB5A73" w:rsidP="00EB5A73">
            <w:pPr>
              <w:widowControl w:val="0"/>
              <w:ind w:left="535" w:right="130" w:hanging="276"/>
              <w:jc w:val="both"/>
              <w:rPr>
                <w:noProof/>
                <w:sz w:val="24"/>
                <w:szCs w:val="20"/>
                <w:highlight w:val="lightGray"/>
              </w:rPr>
            </w:pPr>
            <w:r>
              <w:rPr>
                <w:sz w:val="24"/>
                <w:highlight w:val="lightGray"/>
              </w:rPr>
              <w:t xml:space="preserve">*c) PRASU </w:t>
            </w:r>
            <w:r>
              <w:rPr>
                <w:i/>
                <w:iCs/>
                <w:sz w:val="24"/>
                <w:highlight w:val="lightGray"/>
              </w:rPr>
              <w:t>(attālums)</w:t>
            </w:r>
            <w:r>
              <w:rPr>
                <w:sz w:val="24"/>
                <w:highlight w:val="lightGray"/>
              </w:rPr>
              <w:t xml:space="preserve"> TAISNES POSMĀ;</w:t>
            </w:r>
          </w:p>
          <w:p w14:paraId="5993FE26" w14:textId="77777777" w:rsidR="00EB5A73" w:rsidRPr="00E34072" w:rsidRDefault="00EB5A73" w:rsidP="00EB5A73">
            <w:pPr>
              <w:widowControl w:val="0"/>
              <w:ind w:left="535" w:right="130" w:hanging="276"/>
              <w:jc w:val="both"/>
              <w:rPr>
                <w:noProof/>
                <w:sz w:val="24"/>
                <w:szCs w:val="20"/>
                <w:highlight w:val="lightGray"/>
                <w:lang w:val="en-US"/>
              </w:rPr>
            </w:pPr>
          </w:p>
          <w:p w14:paraId="1D89CF79" w14:textId="77777777" w:rsidR="00EB5A73" w:rsidRPr="00E34072" w:rsidRDefault="00EB5A73" w:rsidP="00EB5A73">
            <w:pPr>
              <w:widowControl w:val="0"/>
              <w:ind w:left="535" w:right="130" w:hanging="276"/>
              <w:jc w:val="both"/>
              <w:rPr>
                <w:noProof/>
                <w:sz w:val="24"/>
                <w:szCs w:val="20"/>
                <w:highlight w:val="lightGray"/>
              </w:rPr>
            </w:pPr>
            <w:r>
              <w:rPr>
                <w:sz w:val="24"/>
                <w:highlight w:val="lightGray"/>
              </w:rPr>
              <w:t xml:space="preserve">d) ATĻAUTA </w:t>
            </w:r>
            <w:r>
              <w:rPr>
                <w:i/>
                <w:iCs/>
                <w:sz w:val="24"/>
                <w:highlight w:val="lightGray"/>
              </w:rPr>
              <w:t>(pieejas tips)</w:t>
            </w:r>
            <w:r>
              <w:rPr>
                <w:sz w:val="24"/>
                <w:highlight w:val="lightGray"/>
              </w:rPr>
              <w:t xml:space="preserve"> PIEEJA, SKREJCEĻŠ </w:t>
            </w:r>
            <w:r>
              <w:rPr>
                <w:i/>
                <w:iCs/>
                <w:sz w:val="24"/>
                <w:highlight w:val="lightGray"/>
              </w:rPr>
              <w:t>(numurs)</w:t>
            </w:r>
            <w:r>
              <w:rPr>
                <w:sz w:val="24"/>
                <w:highlight w:val="lightGray"/>
              </w:rPr>
              <w:t>;</w:t>
            </w:r>
          </w:p>
          <w:p w14:paraId="4AE91C5D" w14:textId="77777777" w:rsidR="00EB5A73" w:rsidRPr="00E34072" w:rsidRDefault="00EB5A73" w:rsidP="00EB5A73">
            <w:pPr>
              <w:widowControl w:val="0"/>
              <w:ind w:left="535" w:right="130" w:hanging="276"/>
              <w:jc w:val="both"/>
              <w:rPr>
                <w:noProof/>
                <w:sz w:val="24"/>
                <w:szCs w:val="20"/>
                <w:highlight w:val="lightGray"/>
                <w:lang w:val="en-US"/>
              </w:rPr>
            </w:pPr>
          </w:p>
          <w:p w14:paraId="6BF1F998" w14:textId="77777777" w:rsidR="00EB5A73" w:rsidRDefault="00EB5A73" w:rsidP="00EB5A73">
            <w:pPr>
              <w:widowControl w:val="0"/>
              <w:ind w:left="535" w:right="130" w:hanging="276"/>
              <w:jc w:val="both"/>
              <w:rPr>
                <w:noProof/>
                <w:sz w:val="24"/>
                <w:szCs w:val="20"/>
                <w:highlight w:val="lightGray"/>
              </w:rPr>
            </w:pPr>
            <w:r>
              <w:rPr>
                <w:sz w:val="24"/>
                <w:highlight w:val="lightGray"/>
              </w:rPr>
              <w:t>e) ZIŅOJIET, KAD ESAT NOSTABILIZĒJIES UZ [ILS] KURSA RADIOBĀKAS (</w:t>
            </w:r>
            <w:r>
              <w:rPr>
                <w:i/>
                <w:sz w:val="24"/>
                <w:highlight w:val="lightGray"/>
              </w:rPr>
              <w:t>vai</w:t>
            </w:r>
            <w:r>
              <w:rPr>
                <w:sz w:val="24"/>
                <w:highlight w:val="lightGray"/>
              </w:rPr>
              <w:t xml:space="preserve"> UZ GBAS/SBAS/MLS PIEEJAS KURSA);</w:t>
            </w:r>
          </w:p>
          <w:p w14:paraId="3D0125F1" w14:textId="77777777" w:rsidR="00EB5A73" w:rsidRDefault="00EB5A73" w:rsidP="00EB5A73">
            <w:pPr>
              <w:widowControl w:val="0"/>
              <w:ind w:left="535" w:right="130" w:hanging="276"/>
              <w:jc w:val="both"/>
              <w:rPr>
                <w:noProof/>
                <w:sz w:val="24"/>
                <w:szCs w:val="20"/>
                <w:highlight w:val="lightGray"/>
                <w:lang w:val="en-US"/>
              </w:rPr>
            </w:pPr>
          </w:p>
          <w:p w14:paraId="701973C7" w14:textId="77777777" w:rsidR="00EB5A73" w:rsidRDefault="00EB5A73" w:rsidP="00EB5A73">
            <w:pPr>
              <w:widowControl w:val="0"/>
              <w:ind w:left="535" w:right="130" w:hanging="276"/>
              <w:jc w:val="both"/>
              <w:rPr>
                <w:noProof/>
                <w:sz w:val="24"/>
                <w:szCs w:val="20"/>
                <w:highlight w:val="lightGray"/>
              </w:rPr>
            </w:pPr>
            <w:r>
              <w:rPr>
                <w:sz w:val="24"/>
                <w:highlight w:val="lightGray"/>
              </w:rPr>
              <w:t>f) TUVOJATIES NO KREISĀS (</w:t>
            </w:r>
            <w:r>
              <w:rPr>
                <w:i/>
                <w:sz w:val="24"/>
                <w:highlight w:val="lightGray"/>
              </w:rPr>
              <w:t>vai</w:t>
            </w:r>
            <w:r>
              <w:rPr>
                <w:sz w:val="24"/>
                <w:highlight w:val="lightGray"/>
              </w:rPr>
              <w:t xml:space="preserve"> LABĀS) PUSES [ZIŅOJIET, KAD ESAT UZ];</w:t>
            </w:r>
          </w:p>
          <w:p w14:paraId="1B7B8258" w14:textId="77777777" w:rsidR="00EB5A73" w:rsidRPr="00E34072" w:rsidRDefault="00EB5A73" w:rsidP="00EB5A73">
            <w:pPr>
              <w:widowControl w:val="0"/>
              <w:ind w:left="535" w:right="130" w:hanging="276"/>
              <w:jc w:val="both"/>
              <w:rPr>
                <w:noProof/>
                <w:sz w:val="24"/>
                <w:szCs w:val="20"/>
                <w:highlight w:val="lightGray"/>
                <w:lang w:val="en-US"/>
              </w:rPr>
            </w:pPr>
          </w:p>
          <w:p w14:paraId="6C4436EB" w14:textId="77777777" w:rsidR="00EB5A73" w:rsidRDefault="00EB5A73" w:rsidP="00EB5A73">
            <w:pPr>
              <w:widowControl w:val="0"/>
              <w:ind w:left="535" w:right="130" w:hanging="276"/>
              <w:jc w:val="both"/>
              <w:rPr>
                <w:noProof/>
                <w:sz w:val="24"/>
                <w:szCs w:val="20"/>
                <w:highlight w:val="lightGray"/>
              </w:rPr>
            </w:pPr>
            <w:r>
              <w:rPr>
                <w:sz w:val="24"/>
                <w:highlight w:val="lightGray"/>
              </w:rPr>
              <w:t>g) GRIEZIETIES PA KREISI (</w:t>
            </w:r>
            <w:r>
              <w:rPr>
                <w:i/>
                <w:sz w:val="24"/>
                <w:highlight w:val="lightGray"/>
              </w:rPr>
              <w:t>vai</w:t>
            </w:r>
            <w:r>
              <w:rPr>
                <w:sz w:val="24"/>
                <w:highlight w:val="lightGray"/>
              </w:rPr>
              <w:t xml:space="preserve"> LABI), KURSS </w:t>
            </w:r>
            <w:r>
              <w:rPr>
                <w:i/>
                <w:sz w:val="24"/>
                <w:highlight w:val="lightGray"/>
              </w:rPr>
              <w:t>(trīs cipari)</w:t>
            </w:r>
            <w:r>
              <w:rPr>
                <w:sz w:val="24"/>
                <w:highlight w:val="lightGray"/>
              </w:rPr>
              <w:t xml:space="preserve">, [LAI PĀRTVERTU] </w:t>
            </w:r>
            <w:r>
              <w:rPr>
                <w:i/>
                <w:sz w:val="24"/>
                <w:highlight w:val="lightGray"/>
              </w:rPr>
              <w:t>vai</w:t>
            </w:r>
            <w:r>
              <w:rPr>
                <w:sz w:val="24"/>
                <w:highlight w:val="lightGray"/>
              </w:rPr>
              <w:t xml:space="preserve"> [ZIŅOJIET, KAD ESAT UZ];</w:t>
            </w:r>
          </w:p>
          <w:p w14:paraId="0FFBC41E" w14:textId="77777777" w:rsidR="00EB5A73" w:rsidRDefault="00EB5A73" w:rsidP="00EB5A73">
            <w:pPr>
              <w:widowControl w:val="0"/>
              <w:ind w:left="535" w:right="130" w:hanging="276"/>
              <w:jc w:val="both"/>
              <w:rPr>
                <w:noProof/>
                <w:sz w:val="24"/>
                <w:szCs w:val="20"/>
                <w:highlight w:val="lightGray"/>
                <w:lang w:val="en-US"/>
              </w:rPr>
            </w:pPr>
          </w:p>
          <w:p w14:paraId="489F785B" w14:textId="77777777" w:rsidR="00EB5A73" w:rsidRDefault="00EB5A73" w:rsidP="00EB5A73">
            <w:pPr>
              <w:widowControl w:val="0"/>
              <w:ind w:left="535" w:right="130" w:hanging="276"/>
              <w:jc w:val="both"/>
              <w:rPr>
                <w:noProof/>
                <w:sz w:val="24"/>
                <w:szCs w:val="20"/>
                <w:highlight w:val="lightGray"/>
              </w:rPr>
            </w:pPr>
            <w:r>
              <w:rPr>
                <w:sz w:val="24"/>
                <w:highlight w:val="lightGray"/>
              </w:rPr>
              <w:t xml:space="preserve">h) PAREDZIET VEKTORU ŠĶĒRSPJOT </w:t>
            </w:r>
            <w:r>
              <w:rPr>
                <w:i/>
                <w:sz w:val="24"/>
                <w:highlight w:val="lightGray"/>
              </w:rPr>
              <w:t>(kursa radiobākas kursam vai radionavigācijas līdzeklis) (iemesls)</w:t>
            </w:r>
            <w:r>
              <w:rPr>
                <w:sz w:val="24"/>
                <w:highlight w:val="lightGray"/>
              </w:rPr>
              <w:t>;</w:t>
            </w:r>
          </w:p>
          <w:p w14:paraId="28D92383" w14:textId="77777777" w:rsidR="00EB5A73" w:rsidRDefault="00EB5A73" w:rsidP="00EB5A73">
            <w:pPr>
              <w:widowControl w:val="0"/>
              <w:ind w:left="535" w:right="130" w:hanging="276"/>
              <w:jc w:val="both"/>
              <w:rPr>
                <w:noProof/>
                <w:sz w:val="24"/>
                <w:szCs w:val="20"/>
                <w:highlight w:val="lightGray"/>
                <w:lang w:val="en-US"/>
              </w:rPr>
            </w:pPr>
          </w:p>
          <w:p w14:paraId="2D341402" w14:textId="77777777" w:rsidR="00EB5A73" w:rsidRDefault="00EB5A73" w:rsidP="00EB5A73">
            <w:pPr>
              <w:widowControl w:val="0"/>
              <w:ind w:left="535" w:right="130" w:hanging="276"/>
              <w:jc w:val="both"/>
              <w:rPr>
                <w:noProof/>
                <w:sz w:val="24"/>
                <w:szCs w:val="20"/>
                <w:highlight w:val="lightGray"/>
              </w:rPr>
            </w:pPr>
            <w:r>
              <w:rPr>
                <w:sz w:val="24"/>
                <w:highlight w:val="lightGray"/>
              </w:rPr>
              <w:t xml:space="preserve">i) ŠIS PAGRIEZIENS JŪS VEDĪS PĀRI </w:t>
            </w:r>
            <w:r>
              <w:rPr>
                <w:i/>
                <w:iCs/>
                <w:sz w:val="24"/>
                <w:highlight w:val="lightGray"/>
              </w:rPr>
              <w:t>(kursa radiobākas kursam vai radionavigācijas līdzeklis) [iemesls]</w:t>
            </w:r>
            <w:r>
              <w:rPr>
                <w:sz w:val="24"/>
                <w:highlight w:val="lightGray"/>
              </w:rPr>
              <w:t>;</w:t>
            </w:r>
          </w:p>
          <w:p w14:paraId="41F06C24" w14:textId="77777777" w:rsidR="00EB5A73" w:rsidRDefault="00EB5A73" w:rsidP="00EB5A73">
            <w:pPr>
              <w:widowControl w:val="0"/>
              <w:ind w:left="535" w:right="130" w:hanging="276"/>
              <w:jc w:val="both"/>
              <w:rPr>
                <w:noProof/>
                <w:sz w:val="24"/>
                <w:szCs w:val="20"/>
                <w:highlight w:val="lightGray"/>
                <w:lang w:val="en-US"/>
              </w:rPr>
            </w:pPr>
          </w:p>
          <w:p w14:paraId="3F716BA2" w14:textId="77777777" w:rsidR="00EB5A73" w:rsidRDefault="00EB5A73" w:rsidP="00EB5A73">
            <w:pPr>
              <w:widowControl w:val="0"/>
              <w:ind w:left="535" w:right="130" w:hanging="276"/>
              <w:jc w:val="both"/>
              <w:rPr>
                <w:noProof/>
                <w:sz w:val="24"/>
                <w:szCs w:val="20"/>
                <w:highlight w:val="lightGray"/>
              </w:rPr>
            </w:pPr>
            <w:r>
              <w:rPr>
                <w:sz w:val="24"/>
                <w:highlight w:val="lightGray"/>
              </w:rPr>
              <w:t xml:space="preserve">j) JŪS TIEKAT VESTS PĀRI </w:t>
            </w:r>
            <w:r>
              <w:rPr>
                <w:i/>
                <w:iCs/>
                <w:sz w:val="24"/>
                <w:highlight w:val="lightGray"/>
              </w:rPr>
              <w:t>(kursa radiobākas kursam vai radionavigācijas līdzeklis) [iemesls]</w:t>
            </w:r>
            <w:r>
              <w:rPr>
                <w:sz w:val="24"/>
                <w:highlight w:val="lightGray"/>
              </w:rPr>
              <w:t>;</w:t>
            </w:r>
          </w:p>
          <w:p w14:paraId="7D3AF56C" w14:textId="77777777" w:rsidR="00EB5A73" w:rsidRDefault="00EB5A73" w:rsidP="00EB5A73">
            <w:pPr>
              <w:widowControl w:val="0"/>
              <w:ind w:left="535" w:right="130" w:hanging="276"/>
              <w:jc w:val="both"/>
              <w:rPr>
                <w:noProof/>
                <w:sz w:val="24"/>
                <w:szCs w:val="20"/>
                <w:highlight w:val="lightGray"/>
                <w:lang w:val="en-US"/>
              </w:rPr>
            </w:pPr>
          </w:p>
          <w:p w14:paraId="59E62CB0" w14:textId="77777777" w:rsidR="00EB5A73" w:rsidRDefault="00EB5A73" w:rsidP="00EB5A73">
            <w:pPr>
              <w:widowControl w:val="0"/>
              <w:ind w:left="535" w:right="130" w:hanging="276"/>
              <w:jc w:val="both"/>
              <w:rPr>
                <w:noProof/>
                <w:sz w:val="24"/>
                <w:szCs w:val="20"/>
                <w:highlight w:val="lightGray"/>
              </w:rPr>
            </w:pPr>
            <w:r>
              <w:rPr>
                <w:sz w:val="24"/>
                <w:highlight w:val="lightGray"/>
              </w:rPr>
              <w:t xml:space="preserve">k) SAGLABĀJIET </w:t>
            </w:r>
            <w:r>
              <w:rPr>
                <w:i/>
                <w:iCs/>
                <w:sz w:val="24"/>
                <w:highlight w:val="lightGray"/>
              </w:rPr>
              <w:t>(augstums)</w:t>
            </w:r>
            <w:r>
              <w:rPr>
                <w:sz w:val="24"/>
                <w:highlight w:val="lightGray"/>
              </w:rPr>
              <w:t xml:space="preserve"> LĪDZ GLISĀDES PĀRTVERŠANAI;</w:t>
            </w:r>
          </w:p>
          <w:p w14:paraId="6E4D50E6" w14:textId="77777777" w:rsidR="00EB5A73" w:rsidRDefault="00EB5A73" w:rsidP="00EB5A73">
            <w:pPr>
              <w:widowControl w:val="0"/>
              <w:ind w:left="535" w:right="130" w:hanging="276"/>
              <w:jc w:val="both"/>
              <w:rPr>
                <w:noProof/>
                <w:sz w:val="24"/>
                <w:szCs w:val="20"/>
                <w:highlight w:val="lightGray"/>
                <w:lang w:val="en-US"/>
              </w:rPr>
            </w:pPr>
          </w:p>
          <w:p w14:paraId="27257627" w14:textId="77777777" w:rsidR="00EB5A73" w:rsidRDefault="00EB5A73" w:rsidP="00EB5A73">
            <w:pPr>
              <w:widowControl w:val="0"/>
              <w:ind w:left="535" w:right="130" w:hanging="276"/>
              <w:jc w:val="both"/>
              <w:rPr>
                <w:noProof/>
                <w:sz w:val="24"/>
                <w:szCs w:val="20"/>
                <w:highlight w:val="lightGray"/>
              </w:rPr>
            </w:pPr>
            <w:r>
              <w:rPr>
                <w:sz w:val="24"/>
                <w:highlight w:val="lightGray"/>
              </w:rPr>
              <w:t>l) ZIŅOJIET, KAD ESAT NOSTABILIZĒJIES UZ GLISĀDES;</w:t>
            </w:r>
          </w:p>
          <w:p w14:paraId="63326D8A" w14:textId="77777777" w:rsidR="00EB5A73" w:rsidRDefault="00EB5A73" w:rsidP="00EB5A73">
            <w:pPr>
              <w:widowControl w:val="0"/>
              <w:ind w:left="535" w:right="130" w:hanging="276"/>
              <w:jc w:val="both"/>
              <w:rPr>
                <w:noProof/>
                <w:sz w:val="24"/>
                <w:szCs w:val="20"/>
                <w:highlight w:val="lightGray"/>
                <w:lang w:val="en-US"/>
              </w:rPr>
            </w:pPr>
          </w:p>
          <w:p w14:paraId="20A129E4" w14:textId="77777777" w:rsidR="00EB5A73" w:rsidRDefault="00EB5A73" w:rsidP="00EB5A73">
            <w:pPr>
              <w:widowControl w:val="0"/>
              <w:ind w:left="535" w:right="130" w:hanging="276"/>
              <w:jc w:val="both"/>
              <w:rPr>
                <w:noProof/>
                <w:sz w:val="24"/>
                <w:szCs w:val="20"/>
                <w:highlight w:val="lightGray"/>
              </w:rPr>
            </w:pPr>
            <w:r>
              <w:rPr>
                <w:sz w:val="24"/>
                <w:highlight w:val="lightGray"/>
              </w:rPr>
              <w:t xml:space="preserve">m) PĀRTVERIET </w:t>
            </w:r>
            <w:r>
              <w:rPr>
                <w:i/>
                <w:iCs/>
                <w:sz w:val="24"/>
                <w:highlight w:val="lightGray"/>
              </w:rPr>
              <w:t>(kursa radiobākas kursi vai radionavigācijas līdzeklis)</w:t>
            </w:r>
            <w:r>
              <w:rPr>
                <w:sz w:val="24"/>
                <w:highlight w:val="lightGray"/>
              </w:rPr>
              <w:t xml:space="preserve"> [ZIŅOJIET, KAD ESAT UZ].</w:t>
            </w:r>
          </w:p>
          <w:p w14:paraId="61D0D2BD" w14:textId="77777777" w:rsidR="00EB5A73" w:rsidRDefault="00EB5A73" w:rsidP="00EB5A73">
            <w:pPr>
              <w:widowControl w:val="0"/>
              <w:ind w:left="535" w:right="130" w:hanging="276"/>
              <w:jc w:val="both"/>
              <w:rPr>
                <w:noProof/>
                <w:sz w:val="24"/>
                <w:szCs w:val="20"/>
                <w:highlight w:val="lightGray"/>
                <w:lang w:val="en-US"/>
              </w:rPr>
            </w:pPr>
          </w:p>
          <w:p w14:paraId="23317E5E" w14:textId="77777777" w:rsidR="00EB5A73" w:rsidRPr="00CC5CFF" w:rsidRDefault="00EB5A73" w:rsidP="00EB5A73">
            <w:pPr>
              <w:widowControl w:val="0"/>
              <w:ind w:left="535" w:right="130" w:hanging="276"/>
              <w:jc w:val="both"/>
              <w:rPr>
                <w:noProof/>
                <w:sz w:val="20"/>
                <w:szCs w:val="16"/>
                <w:highlight w:val="lightGray"/>
              </w:rPr>
            </w:pPr>
            <w:r>
              <w:rPr>
                <w:sz w:val="20"/>
                <w:highlight w:val="lightGray"/>
              </w:rPr>
              <w:t>“*” apzīmē pilota pārraidi.</w:t>
            </w:r>
          </w:p>
          <w:p w14:paraId="3CC9B098" w14:textId="77777777" w:rsidR="00EB5A73" w:rsidRPr="002E1EBD" w:rsidRDefault="00EB5A73" w:rsidP="00EB5A73">
            <w:pPr>
              <w:widowControl w:val="0"/>
              <w:ind w:left="535" w:right="130" w:hanging="276"/>
              <w:jc w:val="both"/>
              <w:rPr>
                <w:noProof/>
                <w:sz w:val="24"/>
                <w:szCs w:val="20"/>
                <w:highlight w:val="lightGray"/>
                <w:lang w:val="en-US"/>
              </w:rPr>
            </w:pPr>
          </w:p>
        </w:tc>
      </w:tr>
      <w:tr w:rsidR="00C7099F" w14:paraId="57F26AF6" w14:textId="77777777" w:rsidTr="00E55651">
        <w:tc>
          <w:tcPr>
            <w:tcW w:w="404" w:type="pct"/>
            <w:tcBorders>
              <w:top w:val="nil"/>
              <w:left w:val="nil"/>
              <w:bottom w:val="nil"/>
              <w:right w:val="nil"/>
            </w:tcBorders>
          </w:tcPr>
          <w:p w14:paraId="30857164" w14:textId="56CAE7E1" w:rsidR="00EB5A73" w:rsidRPr="00D425CD" w:rsidRDefault="00152781" w:rsidP="00EB5A73">
            <w:pPr>
              <w:widowControl w:val="0"/>
              <w:jc w:val="center"/>
              <w:rPr>
                <w:rFonts w:eastAsia="Calibri" w:cs="Calibri"/>
                <w:noProof/>
                <w:sz w:val="24"/>
                <w:highlight w:val="lightGray"/>
              </w:rPr>
            </w:pPr>
            <w:r>
              <w:rPr>
                <w:sz w:val="24"/>
                <w:highlight w:val="lightGray"/>
              </w:rPr>
              <w:lastRenderedPageBreak/>
              <w:t>2.2.3.</w:t>
            </w:r>
          </w:p>
        </w:tc>
        <w:tc>
          <w:tcPr>
            <w:tcW w:w="2254" w:type="pct"/>
            <w:tcBorders>
              <w:top w:val="nil"/>
              <w:left w:val="nil"/>
              <w:bottom w:val="nil"/>
              <w:right w:val="single" w:sz="4" w:space="0" w:color="auto"/>
            </w:tcBorders>
          </w:tcPr>
          <w:p w14:paraId="2D83F72B" w14:textId="77777777" w:rsidR="00EB5A73" w:rsidRDefault="00152781" w:rsidP="00EB5A73">
            <w:pPr>
              <w:widowControl w:val="0"/>
              <w:ind w:left="257" w:right="122"/>
              <w:jc w:val="both"/>
              <w:rPr>
                <w:noProof/>
                <w:sz w:val="24"/>
                <w:szCs w:val="20"/>
              </w:rPr>
            </w:pPr>
            <w:r>
              <w:rPr>
                <w:sz w:val="24"/>
                <w:highlight w:val="lightGray"/>
              </w:rPr>
              <w:t>MANEVRI NEATKARĪGĀS UN ATKARĪGĀS PARALĒLĀS PIEEJĀS</w:t>
            </w:r>
          </w:p>
          <w:p w14:paraId="336DFD5A" w14:textId="77777777" w:rsidR="0097293C" w:rsidRDefault="0097293C" w:rsidP="00EB5A73">
            <w:pPr>
              <w:widowControl w:val="0"/>
              <w:ind w:left="257" w:right="122"/>
              <w:jc w:val="both"/>
              <w:rPr>
                <w:noProof/>
                <w:sz w:val="24"/>
                <w:szCs w:val="20"/>
                <w:lang w:val="en-US"/>
              </w:rPr>
            </w:pPr>
          </w:p>
          <w:p w14:paraId="32C99165" w14:textId="77777777" w:rsidR="0097293C" w:rsidRDefault="0097293C" w:rsidP="00EB5A73">
            <w:pPr>
              <w:widowControl w:val="0"/>
              <w:ind w:left="257" w:right="122"/>
              <w:jc w:val="both"/>
              <w:rPr>
                <w:noProof/>
                <w:sz w:val="24"/>
                <w:szCs w:val="20"/>
                <w:lang w:val="en-US"/>
              </w:rPr>
            </w:pPr>
          </w:p>
          <w:p w14:paraId="7782C06D" w14:textId="77777777" w:rsidR="0097293C" w:rsidRDefault="0097293C" w:rsidP="00EB5A73">
            <w:pPr>
              <w:widowControl w:val="0"/>
              <w:ind w:left="257" w:right="122"/>
              <w:jc w:val="both"/>
              <w:rPr>
                <w:noProof/>
                <w:sz w:val="24"/>
                <w:szCs w:val="20"/>
                <w:lang w:val="en-US"/>
              </w:rPr>
            </w:pPr>
          </w:p>
          <w:p w14:paraId="6A05CBCF" w14:textId="77777777" w:rsidR="0097293C" w:rsidRDefault="0097293C" w:rsidP="00EB5A73">
            <w:pPr>
              <w:widowControl w:val="0"/>
              <w:ind w:left="257" w:right="122"/>
              <w:jc w:val="both"/>
              <w:rPr>
                <w:noProof/>
                <w:sz w:val="24"/>
                <w:szCs w:val="20"/>
                <w:lang w:val="en-US"/>
              </w:rPr>
            </w:pPr>
          </w:p>
          <w:p w14:paraId="78E82744" w14:textId="77777777" w:rsidR="0097293C" w:rsidRDefault="0097293C" w:rsidP="00EB5A73">
            <w:pPr>
              <w:widowControl w:val="0"/>
              <w:ind w:left="257" w:right="122"/>
              <w:jc w:val="both"/>
              <w:rPr>
                <w:noProof/>
                <w:sz w:val="24"/>
                <w:szCs w:val="20"/>
                <w:lang w:val="en-US"/>
              </w:rPr>
            </w:pPr>
          </w:p>
          <w:p w14:paraId="4DEABAC1" w14:textId="77777777" w:rsidR="0097293C" w:rsidRDefault="0097293C" w:rsidP="00EB5A73">
            <w:pPr>
              <w:widowControl w:val="0"/>
              <w:ind w:left="257" w:right="122"/>
              <w:jc w:val="both"/>
              <w:rPr>
                <w:noProof/>
                <w:sz w:val="24"/>
                <w:szCs w:val="20"/>
                <w:lang w:val="en-US"/>
              </w:rPr>
            </w:pPr>
          </w:p>
          <w:p w14:paraId="6C7BEED3" w14:textId="77777777" w:rsidR="0097293C" w:rsidRDefault="0097293C" w:rsidP="00EB5A73">
            <w:pPr>
              <w:widowControl w:val="0"/>
              <w:ind w:left="257" w:right="122"/>
              <w:jc w:val="both"/>
              <w:rPr>
                <w:noProof/>
                <w:sz w:val="24"/>
                <w:szCs w:val="20"/>
                <w:lang w:val="en-US"/>
              </w:rPr>
            </w:pPr>
          </w:p>
          <w:p w14:paraId="579BAA26" w14:textId="77777777" w:rsidR="0097293C" w:rsidRDefault="0097293C" w:rsidP="00EB5A73">
            <w:pPr>
              <w:widowControl w:val="0"/>
              <w:ind w:left="257" w:right="122"/>
              <w:jc w:val="both"/>
              <w:rPr>
                <w:noProof/>
                <w:sz w:val="24"/>
                <w:szCs w:val="20"/>
                <w:lang w:val="en-US"/>
              </w:rPr>
            </w:pPr>
          </w:p>
          <w:p w14:paraId="404F414F" w14:textId="77777777" w:rsidR="0097293C" w:rsidRDefault="0097293C" w:rsidP="00EB5A73">
            <w:pPr>
              <w:widowControl w:val="0"/>
              <w:ind w:left="257" w:right="122"/>
              <w:jc w:val="both"/>
              <w:rPr>
                <w:noProof/>
                <w:sz w:val="24"/>
                <w:szCs w:val="20"/>
                <w:lang w:val="en-US"/>
              </w:rPr>
            </w:pPr>
          </w:p>
          <w:p w14:paraId="1B7F2F2E" w14:textId="77777777" w:rsidR="0097293C" w:rsidRDefault="0097293C" w:rsidP="00EB5A73">
            <w:pPr>
              <w:widowControl w:val="0"/>
              <w:ind w:left="257" w:right="122"/>
              <w:jc w:val="both"/>
              <w:rPr>
                <w:noProof/>
                <w:sz w:val="24"/>
                <w:szCs w:val="20"/>
                <w:lang w:val="en-US"/>
              </w:rPr>
            </w:pPr>
          </w:p>
          <w:p w14:paraId="6A9B5C37" w14:textId="77777777" w:rsidR="0097293C" w:rsidRDefault="0097293C" w:rsidP="00EB5A73">
            <w:pPr>
              <w:widowControl w:val="0"/>
              <w:ind w:left="257" w:right="122"/>
              <w:jc w:val="both"/>
              <w:rPr>
                <w:noProof/>
                <w:sz w:val="24"/>
                <w:szCs w:val="20"/>
                <w:lang w:val="en-US"/>
              </w:rPr>
            </w:pPr>
          </w:p>
          <w:p w14:paraId="211DBED2" w14:textId="77777777" w:rsidR="0097293C" w:rsidRDefault="0097293C" w:rsidP="00EB5A73">
            <w:pPr>
              <w:widowControl w:val="0"/>
              <w:ind w:left="257" w:right="122"/>
              <w:jc w:val="both"/>
              <w:rPr>
                <w:noProof/>
                <w:sz w:val="24"/>
                <w:szCs w:val="20"/>
                <w:lang w:val="en-US"/>
              </w:rPr>
            </w:pPr>
          </w:p>
          <w:p w14:paraId="08DB326E" w14:textId="77777777" w:rsidR="0097293C" w:rsidRDefault="0097293C" w:rsidP="00EB5A73">
            <w:pPr>
              <w:widowControl w:val="0"/>
              <w:ind w:left="257" w:right="122"/>
              <w:jc w:val="both"/>
              <w:rPr>
                <w:noProof/>
                <w:sz w:val="24"/>
                <w:szCs w:val="20"/>
                <w:lang w:val="en-US"/>
              </w:rPr>
            </w:pPr>
          </w:p>
          <w:p w14:paraId="612B9E8C" w14:textId="77777777" w:rsidR="0097293C" w:rsidRDefault="0097293C" w:rsidP="00EB5A73">
            <w:pPr>
              <w:widowControl w:val="0"/>
              <w:ind w:left="257" w:right="122"/>
              <w:jc w:val="both"/>
              <w:rPr>
                <w:noProof/>
                <w:sz w:val="24"/>
                <w:szCs w:val="20"/>
                <w:lang w:val="en-US"/>
              </w:rPr>
            </w:pPr>
          </w:p>
          <w:p w14:paraId="5CF13525" w14:textId="77777777" w:rsidR="0097293C" w:rsidRDefault="0097293C" w:rsidP="00EB5A73">
            <w:pPr>
              <w:widowControl w:val="0"/>
              <w:ind w:left="257" w:right="122"/>
              <w:jc w:val="both"/>
              <w:rPr>
                <w:noProof/>
                <w:sz w:val="24"/>
                <w:szCs w:val="20"/>
                <w:lang w:val="en-US"/>
              </w:rPr>
            </w:pPr>
          </w:p>
          <w:p w14:paraId="2589DF13" w14:textId="77777777" w:rsidR="0097293C" w:rsidRDefault="0097293C" w:rsidP="0097293C">
            <w:pPr>
              <w:widowControl w:val="0"/>
              <w:ind w:left="257" w:right="122"/>
              <w:jc w:val="both"/>
              <w:rPr>
                <w:noProof/>
                <w:sz w:val="24"/>
                <w:szCs w:val="20"/>
              </w:rPr>
            </w:pPr>
            <w:r>
              <w:rPr>
                <w:sz w:val="24"/>
                <w:highlight w:val="lightGray"/>
              </w:rPr>
              <w:t>… izvairīšanās darbība, kad tiek novērots, ka gaisa kuģis iekļūst nepārkāpjamā zonā (</w:t>
            </w:r>
            <w:r>
              <w:rPr>
                <w:i/>
                <w:iCs/>
                <w:sz w:val="24"/>
                <w:highlight w:val="lightGray"/>
              </w:rPr>
              <w:t>NTZ</w:t>
            </w:r>
            <w:r>
              <w:rPr>
                <w:sz w:val="24"/>
                <w:highlight w:val="lightGray"/>
              </w:rPr>
              <w:t>)</w:t>
            </w:r>
          </w:p>
          <w:p w14:paraId="484CFB87" w14:textId="77777777" w:rsidR="0097293C" w:rsidRDefault="0097293C" w:rsidP="0097293C">
            <w:pPr>
              <w:widowControl w:val="0"/>
              <w:ind w:left="257" w:right="122"/>
              <w:jc w:val="both"/>
              <w:rPr>
                <w:noProof/>
                <w:sz w:val="24"/>
                <w:szCs w:val="20"/>
                <w:lang w:val="en-US"/>
              </w:rPr>
            </w:pPr>
          </w:p>
          <w:p w14:paraId="40F8E399" w14:textId="77777777" w:rsidR="0097293C" w:rsidRDefault="0097293C" w:rsidP="0097293C">
            <w:pPr>
              <w:widowControl w:val="0"/>
              <w:ind w:left="257" w:right="122"/>
              <w:jc w:val="both"/>
              <w:rPr>
                <w:noProof/>
                <w:sz w:val="24"/>
                <w:szCs w:val="20"/>
                <w:lang w:val="en-US"/>
              </w:rPr>
            </w:pPr>
          </w:p>
          <w:p w14:paraId="1537808F" w14:textId="77777777" w:rsidR="0097293C" w:rsidRDefault="0097293C" w:rsidP="0097293C">
            <w:pPr>
              <w:widowControl w:val="0"/>
              <w:ind w:left="257" w:right="122"/>
              <w:jc w:val="both"/>
              <w:rPr>
                <w:noProof/>
                <w:sz w:val="24"/>
                <w:szCs w:val="20"/>
                <w:lang w:val="en-US"/>
              </w:rPr>
            </w:pPr>
          </w:p>
          <w:p w14:paraId="6554562A" w14:textId="77777777" w:rsidR="0097293C" w:rsidRDefault="0097293C" w:rsidP="0097293C">
            <w:pPr>
              <w:widowControl w:val="0"/>
              <w:ind w:left="257" w:right="122"/>
              <w:jc w:val="both"/>
              <w:rPr>
                <w:noProof/>
                <w:sz w:val="24"/>
                <w:szCs w:val="20"/>
                <w:lang w:val="en-US"/>
              </w:rPr>
            </w:pPr>
          </w:p>
          <w:p w14:paraId="0A5BE2F2" w14:textId="13E529AB" w:rsidR="0097293C" w:rsidRPr="009E65C6" w:rsidRDefault="0097293C" w:rsidP="0097293C">
            <w:pPr>
              <w:widowControl w:val="0"/>
              <w:ind w:left="257" w:right="122"/>
              <w:jc w:val="both"/>
              <w:rPr>
                <w:noProof/>
                <w:sz w:val="24"/>
                <w:szCs w:val="20"/>
              </w:rPr>
            </w:pPr>
            <w:r>
              <w:rPr>
                <w:sz w:val="24"/>
                <w:highlight w:val="lightGray"/>
              </w:rPr>
              <w:t>… izvairīšanās darbībai zemāk par 120 m (400 pēdām) virs skrejceļa sliekšņa pacēluma, kur tiek izmantoti paralēlās pieejas šķēršļu novērtējuma virsmas (</w:t>
            </w:r>
            <w:r>
              <w:rPr>
                <w:i/>
                <w:iCs/>
                <w:sz w:val="24"/>
                <w:highlight w:val="lightGray"/>
              </w:rPr>
              <w:t>PAOAS</w:t>
            </w:r>
            <w:r>
              <w:rPr>
                <w:sz w:val="24"/>
                <w:highlight w:val="lightGray"/>
              </w:rPr>
              <w:t>) kritēriji</w:t>
            </w:r>
          </w:p>
        </w:tc>
        <w:tc>
          <w:tcPr>
            <w:tcW w:w="2342" w:type="pct"/>
            <w:tcBorders>
              <w:left w:val="single" w:sz="4" w:space="0" w:color="auto"/>
            </w:tcBorders>
          </w:tcPr>
          <w:p w14:paraId="522352A9" w14:textId="77777777" w:rsidR="00EB5A73" w:rsidRDefault="00152781" w:rsidP="00EB5A73">
            <w:pPr>
              <w:widowControl w:val="0"/>
              <w:ind w:left="535" w:right="130" w:hanging="276"/>
              <w:jc w:val="both"/>
              <w:rPr>
                <w:noProof/>
                <w:sz w:val="24"/>
                <w:szCs w:val="20"/>
                <w:highlight w:val="lightGray"/>
              </w:rPr>
            </w:pPr>
            <w:r>
              <w:rPr>
                <w:sz w:val="24"/>
                <w:highlight w:val="lightGray"/>
              </w:rPr>
              <w:t xml:space="preserve">a) ATĻAUTA </w:t>
            </w:r>
            <w:r>
              <w:rPr>
                <w:i/>
                <w:iCs/>
                <w:sz w:val="24"/>
                <w:highlight w:val="lightGray"/>
              </w:rPr>
              <w:t>(pieejas tips)</w:t>
            </w:r>
            <w:r>
              <w:rPr>
                <w:sz w:val="24"/>
                <w:highlight w:val="lightGray"/>
              </w:rPr>
              <w:t xml:space="preserve"> PIEEJA, SKREJCEĻŠ </w:t>
            </w:r>
            <w:r>
              <w:rPr>
                <w:i/>
                <w:iCs/>
                <w:sz w:val="24"/>
                <w:highlight w:val="lightGray"/>
              </w:rPr>
              <w:t>(numurs)</w:t>
            </w:r>
            <w:r>
              <w:rPr>
                <w:sz w:val="24"/>
                <w:highlight w:val="lightGray"/>
              </w:rPr>
              <w:t xml:space="preserve"> PA KREISI (</w:t>
            </w:r>
            <w:r>
              <w:rPr>
                <w:i/>
                <w:iCs/>
                <w:sz w:val="24"/>
                <w:highlight w:val="lightGray"/>
              </w:rPr>
              <w:t>vai</w:t>
            </w:r>
            <w:r>
              <w:rPr>
                <w:sz w:val="24"/>
                <w:highlight w:val="lightGray"/>
              </w:rPr>
              <w:t xml:space="preserve"> LABI);</w:t>
            </w:r>
          </w:p>
          <w:p w14:paraId="61800F1F" w14:textId="77777777" w:rsidR="00152781" w:rsidRDefault="00152781" w:rsidP="00EB5A73">
            <w:pPr>
              <w:widowControl w:val="0"/>
              <w:ind w:left="535" w:right="130" w:hanging="276"/>
              <w:jc w:val="both"/>
              <w:rPr>
                <w:noProof/>
                <w:sz w:val="24"/>
                <w:szCs w:val="20"/>
                <w:highlight w:val="lightGray"/>
                <w:lang w:val="en-US"/>
              </w:rPr>
            </w:pPr>
          </w:p>
          <w:p w14:paraId="57CFA879" w14:textId="0BC29EC3" w:rsidR="00152781" w:rsidRDefault="00152781" w:rsidP="00EB5A73">
            <w:pPr>
              <w:widowControl w:val="0"/>
              <w:ind w:left="535" w:right="130" w:hanging="276"/>
              <w:jc w:val="both"/>
              <w:rPr>
                <w:noProof/>
                <w:sz w:val="24"/>
                <w:szCs w:val="20"/>
                <w:highlight w:val="lightGray"/>
              </w:rPr>
            </w:pPr>
            <w:r>
              <w:rPr>
                <w:sz w:val="24"/>
                <w:highlight w:val="lightGray"/>
              </w:rPr>
              <w:t>b) JŪS ESAT ŠĶĒRSOJIS KURSA RADIOBĀKAS (</w:t>
            </w:r>
            <w:r>
              <w:rPr>
                <w:i/>
                <w:sz w:val="24"/>
                <w:highlight w:val="lightGray"/>
              </w:rPr>
              <w:t>vai</w:t>
            </w:r>
            <w:r>
              <w:rPr>
                <w:sz w:val="24"/>
                <w:highlight w:val="lightGray"/>
              </w:rPr>
              <w:t xml:space="preserve"> [GBAS/SBAS/MLS] PIEEJAS TAISNES POSMA KURSU). NEKAVĒJOTIES GRIEZIETIES PA KREISI (</w:t>
            </w:r>
            <w:r>
              <w:rPr>
                <w:i/>
                <w:sz w:val="24"/>
                <w:highlight w:val="lightGray"/>
              </w:rPr>
              <w:t>vai</w:t>
            </w:r>
            <w:r>
              <w:rPr>
                <w:sz w:val="24"/>
                <w:highlight w:val="lightGray"/>
              </w:rPr>
              <w:t xml:space="preserve"> LABI) UN ATGRIEZIETIES UZ KURSA RADIOBĀKAS (</w:t>
            </w:r>
            <w:r>
              <w:rPr>
                <w:i/>
                <w:sz w:val="24"/>
                <w:highlight w:val="lightGray"/>
              </w:rPr>
              <w:t>vai</w:t>
            </w:r>
            <w:r>
              <w:rPr>
                <w:sz w:val="24"/>
                <w:highlight w:val="lightGray"/>
              </w:rPr>
              <w:t xml:space="preserve"> [GBAS/SBAS/MLS] PIEEJAS TAISNES POSMA KURSA);</w:t>
            </w:r>
          </w:p>
          <w:p w14:paraId="27657EEC" w14:textId="77777777" w:rsidR="00152781" w:rsidRDefault="00152781" w:rsidP="00EB5A73">
            <w:pPr>
              <w:widowControl w:val="0"/>
              <w:ind w:left="535" w:right="130" w:hanging="276"/>
              <w:jc w:val="both"/>
              <w:rPr>
                <w:noProof/>
                <w:sz w:val="24"/>
                <w:szCs w:val="20"/>
                <w:highlight w:val="lightGray"/>
                <w:lang w:val="en-US"/>
              </w:rPr>
            </w:pPr>
          </w:p>
          <w:p w14:paraId="7F39A818" w14:textId="1545A9DD" w:rsidR="00152781" w:rsidRDefault="00152781" w:rsidP="00EB5A73">
            <w:pPr>
              <w:widowControl w:val="0"/>
              <w:ind w:left="535" w:right="130" w:hanging="276"/>
              <w:jc w:val="both"/>
              <w:rPr>
                <w:noProof/>
                <w:sz w:val="24"/>
                <w:szCs w:val="20"/>
                <w:highlight w:val="lightGray"/>
              </w:rPr>
            </w:pPr>
            <w:r>
              <w:rPr>
                <w:sz w:val="24"/>
                <w:highlight w:val="lightGray"/>
              </w:rPr>
              <w:t>c) ILS (</w:t>
            </w:r>
            <w:r>
              <w:rPr>
                <w:i/>
                <w:sz w:val="24"/>
                <w:highlight w:val="lightGray"/>
              </w:rPr>
              <w:t>vai</w:t>
            </w:r>
            <w:r>
              <w:rPr>
                <w:sz w:val="24"/>
                <w:highlight w:val="lightGray"/>
              </w:rPr>
              <w:t xml:space="preserve"> MLS) SKREJCEĻŠ KREISAIS (</w:t>
            </w:r>
            <w:r>
              <w:rPr>
                <w:i/>
                <w:sz w:val="24"/>
                <w:highlight w:val="lightGray"/>
              </w:rPr>
              <w:t>vai</w:t>
            </w:r>
            <w:r>
              <w:rPr>
                <w:sz w:val="24"/>
                <w:highlight w:val="lightGray"/>
              </w:rPr>
              <w:t xml:space="preserve"> LABAIS), KURSA RADIOBĀKAS (</w:t>
            </w:r>
            <w:r>
              <w:rPr>
                <w:i/>
                <w:sz w:val="24"/>
                <w:highlight w:val="lightGray"/>
              </w:rPr>
              <w:t>vai</w:t>
            </w:r>
            <w:r>
              <w:rPr>
                <w:sz w:val="24"/>
                <w:highlight w:val="lightGray"/>
              </w:rPr>
              <w:t xml:space="preserve"> MLS), FREKVENCE IR </w:t>
            </w:r>
            <w:r>
              <w:rPr>
                <w:i/>
                <w:sz w:val="24"/>
                <w:highlight w:val="lightGray"/>
              </w:rPr>
              <w:t>(frekvence)</w:t>
            </w:r>
            <w:r>
              <w:rPr>
                <w:sz w:val="24"/>
                <w:highlight w:val="lightGray"/>
              </w:rPr>
              <w:t>;</w:t>
            </w:r>
          </w:p>
          <w:p w14:paraId="404CA5E3" w14:textId="77777777" w:rsidR="00152781" w:rsidRDefault="00152781" w:rsidP="00EB5A73">
            <w:pPr>
              <w:widowControl w:val="0"/>
              <w:ind w:left="535" w:right="130" w:hanging="276"/>
              <w:jc w:val="both"/>
              <w:rPr>
                <w:noProof/>
                <w:sz w:val="24"/>
                <w:szCs w:val="20"/>
                <w:highlight w:val="lightGray"/>
                <w:lang w:val="en-US"/>
              </w:rPr>
            </w:pPr>
          </w:p>
          <w:p w14:paraId="0F17BC48" w14:textId="77777777" w:rsidR="007275DC" w:rsidRPr="007275DC" w:rsidRDefault="007275DC" w:rsidP="007275DC">
            <w:pPr>
              <w:widowControl w:val="0"/>
              <w:ind w:left="535" w:right="130" w:hanging="276"/>
              <w:jc w:val="both"/>
              <w:rPr>
                <w:noProof/>
                <w:sz w:val="24"/>
                <w:szCs w:val="20"/>
                <w:highlight w:val="lightGray"/>
              </w:rPr>
            </w:pPr>
            <w:r>
              <w:rPr>
                <w:sz w:val="24"/>
                <w:highlight w:val="lightGray"/>
              </w:rPr>
              <w:t>d) NEKAVĒJOTIES GRIEZIETIES PA KREISI (</w:t>
            </w:r>
            <w:r>
              <w:rPr>
                <w:i/>
                <w:sz w:val="24"/>
                <w:highlight w:val="lightGray"/>
              </w:rPr>
              <w:t>vai</w:t>
            </w:r>
            <w:r>
              <w:rPr>
                <w:sz w:val="24"/>
                <w:highlight w:val="lightGray"/>
              </w:rPr>
              <w:t xml:space="preserve"> LABI) PAR </w:t>
            </w:r>
            <w:r>
              <w:rPr>
                <w:i/>
                <w:sz w:val="24"/>
                <w:highlight w:val="lightGray"/>
              </w:rPr>
              <w:t>(skaitlis)</w:t>
            </w:r>
            <w:r>
              <w:rPr>
                <w:sz w:val="24"/>
                <w:highlight w:val="lightGray"/>
              </w:rPr>
              <w:t xml:space="preserve"> GRĀDIEM (</w:t>
            </w:r>
            <w:r>
              <w:rPr>
                <w:i/>
                <w:sz w:val="24"/>
                <w:highlight w:val="lightGray"/>
              </w:rPr>
              <w:t>vai</w:t>
            </w:r>
            <w:r>
              <w:rPr>
                <w:sz w:val="24"/>
                <w:highlight w:val="lightGray"/>
              </w:rPr>
              <w:t xml:space="preserve"> KURSS) </w:t>
            </w:r>
            <w:r>
              <w:rPr>
                <w:i/>
                <w:sz w:val="24"/>
                <w:highlight w:val="lightGray"/>
              </w:rPr>
              <w:t>(trīs cipari)</w:t>
            </w:r>
            <w:r>
              <w:rPr>
                <w:sz w:val="24"/>
                <w:highlight w:val="lightGray"/>
              </w:rPr>
              <w:t xml:space="preserve">, LAI IZVAIRĪTOS NO GAISA KUĢA [KURŠ NOVIRZĀS NO BLAKUS PIEEJAS], UZŅEMIET AUGSTUMU LĪDZ </w:t>
            </w:r>
            <w:r>
              <w:rPr>
                <w:i/>
                <w:sz w:val="24"/>
                <w:highlight w:val="lightGray"/>
              </w:rPr>
              <w:t>(augstums)</w:t>
            </w:r>
            <w:r>
              <w:rPr>
                <w:sz w:val="24"/>
                <w:highlight w:val="lightGray"/>
              </w:rPr>
              <w:t>;</w:t>
            </w:r>
          </w:p>
          <w:p w14:paraId="1C9EBDF2" w14:textId="77777777" w:rsidR="007275DC" w:rsidRPr="007275DC" w:rsidRDefault="007275DC" w:rsidP="007275DC">
            <w:pPr>
              <w:widowControl w:val="0"/>
              <w:ind w:left="535" w:right="130" w:hanging="276"/>
              <w:jc w:val="both"/>
              <w:rPr>
                <w:noProof/>
                <w:sz w:val="24"/>
                <w:szCs w:val="20"/>
                <w:highlight w:val="lightGray"/>
                <w:lang w:val="en-US"/>
              </w:rPr>
            </w:pPr>
          </w:p>
          <w:p w14:paraId="319BEBEF" w14:textId="4E59B2F5" w:rsidR="00152781" w:rsidRDefault="007275DC" w:rsidP="0097293C">
            <w:pPr>
              <w:widowControl w:val="0"/>
              <w:ind w:left="535" w:right="130" w:hanging="276"/>
              <w:jc w:val="both"/>
              <w:rPr>
                <w:noProof/>
                <w:sz w:val="24"/>
                <w:szCs w:val="20"/>
                <w:highlight w:val="lightGray"/>
              </w:rPr>
            </w:pPr>
            <w:r>
              <w:rPr>
                <w:sz w:val="24"/>
                <w:highlight w:val="lightGray"/>
              </w:rPr>
              <w:t xml:space="preserve">e) NEKAVĒJOTIES UZŅEMIET AUGSTUMU LĪDZ </w:t>
            </w:r>
            <w:r>
              <w:rPr>
                <w:i/>
                <w:sz w:val="24"/>
                <w:highlight w:val="lightGray"/>
              </w:rPr>
              <w:t>(augstums)</w:t>
            </w:r>
            <w:r>
              <w:rPr>
                <w:sz w:val="24"/>
                <w:highlight w:val="lightGray"/>
              </w:rPr>
              <w:t xml:space="preserve">, LAI IZVAIRĪTOS NO GAISA KUĢA, [KURŠ NOVIRZĀS NO BLAKUS PIEEJAS] </w:t>
            </w:r>
            <w:r>
              <w:rPr>
                <w:i/>
                <w:sz w:val="24"/>
                <w:highlight w:val="lightGray"/>
              </w:rPr>
              <w:t>(citi norādījumi)</w:t>
            </w:r>
            <w:r>
              <w:rPr>
                <w:sz w:val="24"/>
                <w:highlight w:val="lightGray"/>
              </w:rPr>
              <w:t>.</w:t>
            </w:r>
          </w:p>
          <w:p w14:paraId="021E1AAF" w14:textId="318E0F37" w:rsidR="00152781" w:rsidRPr="002E1EBD" w:rsidRDefault="00152781" w:rsidP="00EB5A73">
            <w:pPr>
              <w:widowControl w:val="0"/>
              <w:ind w:left="535" w:right="130" w:hanging="276"/>
              <w:jc w:val="both"/>
              <w:rPr>
                <w:noProof/>
                <w:sz w:val="24"/>
                <w:szCs w:val="20"/>
                <w:highlight w:val="lightGray"/>
                <w:lang w:val="en-US"/>
              </w:rPr>
            </w:pPr>
          </w:p>
        </w:tc>
      </w:tr>
      <w:tr w:rsidR="00C7099F" w14:paraId="6DE8E390" w14:textId="77777777" w:rsidTr="00E55651">
        <w:tc>
          <w:tcPr>
            <w:tcW w:w="404" w:type="pct"/>
            <w:tcBorders>
              <w:top w:val="nil"/>
              <w:left w:val="nil"/>
              <w:bottom w:val="nil"/>
              <w:right w:val="nil"/>
            </w:tcBorders>
          </w:tcPr>
          <w:p w14:paraId="09FE52D6" w14:textId="69F83434" w:rsidR="00EB5A73" w:rsidRPr="00D425CD" w:rsidRDefault="000E2C20" w:rsidP="00EB5A73">
            <w:pPr>
              <w:widowControl w:val="0"/>
              <w:jc w:val="center"/>
              <w:rPr>
                <w:rFonts w:eastAsia="Calibri" w:cs="Calibri"/>
                <w:noProof/>
                <w:sz w:val="24"/>
                <w:highlight w:val="lightGray"/>
              </w:rPr>
            </w:pPr>
            <w:r>
              <w:rPr>
                <w:sz w:val="24"/>
                <w:highlight w:val="lightGray"/>
              </w:rPr>
              <w:t>2.2.4.</w:t>
            </w:r>
          </w:p>
        </w:tc>
        <w:tc>
          <w:tcPr>
            <w:tcW w:w="2254" w:type="pct"/>
            <w:tcBorders>
              <w:top w:val="nil"/>
              <w:left w:val="nil"/>
              <w:bottom w:val="nil"/>
              <w:right w:val="single" w:sz="4" w:space="0" w:color="auto"/>
            </w:tcBorders>
          </w:tcPr>
          <w:p w14:paraId="7CBCA2B2" w14:textId="63A38E67" w:rsidR="00EB5A73" w:rsidRPr="009E65C6" w:rsidRDefault="000E2C20" w:rsidP="00EB5A73">
            <w:pPr>
              <w:widowControl w:val="0"/>
              <w:ind w:left="257" w:right="122"/>
              <w:jc w:val="both"/>
              <w:rPr>
                <w:noProof/>
                <w:sz w:val="24"/>
                <w:szCs w:val="20"/>
              </w:rPr>
            </w:pPr>
            <w:r>
              <w:rPr>
                <w:sz w:val="24"/>
                <w:highlight w:val="lightGray"/>
              </w:rPr>
              <w:t>NOVĒROŠNAS RADARA PIEEJA</w:t>
            </w:r>
          </w:p>
        </w:tc>
        <w:tc>
          <w:tcPr>
            <w:tcW w:w="2342" w:type="pct"/>
            <w:tcBorders>
              <w:left w:val="single" w:sz="4" w:space="0" w:color="auto"/>
            </w:tcBorders>
          </w:tcPr>
          <w:p w14:paraId="6BBA8763" w14:textId="77777777" w:rsidR="00EB5A73" w:rsidRPr="002E1EBD" w:rsidRDefault="00EB5A73" w:rsidP="00EB5A73">
            <w:pPr>
              <w:widowControl w:val="0"/>
              <w:ind w:left="535" w:right="130" w:hanging="276"/>
              <w:jc w:val="both"/>
              <w:rPr>
                <w:noProof/>
                <w:sz w:val="24"/>
                <w:szCs w:val="20"/>
                <w:highlight w:val="lightGray"/>
                <w:lang w:val="en-US"/>
              </w:rPr>
            </w:pPr>
          </w:p>
        </w:tc>
      </w:tr>
      <w:tr w:rsidR="00C7099F" w14:paraId="169A15B5" w14:textId="77777777" w:rsidTr="00E55651">
        <w:tc>
          <w:tcPr>
            <w:tcW w:w="404" w:type="pct"/>
            <w:tcBorders>
              <w:top w:val="nil"/>
              <w:left w:val="nil"/>
              <w:bottom w:val="nil"/>
              <w:right w:val="nil"/>
            </w:tcBorders>
          </w:tcPr>
          <w:p w14:paraId="1A6EFC3B" w14:textId="17532A30" w:rsidR="00EB5A73" w:rsidRPr="00D425CD" w:rsidRDefault="005B3127" w:rsidP="00EB5A73">
            <w:pPr>
              <w:widowControl w:val="0"/>
              <w:jc w:val="center"/>
              <w:rPr>
                <w:rFonts w:eastAsia="Calibri" w:cs="Calibri"/>
                <w:noProof/>
                <w:sz w:val="24"/>
                <w:highlight w:val="lightGray"/>
              </w:rPr>
            </w:pPr>
            <w:r>
              <w:rPr>
                <w:sz w:val="24"/>
                <w:highlight w:val="lightGray"/>
              </w:rPr>
              <w:t>2.2.4.1.</w:t>
            </w:r>
          </w:p>
        </w:tc>
        <w:tc>
          <w:tcPr>
            <w:tcW w:w="2254" w:type="pct"/>
            <w:tcBorders>
              <w:top w:val="nil"/>
              <w:left w:val="nil"/>
              <w:bottom w:val="nil"/>
              <w:right w:val="single" w:sz="4" w:space="0" w:color="auto"/>
            </w:tcBorders>
          </w:tcPr>
          <w:p w14:paraId="2ECF3315" w14:textId="0378E946" w:rsidR="00EB5A73" w:rsidRPr="009E65C6" w:rsidRDefault="005B3127" w:rsidP="00EB5A73">
            <w:pPr>
              <w:widowControl w:val="0"/>
              <w:ind w:left="257" w:right="122"/>
              <w:jc w:val="both"/>
              <w:rPr>
                <w:noProof/>
                <w:sz w:val="24"/>
                <w:szCs w:val="20"/>
              </w:rPr>
            </w:pPr>
            <w:r>
              <w:rPr>
                <w:sz w:val="24"/>
                <w:highlight w:val="lightGray"/>
              </w:rPr>
              <w:t>PAKALPOJUMA SNIEGŠANA</w:t>
            </w:r>
          </w:p>
        </w:tc>
        <w:tc>
          <w:tcPr>
            <w:tcW w:w="2342" w:type="pct"/>
            <w:tcBorders>
              <w:left w:val="single" w:sz="4" w:space="0" w:color="auto"/>
            </w:tcBorders>
          </w:tcPr>
          <w:p w14:paraId="2F6DA2B7" w14:textId="77777777" w:rsidR="00B17DD6" w:rsidRPr="00B17DD6" w:rsidRDefault="00B17DD6" w:rsidP="00B17DD6">
            <w:pPr>
              <w:widowControl w:val="0"/>
              <w:ind w:left="535" w:right="130" w:hanging="276"/>
              <w:jc w:val="both"/>
              <w:rPr>
                <w:noProof/>
                <w:sz w:val="24"/>
                <w:szCs w:val="20"/>
                <w:highlight w:val="lightGray"/>
              </w:rPr>
            </w:pPr>
            <w:r>
              <w:rPr>
                <w:sz w:val="24"/>
                <w:highlight w:val="lightGray"/>
              </w:rPr>
              <w:t xml:space="preserve">a) ŠĪ BŪS NOVĒROŠANAS RADARA PIEEJA, SKREJCEĻŠ </w:t>
            </w:r>
            <w:r>
              <w:rPr>
                <w:i/>
                <w:sz w:val="24"/>
                <w:highlight w:val="lightGray"/>
              </w:rPr>
              <w:t>(numurs)</w:t>
            </w:r>
            <w:r>
              <w:rPr>
                <w:sz w:val="24"/>
                <w:highlight w:val="lightGray"/>
              </w:rPr>
              <w:t xml:space="preserve">, KAS BEIGSIES </w:t>
            </w:r>
            <w:r>
              <w:rPr>
                <w:i/>
                <w:sz w:val="24"/>
                <w:highlight w:val="lightGray"/>
              </w:rPr>
              <w:t>(attālums)</w:t>
            </w:r>
            <w:r>
              <w:rPr>
                <w:sz w:val="24"/>
                <w:highlight w:val="lightGray"/>
              </w:rPr>
              <w:t xml:space="preserve"> NO ZEMSKARES VIETAS, ŠĶĒRŠĻU PĀRLIDOŠANAS AUGSTUMS (</w:t>
            </w:r>
            <w:r>
              <w:rPr>
                <w:i/>
                <w:sz w:val="24"/>
                <w:highlight w:val="lightGray"/>
              </w:rPr>
              <w:t>vai</w:t>
            </w:r>
            <w:r>
              <w:rPr>
                <w:sz w:val="24"/>
                <w:highlight w:val="lightGray"/>
              </w:rPr>
              <w:t xml:space="preserve"> RELATĪVAIS AUGSTUMS) </w:t>
            </w:r>
            <w:r>
              <w:rPr>
                <w:i/>
                <w:sz w:val="24"/>
                <w:highlight w:val="lightGray"/>
              </w:rPr>
              <w:t>(skaitlis)</w:t>
            </w:r>
            <w:r>
              <w:rPr>
                <w:sz w:val="24"/>
                <w:highlight w:val="lightGray"/>
              </w:rPr>
              <w:t xml:space="preserve"> METRI (</w:t>
            </w:r>
            <w:r>
              <w:rPr>
                <w:i/>
                <w:sz w:val="24"/>
                <w:highlight w:val="lightGray"/>
              </w:rPr>
              <w:t>vai</w:t>
            </w:r>
            <w:r>
              <w:rPr>
                <w:sz w:val="24"/>
                <w:highlight w:val="lightGray"/>
              </w:rPr>
              <w:t xml:space="preserve"> PĒDAS), PĀRBAUDIET SAVU MINIMUMU, [JA AIZEJAT UZ OTRO RIŅĶI </w:t>
            </w:r>
            <w:r>
              <w:rPr>
                <w:i/>
                <w:sz w:val="24"/>
                <w:highlight w:val="lightGray"/>
              </w:rPr>
              <w:t>(norādījumi)</w:t>
            </w:r>
            <w:r>
              <w:rPr>
                <w:sz w:val="24"/>
                <w:highlight w:val="lightGray"/>
              </w:rPr>
              <w:t>];</w:t>
            </w:r>
          </w:p>
          <w:p w14:paraId="1C08031A" w14:textId="77777777" w:rsidR="00B17DD6" w:rsidRPr="00B17DD6" w:rsidRDefault="00B17DD6" w:rsidP="00B17DD6">
            <w:pPr>
              <w:widowControl w:val="0"/>
              <w:ind w:left="535" w:right="130" w:hanging="276"/>
              <w:jc w:val="both"/>
              <w:rPr>
                <w:noProof/>
                <w:sz w:val="24"/>
                <w:szCs w:val="20"/>
                <w:highlight w:val="lightGray"/>
                <w:lang w:val="en-US"/>
              </w:rPr>
            </w:pPr>
          </w:p>
          <w:p w14:paraId="7A6BADE5" w14:textId="77777777" w:rsidR="00B17DD6" w:rsidRPr="00B17DD6" w:rsidRDefault="00B17DD6" w:rsidP="00B17DD6">
            <w:pPr>
              <w:widowControl w:val="0"/>
              <w:ind w:left="535" w:right="130" w:hanging="276"/>
              <w:jc w:val="both"/>
              <w:rPr>
                <w:noProof/>
                <w:sz w:val="24"/>
                <w:szCs w:val="20"/>
                <w:highlight w:val="lightGray"/>
              </w:rPr>
            </w:pPr>
            <w:r>
              <w:rPr>
                <w:sz w:val="24"/>
                <w:highlight w:val="lightGray"/>
              </w:rPr>
              <w:t xml:space="preserve">b) PIEEJAS NORĀDĪJUMI </w:t>
            </w:r>
            <w:r>
              <w:rPr>
                <w:sz w:val="24"/>
                <w:highlight w:val="lightGray"/>
              </w:rPr>
              <w:lastRenderedPageBreak/>
              <w:t xml:space="preserve">BEIGSIES </w:t>
            </w:r>
            <w:r>
              <w:rPr>
                <w:i/>
                <w:sz w:val="24"/>
                <w:highlight w:val="lightGray"/>
              </w:rPr>
              <w:t>(attālums)</w:t>
            </w:r>
            <w:r>
              <w:rPr>
                <w:sz w:val="24"/>
                <w:highlight w:val="lightGray"/>
              </w:rPr>
              <w:t xml:space="preserve"> PIRMS ZEMSKARES.</w:t>
            </w:r>
          </w:p>
          <w:p w14:paraId="5DE789B0" w14:textId="77777777" w:rsidR="00EB5A73" w:rsidRPr="002E1EBD" w:rsidRDefault="00EB5A73" w:rsidP="00EB5A73">
            <w:pPr>
              <w:widowControl w:val="0"/>
              <w:ind w:left="535" w:right="130" w:hanging="276"/>
              <w:jc w:val="both"/>
              <w:rPr>
                <w:noProof/>
                <w:sz w:val="24"/>
                <w:szCs w:val="20"/>
                <w:highlight w:val="lightGray"/>
                <w:lang w:val="en-US"/>
              </w:rPr>
            </w:pPr>
          </w:p>
        </w:tc>
      </w:tr>
      <w:tr w:rsidR="00C7099F" w14:paraId="5A30CF13" w14:textId="77777777" w:rsidTr="00E55651">
        <w:tc>
          <w:tcPr>
            <w:tcW w:w="404" w:type="pct"/>
            <w:tcBorders>
              <w:top w:val="nil"/>
              <w:left w:val="nil"/>
              <w:bottom w:val="nil"/>
              <w:right w:val="nil"/>
            </w:tcBorders>
          </w:tcPr>
          <w:p w14:paraId="303F8264" w14:textId="69661DE0" w:rsidR="00EB5A73" w:rsidRPr="00D425CD" w:rsidRDefault="009C2B4C" w:rsidP="00EB5A73">
            <w:pPr>
              <w:widowControl w:val="0"/>
              <w:jc w:val="center"/>
              <w:rPr>
                <w:rFonts w:eastAsia="Calibri" w:cs="Calibri"/>
                <w:noProof/>
                <w:sz w:val="24"/>
                <w:highlight w:val="lightGray"/>
              </w:rPr>
            </w:pPr>
            <w:r>
              <w:rPr>
                <w:sz w:val="24"/>
                <w:highlight w:val="lightGray"/>
              </w:rPr>
              <w:lastRenderedPageBreak/>
              <w:t>2.2.4.2.</w:t>
            </w:r>
          </w:p>
        </w:tc>
        <w:tc>
          <w:tcPr>
            <w:tcW w:w="2254" w:type="pct"/>
            <w:tcBorders>
              <w:top w:val="nil"/>
              <w:left w:val="nil"/>
              <w:bottom w:val="nil"/>
              <w:right w:val="single" w:sz="4" w:space="0" w:color="auto"/>
            </w:tcBorders>
          </w:tcPr>
          <w:p w14:paraId="0F7A14AB" w14:textId="03FE3674" w:rsidR="00EB5A73" w:rsidRPr="009E65C6" w:rsidRDefault="009C2B4C" w:rsidP="00AA7755">
            <w:pPr>
              <w:widowControl w:val="0"/>
              <w:ind w:left="257" w:right="122"/>
              <w:jc w:val="both"/>
              <w:rPr>
                <w:noProof/>
                <w:sz w:val="24"/>
                <w:szCs w:val="20"/>
              </w:rPr>
            </w:pPr>
            <w:r>
              <w:rPr>
                <w:sz w:val="24"/>
                <w:highlight w:val="lightGray"/>
              </w:rPr>
              <w:t>PACĒLUMS</w:t>
            </w:r>
          </w:p>
        </w:tc>
        <w:tc>
          <w:tcPr>
            <w:tcW w:w="2342" w:type="pct"/>
            <w:tcBorders>
              <w:left w:val="single" w:sz="4" w:space="0" w:color="auto"/>
            </w:tcBorders>
          </w:tcPr>
          <w:p w14:paraId="2F52AF52" w14:textId="77777777" w:rsidR="00AA7755" w:rsidRPr="00AA7755" w:rsidRDefault="00AA7755" w:rsidP="00AA7755">
            <w:pPr>
              <w:widowControl w:val="0"/>
              <w:ind w:left="535" w:right="130" w:hanging="276"/>
              <w:jc w:val="both"/>
              <w:rPr>
                <w:noProof/>
                <w:sz w:val="24"/>
                <w:szCs w:val="20"/>
                <w:highlight w:val="lightGray"/>
              </w:rPr>
            </w:pPr>
            <w:r>
              <w:rPr>
                <w:sz w:val="24"/>
                <w:highlight w:val="lightGray"/>
              </w:rPr>
              <w:t xml:space="preserve">a) SĀCIET AUGSTUMA SAMAZINĀŠANU TAGAD, [LAI SAGLABĀTU </w:t>
            </w:r>
            <w:r>
              <w:rPr>
                <w:i/>
                <w:sz w:val="24"/>
                <w:highlight w:val="lightGray"/>
              </w:rPr>
              <w:t>(skaitlis</w:t>
            </w:r>
            <w:r>
              <w:rPr>
                <w:sz w:val="24"/>
                <w:highlight w:val="lightGray"/>
              </w:rPr>
              <w:t>) GRĀDU GLISĀDI];</w:t>
            </w:r>
          </w:p>
          <w:p w14:paraId="121C9703" w14:textId="77777777" w:rsidR="00AA7755" w:rsidRPr="00AA7755" w:rsidRDefault="00AA7755" w:rsidP="00AA7755">
            <w:pPr>
              <w:widowControl w:val="0"/>
              <w:ind w:left="535" w:right="130" w:hanging="276"/>
              <w:jc w:val="both"/>
              <w:rPr>
                <w:noProof/>
                <w:sz w:val="24"/>
                <w:szCs w:val="20"/>
                <w:highlight w:val="lightGray"/>
                <w:lang w:val="en-US"/>
              </w:rPr>
            </w:pPr>
          </w:p>
          <w:p w14:paraId="6DDA06BC" w14:textId="77777777" w:rsidR="00AA7755" w:rsidRPr="00AA7755" w:rsidRDefault="00AA7755" w:rsidP="00AA7755">
            <w:pPr>
              <w:widowControl w:val="0"/>
              <w:ind w:left="535" w:right="130" w:hanging="276"/>
              <w:jc w:val="both"/>
              <w:rPr>
                <w:noProof/>
                <w:sz w:val="24"/>
                <w:szCs w:val="20"/>
                <w:highlight w:val="lightGray"/>
              </w:rPr>
            </w:pPr>
            <w:r>
              <w:rPr>
                <w:sz w:val="24"/>
                <w:highlight w:val="lightGray"/>
              </w:rPr>
              <w:t>b)</w:t>
            </w:r>
            <w:r>
              <w:rPr>
                <w:i/>
                <w:sz w:val="24"/>
                <w:highlight w:val="lightGray"/>
              </w:rPr>
              <w:t xml:space="preserve"> (attālums)</w:t>
            </w:r>
            <w:r>
              <w:rPr>
                <w:sz w:val="24"/>
                <w:highlight w:val="lightGray"/>
              </w:rPr>
              <w:t xml:space="preserve"> NO ZEMSKARES AUGSTUMAM (</w:t>
            </w:r>
            <w:r>
              <w:rPr>
                <w:i/>
                <w:sz w:val="24"/>
                <w:highlight w:val="lightGray"/>
              </w:rPr>
              <w:t>vai</w:t>
            </w:r>
            <w:r>
              <w:rPr>
                <w:sz w:val="24"/>
                <w:highlight w:val="lightGray"/>
              </w:rPr>
              <w:t xml:space="preserve"> RELATĪVAJAM AUGSTUMAM) JĀBŪT </w:t>
            </w:r>
            <w:r>
              <w:rPr>
                <w:i/>
                <w:sz w:val="24"/>
                <w:highlight w:val="lightGray"/>
              </w:rPr>
              <w:t>(skaitļi un mērvienības)</w:t>
            </w:r>
            <w:r>
              <w:rPr>
                <w:sz w:val="24"/>
                <w:highlight w:val="lightGray"/>
              </w:rPr>
              <w:t>.</w:t>
            </w:r>
          </w:p>
          <w:p w14:paraId="59778B88" w14:textId="77777777" w:rsidR="00EB5A73" w:rsidRPr="002E1EBD" w:rsidRDefault="00EB5A73" w:rsidP="00EB5A73">
            <w:pPr>
              <w:widowControl w:val="0"/>
              <w:ind w:left="535" w:right="130" w:hanging="276"/>
              <w:jc w:val="both"/>
              <w:rPr>
                <w:noProof/>
                <w:sz w:val="24"/>
                <w:szCs w:val="20"/>
                <w:highlight w:val="lightGray"/>
                <w:lang w:val="en-US"/>
              </w:rPr>
            </w:pPr>
          </w:p>
        </w:tc>
      </w:tr>
      <w:tr w:rsidR="00AA7755" w14:paraId="08832251" w14:textId="77777777" w:rsidTr="00E55651">
        <w:tc>
          <w:tcPr>
            <w:tcW w:w="404" w:type="pct"/>
            <w:tcBorders>
              <w:top w:val="nil"/>
              <w:left w:val="nil"/>
              <w:bottom w:val="nil"/>
              <w:right w:val="nil"/>
            </w:tcBorders>
          </w:tcPr>
          <w:p w14:paraId="5E63DE3D" w14:textId="02158FA7" w:rsidR="00AA7755" w:rsidRPr="00D425CD" w:rsidRDefault="00AA7755" w:rsidP="00EB5A73">
            <w:pPr>
              <w:widowControl w:val="0"/>
              <w:jc w:val="center"/>
              <w:rPr>
                <w:rFonts w:eastAsia="Calibri" w:cs="Calibri"/>
                <w:noProof/>
                <w:sz w:val="24"/>
                <w:highlight w:val="lightGray"/>
              </w:rPr>
            </w:pPr>
            <w:r>
              <w:rPr>
                <w:sz w:val="24"/>
                <w:highlight w:val="lightGray"/>
              </w:rPr>
              <w:t>2.2.4.3.</w:t>
            </w:r>
          </w:p>
        </w:tc>
        <w:tc>
          <w:tcPr>
            <w:tcW w:w="2254" w:type="pct"/>
            <w:tcBorders>
              <w:top w:val="nil"/>
              <w:left w:val="nil"/>
              <w:bottom w:val="nil"/>
              <w:right w:val="single" w:sz="4" w:space="0" w:color="auto"/>
            </w:tcBorders>
          </w:tcPr>
          <w:p w14:paraId="3851A87F" w14:textId="0C7BB736" w:rsidR="00AA7755" w:rsidRPr="009C2B4C" w:rsidRDefault="00AA7755" w:rsidP="00AA7755">
            <w:pPr>
              <w:widowControl w:val="0"/>
              <w:ind w:left="257" w:right="122"/>
              <w:jc w:val="both"/>
              <w:rPr>
                <w:noProof/>
                <w:sz w:val="24"/>
                <w:szCs w:val="20"/>
                <w:highlight w:val="lightGray"/>
              </w:rPr>
            </w:pPr>
            <w:r>
              <w:rPr>
                <w:sz w:val="24"/>
                <w:highlight w:val="lightGray"/>
              </w:rPr>
              <w:t>ATRAŠANĀS VIETA</w:t>
            </w:r>
          </w:p>
        </w:tc>
        <w:tc>
          <w:tcPr>
            <w:tcW w:w="2342" w:type="pct"/>
            <w:tcBorders>
              <w:left w:val="single" w:sz="4" w:space="0" w:color="auto"/>
            </w:tcBorders>
          </w:tcPr>
          <w:p w14:paraId="72CB77E7" w14:textId="77777777" w:rsidR="00AA7755" w:rsidRPr="00AA7755" w:rsidRDefault="00AA7755" w:rsidP="00AA7755">
            <w:pPr>
              <w:widowControl w:val="0"/>
              <w:ind w:left="535" w:right="130" w:hanging="276"/>
              <w:jc w:val="both"/>
              <w:rPr>
                <w:noProof/>
                <w:sz w:val="24"/>
                <w:szCs w:val="20"/>
                <w:highlight w:val="lightGray"/>
              </w:rPr>
            </w:pPr>
            <w:r>
              <w:rPr>
                <w:i/>
                <w:sz w:val="24"/>
                <w:highlight w:val="lightGray"/>
              </w:rPr>
              <w:t>(attālums)</w:t>
            </w:r>
            <w:r>
              <w:rPr>
                <w:sz w:val="24"/>
                <w:highlight w:val="lightGray"/>
              </w:rPr>
              <w:t xml:space="preserve"> NO ZEMSKARES.</w:t>
            </w:r>
          </w:p>
          <w:p w14:paraId="2FB9DDEA" w14:textId="77777777" w:rsidR="00AA7755" w:rsidRPr="00AA7755" w:rsidRDefault="00AA7755" w:rsidP="00AA7755">
            <w:pPr>
              <w:widowControl w:val="0"/>
              <w:ind w:left="535" w:right="130" w:hanging="276"/>
              <w:jc w:val="both"/>
              <w:rPr>
                <w:noProof/>
                <w:sz w:val="24"/>
                <w:szCs w:val="20"/>
                <w:highlight w:val="lightGray"/>
                <w:lang w:val="en-US"/>
              </w:rPr>
            </w:pPr>
          </w:p>
        </w:tc>
      </w:tr>
      <w:tr w:rsidR="00AA7755" w14:paraId="02F49E7A" w14:textId="77777777" w:rsidTr="00E55651">
        <w:tc>
          <w:tcPr>
            <w:tcW w:w="404" w:type="pct"/>
            <w:tcBorders>
              <w:top w:val="nil"/>
              <w:left w:val="nil"/>
              <w:bottom w:val="nil"/>
              <w:right w:val="nil"/>
            </w:tcBorders>
          </w:tcPr>
          <w:p w14:paraId="0DE91584" w14:textId="0B575A8B" w:rsidR="00AA7755" w:rsidRPr="00D425CD" w:rsidRDefault="00AA7755" w:rsidP="00EB5A73">
            <w:pPr>
              <w:widowControl w:val="0"/>
              <w:jc w:val="center"/>
              <w:rPr>
                <w:rFonts w:eastAsia="Calibri" w:cs="Calibri"/>
                <w:noProof/>
                <w:sz w:val="24"/>
                <w:highlight w:val="lightGray"/>
              </w:rPr>
            </w:pPr>
            <w:r>
              <w:rPr>
                <w:sz w:val="24"/>
                <w:highlight w:val="lightGray"/>
              </w:rPr>
              <w:t>2.2.4.4.</w:t>
            </w:r>
          </w:p>
        </w:tc>
        <w:tc>
          <w:tcPr>
            <w:tcW w:w="2254" w:type="pct"/>
            <w:tcBorders>
              <w:top w:val="nil"/>
              <w:left w:val="nil"/>
              <w:bottom w:val="nil"/>
              <w:right w:val="single" w:sz="4" w:space="0" w:color="auto"/>
            </w:tcBorders>
          </w:tcPr>
          <w:p w14:paraId="41EB3442" w14:textId="6DB364B7" w:rsidR="00AA7755" w:rsidRPr="009C2B4C" w:rsidRDefault="00AA7755" w:rsidP="008A4749">
            <w:pPr>
              <w:widowControl w:val="0"/>
              <w:ind w:left="257" w:right="122"/>
              <w:jc w:val="both"/>
              <w:rPr>
                <w:noProof/>
                <w:sz w:val="24"/>
                <w:szCs w:val="20"/>
                <w:highlight w:val="lightGray"/>
              </w:rPr>
            </w:pPr>
            <w:r>
              <w:rPr>
                <w:sz w:val="24"/>
                <w:highlight w:val="lightGray"/>
              </w:rPr>
              <w:t>PĀRBAUDES</w:t>
            </w:r>
          </w:p>
        </w:tc>
        <w:tc>
          <w:tcPr>
            <w:tcW w:w="2342" w:type="pct"/>
            <w:tcBorders>
              <w:left w:val="single" w:sz="4" w:space="0" w:color="auto"/>
            </w:tcBorders>
          </w:tcPr>
          <w:p w14:paraId="52ECCFAB" w14:textId="77777777" w:rsidR="008A4749" w:rsidRPr="008A4749" w:rsidRDefault="008A4749" w:rsidP="008A4749">
            <w:pPr>
              <w:widowControl w:val="0"/>
              <w:ind w:left="535" w:right="130" w:hanging="276"/>
              <w:jc w:val="both"/>
              <w:rPr>
                <w:noProof/>
                <w:sz w:val="24"/>
                <w:szCs w:val="20"/>
                <w:highlight w:val="lightGray"/>
              </w:rPr>
            </w:pPr>
            <w:r>
              <w:rPr>
                <w:sz w:val="24"/>
                <w:highlight w:val="lightGray"/>
              </w:rPr>
              <w:t>a) PĀRBAUDIET ŠASIJAS IZLAIŠANU [UN NOFIKSĒŠANU];</w:t>
            </w:r>
          </w:p>
          <w:p w14:paraId="61E7A936" w14:textId="77777777" w:rsidR="008A4749" w:rsidRPr="008A4749" w:rsidRDefault="008A4749" w:rsidP="008A4749">
            <w:pPr>
              <w:widowControl w:val="0"/>
              <w:ind w:left="535" w:right="130" w:hanging="276"/>
              <w:jc w:val="both"/>
              <w:rPr>
                <w:noProof/>
                <w:sz w:val="24"/>
                <w:szCs w:val="20"/>
                <w:highlight w:val="lightGray"/>
                <w:lang w:val="en-US"/>
              </w:rPr>
            </w:pPr>
          </w:p>
          <w:p w14:paraId="0F537182" w14:textId="77777777" w:rsidR="008A4749" w:rsidRPr="008A4749" w:rsidRDefault="008A4749" w:rsidP="008A4749">
            <w:pPr>
              <w:widowControl w:val="0"/>
              <w:ind w:left="535" w:right="130" w:hanging="276"/>
              <w:jc w:val="both"/>
              <w:rPr>
                <w:noProof/>
                <w:sz w:val="24"/>
                <w:szCs w:val="20"/>
                <w:highlight w:val="lightGray"/>
              </w:rPr>
            </w:pPr>
            <w:r>
              <w:rPr>
                <w:sz w:val="24"/>
                <w:highlight w:val="lightGray"/>
              </w:rPr>
              <w:t>b) VIRS SLIEKŠŅA.</w:t>
            </w:r>
          </w:p>
          <w:p w14:paraId="77409081" w14:textId="77777777" w:rsidR="00AA7755" w:rsidRPr="00AA7755" w:rsidRDefault="00AA7755" w:rsidP="00AA7755">
            <w:pPr>
              <w:widowControl w:val="0"/>
              <w:ind w:left="535" w:right="130" w:hanging="276"/>
              <w:jc w:val="both"/>
              <w:rPr>
                <w:noProof/>
                <w:sz w:val="24"/>
                <w:szCs w:val="20"/>
                <w:highlight w:val="lightGray"/>
                <w:lang w:val="en-US"/>
              </w:rPr>
            </w:pPr>
          </w:p>
        </w:tc>
      </w:tr>
      <w:tr w:rsidR="00AA7755" w14:paraId="7FA9433D" w14:textId="77777777" w:rsidTr="00E55651">
        <w:tc>
          <w:tcPr>
            <w:tcW w:w="404" w:type="pct"/>
            <w:tcBorders>
              <w:top w:val="nil"/>
              <w:left w:val="nil"/>
              <w:bottom w:val="nil"/>
              <w:right w:val="nil"/>
            </w:tcBorders>
          </w:tcPr>
          <w:p w14:paraId="7A908879" w14:textId="51DF5B6D" w:rsidR="00AA7755" w:rsidRPr="00D425CD" w:rsidRDefault="008A4749" w:rsidP="00EB5A73">
            <w:pPr>
              <w:widowControl w:val="0"/>
              <w:jc w:val="center"/>
              <w:rPr>
                <w:rFonts w:eastAsia="Calibri" w:cs="Calibri"/>
                <w:noProof/>
                <w:sz w:val="24"/>
                <w:highlight w:val="lightGray"/>
              </w:rPr>
            </w:pPr>
            <w:r>
              <w:rPr>
                <w:sz w:val="24"/>
                <w:highlight w:val="lightGray"/>
              </w:rPr>
              <w:t>2.2.4.5.</w:t>
            </w:r>
          </w:p>
        </w:tc>
        <w:tc>
          <w:tcPr>
            <w:tcW w:w="2254" w:type="pct"/>
            <w:tcBorders>
              <w:top w:val="nil"/>
              <w:left w:val="nil"/>
              <w:bottom w:val="nil"/>
              <w:right w:val="single" w:sz="4" w:space="0" w:color="auto"/>
            </w:tcBorders>
          </w:tcPr>
          <w:p w14:paraId="15D07FAC" w14:textId="3D97240B" w:rsidR="00AA7755" w:rsidRPr="009C2B4C" w:rsidRDefault="008A4749" w:rsidP="008A4749">
            <w:pPr>
              <w:widowControl w:val="0"/>
              <w:ind w:left="257" w:right="122"/>
              <w:jc w:val="both"/>
              <w:rPr>
                <w:noProof/>
                <w:sz w:val="24"/>
                <w:szCs w:val="20"/>
                <w:highlight w:val="lightGray"/>
              </w:rPr>
            </w:pPr>
            <w:r>
              <w:rPr>
                <w:sz w:val="24"/>
                <w:highlight w:val="lightGray"/>
              </w:rPr>
              <w:t>PIEEJAS PABEIGŠANA</w:t>
            </w:r>
          </w:p>
        </w:tc>
        <w:tc>
          <w:tcPr>
            <w:tcW w:w="2342" w:type="pct"/>
            <w:tcBorders>
              <w:left w:val="single" w:sz="4" w:space="0" w:color="auto"/>
            </w:tcBorders>
          </w:tcPr>
          <w:p w14:paraId="45752BB7" w14:textId="77777777" w:rsidR="00CD7BF1" w:rsidRPr="00CD7BF1" w:rsidRDefault="00CD7BF1" w:rsidP="00CD7BF1">
            <w:pPr>
              <w:widowControl w:val="0"/>
              <w:ind w:left="535" w:right="130" w:hanging="276"/>
              <w:jc w:val="both"/>
              <w:rPr>
                <w:noProof/>
                <w:sz w:val="24"/>
                <w:szCs w:val="20"/>
                <w:highlight w:val="lightGray"/>
              </w:rPr>
            </w:pPr>
            <w:r>
              <w:rPr>
                <w:sz w:val="24"/>
                <w:highlight w:val="lightGray"/>
              </w:rPr>
              <w:t xml:space="preserve">a) ZIŅOJIET PAR VIZUĀLO </w:t>
            </w:r>
            <w:r>
              <w:rPr>
                <w:i/>
                <w:iCs/>
                <w:sz w:val="24"/>
                <w:highlight w:val="lightGray"/>
              </w:rPr>
              <w:t>(kontaktu / spēju veikt vizuālo pieeju)</w:t>
            </w:r>
            <w:r>
              <w:rPr>
                <w:sz w:val="24"/>
                <w:highlight w:val="lightGray"/>
              </w:rPr>
              <w:t>;</w:t>
            </w:r>
          </w:p>
          <w:p w14:paraId="3B1ADA15" w14:textId="77777777" w:rsidR="00CD7BF1" w:rsidRPr="00CD7BF1" w:rsidRDefault="00CD7BF1" w:rsidP="00CD7BF1">
            <w:pPr>
              <w:widowControl w:val="0"/>
              <w:ind w:left="535" w:right="130" w:hanging="276"/>
              <w:jc w:val="both"/>
              <w:rPr>
                <w:noProof/>
                <w:sz w:val="24"/>
                <w:szCs w:val="20"/>
                <w:highlight w:val="lightGray"/>
                <w:lang w:val="en-US"/>
              </w:rPr>
            </w:pPr>
          </w:p>
          <w:p w14:paraId="102D1FDD" w14:textId="77777777" w:rsidR="00CD7BF1" w:rsidRDefault="00CD7BF1" w:rsidP="00CD7BF1">
            <w:pPr>
              <w:widowControl w:val="0"/>
              <w:ind w:left="535" w:right="130" w:hanging="276"/>
              <w:jc w:val="both"/>
              <w:rPr>
                <w:noProof/>
                <w:sz w:val="24"/>
                <w:szCs w:val="20"/>
                <w:highlight w:val="lightGray"/>
              </w:rPr>
            </w:pPr>
            <w:r>
              <w:rPr>
                <w:sz w:val="24"/>
                <w:highlight w:val="lightGray"/>
              </w:rPr>
              <w:t>b) ZIŅOJIET, KAD REDZAT SKREJCEĻU [SKREJCEĻA UGUNIS];</w:t>
            </w:r>
          </w:p>
          <w:p w14:paraId="7A37172D" w14:textId="77777777" w:rsidR="00CD7BF1" w:rsidRDefault="00CD7BF1" w:rsidP="00CD7BF1">
            <w:pPr>
              <w:widowControl w:val="0"/>
              <w:ind w:left="535" w:right="130" w:hanging="276"/>
              <w:jc w:val="both"/>
              <w:rPr>
                <w:noProof/>
                <w:sz w:val="24"/>
                <w:szCs w:val="20"/>
                <w:highlight w:val="lightGray"/>
                <w:lang w:val="en-US"/>
              </w:rPr>
            </w:pPr>
          </w:p>
          <w:p w14:paraId="26572629" w14:textId="2F95CC1B" w:rsidR="00CD7BF1" w:rsidRPr="00CD7BF1" w:rsidRDefault="00CD7BF1" w:rsidP="00CD7BF1">
            <w:pPr>
              <w:widowControl w:val="0"/>
              <w:ind w:left="535" w:right="130" w:hanging="276"/>
              <w:jc w:val="both"/>
              <w:rPr>
                <w:noProof/>
                <w:sz w:val="24"/>
                <w:szCs w:val="20"/>
                <w:highlight w:val="lightGray"/>
              </w:rPr>
            </w:pPr>
            <w:r>
              <w:rPr>
                <w:sz w:val="24"/>
                <w:highlight w:val="lightGray"/>
              </w:rPr>
              <w:t xml:space="preserve">c) PIEEJA PABEIGTA, [SAZINIETIES AR </w:t>
            </w:r>
            <w:r>
              <w:rPr>
                <w:i/>
                <w:iCs/>
                <w:sz w:val="24"/>
                <w:highlight w:val="lightGray"/>
              </w:rPr>
              <w:t>(struktūrvienība)</w:t>
            </w:r>
            <w:r>
              <w:rPr>
                <w:sz w:val="24"/>
                <w:highlight w:val="lightGray"/>
              </w:rPr>
              <w:t>].</w:t>
            </w:r>
          </w:p>
          <w:p w14:paraId="7ABEAABE" w14:textId="77777777" w:rsidR="00AA7755" w:rsidRPr="00AA7755" w:rsidRDefault="00AA7755" w:rsidP="00AA7755">
            <w:pPr>
              <w:widowControl w:val="0"/>
              <w:ind w:left="535" w:right="130" w:hanging="276"/>
              <w:jc w:val="both"/>
              <w:rPr>
                <w:noProof/>
                <w:sz w:val="24"/>
                <w:szCs w:val="20"/>
                <w:highlight w:val="lightGray"/>
                <w:lang w:val="en-US"/>
              </w:rPr>
            </w:pPr>
          </w:p>
        </w:tc>
      </w:tr>
      <w:tr w:rsidR="00AA7755" w14:paraId="17CE998F" w14:textId="77777777" w:rsidTr="00E55651">
        <w:tc>
          <w:tcPr>
            <w:tcW w:w="404" w:type="pct"/>
            <w:tcBorders>
              <w:top w:val="nil"/>
              <w:left w:val="nil"/>
              <w:bottom w:val="nil"/>
              <w:right w:val="nil"/>
            </w:tcBorders>
          </w:tcPr>
          <w:p w14:paraId="1EAB0DFB" w14:textId="342716CB" w:rsidR="00AA7755" w:rsidRPr="00D425CD" w:rsidRDefault="00CD7BF1" w:rsidP="00EB5A73">
            <w:pPr>
              <w:widowControl w:val="0"/>
              <w:jc w:val="center"/>
              <w:rPr>
                <w:rFonts w:eastAsia="Calibri" w:cs="Calibri"/>
                <w:noProof/>
                <w:sz w:val="24"/>
                <w:highlight w:val="lightGray"/>
              </w:rPr>
            </w:pPr>
            <w:r>
              <w:rPr>
                <w:sz w:val="24"/>
                <w:highlight w:val="lightGray"/>
              </w:rPr>
              <w:t>2.2.5.</w:t>
            </w:r>
          </w:p>
        </w:tc>
        <w:tc>
          <w:tcPr>
            <w:tcW w:w="2254" w:type="pct"/>
            <w:tcBorders>
              <w:top w:val="nil"/>
              <w:left w:val="nil"/>
              <w:bottom w:val="nil"/>
              <w:right w:val="single" w:sz="4" w:space="0" w:color="auto"/>
            </w:tcBorders>
          </w:tcPr>
          <w:p w14:paraId="23441760" w14:textId="58C59916" w:rsidR="00AA7755" w:rsidRPr="009C2B4C" w:rsidRDefault="00CD7BF1" w:rsidP="00AA7755">
            <w:pPr>
              <w:widowControl w:val="0"/>
              <w:ind w:left="257" w:right="122"/>
              <w:jc w:val="both"/>
              <w:rPr>
                <w:noProof/>
                <w:sz w:val="24"/>
                <w:szCs w:val="20"/>
                <w:highlight w:val="lightGray"/>
              </w:rPr>
            </w:pPr>
            <w:r>
              <w:rPr>
                <w:sz w:val="24"/>
                <w:highlight w:val="lightGray"/>
              </w:rPr>
              <w:t xml:space="preserve">PIEEJA AR </w:t>
            </w:r>
            <w:r>
              <w:rPr>
                <w:i/>
                <w:iCs/>
                <w:sz w:val="24"/>
                <w:highlight w:val="lightGray"/>
              </w:rPr>
              <w:t>PAR</w:t>
            </w:r>
          </w:p>
        </w:tc>
        <w:tc>
          <w:tcPr>
            <w:tcW w:w="2342" w:type="pct"/>
            <w:tcBorders>
              <w:left w:val="single" w:sz="4" w:space="0" w:color="auto"/>
            </w:tcBorders>
          </w:tcPr>
          <w:p w14:paraId="06417267" w14:textId="77777777" w:rsidR="00AA7755" w:rsidRPr="00AA7755" w:rsidRDefault="00AA7755" w:rsidP="00AA7755">
            <w:pPr>
              <w:widowControl w:val="0"/>
              <w:ind w:left="535" w:right="130" w:hanging="276"/>
              <w:jc w:val="both"/>
              <w:rPr>
                <w:noProof/>
                <w:sz w:val="24"/>
                <w:szCs w:val="20"/>
                <w:highlight w:val="lightGray"/>
                <w:lang w:val="en-US"/>
              </w:rPr>
            </w:pPr>
          </w:p>
        </w:tc>
      </w:tr>
      <w:tr w:rsidR="00AA7755" w14:paraId="45773DEF" w14:textId="77777777" w:rsidTr="00E55651">
        <w:tc>
          <w:tcPr>
            <w:tcW w:w="404" w:type="pct"/>
            <w:tcBorders>
              <w:top w:val="nil"/>
              <w:left w:val="nil"/>
              <w:bottom w:val="nil"/>
              <w:right w:val="nil"/>
            </w:tcBorders>
          </w:tcPr>
          <w:p w14:paraId="11F965C2" w14:textId="7D54814E" w:rsidR="00AA7755" w:rsidRPr="00D425CD" w:rsidRDefault="00736467" w:rsidP="00EB5A73">
            <w:pPr>
              <w:widowControl w:val="0"/>
              <w:jc w:val="center"/>
              <w:rPr>
                <w:rFonts w:eastAsia="Calibri" w:cs="Calibri"/>
                <w:noProof/>
                <w:sz w:val="24"/>
                <w:highlight w:val="lightGray"/>
              </w:rPr>
            </w:pPr>
            <w:r>
              <w:rPr>
                <w:sz w:val="24"/>
                <w:highlight w:val="lightGray"/>
              </w:rPr>
              <w:t>2.2.5.1.</w:t>
            </w:r>
          </w:p>
        </w:tc>
        <w:tc>
          <w:tcPr>
            <w:tcW w:w="2254" w:type="pct"/>
            <w:tcBorders>
              <w:top w:val="nil"/>
              <w:left w:val="nil"/>
              <w:bottom w:val="nil"/>
              <w:right w:val="single" w:sz="4" w:space="0" w:color="auto"/>
            </w:tcBorders>
          </w:tcPr>
          <w:p w14:paraId="27C18FFB" w14:textId="2BECB74D" w:rsidR="00AA7755" w:rsidRPr="009C2B4C" w:rsidRDefault="00736467" w:rsidP="00AA7755">
            <w:pPr>
              <w:widowControl w:val="0"/>
              <w:ind w:left="257" w:right="122"/>
              <w:jc w:val="both"/>
              <w:rPr>
                <w:noProof/>
                <w:sz w:val="24"/>
                <w:szCs w:val="20"/>
                <w:highlight w:val="lightGray"/>
              </w:rPr>
            </w:pPr>
            <w:r>
              <w:rPr>
                <w:sz w:val="24"/>
                <w:highlight w:val="lightGray"/>
              </w:rPr>
              <w:t>PAKALPOJUMA SNIEGŠANA</w:t>
            </w:r>
          </w:p>
        </w:tc>
        <w:tc>
          <w:tcPr>
            <w:tcW w:w="2342" w:type="pct"/>
            <w:tcBorders>
              <w:left w:val="single" w:sz="4" w:space="0" w:color="auto"/>
            </w:tcBorders>
          </w:tcPr>
          <w:p w14:paraId="307C9A6C" w14:textId="77777777" w:rsidR="00AA7755" w:rsidRDefault="00736467" w:rsidP="00AA7755">
            <w:pPr>
              <w:widowControl w:val="0"/>
              <w:ind w:left="535" w:right="130" w:hanging="276"/>
              <w:jc w:val="both"/>
              <w:rPr>
                <w:noProof/>
                <w:sz w:val="24"/>
                <w:szCs w:val="20"/>
                <w:highlight w:val="lightGray"/>
              </w:rPr>
            </w:pPr>
            <w:r>
              <w:rPr>
                <w:sz w:val="24"/>
                <w:highlight w:val="lightGray"/>
              </w:rPr>
              <w:t xml:space="preserve">a) ŠĪ BŪS PRECĪZĀ RADARA PIEEJA, SKREJCEĻŠ </w:t>
            </w:r>
            <w:r>
              <w:rPr>
                <w:i/>
                <w:sz w:val="24"/>
                <w:highlight w:val="lightGray"/>
              </w:rPr>
              <w:t>(numurs)</w:t>
            </w:r>
            <w:r>
              <w:rPr>
                <w:sz w:val="24"/>
                <w:highlight w:val="lightGray"/>
              </w:rPr>
              <w:t>;</w:t>
            </w:r>
          </w:p>
          <w:p w14:paraId="3767F15F" w14:textId="77777777" w:rsidR="00736467" w:rsidRDefault="00736467" w:rsidP="00AA7755">
            <w:pPr>
              <w:widowControl w:val="0"/>
              <w:ind w:left="535" w:right="130" w:hanging="276"/>
              <w:jc w:val="both"/>
              <w:rPr>
                <w:noProof/>
                <w:sz w:val="24"/>
                <w:szCs w:val="20"/>
                <w:highlight w:val="lightGray"/>
                <w:lang w:val="en-US"/>
              </w:rPr>
            </w:pPr>
          </w:p>
          <w:p w14:paraId="045455AB" w14:textId="4ACA1199" w:rsidR="00736467" w:rsidRDefault="00736467" w:rsidP="00AA7755">
            <w:pPr>
              <w:widowControl w:val="0"/>
              <w:ind w:left="535" w:right="130" w:hanging="276"/>
              <w:jc w:val="both"/>
              <w:rPr>
                <w:noProof/>
                <w:sz w:val="24"/>
                <w:szCs w:val="20"/>
                <w:highlight w:val="lightGray"/>
              </w:rPr>
            </w:pPr>
            <w:r>
              <w:rPr>
                <w:sz w:val="24"/>
                <w:highlight w:val="lightGray"/>
              </w:rPr>
              <w:t xml:space="preserve">b) PRECĪZA PIEEJA NAV IESPĒJAMA, JO </w:t>
            </w:r>
            <w:r>
              <w:rPr>
                <w:i/>
                <w:sz w:val="24"/>
                <w:highlight w:val="lightGray"/>
              </w:rPr>
              <w:t>(iemesls) (alternatīvi norādījumi)</w:t>
            </w:r>
            <w:r>
              <w:rPr>
                <w:sz w:val="24"/>
                <w:highlight w:val="lightGray"/>
              </w:rPr>
              <w:t>;</w:t>
            </w:r>
          </w:p>
          <w:p w14:paraId="399C42CF" w14:textId="77777777" w:rsidR="00736467" w:rsidRDefault="00736467" w:rsidP="00AA7755">
            <w:pPr>
              <w:widowControl w:val="0"/>
              <w:ind w:left="535" w:right="130" w:hanging="276"/>
              <w:jc w:val="both"/>
              <w:rPr>
                <w:noProof/>
                <w:sz w:val="24"/>
                <w:szCs w:val="20"/>
                <w:highlight w:val="lightGray"/>
                <w:lang w:val="en-US"/>
              </w:rPr>
            </w:pPr>
          </w:p>
          <w:p w14:paraId="690E3D7A" w14:textId="6A8B5F6A" w:rsidR="00736467" w:rsidRDefault="00736467" w:rsidP="00736467">
            <w:pPr>
              <w:widowControl w:val="0"/>
              <w:ind w:left="535" w:right="130" w:hanging="276"/>
              <w:jc w:val="both"/>
              <w:rPr>
                <w:noProof/>
                <w:sz w:val="24"/>
                <w:szCs w:val="20"/>
                <w:highlight w:val="lightGray"/>
              </w:rPr>
            </w:pPr>
            <w:r>
              <w:rPr>
                <w:sz w:val="24"/>
                <w:highlight w:val="lightGray"/>
              </w:rPr>
              <w:t xml:space="preserve">c) JA AIZEJAT UZ OTRO RIŅĶI </w:t>
            </w:r>
            <w:r>
              <w:rPr>
                <w:i/>
                <w:iCs/>
                <w:sz w:val="24"/>
                <w:highlight w:val="lightGray"/>
              </w:rPr>
              <w:t>(norādījumi</w:t>
            </w:r>
            <w:r>
              <w:rPr>
                <w:sz w:val="24"/>
                <w:highlight w:val="lightGray"/>
              </w:rPr>
              <w:t>).</w:t>
            </w:r>
          </w:p>
          <w:p w14:paraId="47BD551E" w14:textId="1D55F7EF" w:rsidR="00736467" w:rsidRPr="00AA7755" w:rsidRDefault="00736467" w:rsidP="00AA7755">
            <w:pPr>
              <w:widowControl w:val="0"/>
              <w:ind w:left="535" w:right="130" w:hanging="276"/>
              <w:jc w:val="both"/>
              <w:rPr>
                <w:noProof/>
                <w:sz w:val="24"/>
                <w:szCs w:val="20"/>
                <w:highlight w:val="lightGray"/>
                <w:lang w:val="en-US"/>
              </w:rPr>
            </w:pPr>
          </w:p>
        </w:tc>
      </w:tr>
      <w:tr w:rsidR="006C16F9" w14:paraId="3625927C" w14:textId="77777777" w:rsidTr="001C4E9B">
        <w:tc>
          <w:tcPr>
            <w:tcW w:w="404" w:type="pct"/>
            <w:tcBorders>
              <w:top w:val="nil"/>
              <w:left w:val="nil"/>
              <w:bottom w:val="nil"/>
              <w:right w:val="nil"/>
            </w:tcBorders>
          </w:tcPr>
          <w:p w14:paraId="6EEDBF44" w14:textId="6F159D94" w:rsidR="006C16F9" w:rsidRPr="00D425CD" w:rsidRDefault="000A58FB" w:rsidP="00EB5A73">
            <w:pPr>
              <w:widowControl w:val="0"/>
              <w:jc w:val="center"/>
              <w:rPr>
                <w:rFonts w:eastAsia="Calibri" w:cs="Calibri"/>
                <w:noProof/>
                <w:sz w:val="24"/>
                <w:highlight w:val="lightGray"/>
              </w:rPr>
            </w:pPr>
            <w:r>
              <w:rPr>
                <w:sz w:val="24"/>
                <w:highlight w:val="lightGray"/>
              </w:rPr>
              <w:t>2.2.5.2.</w:t>
            </w:r>
          </w:p>
        </w:tc>
        <w:tc>
          <w:tcPr>
            <w:tcW w:w="2254" w:type="pct"/>
            <w:tcBorders>
              <w:top w:val="nil"/>
              <w:left w:val="nil"/>
              <w:bottom w:val="nil"/>
            </w:tcBorders>
          </w:tcPr>
          <w:p w14:paraId="31CF7D94" w14:textId="416AA900" w:rsidR="006C16F9" w:rsidRPr="00D425CD" w:rsidRDefault="000A58FB" w:rsidP="00AA7755">
            <w:pPr>
              <w:widowControl w:val="0"/>
              <w:ind w:left="257" w:right="122"/>
              <w:jc w:val="both"/>
              <w:rPr>
                <w:rFonts w:eastAsia="Calibri" w:cs="Calibri"/>
                <w:noProof/>
                <w:sz w:val="24"/>
                <w:highlight w:val="lightGray"/>
              </w:rPr>
            </w:pPr>
            <w:r>
              <w:rPr>
                <w:sz w:val="24"/>
                <w:highlight w:val="lightGray"/>
              </w:rPr>
              <w:t>SAKARI</w:t>
            </w:r>
          </w:p>
        </w:tc>
        <w:tc>
          <w:tcPr>
            <w:tcW w:w="2342" w:type="pct"/>
          </w:tcPr>
          <w:p w14:paraId="060FED63" w14:textId="77777777" w:rsidR="006C16F9" w:rsidRDefault="000A58FB" w:rsidP="00AA7755">
            <w:pPr>
              <w:widowControl w:val="0"/>
              <w:ind w:left="535" w:right="130" w:hanging="276"/>
              <w:jc w:val="both"/>
              <w:rPr>
                <w:noProof/>
                <w:sz w:val="24"/>
                <w:szCs w:val="20"/>
                <w:highlight w:val="lightGray"/>
              </w:rPr>
            </w:pPr>
            <w:r>
              <w:rPr>
                <w:sz w:val="24"/>
                <w:highlight w:val="lightGray"/>
              </w:rPr>
              <w:t>a) NEAPSTIPRINIET TURPMĀKĀS PĀRRAIDES;</w:t>
            </w:r>
          </w:p>
          <w:p w14:paraId="6102E553" w14:textId="77777777" w:rsidR="00981B4C" w:rsidRDefault="00981B4C" w:rsidP="00AA7755">
            <w:pPr>
              <w:widowControl w:val="0"/>
              <w:ind w:left="535" w:right="130" w:hanging="276"/>
              <w:jc w:val="both"/>
              <w:rPr>
                <w:noProof/>
                <w:sz w:val="24"/>
                <w:szCs w:val="20"/>
                <w:highlight w:val="lightGray"/>
                <w:lang w:val="en-US"/>
              </w:rPr>
            </w:pPr>
          </w:p>
          <w:p w14:paraId="7E12FBFA" w14:textId="77777777" w:rsidR="00981B4C" w:rsidRPr="00981B4C" w:rsidRDefault="00981B4C" w:rsidP="00981B4C">
            <w:pPr>
              <w:widowControl w:val="0"/>
              <w:ind w:left="535" w:right="130" w:hanging="276"/>
              <w:jc w:val="both"/>
              <w:rPr>
                <w:noProof/>
                <w:sz w:val="24"/>
                <w:szCs w:val="20"/>
                <w:highlight w:val="lightGray"/>
              </w:rPr>
            </w:pPr>
            <w:r>
              <w:rPr>
                <w:sz w:val="24"/>
                <w:highlight w:val="lightGray"/>
              </w:rPr>
              <w:t>b) ATBILDE NAV SAŅEMTA. NORĀDĪJUMI SEKOS.</w:t>
            </w:r>
          </w:p>
          <w:p w14:paraId="00116392" w14:textId="5C4834A6" w:rsidR="00981B4C" w:rsidRPr="00736467" w:rsidRDefault="00981B4C" w:rsidP="00AA7755">
            <w:pPr>
              <w:widowControl w:val="0"/>
              <w:ind w:left="535" w:right="130" w:hanging="276"/>
              <w:jc w:val="both"/>
              <w:rPr>
                <w:noProof/>
                <w:sz w:val="24"/>
                <w:szCs w:val="20"/>
                <w:highlight w:val="lightGray"/>
                <w:lang w:val="en-US"/>
              </w:rPr>
            </w:pPr>
          </w:p>
        </w:tc>
      </w:tr>
      <w:tr w:rsidR="006C16F9" w14:paraId="0477BE0F" w14:textId="77777777" w:rsidTr="001C4E9B">
        <w:tc>
          <w:tcPr>
            <w:tcW w:w="404" w:type="pct"/>
            <w:tcBorders>
              <w:top w:val="nil"/>
              <w:left w:val="nil"/>
              <w:bottom w:val="nil"/>
              <w:right w:val="nil"/>
            </w:tcBorders>
          </w:tcPr>
          <w:p w14:paraId="511AD6E1" w14:textId="4DC1F521" w:rsidR="006C16F9" w:rsidRPr="00D425CD" w:rsidRDefault="00981B4C" w:rsidP="00EB5A73">
            <w:pPr>
              <w:widowControl w:val="0"/>
              <w:jc w:val="center"/>
              <w:rPr>
                <w:rFonts w:eastAsia="Calibri" w:cs="Calibri"/>
                <w:noProof/>
                <w:sz w:val="24"/>
                <w:highlight w:val="lightGray"/>
              </w:rPr>
            </w:pPr>
            <w:r>
              <w:rPr>
                <w:sz w:val="24"/>
                <w:highlight w:val="lightGray"/>
              </w:rPr>
              <w:lastRenderedPageBreak/>
              <w:t>2.2.5.3.</w:t>
            </w:r>
          </w:p>
        </w:tc>
        <w:tc>
          <w:tcPr>
            <w:tcW w:w="2254" w:type="pct"/>
            <w:tcBorders>
              <w:top w:val="nil"/>
              <w:left w:val="nil"/>
              <w:bottom w:val="nil"/>
              <w:right w:val="single" w:sz="4" w:space="0" w:color="auto"/>
            </w:tcBorders>
          </w:tcPr>
          <w:p w14:paraId="0DB2616A" w14:textId="1151F687" w:rsidR="006C16F9" w:rsidRPr="00D425CD" w:rsidRDefault="00981B4C" w:rsidP="00AA7755">
            <w:pPr>
              <w:widowControl w:val="0"/>
              <w:ind w:left="257" w:right="122"/>
              <w:jc w:val="both"/>
              <w:rPr>
                <w:rFonts w:eastAsia="Calibri" w:cs="Calibri"/>
                <w:noProof/>
                <w:sz w:val="24"/>
                <w:highlight w:val="lightGray"/>
              </w:rPr>
            </w:pPr>
            <w:r>
              <w:rPr>
                <w:sz w:val="24"/>
                <w:highlight w:val="lightGray"/>
              </w:rPr>
              <w:t>AZIMUTS</w:t>
            </w:r>
          </w:p>
        </w:tc>
        <w:tc>
          <w:tcPr>
            <w:tcW w:w="2342" w:type="pct"/>
            <w:tcBorders>
              <w:left w:val="single" w:sz="4" w:space="0" w:color="auto"/>
            </w:tcBorders>
          </w:tcPr>
          <w:p w14:paraId="35C9FDB2" w14:textId="77777777" w:rsidR="006C16F9" w:rsidRDefault="00981B4C" w:rsidP="00AA7755">
            <w:pPr>
              <w:widowControl w:val="0"/>
              <w:ind w:left="535" w:right="130" w:hanging="276"/>
              <w:jc w:val="both"/>
              <w:rPr>
                <w:noProof/>
                <w:sz w:val="24"/>
                <w:szCs w:val="20"/>
                <w:highlight w:val="lightGray"/>
              </w:rPr>
            </w:pPr>
            <w:r>
              <w:rPr>
                <w:sz w:val="24"/>
                <w:highlight w:val="lightGray"/>
              </w:rPr>
              <w:t>a) TUVOJATIES [LĒNI(</w:t>
            </w:r>
            <w:r>
              <w:rPr>
                <w:i/>
                <w:sz w:val="24"/>
                <w:highlight w:val="lightGray"/>
              </w:rPr>
              <w:t>vai</w:t>
            </w:r>
            <w:r>
              <w:rPr>
                <w:sz w:val="24"/>
                <w:highlight w:val="lightGray"/>
              </w:rPr>
              <w:t xml:space="preserve"> ĀTRI)] [NO KREISĀS (</w:t>
            </w:r>
            <w:r>
              <w:rPr>
                <w:i/>
                <w:sz w:val="24"/>
                <w:highlight w:val="lightGray"/>
              </w:rPr>
              <w:t>vai</w:t>
            </w:r>
            <w:r>
              <w:rPr>
                <w:sz w:val="24"/>
                <w:highlight w:val="lightGray"/>
              </w:rPr>
              <w:t xml:space="preserve"> LABĀS) PUSES];</w:t>
            </w:r>
          </w:p>
          <w:p w14:paraId="726A946F" w14:textId="77777777" w:rsidR="00981B4C" w:rsidRDefault="00981B4C" w:rsidP="00AA7755">
            <w:pPr>
              <w:widowControl w:val="0"/>
              <w:ind w:left="535" w:right="130" w:hanging="276"/>
              <w:jc w:val="both"/>
              <w:rPr>
                <w:noProof/>
                <w:sz w:val="24"/>
                <w:szCs w:val="20"/>
                <w:highlight w:val="lightGray"/>
                <w:lang w:val="en-US"/>
              </w:rPr>
            </w:pPr>
          </w:p>
          <w:p w14:paraId="150D6DEB" w14:textId="77777777" w:rsidR="00981B4C" w:rsidRPr="00981B4C" w:rsidRDefault="00981B4C" w:rsidP="00981B4C">
            <w:pPr>
              <w:widowControl w:val="0"/>
              <w:ind w:left="535" w:right="130" w:hanging="276"/>
              <w:jc w:val="both"/>
              <w:rPr>
                <w:noProof/>
                <w:sz w:val="24"/>
                <w:szCs w:val="20"/>
                <w:highlight w:val="lightGray"/>
              </w:rPr>
            </w:pPr>
            <w:r>
              <w:rPr>
                <w:sz w:val="24"/>
                <w:highlight w:val="lightGray"/>
              </w:rPr>
              <w:t>b) KURSS IR PAREIZS;</w:t>
            </w:r>
          </w:p>
          <w:p w14:paraId="3F3E8C17" w14:textId="77777777" w:rsidR="00981B4C" w:rsidRPr="00981B4C" w:rsidRDefault="00981B4C" w:rsidP="00981B4C">
            <w:pPr>
              <w:widowControl w:val="0"/>
              <w:ind w:left="535" w:right="130" w:hanging="276"/>
              <w:jc w:val="both"/>
              <w:rPr>
                <w:noProof/>
                <w:sz w:val="24"/>
                <w:szCs w:val="20"/>
                <w:highlight w:val="lightGray"/>
                <w:lang w:val="en-US"/>
              </w:rPr>
            </w:pPr>
          </w:p>
          <w:p w14:paraId="5D911F47" w14:textId="77777777" w:rsidR="00981B4C" w:rsidRPr="00981B4C" w:rsidRDefault="00981B4C" w:rsidP="00981B4C">
            <w:pPr>
              <w:widowControl w:val="0"/>
              <w:ind w:left="535" w:right="130" w:hanging="276"/>
              <w:jc w:val="both"/>
              <w:rPr>
                <w:noProof/>
                <w:sz w:val="24"/>
                <w:szCs w:val="20"/>
                <w:highlight w:val="lightGray"/>
              </w:rPr>
            </w:pPr>
            <w:r>
              <w:rPr>
                <w:sz w:val="24"/>
                <w:highlight w:val="lightGray"/>
              </w:rPr>
              <w:t>c) UZ TREKA;</w:t>
            </w:r>
          </w:p>
          <w:p w14:paraId="2369C73A" w14:textId="77777777" w:rsidR="00981B4C" w:rsidRPr="00981B4C" w:rsidRDefault="00981B4C" w:rsidP="00981B4C">
            <w:pPr>
              <w:widowControl w:val="0"/>
              <w:ind w:left="535" w:right="130" w:hanging="276"/>
              <w:jc w:val="both"/>
              <w:rPr>
                <w:noProof/>
                <w:sz w:val="24"/>
                <w:szCs w:val="20"/>
                <w:highlight w:val="lightGray"/>
                <w:lang w:val="en-US"/>
              </w:rPr>
            </w:pPr>
          </w:p>
          <w:p w14:paraId="2C0CCD25" w14:textId="77777777" w:rsidR="00981B4C" w:rsidRPr="00981B4C" w:rsidRDefault="00981B4C" w:rsidP="00981B4C">
            <w:pPr>
              <w:widowControl w:val="0"/>
              <w:ind w:left="535" w:right="130" w:hanging="276"/>
              <w:jc w:val="both"/>
              <w:rPr>
                <w:noProof/>
                <w:sz w:val="24"/>
                <w:szCs w:val="20"/>
                <w:highlight w:val="lightGray"/>
              </w:rPr>
            </w:pPr>
            <w:r>
              <w:rPr>
                <w:sz w:val="24"/>
                <w:highlight w:val="lightGray"/>
              </w:rPr>
              <w:t>d) NEDAUDZ (</w:t>
            </w:r>
            <w:r>
              <w:rPr>
                <w:i/>
                <w:sz w:val="24"/>
                <w:highlight w:val="lightGray"/>
              </w:rPr>
              <w:t>vai</w:t>
            </w:r>
            <w:r>
              <w:rPr>
                <w:sz w:val="24"/>
                <w:highlight w:val="lightGray"/>
              </w:rPr>
              <w:t xml:space="preserve"> PAVISAM, </w:t>
            </w:r>
            <w:r>
              <w:rPr>
                <w:i/>
                <w:sz w:val="24"/>
                <w:highlight w:val="lightGray"/>
              </w:rPr>
              <w:t>vai</w:t>
            </w:r>
            <w:r>
              <w:rPr>
                <w:sz w:val="24"/>
                <w:highlight w:val="lightGray"/>
              </w:rPr>
              <w:t xml:space="preserve"> LIDO) PA KREISI (</w:t>
            </w:r>
            <w:r>
              <w:rPr>
                <w:i/>
                <w:sz w:val="24"/>
                <w:highlight w:val="lightGray"/>
              </w:rPr>
              <w:t>vai</w:t>
            </w:r>
            <w:r>
              <w:rPr>
                <w:sz w:val="24"/>
                <w:highlight w:val="lightGray"/>
              </w:rPr>
              <w:t xml:space="preserve"> PA LABI) NO TREKA;</w:t>
            </w:r>
          </w:p>
          <w:p w14:paraId="0226CC74" w14:textId="77777777" w:rsidR="00981B4C" w:rsidRPr="00981B4C" w:rsidRDefault="00981B4C" w:rsidP="00981B4C">
            <w:pPr>
              <w:widowControl w:val="0"/>
              <w:ind w:left="535" w:right="130" w:hanging="276"/>
              <w:jc w:val="both"/>
              <w:rPr>
                <w:noProof/>
                <w:sz w:val="24"/>
                <w:szCs w:val="20"/>
                <w:highlight w:val="lightGray"/>
                <w:lang w:val="en-US"/>
              </w:rPr>
            </w:pPr>
          </w:p>
          <w:p w14:paraId="1EE4D8A8" w14:textId="6C40CF91" w:rsidR="00981B4C" w:rsidRDefault="00981B4C" w:rsidP="00981B4C">
            <w:pPr>
              <w:widowControl w:val="0"/>
              <w:ind w:left="535" w:right="130" w:hanging="276"/>
              <w:jc w:val="both"/>
              <w:rPr>
                <w:noProof/>
                <w:sz w:val="24"/>
                <w:szCs w:val="20"/>
                <w:highlight w:val="lightGray"/>
              </w:rPr>
            </w:pPr>
            <w:r>
              <w:rPr>
                <w:sz w:val="24"/>
                <w:highlight w:val="lightGray"/>
              </w:rPr>
              <w:t xml:space="preserve">e) </w:t>
            </w:r>
            <w:r>
              <w:rPr>
                <w:i/>
                <w:sz w:val="24"/>
                <w:highlight w:val="lightGray"/>
              </w:rPr>
              <w:t>(skaitlis)</w:t>
            </w:r>
            <w:r>
              <w:rPr>
                <w:sz w:val="24"/>
                <w:highlight w:val="lightGray"/>
              </w:rPr>
              <w:t xml:space="preserve"> METRUS PA KREISI (</w:t>
            </w:r>
            <w:r>
              <w:rPr>
                <w:i/>
                <w:sz w:val="24"/>
                <w:highlight w:val="lightGray"/>
              </w:rPr>
              <w:t xml:space="preserve">vai </w:t>
            </w:r>
            <w:r>
              <w:rPr>
                <w:sz w:val="24"/>
                <w:highlight w:val="lightGray"/>
              </w:rPr>
              <w:t xml:space="preserve"> PA LABI) NO TREKA.</w:t>
            </w:r>
          </w:p>
          <w:p w14:paraId="0F4FD3A9" w14:textId="71E05221" w:rsidR="00981B4C" w:rsidRPr="00736467" w:rsidRDefault="00981B4C" w:rsidP="00AA7755">
            <w:pPr>
              <w:widowControl w:val="0"/>
              <w:ind w:left="535" w:right="130" w:hanging="276"/>
              <w:jc w:val="both"/>
              <w:rPr>
                <w:noProof/>
                <w:sz w:val="24"/>
                <w:szCs w:val="20"/>
                <w:highlight w:val="lightGray"/>
                <w:lang w:val="en-US"/>
              </w:rPr>
            </w:pPr>
          </w:p>
        </w:tc>
      </w:tr>
      <w:tr w:rsidR="006C16F9" w14:paraId="1ABF181D" w14:textId="77777777" w:rsidTr="001C4E9B">
        <w:tc>
          <w:tcPr>
            <w:tcW w:w="404" w:type="pct"/>
            <w:tcBorders>
              <w:top w:val="nil"/>
              <w:left w:val="nil"/>
              <w:bottom w:val="nil"/>
              <w:right w:val="nil"/>
            </w:tcBorders>
          </w:tcPr>
          <w:p w14:paraId="1813BDED" w14:textId="115E58F0" w:rsidR="006C16F9" w:rsidRPr="00D425CD" w:rsidRDefault="00440860" w:rsidP="00EB5A73">
            <w:pPr>
              <w:widowControl w:val="0"/>
              <w:jc w:val="center"/>
              <w:rPr>
                <w:rFonts w:eastAsia="Calibri" w:cs="Calibri"/>
                <w:noProof/>
                <w:sz w:val="24"/>
                <w:highlight w:val="lightGray"/>
              </w:rPr>
            </w:pPr>
            <w:r>
              <w:rPr>
                <w:sz w:val="24"/>
                <w:highlight w:val="lightGray"/>
              </w:rPr>
              <w:t>2.2.5.4.</w:t>
            </w:r>
          </w:p>
        </w:tc>
        <w:tc>
          <w:tcPr>
            <w:tcW w:w="2254" w:type="pct"/>
            <w:tcBorders>
              <w:top w:val="nil"/>
              <w:left w:val="nil"/>
              <w:bottom w:val="nil"/>
              <w:right w:val="single" w:sz="4" w:space="0" w:color="auto"/>
            </w:tcBorders>
          </w:tcPr>
          <w:p w14:paraId="4869F075" w14:textId="570822D6" w:rsidR="006C16F9" w:rsidRPr="00D425CD" w:rsidRDefault="00440860" w:rsidP="00AA7755">
            <w:pPr>
              <w:widowControl w:val="0"/>
              <w:ind w:left="257" w:right="122"/>
              <w:jc w:val="both"/>
              <w:rPr>
                <w:rFonts w:eastAsia="Calibri" w:cs="Calibri"/>
                <w:noProof/>
                <w:sz w:val="24"/>
                <w:highlight w:val="lightGray"/>
              </w:rPr>
            </w:pPr>
            <w:r>
              <w:rPr>
                <w:sz w:val="24"/>
                <w:highlight w:val="lightGray"/>
              </w:rPr>
              <w:t>PACĒLUMS</w:t>
            </w:r>
          </w:p>
        </w:tc>
        <w:tc>
          <w:tcPr>
            <w:tcW w:w="2342" w:type="pct"/>
            <w:tcBorders>
              <w:left w:val="single" w:sz="4" w:space="0" w:color="auto"/>
            </w:tcBorders>
          </w:tcPr>
          <w:p w14:paraId="05C416CD" w14:textId="77777777" w:rsidR="006C16F9" w:rsidRDefault="00440860" w:rsidP="00AA7755">
            <w:pPr>
              <w:widowControl w:val="0"/>
              <w:ind w:left="535" w:right="130" w:hanging="276"/>
              <w:jc w:val="both"/>
              <w:rPr>
                <w:noProof/>
                <w:sz w:val="24"/>
                <w:szCs w:val="20"/>
                <w:highlight w:val="lightGray"/>
              </w:rPr>
            </w:pPr>
            <w:r>
              <w:rPr>
                <w:sz w:val="24"/>
                <w:highlight w:val="lightGray"/>
              </w:rPr>
              <w:t>a) TUVOJATIES GLISĀDEI;</w:t>
            </w:r>
          </w:p>
          <w:p w14:paraId="20574919" w14:textId="77777777" w:rsidR="004F4691" w:rsidRDefault="004F4691" w:rsidP="00AA7755">
            <w:pPr>
              <w:widowControl w:val="0"/>
              <w:ind w:left="535" w:right="130" w:hanging="276"/>
              <w:jc w:val="both"/>
              <w:rPr>
                <w:noProof/>
                <w:sz w:val="24"/>
                <w:szCs w:val="20"/>
                <w:highlight w:val="lightGray"/>
                <w:lang w:val="en-US"/>
              </w:rPr>
            </w:pPr>
          </w:p>
          <w:p w14:paraId="333B383B" w14:textId="77777777" w:rsidR="004F4691" w:rsidRPr="004F4691" w:rsidRDefault="004F4691" w:rsidP="004F4691">
            <w:pPr>
              <w:widowControl w:val="0"/>
              <w:ind w:left="535" w:right="130" w:hanging="276"/>
              <w:jc w:val="both"/>
              <w:rPr>
                <w:noProof/>
                <w:sz w:val="24"/>
                <w:szCs w:val="20"/>
                <w:highlight w:val="lightGray"/>
              </w:rPr>
            </w:pPr>
            <w:r>
              <w:rPr>
                <w:sz w:val="24"/>
                <w:highlight w:val="lightGray"/>
              </w:rPr>
              <w:t xml:space="preserve">b) SĀCIET AUGSTUMA SAMAZINĀŠANU TAGAD [AR ĀTRUMU </w:t>
            </w:r>
            <w:r>
              <w:rPr>
                <w:i/>
                <w:sz w:val="24"/>
                <w:highlight w:val="lightGray"/>
              </w:rPr>
              <w:t xml:space="preserve">(skaitlis) </w:t>
            </w:r>
            <w:r>
              <w:rPr>
                <w:sz w:val="24"/>
                <w:highlight w:val="lightGray"/>
              </w:rPr>
              <w:t xml:space="preserve">METRI SEKUNDĒ VAI </w:t>
            </w:r>
            <w:r>
              <w:rPr>
                <w:i/>
                <w:sz w:val="24"/>
                <w:highlight w:val="lightGray"/>
              </w:rPr>
              <w:t>(skaitlis)</w:t>
            </w:r>
            <w:r>
              <w:rPr>
                <w:sz w:val="24"/>
                <w:highlight w:val="lightGray"/>
              </w:rPr>
              <w:t xml:space="preserve"> PĒDAS MINŪTĒ (</w:t>
            </w:r>
            <w:r>
              <w:rPr>
                <w:i/>
                <w:sz w:val="24"/>
                <w:highlight w:val="lightGray"/>
              </w:rPr>
              <w:t>vai</w:t>
            </w:r>
            <w:r>
              <w:rPr>
                <w:sz w:val="24"/>
                <w:highlight w:val="lightGray"/>
              </w:rPr>
              <w:t xml:space="preserve"> NOSTABILIZĒJIETIES UZ </w:t>
            </w:r>
            <w:r>
              <w:rPr>
                <w:i/>
                <w:sz w:val="24"/>
                <w:highlight w:val="lightGray"/>
              </w:rPr>
              <w:t xml:space="preserve">(skaitlis) </w:t>
            </w:r>
            <w:r>
              <w:rPr>
                <w:sz w:val="24"/>
                <w:highlight w:val="lightGray"/>
              </w:rPr>
              <w:t>GRĀDU GLISĀDES)];</w:t>
            </w:r>
          </w:p>
          <w:p w14:paraId="01E8FE6A" w14:textId="77777777" w:rsidR="004F4691" w:rsidRPr="004F4691" w:rsidRDefault="004F4691" w:rsidP="004F4691">
            <w:pPr>
              <w:widowControl w:val="0"/>
              <w:ind w:left="535" w:right="130" w:hanging="276"/>
              <w:jc w:val="both"/>
              <w:rPr>
                <w:noProof/>
                <w:sz w:val="24"/>
                <w:szCs w:val="20"/>
                <w:highlight w:val="lightGray"/>
                <w:lang w:val="en-US"/>
              </w:rPr>
            </w:pPr>
          </w:p>
          <w:p w14:paraId="6274C6DA" w14:textId="77777777" w:rsidR="004F4691" w:rsidRPr="004F4691" w:rsidRDefault="004F4691" w:rsidP="004F4691">
            <w:pPr>
              <w:widowControl w:val="0"/>
              <w:ind w:left="535" w:right="130" w:hanging="276"/>
              <w:jc w:val="both"/>
              <w:rPr>
                <w:noProof/>
                <w:sz w:val="24"/>
                <w:szCs w:val="20"/>
                <w:highlight w:val="lightGray"/>
              </w:rPr>
            </w:pPr>
            <w:r>
              <w:rPr>
                <w:sz w:val="24"/>
                <w:highlight w:val="lightGray"/>
              </w:rPr>
              <w:t>c) AUGSTUMA SAMAZINĀŠANAS ĀTRUMS IR LABS;</w:t>
            </w:r>
          </w:p>
          <w:p w14:paraId="34FD88B1" w14:textId="77777777" w:rsidR="004F4691" w:rsidRPr="004F4691" w:rsidRDefault="004F4691" w:rsidP="004F4691">
            <w:pPr>
              <w:widowControl w:val="0"/>
              <w:ind w:left="535" w:right="130" w:hanging="276"/>
              <w:jc w:val="both"/>
              <w:rPr>
                <w:noProof/>
                <w:sz w:val="24"/>
                <w:szCs w:val="20"/>
                <w:highlight w:val="lightGray"/>
                <w:lang w:val="en-US"/>
              </w:rPr>
            </w:pPr>
          </w:p>
          <w:p w14:paraId="31CD6893" w14:textId="5D5B46EF" w:rsidR="004F4691" w:rsidRDefault="004F4691" w:rsidP="004F4691">
            <w:pPr>
              <w:widowControl w:val="0"/>
              <w:ind w:left="535" w:right="130" w:hanging="276"/>
              <w:jc w:val="both"/>
              <w:rPr>
                <w:noProof/>
                <w:sz w:val="24"/>
                <w:szCs w:val="20"/>
                <w:highlight w:val="lightGray"/>
              </w:rPr>
            </w:pPr>
            <w:r>
              <w:rPr>
                <w:sz w:val="24"/>
                <w:highlight w:val="lightGray"/>
              </w:rPr>
              <w:t>d) UZ GLISĀDES;</w:t>
            </w:r>
          </w:p>
          <w:p w14:paraId="34B614C2" w14:textId="77777777" w:rsidR="004F4691" w:rsidRDefault="004F4691" w:rsidP="00AA7755">
            <w:pPr>
              <w:widowControl w:val="0"/>
              <w:ind w:left="535" w:right="130" w:hanging="276"/>
              <w:jc w:val="both"/>
              <w:rPr>
                <w:noProof/>
                <w:sz w:val="24"/>
                <w:szCs w:val="20"/>
                <w:highlight w:val="lightGray"/>
                <w:lang w:val="en-US"/>
              </w:rPr>
            </w:pPr>
          </w:p>
          <w:p w14:paraId="6A2A323B" w14:textId="255893C5" w:rsidR="00AC39C3" w:rsidRDefault="00AC39C3" w:rsidP="00AA7755">
            <w:pPr>
              <w:widowControl w:val="0"/>
              <w:ind w:left="535" w:right="130" w:hanging="276"/>
              <w:jc w:val="both"/>
              <w:rPr>
                <w:noProof/>
                <w:sz w:val="24"/>
                <w:szCs w:val="20"/>
                <w:highlight w:val="lightGray"/>
              </w:rPr>
            </w:pPr>
            <w:r>
              <w:rPr>
                <w:sz w:val="24"/>
                <w:highlight w:val="lightGray"/>
              </w:rPr>
              <w:t>e) NEDAUDZ (</w:t>
            </w:r>
            <w:r>
              <w:rPr>
                <w:i/>
                <w:sz w:val="24"/>
                <w:highlight w:val="lightGray"/>
              </w:rPr>
              <w:t>vai</w:t>
            </w:r>
            <w:r>
              <w:rPr>
                <w:sz w:val="24"/>
                <w:highlight w:val="lightGray"/>
              </w:rPr>
              <w:t xml:space="preserve"> PAVISAM, </w:t>
            </w:r>
            <w:r>
              <w:rPr>
                <w:i/>
                <w:sz w:val="24"/>
                <w:highlight w:val="lightGray"/>
              </w:rPr>
              <w:t>vai</w:t>
            </w:r>
            <w:r>
              <w:rPr>
                <w:sz w:val="24"/>
                <w:highlight w:val="lightGray"/>
              </w:rPr>
              <w:t>AIZEJU) VIRS (</w:t>
            </w:r>
            <w:r>
              <w:rPr>
                <w:i/>
                <w:sz w:val="24"/>
                <w:highlight w:val="lightGray"/>
              </w:rPr>
              <w:t>vai</w:t>
            </w:r>
            <w:r>
              <w:rPr>
                <w:sz w:val="24"/>
                <w:highlight w:val="lightGray"/>
              </w:rPr>
              <w:t xml:space="preserve"> ZEM) GLISĀDES;</w:t>
            </w:r>
          </w:p>
          <w:p w14:paraId="7D0A1E6A" w14:textId="77777777" w:rsidR="00AC39C3" w:rsidRDefault="00AC39C3" w:rsidP="00AA7755">
            <w:pPr>
              <w:widowControl w:val="0"/>
              <w:ind w:left="535" w:right="130" w:hanging="276"/>
              <w:jc w:val="both"/>
              <w:rPr>
                <w:noProof/>
                <w:sz w:val="24"/>
                <w:szCs w:val="20"/>
                <w:highlight w:val="lightGray"/>
                <w:lang w:val="en-US"/>
              </w:rPr>
            </w:pPr>
          </w:p>
          <w:p w14:paraId="4366D597" w14:textId="77FFB4EA" w:rsidR="00AC39C3" w:rsidRDefault="00AC39C3" w:rsidP="00AA7755">
            <w:pPr>
              <w:widowControl w:val="0"/>
              <w:ind w:left="535" w:right="130" w:hanging="276"/>
              <w:jc w:val="both"/>
              <w:rPr>
                <w:noProof/>
                <w:sz w:val="24"/>
                <w:szCs w:val="20"/>
                <w:highlight w:val="lightGray"/>
              </w:rPr>
            </w:pPr>
            <w:r>
              <w:rPr>
                <w:sz w:val="24"/>
                <w:highlight w:val="lightGray"/>
              </w:rPr>
              <w:t xml:space="preserve">f) [JOPROJĀM] </w:t>
            </w:r>
            <w:r>
              <w:rPr>
                <w:i/>
                <w:sz w:val="24"/>
                <w:highlight w:val="lightGray"/>
              </w:rPr>
              <w:t>(skaitlis)</w:t>
            </w:r>
            <w:r>
              <w:rPr>
                <w:sz w:val="24"/>
                <w:highlight w:val="lightGray"/>
              </w:rPr>
              <w:t xml:space="preserve"> METRUS (</w:t>
            </w:r>
            <w:r>
              <w:rPr>
                <w:i/>
                <w:sz w:val="24"/>
                <w:highlight w:val="lightGray"/>
              </w:rPr>
              <w:t>vai</w:t>
            </w:r>
            <w:r>
              <w:rPr>
                <w:sz w:val="24"/>
                <w:highlight w:val="lightGray"/>
              </w:rPr>
              <w:t xml:space="preserve"> PĒDAS) PAR AUGSTU (</w:t>
            </w:r>
            <w:r>
              <w:rPr>
                <w:i/>
                <w:sz w:val="24"/>
                <w:highlight w:val="lightGray"/>
              </w:rPr>
              <w:t>vai</w:t>
            </w:r>
            <w:r>
              <w:rPr>
                <w:sz w:val="24"/>
                <w:highlight w:val="lightGray"/>
              </w:rPr>
              <w:t xml:space="preserve"> PAR ZEMU);</w:t>
            </w:r>
          </w:p>
          <w:p w14:paraId="3EFAA601" w14:textId="77777777" w:rsidR="00AC39C3" w:rsidRDefault="00AC39C3" w:rsidP="00AA7755">
            <w:pPr>
              <w:widowControl w:val="0"/>
              <w:ind w:left="535" w:right="130" w:hanging="276"/>
              <w:jc w:val="both"/>
              <w:rPr>
                <w:noProof/>
                <w:sz w:val="24"/>
                <w:szCs w:val="20"/>
                <w:highlight w:val="lightGray"/>
                <w:lang w:val="en-US"/>
              </w:rPr>
            </w:pPr>
          </w:p>
          <w:p w14:paraId="386118F5" w14:textId="30B275DC" w:rsidR="00AC39C3" w:rsidRDefault="00AC39C3" w:rsidP="00AA7755">
            <w:pPr>
              <w:widowControl w:val="0"/>
              <w:ind w:left="535" w:right="130" w:hanging="276"/>
              <w:jc w:val="both"/>
              <w:rPr>
                <w:noProof/>
                <w:sz w:val="24"/>
                <w:szCs w:val="20"/>
                <w:highlight w:val="lightGray"/>
              </w:rPr>
            </w:pPr>
            <w:r>
              <w:rPr>
                <w:sz w:val="24"/>
                <w:highlight w:val="lightGray"/>
              </w:rPr>
              <w:t>g) KORIĢĒJIET AUGSTUMA SAMAZINĀŠANAS ĀTRUMU;</w:t>
            </w:r>
          </w:p>
          <w:p w14:paraId="30E46AC4" w14:textId="77777777" w:rsidR="00AC39C3" w:rsidRDefault="00AC39C3" w:rsidP="00AA7755">
            <w:pPr>
              <w:widowControl w:val="0"/>
              <w:ind w:left="535" w:right="130" w:hanging="276"/>
              <w:jc w:val="both"/>
              <w:rPr>
                <w:noProof/>
                <w:sz w:val="24"/>
                <w:szCs w:val="20"/>
                <w:highlight w:val="lightGray"/>
                <w:lang w:val="en-US"/>
              </w:rPr>
            </w:pPr>
          </w:p>
          <w:p w14:paraId="56555842" w14:textId="3C5BD877" w:rsidR="00AC39C3" w:rsidRDefault="00AC39C3" w:rsidP="00AA7755">
            <w:pPr>
              <w:widowControl w:val="0"/>
              <w:ind w:left="535" w:right="130" w:hanging="276"/>
              <w:jc w:val="both"/>
              <w:rPr>
                <w:noProof/>
                <w:sz w:val="24"/>
                <w:szCs w:val="20"/>
                <w:highlight w:val="lightGray"/>
              </w:rPr>
            </w:pPr>
            <w:r>
              <w:rPr>
                <w:sz w:val="24"/>
                <w:highlight w:val="lightGray"/>
              </w:rPr>
              <w:t>h) ATGRIEŽOS [LĒNI (</w:t>
            </w:r>
            <w:r>
              <w:rPr>
                <w:i/>
                <w:sz w:val="24"/>
                <w:highlight w:val="lightGray"/>
              </w:rPr>
              <w:t>vai</w:t>
            </w:r>
            <w:r>
              <w:rPr>
                <w:sz w:val="24"/>
                <w:highlight w:val="lightGray"/>
              </w:rPr>
              <w:t xml:space="preserve"> ĀTRI)] UZ GLISĀDES;</w:t>
            </w:r>
          </w:p>
          <w:p w14:paraId="7E641EFA" w14:textId="77777777" w:rsidR="00AC39C3" w:rsidRDefault="00AC39C3" w:rsidP="00AA7755">
            <w:pPr>
              <w:widowControl w:val="0"/>
              <w:ind w:left="535" w:right="130" w:hanging="276"/>
              <w:jc w:val="both"/>
              <w:rPr>
                <w:noProof/>
                <w:sz w:val="24"/>
                <w:szCs w:val="20"/>
                <w:highlight w:val="lightGray"/>
                <w:lang w:val="en-US"/>
              </w:rPr>
            </w:pPr>
          </w:p>
          <w:p w14:paraId="6C5FDB41" w14:textId="77777777" w:rsidR="00AC39C3" w:rsidRDefault="00AC39C3" w:rsidP="00AA7755">
            <w:pPr>
              <w:widowControl w:val="0"/>
              <w:ind w:left="535" w:right="130" w:hanging="276"/>
              <w:jc w:val="both"/>
              <w:rPr>
                <w:noProof/>
                <w:sz w:val="24"/>
                <w:szCs w:val="20"/>
                <w:highlight w:val="lightGray"/>
              </w:rPr>
            </w:pPr>
            <w:r>
              <w:rPr>
                <w:sz w:val="24"/>
                <w:highlight w:val="lightGray"/>
              </w:rPr>
              <w:t>i) ATJAUNOJIET NORMĀLU AUGSTUMA SAMAZINĀŠANAS ĀTRUMU;</w:t>
            </w:r>
          </w:p>
          <w:p w14:paraId="101BE5F5" w14:textId="77777777" w:rsidR="00AC39C3" w:rsidRDefault="00AC39C3" w:rsidP="00AA7755">
            <w:pPr>
              <w:widowControl w:val="0"/>
              <w:ind w:left="535" w:right="130" w:hanging="276"/>
              <w:jc w:val="both"/>
              <w:rPr>
                <w:noProof/>
                <w:sz w:val="24"/>
                <w:szCs w:val="20"/>
                <w:highlight w:val="lightGray"/>
                <w:lang w:val="en-US"/>
              </w:rPr>
            </w:pPr>
          </w:p>
          <w:p w14:paraId="6A95B18D" w14:textId="0FE816BD" w:rsidR="00AC39C3" w:rsidRDefault="00AC39C3" w:rsidP="00AA7755">
            <w:pPr>
              <w:widowControl w:val="0"/>
              <w:ind w:left="535" w:right="130" w:hanging="276"/>
              <w:jc w:val="both"/>
              <w:rPr>
                <w:noProof/>
                <w:sz w:val="24"/>
                <w:szCs w:val="20"/>
                <w:highlight w:val="lightGray"/>
              </w:rPr>
            </w:pPr>
            <w:r>
              <w:rPr>
                <w:sz w:val="24"/>
                <w:highlight w:val="lightGray"/>
              </w:rPr>
              <w:t xml:space="preserve">j) PACĒLUMA ELEMENTS NAV </w:t>
            </w:r>
            <w:r>
              <w:rPr>
                <w:sz w:val="24"/>
                <w:highlight w:val="lightGray"/>
              </w:rPr>
              <w:lastRenderedPageBreak/>
              <w:t xml:space="preserve">IZMANTOJAMS </w:t>
            </w:r>
            <w:r>
              <w:rPr>
                <w:i/>
                <w:sz w:val="24"/>
                <w:highlight w:val="lightGray"/>
              </w:rPr>
              <w:t>(sekos attiecīgi norādījumi)</w:t>
            </w:r>
            <w:r>
              <w:rPr>
                <w:sz w:val="24"/>
                <w:highlight w:val="lightGray"/>
              </w:rPr>
              <w:t>;</w:t>
            </w:r>
          </w:p>
          <w:p w14:paraId="356E3027" w14:textId="77777777" w:rsidR="00AC39C3" w:rsidRDefault="00AC39C3" w:rsidP="00AA7755">
            <w:pPr>
              <w:widowControl w:val="0"/>
              <w:ind w:left="535" w:right="130" w:hanging="276"/>
              <w:jc w:val="both"/>
              <w:rPr>
                <w:noProof/>
                <w:sz w:val="24"/>
                <w:szCs w:val="20"/>
                <w:highlight w:val="lightGray"/>
                <w:lang w:val="en-US"/>
              </w:rPr>
            </w:pPr>
          </w:p>
          <w:p w14:paraId="550BAD5F" w14:textId="77777777" w:rsidR="00AC39C3" w:rsidRDefault="00AC39C3" w:rsidP="00AC39C3">
            <w:pPr>
              <w:widowControl w:val="0"/>
              <w:ind w:left="535" w:right="130" w:hanging="276"/>
              <w:jc w:val="both"/>
              <w:rPr>
                <w:noProof/>
                <w:sz w:val="24"/>
                <w:szCs w:val="20"/>
                <w:highlight w:val="lightGray"/>
              </w:rPr>
            </w:pPr>
            <w:r>
              <w:rPr>
                <w:sz w:val="24"/>
                <w:highlight w:val="lightGray"/>
              </w:rPr>
              <w:t xml:space="preserve">k) </w:t>
            </w:r>
            <w:r>
              <w:rPr>
                <w:i/>
                <w:sz w:val="24"/>
                <w:highlight w:val="lightGray"/>
              </w:rPr>
              <w:t>(attālums)</w:t>
            </w:r>
            <w:r>
              <w:rPr>
                <w:sz w:val="24"/>
                <w:highlight w:val="lightGray"/>
              </w:rPr>
              <w:t xml:space="preserve"> NO ZEMSKARES. b) AUGSTUMAM (</w:t>
            </w:r>
            <w:r>
              <w:rPr>
                <w:i/>
                <w:sz w:val="24"/>
                <w:highlight w:val="lightGray"/>
              </w:rPr>
              <w:t>vai</w:t>
            </w:r>
            <w:r>
              <w:rPr>
                <w:sz w:val="24"/>
                <w:highlight w:val="lightGray"/>
              </w:rPr>
              <w:t xml:space="preserve"> RELATĪVAJAM AUGSTUMAM) JĀBŪT </w:t>
            </w:r>
            <w:r>
              <w:rPr>
                <w:i/>
                <w:sz w:val="24"/>
                <w:highlight w:val="lightGray"/>
              </w:rPr>
              <w:t>(skaitļi un mērvienības)</w:t>
            </w:r>
            <w:r>
              <w:rPr>
                <w:sz w:val="24"/>
                <w:highlight w:val="lightGray"/>
              </w:rPr>
              <w:t>.</w:t>
            </w:r>
          </w:p>
          <w:p w14:paraId="233A9DA9" w14:textId="44BDC399" w:rsidR="00AC39C3" w:rsidRPr="00736467" w:rsidRDefault="00AC39C3" w:rsidP="00AC39C3">
            <w:pPr>
              <w:widowControl w:val="0"/>
              <w:ind w:left="535" w:right="130" w:hanging="276"/>
              <w:jc w:val="both"/>
              <w:rPr>
                <w:noProof/>
                <w:sz w:val="24"/>
                <w:szCs w:val="20"/>
                <w:highlight w:val="lightGray"/>
                <w:lang w:val="en-US"/>
              </w:rPr>
            </w:pPr>
          </w:p>
        </w:tc>
      </w:tr>
      <w:tr w:rsidR="006C16F9" w14:paraId="6F5750A5" w14:textId="77777777" w:rsidTr="001C4E9B">
        <w:tc>
          <w:tcPr>
            <w:tcW w:w="404" w:type="pct"/>
            <w:tcBorders>
              <w:top w:val="nil"/>
              <w:left w:val="nil"/>
              <w:bottom w:val="nil"/>
              <w:right w:val="nil"/>
            </w:tcBorders>
          </w:tcPr>
          <w:p w14:paraId="022F8780" w14:textId="7F13AC76" w:rsidR="006C16F9" w:rsidRPr="00D425CD" w:rsidRDefault="005A4C23" w:rsidP="00EB5A73">
            <w:pPr>
              <w:widowControl w:val="0"/>
              <w:jc w:val="center"/>
              <w:rPr>
                <w:rFonts w:eastAsia="Calibri" w:cs="Calibri"/>
                <w:noProof/>
                <w:sz w:val="24"/>
                <w:highlight w:val="lightGray"/>
              </w:rPr>
            </w:pPr>
            <w:r>
              <w:rPr>
                <w:sz w:val="24"/>
                <w:highlight w:val="lightGray"/>
              </w:rPr>
              <w:lastRenderedPageBreak/>
              <w:t>2.2.5.5.</w:t>
            </w:r>
          </w:p>
        </w:tc>
        <w:tc>
          <w:tcPr>
            <w:tcW w:w="2254" w:type="pct"/>
            <w:tcBorders>
              <w:top w:val="nil"/>
              <w:left w:val="nil"/>
              <w:bottom w:val="nil"/>
              <w:right w:val="single" w:sz="4" w:space="0" w:color="auto"/>
            </w:tcBorders>
          </w:tcPr>
          <w:p w14:paraId="746DE9E7" w14:textId="7BA1CBFE" w:rsidR="006C16F9" w:rsidRPr="00D425CD" w:rsidRDefault="005A4C23" w:rsidP="00AA7755">
            <w:pPr>
              <w:widowControl w:val="0"/>
              <w:ind w:left="257" w:right="122"/>
              <w:jc w:val="both"/>
              <w:rPr>
                <w:rFonts w:eastAsia="Calibri" w:cs="Calibri"/>
                <w:noProof/>
                <w:sz w:val="24"/>
                <w:highlight w:val="lightGray"/>
              </w:rPr>
            </w:pPr>
            <w:r>
              <w:rPr>
                <w:sz w:val="24"/>
                <w:highlight w:val="lightGray"/>
              </w:rPr>
              <w:t>ATRAŠANĀS VIETA</w:t>
            </w:r>
          </w:p>
        </w:tc>
        <w:tc>
          <w:tcPr>
            <w:tcW w:w="2342" w:type="pct"/>
            <w:tcBorders>
              <w:left w:val="single" w:sz="4" w:space="0" w:color="auto"/>
            </w:tcBorders>
          </w:tcPr>
          <w:p w14:paraId="3D982F29" w14:textId="77777777" w:rsidR="006C16F9" w:rsidRDefault="005A4C23" w:rsidP="00AA7755">
            <w:pPr>
              <w:widowControl w:val="0"/>
              <w:ind w:left="535" w:right="130" w:hanging="276"/>
              <w:jc w:val="both"/>
              <w:rPr>
                <w:noProof/>
                <w:sz w:val="24"/>
                <w:szCs w:val="20"/>
                <w:highlight w:val="lightGray"/>
              </w:rPr>
            </w:pPr>
            <w:r>
              <w:rPr>
                <w:sz w:val="24"/>
                <w:highlight w:val="lightGray"/>
              </w:rPr>
              <w:t xml:space="preserve">a) </w:t>
            </w:r>
            <w:r>
              <w:rPr>
                <w:i/>
                <w:sz w:val="24"/>
                <w:highlight w:val="lightGray"/>
              </w:rPr>
              <w:t>(attālums)</w:t>
            </w:r>
            <w:r>
              <w:rPr>
                <w:sz w:val="24"/>
                <w:highlight w:val="lightGray"/>
              </w:rPr>
              <w:t xml:space="preserve"> NO ZEMSKARES;</w:t>
            </w:r>
          </w:p>
          <w:p w14:paraId="0BF8BF34" w14:textId="77777777" w:rsidR="005A4C23" w:rsidRDefault="005A4C23" w:rsidP="00AA7755">
            <w:pPr>
              <w:widowControl w:val="0"/>
              <w:ind w:left="535" w:right="130" w:hanging="276"/>
              <w:jc w:val="both"/>
              <w:rPr>
                <w:noProof/>
                <w:sz w:val="24"/>
                <w:szCs w:val="20"/>
                <w:highlight w:val="lightGray"/>
                <w:lang w:val="en-US"/>
              </w:rPr>
            </w:pPr>
          </w:p>
          <w:p w14:paraId="09CAF6BA" w14:textId="4FBEF4A6" w:rsidR="005A4C23" w:rsidRDefault="005A4C23" w:rsidP="00AA7755">
            <w:pPr>
              <w:widowControl w:val="0"/>
              <w:ind w:left="535" w:right="130" w:hanging="276"/>
              <w:jc w:val="both"/>
              <w:rPr>
                <w:noProof/>
                <w:sz w:val="24"/>
                <w:szCs w:val="20"/>
                <w:highlight w:val="lightGray"/>
              </w:rPr>
            </w:pPr>
            <w:r>
              <w:rPr>
                <w:sz w:val="24"/>
                <w:highlight w:val="lightGray"/>
              </w:rPr>
              <w:t>b) VIRS PIEEJAS UGUNĪM;</w:t>
            </w:r>
          </w:p>
          <w:p w14:paraId="1232388A" w14:textId="77777777" w:rsidR="005A4C23" w:rsidRDefault="005A4C23" w:rsidP="00AA7755">
            <w:pPr>
              <w:widowControl w:val="0"/>
              <w:ind w:left="535" w:right="130" w:hanging="276"/>
              <w:jc w:val="both"/>
              <w:rPr>
                <w:noProof/>
                <w:sz w:val="24"/>
                <w:szCs w:val="20"/>
                <w:highlight w:val="lightGray"/>
                <w:lang w:val="en-US"/>
              </w:rPr>
            </w:pPr>
          </w:p>
          <w:p w14:paraId="130B1DD5" w14:textId="2A426994" w:rsidR="005A4C23" w:rsidRDefault="005A4C23" w:rsidP="00AA7755">
            <w:pPr>
              <w:widowControl w:val="0"/>
              <w:ind w:left="535" w:right="130" w:hanging="276"/>
              <w:jc w:val="both"/>
              <w:rPr>
                <w:noProof/>
                <w:sz w:val="24"/>
                <w:szCs w:val="20"/>
                <w:highlight w:val="lightGray"/>
              </w:rPr>
            </w:pPr>
            <w:r>
              <w:rPr>
                <w:sz w:val="24"/>
                <w:highlight w:val="lightGray"/>
              </w:rPr>
              <w:t>c) VIRS SLIEKŠŅA.</w:t>
            </w:r>
          </w:p>
          <w:p w14:paraId="37B329CC" w14:textId="7165DDDB" w:rsidR="005A4C23" w:rsidRPr="00736467" w:rsidRDefault="005A4C23" w:rsidP="00AA7755">
            <w:pPr>
              <w:widowControl w:val="0"/>
              <w:ind w:left="535" w:right="130" w:hanging="276"/>
              <w:jc w:val="both"/>
              <w:rPr>
                <w:noProof/>
                <w:sz w:val="24"/>
                <w:szCs w:val="20"/>
                <w:highlight w:val="lightGray"/>
                <w:lang w:val="en-US"/>
              </w:rPr>
            </w:pPr>
          </w:p>
        </w:tc>
      </w:tr>
      <w:tr w:rsidR="006C16F9" w14:paraId="3722A076" w14:textId="77777777" w:rsidTr="001C4E9B">
        <w:tc>
          <w:tcPr>
            <w:tcW w:w="404" w:type="pct"/>
            <w:tcBorders>
              <w:top w:val="nil"/>
              <w:left w:val="nil"/>
              <w:bottom w:val="nil"/>
              <w:right w:val="nil"/>
            </w:tcBorders>
          </w:tcPr>
          <w:p w14:paraId="4A18A064" w14:textId="30FA9C9F" w:rsidR="006C16F9" w:rsidRPr="00D425CD" w:rsidRDefault="002B0DE1" w:rsidP="00EB5A73">
            <w:pPr>
              <w:widowControl w:val="0"/>
              <w:jc w:val="center"/>
              <w:rPr>
                <w:rFonts w:eastAsia="Calibri" w:cs="Calibri"/>
                <w:noProof/>
                <w:sz w:val="24"/>
                <w:highlight w:val="lightGray"/>
              </w:rPr>
            </w:pPr>
            <w:r>
              <w:rPr>
                <w:sz w:val="24"/>
                <w:highlight w:val="lightGray"/>
              </w:rPr>
              <w:t>2.2.5.6.</w:t>
            </w:r>
          </w:p>
        </w:tc>
        <w:tc>
          <w:tcPr>
            <w:tcW w:w="2254" w:type="pct"/>
            <w:tcBorders>
              <w:top w:val="nil"/>
              <w:left w:val="nil"/>
              <w:bottom w:val="nil"/>
              <w:right w:val="single" w:sz="4" w:space="0" w:color="auto"/>
            </w:tcBorders>
          </w:tcPr>
          <w:p w14:paraId="2DCDEEC0" w14:textId="7E7CF8FD" w:rsidR="006C16F9" w:rsidRPr="00D425CD" w:rsidRDefault="002B0DE1" w:rsidP="00AA7755">
            <w:pPr>
              <w:widowControl w:val="0"/>
              <w:ind w:left="257" w:right="122"/>
              <w:jc w:val="both"/>
              <w:rPr>
                <w:rFonts w:eastAsia="Calibri" w:cs="Calibri"/>
                <w:noProof/>
                <w:sz w:val="24"/>
                <w:highlight w:val="lightGray"/>
              </w:rPr>
            </w:pPr>
            <w:r>
              <w:rPr>
                <w:sz w:val="24"/>
                <w:highlight w:val="lightGray"/>
              </w:rPr>
              <w:t>PĀRBAUDES</w:t>
            </w:r>
          </w:p>
        </w:tc>
        <w:tc>
          <w:tcPr>
            <w:tcW w:w="2342" w:type="pct"/>
            <w:tcBorders>
              <w:left w:val="single" w:sz="4" w:space="0" w:color="auto"/>
            </w:tcBorders>
          </w:tcPr>
          <w:p w14:paraId="404C897C" w14:textId="77777777" w:rsidR="006C16F9" w:rsidRDefault="002B0DE1" w:rsidP="00AA7755">
            <w:pPr>
              <w:widowControl w:val="0"/>
              <w:ind w:left="535" w:right="130" w:hanging="276"/>
              <w:jc w:val="both"/>
              <w:rPr>
                <w:noProof/>
                <w:sz w:val="24"/>
                <w:szCs w:val="20"/>
                <w:highlight w:val="lightGray"/>
              </w:rPr>
            </w:pPr>
            <w:r>
              <w:rPr>
                <w:sz w:val="24"/>
                <w:highlight w:val="lightGray"/>
              </w:rPr>
              <w:t>a) PĀRBAUDIET ŠASIJAS IZLAIŠANU UN NOFIKSĒŠANU;</w:t>
            </w:r>
          </w:p>
          <w:p w14:paraId="547AD984" w14:textId="77777777" w:rsidR="002B0DE1" w:rsidRDefault="002B0DE1" w:rsidP="00AA7755">
            <w:pPr>
              <w:widowControl w:val="0"/>
              <w:ind w:left="535" w:right="130" w:hanging="276"/>
              <w:jc w:val="both"/>
              <w:rPr>
                <w:noProof/>
                <w:sz w:val="24"/>
                <w:szCs w:val="20"/>
                <w:highlight w:val="lightGray"/>
                <w:lang w:val="en-US"/>
              </w:rPr>
            </w:pPr>
          </w:p>
          <w:p w14:paraId="4FAA86A5" w14:textId="77777777" w:rsidR="002B0DE1" w:rsidRDefault="004E4976" w:rsidP="00AA7755">
            <w:pPr>
              <w:widowControl w:val="0"/>
              <w:ind w:left="535" w:right="130" w:hanging="276"/>
              <w:jc w:val="both"/>
              <w:rPr>
                <w:noProof/>
                <w:sz w:val="24"/>
                <w:szCs w:val="20"/>
                <w:highlight w:val="lightGray"/>
              </w:rPr>
            </w:pPr>
            <w:r>
              <w:rPr>
                <w:sz w:val="24"/>
                <w:highlight w:val="lightGray"/>
              </w:rPr>
              <w:t>b) PĀRBAUDIET LĒMUMA PIEŅEMŠANAS ABSOLŪTO AUGSTUMU (</w:t>
            </w:r>
            <w:r>
              <w:rPr>
                <w:i/>
                <w:iCs/>
                <w:sz w:val="24"/>
                <w:highlight w:val="lightGray"/>
              </w:rPr>
              <w:t>vai</w:t>
            </w:r>
            <w:r>
              <w:rPr>
                <w:sz w:val="24"/>
                <w:highlight w:val="lightGray"/>
              </w:rPr>
              <w:t xml:space="preserve"> RELATĪVO AUGSTUMU).</w:t>
            </w:r>
          </w:p>
          <w:p w14:paraId="504D0E18" w14:textId="0DDEF0D3" w:rsidR="004E4976" w:rsidRPr="00736467" w:rsidRDefault="004E4976" w:rsidP="00AA7755">
            <w:pPr>
              <w:widowControl w:val="0"/>
              <w:ind w:left="535" w:right="130" w:hanging="276"/>
              <w:jc w:val="both"/>
              <w:rPr>
                <w:noProof/>
                <w:sz w:val="24"/>
                <w:szCs w:val="20"/>
                <w:highlight w:val="lightGray"/>
                <w:lang w:val="en-US"/>
              </w:rPr>
            </w:pPr>
          </w:p>
        </w:tc>
      </w:tr>
      <w:tr w:rsidR="004E4976" w14:paraId="6A5AF16C" w14:textId="77777777" w:rsidTr="001C4E9B">
        <w:tc>
          <w:tcPr>
            <w:tcW w:w="404" w:type="pct"/>
            <w:tcBorders>
              <w:top w:val="nil"/>
              <w:left w:val="nil"/>
              <w:bottom w:val="nil"/>
              <w:right w:val="nil"/>
            </w:tcBorders>
          </w:tcPr>
          <w:p w14:paraId="2B695799" w14:textId="16C2C102" w:rsidR="004E4976" w:rsidRPr="00D425CD" w:rsidRDefault="004E4976" w:rsidP="00EB5A73">
            <w:pPr>
              <w:widowControl w:val="0"/>
              <w:jc w:val="center"/>
              <w:rPr>
                <w:rFonts w:eastAsia="Calibri" w:cs="Calibri"/>
                <w:noProof/>
                <w:sz w:val="24"/>
                <w:highlight w:val="lightGray"/>
              </w:rPr>
            </w:pPr>
            <w:r>
              <w:rPr>
                <w:sz w:val="24"/>
                <w:highlight w:val="lightGray"/>
              </w:rPr>
              <w:t>2.2.5.7.</w:t>
            </w:r>
          </w:p>
        </w:tc>
        <w:tc>
          <w:tcPr>
            <w:tcW w:w="2254" w:type="pct"/>
            <w:tcBorders>
              <w:top w:val="nil"/>
              <w:left w:val="nil"/>
              <w:bottom w:val="nil"/>
              <w:right w:val="single" w:sz="4" w:space="0" w:color="auto"/>
            </w:tcBorders>
          </w:tcPr>
          <w:p w14:paraId="0352613A" w14:textId="1DC48BA5" w:rsidR="004E4976" w:rsidRPr="00D425CD" w:rsidRDefault="004E4976" w:rsidP="00AA7755">
            <w:pPr>
              <w:widowControl w:val="0"/>
              <w:ind w:left="257" w:right="122"/>
              <w:jc w:val="both"/>
              <w:rPr>
                <w:rFonts w:eastAsia="Calibri" w:cs="Calibri"/>
                <w:noProof/>
                <w:sz w:val="24"/>
                <w:highlight w:val="lightGray"/>
              </w:rPr>
            </w:pPr>
            <w:r>
              <w:rPr>
                <w:sz w:val="24"/>
                <w:highlight w:val="lightGray"/>
              </w:rPr>
              <w:t>PIEEJAS PABEIGŠANA</w:t>
            </w:r>
          </w:p>
        </w:tc>
        <w:tc>
          <w:tcPr>
            <w:tcW w:w="2342" w:type="pct"/>
            <w:tcBorders>
              <w:left w:val="single" w:sz="4" w:space="0" w:color="auto"/>
            </w:tcBorders>
          </w:tcPr>
          <w:p w14:paraId="6A53D964" w14:textId="77777777" w:rsidR="004E4976" w:rsidRDefault="004E4976" w:rsidP="00AA7755">
            <w:pPr>
              <w:widowControl w:val="0"/>
              <w:ind w:left="535" w:right="130" w:hanging="276"/>
              <w:jc w:val="both"/>
              <w:rPr>
                <w:noProof/>
                <w:sz w:val="24"/>
                <w:szCs w:val="20"/>
                <w:highlight w:val="lightGray"/>
              </w:rPr>
            </w:pPr>
            <w:r>
              <w:rPr>
                <w:sz w:val="24"/>
                <w:highlight w:val="lightGray"/>
              </w:rPr>
              <w:t xml:space="preserve">a) ZIŅOJIET PAR VIZUĀLO </w:t>
            </w:r>
            <w:r>
              <w:rPr>
                <w:i/>
                <w:iCs/>
                <w:sz w:val="24"/>
                <w:highlight w:val="lightGray"/>
              </w:rPr>
              <w:t>(kontaktu / spēju veikt vizuālo pieeju)</w:t>
            </w:r>
            <w:r>
              <w:rPr>
                <w:sz w:val="24"/>
                <w:highlight w:val="lightGray"/>
              </w:rPr>
              <w:t>;</w:t>
            </w:r>
          </w:p>
          <w:p w14:paraId="6328FDD2" w14:textId="77777777" w:rsidR="004E4976" w:rsidRDefault="004E4976" w:rsidP="00AA7755">
            <w:pPr>
              <w:widowControl w:val="0"/>
              <w:ind w:left="535" w:right="130" w:hanging="276"/>
              <w:jc w:val="both"/>
              <w:rPr>
                <w:noProof/>
                <w:sz w:val="24"/>
                <w:szCs w:val="20"/>
                <w:highlight w:val="lightGray"/>
                <w:lang w:val="en-US"/>
              </w:rPr>
            </w:pPr>
          </w:p>
          <w:p w14:paraId="477064F8" w14:textId="15347BE9" w:rsidR="004E4976" w:rsidRDefault="00C47C4F" w:rsidP="00AA7755">
            <w:pPr>
              <w:widowControl w:val="0"/>
              <w:ind w:left="535" w:right="130" w:hanging="276"/>
              <w:jc w:val="both"/>
              <w:rPr>
                <w:noProof/>
                <w:sz w:val="24"/>
                <w:szCs w:val="20"/>
                <w:highlight w:val="lightGray"/>
              </w:rPr>
            </w:pPr>
            <w:r>
              <w:rPr>
                <w:sz w:val="24"/>
                <w:highlight w:val="lightGray"/>
              </w:rPr>
              <w:t>b) ZIŅOJIET, KAD REDZAT SKREJCEĻU [SKREJCEĻA UGUNIS];</w:t>
            </w:r>
          </w:p>
          <w:p w14:paraId="15D1DE25" w14:textId="77777777" w:rsidR="00C47C4F" w:rsidRDefault="00C47C4F" w:rsidP="00AA7755">
            <w:pPr>
              <w:widowControl w:val="0"/>
              <w:ind w:left="535" w:right="130" w:hanging="276"/>
              <w:jc w:val="both"/>
              <w:rPr>
                <w:noProof/>
                <w:sz w:val="24"/>
                <w:szCs w:val="20"/>
                <w:highlight w:val="lightGray"/>
                <w:lang w:val="en-US"/>
              </w:rPr>
            </w:pPr>
          </w:p>
          <w:p w14:paraId="6CCA7EFF" w14:textId="77777777" w:rsidR="00C47C4F" w:rsidRDefault="00C47C4F" w:rsidP="00C47C4F">
            <w:pPr>
              <w:widowControl w:val="0"/>
              <w:ind w:left="535" w:right="130" w:hanging="276"/>
              <w:jc w:val="both"/>
              <w:rPr>
                <w:noProof/>
                <w:sz w:val="24"/>
                <w:szCs w:val="20"/>
                <w:highlight w:val="lightGray"/>
              </w:rPr>
            </w:pPr>
            <w:r>
              <w:rPr>
                <w:sz w:val="24"/>
                <w:highlight w:val="lightGray"/>
              </w:rPr>
              <w:t xml:space="preserve">c) PIEEJA PABEIGTA, [SAZINIETIES AR </w:t>
            </w:r>
            <w:r>
              <w:rPr>
                <w:i/>
                <w:iCs/>
                <w:sz w:val="24"/>
                <w:highlight w:val="lightGray"/>
              </w:rPr>
              <w:t>(struktūrvienība)</w:t>
            </w:r>
            <w:r>
              <w:rPr>
                <w:sz w:val="24"/>
                <w:highlight w:val="lightGray"/>
              </w:rPr>
              <w:t>].</w:t>
            </w:r>
          </w:p>
          <w:p w14:paraId="0A689CFB" w14:textId="6C0B50FE" w:rsidR="00C47C4F" w:rsidRPr="002B0DE1" w:rsidRDefault="00C47C4F" w:rsidP="00C47C4F">
            <w:pPr>
              <w:widowControl w:val="0"/>
              <w:ind w:left="535" w:right="130" w:hanging="276"/>
              <w:jc w:val="both"/>
              <w:rPr>
                <w:noProof/>
                <w:sz w:val="24"/>
                <w:szCs w:val="20"/>
                <w:highlight w:val="lightGray"/>
                <w:lang w:val="en-US"/>
              </w:rPr>
            </w:pPr>
          </w:p>
        </w:tc>
      </w:tr>
      <w:tr w:rsidR="004E4976" w14:paraId="61093A43" w14:textId="77777777" w:rsidTr="001C4E9B">
        <w:tc>
          <w:tcPr>
            <w:tcW w:w="404" w:type="pct"/>
            <w:tcBorders>
              <w:top w:val="nil"/>
              <w:left w:val="nil"/>
              <w:bottom w:val="nil"/>
              <w:right w:val="nil"/>
            </w:tcBorders>
          </w:tcPr>
          <w:p w14:paraId="6A669ED5" w14:textId="3B6EF3B3" w:rsidR="004E4976" w:rsidRPr="00D425CD" w:rsidRDefault="00C47C4F" w:rsidP="00EB5A73">
            <w:pPr>
              <w:widowControl w:val="0"/>
              <w:jc w:val="center"/>
              <w:rPr>
                <w:rFonts w:eastAsia="Calibri" w:cs="Calibri"/>
                <w:noProof/>
                <w:sz w:val="24"/>
                <w:highlight w:val="lightGray"/>
              </w:rPr>
            </w:pPr>
            <w:r>
              <w:rPr>
                <w:sz w:val="24"/>
                <w:highlight w:val="lightGray"/>
              </w:rPr>
              <w:t>2.2.5.8.</w:t>
            </w:r>
          </w:p>
        </w:tc>
        <w:tc>
          <w:tcPr>
            <w:tcW w:w="2254" w:type="pct"/>
            <w:tcBorders>
              <w:top w:val="nil"/>
              <w:left w:val="nil"/>
              <w:bottom w:val="nil"/>
              <w:right w:val="single" w:sz="4" w:space="0" w:color="auto"/>
            </w:tcBorders>
          </w:tcPr>
          <w:p w14:paraId="7DE852C7" w14:textId="5685AFBF" w:rsidR="004E4976" w:rsidRPr="00D425CD" w:rsidRDefault="00C47C4F" w:rsidP="00AA7755">
            <w:pPr>
              <w:widowControl w:val="0"/>
              <w:ind w:left="257" w:right="122"/>
              <w:jc w:val="both"/>
              <w:rPr>
                <w:rFonts w:eastAsia="Calibri" w:cs="Calibri"/>
                <w:noProof/>
                <w:sz w:val="24"/>
                <w:highlight w:val="lightGray"/>
              </w:rPr>
            </w:pPr>
            <w:r>
              <w:rPr>
                <w:sz w:val="24"/>
                <w:highlight w:val="lightGray"/>
              </w:rPr>
              <w:t>PĀRTRAUKTA PIEEJA</w:t>
            </w:r>
          </w:p>
        </w:tc>
        <w:tc>
          <w:tcPr>
            <w:tcW w:w="2342" w:type="pct"/>
            <w:tcBorders>
              <w:left w:val="single" w:sz="4" w:space="0" w:color="auto"/>
            </w:tcBorders>
          </w:tcPr>
          <w:p w14:paraId="4E7BD18C" w14:textId="77777777" w:rsidR="004E4976" w:rsidRDefault="00C47C4F" w:rsidP="00AA7755">
            <w:pPr>
              <w:widowControl w:val="0"/>
              <w:ind w:left="535" w:right="130" w:hanging="276"/>
              <w:jc w:val="both"/>
              <w:rPr>
                <w:noProof/>
                <w:sz w:val="24"/>
                <w:szCs w:val="20"/>
                <w:highlight w:val="lightGray"/>
              </w:rPr>
            </w:pPr>
            <w:r>
              <w:rPr>
                <w:sz w:val="24"/>
                <w:highlight w:val="lightGray"/>
              </w:rPr>
              <w:t xml:space="preserve">a) TURPINIET VIZUĀLI VAI AIZEJIET UZ OTRO RIŅĶI </w:t>
            </w:r>
            <w:r>
              <w:rPr>
                <w:i/>
                <w:sz w:val="24"/>
                <w:highlight w:val="lightGray"/>
              </w:rPr>
              <w:t>[norādījumi par pārtrauktu pieeju]</w:t>
            </w:r>
            <w:r>
              <w:rPr>
                <w:sz w:val="24"/>
                <w:highlight w:val="lightGray"/>
              </w:rPr>
              <w:t>;</w:t>
            </w:r>
          </w:p>
          <w:p w14:paraId="295FE23D" w14:textId="77777777" w:rsidR="00BD5462" w:rsidRDefault="00BD5462" w:rsidP="00AA7755">
            <w:pPr>
              <w:widowControl w:val="0"/>
              <w:ind w:left="535" w:right="130" w:hanging="276"/>
              <w:jc w:val="both"/>
              <w:rPr>
                <w:noProof/>
                <w:sz w:val="24"/>
                <w:szCs w:val="20"/>
                <w:highlight w:val="lightGray"/>
                <w:lang w:val="en-US"/>
              </w:rPr>
            </w:pPr>
          </w:p>
          <w:p w14:paraId="72B00FB1" w14:textId="77777777" w:rsidR="00BD5462" w:rsidRPr="00BD5462" w:rsidRDefault="00BD5462" w:rsidP="00BD5462">
            <w:pPr>
              <w:widowControl w:val="0"/>
              <w:ind w:left="535" w:right="130" w:hanging="276"/>
              <w:jc w:val="both"/>
              <w:rPr>
                <w:noProof/>
                <w:sz w:val="24"/>
                <w:szCs w:val="20"/>
                <w:highlight w:val="lightGray"/>
              </w:rPr>
            </w:pPr>
            <w:r>
              <w:rPr>
                <w:sz w:val="24"/>
                <w:highlight w:val="lightGray"/>
              </w:rPr>
              <w:t xml:space="preserve">b) NEKAVĒJOTIES AIZEJIET UZ OTRO RIŅĶI </w:t>
            </w:r>
            <w:r>
              <w:rPr>
                <w:i/>
                <w:sz w:val="24"/>
                <w:highlight w:val="lightGray"/>
              </w:rPr>
              <w:t>[norādījumi par pārtrauktu pieeju] (iemesls)</w:t>
            </w:r>
            <w:r>
              <w:rPr>
                <w:sz w:val="24"/>
                <w:highlight w:val="lightGray"/>
              </w:rPr>
              <w:t>;</w:t>
            </w:r>
          </w:p>
          <w:p w14:paraId="6756ED4A" w14:textId="77777777" w:rsidR="00BD5462" w:rsidRPr="00BD5462" w:rsidRDefault="00BD5462" w:rsidP="00BD5462">
            <w:pPr>
              <w:widowControl w:val="0"/>
              <w:ind w:left="535" w:right="130" w:hanging="276"/>
              <w:jc w:val="both"/>
              <w:rPr>
                <w:noProof/>
                <w:sz w:val="24"/>
                <w:szCs w:val="20"/>
                <w:highlight w:val="lightGray"/>
                <w:lang w:val="en-US"/>
              </w:rPr>
            </w:pPr>
          </w:p>
          <w:p w14:paraId="0CDA109E" w14:textId="77777777" w:rsidR="00BD5462" w:rsidRPr="00BD5462" w:rsidRDefault="00BD5462" w:rsidP="00BD5462">
            <w:pPr>
              <w:widowControl w:val="0"/>
              <w:ind w:left="535" w:right="130" w:hanging="276"/>
              <w:jc w:val="both"/>
              <w:rPr>
                <w:noProof/>
                <w:sz w:val="24"/>
                <w:szCs w:val="20"/>
                <w:highlight w:val="lightGray"/>
              </w:rPr>
            </w:pPr>
            <w:r>
              <w:rPr>
                <w:sz w:val="24"/>
                <w:highlight w:val="lightGray"/>
              </w:rPr>
              <w:t>c) VAI AIZEJAT UZ OTRO RIŅĶI?;</w:t>
            </w:r>
          </w:p>
          <w:p w14:paraId="24BC43FC" w14:textId="77777777" w:rsidR="00BD5462" w:rsidRPr="00BD5462" w:rsidRDefault="00BD5462" w:rsidP="00BD5462">
            <w:pPr>
              <w:widowControl w:val="0"/>
              <w:ind w:left="535" w:right="130" w:hanging="276"/>
              <w:jc w:val="both"/>
              <w:rPr>
                <w:noProof/>
                <w:sz w:val="24"/>
                <w:szCs w:val="20"/>
                <w:highlight w:val="lightGray"/>
                <w:lang w:val="en-US"/>
              </w:rPr>
            </w:pPr>
          </w:p>
          <w:p w14:paraId="6588D211" w14:textId="77777777" w:rsidR="00BD5462" w:rsidRPr="00BD5462" w:rsidRDefault="00BD5462" w:rsidP="00BD5462">
            <w:pPr>
              <w:widowControl w:val="0"/>
              <w:ind w:left="535" w:right="130" w:hanging="276"/>
              <w:jc w:val="both"/>
              <w:rPr>
                <w:noProof/>
                <w:sz w:val="24"/>
                <w:szCs w:val="20"/>
                <w:highlight w:val="lightGray"/>
              </w:rPr>
            </w:pPr>
            <w:r>
              <w:rPr>
                <w:sz w:val="24"/>
                <w:highlight w:val="lightGray"/>
              </w:rPr>
              <w:t xml:space="preserve">d) JA AIZEJAT UZ OTRO RIŅĶI </w:t>
            </w:r>
            <w:r>
              <w:rPr>
                <w:i/>
                <w:iCs/>
                <w:sz w:val="24"/>
                <w:highlight w:val="lightGray"/>
              </w:rPr>
              <w:t>(attiecīgi norādījumi)</w:t>
            </w:r>
            <w:r>
              <w:rPr>
                <w:sz w:val="24"/>
                <w:highlight w:val="lightGray"/>
              </w:rPr>
              <w:t>;</w:t>
            </w:r>
          </w:p>
          <w:p w14:paraId="4CEFC6DE" w14:textId="77777777" w:rsidR="00BD5462" w:rsidRPr="00BD5462" w:rsidRDefault="00BD5462" w:rsidP="00BD5462">
            <w:pPr>
              <w:widowControl w:val="0"/>
              <w:ind w:left="535" w:right="130" w:hanging="276"/>
              <w:jc w:val="both"/>
              <w:rPr>
                <w:noProof/>
                <w:sz w:val="24"/>
                <w:szCs w:val="20"/>
                <w:highlight w:val="lightGray"/>
                <w:lang w:val="en-US"/>
              </w:rPr>
            </w:pPr>
          </w:p>
          <w:p w14:paraId="25AD13AF" w14:textId="77777777" w:rsidR="00BD5462" w:rsidRPr="00BD5462" w:rsidRDefault="00BD5462" w:rsidP="00BD5462">
            <w:pPr>
              <w:widowControl w:val="0"/>
              <w:ind w:left="535" w:right="130" w:hanging="276"/>
              <w:jc w:val="both"/>
              <w:rPr>
                <w:noProof/>
                <w:sz w:val="24"/>
                <w:szCs w:val="20"/>
                <w:highlight w:val="lightGray"/>
              </w:rPr>
            </w:pPr>
            <w:r>
              <w:rPr>
                <w:sz w:val="24"/>
                <w:highlight w:val="lightGray"/>
              </w:rPr>
              <w:t>*e) AIZEJU UZ OTRO RIŅĶI.</w:t>
            </w:r>
          </w:p>
          <w:p w14:paraId="7BD8DCAA" w14:textId="77777777" w:rsidR="00BD5462" w:rsidRPr="00BD5462" w:rsidRDefault="00BD5462" w:rsidP="00BD5462">
            <w:pPr>
              <w:widowControl w:val="0"/>
              <w:ind w:left="535" w:right="130" w:hanging="276"/>
              <w:jc w:val="both"/>
              <w:rPr>
                <w:noProof/>
                <w:sz w:val="24"/>
                <w:szCs w:val="20"/>
                <w:highlight w:val="lightGray"/>
                <w:lang w:val="en-US"/>
              </w:rPr>
            </w:pPr>
          </w:p>
          <w:p w14:paraId="49965986" w14:textId="77777777" w:rsidR="00BD5462" w:rsidRPr="00BD5462" w:rsidRDefault="00BD5462" w:rsidP="00BD5462">
            <w:pPr>
              <w:widowControl w:val="0"/>
              <w:ind w:left="535" w:right="130" w:hanging="276"/>
              <w:jc w:val="both"/>
              <w:rPr>
                <w:noProof/>
                <w:sz w:val="20"/>
                <w:szCs w:val="16"/>
                <w:highlight w:val="lightGray"/>
              </w:rPr>
            </w:pPr>
            <w:r>
              <w:rPr>
                <w:sz w:val="20"/>
                <w:highlight w:val="lightGray"/>
              </w:rPr>
              <w:lastRenderedPageBreak/>
              <w:t>“*” apzīmē pilota pārraidi.</w:t>
            </w:r>
          </w:p>
          <w:p w14:paraId="54BC90BB" w14:textId="7D0044F6" w:rsidR="00BD5462" w:rsidRPr="002B0DE1" w:rsidRDefault="00BD5462" w:rsidP="00AA7755">
            <w:pPr>
              <w:widowControl w:val="0"/>
              <w:ind w:left="535" w:right="130" w:hanging="276"/>
              <w:jc w:val="both"/>
              <w:rPr>
                <w:noProof/>
                <w:sz w:val="24"/>
                <w:szCs w:val="20"/>
                <w:highlight w:val="lightGray"/>
                <w:lang w:val="en-US"/>
              </w:rPr>
            </w:pPr>
          </w:p>
        </w:tc>
      </w:tr>
    </w:tbl>
    <w:p w14:paraId="53B2183F" w14:textId="77777777" w:rsidR="003F68F0" w:rsidRPr="00D425CD" w:rsidRDefault="003F68F0" w:rsidP="00B068C1">
      <w:pPr>
        <w:widowControl w:val="0"/>
        <w:jc w:val="both"/>
        <w:rPr>
          <w:noProof/>
          <w:sz w:val="24"/>
          <w:szCs w:val="20"/>
          <w:lang w:val="en-US"/>
        </w:rPr>
      </w:pPr>
    </w:p>
    <w:p w14:paraId="43616D75" w14:textId="77777777" w:rsidR="002B632D" w:rsidRDefault="002B632D" w:rsidP="00B068C1">
      <w:pPr>
        <w:widowControl w:val="0"/>
        <w:jc w:val="both"/>
        <w:rPr>
          <w:rFonts w:eastAsia="Calibri" w:cs="Calibri"/>
          <w:b/>
          <w:bCs/>
          <w:noProof/>
          <w:sz w:val="24"/>
          <w:highlight w:val="lightGray"/>
          <w:lang w:val="en-US"/>
        </w:rPr>
      </w:pPr>
    </w:p>
    <w:p w14:paraId="725913BB" w14:textId="4AD75EEC" w:rsidR="003F68F0" w:rsidRDefault="003F68F0" w:rsidP="00B068C1">
      <w:pPr>
        <w:widowControl w:val="0"/>
        <w:jc w:val="both"/>
        <w:rPr>
          <w:rFonts w:eastAsia="Calibri" w:cs="Calibri"/>
          <w:b/>
          <w:bCs/>
          <w:noProof/>
          <w:sz w:val="24"/>
          <w:szCs w:val="21"/>
        </w:rPr>
      </w:pPr>
      <w:r>
        <w:rPr>
          <w:b/>
          <w:sz w:val="24"/>
          <w:highlight w:val="lightGray"/>
        </w:rPr>
        <w:t>2.3. Sekundārā novērošanas radara (</w:t>
      </w:r>
      <w:r>
        <w:rPr>
          <w:b/>
          <w:i/>
          <w:iCs/>
          <w:sz w:val="24"/>
          <w:highlight w:val="lightGray"/>
        </w:rPr>
        <w:t>SSR</w:t>
      </w:r>
      <w:r>
        <w:rPr>
          <w:b/>
          <w:sz w:val="24"/>
          <w:highlight w:val="lightGray"/>
        </w:rPr>
        <w:t xml:space="preserve">) un </w:t>
      </w:r>
      <w:r>
        <w:rPr>
          <w:b/>
          <w:i/>
          <w:iCs/>
          <w:sz w:val="24"/>
          <w:highlight w:val="lightGray"/>
        </w:rPr>
        <w:t>ADS-B</w:t>
      </w:r>
      <w:r>
        <w:rPr>
          <w:b/>
          <w:sz w:val="24"/>
          <w:highlight w:val="lightGray"/>
        </w:rPr>
        <w:t xml:space="preserve"> frazeoloģija</w:t>
      </w:r>
    </w:p>
    <w:p w14:paraId="0C53FFE7" w14:textId="77777777" w:rsidR="00774D39" w:rsidRDefault="00774D39" w:rsidP="00B068C1">
      <w:pPr>
        <w:widowControl w:val="0"/>
        <w:jc w:val="both"/>
        <w:rPr>
          <w:rFonts w:eastAsia="Calibri" w:cs="Calibri"/>
          <w:b/>
          <w:bCs/>
          <w:noProof/>
          <w:sz w:val="24"/>
          <w:szCs w:val="21"/>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717FFB" w14:paraId="04A2ADAB" w14:textId="77777777" w:rsidTr="006B43F6">
        <w:tc>
          <w:tcPr>
            <w:tcW w:w="404" w:type="pct"/>
            <w:tcBorders>
              <w:top w:val="nil"/>
              <w:left w:val="nil"/>
              <w:bottom w:val="nil"/>
              <w:right w:val="nil"/>
            </w:tcBorders>
          </w:tcPr>
          <w:p w14:paraId="2ABB03D4" w14:textId="77777777" w:rsidR="00717FFB" w:rsidRDefault="00717FFB" w:rsidP="00B068C1">
            <w:pPr>
              <w:widowControl w:val="0"/>
              <w:jc w:val="both"/>
              <w:rPr>
                <w:noProof/>
                <w:sz w:val="24"/>
                <w:szCs w:val="20"/>
                <w:lang w:val="en-US"/>
              </w:rPr>
            </w:pPr>
          </w:p>
        </w:tc>
        <w:tc>
          <w:tcPr>
            <w:tcW w:w="2254" w:type="pct"/>
            <w:tcBorders>
              <w:top w:val="nil"/>
              <w:left w:val="nil"/>
              <w:bottom w:val="nil"/>
              <w:right w:val="nil"/>
            </w:tcBorders>
          </w:tcPr>
          <w:p w14:paraId="638E9303" w14:textId="7DCF0FAC" w:rsidR="00717FFB" w:rsidRPr="00875D62" w:rsidRDefault="00875D62" w:rsidP="00B01197">
            <w:pPr>
              <w:widowControl w:val="0"/>
              <w:ind w:left="243" w:right="108"/>
              <w:jc w:val="both"/>
              <w:rPr>
                <w:rFonts w:eastAsia="Calibri" w:cs="Calibri"/>
                <w:i/>
                <w:iCs/>
                <w:noProof/>
                <w:sz w:val="24"/>
              </w:rPr>
            </w:pPr>
            <w:r>
              <w:rPr>
                <w:i/>
                <w:sz w:val="24"/>
                <w:highlight w:val="lightGray"/>
              </w:rPr>
              <w:t>Apstākļi</w:t>
            </w:r>
          </w:p>
        </w:tc>
        <w:tc>
          <w:tcPr>
            <w:tcW w:w="2342" w:type="pct"/>
            <w:tcBorders>
              <w:top w:val="nil"/>
              <w:left w:val="nil"/>
              <w:right w:val="nil"/>
            </w:tcBorders>
          </w:tcPr>
          <w:p w14:paraId="61443C32" w14:textId="77777777" w:rsidR="00875D62" w:rsidRPr="00D425CD" w:rsidRDefault="00875D62" w:rsidP="00D12DA3">
            <w:pPr>
              <w:widowControl w:val="0"/>
              <w:ind w:left="677" w:right="129" w:hanging="434"/>
              <w:jc w:val="both"/>
              <w:rPr>
                <w:rFonts w:eastAsia="Calibri" w:cs="Calibri"/>
                <w:i/>
                <w:iCs/>
                <w:noProof/>
                <w:sz w:val="24"/>
              </w:rPr>
            </w:pPr>
            <w:r>
              <w:rPr>
                <w:i/>
                <w:sz w:val="24"/>
                <w:highlight w:val="lightGray"/>
              </w:rPr>
              <w:t>Frazeoloģija</w:t>
            </w:r>
          </w:p>
          <w:p w14:paraId="6FAAC05D" w14:textId="77777777" w:rsidR="00717FFB" w:rsidRDefault="00717FFB" w:rsidP="00D12DA3">
            <w:pPr>
              <w:widowControl w:val="0"/>
              <w:ind w:left="677" w:right="129" w:hanging="434"/>
              <w:jc w:val="both"/>
              <w:rPr>
                <w:noProof/>
                <w:sz w:val="24"/>
                <w:szCs w:val="20"/>
                <w:lang w:val="en-US"/>
              </w:rPr>
            </w:pPr>
          </w:p>
        </w:tc>
      </w:tr>
      <w:tr w:rsidR="00717FFB" w14:paraId="46A072A0" w14:textId="77777777" w:rsidTr="006B43F6">
        <w:tc>
          <w:tcPr>
            <w:tcW w:w="404" w:type="pct"/>
            <w:tcBorders>
              <w:top w:val="nil"/>
              <w:left w:val="nil"/>
              <w:bottom w:val="nil"/>
              <w:right w:val="nil"/>
            </w:tcBorders>
          </w:tcPr>
          <w:p w14:paraId="6FED3297" w14:textId="21D753D5" w:rsidR="00717FFB" w:rsidRDefault="00875D62" w:rsidP="00875D62">
            <w:pPr>
              <w:widowControl w:val="0"/>
              <w:jc w:val="center"/>
              <w:rPr>
                <w:noProof/>
                <w:sz w:val="24"/>
                <w:szCs w:val="20"/>
              </w:rPr>
            </w:pPr>
            <w:r>
              <w:rPr>
                <w:sz w:val="24"/>
                <w:highlight w:val="lightGray"/>
              </w:rPr>
              <w:t>2.3.1.</w:t>
            </w:r>
          </w:p>
        </w:tc>
        <w:tc>
          <w:tcPr>
            <w:tcW w:w="2254" w:type="pct"/>
            <w:tcBorders>
              <w:top w:val="nil"/>
              <w:left w:val="nil"/>
              <w:bottom w:val="nil"/>
              <w:right w:val="single" w:sz="4" w:space="0" w:color="auto"/>
            </w:tcBorders>
          </w:tcPr>
          <w:p w14:paraId="79BAB0E8" w14:textId="2B5492E0" w:rsidR="00717FFB" w:rsidRDefault="00875D62" w:rsidP="00365F2B">
            <w:pPr>
              <w:widowControl w:val="0"/>
              <w:ind w:left="243" w:right="108"/>
              <w:jc w:val="both"/>
              <w:rPr>
                <w:noProof/>
                <w:sz w:val="24"/>
                <w:szCs w:val="20"/>
              </w:rPr>
            </w:pPr>
            <w:r>
              <w:rPr>
                <w:sz w:val="24"/>
                <w:highlight w:val="lightGray"/>
              </w:rPr>
              <w:t xml:space="preserve">PRASĪT </w:t>
            </w:r>
            <w:r>
              <w:rPr>
                <w:i/>
                <w:iCs/>
                <w:sz w:val="24"/>
                <w:highlight w:val="lightGray"/>
              </w:rPr>
              <w:t>SSR</w:t>
            </w:r>
            <w:r>
              <w:rPr>
                <w:sz w:val="24"/>
                <w:highlight w:val="lightGray"/>
              </w:rPr>
              <w:t xml:space="preserve"> IEKĀRTAS IESPĒJAS</w:t>
            </w:r>
          </w:p>
        </w:tc>
        <w:tc>
          <w:tcPr>
            <w:tcW w:w="2342" w:type="pct"/>
            <w:tcBorders>
              <w:left w:val="single" w:sz="4" w:space="0" w:color="auto"/>
            </w:tcBorders>
          </w:tcPr>
          <w:p w14:paraId="324B4C9C" w14:textId="77777777" w:rsidR="003E7250" w:rsidRPr="00D2604B" w:rsidRDefault="003E7250" w:rsidP="00D12DA3">
            <w:pPr>
              <w:widowControl w:val="0"/>
              <w:ind w:left="677" w:right="129" w:hanging="434"/>
              <w:jc w:val="both"/>
              <w:rPr>
                <w:noProof/>
                <w:sz w:val="24"/>
                <w:szCs w:val="20"/>
                <w:highlight w:val="lightGray"/>
              </w:rPr>
            </w:pPr>
            <w:r>
              <w:rPr>
                <w:sz w:val="24"/>
                <w:highlight w:val="lightGray"/>
              </w:rPr>
              <w:t>a) ZIŅOJIET PAR TRANSPONDERA IESPĒJĀM;</w:t>
            </w:r>
          </w:p>
          <w:p w14:paraId="1749A0A4" w14:textId="77777777" w:rsidR="00D2604B" w:rsidRPr="00D2604B" w:rsidRDefault="00D2604B" w:rsidP="00D12DA3">
            <w:pPr>
              <w:widowControl w:val="0"/>
              <w:ind w:left="677" w:right="129" w:hanging="434"/>
              <w:jc w:val="both"/>
              <w:rPr>
                <w:noProof/>
                <w:sz w:val="24"/>
                <w:szCs w:val="20"/>
                <w:highlight w:val="lightGray"/>
                <w:lang w:val="en-US"/>
              </w:rPr>
            </w:pPr>
          </w:p>
          <w:p w14:paraId="0709339F" w14:textId="02645716" w:rsidR="00D2604B" w:rsidRPr="00D2604B" w:rsidRDefault="00D2604B" w:rsidP="00D12DA3">
            <w:pPr>
              <w:widowControl w:val="0"/>
              <w:ind w:left="677" w:right="129" w:hanging="434"/>
              <w:jc w:val="both"/>
              <w:rPr>
                <w:noProof/>
                <w:sz w:val="24"/>
                <w:szCs w:val="20"/>
                <w:highlight w:val="lightGray"/>
              </w:rPr>
            </w:pPr>
            <w:r>
              <w:rPr>
                <w:sz w:val="24"/>
                <w:highlight w:val="lightGray"/>
              </w:rPr>
              <w:t xml:space="preserve">*b) TRANSPONDERS </w:t>
            </w:r>
            <w:r>
              <w:rPr>
                <w:i/>
                <w:iCs/>
                <w:sz w:val="24"/>
                <w:highlight w:val="lightGray"/>
              </w:rPr>
              <w:t>(kā norādīts lidojuma plānā)</w:t>
            </w:r>
            <w:r>
              <w:rPr>
                <w:sz w:val="24"/>
                <w:highlight w:val="lightGray"/>
              </w:rPr>
              <w:t>;</w:t>
            </w:r>
          </w:p>
          <w:p w14:paraId="3F28A425" w14:textId="77777777" w:rsidR="00D2604B" w:rsidRPr="003E7250" w:rsidRDefault="00D2604B" w:rsidP="00D12DA3">
            <w:pPr>
              <w:widowControl w:val="0"/>
              <w:ind w:left="677" w:right="129" w:hanging="434"/>
              <w:jc w:val="both"/>
              <w:rPr>
                <w:noProof/>
                <w:sz w:val="24"/>
                <w:szCs w:val="20"/>
                <w:highlight w:val="lightGray"/>
                <w:lang w:val="en-US"/>
              </w:rPr>
            </w:pPr>
          </w:p>
          <w:p w14:paraId="3C3860D4" w14:textId="3DFC2619" w:rsidR="00717FFB" w:rsidRPr="00D2604B" w:rsidRDefault="00D2604B" w:rsidP="00D12DA3">
            <w:pPr>
              <w:widowControl w:val="0"/>
              <w:ind w:left="677" w:right="129" w:hanging="434"/>
              <w:jc w:val="both"/>
              <w:rPr>
                <w:noProof/>
                <w:sz w:val="24"/>
                <w:szCs w:val="20"/>
                <w:highlight w:val="lightGray"/>
              </w:rPr>
            </w:pPr>
            <w:r>
              <w:rPr>
                <w:sz w:val="24"/>
                <w:highlight w:val="lightGray"/>
              </w:rPr>
              <w:t>*c) NEGATĪVS TRANSPONDERS.</w:t>
            </w:r>
          </w:p>
          <w:p w14:paraId="225079D8" w14:textId="77777777" w:rsidR="00D2604B" w:rsidRPr="00D2604B" w:rsidRDefault="00D2604B" w:rsidP="00D12DA3">
            <w:pPr>
              <w:widowControl w:val="0"/>
              <w:ind w:left="677" w:right="129" w:hanging="434"/>
              <w:jc w:val="both"/>
              <w:rPr>
                <w:noProof/>
                <w:sz w:val="24"/>
                <w:szCs w:val="20"/>
                <w:highlight w:val="lightGray"/>
                <w:lang w:val="en-US"/>
              </w:rPr>
            </w:pPr>
          </w:p>
          <w:p w14:paraId="78EF3B08" w14:textId="7FB2CC61" w:rsidR="00D2604B" w:rsidRPr="00D2604B" w:rsidRDefault="00D2604B" w:rsidP="00D12DA3">
            <w:pPr>
              <w:widowControl w:val="0"/>
              <w:ind w:left="677" w:right="129" w:hanging="434"/>
              <w:jc w:val="both"/>
              <w:rPr>
                <w:noProof/>
                <w:sz w:val="20"/>
                <w:szCs w:val="16"/>
              </w:rPr>
            </w:pPr>
            <w:r>
              <w:rPr>
                <w:sz w:val="20"/>
                <w:highlight w:val="lightGray"/>
              </w:rPr>
              <w:t>“*” apzīmē pilota pārraidi.</w:t>
            </w:r>
          </w:p>
          <w:p w14:paraId="0A219D69" w14:textId="77777777" w:rsidR="00D2604B" w:rsidRDefault="00D2604B" w:rsidP="00D12DA3">
            <w:pPr>
              <w:widowControl w:val="0"/>
              <w:ind w:left="677" w:right="129" w:hanging="434"/>
              <w:jc w:val="both"/>
              <w:rPr>
                <w:noProof/>
                <w:sz w:val="24"/>
                <w:szCs w:val="20"/>
                <w:lang w:val="en-US"/>
              </w:rPr>
            </w:pPr>
          </w:p>
        </w:tc>
      </w:tr>
      <w:tr w:rsidR="008F3499" w14:paraId="122E6D49" w14:textId="77777777" w:rsidTr="006B43F6">
        <w:tc>
          <w:tcPr>
            <w:tcW w:w="404" w:type="pct"/>
            <w:tcBorders>
              <w:top w:val="nil"/>
              <w:left w:val="nil"/>
              <w:bottom w:val="nil"/>
              <w:right w:val="nil"/>
            </w:tcBorders>
          </w:tcPr>
          <w:p w14:paraId="20BD6FD7" w14:textId="26C3FB21" w:rsidR="008F3499" w:rsidRPr="00D425CD" w:rsidRDefault="008F3499" w:rsidP="00875D62">
            <w:pPr>
              <w:widowControl w:val="0"/>
              <w:jc w:val="center"/>
              <w:rPr>
                <w:rFonts w:eastAsia="Calibri" w:cs="Calibri"/>
                <w:noProof/>
                <w:sz w:val="24"/>
                <w:highlight w:val="lightGray"/>
              </w:rPr>
            </w:pPr>
            <w:r>
              <w:rPr>
                <w:sz w:val="24"/>
                <w:highlight w:val="lightGray"/>
              </w:rPr>
              <w:t>2.3.2.</w:t>
            </w:r>
          </w:p>
        </w:tc>
        <w:tc>
          <w:tcPr>
            <w:tcW w:w="2254" w:type="pct"/>
            <w:tcBorders>
              <w:top w:val="nil"/>
              <w:left w:val="nil"/>
              <w:bottom w:val="nil"/>
              <w:right w:val="single" w:sz="4" w:space="0" w:color="auto"/>
            </w:tcBorders>
          </w:tcPr>
          <w:p w14:paraId="1E7859B5" w14:textId="6A1A1BC4" w:rsidR="008F3499" w:rsidRPr="00875D62" w:rsidRDefault="008F3499" w:rsidP="00961E58">
            <w:pPr>
              <w:widowControl w:val="0"/>
              <w:ind w:left="243" w:right="108"/>
              <w:jc w:val="both"/>
              <w:rPr>
                <w:noProof/>
                <w:sz w:val="24"/>
                <w:szCs w:val="20"/>
                <w:highlight w:val="lightGray"/>
              </w:rPr>
            </w:pPr>
            <w:r>
              <w:rPr>
                <w:sz w:val="24"/>
                <w:highlight w:val="lightGray"/>
              </w:rPr>
              <w:t xml:space="preserve">PRASĪT </w:t>
            </w:r>
            <w:r>
              <w:rPr>
                <w:i/>
                <w:iCs/>
                <w:sz w:val="24"/>
                <w:highlight w:val="lightGray"/>
              </w:rPr>
              <w:t>ADS-B</w:t>
            </w:r>
            <w:r>
              <w:rPr>
                <w:sz w:val="24"/>
                <w:highlight w:val="lightGray"/>
              </w:rPr>
              <w:t xml:space="preserve"> IEKĀRTAS IESPĒJAS</w:t>
            </w:r>
          </w:p>
        </w:tc>
        <w:tc>
          <w:tcPr>
            <w:tcW w:w="2342" w:type="pct"/>
            <w:tcBorders>
              <w:left w:val="single" w:sz="4" w:space="0" w:color="auto"/>
            </w:tcBorders>
          </w:tcPr>
          <w:p w14:paraId="2CB36FED" w14:textId="77777777" w:rsidR="008F3499" w:rsidRPr="008F3499" w:rsidRDefault="008F3499" w:rsidP="00D12DA3">
            <w:pPr>
              <w:widowControl w:val="0"/>
              <w:ind w:left="677" w:right="129" w:hanging="434"/>
              <w:jc w:val="both"/>
              <w:rPr>
                <w:noProof/>
                <w:sz w:val="24"/>
                <w:szCs w:val="20"/>
                <w:highlight w:val="lightGray"/>
              </w:rPr>
            </w:pPr>
            <w:r>
              <w:rPr>
                <w:sz w:val="24"/>
                <w:highlight w:val="lightGray"/>
              </w:rPr>
              <w:t>a) ZIŅOJIET PAR ADS-B IESPĒJĀM;</w:t>
            </w:r>
          </w:p>
          <w:p w14:paraId="7C2F999D" w14:textId="77777777" w:rsidR="008F3499" w:rsidRDefault="008F3499" w:rsidP="00D12DA3">
            <w:pPr>
              <w:widowControl w:val="0"/>
              <w:ind w:left="677" w:right="129" w:hanging="434"/>
              <w:jc w:val="both"/>
              <w:rPr>
                <w:noProof/>
                <w:sz w:val="24"/>
                <w:szCs w:val="20"/>
                <w:highlight w:val="lightGray"/>
                <w:lang w:val="en-US"/>
              </w:rPr>
            </w:pPr>
          </w:p>
          <w:p w14:paraId="2C5508F7" w14:textId="01920AAC" w:rsidR="008F3499" w:rsidRDefault="008F3499" w:rsidP="00D12DA3">
            <w:pPr>
              <w:widowControl w:val="0"/>
              <w:ind w:left="677" w:right="129" w:hanging="434"/>
              <w:jc w:val="both"/>
              <w:rPr>
                <w:noProof/>
                <w:sz w:val="24"/>
                <w:szCs w:val="20"/>
                <w:highlight w:val="lightGray"/>
              </w:rPr>
            </w:pPr>
            <w:r>
              <w:rPr>
                <w:sz w:val="24"/>
                <w:highlight w:val="lightGray"/>
              </w:rPr>
              <w:t xml:space="preserve">*b) ADS-B RAIDĪTĀJS </w:t>
            </w:r>
            <w:r>
              <w:rPr>
                <w:i/>
                <w:sz w:val="24"/>
                <w:highlight w:val="lightGray"/>
              </w:rPr>
              <w:t>(datu saite)</w:t>
            </w:r>
            <w:r>
              <w:rPr>
                <w:sz w:val="24"/>
                <w:highlight w:val="lightGray"/>
              </w:rPr>
              <w:t>;</w:t>
            </w:r>
          </w:p>
          <w:p w14:paraId="6E7D3D72" w14:textId="77777777" w:rsidR="008F3499" w:rsidRDefault="008F3499" w:rsidP="00D12DA3">
            <w:pPr>
              <w:widowControl w:val="0"/>
              <w:ind w:left="677" w:right="129" w:hanging="434"/>
              <w:jc w:val="both"/>
              <w:rPr>
                <w:noProof/>
                <w:sz w:val="24"/>
                <w:szCs w:val="20"/>
                <w:highlight w:val="lightGray"/>
                <w:lang w:val="en-US"/>
              </w:rPr>
            </w:pPr>
          </w:p>
          <w:p w14:paraId="7DCEC859" w14:textId="5372F9B1" w:rsidR="000945BD" w:rsidRDefault="000945BD" w:rsidP="00D12DA3">
            <w:pPr>
              <w:widowControl w:val="0"/>
              <w:ind w:left="677" w:right="129" w:hanging="434"/>
              <w:jc w:val="both"/>
              <w:rPr>
                <w:noProof/>
                <w:sz w:val="24"/>
                <w:szCs w:val="20"/>
                <w:highlight w:val="lightGray"/>
              </w:rPr>
            </w:pPr>
            <w:r>
              <w:rPr>
                <w:sz w:val="24"/>
                <w:highlight w:val="lightGray"/>
              </w:rPr>
              <w:t xml:space="preserve">*c) ADS-B UZTVĒRĒJS </w:t>
            </w:r>
            <w:r>
              <w:rPr>
                <w:i/>
                <w:sz w:val="24"/>
                <w:highlight w:val="lightGray"/>
              </w:rPr>
              <w:t>(datu saite)</w:t>
            </w:r>
            <w:r>
              <w:rPr>
                <w:sz w:val="24"/>
                <w:highlight w:val="lightGray"/>
              </w:rPr>
              <w:t>;</w:t>
            </w:r>
          </w:p>
          <w:p w14:paraId="03407920" w14:textId="77777777" w:rsidR="000945BD" w:rsidRDefault="000945BD" w:rsidP="00D12DA3">
            <w:pPr>
              <w:widowControl w:val="0"/>
              <w:ind w:left="677" w:right="129" w:hanging="434"/>
              <w:jc w:val="both"/>
              <w:rPr>
                <w:noProof/>
                <w:sz w:val="24"/>
                <w:szCs w:val="20"/>
                <w:highlight w:val="lightGray"/>
                <w:lang w:val="en-US"/>
              </w:rPr>
            </w:pPr>
          </w:p>
          <w:p w14:paraId="79C0A984" w14:textId="138ACF7C" w:rsidR="000945BD" w:rsidRDefault="000945BD" w:rsidP="00D12DA3">
            <w:pPr>
              <w:widowControl w:val="0"/>
              <w:ind w:left="677" w:right="129" w:hanging="434"/>
              <w:jc w:val="both"/>
              <w:rPr>
                <w:noProof/>
                <w:sz w:val="24"/>
                <w:szCs w:val="20"/>
                <w:highlight w:val="lightGray"/>
              </w:rPr>
            </w:pPr>
            <w:r>
              <w:rPr>
                <w:sz w:val="24"/>
                <w:highlight w:val="lightGray"/>
              </w:rPr>
              <w:t>*d) NEGATĪVS ADS-B;</w:t>
            </w:r>
          </w:p>
          <w:p w14:paraId="6EF3251C" w14:textId="77777777" w:rsidR="00D12DA3" w:rsidRDefault="00D12DA3" w:rsidP="00D12DA3">
            <w:pPr>
              <w:widowControl w:val="0"/>
              <w:ind w:left="677" w:right="129" w:hanging="434"/>
              <w:jc w:val="both"/>
              <w:rPr>
                <w:noProof/>
                <w:sz w:val="24"/>
                <w:szCs w:val="20"/>
                <w:highlight w:val="lightGray"/>
                <w:lang w:val="en-US"/>
              </w:rPr>
            </w:pPr>
          </w:p>
          <w:p w14:paraId="3325A37E" w14:textId="7941EFD8" w:rsidR="00D12DA3" w:rsidRPr="00D12DA3" w:rsidRDefault="00D12DA3" w:rsidP="00D12DA3">
            <w:pPr>
              <w:widowControl w:val="0"/>
              <w:ind w:left="677" w:right="129" w:hanging="434"/>
              <w:jc w:val="both"/>
              <w:rPr>
                <w:noProof/>
                <w:sz w:val="20"/>
                <w:szCs w:val="16"/>
                <w:highlight w:val="lightGray"/>
              </w:rPr>
            </w:pPr>
            <w:r>
              <w:rPr>
                <w:sz w:val="20"/>
                <w:highlight w:val="lightGray"/>
              </w:rPr>
              <w:t>“*” apzīmē pilota pārraidi.</w:t>
            </w:r>
          </w:p>
          <w:p w14:paraId="0A163CFD" w14:textId="77777777" w:rsidR="008F3499" w:rsidRPr="003E7250" w:rsidRDefault="008F3499" w:rsidP="00D12DA3">
            <w:pPr>
              <w:widowControl w:val="0"/>
              <w:ind w:left="677" w:right="129" w:hanging="434"/>
              <w:jc w:val="both"/>
              <w:rPr>
                <w:noProof/>
                <w:sz w:val="24"/>
                <w:szCs w:val="20"/>
                <w:highlight w:val="lightGray"/>
                <w:lang w:val="en-US"/>
              </w:rPr>
            </w:pPr>
          </w:p>
        </w:tc>
      </w:tr>
      <w:tr w:rsidR="008F3499" w14:paraId="75F37F86" w14:textId="77777777" w:rsidTr="006B43F6">
        <w:tc>
          <w:tcPr>
            <w:tcW w:w="404" w:type="pct"/>
            <w:tcBorders>
              <w:top w:val="nil"/>
              <w:left w:val="nil"/>
              <w:bottom w:val="nil"/>
              <w:right w:val="nil"/>
            </w:tcBorders>
          </w:tcPr>
          <w:p w14:paraId="232AECB6" w14:textId="3AD80D26" w:rsidR="008F3499" w:rsidRPr="00D425CD" w:rsidRDefault="00113509" w:rsidP="00875D62">
            <w:pPr>
              <w:widowControl w:val="0"/>
              <w:jc w:val="center"/>
              <w:rPr>
                <w:rFonts w:eastAsia="Calibri" w:cs="Calibri"/>
                <w:noProof/>
                <w:sz w:val="24"/>
                <w:highlight w:val="lightGray"/>
              </w:rPr>
            </w:pPr>
            <w:r>
              <w:rPr>
                <w:sz w:val="24"/>
                <w:highlight w:val="lightGray"/>
              </w:rPr>
              <w:t>2.3.3.</w:t>
            </w:r>
          </w:p>
        </w:tc>
        <w:tc>
          <w:tcPr>
            <w:tcW w:w="2254" w:type="pct"/>
            <w:tcBorders>
              <w:top w:val="nil"/>
              <w:left w:val="nil"/>
              <w:bottom w:val="nil"/>
              <w:right w:val="single" w:sz="4" w:space="0" w:color="auto"/>
            </w:tcBorders>
          </w:tcPr>
          <w:p w14:paraId="40C7D0CB" w14:textId="3D0F143B" w:rsidR="008F3499" w:rsidRPr="00875D62" w:rsidRDefault="00113509" w:rsidP="00365F2B">
            <w:pPr>
              <w:widowControl w:val="0"/>
              <w:ind w:left="243" w:right="108"/>
              <w:jc w:val="both"/>
              <w:rPr>
                <w:noProof/>
                <w:sz w:val="24"/>
                <w:szCs w:val="20"/>
                <w:highlight w:val="lightGray"/>
              </w:rPr>
            </w:pPr>
            <w:r>
              <w:rPr>
                <w:sz w:val="24"/>
                <w:highlight w:val="lightGray"/>
              </w:rPr>
              <w:t>TRANSPONDERA IESTATĪJUMA NORĀDĪJUMI</w:t>
            </w:r>
          </w:p>
        </w:tc>
        <w:tc>
          <w:tcPr>
            <w:tcW w:w="2342" w:type="pct"/>
            <w:tcBorders>
              <w:left w:val="single" w:sz="4" w:space="0" w:color="auto"/>
            </w:tcBorders>
          </w:tcPr>
          <w:p w14:paraId="0C8F4A80" w14:textId="77777777" w:rsidR="00113509" w:rsidRPr="00113509" w:rsidRDefault="00113509" w:rsidP="00113509">
            <w:pPr>
              <w:widowControl w:val="0"/>
              <w:ind w:left="677" w:right="129" w:hanging="434"/>
              <w:jc w:val="both"/>
              <w:rPr>
                <w:noProof/>
                <w:sz w:val="24"/>
                <w:szCs w:val="20"/>
                <w:highlight w:val="lightGray"/>
              </w:rPr>
            </w:pPr>
            <w:r>
              <w:rPr>
                <w:sz w:val="24"/>
                <w:highlight w:val="lightGray"/>
              </w:rPr>
              <w:t xml:space="preserve">a) SQUAWK </w:t>
            </w:r>
            <w:r>
              <w:rPr>
                <w:i/>
                <w:iCs/>
                <w:sz w:val="24"/>
                <w:highlight w:val="lightGray"/>
              </w:rPr>
              <w:t>(kods)</w:t>
            </w:r>
            <w:r>
              <w:rPr>
                <w:sz w:val="24"/>
                <w:highlight w:val="lightGray"/>
              </w:rPr>
              <w:t xml:space="preserve"> IZLIDOŠANAI;</w:t>
            </w:r>
          </w:p>
          <w:p w14:paraId="7029B8CF" w14:textId="77777777" w:rsidR="00113509" w:rsidRPr="00113509" w:rsidRDefault="00113509" w:rsidP="00113509">
            <w:pPr>
              <w:widowControl w:val="0"/>
              <w:ind w:left="677" w:right="129" w:hanging="434"/>
              <w:jc w:val="both"/>
              <w:rPr>
                <w:noProof/>
                <w:sz w:val="24"/>
                <w:szCs w:val="20"/>
                <w:highlight w:val="lightGray"/>
                <w:lang w:val="en-US"/>
              </w:rPr>
            </w:pPr>
          </w:p>
          <w:p w14:paraId="0BA3D2C4" w14:textId="77777777" w:rsidR="00113509" w:rsidRPr="00113509" w:rsidRDefault="00113509" w:rsidP="00113509">
            <w:pPr>
              <w:widowControl w:val="0"/>
              <w:ind w:left="677" w:right="129" w:hanging="434"/>
              <w:jc w:val="both"/>
              <w:rPr>
                <w:noProof/>
                <w:sz w:val="24"/>
                <w:szCs w:val="20"/>
                <w:highlight w:val="lightGray"/>
              </w:rPr>
            </w:pPr>
            <w:r>
              <w:rPr>
                <w:sz w:val="24"/>
                <w:highlight w:val="lightGray"/>
              </w:rPr>
              <w:t xml:space="preserve">b) SQUAWK </w:t>
            </w:r>
            <w:r>
              <w:rPr>
                <w:i/>
                <w:iCs/>
                <w:sz w:val="24"/>
                <w:highlight w:val="lightGray"/>
              </w:rPr>
              <w:t>(kods)</w:t>
            </w:r>
            <w:r>
              <w:rPr>
                <w:sz w:val="24"/>
                <w:highlight w:val="lightGray"/>
              </w:rPr>
              <w:t>.</w:t>
            </w:r>
          </w:p>
          <w:p w14:paraId="4CA1CAF2" w14:textId="77777777" w:rsidR="008F3499" w:rsidRPr="003E7250" w:rsidRDefault="008F3499" w:rsidP="00D12DA3">
            <w:pPr>
              <w:widowControl w:val="0"/>
              <w:ind w:left="677" w:right="129" w:hanging="434"/>
              <w:jc w:val="both"/>
              <w:rPr>
                <w:noProof/>
                <w:sz w:val="24"/>
                <w:szCs w:val="20"/>
                <w:highlight w:val="lightGray"/>
                <w:lang w:val="en-US"/>
              </w:rPr>
            </w:pPr>
          </w:p>
        </w:tc>
      </w:tr>
      <w:tr w:rsidR="008F3499" w14:paraId="1A7E6FD0" w14:textId="77777777" w:rsidTr="006B43F6">
        <w:tc>
          <w:tcPr>
            <w:tcW w:w="404" w:type="pct"/>
            <w:tcBorders>
              <w:top w:val="nil"/>
              <w:left w:val="nil"/>
              <w:bottom w:val="nil"/>
              <w:right w:val="nil"/>
            </w:tcBorders>
          </w:tcPr>
          <w:p w14:paraId="2F8A260D" w14:textId="1D51C680" w:rsidR="008F3499" w:rsidRPr="00D425CD" w:rsidRDefault="00113509" w:rsidP="00875D62">
            <w:pPr>
              <w:widowControl w:val="0"/>
              <w:jc w:val="center"/>
              <w:rPr>
                <w:rFonts w:eastAsia="Calibri" w:cs="Calibri"/>
                <w:noProof/>
                <w:sz w:val="24"/>
                <w:highlight w:val="lightGray"/>
              </w:rPr>
            </w:pPr>
            <w:r>
              <w:rPr>
                <w:sz w:val="24"/>
                <w:highlight w:val="lightGray"/>
              </w:rPr>
              <w:t>2.3.4.</w:t>
            </w:r>
          </w:p>
        </w:tc>
        <w:tc>
          <w:tcPr>
            <w:tcW w:w="2254" w:type="pct"/>
            <w:tcBorders>
              <w:top w:val="nil"/>
              <w:left w:val="nil"/>
              <w:bottom w:val="nil"/>
              <w:right w:val="single" w:sz="4" w:space="0" w:color="auto"/>
            </w:tcBorders>
          </w:tcPr>
          <w:p w14:paraId="61E2952A" w14:textId="63D12D1E" w:rsidR="008F3499" w:rsidRPr="00875D62" w:rsidRDefault="00113509" w:rsidP="008622D5">
            <w:pPr>
              <w:widowControl w:val="0"/>
              <w:ind w:left="243" w:right="108"/>
              <w:jc w:val="both"/>
              <w:rPr>
                <w:noProof/>
                <w:sz w:val="24"/>
                <w:szCs w:val="20"/>
                <w:highlight w:val="lightGray"/>
              </w:rPr>
            </w:pPr>
            <w:r>
              <w:rPr>
                <w:sz w:val="24"/>
                <w:highlight w:val="lightGray"/>
              </w:rPr>
              <w:t>PIEPRASĪT PILOTAM ATKĀRTOTI UZSTĀDĪT PIEŠĶIRTO REŽĪMU UN KODU</w:t>
            </w:r>
          </w:p>
        </w:tc>
        <w:tc>
          <w:tcPr>
            <w:tcW w:w="2342" w:type="pct"/>
            <w:tcBorders>
              <w:left w:val="single" w:sz="4" w:space="0" w:color="auto"/>
            </w:tcBorders>
          </w:tcPr>
          <w:p w14:paraId="6FD8BEAA" w14:textId="77777777" w:rsidR="00113509" w:rsidRPr="00113509" w:rsidRDefault="00113509" w:rsidP="00113509">
            <w:pPr>
              <w:widowControl w:val="0"/>
              <w:ind w:left="677" w:right="129" w:hanging="434"/>
              <w:jc w:val="both"/>
              <w:rPr>
                <w:noProof/>
                <w:sz w:val="24"/>
                <w:szCs w:val="20"/>
                <w:highlight w:val="lightGray"/>
              </w:rPr>
            </w:pPr>
            <w:r>
              <w:rPr>
                <w:sz w:val="24"/>
                <w:highlight w:val="lightGray"/>
              </w:rPr>
              <w:t xml:space="preserve">a) MAINIET SQUAWK </w:t>
            </w:r>
            <w:r>
              <w:rPr>
                <w:i/>
                <w:iCs/>
                <w:sz w:val="24"/>
                <w:highlight w:val="lightGray"/>
              </w:rPr>
              <w:t>[(režīms)] (kods)</w:t>
            </w:r>
            <w:r>
              <w:rPr>
                <w:sz w:val="24"/>
                <w:highlight w:val="lightGray"/>
              </w:rPr>
              <w:t>;</w:t>
            </w:r>
          </w:p>
          <w:p w14:paraId="69177FE2" w14:textId="77777777" w:rsidR="00113509" w:rsidRPr="00113509" w:rsidRDefault="00113509" w:rsidP="00113509">
            <w:pPr>
              <w:widowControl w:val="0"/>
              <w:ind w:left="677" w:right="129" w:hanging="434"/>
              <w:jc w:val="both"/>
              <w:rPr>
                <w:noProof/>
                <w:sz w:val="24"/>
                <w:szCs w:val="20"/>
                <w:highlight w:val="lightGray"/>
                <w:lang w:val="en-US"/>
              </w:rPr>
            </w:pPr>
          </w:p>
          <w:p w14:paraId="4591F251" w14:textId="77777777" w:rsidR="00113509" w:rsidRPr="00113509" w:rsidRDefault="00113509" w:rsidP="00113509">
            <w:pPr>
              <w:widowControl w:val="0"/>
              <w:ind w:left="677" w:right="129" w:hanging="434"/>
              <w:jc w:val="both"/>
              <w:rPr>
                <w:noProof/>
                <w:sz w:val="24"/>
                <w:szCs w:val="20"/>
                <w:highlight w:val="lightGray"/>
              </w:rPr>
            </w:pPr>
            <w:r>
              <w:rPr>
                <w:sz w:val="24"/>
                <w:highlight w:val="lightGray"/>
              </w:rPr>
              <w:t xml:space="preserve">*b) MAINU </w:t>
            </w:r>
            <w:r>
              <w:rPr>
                <w:i/>
                <w:iCs/>
                <w:sz w:val="24"/>
                <w:highlight w:val="lightGray"/>
              </w:rPr>
              <w:t>[(režīms)] (kods)</w:t>
            </w:r>
            <w:r>
              <w:rPr>
                <w:sz w:val="24"/>
                <w:highlight w:val="lightGray"/>
              </w:rPr>
              <w:t>.</w:t>
            </w:r>
          </w:p>
          <w:p w14:paraId="0B09F8E0" w14:textId="77777777" w:rsidR="00113509" w:rsidRPr="00113509" w:rsidRDefault="00113509" w:rsidP="00113509">
            <w:pPr>
              <w:widowControl w:val="0"/>
              <w:ind w:left="677" w:right="129" w:hanging="434"/>
              <w:jc w:val="both"/>
              <w:rPr>
                <w:noProof/>
                <w:sz w:val="24"/>
                <w:szCs w:val="20"/>
                <w:highlight w:val="lightGray"/>
                <w:lang w:val="en-US"/>
              </w:rPr>
            </w:pPr>
          </w:p>
          <w:p w14:paraId="189D6EFC" w14:textId="77777777" w:rsidR="00113509" w:rsidRPr="00113509" w:rsidRDefault="00113509" w:rsidP="00113509">
            <w:pPr>
              <w:widowControl w:val="0"/>
              <w:ind w:left="677" w:right="129" w:hanging="434"/>
              <w:jc w:val="both"/>
              <w:rPr>
                <w:noProof/>
                <w:sz w:val="20"/>
                <w:szCs w:val="16"/>
                <w:highlight w:val="lightGray"/>
              </w:rPr>
            </w:pPr>
            <w:r>
              <w:rPr>
                <w:sz w:val="20"/>
                <w:highlight w:val="lightGray"/>
              </w:rPr>
              <w:t>“*” apzīmē pilota pārraidi.</w:t>
            </w:r>
          </w:p>
          <w:p w14:paraId="4C81614C" w14:textId="77777777" w:rsidR="008F3499" w:rsidRPr="003E7250" w:rsidRDefault="008F3499" w:rsidP="00D12DA3">
            <w:pPr>
              <w:widowControl w:val="0"/>
              <w:ind w:left="677" w:right="129" w:hanging="434"/>
              <w:jc w:val="both"/>
              <w:rPr>
                <w:noProof/>
                <w:sz w:val="24"/>
                <w:szCs w:val="20"/>
                <w:highlight w:val="lightGray"/>
                <w:lang w:val="en-US"/>
              </w:rPr>
            </w:pPr>
          </w:p>
        </w:tc>
      </w:tr>
      <w:tr w:rsidR="005D1A90" w14:paraId="3923A0BA" w14:textId="77777777" w:rsidTr="006B43F6">
        <w:tc>
          <w:tcPr>
            <w:tcW w:w="404" w:type="pct"/>
            <w:tcBorders>
              <w:top w:val="nil"/>
              <w:left w:val="nil"/>
              <w:bottom w:val="nil"/>
              <w:right w:val="nil"/>
            </w:tcBorders>
          </w:tcPr>
          <w:p w14:paraId="4DFB6915" w14:textId="5B29FB6E" w:rsidR="005D1A90" w:rsidRPr="00D425CD" w:rsidRDefault="005D1A90" w:rsidP="00875D62">
            <w:pPr>
              <w:widowControl w:val="0"/>
              <w:jc w:val="center"/>
              <w:rPr>
                <w:rFonts w:eastAsia="Calibri" w:cs="Calibri"/>
                <w:noProof/>
                <w:sz w:val="24"/>
                <w:highlight w:val="lightGray"/>
              </w:rPr>
            </w:pPr>
            <w:r>
              <w:rPr>
                <w:sz w:val="24"/>
                <w:highlight w:val="lightGray"/>
              </w:rPr>
              <w:t>2.3.5.</w:t>
            </w:r>
          </w:p>
        </w:tc>
        <w:tc>
          <w:tcPr>
            <w:tcW w:w="2254" w:type="pct"/>
            <w:tcBorders>
              <w:top w:val="nil"/>
              <w:left w:val="nil"/>
              <w:bottom w:val="nil"/>
            </w:tcBorders>
          </w:tcPr>
          <w:p w14:paraId="40FB19C1" w14:textId="045D4BE6" w:rsidR="005D1A90" w:rsidRPr="00113509" w:rsidRDefault="005D1A90" w:rsidP="008622D5">
            <w:pPr>
              <w:widowControl w:val="0"/>
              <w:ind w:left="243" w:right="108"/>
              <w:jc w:val="both"/>
              <w:rPr>
                <w:noProof/>
                <w:sz w:val="24"/>
                <w:szCs w:val="20"/>
                <w:highlight w:val="lightGray"/>
              </w:rPr>
            </w:pPr>
            <w:r>
              <w:rPr>
                <w:sz w:val="24"/>
                <w:highlight w:val="lightGray"/>
              </w:rPr>
              <w:t>PRASĪT ATKĀRTOTI IESTATĪT gaisa kuģa IDENTIFIKĀCIJU</w:t>
            </w:r>
          </w:p>
        </w:tc>
        <w:tc>
          <w:tcPr>
            <w:tcW w:w="2342" w:type="pct"/>
          </w:tcPr>
          <w:p w14:paraId="3CC19722" w14:textId="77777777" w:rsidR="005D1A90" w:rsidRDefault="006112D1" w:rsidP="006112D1">
            <w:pPr>
              <w:widowControl w:val="0"/>
              <w:ind w:left="251" w:right="129" w:hanging="8"/>
              <w:jc w:val="both"/>
              <w:rPr>
                <w:noProof/>
                <w:sz w:val="24"/>
                <w:szCs w:val="20"/>
                <w:highlight w:val="lightGray"/>
              </w:rPr>
            </w:pPr>
            <w:r>
              <w:rPr>
                <w:sz w:val="24"/>
                <w:highlight w:val="lightGray"/>
              </w:rPr>
              <w:t xml:space="preserve">ATKĀRTOTI IEVADIET [ADS-B </w:t>
            </w:r>
            <w:r>
              <w:rPr>
                <w:i/>
                <w:sz w:val="24"/>
                <w:highlight w:val="lightGray"/>
              </w:rPr>
              <w:t>vai</w:t>
            </w:r>
            <w:r>
              <w:rPr>
                <w:sz w:val="24"/>
                <w:highlight w:val="lightGray"/>
              </w:rPr>
              <w:t xml:space="preserve"> S REŽĪMA] gaisa kuģa IDENTIFIKĀCIJU.</w:t>
            </w:r>
          </w:p>
          <w:p w14:paraId="7C17D3C1" w14:textId="2F4B5D13" w:rsidR="008622D5" w:rsidRPr="00113509" w:rsidRDefault="008622D5" w:rsidP="006112D1">
            <w:pPr>
              <w:widowControl w:val="0"/>
              <w:ind w:left="251" w:right="129" w:hanging="8"/>
              <w:jc w:val="both"/>
              <w:rPr>
                <w:noProof/>
                <w:sz w:val="24"/>
                <w:szCs w:val="20"/>
                <w:highlight w:val="lightGray"/>
                <w:lang w:val="en-US"/>
              </w:rPr>
            </w:pPr>
          </w:p>
        </w:tc>
      </w:tr>
      <w:tr w:rsidR="005D1A90" w14:paraId="17F0AB99" w14:textId="77777777" w:rsidTr="006B43F6">
        <w:tc>
          <w:tcPr>
            <w:tcW w:w="404" w:type="pct"/>
            <w:tcBorders>
              <w:top w:val="nil"/>
              <w:left w:val="nil"/>
              <w:bottom w:val="nil"/>
              <w:right w:val="nil"/>
            </w:tcBorders>
          </w:tcPr>
          <w:p w14:paraId="6A546248" w14:textId="287518F6" w:rsidR="005D1A90" w:rsidRPr="00D425CD" w:rsidRDefault="00CD0E90" w:rsidP="00875D62">
            <w:pPr>
              <w:widowControl w:val="0"/>
              <w:jc w:val="center"/>
              <w:rPr>
                <w:rFonts w:eastAsia="Calibri" w:cs="Calibri"/>
                <w:noProof/>
                <w:sz w:val="24"/>
                <w:highlight w:val="lightGray"/>
              </w:rPr>
            </w:pPr>
            <w:r>
              <w:rPr>
                <w:sz w:val="24"/>
                <w:highlight w:val="lightGray"/>
              </w:rPr>
              <w:t>2.3.6.</w:t>
            </w:r>
          </w:p>
        </w:tc>
        <w:tc>
          <w:tcPr>
            <w:tcW w:w="2254" w:type="pct"/>
            <w:tcBorders>
              <w:top w:val="nil"/>
              <w:left w:val="nil"/>
              <w:bottom w:val="nil"/>
              <w:right w:val="single" w:sz="4" w:space="0" w:color="auto"/>
            </w:tcBorders>
          </w:tcPr>
          <w:p w14:paraId="424B49FC" w14:textId="79CF1654" w:rsidR="005D1A90" w:rsidRPr="00113509" w:rsidRDefault="00CD0E90" w:rsidP="00B01197">
            <w:pPr>
              <w:widowControl w:val="0"/>
              <w:ind w:left="243" w:right="108"/>
              <w:jc w:val="both"/>
              <w:rPr>
                <w:noProof/>
                <w:sz w:val="24"/>
                <w:szCs w:val="20"/>
                <w:highlight w:val="lightGray"/>
              </w:rPr>
            </w:pPr>
            <w:r>
              <w:rPr>
                <w:sz w:val="24"/>
                <w:highlight w:val="lightGray"/>
              </w:rPr>
              <w:t>PIEPRASĪT PILOTAM APSTIPRINĀT GAISA KUĢĪ UZSTĀDĪTO TRANSPONDERA KODU</w:t>
            </w:r>
          </w:p>
        </w:tc>
        <w:tc>
          <w:tcPr>
            <w:tcW w:w="2342" w:type="pct"/>
            <w:tcBorders>
              <w:left w:val="single" w:sz="4" w:space="0" w:color="auto"/>
            </w:tcBorders>
          </w:tcPr>
          <w:p w14:paraId="595FC56C" w14:textId="77777777" w:rsidR="00CD0E90" w:rsidRPr="00CD0E90" w:rsidRDefault="00CD0E90" w:rsidP="00CD0E90">
            <w:pPr>
              <w:widowControl w:val="0"/>
              <w:ind w:left="677" w:right="129" w:hanging="434"/>
              <w:jc w:val="both"/>
              <w:rPr>
                <w:noProof/>
                <w:sz w:val="24"/>
                <w:szCs w:val="20"/>
                <w:highlight w:val="lightGray"/>
              </w:rPr>
            </w:pPr>
            <w:r>
              <w:rPr>
                <w:sz w:val="24"/>
                <w:highlight w:val="lightGray"/>
              </w:rPr>
              <w:t xml:space="preserve">a) APSTIPRINIET SQUAWK </w:t>
            </w:r>
            <w:r>
              <w:rPr>
                <w:i/>
                <w:iCs/>
                <w:sz w:val="24"/>
                <w:highlight w:val="lightGray"/>
              </w:rPr>
              <w:t>(kods)</w:t>
            </w:r>
            <w:r>
              <w:rPr>
                <w:sz w:val="24"/>
                <w:highlight w:val="lightGray"/>
              </w:rPr>
              <w:t>;</w:t>
            </w:r>
          </w:p>
          <w:p w14:paraId="4A25AFF4" w14:textId="77777777" w:rsidR="00CD0E90" w:rsidRPr="00CD0E90" w:rsidRDefault="00CD0E90" w:rsidP="00CD0E90">
            <w:pPr>
              <w:widowControl w:val="0"/>
              <w:ind w:left="677" w:right="129" w:hanging="434"/>
              <w:jc w:val="both"/>
              <w:rPr>
                <w:noProof/>
                <w:sz w:val="24"/>
                <w:szCs w:val="20"/>
                <w:highlight w:val="lightGray"/>
                <w:lang w:val="en-US"/>
              </w:rPr>
            </w:pPr>
          </w:p>
          <w:p w14:paraId="22DBF6D0" w14:textId="77777777" w:rsidR="00CD0E90" w:rsidRPr="00CD0E90" w:rsidRDefault="00CD0E90" w:rsidP="00CD0E90">
            <w:pPr>
              <w:widowControl w:val="0"/>
              <w:ind w:left="677" w:right="129" w:hanging="434"/>
              <w:jc w:val="both"/>
              <w:rPr>
                <w:noProof/>
                <w:sz w:val="24"/>
                <w:szCs w:val="20"/>
                <w:highlight w:val="lightGray"/>
              </w:rPr>
            </w:pPr>
            <w:r>
              <w:rPr>
                <w:sz w:val="24"/>
                <w:highlight w:val="lightGray"/>
              </w:rPr>
              <w:t xml:space="preserve">* b) RAIDU SQUAWK </w:t>
            </w:r>
            <w:r>
              <w:rPr>
                <w:i/>
                <w:iCs/>
                <w:sz w:val="24"/>
                <w:highlight w:val="lightGray"/>
              </w:rPr>
              <w:t>(kods)</w:t>
            </w:r>
            <w:r>
              <w:rPr>
                <w:sz w:val="24"/>
                <w:highlight w:val="lightGray"/>
              </w:rPr>
              <w:t>.</w:t>
            </w:r>
          </w:p>
          <w:p w14:paraId="0B54B32F" w14:textId="77777777" w:rsidR="005D1A90" w:rsidRDefault="005D1A90" w:rsidP="00113509">
            <w:pPr>
              <w:widowControl w:val="0"/>
              <w:ind w:left="677" w:right="129" w:hanging="434"/>
              <w:jc w:val="both"/>
              <w:rPr>
                <w:noProof/>
                <w:sz w:val="24"/>
                <w:szCs w:val="20"/>
                <w:highlight w:val="lightGray"/>
                <w:lang w:val="en-US"/>
              </w:rPr>
            </w:pPr>
          </w:p>
          <w:p w14:paraId="5874978D" w14:textId="718D0840" w:rsidR="00CD0E90" w:rsidRPr="00CD0E90" w:rsidRDefault="00CD0E90" w:rsidP="00CD0E90">
            <w:pPr>
              <w:widowControl w:val="0"/>
              <w:ind w:left="677" w:right="129" w:hanging="434"/>
              <w:jc w:val="both"/>
              <w:rPr>
                <w:noProof/>
                <w:sz w:val="20"/>
                <w:szCs w:val="16"/>
                <w:highlight w:val="lightGray"/>
              </w:rPr>
            </w:pPr>
            <w:r>
              <w:rPr>
                <w:sz w:val="20"/>
                <w:highlight w:val="lightGray"/>
              </w:rPr>
              <w:t>“*” apzīmē pilota pārraidi.</w:t>
            </w:r>
          </w:p>
          <w:p w14:paraId="5D621C9D" w14:textId="77777777" w:rsidR="00CD0E90" w:rsidRPr="00113509" w:rsidRDefault="00CD0E90" w:rsidP="00113509">
            <w:pPr>
              <w:widowControl w:val="0"/>
              <w:ind w:left="677" w:right="129" w:hanging="434"/>
              <w:jc w:val="both"/>
              <w:rPr>
                <w:noProof/>
                <w:sz w:val="24"/>
                <w:szCs w:val="20"/>
                <w:highlight w:val="lightGray"/>
                <w:lang w:val="en-US"/>
              </w:rPr>
            </w:pPr>
          </w:p>
        </w:tc>
      </w:tr>
      <w:tr w:rsidR="005D1A90" w14:paraId="133FCE42" w14:textId="77777777" w:rsidTr="006B43F6">
        <w:tc>
          <w:tcPr>
            <w:tcW w:w="404" w:type="pct"/>
            <w:tcBorders>
              <w:top w:val="nil"/>
              <w:left w:val="nil"/>
              <w:bottom w:val="nil"/>
              <w:right w:val="nil"/>
            </w:tcBorders>
          </w:tcPr>
          <w:p w14:paraId="1DFE5EDD" w14:textId="57D51F5E" w:rsidR="005D1A90" w:rsidRPr="00D425CD" w:rsidRDefault="009849A2" w:rsidP="00875D62">
            <w:pPr>
              <w:widowControl w:val="0"/>
              <w:jc w:val="center"/>
              <w:rPr>
                <w:rFonts w:eastAsia="Calibri" w:cs="Calibri"/>
                <w:noProof/>
                <w:sz w:val="24"/>
                <w:highlight w:val="lightGray"/>
              </w:rPr>
            </w:pPr>
            <w:r>
              <w:rPr>
                <w:sz w:val="24"/>
                <w:highlight w:val="lightGray"/>
              </w:rPr>
              <w:lastRenderedPageBreak/>
              <w:t>2.3.7.</w:t>
            </w:r>
          </w:p>
        </w:tc>
        <w:tc>
          <w:tcPr>
            <w:tcW w:w="2254" w:type="pct"/>
            <w:tcBorders>
              <w:top w:val="nil"/>
              <w:left w:val="nil"/>
              <w:bottom w:val="nil"/>
              <w:right w:val="single" w:sz="4" w:space="0" w:color="auto"/>
            </w:tcBorders>
          </w:tcPr>
          <w:p w14:paraId="428A0805" w14:textId="282D6800" w:rsidR="005D1A90" w:rsidRPr="00113509" w:rsidRDefault="009849A2" w:rsidP="008622D5">
            <w:pPr>
              <w:widowControl w:val="0"/>
              <w:ind w:left="243" w:right="108"/>
              <w:jc w:val="both"/>
              <w:rPr>
                <w:noProof/>
                <w:sz w:val="24"/>
                <w:szCs w:val="20"/>
                <w:highlight w:val="lightGray"/>
              </w:rPr>
            </w:pPr>
            <w:r>
              <w:rPr>
                <w:sz w:val="24"/>
                <w:highlight w:val="lightGray"/>
              </w:rPr>
              <w:t xml:space="preserve">PIEPRASĪT </w:t>
            </w:r>
            <w:r>
              <w:rPr>
                <w:i/>
                <w:iCs/>
                <w:sz w:val="24"/>
                <w:highlight w:val="lightGray"/>
              </w:rPr>
              <w:t>IDENT</w:t>
            </w:r>
            <w:r>
              <w:rPr>
                <w:sz w:val="24"/>
                <w:highlight w:val="lightGray"/>
              </w:rPr>
              <w:t xml:space="preserve"> FUNKCIJAS DARBĪBU</w:t>
            </w:r>
          </w:p>
        </w:tc>
        <w:tc>
          <w:tcPr>
            <w:tcW w:w="2342" w:type="pct"/>
            <w:tcBorders>
              <w:left w:val="single" w:sz="4" w:space="0" w:color="auto"/>
            </w:tcBorders>
          </w:tcPr>
          <w:p w14:paraId="1BA56F3E" w14:textId="77777777" w:rsidR="00023E47" w:rsidRPr="00023E47" w:rsidRDefault="00023E47" w:rsidP="00023E47">
            <w:pPr>
              <w:widowControl w:val="0"/>
              <w:ind w:left="677" w:right="129" w:hanging="434"/>
              <w:jc w:val="both"/>
              <w:rPr>
                <w:noProof/>
                <w:sz w:val="24"/>
                <w:szCs w:val="20"/>
                <w:highlight w:val="lightGray"/>
              </w:rPr>
            </w:pPr>
            <w:r>
              <w:rPr>
                <w:sz w:val="24"/>
                <w:highlight w:val="lightGray"/>
              </w:rPr>
              <w:t>a) SQUAWK [(kods)] [UN] IDENT;</w:t>
            </w:r>
          </w:p>
          <w:p w14:paraId="34A95C8A" w14:textId="77777777" w:rsidR="00023E47" w:rsidRPr="00023E47" w:rsidRDefault="00023E47" w:rsidP="00023E47">
            <w:pPr>
              <w:widowControl w:val="0"/>
              <w:ind w:left="677" w:right="129" w:hanging="434"/>
              <w:jc w:val="both"/>
              <w:rPr>
                <w:noProof/>
                <w:sz w:val="24"/>
                <w:szCs w:val="20"/>
                <w:highlight w:val="lightGray"/>
                <w:lang w:val="en-US"/>
              </w:rPr>
            </w:pPr>
          </w:p>
          <w:p w14:paraId="604FEAC1" w14:textId="77777777" w:rsidR="00023E47" w:rsidRPr="00023E47" w:rsidRDefault="00023E47" w:rsidP="00023E47">
            <w:pPr>
              <w:widowControl w:val="0"/>
              <w:ind w:left="677" w:right="129" w:hanging="434"/>
              <w:jc w:val="both"/>
              <w:rPr>
                <w:noProof/>
                <w:sz w:val="24"/>
                <w:szCs w:val="20"/>
                <w:highlight w:val="lightGray"/>
              </w:rPr>
            </w:pPr>
            <w:r>
              <w:rPr>
                <w:sz w:val="24"/>
                <w:highlight w:val="lightGray"/>
              </w:rPr>
              <w:t>b) SQUAWK ZEMS;</w:t>
            </w:r>
          </w:p>
          <w:p w14:paraId="74EDD908" w14:textId="77777777" w:rsidR="00023E47" w:rsidRPr="00023E47" w:rsidRDefault="00023E47" w:rsidP="00023E47">
            <w:pPr>
              <w:widowControl w:val="0"/>
              <w:ind w:left="677" w:right="129" w:hanging="434"/>
              <w:jc w:val="both"/>
              <w:rPr>
                <w:noProof/>
                <w:sz w:val="24"/>
                <w:szCs w:val="20"/>
                <w:highlight w:val="lightGray"/>
                <w:lang w:val="en-US"/>
              </w:rPr>
            </w:pPr>
          </w:p>
          <w:p w14:paraId="63AC0FD3" w14:textId="77777777" w:rsidR="00023E47" w:rsidRPr="00023E47" w:rsidRDefault="00023E47" w:rsidP="00023E47">
            <w:pPr>
              <w:widowControl w:val="0"/>
              <w:ind w:left="677" w:right="129" w:hanging="434"/>
              <w:jc w:val="both"/>
              <w:rPr>
                <w:noProof/>
                <w:sz w:val="24"/>
                <w:szCs w:val="20"/>
                <w:highlight w:val="lightGray"/>
              </w:rPr>
            </w:pPr>
            <w:r>
              <w:rPr>
                <w:sz w:val="24"/>
                <w:highlight w:val="lightGray"/>
              </w:rPr>
              <w:t>c) SQUAWK NORMĀLS;</w:t>
            </w:r>
          </w:p>
          <w:p w14:paraId="5AE7FEAC" w14:textId="77777777" w:rsidR="00023E47" w:rsidRPr="00023E47" w:rsidRDefault="00023E47" w:rsidP="00023E47">
            <w:pPr>
              <w:widowControl w:val="0"/>
              <w:ind w:left="677" w:right="129" w:hanging="434"/>
              <w:jc w:val="both"/>
              <w:rPr>
                <w:noProof/>
                <w:sz w:val="24"/>
                <w:szCs w:val="20"/>
                <w:highlight w:val="lightGray"/>
                <w:lang w:val="en-US"/>
              </w:rPr>
            </w:pPr>
          </w:p>
          <w:p w14:paraId="1121F157" w14:textId="77777777" w:rsidR="00023E47" w:rsidRPr="00023E47" w:rsidRDefault="00023E47" w:rsidP="00023E47">
            <w:pPr>
              <w:widowControl w:val="0"/>
              <w:ind w:left="677" w:right="129" w:hanging="434"/>
              <w:jc w:val="both"/>
              <w:rPr>
                <w:noProof/>
                <w:sz w:val="24"/>
                <w:szCs w:val="20"/>
                <w:highlight w:val="lightGray"/>
              </w:rPr>
            </w:pPr>
            <w:r>
              <w:rPr>
                <w:sz w:val="24"/>
                <w:highlight w:val="lightGray"/>
              </w:rPr>
              <w:t xml:space="preserve">d) PĀRRAIDIET ADS-B IDENT. </w:t>
            </w:r>
          </w:p>
          <w:p w14:paraId="44628973" w14:textId="77777777" w:rsidR="005D1A90" w:rsidRPr="00113509" w:rsidRDefault="005D1A90" w:rsidP="00113509">
            <w:pPr>
              <w:widowControl w:val="0"/>
              <w:ind w:left="677" w:right="129" w:hanging="434"/>
              <w:jc w:val="both"/>
              <w:rPr>
                <w:noProof/>
                <w:sz w:val="24"/>
                <w:szCs w:val="20"/>
                <w:highlight w:val="lightGray"/>
                <w:lang w:val="en-US"/>
              </w:rPr>
            </w:pPr>
          </w:p>
        </w:tc>
      </w:tr>
      <w:tr w:rsidR="005D1A90" w14:paraId="5E896A0E" w14:textId="77777777" w:rsidTr="006B43F6">
        <w:tc>
          <w:tcPr>
            <w:tcW w:w="404" w:type="pct"/>
            <w:tcBorders>
              <w:top w:val="nil"/>
              <w:left w:val="nil"/>
              <w:bottom w:val="nil"/>
              <w:right w:val="nil"/>
            </w:tcBorders>
          </w:tcPr>
          <w:p w14:paraId="35808BCF" w14:textId="6325CD8E" w:rsidR="005D1A90" w:rsidRPr="00D425CD" w:rsidRDefault="00B35FA3" w:rsidP="00875D62">
            <w:pPr>
              <w:widowControl w:val="0"/>
              <w:jc w:val="center"/>
              <w:rPr>
                <w:rFonts w:eastAsia="Calibri" w:cs="Calibri"/>
                <w:noProof/>
                <w:sz w:val="24"/>
                <w:highlight w:val="lightGray"/>
              </w:rPr>
            </w:pPr>
            <w:r>
              <w:rPr>
                <w:sz w:val="24"/>
                <w:highlight w:val="lightGray"/>
              </w:rPr>
              <w:t>2.3.8.</w:t>
            </w:r>
          </w:p>
        </w:tc>
        <w:tc>
          <w:tcPr>
            <w:tcW w:w="2254" w:type="pct"/>
            <w:tcBorders>
              <w:top w:val="nil"/>
              <w:left w:val="nil"/>
              <w:bottom w:val="nil"/>
              <w:right w:val="single" w:sz="4" w:space="0" w:color="auto"/>
            </w:tcBorders>
          </w:tcPr>
          <w:p w14:paraId="7CF8CF41" w14:textId="77777777" w:rsidR="005D1A90" w:rsidRDefault="00B35FA3" w:rsidP="00B01197">
            <w:pPr>
              <w:widowControl w:val="0"/>
              <w:ind w:left="243" w:right="108"/>
              <w:jc w:val="both"/>
              <w:rPr>
                <w:noProof/>
                <w:sz w:val="24"/>
                <w:szCs w:val="20"/>
                <w:highlight w:val="lightGray"/>
              </w:rPr>
            </w:pPr>
            <w:r>
              <w:rPr>
                <w:sz w:val="24"/>
                <w:highlight w:val="lightGray"/>
              </w:rPr>
              <w:t>PIEPRASĪT TRANSPONDERA DARBĪBAS PAGAIDU APTURĒŠANU</w:t>
            </w:r>
          </w:p>
          <w:p w14:paraId="1F8041B8" w14:textId="70CEF9BB" w:rsidR="008622D5" w:rsidRPr="00113509" w:rsidRDefault="008622D5" w:rsidP="00B01197">
            <w:pPr>
              <w:widowControl w:val="0"/>
              <w:ind w:left="243" w:right="108"/>
              <w:jc w:val="both"/>
              <w:rPr>
                <w:noProof/>
                <w:sz w:val="24"/>
                <w:szCs w:val="20"/>
                <w:highlight w:val="lightGray"/>
                <w:lang w:val="en-US"/>
              </w:rPr>
            </w:pPr>
          </w:p>
        </w:tc>
        <w:tc>
          <w:tcPr>
            <w:tcW w:w="2342" w:type="pct"/>
            <w:tcBorders>
              <w:left w:val="single" w:sz="4" w:space="0" w:color="auto"/>
            </w:tcBorders>
          </w:tcPr>
          <w:p w14:paraId="1665E831" w14:textId="6821650A" w:rsidR="005D1A90" w:rsidRPr="00113509" w:rsidRDefault="007E7583" w:rsidP="00683D6F">
            <w:pPr>
              <w:widowControl w:val="0"/>
              <w:ind w:left="677" w:right="129" w:hanging="434"/>
              <w:jc w:val="both"/>
              <w:rPr>
                <w:noProof/>
                <w:sz w:val="24"/>
                <w:szCs w:val="20"/>
                <w:highlight w:val="lightGray"/>
              </w:rPr>
            </w:pPr>
            <w:r>
              <w:rPr>
                <w:sz w:val="24"/>
                <w:highlight w:val="lightGray"/>
              </w:rPr>
              <w:t>SQUAWK GAIDĪŠANAS REŽĪMĀ.</w:t>
            </w:r>
          </w:p>
        </w:tc>
      </w:tr>
      <w:tr w:rsidR="005D1A90" w14:paraId="210443DB" w14:textId="77777777" w:rsidTr="006B43F6">
        <w:tc>
          <w:tcPr>
            <w:tcW w:w="404" w:type="pct"/>
            <w:tcBorders>
              <w:top w:val="nil"/>
              <w:left w:val="nil"/>
              <w:bottom w:val="nil"/>
              <w:right w:val="nil"/>
            </w:tcBorders>
          </w:tcPr>
          <w:p w14:paraId="22529CD7" w14:textId="2C53D809" w:rsidR="005D1A90" w:rsidRPr="00D425CD" w:rsidRDefault="007E7583" w:rsidP="00875D62">
            <w:pPr>
              <w:widowControl w:val="0"/>
              <w:jc w:val="center"/>
              <w:rPr>
                <w:rFonts w:eastAsia="Calibri" w:cs="Calibri"/>
                <w:noProof/>
                <w:sz w:val="24"/>
                <w:highlight w:val="lightGray"/>
              </w:rPr>
            </w:pPr>
            <w:r>
              <w:rPr>
                <w:sz w:val="24"/>
                <w:highlight w:val="lightGray"/>
              </w:rPr>
              <w:t>2.3.9.</w:t>
            </w:r>
          </w:p>
        </w:tc>
        <w:tc>
          <w:tcPr>
            <w:tcW w:w="2254" w:type="pct"/>
            <w:tcBorders>
              <w:top w:val="nil"/>
              <w:left w:val="nil"/>
              <w:bottom w:val="nil"/>
              <w:right w:val="single" w:sz="4" w:space="0" w:color="auto"/>
            </w:tcBorders>
          </w:tcPr>
          <w:p w14:paraId="5657A54B" w14:textId="586A138D" w:rsidR="005D1A90" w:rsidRPr="00113509" w:rsidRDefault="007E7583" w:rsidP="00B01197">
            <w:pPr>
              <w:widowControl w:val="0"/>
              <w:ind w:left="243" w:right="108"/>
              <w:jc w:val="both"/>
              <w:rPr>
                <w:noProof/>
                <w:sz w:val="24"/>
                <w:szCs w:val="20"/>
                <w:highlight w:val="lightGray"/>
              </w:rPr>
            </w:pPr>
            <w:r>
              <w:rPr>
                <w:sz w:val="24"/>
                <w:highlight w:val="lightGray"/>
              </w:rPr>
              <w:t>PRASĪT AVĀRIJAS KODU</w:t>
            </w:r>
          </w:p>
        </w:tc>
        <w:tc>
          <w:tcPr>
            <w:tcW w:w="2342" w:type="pct"/>
            <w:tcBorders>
              <w:left w:val="single" w:sz="4" w:space="0" w:color="auto"/>
            </w:tcBorders>
          </w:tcPr>
          <w:p w14:paraId="747277BA" w14:textId="77777777" w:rsidR="00C6145A" w:rsidRPr="00C6145A" w:rsidRDefault="00C6145A" w:rsidP="00C6145A">
            <w:pPr>
              <w:widowControl w:val="0"/>
              <w:ind w:left="251" w:right="129" w:hanging="8"/>
              <w:jc w:val="both"/>
              <w:rPr>
                <w:noProof/>
                <w:sz w:val="24"/>
                <w:szCs w:val="20"/>
                <w:highlight w:val="lightGray"/>
              </w:rPr>
            </w:pPr>
            <w:r>
              <w:rPr>
                <w:sz w:val="24"/>
                <w:highlight w:val="lightGray"/>
              </w:rPr>
              <w:t>SQUAWK MAYDAY [KODS SEPTIŅI-SEPTIŅI-NULLE-NULLE].</w:t>
            </w:r>
          </w:p>
          <w:p w14:paraId="7B6D0921" w14:textId="77777777" w:rsidR="005D1A90" w:rsidRPr="00113509" w:rsidRDefault="005D1A90" w:rsidP="00113509">
            <w:pPr>
              <w:widowControl w:val="0"/>
              <w:ind w:left="677" w:right="129" w:hanging="434"/>
              <w:jc w:val="both"/>
              <w:rPr>
                <w:noProof/>
                <w:sz w:val="24"/>
                <w:szCs w:val="20"/>
                <w:highlight w:val="lightGray"/>
                <w:lang w:val="en-US"/>
              </w:rPr>
            </w:pPr>
          </w:p>
        </w:tc>
      </w:tr>
      <w:tr w:rsidR="007E7583" w14:paraId="205440A2" w14:textId="77777777" w:rsidTr="006B43F6">
        <w:tc>
          <w:tcPr>
            <w:tcW w:w="404" w:type="pct"/>
            <w:tcBorders>
              <w:top w:val="nil"/>
              <w:left w:val="nil"/>
              <w:bottom w:val="nil"/>
              <w:right w:val="nil"/>
            </w:tcBorders>
          </w:tcPr>
          <w:p w14:paraId="053F7070" w14:textId="7D88B1A6" w:rsidR="007E7583" w:rsidRPr="00D425CD" w:rsidRDefault="00C6145A" w:rsidP="00875D62">
            <w:pPr>
              <w:widowControl w:val="0"/>
              <w:jc w:val="center"/>
              <w:rPr>
                <w:rFonts w:eastAsia="Calibri" w:cs="Calibri"/>
                <w:noProof/>
                <w:sz w:val="24"/>
                <w:highlight w:val="lightGray"/>
              </w:rPr>
            </w:pPr>
            <w:r>
              <w:rPr>
                <w:sz w:val="24"/>
                <w:highlight w:val="lightGray"/>
              </w:rPr>
              <w:t>2.3.10.</w:t>
            </w:r>
          </w:p>
        </w:tc>
        <w:tc>
          <w:tcPr>
            <w:tcW w:w="2254" w:type="pct"/>
            <w:tcBorders>
              <w:top w:val="nil"/>
              <w:left w:val="nil"/>
              <w:bottom w:val="nil"/>
              <w:right w:val="single" w:sz="4" w:space="0" w:color="auto"/>
            </w:tcBorders>
          </w:tcPr>
          <w:p w14:paraId="47686DD8" w14:textId="77777777" w:rsidR="00C6145A" w:rsidRPr="00C6145A" w:rsidRDefault="00C6145A" w:rsidP="00B01197">
            <w:pPr>
              <w:widowControl w:val="0"/>
              <w:ind w:left="243" w:right="108"/>
              <w:jc w:val="both"/>
              <w:rPr>
                <w:noProof/>
                <w:sz w:val="24"/>
                <w:szCs w:val="20"/>
                <w:highlight w:val="lightGray"/>
              </w:rPr>
            </w:pPr>
            <w:r>
              <w:rPr>
                <w:sz w:val="24"/>
                <w:highlight w:val="lightGray"/>
              </w:rPr>
              <w:t>PIEPRASĪT TRANSPONDERA</w:t>
            </w:r>
          </w:p>
          <w:p w14:paraId="6B0F0730" w14:textId="77777777" w:rsidR="007E7583" w:rsidRDefault="00C6145A" w:rsidP="00B01197">
            <w:pPr>
              <w:widowControl w:val="0"/>
              <w:ind w:left="243" w:right="108"/>
              <w:jc w:val="both"/>
              <w:rPr>
                <w:noProof/>
                <w:sz w:val="24"/>
                <w:szCs w:val="20"/>
                <w:highlight w:val="lightGray"/>
              </w:rPr>
            </w:pPr>
            <w:r>
              <w:rPr>
                <w:sz w:val="24"/>
                <w:highlight w:val="lightGray"/>
              </w:rPr>
              <w:t xml:space="preserve">UN/VAI </w:t>
            </w:r>
            <w:r>
              <w:rPr>
                <w:i/>
                <w:iCs/>
                <w:sz w:val="24"/>
                <w:highlight w:val="lightGray"/>
              </w:rPr>
              <w:t>ADS-B</w:t>
            </w:r>
            <w:r>
              <w:rPr>
                <w:sz w:val="24"/>
                <w:highlight w:val="lightGray"/>
              </w:rPr>
              <w:t xml:space="preserve"> RAIDĪTĀJA DARBĪBAS APTURĒŠANU</w:t>
            </w:r>
          </w:p>
          <w:p w14:paraId="4B9FAC0A" w14:textId="77777777" w:rsidR="00C6145A" w:rsidRDefault="00C6145A" w:rsidP="00B01197">
            <w:pPr>
              <w:widowControl w:val="0"/>
              <w:ind w:left="243" w:right="108"/>
              <w:jc w:val="both"/>
              <w:rPr>
                <w:noProof/>
                <w:sz w:val="24"/>
                <w:szCs w:val="20"/>
                <w:highlight w:val="lightGray"/>
                <w:lang w:val="en-US"/>
              </w:rPr>
            </w:pPr>
          </w:p>
          <w:p w14:paraId="1E2B66EC" w14:textId="77777777" w:rsidR="00C6145A" w:rsidRPr="00C6145A" w:rsidRDefault="00C6145A" w:rsidP="00B01197">
            <w:pPr>
              <w:widowControl w:val="0"/>
              <w:ind w:left="243" w:right="108"/>
              <w:jc w:val="both"/>
              <w:rPr>
                <w:i/>
                <w:iCs/>
                <w:noProof/>
                <w:sz w:val="20"/>
                <w:szCs w:val="16"/>
                <w:highlight w:val="lightGray"/>
              </w:rPr>
            </w:pPr>
            <w:r>
              <w:rPr>
                <w:i/>
                <w:sz w:val="20"/>
                <w:highlight w:val="lightGray"/>
              </w:rPr>
              <w:t>Piezīme. Mode S transpondera un ADS-B neatkarīgās darbības var nebūt iespējamas visos gaisa kuģos (piemēram, tur, kur ADS-B nodrošina ar transpondera pagarinātā signāla raidītāja (squitter) 1090 Mhz starpniecību). Tādos gadījumos gaisa kuģis var nespēt izpildīt ATS norādījumus attiecībā uz ADS-B darbību.</w:t>
            </w:r>
          </w:p>
          <w:p w14:paraId="6DC933F4" w14:textId="0C4AC7A5" w:rsidR="00C6145A" w:rsidRPr="00113509" w:rsidRDefault="00C6145A" w:rsidP="00B01197">
            <w:pPr>
              <w:widowControl w:val="0"/>
              <w:ind w:left="243" w:right="108"/>
              <w:jc w:val="both"/>
              <w:rPr>
                <w:noProof/>
                <w:sz w:val="24"/>
                <w:szCs w:val="20"/>
                <w:highlight w:val="lightGray"/>
                <w:lang w:val="en-US"/>
              </w:rPr>
            </w:pPr>
          </w:p>
        </w:tc>
        <w:tc>
          <w:tcPr>
            <w:tcW w:w="2342" w:type="pct"/>
            <w:tcBorders>
              <w:left w:val="single" w:sz="4" w:space="0" w:color="auto"/>
            </w:tcBorders>
          </w:tcPr>
          <w:p w14:paraId="1EC5F672" w14:textId="77777777" w:rsidR="0045353A" w:rsidRPr="0045353A" w:rsidRDefault="0045353A" w:rsidP="0045353A">
            <w:pPr>
              <w:widowControl w:val="0"/>
              <w:ind w:left="677" w:right="129" w:hanging="434"/>
              <w:jc w:val="both"/>
              <w:rPr>
                <w:noProof/>
                <w:sz w:val="24"/>
                <w:szCs w:val="20"/>
                <w:highlight w:val="lightGray"/>
              </w:rPr>
            </w:pPr>
            <w:r>
              <w:rPr>
                <w:sz w:val="24"/>
                <w:highlight w:val="lightGray"/>
              </w:rPr>
              <w:t>a) PĀRTRAUCIET SQUAWK [RAIDIET TIKAI ADS-B];</w:t>
            </w:r>
          </w:p>
          <w:p w14:paraId="2B8C4384" w14:textId="77777777" w:rsidR="0045353A" w:rsidRPr="0045353A" w:rsidRDefault="0045353A" w:rsidP="0045353A">
            <w:pPr>
              <w:widowControl w:val="0"/>
              <w:ind w:left="677" w:right="129" w:hanging="434"/>
              <w:jc w:val="both"/>
              <w:rPr>
                <w:noProof/>
                <w:sz w:val="24"/>
                <w:szCs w:val="20"/>
                <w:highlight w:val="lightGray"/>
                <w:lang w:val="en-US"/>
              </w:rPr>
            </w:pPr>
          </w:p>
          <w:p w14:paraId="5ADB0B7A" w14:textId="243EA5B3" w:rsidR="007E7583" w:rsidRPr="00113509" w:rsidRDefault="0045353A" w:rsidP="006B43F6">
            <w:pPr>
              <w:widowControl w:val="0"/>
              <w:ind w:left="677" w:right="129" w:hanging="434"/>
              <w:jc w:val="both"/>
              <w:rPr>
                <w:noProof/>
                <w:sz w:val="24"/>
                <w:szCs w:val="20"/>
                <w:highlight w:val="lightGray"/>
              </w:rPr>
            </w:pPr>
            <w:r>
              <w:rPr>
                <w:sz w:val="24"/>
                <w:highlight w:val="lightGray"/>
              </w:rPr>
              <w:t xml:space="preserve">b) PĀRTRAUCIET RAIDĪT ADS-B [TIKAI SQUAWK </w:t>
            </w:r>
            <w:r>
              <w:rPr>
                <w:i/>
                <w:sz w:val="24"/>
                <w:highlight w:val="lightGray"/>
              </w:rPr>
              <w:t>(kods)</w:t>
            </w:r>
            <w:r>
              <w:rPr>
                <w:sz w:val="24"/>
                <w:highlight w:val="lightGray"/>
              </w:rPr>
              <w:t>].</w:t>
            </w:r>
          </w:p>
        </w:tc>
      </w:tr>
      <w:tr w:rsidR="007E7583" w14:paraId="424A4079" w14:textId="77777777" w:rsidTr="006B43F6">
        <w:tc>
          <w:tcPr>
            <w:tcW w:w="404" w:type="pct"/>
            <w:tcBorders>
              <w:top w:val="nil"/>
              <w:left w:val="nil"/>
              <w:bottom w:val="nil"/>
              <w:right w:val="nil"/>
            </w:tcBorders>
          </w:tcPr>
          <w:p w14:paraId="4FDC3726" w14:textId="3ABD232F" w:rsidR="007E7583" w:rsidRPr="00D425CD" w:rsidRDefault="00F95D5B" w:rsidP="00875D62">
            <w:pPr>
              <w:widowControl w:val="0"/>
              <w:jc w:val="center"/>
              <w:rPr>
                <w:rFonts w:eastAsia="Calibri" w:cs="Calibri"/>
                <w:noProof/>
                <w:sz w:val="24"/>
                <w:highlight w:val="lightGray"/>
              </w:rPr>
            </w:pPr>
            <w:r>
              <w:rPr>
                <w:sz w:val="24"/>
                <w:highlight w:val="lightGray"/>
              </w:rPr>
              <w:t>2.3.11.</w:t>
            </w:r>
          </w:p>
        </w:tc>
        <w:tc>
          <w:tcPr>
            <w:tcW w:w="2254" w:type="pct"/>
            <w:tcBorders>
              <w:top w:val="nil"/>
              <w:left w:val="nil"/>
              <w:bottom w:val="nil"/>
              <w:right w:val="single" w:sz="4" w:space="0" w:color="auto"/>
            </w:tcBorders>
          </w:tcPr>
          <w:p w14:paraId="4E3C88AB" w14:textId="02F7C7EF" w:rsidR="007E7583" w:rsidRPr="00113509" w:rsidRDefault="00F95D5B" w:rsidP="006B43F6">
            <w:pPr>
              <w:widowControl w:val="0"/>
              <w:ind w:left="243" w:right="108"/>
              <w:jc w:val="both"/>
              <w:rPr>
                <w:noProof/>
                <w:sz w:val="24"/>
                <w:szCs w:val="20"/>
                <w:highlight w:val="lightGray"/>
              </w:rPr>
            </w:pPr>
            <w:r>
              <w:rPr>
                <w:sz w:val="24"/>
                <w:highlight w:val="lightGray"/>
              </w:rPr>
              <w:t>PIEPRASĪT SPIEDIENA AUGSTUMA PĀRRAIDĪŠANU</w:t>
            </w:r>
          </w:p>
        </w:tc>
        <w:tc>
          <w:tcPr>
            <w:tcW w:w="2342" w:type="pct"/>
            <w:tcBorders>
              <w:left w:val="single" w:sz="4" w:space="0" w:color="auto"/>
            </w:tcBorders>
          </w:tcPr>
          <w:p w14:paraId="77934952" w14:textId="77777777" w:rsidR="00F95D5B" w:rsidRPr="00F95D5B" w:rsidRDefault="00F95D5B" w:rsidP="00F95D5B">
            <w:pPr>
              <w:widowControl w:val="0"/>
              <w:ind w:left="677" w:right="129" w:hanging="434"/>
              <w:jc w:val="both"/>
              <w:rPr>
                <w:noProof/>
                <w:sz w:val="24"/>
                <w:szCs w:val="20"/>
                <w:highlight w:val="lightGray"/>
              </w:rPr>
            </w:pPr>
            <w:r>
              <w:rPr>
                <w:sz w:val="24"/>
                <w:highlight w:val="lightGray"/>
              </w:rPr>
              <w:t>a) SQUAWK CHARLIE;</w:t>
            </w:r>
          </w:p>
          <w:p w14:paraId="6870D535" w14:textId="77777777" w:rsidR="00F95D5B" w:rsidRPr="00F95D5B" w:rsidRDefault="00F95D5B" w:rsidP="00F95D5B">
            <w:pPr>
              <w:widowControl w:val="0"/>
              <w:ind w:left="677" w:right="129" w:hanging="434"/>
              <w:jc w:val="both"/>
              <w:rPr>
                <w:noProof/>
                <w:sz w:val="24"/>
                <w:szCs w:val="20"/>
                <w:highlight w:val="lightGray"/>
                <w:lang w:val="en-US"/>
              </w:rPr>
            </w:pPr>
          </w:p>
          <w:p w14:paraId="4BB04D5C" w14:textId="77777777" w:rsidR="00F95D5B" w:rsidRPr="00F95D5B" w:rsidRDefault="00F95D5B" w:rsidP="00F95D5B">
            <w:pPr>
              <w:widowControl w:val="0"/>
              <w:ind w:left="677" w:right="129" w:hanging="434"/>
              <w:jc w:val="both"/>
              <w:rPr>
                <w:noProof/>
                <w:sz w:val="24"/>
                <w:szCs w:val="20"/>
                <w:highlight w:val="lightGray"/>
              </w:rPr>
            </w:pPr>
            <w:r>
              <w:rPr>
                <w:sz w:val="24"/>
                <w:highlight w:val="lightGray"/>
              </w:rPr>
              <w:t>b) RAIDIET ADS-B AUGSTUMU.</w:t>
            </w:r>
          </w:p>
          <w:p w14:paraId="0353D620" w14:textId="77777777" w:rsidR="007E7583" w:rsidRPr="00113509" w:rsidRDefault="007E7583" w:rsidP="00113509">
            <w:pPr>
              <w:widowControl w:val="0"/>
              <w:ind w:left="677" w:right="129" w:hanging="434"/>
              <w:jc w:val="both"/>
              <w:rPr>
                <w:noProof/>
                <w:sz w:val="24"/>
                <w:szCs w:val="20"/>
                <w:highlight w:val="lightGray"/>
                <w:lang w:val="en-US"/>
              </w:rPr>
            </w:pPr>
          </w:p>
        </w:tc>
      </w:tr>
      <w:tr w:rsidR="007E7583" w14:paraId="6E45D85A" w14:textId="77777777" w:rsidTr="006B43F6">
        <w:tc>
          <w:tcPr>
            <w:tcW w:w="404" w:type="pct"/>
            <w:tcBorders>
              <w:top w:val="nil"/>
              <w:left w:val="nil"/>
              <w:bottom w:val="nil"/>
              <w:right w:val="nil"/>
            </w:tcBorders>
          </w:tcPr>
          <w:p w14:paraId="267C7EF7" w14:textId="2BD7295F" w:rsidR="007E7583" w:rsidRPr="00D425CD" w:rsidRDefault="00F95D5B" w:rsidP="00875D62">
            <w:pPr>
              <w:widowControl w:val="0"/>
              <w:jc w:val="center"/>
              <w:rPr>
                <w:rFonts w:eastAsia="Calibri" w:cs="Calibri"/>
                <w:noProof/>
                <w:sz w:val="24"/>
                <w:highlight w:val="lightGray"/>
              </w:rPr>
            </w:pPr>
            <w:r>
              <w:rPr>
                <w:sz w:val="24"/>
                <w:highlight w:val="lightGray"/>
              </w:rPr>
              <w:t>2.3.12.</w:t>
            </w:r>
          </w:p>
        </w:tc>
        <w:tc>
          <w:tcPr>
            <w:tcW w:w="2254" w:type="pct"/>
            <w:tcBorders>
              <w:top w:val="nil"/>
              <w:left w:val="nil"/>
              <w:bottom w:val="nil"/>
              <w:right w:val="single" w:sz="4" w:space="0" w:color="auto"/>
            </w:tcBorders>
          </w:tcPr>
          <w:p w14:paraId="3824606C" w14:textId="77777777" w:rsidR="00F95D5B" w:rsidRPr="00F95D5B" w:rsidRDefault="00F95D5B" w:rsidP="00B01197">
            <w:pPr>
              <w:widowControl w:val="0"/>
              <w:ind w:left="243" w:right="108"/>
              <w:jc w:val="both"/>
              <w:rPr>
                <w:noProof/>
                <w:sz w:val="24"/>
                <w:szCs w:val="20"/>
                <w:highlight w:val="lightGray"/>
              </w:rPr>
            </w:pPr>
            <w:r>
              <w:rPr>
                <w:sz w:val="24"/>
                <w:highlight w:val="lightGray"/>
              </w:rPr>
              <w:t>PIEPRASĪT SPIEDIENA IESTATĪJUMA PĀRBAUDI UN LĪMEŅA APSTIPRINĀJUMU</w:t>
            </w:r>
          </w:p>
          <w:p w14:paraId="111F8F1E" w14:textId="77777777" w:rsidR="007E7583" w:rsidRPr="00113509" w:rsidRDefault="007E7583" w:rsidP="00B01197">
            <w:pPr>
              <w:widowControl w:val="0"/>
              <w:ind w:left="243" w:right="108"/>
              <w:jc w:val="both"/>
              <w:rPr>
                <w:noProof/>
                <w:sz w:val="24"/>
                <w:szCs w:val="20"/>
                <w:highlight w:val="lightGray"/>
                <w:lang w:val="en-US"/>
              </w:rPr>
            </w:pPr>
          </w:p>
        </w:tc>
        <w:tc>
          <w:tcPr>
            <w:tcW w:w="2342" w:type="pct"/>
            <w:tcBorders>
              <w:left w:val="single" w:sz="4" w:space="0" w:color="auto"/>
            </w:tcBorders>
          </w:tcPr>
          <w:p w14:paraId="49C65F2F" w14:textId="77777777" w:rsidR="00F95D5B" w:rsidRPr="00F95D5B" w:rsidRDefault="00F95D5B" w:rsidP="00F95D5B">
            <w:pPr>
              <w:widowControl w:val="0"/>
              <w:ind w:left="251" w:right="129" w:hanging="8"/>
              <w:jc w:val="both"/>
              <w:rPr>
                <w:noProof/>
                <w:sz w:val="24"/>
                <w:szCs w:val="20"/>
                <w:highlight w:val="lightGray"/>
              </w:rPr>
            </w:pPr>
            <w:r>
              <w:rPr>
                <w:sz w:val="24"/>
                <w:highlight w:val="lightGray"/>
              </w:rPr>
              <w:t xml:space="preserve">PĀRBAUDIET SPIEDIENA IESTATĪJUMU ALTIMETRĀ UN APSTIPRINIET </w:t>
            </w:r>
            <w:r>
              <w:rPr>
                <w:i/>
                <w:iCs/>
                <w:sz w:val="24"/>
                <w:highlight w:val="lightGray"/>
              </w:rPr>
              <w:t>(līmenis)</w:t>
            </w:r>
            <w:r>
              <w:rPr>
                <w:sz w:val="24"/>
                <w:highlight w:val="lightGray"/>
              </w:rPr>
              <w:t>.</w:t>
            </w:r>
          </w:p>
          <w:p w14:paraId="02C22D05" w14:textId="77777777" w:rsidR="007E7583" w:rsidRPr="00113509" w:rsidRDefault="007E7583" w:rsidP="00113509">
            <w:pPr>
              <w:widowControl w:val="0"/>
              <w:ind w:left="677" w:right="129" w:hanging="434"/>
              <w:jc w:val="both"/>
              <w:rPr>
                <w:noProof/>
                <w:sz w:val="24"/>
                <w:szCs w:val="20"/>
                <w:highlight w:val="lightGray"/>
                <w:lang w:val="en-US"/>
              </w:rPr>
            </w:pPr>
          </w:p>
        </w:tc>
      </w:tr>
      <w:tr w:rsidR="007E7583" w14:paraId="216ADDAC" w14:textId="77777777" w:rsidTr="006B43F6">
        <w:tc>
          <w:tcPr>
            <w:tcW w:w="404" w:type="pct"/>
            <w:tcBorders>
              <w:top w:val="nil"/>
              <w:left w:val="nil"/>
              <w:bottom w:val="nil"/>
              <w:right w:val="nil"/>
            </w:tcBorders>
          </w:tcPr>
          <w:p w14:paraId="5CFAB3C5" w14:textId="40A6838E" w:rsidR="007E7583" w:rsidRPr="00D425CD" w:rsidRDefault="00F95D5B" w:rsidP="00875D62">
            <w:pPr>
              <w:widowControl w:val="0"/>
              <w:jc w:val="center"/>
              <w:rPr>
                <w:rFonts w:eastAsia="Calibri" w:cs="Calibri"/>
                <w:noProof/>
                <w:sz w:val="24"/>
                <w:highlight w:val="lightGray"/>
              </w:rPr>
            </w:pPr>
            <w:r>
              <w:rPr>
                <w:sz w:val="24"/>
                <w:highlight w:val="lightGray"/>
              </w:rPr>
              <w:t>2.3.13.</w:t>
            </w:r>
          </w:p>
        </w:tc>
        <w:tc>
          <w:tcPr>
            <w:tcW w:w="2254" w:type="pct"/>
            <w:tcBorders>
              <w:top w:val="nil"/>
              <w:left w:val="nil"/>
              <w:bottom w:val="nil"/>
              <w:right w:val="single" w:sz="4" w:space="0" w:color="auto"/>
            </w:tcBorders>
          </w:tcPr>
          <w:p w14:paraId="16D037C4" w14:textId="77777777" w:rsidR="00F94B69" w:rsidRPr="00F94B69" w:rsidRDefault="00F94B69" w:rsidP="00B01197">
            <w:pPr>
              <w:widowControl w:val="0"/>
              <w:ind w:left="243" w:right="108"/>
              <w:jc w:val="both"/>
              <w:rPr>
                <w:noProof/>
                <w:sz w:val="24"/>
                <w:szCs w:val="20"/>
                <w:highlight w:val="lightGray"/>
              </w:rPr>
            </w:pPr>
            <w:r>
              <w:rPr>
                <w:sz w:val="24"/>
                <w:highlight w:val="lightGray"/>
              </w:rPr>
              <w:t>PIEPRASĪT SPIEDIENA AUGSTUMA PĀRRAIDĪŠANAS APTURĒŠANU KĻŪDAINAS DARBĪBAS DĒĻ</w:t>
            </w:r>
          </w:p>
          <w:p w14:paraId="18CF6CA1" w14:textId="77777777" w:rsidR="007E7583" w:rsidRPr="00113509" w:rsidRDefault="007E7583" w:rsidP="00B01197">
            <w:pPr>
              <w:widowControl w:val="0"/>
              <w:ind w:left="243" w:right="108"/>
              <w:jc w:val="both"/>
              <w:rPr>
                <w:noProof/>
                <w:sz w:val="24"/>
                <w:szCs w:val="20"/>
                <w:highlight w:val="lightGray"/>
                <w:lang w:val="en-US"/>
              </w:rPr>
            </w:pPr>
          </w:p>
        </w:tc>
        <w:tc>
          <w:tcPr>
            <w:tcW w:w="2342" w:type="pct"/>
            <w:tcBorders>
              <w:left w:val="single" w:sz="4" w:space="0" w:color="auto"/>
            </w:tcBorders>
          </w:tcPr>
          <w:p w14:paraId="4C76DA56" w14:textId="77777777" w:rsidR="00C66143" w:rsidRPr="00C66143" w:rsidRDefault="00C66143" w:rsidP="00C66143">
            <w:pPr>
              <w:widowControl w:val="0"/>
              <w:ind w:left="535" w:right="129" w:hanging="292"/>
              <w:jc w:val="both"/>
              <w:rPr>
                <w:noProof/>
                <w:sz w:val="24"/>
                <w:szCs w:val="20"/>
                <w:highlight w:val="lightGray"/>
              </w:rPr>
            </w:pPr>
            <w:r>
              <w:rPr>
                <w:sz w:val="24"/>
                <w:highlight w:val="lightGray"/>
              </w:rPr>
              <w:t>a) PĀRTRAUCIET SQUAWK CHARLIE, NEPAREIZS RĀDĪJUMS;</w:t>
            </w:r>
          </w:p>
          <w:p w14:paraId="06A2F215" w14:textId="77777777" w:rsidR="00C66143" w:rsidRPr="00C66143" w:rsidRDefault="00C66143" w:rsidP="00C66143">
            <w:pPr>
              <w:widowControl w:val="0"/>
              <w:ind w:left="535" w:right="129" w:hanging="292"/>
              <w:jc w:val="both"/>
              <w:rPr>
                <w:noProof/>
                <w:sz w:val="24"/>
                <w:szCs w:val="20"/>
                <w:highlight w:val="lightGray"/>
                <w:lang w:val="en-US"/>
              </w:rPr>
            </w:pPr>
          </w:p>
          <w:p w14:paraId="342DC521" w14:textId="77777777" w:rsidR="00C66143" w:rsidRPr="00C66143" w:rsidRDefault="00C66143" w:rsidP="00C66143">
            <w:pPr>
              <w:widowControl w:val="0"/>
              <w:ind w:left="535" w:right="129" w:hanging="292"/>
              <w:jc w:val="both"/>
              <w:rPr>
                <w:noProof/>
                <w:sz w:val="24"/>
                <w:szCs w:val="20"/>
                <w:highlight w:val="lightGray"/>
              </w:rPr>
            </w:pPr>
            <w:r>
              <w:rPr>
                <w:sz w:val="24"/>
                <w:highlight w:val="lightGray"/>
              </w:rPr>
              <w:t xml:space="preserve">b) PĀRTRAUCIET ADS-B AUGSTUMA RAIDĪŠANU [(NEPAREIZS RĀDĪJUMS </w:t>
            </w:r>
            <w:r>
              <w:rPr>
                <w:i/>
                <w:sz w:val="24"/>
                <w:highlight w:val="lightGray"/>
              </w:rPr>
              <w:t>vai iemesls</w:t>
            </w:r>
            <w:r>
              <w:rPr>
                <w:sz w:val="24"/>
                <w:highlight w:val="lightGray"/>
              </w:rPr>
              <w:t>)].</w:t>
            </w:r>
          </w:p>
          <w:p w14:paraId="6887162E" w14:textId="77777777" w:rsidR="007E7583" w:rsidRPr="00113509" w:rsidRDefault="007E7583" w:rsidP="00C66143">
            <w:pPr>
              <w:widowControl w:val="0"/>
              <w:ind w:left="251" w:right="129" w:hanging="8"/>
              <w:jc w:val="both"/>
              <w:rPr>
                <w:noProof/>
                <w:sz w:val="24"/>
                <w:szCs w:val="20"/>
                <w:highlight w:val="lightGray"/>
                <w:lang w:val="en-US"/>
              </w:rPr>
            </w:pPr>
          </w:p>
        </w:tc>
      </w:tr>
      <w:tr w:rsidR="007E7583" w14:paraId="7C71B7FB" w14:textId="77777777" w:rsidTr="00332367">
        <w:trPr>
          <w:trHeight w:val="369"/>
        </w:trPr>
        <w:tc>
          <w:tcPr>
            <w:tcW w:w="404" w:type="pct"/>
            <w:tcBorders>
              <w:top w:val="nil"/>
              <w:left w:val="nil"/>
              <w:bottom w:val="nil"/>
              <w:right w:val="nil"/>
            </w:tcBorders>
          </w:tcPr>
          <w:p w14:paraId="5C28D1E8" w14:textId="76F8BE9D" w:rsidR="007E7583" w:rsidRPr="00D425CD" w:rsidRDefault="00C66143" w:rsidP="00875D62">
            <w:pPr>
              <w:widowControl w:val="0"/>
              <w:jc w:val="center"/>
              <w:rPr>
                <w:rFonts w:eastAsia="Calibri" w:cs="Calibri"/>
                <w:noProof/>
                <w:sz w:val="24"/>
                <w:highlight w:val="lightGray"/>
              </w:rPr>
            </w:pPr>
            <w:r>
              <w:rPr>
                <w:sz w:val="24"/>
                <w:highlight w:val="lightGray"/>
              </w:rPr>
              <w:t>2.3.14.</w:t>
            </w:r>
          </w:p>
        </w:tc>
        <w:tc>
          <w:tcPr>
            <w:tcW w:w="2254" w:type="pct"/>
            <w:tcBorders>
              <w:top w:val="nil"/>
              <w:left w:val="nil"/>
              <w:bottom w:val="nil"/>
              <w:right w:val="single" w:sz="4" w:space="0" w:color="auto"/>
            </w:tcBorders>
          </w:tcPr>
          <w:p w14:paraId="25099430" w14:textId="1A1FCE64" w:rsidR="007E7583" w:rsidRPr="00113509" w:rsidRDefault="00C66143" w:rsidP="00B01197">
            <w:pPr>
              <w:widowControl w:val="0"/>
              <w:ind w:left="243" w:right="108"/>
              <w:jc w:val="both"/>
              <w:rPr>
                <w:noProof/>
                <w:sz w:val="24"/>
                <w:szCs w:val="20"/>
                <w:highlight w:val="lightGray"/>
              </w:rPr>
            </w:pPr>
            <w:r>
              <w:rPr>
                <w:sz w:val="24"/>
                <w:highlight w:val="lightGray"/>
              </w:rPr>
              <w:t>LAI PIEPRASĪTU LIDOJUMU LĪMEŅA PĀRBAUDI</w:t>
            </w:r>
          </w:p>
        </w:tc>
        <w:tc>
          <w:tcPr>
            <w:tcW w:w="2342" w:type="pct"/>
            <w:tcBorders>
              <w:left w:val="single" w:sz="4" w:space="0" w:color="auto"/>
            </w:tcBorders>
          </w:tcPr>
          <w:p w14:paraId="26832675" w14:textId="77777777" w:rsidR="00910AAC" w:rsidRPr="00910AAC" w:rsidRDefault="00910AAC" w:rsidP="00910AAC">
            <w:pPr>
              <w:widowControl w:val="0"/>
              <w:ind w:left="677" w:right="129" w:hanging="434"/>
              <w:jc w:val="both"/>
              <w:rPr>
                <w:noProof/>
                <w:sz w:val="24"/>
                <w:szCs w:val="20"/>
                <w:highlight w:val="lightGray"/>
              </w:rPr>
            </w:pPr>
            <w:r>
              <w:rPr>
                <w:sz w:val="24"/>
                <w:highlight w:val="lightGray"/>
              </w:rPr>
              <w:t xml:space="preserve">APSTIPRINIET </w:t>
            </w:r>
            <w:r>
              <w:rPr>
                <w:i/>
                <w:iCs/>
                <w:sz w:val="24"/>
                <w:highlight w:val="lightGray"/>
              </w:rPr>
              <w:t>(līmeni)</w:t>
            </w:r>
            <w:r>
              <w:rPr>
                <w:sz w:val="24"/>
                <w:highlight w:val="lightGray"/>
              </w:rPr>
              <w:t>.</w:t>
            </w:r>
          </w:p>
          <w:p w14:paraId="7B86C648" w14:textId="77777777" w:rsidR="007E7583" w:rsidRPr="00113509" w:rsidRDefault="007E7583" w:rsidP="00113509">
            <w:pPr>
              <w:widowControl w:val="0"/>
              <w:ind w:left="677" w:right="129" w:hanging="434"/>
              <w:jc w:val="both"/>
              <w:rPr>
                <w:noProof/>
                <w:sz w:val="24"/>
                <w:szCs w:val="20"/>
                <w:highlight w:val="lightGray"/>
                <w:lang w:val="en-US"/>
              </w:rPr>
            </w:pPr>
          </w:p>
        </w:tc>
      </w:tr>
      <w:tr w:rsidR="00910AAC" w14:paraId="39D646AA" w14:textId="77777777" w:rsidTr="00332367">
        <w:trPr>
          <w:trHeight w:val="3865"/>
        </w:trPr>
        <w:tc>
          <w:tcPr>
            <w:tcW w:w="404" w:type="pct"/>
            <w:tcBorders>
              <w:top w:val="nil"/>
              <w:left w:val="nil"/>
              <w:bottom w:val="nil"/>
              <w:right w:val="nil"/>
            </w:tcBorders>
          </w:tcPr>
          <w:p w14:paraId="3FFA7182" w14:textId="4F52A13A" w:rsidR="00910AAC" w:rsidRPr="00D425CD" w:rsidRDefault="00910AAC" w:rsidP="00875D62">
            <w:pPr>
              <w:widowControl w:val="0"/>
              <w:jc w:val="center"/>
              <w:rPr>
                <w:rFonts w:eastAsia="Calibri" w:cs="Calibri"/>
                <w:noProof/>
                <w:sz w:val="24"/>
                <w:highlight w:val="lightGray"/>
              </w:rPr>
            </w:pPr>
            <w:r>
              <w:rPr>
                <w:sz w:val="24"/>
                <w:highlight w:val="lightGray"/>
              </w:rPr>
              <w:lastRenderedPageBreak/>
              <w:t>2.3.15.</w:t>
            </w:r>
          </w:p>
        </w:tc>
        <w:tc>
          <w:tcPr>
            <w:tcW w:w="2254" w:type="pct"/>
            <w:tcBorders>
              <w:top w:val="nil"/>
              <w:left w:val="nil"/>
              <w:bottom w:val="nil"/>
              <w:right w:val="single" w:sz="4" w:space="0" w:color="auto"/>
            </w:tcBorders>
          </w:tcPr>
          <w:p w14:paraId="57E340BF" w14:textId="77777777" w:rsidR="000F47BE" w:rsidRPr="000F47BE" w:rsidRDefault="000F47BE" w:rsidP="00B01197">
            <w:pPr>
              <w:widowControl w:val="0"/>
              <w:ind w:left="243" w:right="108"/>
              <w:jc w:val="both"/>
              <w:rPr>
                <w:noProof/>
                <w:sz w:val="24"/>
                <w:szCs w:val="20"/>
                <w:highlight w:val="lightGray"/>
              </w:rPr>
            </w:pPr>
            <w:r>
              <w:rPr>
                <w:sz w:val="24"/>
                <w:highlight w:val="lightGray"/>
              </w:rPr>
              <w:t>DISPEČERS VAICĀ PAR NEATBILSTĪBU STARP (UZ DISPLEJA) PARĀDĪTO “IZVĒLĒTO LĪMENI” UN ATĻAUTO LĪMENI</w:t>
            </w:r>
          </w:p>
          <w:p w14:paraId="6BA10721" w14:textId="77777777" w:rsidR="00910AAC" w:rsidRDefault="00910AAC" w:rsidP="00B01197">
            <w:pPr>
              <w:widowControl w:val="0"/>
              <w:ind w:left="243" w:right="108"/>
              <w:jc w:val="both"/>
              <w:rPr>
                <w:noProof/>
                <w:sz w:val="24"/>
                <w:szCs w:val="20"/>
                <w:highlight w:val="lightGray"/>
                <w:lang w:val="en-US"/>
              </w:rPr>
            </w:pPr>
          </w:p>
          <w:p w14:paraId="05E14F43" w14:textId="4E2D239A" w:rsidR="00B01197" w:rsidRPr="00E75DBE" w:rsidRDefault="00B01197" w:rsidP="00E75DBE">
            <w:pPr>
              <w:widowControl w:val="0"/>
              <w:ind w:left="243" w:right="108"/>
              <w:jc w:val="both"/>
              <w:rPr>
                <w:i/>
                <w:iCs/>
                <w:noProof/>
                <w:sz w:val="20"/>
                <w:szCs w:val="16"/>
                <w:highlight w:val="lightGray"/>
              </w:rPr>
            </w:pPr>
            <w:r>
              <w:rPr>
                <w:i/>
                <w:sz w:val="20"/>
                <w:highlight w:val="lightGray"/>
              </w:rPr>
              <w:t>Piezīme. Dispečers radiosakaros nenoteiks vērtību “izvēlētajam līmenim” vai situācijas displejā novērotajam līmenim.</w:t>
            </w:r>
          </w:p>
        </w:tc>
        <w:tc>
          <w:tcPr>
            <w:tcW w:w="2342" w:type="pct"/>
            <w:tcBorders>
              <w:left w:val="single" w:sz="4" w:space="0" w:color="auto"/>
            </w:tcBorders>
          </w:tcPr>
          <w:p w14:paraId="6CE158E8" w14:textId="77777777" w:rsidR="00281AEB" w:rsidRPr="00281AEB" w:rsidRDefault="00281AEB" w:rsidP="008F17D6">
            <w:pPr>
              <w:widowControl w:val="0"/>
              <w:ind w:left="251" w:right="129" w:hanging="8"/>
              <w:jc w:val="both"/>
              <w:rPr>
                <w:noProof/>
                <w:sz w:val="24"/>
                <w:szCs w:val="20"/>
                <w:highlight w:val="lightGray"/>
              </w:rPr>
            </w:pPr>
            <w:r>
              <w:rPr>
                <w:sz w:val="24"/>
                <w:highlight w:val="lightGray"/>
              </w:rPr>
              <w:t xml:space="preserve">PĀRBAUDIET IZVĒLĒTO LĪMENI. ATĻAUTAIS LĪMENIS IR </w:t>
            </w:r>
            <w:r>
              <w:rPr>
                <w:i/>
                <w:iCs/>
                <w:sz w:val="24"/>
                <w:highlight w:val="lightGray"/>
              </w:rPr>
              <w:t>(līmenis)</w:t>
            </w:r>
            <w:r>
              <w:rPr>
                <w:sz w:val="24"/>
                <w:highlight w:val="lightGray"/>
              </w:rPr>
              <w:t>.</w:t>
            </w:r>
          </w:p>
          <w:p w14:paraId="7078CCAC" w14:textId="77777777" w:rsidR="00910AAC" w:rsidRDefault="00910AAC" w:rsidP="008F17D6">
            <w:pPr>
              <w:widowControl w:val="0"/>
              <w:ind w:left="251" w:right="129" w:hanging="8"/>
              <w:jc w:val="both"/>
              <w:rPr>
                <w:noProof/>
                <w:sz w:val="24"/>
                <w:szCs w:val="20"/>
                <w:highlight w:val="lightGray"/>
                <w:lang w:val="en-US"/>
              </w:rPr>
            </w:pPr>
          </w:p>
          <w:p w14:paraId="72CCC0BC" w14:textId="77777777" w:rsidR="00281AEB" w:rsidRPr="00281AEB" w:rsidRDefault="00281AEB" w:rsidP="008F17D6">
            <w:pPr>
              <w:widowControl w:val="0"/>
              <w:ind w:left="251" w:right="129" w:hanging="8"/>
              <w:jc w:val="both"/>
              <w:rPr>
                <w:noProof/>
                <w:sz w:val="24"/>
                <w:szCs w:val="20"/>
                <w:highlight w:val="lightGray"/>
              </w:rPr>
            </w:pPr>
            <w:r>
              <w:rPr>
                <w:sz w:val="24"/>
                <w:highlight w:val="lightGray"/>
              </w:rPr>
              <w:t>PĀRBAUDIET IZVĒLĒTO LĪMENI. APSTIPRINIET AUGSTUMA UZŅEMŠANU (</w:t>
            </w:r>
            <w:r>
              <w:rPr>
                <w:i/>
                <w:iCs/>
                <w:sz w:val="24"/>
                <w:highlight w:val="lightGray"/>
              </w:rPr>
              <w:t>vai</w:t>
            </w:r>
            <w:r>
              <w:rPr>
                <w:sz w:val="24"/>
                <w:highlight w:val="lightGray"/>
              </w:rPr>
              <w:t xml:space="preserve"> AUGSTUMA SAMAZINĀŠANU) LĪDZ </w:t>
            </w:r>
            <w:r>
              <w:rPr>
                <w:i/>
                <w:iCs/>
                <w:sz w:val="24"/>
                <w:highlight w:val="lightGray"/>
              </w:rPr>
              <w:t>(līmenis)</w:t>
            </w:r>
            <w:r>
              <w:rPr>
                <w:sz w:val="24"/>
                <w:highlight w:val="lightGray"/>
              </w:rPr>
              <w:t xml:space="preserve"> (</w:t>
            </w:r>
            <w:r>
              <w:rPr>
                <w:i/>
                <w:iCs/>
                <w:sz w:val="24"/>
                <w:highlight w:val="lightGray"/>
              </w:rPr>
              <w:t>vai</w:t>
            </w:r>
            <w:r>
              <w:rPr>
                <w:sz w:val="24"/>
                <w:highlight w:val="lightGray"/>
              </w:rPr>
              <w:t xml:space="preserve"> SAGLABĀŠANU).</w:t>
            </w:r>
          </w:p>
          <w:p w14:paraId="63083859" w14:textId="77777777" w:rsidR="00281AEB" w:rsidRDefault="00281AEB" w:rsidP="008F17D6">
            <w:pPr>
              <w:widowControl w:val="0"/>
              <w:ind w:left="251" w:right="129" w:hanging="8"/>
              <w:jc w:val="both"/>
              <w:rPr>
                <w:noProof/>
                <w:sz w:val="24"/>
                <w:szCs w:val="20"/>
                <w:highlight w:val="lightGray"/>
                <w:lang w:val="en-US"/>
              </w:rPr>
            </w:pPr>
          </w:p>
          <w:p w14:paraId="6398271F" w14:textId="77777777" w:rsidR="008F17D6" w:rsidRPr="008F17D6" w:rsidRDefault="008F17D6" w:rsidP="008F17D6">
            <w:pPr>
              <w:widowControl w:val="0"/>
              <w:ind w:left="251" w:right="129" w:hanging="8"/>
              <w:jc w:val="both"/>
              <w:rPr>
                <w:noProof/>
                <w:sz w:val="24"/>
                <w:szCs w:val="20"/>
                <w:highlight w:val="lightGray"/>
              </w:rPr>
            </w:pPr>
            <w:r>
              <w:rPr>
                <w:b/>
                <w:sz w:val="24"/>
                <w:highlight w:val="lightGray"/>
              </w:rPr>
              <w:t>*</w:t>
            </w:r>
            <w:r>
              <w:rPr>
                <w:sz w:val="24"/>
                <w:highlight w:val="lightGray"/>
              </w:rPr>
              <w:t>UZŅEMU AUGSTUMU (</w:t>
            </w:r>
            <w:r>
              <w:rPr>
                <w:i/>
                <w:sz w:val="24"/>
                <w:highlight w:val="lightGray"/>
              </w:rPr>
              <w:t>vai</w:t>
            </w:r>
            <w:r>
              <w:rPr>
                <w:sz w:val="24"/>
                <w:highlight w:val="lightGray"/>
              </w:rPr>
              <w:t xml:space="preserve"> SAMAZINU AUGSTUMU) LĪDZ (</w:t>
            </w:r>
            <w:r>
              <w:rPr>
                <w:i/>
                <w:sz w:val="24"/>
                <w:highlight w:val="lightGray"/>
              </w:rPr>
              <w:t>vai</w:t>
            </w:r>
            <w:r>
              <w:rPr>
                <w:sz w:val="24"/>
                <w:highlight w:val="lightGray"/>
              </w:rPr>
              <w:t xml:space="preserve"> SAGLABĀJU) (</w:t>
            </w:r>
            <w:r>
              <w:rPr>
                <w:i/>
                <w:sz w:val="24"/>
                <w:highlight w:val="lightGray"/>
              </w:rPr>
              <w:t>līmenis</w:t>
            </w:r>
            <w:r>
              <w:rPr>
                <w:sz w:val="24"/>
                <w:highlight w:val="lightGray"/>
              </w:rPr>
              <w:t>) (</w:t>
            </w:r>
            <w:r>
              <w:rPr>
                <w:i/>
                <w:sz w:val="24"/>
                <w:highlight w:val="lightGray"/>
              </w:rPr>
              <w:t>attiecīga informācija par izvēlēto līmeni)</w:t>
            </w:r>
          </w:p>
          <w:p w14:paraId="5F21BB7C" w14:textId="77777777" w:rsidR="008F17D6" w:rsidRPr="008F17D6" w:rsidRDefault="008F17D6" w:rsidP="008F17D6">
            <w:pPr>
              <w:widowControl w:val="0"/>
              <w:ind w:left="251" w:right="129" w:hanging="8"/>
              <w:jc w:val="both"/>
              <w:rPr>
                <w:noProof/>
                <w:sz w:val="24"/>
                <w:szCs w:val="20"/>
                <w:highlight w:val="lightGray"/>
                <w:lang w:val="en-US"/>
              </w:rPr>
            </w:pPr>
          </w:p>
          <w:p w14:paraId="395197E8" w14:textId="77777777" w:rsidR="008F17D6" w:rsidRDefault="008F17D6" w:rsidP="00736FD7">
            <w:pPr>
              <w:widowControl w:val="0"/>
              <w:ind w:left="251" w:right="129" w:hanging="8"/>
              <w:jc w:val="both"/>
              <w:rPr>
                <w:noProof/>
                <w:sz w:val="20"/>
                <w:szCs w:val="16"/>
                <w:highlight w:val="lightGray"/>
              </w:rPr>
            </w:pPr>
            <w:r>
              <w:rPr>
                <w:sz w:val="20"/>
                <w:highlight w:val="lightGray"/>
              </w:rPr>
              <w:t>“*” apzīmē pilota pārraidi.</w:t>
            </w:r>
          </w:p>
          <w:p w14:paraId="2FAA784F" w14:textId="297908DF" w:rsidR="00736FD7" w:rsidRPr="00736FD7" w:rsidRDefault="00736FD7" w:rsidP="00736FD7">
            <w:pPr>
              <w:widowControl w:val="0"/>
              <w:ind w:left="251" w:right="129" w:hanging="8"/>
              <w:jc w:val="both"/>
              <w:rPr>
                <w:noProof/>
                <w:sz w:val="20"/>
                <w:szCs w:val="16"/>
                <w:highlight w:val="lightGray"/>
                <w:lang w:val="en-US"/>
              </w:rPr>
            </w:pPr>
          </w:p>
        </w:tc>
      </w:tr>
    </w:tbl>
    <w:p w14:paraId="2FD8B8C2" w14:textId="6EFBA4AB" w:rsidR="00ED387C" w:rsidRDefault="00FB15D0">
      <w:pPr>
        <w:rPr>
          <w:rFonts w:eastAsia="Calibri" w:cs="Calibri"/>
          <w:b/>
          <w:bCs/>
          <w:noProof/>
          <w:sz w:val="24"/>
          <w:highlight w:val="lightGray"/>
        </w:rPr>
      </w:pPr>
      <w:r>
        <w:br w:type="page"/>
      </w:r>
    </w:p>
    <w:p w14:paraId="1584E24D" w14:textId="6535224C" w:rsidR="003F68F0" w:rsidRPr="00D425CD" w:rsidRDefault="003F68F0" w:rsidP="00130D5B">
      <w:pPr>
        <w:widowControl w:val="0"/>
        <w:ind w:left="426" w:hanging="426"/>
        <w:jc w:val="both"/>
        <w:rPr>
          <w:rFonts w:eastAsia="Calibri" w:cs="Calibri"/>
          <w:b/>
          <w:bCs/>
          <w:noProof/>
          <w:sz w:val="24"/>
        </w:rPr>
      </w:pPr>
      <w:r>
        <w:rPr>
          <w:b/>
          <w:sz w:val="24"/>
          <w:highlight w:val="lightGray"/>
        </w:rPr>
        <w:lastRenderedPageBreak/>
        <w:t>3. AUTOMĀTISKĀS ATKARĪGĀS NOVĒROŠANAS – LĪGUMA (</w:t>
      </w:r>
      <w:r>
        <w:rPr>
          <w:b/>
          <w:i/>
          <w:iCs/>
          <w:sz w:val="24"/>
          <w:highlight w:val="lightGray"/>
        </w:rPr>
        <w:t>ADS-C</w:t>
      </w:r>
      <w:r>
        <w:rPr>
          <w:b/>
          <w:sz w:val="24"/>
          <w:highlight w:val="lightGray"/>
        </w:rPr>
        <w:t>) FRAZEOLOĢIJA</w:t>
      </w:r>
    </w:p>
    <w:p w14:paraId="290A3562" w14:textId="77777777" w:rsidR="003F68F0" w:rsidRDefault="003F68F0" w:rsidP="00B068C1">
      <w:pPr>
        <w:widowControl w:val="0"/>
        <w:jc w:val="both"/>
        <w:rPr>
          <w:noProof/>
          <w:sz w:val="24"/>
          <w:szCs w:val="20"/>
          <w:lang w:val="en-US"/>
        </w:rPr>
      </w:pPr>
    </w:p>
    <w:p w14:paraId="1215BED9" w14:textId="072753F7" w:rsidR="001C018D" w:rsidRDefault="001C018D" w:rsidP="00B068C1">
      <w:pPr>
        <w:widowControl w:val="0"/>
        <w:jc w:val="both"/>
        <w:rPr>
          <w:noProof/>
          <w:sz w:val="24"/>
          <w:szCs w:val="20"/>
        </w:rPr>
      </w:pPr>
      <w:r>
        <w:rPr>
          <w:b/>
          <w:sz w:val="24"/>
          <w:highlight w:val="lightGray"/>
        </w:rPr>
        <w:t xml:space="preserve">3.1. Vispārīgas </w:t>
      </w:r>
      <w:r>
        <w:rPr>
          <w:b/>
          <w:i/>
          <w:iCs/>
          <w:sz w:val="24"/>
          <w:highlight w:val="lightGray"/>
        </w:rPr>
        <w:t>ADS-C</w:t>
      </w:r>
      <w:r>
        <w:rPr>
          <w:b/>
          <w:sz w:val="24"/>
          <w:highlight w:val="lightGray"/>
        </w:rPr>
        <w:t xml:space="preserve"> frāzes</w:t>
      </w:r>
    </w:p>
    <w:p w14:paraId="3713A17F" w14:textId="77777777" w:rsidR="001C018D" w:rsidRDefault="001C018D"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483CFD" w14:paraId="36589E36" w14:textId="77777777" w:rsidTr="00332367">
        <w:tc>
          <w:tcPr>
            <w:tcW w:w="404" w:type="pct"/>
            <w:tcBorders>
              <w:top w:val="nil"/>
              <w:left w:val="nil"/>
              <w:bottom w:val="nil"/>
              <w:right w:val="nil"/>
            </w:tcBorders>
          </w:tcPr>
          <w:p w14:paraId="7FAA9D8C" w14:textId="77777777" w:rsidR="00483CFD" w:rsidRDefault="00483CFD" w:rsidP="00B068C1">
            <w:pPr>
              <w:widowControl w:val="0"/>
              <w:jc w:val="both"/>
              <w:rPr>
                <w:noProof/>
                <w:sz w:val="24"/>
                <w:szCs w:val="20"/>
                <w:lang w:val="en-US"/>
              </w:rPr>
            </w:pPr>
          </w:p>
        </w:tc>
        <w:tc>
          <w:tcPr>
            <w:tcW w:w="2254" w:type="pct"/>
            <w:tcBorders>
              <w:top w:val="nil"/>
              <w:left w:val="nil"/>
              <w:bottom w:val="nil"/>
              <w:right w:val="nil"/>
            </w:tcBorders>
          </w:tcPr>
          <w:p w14:paraId="4F6AFB38" w14:textId="10138117" w:rsidR="00483CFD" w:rsidRDefault="001C018D" w:rsidP="001C018D">
            <w:pPr>
              <w:widowControl w:val="0"/>
              <w:ind w:left="273" w:right="122"/>
              <w:jc w:val="both"/>
              <w:rPr>
                <w:noProof/>
                <w:sz w:val="24"/>
                <w:szCs w:val="20"/>
              </w:rPr>
            </w:pPr>
            <w:r>
              <w:rPr>
                <w:i/>
                <w:sz w:val="24"/>
                <w:highlight w:val="lightGray"/>
              </w:rPr>
              <w:t>Apstākļi</w:t>
            </w:r>
          </w:p>
        </w:tc>
        <w:tc>
          <w:tcPr>
            <w:tcW w:w="2342" w:type="pct"/>
            <w:tcBorders>
              <w:top w:val="nil"/>
              <w:left w:val="nil"/>
              <w:right w:val="nil"/>
            </w:tcBorders>
          </w:tcPr>
          <w:p w14:paraId="56347AD2" w14:textId="19EE481D" w:rsidR="00483CFD" w:rsidRDefault="001C018D" w:rsidP="001C018D">
            <w:pPr>
              <w:widowControl w:val="0"/>
              <w:ind w:left="405" w:right="149"/>
              <w:jc w:val="both"/>
              <w:rPr>
                <w:noProof/>
                <w:sz w:val="24"/>
                <w:szCs w:val="20"/>
              </w:rPr>
            </w:pPr>
            <w:r>
              <w:rPr>
                <w:i/>
                <w:sz w:val="24"/>
                <w:highlight w:val="lightGray"/>
              </w:rPr>
              <w:t>Frazeoloģija</w:t>
            </w:r>
          </w:p>
        </w:tc>
      </w:tr>
      <w:tr w:rsidR="00483CFD" w14:paraId="49B929FC" w14:textId="77777777" w:rsidTr="00332367">
        <w:tc>
          <w:tcPr>
            <w:tcW w:w="404" w:type="pct"/>
            <w:tcBorders>
              <w:top w:val="nil"/>
              <w:left w:val="nil"/>
              <w:bottom w:val="nil"/>
              <w:right w:val="nil"/>
            </w:tcBorders>
          </w:tcPr>
          <w:p w14:paraId="00BA41E2" w14:textId="513A4121" w:rsidR="00483CFD" w:rsidRDefault="001C018D" w:rsidP="001C018D">
            <w:pPr>
              <w:widowControl w:val="0"/>
              <w:jc w:val="center"/>
              <w:rPr>
                <w:noProof/>
                <w:sz w:val="24"/>
                <w:szCs w:val="20"/>
              </w:rPr>
            </w:pPr>
            <w:r>
              <w:rPr>
                <w:sz w:val="24"/>
                <w:highlight w:val="lightGray"/>
              </w:rPr>
              <w:t>3.1.1.</w:t>
            </w:r>
          </w:p>
        </w:tc>
        <w:tc>
          <w:tcPr>
            <w:tcW w:w="2254" w:type="pct"/>
            <w:tcBorders>
              <w:top w:val="nil"/>
              <w:left w:val="nil"/>
              <w:bottom w:val="nil"/>
              <w:right w:val="single" w:sz="4" w:space="0" w:color="auto"/>
            </w:tcBorders>
          </w:tcPr>
          <w:p w14:paraId="047E1A6D" w14:textId="38B1E967" w:rsidR="00483CFD" w:rsidRDefault="001C018D" w:rsidP="001C018D">
            <w:pPr>
              <w:widowControl w:val="0"/>
              <w:ind w:left="273" w:right="122"/>
              <w:jc w:val="both"/>
              <w:rPr>
                <w:noProof/>
                <w:sz w:val="24"/>
                <w:szCs w:val="20"/>
              </w:rPr>
            </w:pPr>
            <w:r>
              <w:rPr>
                <w:sz w:val="24"/>
                <w:highlight w:val="lightGray"/>
              </w:rPr>
              <w:t>ADS-C FUNKCIONALITĀTES ZUDUMS</w:t>
            </w:r>
          </w:p>
        </w:tc>
        <w:tc>
          <w:tcPr>
            <w:tcW w:w="2342" w:type="pct"/>
            <w:tcBorders>
              <w:left w:val="single" w:sz="4" w:space="0" w:color="auto"/>
            </w:tcBorders>
          </w:tcPr>
          <w:p w14:paraId="2AFD9024" w14:textId="77777777" w:rsidR="00483CFD" w:rsidRDefault="001C018D" w:rsidP="001C018D">
            <w:pPr>
              <w:widowControl w:val="0"/>
              <w:ind w:left="405" w:right="149"/>
              <w:jc w:val="both"/>
              <w:rPr>
                <w:noProof/>
                <w:sz w:val="24"/>
                <w:szCs w:val="20"/>
              </w:rPr>
            </w:pPr>
            <w:r>
              <w:rPr>
                <w:sz w:val="24"/>
                <w:highlight w:val="lightGray"/>
              </w:rPr>
              <w:t>ADS-C (</w:t>
            </w:r>
            <w:r>
              <w:rPr>
                <w:i/>
                <w:iCs/>
                <w:sz w:val="24"/>
                <w:highlight w:val="lightGray"/>
              </w:rPr>
              <w:t>vai</w:t>
            </w:r>
            <w:r>
              <w:rPr>
                <w:sz w:val="24"/>
                <w:highlight w:val="lightGray"/>
              </w:rPr>
              <w:t xml:space="preserve"> ADS-LĪGUMS) NEDARBOJAS </w:t>
            </w:r>
            <w:r>
              <w:rPr>
                <w:i/>
                <w:iCs/>
                <w:sz w:val="24"/>
                <w:highlight w:val="lightGray"/>
              </w:rPr>
              <w:t>(attiecīgā informācija pēc nepieciešamības)</w:t>
            </w:r>
            <w:r>
              <w:rPr>
                <w:sz w:val="24"/>
                <w:highlight w:val="lightGray"/>
              </w:rPr>
              <w:t>.</w:t>
            </w:r>
          </w:p>
          <w:p w14:paraId="74C87839" w14:textId="77C3C0F3" w:rsidR="001C018D" w:rsidRDefault="001C018D" w:rsidP="001C018D">
            <w:pPr>
              <w:widowControl w:val="0"/>
              <w:ind w:left="405" w:right="149"/>
              <w:jc w:val="both"/>
              <w:rPr>
                <w:noProof/>
                <w:sz w:val="24"/>
                <w:szCs w:val="20"/>
                <w:lang w:val="en-US"/>
              </w:rPr>
            </w:pPr>
          </w:p>
        </w:tc>
      </w:tr>
    </w:tbl>
    <w:p w14:paraId="255E2C7A" w14:textId="77777777" w:rsidR="00483CFD" w:rsidRDefault="00483CFD" w:rsidP="00B068C1">
      <w:pPr>
        <w:widowControl w:val="0"/>
        <w:jc w:val="both"/>
        <w:rPr>
          <w:noProof/>
          <w:sz w:val="24"/>
          <w:szCs w:val="20"/>
          <w:lang w:val="en-US"/>
        </w:rPr>
      </w:pPr>
    </w:p>
    <w:p w14:paraId="531AF354" w14:textId="77777777" w:rsidR="003F68F0" w:rsidRPr="00D425CD" w:rsidRDefault="003F68F0" w:rsidP="00B068C1">
      <w:pPr>
        <w:widowControl w:val="0"/>
        <w:jc w:val="both"/>
        <w:rPr>
          <w:noProof/>
          <w:sz w:val="24"/>
          <w:szCs w:val="20"/>
          <w:lang w:val="en-US"/>
        </w:rPr>
      </w:pPr>
    </w:p>
    <w:p w14:paraId="4BF5CAFC" w14:textId="1EBC4640" w:rsidR="003F68F0" w:rsidRDefault="001C018D" w:rsidP="00B068C1">
      <w:pPr>
        <w:widowControl w:val="0"/>
        <w:jc w:val="both"/>
        <w:rPr>
          <w:rFonts w:eastAsia="Calibri" w:cs="Calibri"/>
          <w:b/>
          <w:bCs/>
          <w:noProof/>
          <w:sz w:val="24"/>
          <w:highlight w:val="lightGray"/>
        </w:rPr>
      </w:pPr>
      <w:r>
        <w:rPr>
          <w:b/>
          <w:sz w:val="24"/>
          <w:highlight w:val="lightGray"/>
        </w:rPr>
        <w:t>4. BRĪDINĀŠANAS FRAZEOLOĢIJA</w:t>
      </w:r>
    </w:p>
    <w:p w14:paraId="215DF494" w14:textId="77777777" w:rsidR="00C35A61" w:rsidRPr="003C78B2" w:rsidRDefault="00C35A61" w:rsidP="00B068C1">
      <w:pPr>
        <w:widowControl w:val="0"/>
        <w:jc w:val="both"/>
        <w:rPr>
          <w:rFonts w:eastAsia="Calibri" w:cs="Calibri"/>
          <w:noProof/>
          <w:sz w:val="24"/>
          <w:highlight w:val="lightGray"/>
          <w:lang w:val="en-US"/>
        </w:rPr>
      </w:pPr>
    </w:p>
    <w:p w14:paraId="44BC3765" w14:textId="7FA4E39B" w:rsidR="00C35A61" w:rsidRPr="00D425CD" w:rsidRDefault="00C35A61" w:rsidP="00B068C1">
      <w:pPr>
        <w:widowControl w:val="0"/>
        <w:jc w:val="both"/>
        <w:rPr>
          <w:rFonts w:eastAsia="Calibri" w:cs="Calibri"/>
          <w:b/>
          <w:bCs/>
          <w:noProof/>
          <w:sz w:val="24"/>
          <w:highlight w:val="lightGray"/>
        </w:rPr>
      </w:pPr>
      <w:r>
        <w:rPr>
          <w:b/>
          <w:sz w:val="24"/>
          <w:highlight w:val="lightGray"/>
        </w:rPr>
        <w:t>4.1. Brīdināšanas frazeoloģija</w:t>
      </w:r>
    </w:p>
    <w:p w14:paraId="521511AD"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E0477C" w14:paraId="1850ED86" w14:textId="77777777" w:rsidTr="00332367">
        <w:tc>
          <w:tcPr>
            <w:tcW w:w="404" w:type="pct"/>
            <w:tcBorders>
              <w:top w:val="nil"/>
              <w:left w:val="nil"/>
              <w:bottom w:val="nil"/>
              <w:right w:val="nil"/>
            </w:tcBorders>
          </w:tcPr>
          <w:p w14:paraId="2A524518" w14:textId="77777777" w:rsidR="00E0477C" w:rsidRDefault="00E0477C" w:rsidP="000D79FC">
            <w:pPr>
              <w:widowControl w:val="0"/>
              <w:jc w:val="both"/>
              <w:rPr>
                <w:noProof/>
                <w:sz w:val="24"/>
                <w:szCs w:val="20"/>
                <w:lang w:val="en-US"/>
              </w:rPr>
            </w:pPr>
          </w:p>
        </w:tc>
        <w:tc>
          <w:tcPr>
            <w:tcW w:w="2254" w:type="pct"/>
            <w:tcBorders>
              <w:top w:val="nil"/>
              <w:left w:val="nil"/>
              <w:bottom w:val="nil"/>
              <w:right w:val="nil"/>
            </w:tcBorders>
          </w:tcPr>
          <w:p w14:paraId="313176F9" w14:textId="77777777" w:rsidR="00E0477C" w:rsidRDefault="00E0477C" w:rsidP="000D79FC">
            <w:pPr>
              <w:widowControl w:val="0"/>
              <w:ind w:left="273" w:right="122"/>
              <w:jc w:val="both"/>
              <w:rPr>
                <w:noProof/>
                <w:sz w:val="24"/>
                <w:szCs w:val="20"/>
              </w:rPr>
            </w:pPr>
            <w:r>
              <w:rPr>
                <w:i/>
                <w:sz w:val="24"/>
                <w:highlight w:val="lightGray"/>
              </w:rPr>
              <w:t>Apstākļi</w:t>
            </w:r>
          </w:p>
        </w:tc>
        <w:tc>
          <w:tcPr>
            <w:tcW w:w="2342" w:type="pct"/>
            <w:tcBorders>
              <w:top w:val="nil"/>
              <w:left w:val="nil"/>
              <w:right w:val="nil"/>
            </w:tcBorders>
          </w:tcPr>
          <w:p w14:paraId="51ADEC59" w14:textId="77777777" w:rsidR="00E0477C" w:rsidRDefault="00E0477C" w:rsidP="000D79FC">
            <w:pPr>
              <w:widowControl w:val="0"/>
              <w:ind w:left="405" w:right="149"/>
              <w:jc w:val="both"/>
              <w:rPr>
                <w:noProof/>
                <w:sz w:val="24"/>
                <w:szCs w:val="20"/>
              </w:rPr>
            </w:pPr>
            <w:r>
              <w:rPr>
                <w:i/>
                <w:sz w:val="24"/>
                <w:highlight w:val="lightGray"/>
              </w:rPr>
              <w:t>Frazeoloģija</w:t>
            </w:r>
          </w:p>
        </w:tc>
      </w:tr>
      <w:tr w:rsidR="00E0477C" w14:paraId="0518E7E5" w14:textId="77777777" w:rsidTr="00332367">
        <w:tc>
          <w:tcPr>
            <w:tcW w:w="404" w:type="pct"/>
            <w:tcBorders>
              <w:top w:val="nil"/>
              <w:left w:val="nil"/>
              <w:bottom w:val="nil"/>
              <w:right w:val="nil"/>
            </w:tcBorders>
          </w:tcPr>
          <w:p w14:paraId="73B4E353" w14:textId="32C2DB18" w:rsidR="00E0477C" w:rsidRDefault="00E0477C" w:rsidP="000D79FC">
            <w:pPr>
              <w:widowControl w:val="0"/>
              <w:jc w:val="center"/>
              <w:rPr>
                <w:noProof/>
                <w:sz w:val="24"/>
                <w:szCs w:val="20"/>
              </w:rPr>
            </w:pPr>
            <w:r>
              <w:rPr>
                <w:sz w:val="24"/>
                <w:highlight w:val="lightGray"/>
              </w:rPr>
              <w:t>4.1.1.</w:t>
            </w:r>
          </w:p>
        </w:tc>
        <w:tc>
          <w:tcPr>
            <w:tcW w:w="2254" w:type="pct"/>
            <w:tcBorders>
              <w:top w:val="nil"/>
              <w:left w:val="nil"/>
              <w:bottom w:val="nil"/>
              <w:right w:val="single" w:sz="4" w:space="0" w:color="auto"/>
            </w:tcBorders>
          </w:tcPr>
          <w:p w14:paraId="7D81E973" w14:textId="47B474E2" w:rsidR="00E0477C" w:rsidRDefault="008E537F" w:rsidP="000D79FC">
            <w:pPr>
              <w:widowControl w:val="0"/>
              <w:ind w:left="273" w:right="122"/>
              <w:jc w:val="both"/>
              <w:rPr>
                <w:noProof/>
                <w:sz w:val="24"/>
                <w:szCs w:val="20"/>
              </w:rPr>
            </w:pPr>
            <w:r>
              <w:rPr>
                <w:sz w:val="24"/>
                <w:highlight w:val="lightGray"/>
              </w:rPr>
              <w:t>ZEMA AUGSTUMA BRĪDINĀJUMS</w:t>
            </w:r>
          </w:p>
        </w:tc>
        <w:tc>
          <w:tcPr>
            <w:tcW w:w="2342" w:type="pct"/>
            <w:tcBorders>
              <w:left w:val="single" w:sz="4" w:space="0" w:color="auto"/>
            </w:tcBorders>
          </w:tcPr>
          <w:p w14:paraId="16551BBA" w14:textId="77777777" w:rsidR="00E0477C" w:rsidRDefault="00EC15FD" w:rsidP="00E0477C">
            <w:pPr>
              <w:widowControl w:val="0"/>
              <w:ind w:left="405" w:right="149"/>
              <w:jc w:val="both"/>
              <w:rPr>
                <w:noProof/>
                <w:sz w:val="24"/>
                <w:szCs w:val="20"/>
              </w:rPr>
            </w:pPr>
            <w:r>
              <w:rPr>
                <w:i/>
                <w:sz w:val="24"/>
                <w:highlight w:val="lightGray"/>
              </w:rPr>
              <w:t>(gaisa kuģa pazīšanas zīme)</w:t>
            </w:r>
            <w:r>
              <w:rPr>
                <w:sz w:val="24"/>
                <w:highlight w:val="lightGray"/>
              </w:rPr>
              <w:t xml:space="preserve">, ZEMA AUGSTUMA BRĪDINĀJUMS, NEKAVĒJOTIES PĀRBAUDIET AUGSTUMU, QNH </w:t>
            </w:r>
            <w:r>
              <w:rPr>
                <w:i/>
                <w:sz w:val="24"/>
                <w:highlight w:val="lightGray"/>
              </w:rPr>
              <w:t>(skaitlis) [(mērvienības)]</w:t>
            </w:r>
            <w:r>
              <w:rPr>
                <w:sz w:val="24"/>
                <w:highlight w:val="lightGray"/>
              </w:rPr>
              <w:t xml:space="preserve">. MINIMĀLAIS LIDOJUMU AUGSTUMS </w:t>
            </w:r>
            <w:r>
              <w:rPr>
                <w:i/>
                <w:sz w:val="24"/>
                <w:highlight w:val="lightGray"/>
              </w:rPr>
              <w:t>(augstums)</w:t>
            </w:r>
            <w:r>
              <w:rPr>
                <w:sz w:val="24"/>
                <w:highlight w:val="lightGray"/>
              </w:rPr>
              <w:t>].</w:t>
            </w:r>
          </w:p>
          <w:p w14:paraId="3C3CD735" w14:textId="2A5F55AD" w:rsidR="008027FB" w:rsidRDefault="008027FB" w:rsidP="00E0477C">
            <w:pPr>
              <w:widowControl w:val="0"/>
              <w:ind w:left="405" w:right="149"/>
              <w:jc w:val="both"/>
              <w:rPr>
                <w:noProof/>
                <w:sz w:val="24"/>
                <w:szCs w:val="20"/>
                <w:lang w:val="en-US"/>
              </w:rPr>
            </w:pPr>
          </w:p>
        </w:tc>
      </w:tr>
      <w:tr w:rsidR="008027FB" w14:paraId="228A162C" w14:textId="77777777" w:rsidTr="00332367">
        <w:tc>
          <w:tcPr>
            <w:tcW w:w="404" w:type="pct"/>
            <w:tcBorders>
              <w:top w:val="nil"/>
              <w:left w:val="nil"/>
              <w:bottom w:val="nil"/>
              <w:right w:val="nil"/>
            </w:tcBorders>
          </w:tcPr>
          <w:p w14:paraId="0C0772F1" w14:textId="3B1F4D34" w:rsidR="008027FB" w:rsidRDefault="008027FB" w:rsidP="000D79FC">
            <w:pPr>
              <w:widowControl w:val="0"/>
              <w:jc w:val="center"/>
              <w:rPr>
                <w:rFonts w:eastAsia="Calibri" w:cs="Calibri"/>
                <w:noProof/>
                <w:sz w:val="24"/>
                <w:highlight w:val="lightGray"/>
              </w:rPr>
            </w:pPr>
            <w:r>
              <w:rPr>
                <w:sz w:val="24"/>
                <w:highlight w:val="lightGray"/>
              </w:rPr>
              <w:t>4.1.2.</w:t>
            </w:r>
          </w:p>
        </w:tc>
        <w:tc>
          <w:tcPr>
            <w:tcW w:w="2254" w:type="pct"/>
            <w:tcBorders>
              <w:top w:val="nil"/>
              <w:left w:val="nil"/>
              <w:bottom w:val="nil"/>
              <w:right w:val="single" w:sz="4" w:space="0" w:color="auto"/>
            </w:tcBorders>
          </w:tcPr>
          <w:p w14:paraId="14D140A6" w14:textId="26B6FADA" w:rsidR="008027FB" w:rsidRPr="00D425CD" w:rsidRDefault="008027FB" w:rsidP="000D79FC">
            <w:pPr>
              <w:widowControl w:val="0"/>
              <w:ind w:left="273" w:right="122"/>
              <w:jc w:val="both"/>
              <w:rPr>
                <w:rFonts w:eastAsia="Calibri" w:cs="Calibri"/>
                <w:noProof/>
                <w:sz w:val="24"/>
                <w:highlight w:val="lightGray"/>
              </w:rPr>
            </w:pPr>
            <w:r>
              <w:rPr>
                <w:sz w:val="24"/>
                <w:highlight w:val="lightGray"/>
              </w:rPr>
              <w:t>RELJEFA BRĪDINĀJUMS</w:t>
            </w:r>
          </w:p>
        </w:tc>
        <w:tc>
          <w:tcPr>
            <w:tcW w:w="2342" w:type="pct"/>
            <w:tcBorders>
              <w:left w:val="single" w:sz="4" w:space="0" w:color="auto"/>
            </w:tcBorders>
          </w:tcPr>
          <w:p w14:paraId="250BAC22" w14:textId="77777777" w:rsidR="008027FB" w:rsidRDefault="008027FB" w:rsidP="00E0477C">
            <w:pPr>
              <w:widowControl w:val="0"/>
              <w:ind w:left="405" w:right="149"/>
              <w:jc w:val="both"/>
              <w:rPr>
                <w:rFonts w:eastAsia="Calibri" w:cs="Calibri"/>
                <w:noProof/>
                <w:sz w:val="24"/>
                <w:highlight w:val="lightGray"/>
              </w:rPr>
            </w:pPr>
            <w:r>
              <w:rPr>
                <w:i/>
                <w:iCs/>
                <w:sz w:val="24"/>
                <w:highlight w:val="lightGray"/>
              </w:rPr>
              <w:t>(gaisa kuģa pazīšanas zīme)</w:t>
            </w:r>
            <w:r>
              <w:rPr>
                <w:sz w:val="24"/>
                <w:highlight w:val="lightGray"/>
              </w:rPr>
              <w:t xml:space="preserve">, RELJEFA BRĪDINĀJUMS </w:t>
            </w:r>
            <w:r>
              <w:rPr>
                <w:i/>
                <w:sz w:val="24"/>
                <w:highlight w:val="lightGray"/>
              </w:rPr>
              <w:t>(ieteicamā pilota rīcība, ja iespējams)</w:t>
            </w:r>
            <w:r>
              <w:rPr>
                <w:sz w:val="24"/>
                <w:highlight w:val="lightGray"/>
              </w:rPr>
              <w:t>.</w:t>
            </w:r>
          </w:p>
          <w:p w14:paraId="3AA9E384" w14:textId="39E8F303" w:rsidR="008027FB" w:rsidRPr="008027FB" w:rsidRDefault="008027FB" w:rsidP="00E0477C">
            <w:pPr>
              <w:widowControl w:val="0"/>
              <w:ind w:left="405" w:right="149"/>
              <w:jc w:val="both"/>
              <w:rPr>
                <w:noProof/>
                <w:sz w:val="24"/>
                <w:szCs w:val="20"/>
                <w:highlight w:val="lightGray"/>
                <w:lang w:val="en-US"/>
              </w:rPr>
            </w:pPr>
          </w:p>
        </w:tc>
      </w:tr>
    </w:tbl>
    <w:p w14:paraId="2AD2CAD1" w14:textId="77777777" w:rsidR="00C35A61" w:rsidRDefault="00C35A61" w:rsidP="00B068C1">
      <w:pPr>
        <w:widowControl w:val="0"/>
        <w:jc w:val="both"/>
        <w:rPr>
          <w:noProof/>
          <w:sz w:val="24"/>
          <w:szCs w:val="20"/>
          <w:lang w:val="en-US"/>
        </w:rPr>
      </w:pPr>
    </w:p>
    <w:p w14:paraId="4EE8CD65" w14:textId="77777777" w:rsidR="003F68F0" w:rsidRPr="00D425CD" w:rsidRDefault="003F68F0" w:rsidP="00B068C1">
      <w:pPr>
        <w:widowControl w:val="0"/>
        <w:jc w:val="both"/>
        <w:rPr>
          <w:noProof/>
          <w:sz w:val="24"/>
          <w:szCs w:val="20"/>
          <w:lang w:val="en-US"/>
        </w:rPr>
      </w:pPr>
    </w:p>
    <w:p w14:paraId="541C6BDD" w14:textId="53246056" w:rsidR="003F68F0" w:rsidRPr="00D425CD" w:rsidRDefault="008027FB" w:rsidP="00B068C1">
      <w:pPr>
        <w:widowControl w:val="0"/>
        <w:jc w:val="both"/>
        <w:rPr>
          <w:rFonts w:eastAsia="Calibri" w:cs="Calibri"/>
          <w:b/>
          <w:bCs/>
          <w:noProof/>
          <w:sz w:val="24"/>
          <w:highlight w:val="lightGray"/>
        </w:rPr>
      </w:pPr>
      <w:r>
        <w:rPr>
          <w:b/>
          <w:sz w:val="24"/>
          <w:highlight w:val="lightGray"/>
        </w:rPr>
        <w:t>5. VIRSZEMES PERSONĀLA / LIDOJUMU APKALPES FRAZEOLOĢIJA</w:t>
      </w:r>
    </w:p>
    <w:p w14:paraId="29EEE0C3" w14:textId="77777777" w:rsidR="003F68F0" w:rsidRPr="00D425CD" w:rsidRDefault="003F68F0" w:rsidP="00B068C1">
      <w:pPr>
        <w:widowControl w:val="0"/>
        <w:jc w:val="both"/>
        <w:rPr>
          <w:noProof/>
          <w:sz w:val="24"/>
          <w:szCs w:val="20"/>
          <w:lang w:val="en-US"/>
        </w:rPr>
      </w:pPr>
    </w:p>
    <w:p w14:paraId="4C315D19" w14:textId="0A2E860D" w:rsidR="003F68F0" w:rsidRPr="00D425CD" w:rsidRDefault="003F68F0" w:rsidP="00B068C1">
      <w:pPr>
        <w:widowControl w:val="0"/>
        <w:jc w:val="both"/>
        <w:rPr>
          <w:noProof/>
          <w:sz w:val="24"/>
          <w:szCs w:val="20"/>
        </w:rPr>
      </w:pPr>
      <w:r>
        <w:rPr>
          <w:b/>
          <w:sz w:val="24"/>
          <w:highlight w:val="lightGray"/>
        </w:rPr>
        <w:t>5.1. VIRSZEMES PERSONĀLA / LIDOJUMU APKALPES FRAZEOLOĢIJA</w:t>
      </w:r>
    </w:p>
    <w:p w14:paraId="1CCD7422"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FA2946" w14:paraId="58CC88CE" w14:textId="77777777" w:rsidTr="00332367">
        <w:tc>
          <w:tcPr>
            <w:tcW w:w="404" w:type="pct"/>
            <w:tcBorders>
              <w:top w:val="nil"/>
              <w:left w:val="nil"/>
              <w:bottom w:val="nil"/>
              <w:right w:val="nil"/>
            </w:tcBorders>
          </w:tcPr>
          <w:p w14:paraId="27E39331" w14:textId="77777777" w:rsidR="00FA2946" w:rsidRDefault="00FA2946" w:rsidP="000D79FC">
            <w:pPr>
              <w:widowControl w:val="0"/>
              <w:jc w:val="both"/>
              <w:rPr>
                <w:noProof/>
                <w:sz w:val="24"/>
                <w:szCs w:val="20"/>
                <w:lang w:val="en-US"/>
              </w:rPr>
            </w:pPr>
          </w:p>
        </w:tc>
        <w:tc>
          <w:tcPr>
            <w:tcW w:w="2254" w:type="pct"/>
            <w:tcBorders>
              <w:top w:val="nil"/>
              <w:left w:val="nil"/>
              <w:bottom w:val="nil"/>
              <w:right w:val="nil"/>
            </w:tcBorders>
          </w:tcPr>
          <w:p w14:paraId="60928CE0" w14:textId="77777777" w:rsidR="00FA2946" w:rsidRDefault="00FA2946" w:rsidP="000D79FC">
            <w:pPr>
              <w:widowControl w:val="0"/>
              <w:ind w:left="273" w:right="122"/>
              <w:jc w:val="both"/>
              <w:rPr>
                <w:noProof/>
                <w:sz w:val="24"/>
                <w:szCs w:val="20"/>
              </w:rPr>
            </w:pPr>
            <w:r>
              <w:rPr>
                <w:i/>
                <w:sz w:val="24"/>
                <w:highlight w:val="lightGray"/>
              </w:rPr>
              <w:t>Apstākļi</w:t>
            </w:r>
          </w:p>
        </w:tc>
        <w:tc>
          <w:tcPr>
            <w:tcW w:w="2342" w:type="pct"/>
            <w:tcBorders>
              <w:top w:val="nil"/>
              <w:left w:val="nil"/>
              <w:right w:val="nil"/>
            </w:tcBorders>
          </w:tcPr>
          <w:p w14:paraId="7133518D" w14:textId="77777777" w:rsidR="00FA2946" w:rsidRDefault="00FA2946" w:rsidP="002F0DA0">
            <w:pPr>
              <w:widowControl w:val="0"/>
              <w:ind w:left="677" w:right="149" w:hanging="272"/>
              <w:jc w:val="both"/>
              <w:rPr>
                <w:noProof/>
                <w:sz w:val="24"/>
                <w:szCs w:val="20"/>
              </w:rPr>
            </w:pPr>
            <w:r>
              <w:rPr>
                <w:i/>
                <w:sz w:val="24"/>
                <w:highlight w:val="lightGray"/>
              </w:rPr>
              <w:t>Frazeoloģija</w:t>
            </w:r>
          </w:p>
        </w:tc>
      </w:tr>
      <w:tr w:rsidR="00FA2946" w14:paraId="107441EF" w14:textId="77777777" w:rsidTr="00332367">
        <w:tc>
          <w:tcPr>
            <w:tcW w:w="404" w:type="pct"/>
            <w:tcBorders>
              <w:top w:val="nil"/>
              <w:left w:val="nil"/>
              <w:bottom w:val="nil"/>
              <w:right w:val="nil"/>
            </w:tcBorders>
          </w:tcPr>
          <w:p w14:paraId="39A926F8" w14:textId="5D92AC0B" w:rsidR="00FA2946" w:rsidRDefault="00FA2946" w:rsidP="000D79FC">
            <w:pPr>
              <w:widowControl w:val="0"/>
              <w:jc w:val="center"/>
              <w:rPr>
                <w:noProof/>
                <w:sz w:val="24"/>
                <w:szCs w:val="20"/>
              </w:rPr>
            </w:pPr>
            <w:r>
              <w:rPr>
                <w:sz w:val="24"/>
                <w:highlight w:val="lightGray"/>
              </w:rPr>
              <w:t>5.1.1.</w:t>
            </w:r>
          </w:p>
        </w:tc>
        <w:tc>
          <w:tcPr>
            <w:tcW w:w="2254" w:type="pct"/>
            <w:tcBorders>
              <w:top w:val="nil"/>
              <w:left w:val="nil"/>
              <w:bottom w:val="nil"/>
              <w:right w:val="single" w:sz="4" w:space="0" w:color="auto"/>
            </w:tcBorders>
          </w:tcPr>
          <w:p w14:paraId="2948D3A8" w14:textId="6F8C9E34" w:rsidR="00FA2946" w:rsidRDefault="00934558" w:rsidP="000D79FC">
            <w:pPr>
              <w:widowControl w:val="0"/>
              <w:ind w:left="273" w:right="122"/>
              <w:jc w:val="both"/>
              <w:rPr>
                <w:noProof/>
                <w:sz w:val="24"/>
                <w:szCs w:val="20"/>
              </w:rPr>
            </w:pPr>
            <w:r>
              <w:rPr>
                <w:sz w:val="24"/>
                <w:highlight w:val="lightGray"/>
              </w:rPr>
              <w:t>Iedarbināšanas procedūras (virszemes personāls / lidojumu apkalpe gaisa kuģa kabīnē)</w:t>
            </w:r>
          </w:p>
        </w:tc>
        <w:tc>
          <w:tcPr>
            <w:tcW w:w="2342" w:type="pct"/>
            <w:tcBorders>
              <w:left w:val="single" w:sz="4" w:space="0" w:color="auto"/>
            </w:tcBorders>
          </w:tcPr>
          <w:p w14:paraId="1FA3A0C4" w14:textId="77777777" w:rsidR="00FA2946" w:rsidRDefault="00934558" w:rsidP="002F0DA0">
            <w:pPr>
              <w:widowControl w:val="0"/>
              <w:ind w:left="677" w:right="149" w:hanging="272"/>
              <w:jc w:val="both"/>
              <w:rPr>
                <w:noProof/>
                <w:sz w:val="24"/>
                <w:szCs w:val="20"/>
              </w:rPr>
            </w:pPr>
            <w:r>
              <w:rPr>
                <w:sz w:val="24"/>
                <w:highlight w:val="lightGray"/>
              </w:rPr>
              <w:t>a) [VAI JŪS] ESAT GATAVS IEDARBINĀT [DZINĒJU]?;</w:t>
            </w:r>
          </w:p>
          <w:p w14:paraId="3C71F1DC" w14:textId="77777777" w:rsidR="00CE07C0" w:rsidRDefault="00CE07C0" w:rsidP="002F0DA0">
            <w:pPr>
              <w:widowControl w:val="0"/>
              <w:ind w:left="677" w:right="149" w:hanging="272"/>
              <w:jc w:val="both"/>
              <w:rPr>
                <w:noProof/>
                <w:sz w:val="24"/>
                <w:szCs w:val="20"/>
                <w:lang w:val="en-US"/>
              </w:rPr>
            </w:pPr>
          </w:p>
          <w:p w14:paraId="43A4B180" w14:textId="77777777" w:rsidR="00CE07C0" w:rsidRPr="00CE07C0" w:rsidRDefault="00CE07C0" w:rsidP="002F0DA0">
            <w:pPr>
              <w:widowControl w:val="0"/>
              <w:ind w:left="677" w:right="149" w:hanging="272"/>
              <w:jc w:val="both"/>
              <w:rPr>
                <w:noProof/>
                <w:sz w:val="24"/>
                <w:szCs w:val="20"/>
              </w:rPr>
            </w:pPr>
            <w:r>
              <w:rPr>
                <w:sz w:val="24"/>
                <w:highlight w:val="lightGray"/>
              </w:rPr>
              <w:t xml:space="preserve">*b) IEDARBINU NUMURS </w:t>
            </w:r>
            <w:r>
              <w:rPr>
                <w:i/>
                <w:sz w:val="24"/>
                <w:highlight w:val="lightGray"/>
              </w:rPr>
              <w:t>(dzinēja numurs(-i))</w:t>
            </w:r>
            <w:r>
              <w:rPr>
                <w:sz w:val="24"/>
                <w:highlight w:val="lightGray"/>
              </w:rPr>
              <w:t>.</w:t>
            </w:r>
          </w:p>
          <w:p w14:paraId="281BF456" w14:textId="77777777" w:rsidR="00CE07C0" w:rsidRDefault="00CE07C0" w:rsidP="002F0DA0">
            <w:pPr>
              <w:widowControl w:val="0"/>
              <w:ind w:left="677" w:right="149" w:hanging="272"/>
              <w:jc w:val="both"/>
              <w:rPr>
                <w:noProof/>
                <w:sz w:val="24"/>
                <w:szCs w:val="20"/>
                <w:lang w:val="en-US"/>
              </w:rPr>
            </w:pPr>
          </w:p>
          <w:p w14:paraId="4C93B296" w14:textId="77777777" w:rsidR="00CE07C0" w:rsidRPr="00E93D68" w:rsidRDefault="00CE07C0" w:rsidP="002F0DA0">
            <w:pPr>
              <w:widowControl w:val="0"/>
              <w:ind w:left="393" w:right="149" w:firstLine="12"/>
              <w:jc w:val="both"/>
              <w:rPr>
                <w:i/>
                <w:iCs/>
                <w:noProof/>
                <w:sz w:val="20"/>
                <w:szCs w:val="16"/>
              </w:rPr>
            </w:pPr>
            <w:r>
              <w:rPr>
                <w:i/>
                <w:sz w:val="20"/>
                <w:highlight w:val="lightGray"/>
              </w:rPr>
              <w:t>1. piezīme. Virszemes personālam uz šo sakaru apmaiņu ir jāatbild vai nu pa rāciju, vai ar atšķirīgu vizuālu signālu, lai norādītu, ka viss ir skaidrs un ka dzinēju iedarbināšana var sekot kā paredzēts.</w:t>
            </w:r>
          </w:p>
          <w:p w14:paraId="06D1E9CF" w14:textId="77777777" w:rsidR="00CE07C0" w:rsidRPr="00E93D68" w:rsidRDefault="00CE07C0" w:rsidP="002F0DA0">
            <w:pPr>
              <w:widowControl w:val="0"/>
              <w:ind w:left="393" w:right="149" w:firstLine="12"/>
              <w:jc w:val="both"/>
              <w:rPr>
                <w:i/>
                <w:iCs/>
                <w:noProof/>
                <w:sz w:val="20"/>
                <w:szCs w:val="16"/>
                <w:lang w:val="en-US"/>
              </w:rPr>
            </w:pPr>
          </w:p>
          <w:p w14:paraId="20E8B623" w14:textId="098EDDD2" w:rsidR="00CE07C0" w:rsidRPr="00CE07C0" w:rsidRDefault="00CE07C0" w:rsidP="002F0DA0">
            <w:pPr>
              <w:widowControl w:val="0"/>
              <w:ind w:left="393" w:right="149" w:firstLine="12"/>
              <w:jc w:val="both"/>
              <w:rPr>
                <w:i/>
                <w:iCs/>
                <w:noProof/>
                <w:sz w:val="20"/>
                <w:szCs w:val="16"/>
              </w:rPr>
            </w:pPr>
            <w:r>
              <w:rPr>
                <w:i/>
                <w:sz w:val="20"/>
                <w:highlight w:val="lightGray"/>
              </w:rPr>
              <w:t xml:space="preserve">2. piezīme. Iesaistīto pušu nepārprotama </w:t>
            </w:r>
            <w:r>
              <w:rPr>
                <w:i/>
                <w:sz w:val="20"/>
                <w:highlight w:val="lightGray"/>
              </w:rPr>
              <w:lastRenderedPageBreak/>
              <w:t>identifikācija ir būtiska jebkuros sakaros starp virszemes personālu un pilotiem.</w:t>
            </w:r>
          </w:p>
          <w:p w14:paraId="75475A7C" w14:textId="77777777" w:rsidR="00CE07C0" w:rsidRDefault="00CE07C0" w:rsidP="002F0DA0">
            <w:pPr>
              <w:widowControl w:val="0"/>
              <w:ind w:left="677" w:right="149" w:hanging="272"/>
              <w:jc w:val="both"/>
              <w:rPr>
                <w:noProof/>
                <w:sz w:val="24"/>
                <w:szCs w:val="20"/>
                <w:lang w:val="en-US"/>
              </w:rPr>
            </w:pPr>
          </w:p>
          <w:p w14:paraId="7955BF3E" w14:textId="77777777" w:rsidR="00E93D68" w:rsidRDefault="00E93D68" w:rsidP="002F0DA0">
            <w:pPr>
              <w:widowControl w:val="0"/>
              <w:ind w:left="677" w:right="149" w:hanging="272"/>
              <w:jc w:val="both"/>
              <w:rPr>
                <w:rFonts w:eastAsia="Calibri" w:cs="Calibri"/>
                <w:noProof/>
                <w:sz w:val="20"/>
                <w:szCs w:val="18"/>
              </w:rPr>
            </w:pPr>
            <w:r>
              <w:rPr>
                <w:sz w:val="20"/>
                <w:highlight w:val="lightGray"/>
              </w:rPr>
              <w:t>“*” apzīmē pilota pārraidi.</w:t>
            </w:r>
          </w:p>
          <w:p w14:paraId="37A35803" w14:textId="4D672CB9" w:rsidR="003C78B2" w:rsidRDefault="003C78B2" w:rsidP="002F0DA0">
            <w:pPr>
              <w:widowControl w:val="0"/>
              <w:ind w:left="677" w:right="149" w:hanging="272"/>
              <w:jc w:val="both"/>
              <w:rPr>
                <w:noProof/>
                <w:sz w:val="24"/>
                <w:szCs w:val="20"/>
                <w:lang w:val="en-US"/>
              </w:rPr>
            </w:pPr>
          </w:p>
        </w:tc>
      </w:tr>
      <w:tr w:rsidR="00FA2946" w14:paraId="73681928" w14:textId="77777777" w:rsidTr="00332367">
        <w:tc>
          <w:tcPr>
            <w:tcW w:w="404" w:type="pct"/>
            <w:tcBorders>
              <w:top w:val="nil"/>
              <w:left w:val="nil"/>
              <w:bottom w:val="nil"/>
              <w:right w:val="nil"/>
            </w:tcBorders>
          </w:tcPr>
          <w:p w14:paraId="5712354E" w14:textId="07979E28" w:rsidR="00FA2946" w:rsidRDefault="00FA2946" w:rsidP="000D79FC">
            <w:pPr>
              <w:widowControl w:val="0"/>
              <w:jc w:val="center"/>
              <w:rPr>
                <w:rFonts w:eastAsia="Calibri" w:cs="Calibri"/>
                <w:noProof/>
                <w:sz w:val="24"/>
                <w:highlight w:val="lightGray"/>
              </w:rPr>
            </w:pPr>
            <w:r>
              <w:rPr>
                <w:sz w:val="24"/>
                <w:highlight w:val="lightGray"/>
              </w:rPr>
              <w:lastRenderedPageBreak/>
              <w:t>5.1.2.</w:t>
            </w:r>
          </w:p>
        </w:tc>
        <w:tc>
          <w:tcPr>
            <w:tcW w:w="2254" w:type="pct"/>
            <w:tcBorders>
              <w:top w:val="nil"/>
              <w:left w:val="nil"/>
              <w:bottom w:val="nil"/>
              <w:right w:val="single" w:sz="4" w:space="0" w:color="auto"/>
            </w:tcBorders>
          </w:tcPr>
          <w:p w14:paraId="38F34123" w14:textId="77777777" w:rsidR="00FA2946" w:rsidRDefault="00D56F60" w:rsidP="000D79FC">
            <w:pPr>
              <w:widowControl w:val="0"/>
              <w:ind w:left="273" w:right="122"/>
              <w:jc w:val="both"/>
              <w:rPr>
                <w:rFonts w:eastAsia="Calibri" w:cs="Calibri"/>
                <w:noProof/>
                <w:sz w:val="24"/>
                <w:szCs w:val="18"/>
                <w:highlight w:val="lightGray"/>
              </w:rPr>
            </w:pPr>
            <w:r>
              <w:rPr>
                <w:sz w:val="24"/>
                <w:highlight w:val="lightGray"/>
              </w:rPr>
              <w:t>IZSTUMŠANAS PROCEDŪRAS</w:t>
            </w:r>
          </w:p>
          <w:p w14:paraId="6E95EADE" w14:textId="77777777" w:rsidR="00D56F60" w:rsidRDefault="00D56F60" w:rsidP="000D79FC">
            <w:pPr>
              <w:widowControl w:val="0"/>
              <w:ind w:left="273" w:right="122"/>
              <w:jc w:val="both"/>
              <w:rPr>
                <w:rFonts w:eastAsia="Calibri" w:cs="Calibri"/>
                <w:noProof/>
                <w:sz w:val="24"/>
                <w:szCs w:val="18"/>
                <w:highlight w:val="lightGray"/>
                <w:lang w:val="en-US"/>
              </w:rPr>
            </w:pPr>
          </w:p>
          <w:p w14:paraId="7093D61D" w14:textId="0860285C" w:rsidR="00D56F60" w:rsidRPr="00D425CD" w:rsidRDefault="00D56F60" w:rsidP="000D79FC">
            <w:pPr>
              <w:widowControl w:val="0"/>
              <w:ind w:left="273" w:right="122"/>
              <w:jc w:val="both"/>
              <w:rPr>
                <w:rFonts w:eastAsia="Calibri" w:cs="Calibri"/>
                <w:noProof/>
                <w:sz w:val="24"/>
                <w:highlight w:val="lightGray"/>
              </w:rPr>
            </w:pPr>
            <w:r>
              <w:rPr>
                <w:sz w:val="24"/>
                <w:highlight w:val="lightGray"/>
              </w:rPr>
              <w:t>... (virszemes personāls / lidojumu apkalpe gaisa kuģa kabīnē)</w:t>
            </w:r>
          </w:p>
        </w:tc>
        <w:tc>
          <w:tcPr>
            <w:tcW w:w="2342" w:type="pct"/>
            <w:tcBorders>
              <w:left w:val="single" w:sz="4" w:space="0" w:color="auto"/>
            </w:tcBorders>
          </w:tcPr>
          <w:p w14:paraId="55DE1B85" w14:textId="77777777" w:rsidR="003C78B2" w:rsidRDefault="003C78B2" w:rsidP="002F0DA0">
            <w:pPr>
              <w:widowControl w:val="0"/>
              <w:ind w:left="677" w:right="149" w:hanging="272"/>
              <w:jc w:val="both"/>
              <w:rPr>
                <w:noProof/>
                <w:sz w:val="24"/>
                <w:szCs w:val="20"/>
                <w:highlight w:val="lightGray"/>
                <w:lang w:val="en-US"/>
              </w:rPr>
            </w:pPr>
          </w:p>
          <w:p w14:paraId="5DFACB55" w14:textId="77777777" w:rsidR="003C78B2" w:rsidRDefault="003C78B2" w:rsidP="002F0DA0">
            <w:pPr>
              <w:widowControl w:val="0"/>
              <w:ind w:left="677" w:right="149" w:hanging="272"/>
              <w:jc w:val="both"/>
              <w:rPr>
                <w:noProof/>
                <w:sz w:val="24"/>
                <w:szCs w:val="20"/>
                <w:highlight w:val="lightGray"/>
                <w:lang w:val="en-US"/>
              </w:rPr>
            </w:pPr>
          </w:p>
          <w:p w14:paraId="1FEA9EAC" w14:textId="44D29715" w:rsidR="00FA2946" w:rsidRDefault="00D26FCF" w:rsidP="002F0DA0">
            <w:pPr>
              <w:widowControl w:val="0"/>
              <w:ind w:left="677" w:right="149" w:hanging="272"/>
              <w:jc w:val="both"/>
              <w:rPr>
                <w:noProof/>
                <w:sz w:val="24"/>
                <w:szCs w:val="20"/>
                <w:highlight w:val="lightGray"/>
              </w:rPr>
            </w:pPr>
            <w:r>
              <w:rPr>
                <w:sz w:val="24"/>
                <w:highlight w:val="lightGray"/>
              </w:rPr>
              <w:t>a) VAI JŪS ESAT GATAVS IZSTUMŠANAI?;</w:t>
            </w:r>
          </w:p>
          <w:p w14:paraId="5B13D774" w14:textId="77777777" w:rsidR="00D26FCF" w:rsidRDefault="00D26FCF" w:rsidP="002F0DA0">
            <w:pPr>
              <w:widowControl w:val="0"/>
              <w:ind w:left="677" w:right="149" w:hanging="272"/>
              <w:jc w:val="both"/>
              <w:rPr>
                <w:noProof/>
                <w:sz w:val="24"/>
                <w:szCs w:val="20"/>
                <w:highlight w:val="lightGray"/>
                <w:lang w:val="en-US"/>
              </w:rPr>
            </w:pPr>
          </w:p>
          <w:p w14:paraId="051EB743" w14:textId="1B6E88A2" w:rsidR="00D26FCF" w:rsidRDefault="00D26FCF" w:rsidP="002F0DA0">
            <w:pPr>
              <w:widowControl w:val="0"/>
              <w:ind w:left="677" w:right="149" w:hanging="272"/>
              <w:jc w:val="both"/>
              <w:rPr>
                <w:noProof/>
                <w:sz w:val="24"/>
                <w:szCs w:val="20"/>
                <w:highlight w:val="lightGray"/>
              </w:rPr>
            </w:pPr>
            <w:r>
              <w:rPr>
                <w:sz w:val="24"/>
                <w:highlight w:val="lightGray"/>
              </w:rPr>
              <w:t>*b) IZSTUMŠANAI GATAVS;</w:t>
            </w:r>
          </w:p>
          <w:p w14:paraId="0DFD585E" w14:textId="77777777" w:rsidR="00D26FCF" w:rsidRDefault="00D26FCF" w:rsidP="002F0DA0">
            <w:pPr>
              <w:widowControl w:val="0"/>
              <w:ind w:left="677" w:right="149" w:hanging="272"/>
              <w:jc w:val="both"/>
              <w:rPr>
                <w:noProof/>
                <w:sz w:val="24"/>
                <w:szCs w:val="20"/>
                <w:highlight w:val="lightGray"/>
                <w:lang w:val="en-US"/>
              </w:rPr>
            </w:pPr>
          </w:p>
          <w:p w14:paraId="1D5574C1" w14:textId="1364307D" w:rsidR="00D26FCF" w:rsidRDefault="00D26FCF" w:rsidP="002F0DA0">
            <w:pPr>
              <w:widowControl w:val="0"/>
              <w:ind w:left="677" w:right="149" w:hanging="272"/>
              <w:jc w:val="both"/>
              <w:rPr>
                <w:noProof/>
                <w:sz w:val="24"/>
                <w:szCs w:val="20"/>
                <w:highlight w:val="lightGray"/>
              </w:rPr>
            </w:pPr>
            <w:r>
              <w:rPr>
                <w:sz w:val="24"/>
                <w:highlight w:val="lightGray"/>
              </w:rPr>
              <w:t>c) APSTIPRINIET BREMŽU ATLAIŠANU;</w:t>
            </w:r>
          </w:p>
          <w:p w14:paraId="53899327" w14:textId="77777777" w:rsidR="00D26FCF" w:rsidRDefault="00D26FCF" w:rsidP="002F0DA0">
            <w:pPr>
              <w:widowControl w:val="0"/>
              <w:ind w:left="677" w:right="149" w:hanging="272"/>
              <w:jc w:val="both"/>
              <w:rPr>
                <w:noProof/>
                <w:sz w:val="24"/>
                <w:szCs w:val="20"/>
                <w:highlight w:val="lightGray"/>
                <w:lang w:val="en-US"/>
              </w:rPr>
            </w:pPr>
          </w:p>
          <w:p w14:paraId="0F251880" w14:textId="5A6C1531" w:rsidR="00D26FCF" w:rsidRDefault="00D26FCF" w:rsidP="002F0DA0">
            <w:pPr>
              <w:widowControl w:val="0"/>
              <w:ind w:left="677" w:right="149" w:hanging="272"/>
              <w:jc w:val="both"/>
              <w:rPr>
                <w:noProof/>
                <w:sz w:val="24"/>
                <w:szCs w:val="20"/>
                <w:highlight w:val="lightGray"/>
              </w:rPr>
            </w:pPr>
            <w:r>
              <w:rPr>
                <w:sz w:val="24"/>
                <w:highlight w:val="lightGray"/>
              </w:rPr>
              <w:t>*d) BREMZES ATLAISTAS;</w:t>
            </w:r>
          </w:p>
          <w:p w14:paraId="4871296A" w14:textId="77777777" w:rsidR="00D26FCF" w:rsidRDefault="00D26FCF" w:rsidP="002F0DA0">
            <w:pPr>
              <w:widowControl w:val="0"/>
              <w:ind w:left="677" w:right="149" w:hanging="272"/>
              <w:jc w:val="both"/>
              <w:rPr>
                <w:noProof/>
                <w:sz w:val="24"/>
                <w:szCs w:val="20"/>
                <w:highlight w:val="lightGray"/>
                <w:lang w:val="en-US"/>
              </w:rPr>
            </w:pPr>
          </w:p>
          <w:p w14:paraId="3E4E0573" w14:textId="000C4706" w:rsidR="00D26FCF" w:rsidRDefault="00D26FCF" w:rsidP="002F0DA0">
            <w:pPr>
              <w:widowControl w:val="0"/>
              <w:ind w:left="677" w:right="149" w:hanging="272"/>
              <w:jc w:val="both"/>
              <w:rPr>
                <w:noProof/>
                <w:sz w:val="24"/>
                <w:szCs w:val="20"/>
                <w:highlight w:val="lightGray"/>
              </w:rPr>
            </w:pPr>
            <w:r>
              <w:rPr>
                <w:sz w:val="24"/>
                <w:highlight w:val="lightGray"/>
              </w:rPr>
              <w:t>e) SĀKU IZSTUMŠANU;</w:t>
            </w:r>
          </w:p>
          <w:p w14:paraId="2ADB5BD1" w14:textId="77777777" w:rsidR="00D26FCF" w:rsidRDefault="00D26FCF" w:rsidP="002F0DA0">
            <w:pPr>
              <w:widowControl w:val="0"/>
              <w:ind w:left="677" w:right="149" w:hanging="272"/>
              <w:jc w:val="both"/>
              <w:rPr>
                <w:noProof/>
                <w:sz w:val="24"/>
                <w:szCs w:val="20"/>
                <w:highlight w:val="lightGray"/>
                <w:lang w:val="en-US"/>
              </w:rPr>
            </w:pPr>
          </w:p>
          <w:p w14:paraId="178B4FD8" w14:textId="7F680080" w:rsidR="00D26FCF" w:rsidRDefault="00D26FCF" w:rsidP="002F0DA0">
            <w:pPr>
              <w:widowControl w:val="0"/>
              <w:ind w:left="677" w:right="149" w:hanging="272"/>
              <w:jc w:val="both"/>
              <w:rPr>
                <w:noProof/>
                <w:sz w:val="24"/>
                <w:szCs w:val="20"/>
                <w:highlight w:val="lightGray"/>
              </w:rPr>
            </w:pPr>
            <w:r>
              <w:rPr>
                <w:sz w:val="24"/>
                <w:highlight w:val="lightGray"/>
              </w:rPr>
              <w:t>f) IZSTUMŠANA PABEIGTA;</w:t>
            </w:r>
          </w:p>
          <w:p w14:paraId="751A436F" w14:textId="77777777" w:rsidR="00D26FCF" w:rsidRDefault="00D26FCF" w:rsidP="002F0DA0">
            <w:pPr>
              <w:widowControl w:val="0"/>
              <w:ind w:left="677" w:right="149" w:hanging="272"/>
              <w:jc w:val="both"/>
              <w:rPr>
                <w:noProof/>
                <w:sz w:val="24"/>
                <w:szCs w:val="20"/>
                <w:highlight w:val="lightGray"/>
                <w:lang w:val="en-US"/>
              </w:rPr>
            </w:pPr>
          </w:p>
          <w:p w14:paraId="28FE9025" w14:textId="5A461CE2" w:rsidR="00D26FCF" w:rsidRDefault="00D26FCF" w:rsidP="002F0DA0">
            <w:pPr>
              <w:widowControl w:val="0"/>
              <w:ind w:left="677" w:right="149" w:hanging="272"/>
              <w:jc w:val="both"/>
              <w:rPr>
                <w:noProof/>
                <w:sz w:val="24"/>
                <w:szCs w:val="20"/>
                <w:highlight w:val="lightGray"/>
              </w:rPr>
            </w:pPr>
            <w:r>
              <w:rPr>
                <w:sz w:val="24"/>
                <w:highlight w:val="lightGray"/>
              </w:rPr>
              <w:t>*g) PĀRTRAUCIET IZSTUMŠANU;</w:t>
            </w:r>
          </w:p>
          <w:p w14:paraId="076D7065" w14:textId="77777777" w:rsidR="00D26FCF" w:rsidRDefault="00D26FCF" w:rsidP="002F0DA0">
            <w:pPr>
              <w:widowControl w:val="0"/>
              <w:ind w:left="677" w:right="149" w:hanging="272"/>
              <w:jc w:val="both"/>
              <w:rPr>
                <w:noProof/>
                <w:sz w:val="24"/>
                <w:szCs w:val="20"/>
                <w:highlight w:val="lightGray"/>
                <w:lang w:val="en-US"/>
              </w:rPr>
            </w:pPr>
          </w:p>
          <w:p w14:paraId="48909A46" w14:textId="619E9AC4" w:rsidR="00D26FCF" w:rsidRDefault="00D26FCF" w:rsidP="002F0DA0">
            <w:pPr>
              <w:widowControl w:val="0"/>
              <w:ind w:left="677" w:right="149" w:hanging="272"/>
              <w:jc w:val="both"/>
              <w:rPr>
                <w:noProof/>
                <w:sz w:val="24"/>
                <w:szCs w:val="20"/>
                <w:highlight w:val="lightGray"/>
              </w:rPr>
            </w:pPr>
            <w:r>
              <w:rPr>
                <w:sz w:val="24"/>
                <w:highlight w:val="lightGray"/>
              </w:rPr>
              <w:t>h) APSTIPRINIET BREMZU AKTIVIZĒŠANU;</w:t>
            </w:r>
          </w:p>
          <w:p w14:paraId="5DC990FF" w14:textId="77777777" w:rsidR="00D26FCF" w:rsidRDefault="00D26FCF" w:rsidP="002F0DA0">
            <w:pPr>
              <w:widowControl w:val="0"/>
              <w:ind w:left="677" w:right="149" w:hanging="272"/>
              <w:jc w:val="both"/>
              <w:rPr>
                <w:noProof/>
                <w:sz w:val="24"/>
                <w:szCs w:val="20"/>
                <w:highlight w:val="lightGray"/>
                <w:lang w:val="en-US"/>
              </w:rPr>
            </w:pPr>
          </w:p>
          <w:p w14:paraId="74D18C27" w14:textId="0BB6E04D" w:rsidR="00D26FCF" w:rsidRDefault="00D26FCF" w:rsidP="002F0DA0">
            <w:pPr>
              <w:widowControl w:val="0"/>
              <w:ind w:left="677" w:right="149" w:hanging="272"/>
              <w:jc w:val="both"/>
              <w:rPr>
                <w:noProof/>
                <w:sz w:val="24"/>
                <w:szCs w:val="20"/>
                <w:highlight w:val="lightGray"/>
              </w:rPr>
            </w:pPr>
            <w:r>
              <w:rPr>
                <w:sz w:val="24"/>
                <w:highlight w:val="lightGray"/>
              </w:rPr>
              <w:t>*i) BREMZES AKTIVIZĒTAS;</w:t>
            </w:r>
          </w:p>
          <w:p w14:paraId="1AFDF3AE" w14:textId="77777777" w:rsidR="00D26FCF" w:rsidRDefault="00D26FCF" w:rsidP="002F0DA0">
            <w:pPr>
              <w:widowControl w:val="0"/>
              <w:ind w:left="677" w:right="149" w:hanging="272"/>
              <w:jc w:val="both"/>
              <w:rPr>
                <w:noProof/>
                <w:sz w:val="24"/>
                <w:szCs w:val="20"/>
                <w:highlight w:val="lightGray"/>
                <w:lang w:val="en-US"/>
              </w:rPr>
            </w:pPr>
          </w:p>
          <w:p w14:paraId="127C6C47" w14:textId="69A78923" w:rsidR="00D26FCF" w:rsidRDefault="00D26FCF" w:rsidP="002F0DA0">
            <w:pPr>
              <w:widowControl w:val="0"/>
              <w:ind w:left="677" w:right="149" w:hanging="272"/>
              <w:jc w:val="both"/>
              <w:rPr>
                <w:noProof/>
                <w:sz w:val="24"/>
                <w:szCs w:val="20"/>
                <w:highlight w:val="lightGray"/>
              </w:rPr>
            </w:pPr>
            <w:r>
              <w:rPr>
                <w:sz w:val="24"/>
                <w:highlight w:val="lightGray"/>
              </w:rPr>
              <w:t>*j) ATVIENOJIET;</w:t>
            </w:r>
          </w:p>
          <w:p w14:paraId="6091A594" w14:textId="77777777" w:rsidR="00D26FCF" w:rsidRDefault="00D26FCF" w:rsidP="002F0DA0">
            <w:pPr>
              <w:widowControl w:val="0"/>
              <w:ind w:left="677" w:right="149" w:hanging="272"/>
              <w:jc w:val="both"/>
              <w:rPr>
                <w:noProof/>
                <w:sz w:val="24"/>
                <w:szCs w:val="20"/>
                <w:highlight w:val="lightGray"/>
                <w:lang w:val="en-US"/>
              </w:rPr>
            </w:pPr>
          </w:p>
          <w:p w14:paraId="1DE5260D" w14:textId="4F0FC56B" w:rsidR="00D26FCF" w:rsidRDefault="00D26FCF" w:rsidP="002F0DA0">
            <w:pPr>
              <w:widowControl w:val="0"/>
              <w:ind w:left="677" w:right="149" w:hanging="272"/>
              <w:jc w:val="both"/>
              <w:rPr>
                <w:noProof/>
                <w:sz w:val="24"/>
                <w:szCs w:val="20"/>
                <w:highlight w:val="lightGray"/>
              </w:rPr>
            </w:pPr>
            <w:r>
              <w:rPr>
                <w:sz w:val="24"/>
                <w:highlight w:val="lightGray"/>
              </w:rPr>
              <w:t>k) ATVIENOJOS, GAIDIET VIZUĀLU SIGNĀLU PA KREISI (</w:t>
            </w:r>
            <w:r>
              <w:rPr>
                <w:i/>
                <w:iCs/>
                <w:sz w:val="24"/>
                <w:highlight w:val="lightGray"/>
              </w:rPr>
              <w:t>vai</w:t>
            </w:r>
            <w:r>
              <w:rPr>
                <w:sz w:val="24"/>
                <w:highlight w:val="lightGray"/>
              </w:rPr>
              <w:t xml:space="preserve"> LABI) NO JUMS.</w:t>
            </w:r>
          </w:p>
          <w:p w14:paraId="1F43F91E" w14:textId="77777777" w:rsidR="00D26FCF" w:rsidRDefault="00D26FCF" w:rsidP="002F0DA0">
            <w:pPr>
              <w:widowControl w:val="0"/>
              <w:ind w:left="677" w:right="149" w:hanging="272"/>
              <w:jc w:val="both"/>
              <w:rPr>
                <w:noProof/>
                <w:sz w:val="24"/>
                <w:szCs w:val="20"/>
                <w:highlight w:val="lightGray"/>
                <w:lang w:val="en-US"/>
              </w:rPr>
            </w:pPr>
          </w:p>
          <w:p w14:paraId="7324FEF2" w14:textId="74D00D45" w:rsidR="002F0DA0" w:rsidRPr="002F0DA0" w:rsidRDefault="002F0DA0" w:rsidP="002F0DA0">
            <w:pPr>
              <w:widowControl w:val="0"/>
              <w:ind w:left="393" w:right="149" w:firstLine="12"/>
              <w:jc w:val="both"/>
              <w:rPr>
                <w:i/>
                <w:iCs/>
                <w:noProof/>
                <w:sz w:val="20"/>
                <w:szCs w:val="16"/>
                <w:highlight w:val="lightGray"/>
              </w:rPr>
            </w:pPr>
            <w:r>
              <w:rPr>
                <w:i/>
                <w:sz w:val="20"/>
                <w:highlight w:val="lightGray"/>
              </w:rPr>
              <w:t>Piezīme. Šai (sakaru) apmaiņai seko vizuāls signāls pilotam, lai norādītu, ka atvienošana ir pabeigta un viss ir gatavs manevrēšanai.</w:t>
            </w:r>
          </w:p>
          <w:p w14:paraId="6D5582FF" w14:textId="77777777" w:rsidR="002F0DA0" w:rsidRPr="002F0DA0" w:rsidRDefault="002F0DA0" w:rsidP="002F0DA0">
            <w:pPr>
              <w:widowControl w:val="0"/>
              <w:ind w:left="677" w:right="149" w:hanging="272"/>
              <w:jc w:val="both"/>
              <w:rPr>
                <w:noProof/>
                <w:sz w:val="20"/>
                <w:szCs w:val="16"/>
                <w:highlight w:val="lightGray"/>
                <w:lang w:val="en-US"/>
              </w:rPr>
            </w:pPr>
          </w:p>
          <w:p w14:paraId="048F5EDC" w14:textId="77777777" w:rsidR="002F0DA0" w:rsidRPr="002F0DA0" w:rsidRDefault="002F0DA0" w:rsidP="002F0DA0">
            <w:pPr>
              <w:widowControl w:val="0"/>
              <w:ind w:left="677" w:right="149" w:hanging="272"/>
              <w:jc w:val="both"/>
              <w:rPr>
                <w:noProof/>
                <w:sz w:val="20"/>
                <w:szCs w:val="16"/>
                <w:highlight w:val="lightGray"/>
              </w:rPr>
            </w:pPr>
            <w:r>
              <w:rPr>
                <w:sz w:val="20"/>
                <w:highlight w:val="lightGray"/>
              </w:rPr>
              <w:t>“*” apzīmē pilota pārraidi.</w:t>
            </w:r>
          </w:p>
          <w:p w14:paraId="329AB03E" w14:textId="2112AF80" w:rsidR="002F0DA0" w:rsidRPr="008027FB" w:rsidRDefault="002F0DA0" w:rsidP="002F0DA0">
            <w:pPr>
              <w:widowControl w:val="0"/>
              <w:ind w:left="677" w:right="149" w:hanging="272"/>
              <w:jc w:val="both"/>
              <w:rPr>
                <w:noProof/>
                <w:sz w:val="24"/>
                <w:szCs w:val="20"/>
                <w:highlight w:val="lightGray"/>
                <w:lang w:val="en-US"/>
              </w:rPr>
            </w:pPr>
          </w:p>
        </w:tc>
      </w:tr>
    </w:tbl>
    <w:p w14:paraId="6821B1BB" w14:textId="286B8ED4" w:rsidR="00595882" w:rsidRDefault="00595882" w:rsidP="00B068C1">
      <w:pPr>
        <w:widowControl w:val="0"/>
        <w:jc w:val="both"/>
        <w:rPr>
          <w:noProof/>
          <w:sz w:val="24"/>
          <w:szCs w:val="20"/>
          <w:lang w:val="en-US"/>
        </w:rPr>
      </w:pPr>
    </w:p>
    <w:p w14:paraId="415333CE" w14:textId="77777777" w:rsidR="00595882" w:rsidRDefault="00595882">
      <w:pPr>
        <w:rPr>
          <w:noProof/>
          <w:sz w:val="24"/>
          <w:szCs w:val="20"/>
        </w:rPr>
      </w:pPr>
      <w:r>
        <w:br w:type="page"/>
      </w:r>
    </w:p>
    <w:p w14:paraId="6C1A1B08" w14:textId="1D3944CA" w:rsidR="003F68F0" w:rsidRPr="00D425CD" w:rsidRDefault="00F40A44" w:rsidP="00B068C1">
      <w:pPr>
        <w:widowControl w:val="0"/>
        <w:jc w:val="both"/>
        <w:rPr>
          <w:rFonts w:eastAsia="Calibri" w:cs="Calibri"/>
          <w:b/>
          <w:bCs/>
          <w:noProof/>
          <w:sz w:val="24"/>
          <w:highlight w:val="lightGray"/>
        </w:rPr>
      </w:pPr>
      <w:r>
        <w:rPr>
          <w:b/>
          <w:sz w:val="24"/>
          <w:highlight w:val="lightGray"/>
        </w:rPr>
        <w:lastRenderedPageBreak/>
        <w:t>6.</w:t>
      </w:r>
      <w:r>
        <w:rPr>
          <w:sz w:val="24"/>
          <w:highlight w:val="lightGray"/>
        </w:rPr>
        <w:t xml:space="preserve"> </w:t>
      </w:r>
      <w:r>
        <w:rPr>
          <w:b/>
          <w:sz w:val="24"/>
          <w:highlight w:val="lightGray"/>
        </w:rPr>
        <w:t>GAISA SATIKSMES PLŪSMAS VADĪBA (</w:t>
      </w:r>
      <w:r>
        <w:rPr>
          <w:b/>
          <w:i/>
          <w:iCs/>
          <w:sz w:val="24"/>
          <w:highlight w:val="lightGray"/>
        </w:rPr>
        <w:t>ATFM</w:t>
      </w:r>
      <w:r>
        <w:rPr>
          <w:b/>
          <w:sz w:val="24"/>
          <w:highlight w:val="lightGray"/>
        </w:rPr>
        <w:t>)</w:t>
      </w:r>
    </w:p>
    <w:p w14:paraId="408BFDC3" w14:textId="77777777" w:rsidR="003F68F0" w:rsidRDefault="003F68F0" w:rsidP="00B068C1">
      <w:pPr>
        <w:widowControl w:val="0"/>
        <w:jc w:val="both"/>
        <w:rPr>
          <w:noProof/>
          <w:sz w:val="24"/>
          <w:szCs w:val="20"/>
          <w:lang w:val="en-US"/>
        </w:rPr>
      </w:pPr>
    </w:p>
    <w:tbl>
      <w:tblPr>
        <w:tblStyle w:val="TableGrid"/>
        <w:tblW w:w="5000" w:type="pct"/>
        <w:tblCellMar>
          <w:top w:w="28" w:type="dxa"/>
          <w:left w:w="28" w:type="dxa"/>
          <w:bottom w:w="28" w:type="dxa"/>
          <w:right w:w="28" w:type="dxa"/>
        </w:tblCellMar>
        <w:tblLook w:val="04A0" w:firstRow="1" w:lastRow="0" w:firstColumn="1" w:lastColumn="0" w:noHBand="0" w:noVBand="1"/>
      </w:tblPr>
      <w:tblGrid>
        <w:gridCol w:w="737"/>
        <w:gridCol w:w="4112"/>
        <w:gridCol w:w="4272"/>
      </w:tblGrid>
      <w:tr w:rsidR="00F40A44" w14:paraId="3BCBBF7F" w14:textId="77777777" w:rsidTr="00F46194">
        <w:tc>
          <w:tcPr>
            <w:tcW w:w="404" w:type="pct"/>
            <w:tcBorders>
              <w:top w:val="nil"/>
              <w:left w:val="nil"/>
              <w:bottom w:val="nil"/>
              <w:right w:val="nil"/>
            </w:tcBorders>
          </w:tcPr>
          <w:p w14:paraId="06D1ACD3" w14:textId="77777777" w:rsidR="00F40A44" w:rsidRDefault="00F40A44" w:rsidP="000D79FC">
            <w:pPr>
              <w:widowControl w:val="0"/>
              <w:jc w:val="both"/>
              <w:rPr>
                <w:noProof/>
                <w:sz w:val="24"/>
                <w:szCs w:val="20"/>
                <w:lang w:val="en-US"/>
              </w:rPr>
            </w:pPr>
          </w:p>
        </w:tc>
        <w:tc>
          <w:tcPr>
            <w:tcW w:w="2254" w:type="pct"/>
            <w:tcBorders>
              <w:top w:val="nil"/>
              <w:left w:val="nil"/>
              <w:bottom w:val="nil"/>
              <w:right w:val="nil"/>
            </w:tcBorders>
          </w:tcPr>
          <w:p w14:paraId="34DFC1FE" w14:textId="77777777" w:rsidR="00F40A44" w:rsidRDefault="00F40A44" w:rsidP="000D79FC">
            <w:pPr>
              <w:widowControl w:val="0"/>
              <w:ind w:left="273" w:right="122"/>
              <w:jc w:val="both"/>
              <w:rPr>
                <w:noProof/>
                <w:sz w:val="24"/>
                <w:szCs w:val="20"/>
              </w:rPr>
            </w:pPr>
            <w:r>
              <w:rPr>
                <w:i/>
                <w:sz w:val="24"/>
                <w:highlight w:val="lightGray"/>
              </w:rPr>
              <w:t>Apstākļi</w:t>
            </w:r>
          </w:p>
        </w:tc>
        <w:tc>
          <w:tcPr>
            <w:tcW w:w="2342" w:type="pct"/>
            <w:tcBorders>
              <w:top w:val="nil"/>
              <w:left w:val="nil"/>
              <w:right w:val="nil"/>
            </w:tcBorders>
          </w:tcPr>
          <w:p w14:paraId="0721EE9D" w14:textId="77777777" w:rsidR="00F40A44" w:rsidRDefault="00F40A44" w:rsidP="000D79FC">
            <w:pPr>
              <w:widowControl w:val="0"/>
              <w:ind w:left="405" w:right="149"/>
              <w:jc w:val="both"/>
              <w:rPr>
                <w:noProof/>
                <w:sz w:val="24"/>
                <w:szCs w:val="20"/>
              </w:rPr>
            </w:pPr>
            <w:r>
              <w:rPr>
                <w:i/>
                <w:sz w:val="24"/>
                <w:highlight w:val="lightGray"/>
              </w:rPr>
              <w:t>Frazeoloģija</w:t>
            </w:r>
          </w:p>
        </w:tc>
      </w:tr>
      <w:tr w:rsidR="00F40A44" w14:paraId="1A7CD793" w14:textId="77777777" w:rsidTr="00F46194">
        <w:tc>
          <w:tcPr>
            <w:tcW w:w="404" w:type="pct"/>
            <w:tcBorders>
              <w:top w:val="nil"/>
              <w:left w:val="nil"/>
              <w:bottom w:val="nil"/>
              <w:right w:val="nil"/>
            </w:tcBorders>
          </w:tcPr>
          <w:p w14:paraId="127E4966" w14:textId="75C366FB" w:rsidR="00F40A44" w:rsidRDefault="00595882" w:rsidP="000D79FC">
            <w:pPr>
              <w:widowControl w:val="0"/>
              <w:jc w:val="center"/>
              <w:rPr>
                <w:noProof/>
                <w:sz w:val="24"/>
                <w:szCs w:val="20"/>
              </w:rPr>
            </w:pPr>
            <w:r>
              <w:rPr>
                <w:sz w:val="24"/>
                <w:highlight w:val="lightGray"/>
              </w:rPr>
              <w:t>6.1.</w:t>
            </w:r>
          </w:p>
        </w:tc>
        <w:tc>
          <w:tcPr>
            <w:tcW w:w="2254" w:type="pct"/>
            <w:tcBorders>
              <w:top w:val="nil"/>
              <w:left w:val="nil"/>
              <w:bottom w:val="nil"/>
              <w:right w:val="single" w:sz="4" w:space="0" w:color="auto"/>
            </w:tcBorders>
          </w:tcPr>
          <w:p w14:paraId="50F72326" w14:textId="77777777" w:rsidR="00F40A44" w:rsidRDefault="0072334D" w:rsidP="000D79FC">
            <w:pPr>
              <w:widowControl w:val="0"/>
              <w:ind w:left="273" w:right="122"/>
              <w:jc w:val="both"/>
              <w:rPr>
                <w:rFonts w:eastAsia="Calibri" w:cs="Calibri"/>
                <w:noProof/>
                <w:sz w:val="24"/>
              </w:rPr>
            </w:pPr>
            <w:r>
              <w:rPr>
                <w:i/>
                <w:iCs/>
                <w:sz w:val="24"/>
                <w:highlight w:val="lightGray"/>
              </w:rPr>
              <w:t>ATFM</w:t>
            </w:r>
          </w:p>
          <w:p w14:paraId="55E6DFCB" w14:textId="77777777" w:rsidR="0072334D" w:rsidRDefault="0072334D" w:rsidP="000D79FC">
            <w:pPr>
              <w:widowControl w:val="0"/>
              <w:ind w:left="273" w:right="122"/>
              <w:jc w:val="both"/>
              <w:rPr>
                <w:rFonts w:eastAsia="Calibri" w:cs="Calibri"/>
                <w:noProof/>
                <w:sz w:val="24"/>
                <w:lang w:val="en-US"/>
              </w:rPr>
            </w:pPr>
          </w:p>
          <w:p w14:paraId="2CE489F3" w14:textId="44B73753" w:rsidR="0072334D" w:rsidRPr="00C737F7" w:rsidRDefault="0072334D" w:rsidP="000D79FC">
            <w:pPr>
              <w:widowControl w:val="0"/>
              <w:ind w:left="273" w:right="122"/>
              <w:jc w:val="both"/>
              <w:rPr>
                <w:rFonts w:eastAsia="Calibri" w:cs="Calibri"/>
                <w:i/>
                <w:iCs/>
                <w:noProof/>
                <w:sz w:val="24"/>
                <w:highlight w:val="lightGray"/>
              </w:rPr>
            </w:pPr>
            <w:r>
              <w:rPr>
                <w:i/>
                <w:sz w:val="24"/>
                <w:highlight w:val="lightGray"/>
              </w:rPr>
              <w:t>Aprēķinātā pacelšanās laika (CTOT) piešķiršana, kas izriet no slotu sadales ziņojuma (SAM).</w:t>
            </w:r>
          </w:p>
          <w:p w14:paraId="166B9B89" w14:textId="77777777" w:rsidR="000441B0" w:rsidRPr="00C737F7" w:rsidRDefault="000441B0" w:rsidP="000D79FC">
            <w:pPr>
              <w:widowControl w:val="0"/>
              <w:ind w:left="273" w:right="122"/>
              <w:jc w:val="both"/>
              <w:rPr>
                <w:rFonts w:eastAsia="Calibri" w:cs="Calibri"/>
                <w:i/>
                <w:iCs/>
                <w:noProof/>
                <w:sz w:val="24"/>
                <w:highlight w:val="lightGray"/>
                <w:lang w:val="en-US"/>
              </w:rPr>
            </w:pPr>
          </w:p>
          <w:p w14:paraId="173514C9" w14:textId="35797293" w:rsidR="000441B0" w:rsidRPr="00C737F7" w:rsidRDefault="000441B0" w:rsidP="000D79FC">
            <w:pPr>
              <w:widowControl w:val="0"/>
              <w:ind w:left="273" w:right="122"/>
              <w:jc w:val="both"/>
              <w:rPr>
                <w:rFonts w:eastAsia="Calibri" w:cs="Calibri"/>
                <w:noProof/>
                <w:sz w:val="24"/>
                <w:highlight w:val="lightGray"/>
              </w:rPr>
            </w:pPr>
            <w:r>
              <w:rPr>
                <w:i/>
                <w:sz w:val="24"/>
                <w:highlight w:val="lightGray"/>
              </w:rPr>
              <w:t>CTOT mainīšana, kas izriet no slotu pārdales ziņojuma (SRM).</w:t>
            </w:r>
          </w:p>
          <w:p w14:paraId="78C6968C" w14:textId="77777777" w:rsidR="0072334D" w:rsidRPr="00C737F7" w:rsidRDefault="0072334D" w:rsidP="000D79FC">
            <w:pPr>
              <w:widowControl w:val="0"/>
              <w:ind w:left="273" w:right="122"/>
              <w:jc w:val="both"/>
              <w:rPr>
                <w:rFonts w:eastAsia="Calibri" w:cs="Calibri"/>
                <w:noProof/>
                <w:sz w:val="24"/>
                <w:highlight w:val="lightGray"/>
                <w:lang w:val="en-US"/>
              </w:rPr>
            </w:pPr>
          </w:p>
          <w:p w14:paraId="58C3F5A1" w14:textId="7EB69B74" w:rsidR="0072334D" w:rsidRPr="00C737F7" w:rsidRDefault="000441B0" w:rsidP="000D79FC">
            <w:pPr>
              <w:widowControl w:val="0"/>
              <w:ind w:left="273" w:right="122"/>
              <w:jc w:val="both"/>
              <w:rPr>
                <w:rFonts w:eastAsia="Calibri" w:cs="Calibri"/>
                <w:noProof/>
                <w:sz w:val="24"/>
                <w:highlight w:val="lightGray"/>
              </w:rPr>
            </w:pPr>
            <w:r>
              <w:rPr>
                <w:i/>
                <w:sz w:val="24"/>
                <w:highlight w:val="lightGray"/>
              </w:rPr>
              <w:t>CTOT anulēšana, kas izriet no slotu atcelšanas ziņojuma (SLC).</w:t>
            </w:r>
          </w:p>
          <w:p w14:paraId="1FB67C4A" w14:textId="77777777" w:rsidR="0072334D" w:rsidRPr="00C737F7" w:rsidRDefault="0072334D" w:rsidP="000D79FC">
            <w:pPr>
              <w:widowControl w:val="0"/>
              <w:ind w:left="273" w:right="122"/>
              <w:jc w:val="both"/>
              <w:rPr>
                <w:rFonts w:eastAsia="Calibri" w:cs="Calibri"/>
                <w:noProof/>
                <w:sz w:val="24"/>
                <w:highlight w:val="lightGray"/>
                <w:lang w:val="en-US"/>
              </w:rPr>
            </w:pPr>
          </w:p>
          <w:p w14:paraId="2248AE29" w14:textId="254C642C" w:rsidR="0072334D" w:rsidRPr="00C737F7" w:rsidRDefault="000441B0" w:rsidP="000D79FC">
            <w:pPr>
              <w:widowControl w:val="0"/>
              <w:ind w:left="273" w:right="122"/>
              <w:jc w:val="both"/>
              <w:rPr>
                <w:rFonts w:eastAsia="Calibri" w:cs="Calibri"/>
                <w:noProof/>
                <w:sz w:val="24"/>
                <w:highlight w:val="lightGray"/>
              </w:rPr>
            </w:pPr>
            <w:r>
              <w:rPr>
                <w:i/>
                <w:sz w:val="24"/>
                <w:highlight w:val="lightGray"/>
              </w:rPr>
              <w:t>Lidojuma apturēšana līdz turpmākam paziņojumam, kas izriet no lidojuma apturēšanas ziņojuma (FLS).</w:t>
            </w:r>
          </w:p>
          <w:p w14:paraId="24674EB8" w14:textId="77777777" w:rsidR="0072334D" w:rsidRPr="00C737F7" w:rsidRDefault="0072334D" w:rsidP="000D79FC">
            <w:pPr>
              <w:widowControl w:val="0"/>
              <w:ind w:left="273" w:right="122"/>
              <w:jc w:val="both"/>
              <w:rPr>
                <w:rFonts w:eastAsia="Calibri" w:cs="Calibri"/>
                <w:noProof/>
                <w:sz w:val="24"/>
                <w:highlight w:val="lightGray"/>
                <w:lang w:val="en-US"/>
              </w:rPr>
            </w:pPr>
          </w:p>
          <w:p w14:paraId="7D562D07" w14:textId="3F545BF0" w:rsidR="00C737F7" w:rsidRPr="00C737F7" w:rsidRDefault="00C737F7" w:rsidP="000D79FC">
            <w:pPr>
              <w:widowControl w:val="0"/>
              <w:ind w:left="273" w:right="122"/>
              <w:jc w:val="both"/>
              <w:rPr>
                <w:rFonts w:eastAsia="Calibri" w:cs="Calibri"/>
                <w:noProof/>
                <w:sz w:val="24"/>
                <w:highlight w:val="lightGray"/>
              </w:rPr>
            </w:pPr>
            <w:r>
              <w:rPr>
                <w:i/>
                <w:sz w:val="24"/>
                <w:highlight w:val="lightGray"/>
              </w:rPr>
              <w:t>Apturēta lidojuma atcelšana, kas izriet no lidojuma apturēšanas atcelšanas ziņojuma (DES).</w:t>
            </w:r>
          </w:p>
          <w:p w14:paraId="20F97609" w14:textId="77777777" w:rsidR="00C737F7" w:rsidRPr="00C737F7" w:rsidRDefault="00C737F7" w:rsidP="000D79FC">
            <w:pPr>
              <w:widowControl w:val="0"/>
              <w:ind w:left="273" w:right="122"/>
              <w:jc w:val="both"/>
              <w:rPr>
                <w:rFonts w:eastAsia="Calibri" w:cs="Calibri"/>
                <w:noProof/>
                <w:sz w:val="24"/>
                <w:highlight w:val="lightGray"/>
                <w:lang w:val="en-US"/>
              </w:rPr>
            </w:pPr>
          </w:p>
          <w:p w14:paraId="1F077310" w14:textId="2FE39BB9" w:rsidR="00C737F7" w:rsidRPr="00C737F7" w:rsidRDefault="00C737F7" w:rsidP="000D79FC">
            <w:pPr>
              <w:widowControl w:val="0"/>
              <w:ind w:left="273" w:right="122"/>
              <w:jc w:val="both"/>
              <w:rPr>
                <w:rFonts w:eastAsia="Calibri" w:cs="Calibri"/>
                <w:noProof/>
                <w:sz w:val="24"/>
                <w:highlight w:val="lightGray"/>
              </w:rPr>
            </w:pPr>
            <w:r>
              <w:rPr>
                <w:i/>
                <w:sz w:val="24"/>
                <w:highlight w:val="lightGray"/>
              </w:rPr>
              <w:t>Dzinēju iedarbināšanas atteikums, kad iedarbināšana pieprasīta par vēlu un nesakrīt ar piešķirto CTOT.</w:t>
            </w:r>
          </w:p>
          <w:p w14:paraId="56F90954" w14:textId="77777777" w:rsidR="00C737F7" w:rsidRDefault="00C737F7" w:rsidP="000D79FC">
            <w:pPr>
              <w:widowControl w:val="0"/>
              <w:ind w:left="273" w:right="122"/>
              <w:jc w:val="both"/>
              <w:rPr>
                <w:rFonts w:eastAsia="Calibri" w:cs="Calibri"/>
                <w:noProof/>
                <w:sz w:val="24"/>
                <w:highlight w:val="lightGray"/>
                <w:lang w:val="en-US"/>
              </w:rPr>
            </w:pPr>
          </w:p>
          <w:p w14:paraId="49C74E0C" w14:textId="77777777" w:rsidR="00A56525" w:rsidRDefault="00A56525" w:rsidP="000D79FC">
            <w:pPr>
              <w:widowControl w:val="0"/>
              <w:ind w:left="273" w:right="122"/>
              <w:jc w:val="both"/>
              <w:rPr>
                <w:rFonts w:eastAsia="Calibri" w:cs="Calibri"/>
                <w:noProof/>
                <w:sz w:val="24"/>
                <w:highlight w:val="lightGray"/>
                <w:lang w:val="en-US"/>
              </w:rPr>
            </w:pPr>
          </w:p>
          <w:p w14:paraId="6302A0D5" w14:textId="77777777" w:rsidR="00A56525" w:rsidRPr="00C737F7" w:rsidRDefault="00A56525" w:rsidP="000D79FC">
            <w:pPr>
              <w:widowControl w:val="0"/>
              <w:ind w:left="273" w:right="122"/>
              <w:jc w:val="both"/>
              <w:rPr>
                <w:rFonts w:eastAsia="Calibri" w:cs="Calibri"/>
                <w:noProof/>
                <w:sz w:val="24"/>
                <w:highlight w:val="lightGray"/>
                <w:lang w:val="en-US"/>
              </w:rPr>
            </w:pPr>
          </w:p>
          <w:p w14:paraId="11D294DD" w14:textId="4377128D" w:rsidR="00C737F7" w:rsidRPr="008411B4" w:rsidRDefault="00C737F7" w:rsidP="008411B4">
            <w:pPr>
              <w:widowControl w:val="0"/>
              <w:ind w:left="273" w:right="122"/>
              <w:jc w:val="both"/>
              <w:rPr>
                <w:rFonts w:eastAsia="Calibri" w:cs="Calibri"/>
                <w:i/>
                <w:iCs/>
                <w:noProof/>
                <w:sz w:val="24"/>
              </w:rPr>
            </w:pPr>
            <w:r>
              <w:rPr>
                <w:i/>
                <w:sz w:val="24"/>
                <w:highlight w:val="lightGray"/>
              </w:rPr>
              <w:t>Dzinēju iedarbināšanas atteikums, kad iedarbināšana pieprasīta par agru un nesakrīt ar piešķirto CTOT.</w:t>
            </w:r>
          </w:p>
        </w:tc>
        <w:tc>
          <w:tcPr>
            <w:tcW w:w="2342" w:type="pct"/>
            <w:tcBorders>
              <w:left w:val="single" w:sz="4" w:space="0" w:color="auto"/>
            </w:tcBorders>
          </w:tcPr>
          <w:p w14:paraId="076BFF3A" w14:textId="77777777" w:rsidR="00F40A44" w:rsidRDefault="00F40A44" w:rsidP="00595882">
            <w:pPr>
              <w:widowControl w:val="0"/>
              <w:ind w:left="405" w:right="149"/>
              <w:jc w:val="both"/>
              <w:rPr>
                <w:noProof/>
                <w:sz w:val="24"/>
                <w:szCs w:val="20"/>
                <w:lang w:val="en-US"/>
              </w:rPr>
            </w:pPr>
          </w:p>
          <w:p w14:paraId="6D186B30" w14:textId="77777777" w:rsidR="006B1639" w:rsidRDefault="006B1639" w:rsidP="00595882">
            <w:pPr>
              <w:widowControl w:val="0"/>
              <w:ind w:left="405" w:right="149"/>
              <w:jc w:val="both"/>
              <w:rPr>
                <w:noProof/>
                <w:sz w:val="24"/>
                <w:szCs w:val="20"/>
                <w:lang w:val="en-US"/>
              </w:rPr>
            </w:pPr>
          </w:p>
          <w:p w14:paraId="6081CBC7" w14:textId="77777777" w:rsidR="006B1639" w:rsidRDefault="006B1639" w:rsidP="00595882">
            <w:pPr>
              <w:widowControl w:val="0"/>
              <w:ind w:left="405" w:right="149"/>
              <w:jc w:val="both"/>
              <w:rPr>
                <w:rFonts w:eastAsia="Calibri" w:cs="Calibri"/>
                <w:noProof/>
                <w:sz w:val="24"/>
              </w:rPr>
            </w:pPr>
            <w:r>
              <w:rPr>
                <w:sz w:val="24"/>
                <w:highlight w:val="lightGray"/>
              </w:rPr>
              <w:t xml:space="preserve">SLOTS </w:t>
            </w:r>
            <w:r>
              <w:rPr>
                <w:i/>
                <w:iCs/>
                <w:sz w:val="24"/>
                <w:highlight w:val="lightGray"/>
              </w:rPr>
              <w:t>(laiks)</w:t>
            </w:r>
          </w:p>
          <w:p w14:paraId="5DDEBDA4" w14:textId="77777777" w:rsidR="006B1639" w:rsidRDefault="006B1639" w:rsidP="00595882">
            <w:pPr>
              <w:widowControl w:val="0"/>
              <w:ind w:left="405" w:right="149"/>
              <w:jc w:val="both"/>
              <w:rPr>
                <w:noProof/>
                <w:sz w:val="24"/>
                <w:szCs w:val="20"/>
                <w:lang w:val="en-US"/>
              </w:rPr>
            </w:pPr>
          </w:p>
          <w:p w14:paraId="316834DA" w14:textId="77777777" w:rsidR="006B1639" w:rsidRDefault="006B1639" w:rsidP="00595882">
            <w:pPr>
              <w:widowControl w:val="0"/>
              <w:ind w:left="405" w:right="149"/>
              <w:jc w:val="both"/>
              <w:rPr>
                <w:noProof/>
                <w:sz w:val="24"/>
                <w:szCs w:val="20"/>
                <w:lang w:val="en-US"/>
              </w:rPr>
            </w:pPr>
          </w:p>
          <w:p w14:paraId="3DBEBBA7" w14:textId="77777777" w:rsidR="006B1639" w:rsidRDefault="006B1639" w:rsidP="00595882">
            <w:pPr>
              <w:widowControl w:val="0"/>
              <w:ind w:left="405" w:right="149"/>
              <w:jc w:val="both"/>
              <w:rPr>
                <w:noProof/>
                <w:sz w:val="24"/>
                <w:szCs w:val="20"/>
                <w:lang w:val="en-US"/>
              </w:rPr>
            </w:pPr>
          </w:p>
          <w:p w14:paraId="5C0881BC" w14:textId="77777777" w:rsidR="006B1639" w:rsidRDefault="006B1639" w:rsidP="00595882">
            <w:pPr>
              <w:widowControl w:val="0"/>
              <w:ind w:left="405" w:right="149"/>
              <w:jc w:val="both"/>
              <w:rPr>
                <w:rFonts w:eastAsia="Calibri" w:cs="Calibri"/>
                <w:noProof/>
                <w:sz w:val="24"/>
              </w:rPr>
            </w:pPr>
            <w:r>
              <w:rPr>
                <w:sz w:val="24"/>
                <w:highlight w:val="lightGray"/>
              </w:rPr>
              <w:t xml:space="preserve">PĀRSKATĪTAIS SLOTS </w:t>
            </w:r>
            <w:r>
              <w:rPr>
                <w:i/>
                <w:iCs/>
                <w:sz w:val="24"/>
                <w:highlight w:val="lightGray"/>
              </w:rPr>
              <w:t>(laiks)</w:t>
            </w:r>
          </w:p>
          <w:p w14:paraId="5D67D21A" w14:textId="77777777" w:rsidR="00073B1F" w:rsidRDefault="00073B1F" w:rsidP="00595882">
            <w:pPr>
              <w:widowControl w:val="0"/>
              <w:ind w:left="405" w:right="149"/>
              <w:jc w:val="both"/>
              <w:rPr>
                <w:noProof/>
                <w:sz w:val="24"/>
                <w:szCs w:val="20"/>
                <w:lang w:val="en-US"/>
              </w:rPr>
            </w:pPr>
          </w:p>
          <w:p w14:paraId="1B4816D3" w14:textId="77777777" w:rsidR="00073B1F" w:rsidRDefault="00073B1F" w:rsidP="00595882">
            <w:pPr>
              <w:widowControl w:val="0"/>
              <w:ind w:left="405" w:right="149"/>
              <w:jc w:val="both"/>
              <w:rPr>
                <w:noProof/>
                <w:sz w:val="24"/>
                <w:szCs w:val="20"/>
                <w:lang w:val="en-US"/>
              </w:rPr>
            </w:pPr>
          </w:p>
          <w:p w14:paraId="153918A3" w14:textId="77777777" w:rsidR="00073B1F" w:rsidRDefault="00073B1F" w:rsidP="00595882">
            <w:pPr>
              <w:widowControl w:val="0"/>
              <w:ind w:left="405" w:right="149"/>
              <w:jc w:val="both"/>
              <w:rPr>
                <w:rFonts w:eastAsia="Calibri" w:cs="Calibri"/>
                <w:noProof/>
                <w:sz w:val="24"/>
              </w:rPr>
            </w:pPr>
            <w:r>
              <w:rPr>
                <w:sz w:val="24"/>
                <w:highlight w:val="lightGray"/>
              </w:rPr>
              <w:t>SLOTS ANULĒTS, ZIŅOJIET, KAD ESAT GATAVS</w:t>
            </w:r>
          </w:p>
          <w:p w14:paraId="35CFAEDE" w14:textId="77777777" w:rsidR="00073B1F" w:rsidRDefault="00073B1F" w:rsidP="00595882">
            <w:pPr>
              <w:widowControl w:val="0"/>
              <w:ind w:left="405" w:right="149"/>
              <w:jc w:val="both"/>
              <w:rPr>
                <w:noProof/>
                <w:sz w:val="24"/>
                <w:szCs w:val="20"/>
                <w:lang w:val="en-US"/>
              </w:rPr>
            </w:pPr>
          </w:p>
          <w:p w14:paraId="1F8B77D4" w14:textId="77777777" w:rsidR="00073B1F" w:rsidRDefault="00073B1F" w:rsidP="00595882">
            <w:pPr>
              <w:widowControl w:val="0"/>
              <w:ind w:left="405" w:right="149"/>
              <w:jc w:val="both"/>
              <w:rPr>
                <w:rFonts w:eastAsia="Calibri" w:cs="Calibri"/>
                <w:noProof/>
                <w:sz w:val="24"/>
              </w:rPr>
            </w:pPr>
            <w:r>
              <w:rPr>
                <w:sz w:val="24"/>
                <w:highlight w:val="lightGray"/>
              </w:rPr>
              <w:t xml:space="preserve">LIDOJUMS APTURĒTS LĪDZ TURPMĀKAM PAZIŅOJUMAM </w:t>
            </w:r>
            <w:r>
              <w:rPr>
                <w:i/>
                <w:iCs/>
                <w:sz w:val="24"/>
                <w:highlight w:val="lightGray"/>
              </w:rPr>
              <w:t>(iemesls)</w:t>
            </w:r>
          </w:p>
          <w:p w14:paraId="1A332646" w14:textId="77777777" w:rsidR="00A56525" w:rsidRDefault="00A56525" w:rsidP="00595882">
            <w:pPr>
              <w:widowControl w:val="0"/>
              <w:ind w:left="405" w:right="149"/>
              <w:jc w:val="both"/>
              <w:rPr>
                <w:noProof/>
                <w:sz w:val="24"/>
                <w:szCs w:val="20"/>
                <w:lang w:val="en-US"/>
              </w:rPr>
            </w:pPr>
          </w:p>
          <w:p w14:paraId="14460CB2" w14:textId="77777777" w:rsidR="00A56525" w:rsidRDefault="00A56525" w:rsidP="00595882">
            <w:pPr>
              <w:widowControl w:val="0"/>
              <w:ind w:left="405" w:right="149"/>
              <w:jc w:val="both"/>
              <w:rPr>
                <w:noProof/>
                <w:sz w:val="24"/>
                <w:szCs w:val="20"/>
                <w:lang w:val="en-US"/>
              </w:rPr>
            </w:pPr>
          </w:p>
          <w:p w14:paraId="175607A6" w14:textId="77777777" w:rsidR="00A56525" w:rsidRDefault="00A56525" w:rsidP="00595882">
            <w:pPr>
              <w:widowControl w:val="0"/>
              <w:ind w:left="405" w:right="149"/>
              <w:jc w:val="both"/>
              <w:rPr>
                <w:rFonts w:eastAsia="Calibri" w:cs="Calibri"/>
                <w:noProof/>
                <w:sz w:val="24"/>
              </w:rPr>
            </w:pPr>
            <w:r>
              <w:rPr>
                <w:sz w:val="24"/>
                <w:highlight w:val="lightGray"/>
              </w:rPr>
              <w:t>APTURĒŠANA ANULĒTA, ZIŅOJIET, KAD ESAT GATAVS</w:t>
            </w:r>
          </w:p>
          <w:p w14:paraId="1BD7FF21" w14:textId="77777777" w:rsidR="00A56525" w:rsidRDefault="00A56525" w:rsidP="00595882">
            <w:pPr>
              <w:widowControl w:val="0"/>
              <w:ind w:left="405" w:right="149"/>
              <w:jc w:val="both"/>
              <w:rPr>
                <w:noProof/>
                <w:sz w:val="24"/>
                <w:szCs w:val="20"/>
                <w:lang w:val="en-US"/>
              </w:rPr>
            </w:pPr>
          </w:p>
          <w:p w14:paraId="2E58D4E9" w14:textId="77777777" w:rsidR="00A56525" w:rsidRDefault="00A56525" w:rsidP="00595882">
            <w:pPr>
              <w:widowControl w:val="0"/>
              <w:ind w:left="405" w:right="149"/>
              <w:jc w:val="both"/>
              <w:rPr>
                <w:rFonts w:eastAsia="Calibri" w:cs="Calibri"/>
                <w:noProof/>
                <w:sz w:val="24"/>
              </w:rPr>
            </w:pPr>
            <w:r>
              <w:rPr>
                <w:sz w:val="24"/>
                <w:highlight w:val="lightGray"/>
              </w:rPr>
              <w:t>NEVARU APSTIPRINĀT DZINĒJU IEDARBINĀŠANAS ATĻAUJU, TĀDĒĻ KA SLOTS BEIDZIES, PRASIET JAUNU SLOTU</w:t>
            </w:r>
          </w:p>
          <w:p w14:paraId="368F11D3" w14:textId="77777777" w:rsidR="00A56525" w:rsidRDefault="00A56525" w:rsidP="00595882">
            <w:pPr>
              <w:widowControl w:val="0"/>
              <w:ind w:left="405" w:right="149"/>
              <w:jc w:val="both"/>
              <w:rPr>
                <w:noProof/>
                <w:sz w:val="24"/>
                <w:szCs w:val="20"/>
                <w:lang w:val="en-US"/>
              </w:rPr>
            </w:pPr>
          </w:p>
          <w:p w14:paraId="4D79AAA0" w14:textId="77777777" w:rsidR="00A56525" w:rsidRDefault="00A56525" w:rsidP="00595882">
            <w:pPr>
              <w:widowControl w:val="0"/>
              <w:ind w:left="405" w:right="149"/>
              <w:jc w:val="both"/>
              <w:rPr>
                <w:rFonts w:eastAsia="Calibri" w:cs="Calibri"/>
                <w:noProof/>
                <w:sz w:val="24"/>
              </w:rPr>
            </w:pPr>
            <w:r>
              <w:rPr>
                <w:sz w:val="24"/>
                <w:highlight w:val="lightGray"/>
              </w:rPr>
              <w:t>NEVARU APSTIPRINĀT DZINĒJU IEDARBINĀŠANAS ATĻAUJU SLOTA</w:t>
            </w:r>
            <w:r>
              <w:rPr>
                <w:i/>
                <w:sz w:val="24"/>
                <w:highlight w:val="lightGray"/>
              </w:rPr>
              <w:t xml:space="preserve"> (laiks)</w:t>
            </w:r>
            <w:r>
              <w:rPr>
                <w:sz w:val="24"/>
                <w:highlight w:val="lightGray"/>
              </w:rPr>
              <w:t xml:space="preserve"> DĒĻ, PRASIET DZINĒJU IEDARBINĀŠANU </w:t>
            </w:r>
            <w:r>
              <w:rPr>
                <w:i/>
                <w:sz w:val="24"/>
                <w:highlight w:val="lightGray"/>
              </w:rPr>
              <w:t>(laiks)</w:t>
            </w:r>
          </w:p>
          <w:p w14:paraId="2D2C6073" w14:textId="327E5A0C" w:rsidR="008411B4" w:rsidRPr="00595882" w:rsidRDefault="008411B4" w:rsidP="00595882">
            <w:pPr>
              <w:widowControl w:val="0"/>
              <w:ind w:left="405" w:right="149"/>
              <w:jc w:val="both"/>
              <w:rPr>
                <w:noProof/>
                <w:sz w:val="24"/>
                <w:szCs w:val="20"/>
                <w:lang w:val="en-US"/>
              </w:rPr>
            </w:pPr>
          </w:p>
        </w:tc>
      </w:tr>
    </w:tbl>
    <w:p w14:paraId="04F95373" w14:textId="0F5DCB83" w:rsidR="003F68F0" w:rsidRPr="00A56525" w:rsidRDefault="003F68F0" w:rsidP="00B068C1">
      <w:pPr>
        <w:widowControl w:val="0"/>
        <w:jc w:val="both"/>
        <w:rPr>
          <w:rFonts w:eastAsia="Calibri" w:cs="Calibri"/>
          <w:noProof/>
          <w:sz w:val="24"/>
          <w:szCs w:val="18"/>
          <w:lang w:val="en-US"/>
        </w:rPr>
      </w:pPr>
    </w:p>
    <w:sectPr w:rsidR="003F68F0" w:rsidRPr="00A56525" w:rsidSect="00B068C1">
      <w:headerReference w:type="default" r:id="rId12"/>
      <w:footerReference w:type="default" r:id="rId13"/>
      <w:headerReference w:type="first" r:id="rId14"/>
      <w:footerReference w:type="first" r:id="rId15"/>
      <w:pgSz w:w="11900" w:h="16838" w:code="9"/>
      <w:pgMar w:top="1134" w:right="1134" w:bottom="1134" w:left="1701" w:header="567" w:footer="567" w:gutter="0"/>
      <w:cols w:space="720" w:equalWidth="0">
        <w:col w:w="9579"/>
      </w:cols>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3FFE28" w14:textId="77777777" w:rsidR="004616E6" w:rsidRPr="003F68F0" w:rsidRDefault="004616E6" w:rsidP="00997520">
      <w:pPr>
        <w:rPr>
          <w:noProof/>
          <w:lang w:val="en-US"/>
        </w:rPr>
      </w:pPr>
      <w:r w:rsidRPr="003F68F0">
        <w:rPr>
          <w:noProof/>
          <w:lang w:val="en-US"/>
        </w:rPr>
        <w:separator/>
      </w:r>
    </w:p>
  </w:endnote>
  <w:endnote w:type="continuationSeparator" w:id="0">
    <w:p w14:paraId="03A2ECE4" w14:textId="77777777" w:rsidR="004616E6" w:rsidRPr="003F68F0" w:rsidRDefault="004616E6" w:rsidP="00997520">
      <w:pPr>
        <w:rPr>
          <w:noProof/>
          <w:lang w:val="en-US"/>
        </w:rPr>
      </w:pPr>
      <w:r w:rsidRPr="003F68F0">
        <w:rPr>
          <w:noProof/>
          <w:lang w:val="en-US"/>
        </w:rPr>
        <w:continuationSeparator/>
      </w:r>
    </w:p>
  </w:endnote>
  <w:endnote w:type="continuationNotice" w:id="1">
    <w:p w14:paraId="24634263" w14:textId="77777777" w:rsidR="004616E6" w:rsidRDefault="004616E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520A9A" w14:textId="77777777" w:rsidR="007416C6" w:rsidRPr="002B43EE" w:rsidRDefault="007416C6" w:rsidP="007416C6">
    <w:pPr>
      <w:widowControl w:val="0"/>
      <w:tabs>
        <w:tab w:val="center" w:pos="4513"/>
        <w:tab w:val="right" w:pos="9026"/>
        <w:tab w:val="left" w:pos="9072"/>
      </w:tabs>
      <w:rPr>
        <w:rFonts w:eastAsia="Calibri"/>
        <w:sz w:val="20"/>
        <w:szCs w:val="18"/>
        <w:lang w:eastAsia="en-US"/>
      </w:rPr>
    </w:pPr>
  </w:p>
  <w:p w14:paraId="7D6D58B5" w14:textId="77777777" w:rsidR="007416C6" w:rsidRPr="002B43EE" w:rsidRDefault="007416C6" w:rsidP="007416C6">
    <w:pPr>
      <w:widowControl w:val="0"/>
      <w:tabs>
        <w:tab w:val="right" w:leader="underscore" w:pos="9072"/>
      </w:tabs>
      <w:rPr>
        <w:rFonts w:eastAsia="Calibri"/>
        <w:sz w:val="20"/>
        <w:szCs w:val="18"/>
        <w:lang w:eastAsia="en-US"/>
      </w:rPr>
    </w:pPr>
    <w:r w:rsidRPr="002B43EE">
      <w:rPr>
        <w:rFonts w:eastAsia="Calibri"/>
        <w:sz w:val="20"/>
        <w:szCs w:val="18"/>
        <w:lang w:eastAsia="en-US"/>
      </w:rPr>
      <w:tab/>
    </w:r>
  </w:p>
  <w:p w14:paraId="66F122BF" w14:textId="77777777" w:rsidR="007416C6" w:rsidRPr="002B43EE" w:rsidRDefault="007416C6" w:rsidP="007416C6">
    <w:pPr>
      <w:widowControl w:val="0"/>
      <w:tabs>
        <w:tab w:val="center" w:pos="4513"/>
        <w:tab w:val="right" w:pos="9026"/>
        <w:tab w:val="right" w:pos="9072"/>
      </w:tabs>
      <w:rPr>
        <w:rFonts w:eastAsia="Calibri"/>
        <w:sz w:val="20"/>
        <w:szCs w:val="18"/>
        <w:lang w:eastAsia="en-US"/>
      </w:rPr>
    </w:pPr>
  </w:p>
  <w:p w14:paraId="2DCDF714" w14:textId="059E9E8A" w:rsidR="003F68F0" w:rsidRPr="007416C6" w:rsidRDefault="007416C6" w:rsidP="007416C6">
    <w:pPr>
      <w:widowControl w:val="0"/>
      <w:tabs>
        <w:tab w:val="right" w:pos="9072"/>
      </w:tabs>
      <w:rPr>
        <w:rFonts w:eastAsia="Calibri"/>
        <w:sz w:val="20"/>
        <w:szCs w:val="18"/>
        <w:lang w:eastAsia="en-US"/>
      </w:rPr>
    </w:pPr>
    <w:r w:rsidRPr="002B43EE">
      <w:rPr>
        <w:rFonts w:eastAsia="Calibri"/>
        <w:noProof/>
        <w:sz w:val="20"/>
        <w:szCs w:val="18"/>
        <w:lang w:eastAsia="en-US"/>
      </w:rPr>
      <w:t xml:space="preserve">Tulkojums </w:t>
    </w:r>
    <w:r w:rsidRPr="002B43EE">
      <w:rPr>
        <w:rFonts w:eastAsia="Calibri"/>
        <w:noProof/>
        <w:sz w:val="20"/>
        <w:szCs w:val="18"/>
        <w:lang w:eastAsia="en-US"/>
      </w:rPr>
      <w:fldChar w:fldCharType="begin"/>
    </w:r>
    <w:r w:rsidRPr="002B43EE">
      <w:rPr>
        <w:rFonts w:eastAsia="Calibri"/>
        <w:noProof/>
        <w:sz w:val="20"/>
        <w:szCs w:val="18"/>
        <w:lang w:eastAsia="en-US"/>
      </w:rPr>
      <w:instrText>symbol 211 \f "Symbol" \s 9</w:instrText>
    </w:r>
    <w:r w:rsidRPr="002B43EE">
      <w:rPr>
        <w:rFonts w:eastAsia="Calibri"/>
        <w:noProof/>
        <w:sz w:val="20"/>
        <w:szCs w:val="18"/>
        <w:lang w:eastAsia="en-US"/>
      </w:rPr>
      <w:fldChar w:fldCharType="separate"/>
    </w:r>
    <w:r w:rsidRPr="002B43EE">
      <w:rPr>
        <w:rFonts w:eastAsia="Calibri"/>
        <w:noProof/>
        <w:sz w:val="20"/>
        <w:szCs w:val="18"/>
        <w:lang w:eastAsia="en-US"/>
      </w:rPr>
      <w:t>Ó</w:t>
    </w:r>
    <w:r w:rsidRPr="002B43EE">
      <w:rPr>
        <w:rFonts w:eastAsia="Calibri"/>
        <w:noProof/>
        <w:sz w:val="20"/>
        <w:szCs w:val="18"/>
        <w:lang w:eastAsia="en-US"/>
      </w:rPr>
      <w:fldChar w:fldCharType="end"/>
    </w:r>
    <w:r w:rsidRPr="002B43EE">
      <w:rPr>
        <w:rFonts w:eastAsia="Calibri"/>
        <w:noProof/>
        <w:sz w:val="20"/>
        <w:szCs w:val="18"/>
        <w:lang w:eastAsia="en-US"/>
      </w:rPr>
      <w:t xml:space="preserve"> Valsts valodas centrs, 202</w:t>
    </w:r>
    <w:r>
      <w:rPr>
        <w:rFonts w:eastAsia="Calibri"/>
        <w:noProof/>
        <w:sz w:val="20"/>
        <w:szCs w:val="18"/>
        <w:lang w:eastAsia="en-US"/>
      </w:rPr>
      <w:t>5</w:t>
    </w:r>
    <w:r w:rsidRPr="002B43EE">
      <w:rPr>
        <w:rFonts w:eastAsia="Calibri"/>
        <w:sz w:val="20"/>
        <w:szCs w:val="18"/>
        <w:lang w:eastAsia="en-US"/>
      </w:rPr>
      <w:tab/>
    </w:r>
    <w:r w:rsidRPr="002B43EE">
      <w:rPr>
        <w:rFonts w:eastAsia="Calibri"/>
        <w:sz w:val="20"/>
        <w:szCs w:val="18"/>
        <w:lang w:eastAsia="en-US"/>
      </w:rPr>
      <w:fldChar w:fldCharType="begin"/>
    </w:r>
    <w:r w:rsidRPr="002B43EE">
      <w:rPr>
        <w:rFonts w:eastAsia="Calibri"/>
        <w:sz w:val="20"/>
        <w:szCs w:val="18"/>
        <w:lang w:eastAsia="en-US"/>
      </w:rPr>
      <w:instrText xml:space="preserve">page </w:instrText>
    </w:r>
    <w:r w:rsidRPr="002B43EE">
      <w:rPr>
        <w:rFonts w:eastAsia="Calibri"/>
        <w:sz w:val="20"/>
        <w:szCs w:val="18"/>
        <w:lang w:eastAsia="en-US"/>
      </w:rPr>
      <w:fldChar w:fldCharType="separate"/>
    </w:r>
    <w:r>
      <w:rPr>
        <w:rFonts w:eastAsia="Calibri"/>
        <w:sz w:val="20"/>
        <w:szCs w:val="18"/>
        <w:lang w:eastAsia="en-US"/>
      </w:rPr>
      <w:t>2</w:t>
    </w:r>
    <w:r w:rsidRPr="002B43EE">
      <w:rPr>
        <w:rFonts w:eastAsia="Calibri"/>
        <w:sz w:val="20"/>
        <w:szCs w:val="18"/>
        <w:lang w:eastAsia="en-U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B3F3D7" w14:textId="77777777" w:rsidR="00876B52" w:rsidRPr="007E3EB1" w:rsidRDefault="00876B52" w:rsidP="00876B52">
    <w:pPr>
      <w:widowControl w:val="0"/>
      <w:tabs>
        <w:tab w:val="left" w:leader="underscore" w:pos="9072"/>
      </w:tabs>
      <w:rPr>
        <w:rFonts w:eastAsia="Calibri"/>
        <w:sz w:val="20"/>
        <w:szCs w:val="18"/>
        <w:lang w:eastAsia="en-US"/>
      </w:rPr>
    </w:pPr>
    <w:r w:rsidRPr="007E3EB1">
      <w:rPr>
        <w:rFonts w:eastAsia="Calibri"/>
        <w:sz w:val="20"/>
        <w:szCs w:val="18"/>
        <w:lang w:eastAsia="en-US"/>
      </w:rPr>
      <w:tab/>
    </w:r>
  </w:p>
  <w:p w14:paraId="639E4529" w14:textId="77777777" w:rsidR="00876B52" w:rsidRPr="007E3EB1" w:rsidRDefault="00876B52" w:rsidP="00876B52">
    <w:pPr>
      <w:widowControl w:val="0"/>
      <w:tabs>
        <w:tab w:val="center" w:pos="4513"/>
        <w:tab w:val="right" w:pos="9026"/>
        <w:tab w:val="left" w:pos="9072"/>
      </w:tabs>
      <w:rPr>
        <w:rFonts w:eastAsia="Calibri"/>
        <w:sz w:val="20"/>
        <w:szCs w:val="18"/>
        <w:lang w:eastAsia="en-US"/>
      </w:rPr>
    </w:pPr>
  </w:p>
  <w:p w14:paraId="1B2E8855" w14:textId="330CBE66" w:rsidR="003F68F0" w:rsidRPr="00876B52" w:rsidRDefault="00876B52" w:rsidP="00876B52">
    <w:pPr>
      <w:widowControl w:val="0"/>
      <w:tabs>
        <w:tab w:val="center" w:pos="4513"/>
        <w:tab w:val="right" w:pos="9026"/>
      </w:tabs>
      <w:rPr>
        <w:rFonts w:eastAsia="Calibri"/>
        <w:sz w:val="20"/>
        <w:szCs w:val="18"/>
        <w:lang w:eastAsia="en-US"/>
      </w:rPr>
    </w:pPr>
    <w:r w:rsidRPr="007E3EB1">
      <w:rPr>
        <w:rFonts w:eastAsia="Calibri"/>
        <w:noProof/>
        <w:sz w:val="20"/>
        <w:szCs w:val="18"/>
        <w:lang w:eastAsia="en-US"/>
      </w:rPr>
      <w:t xml:space="preserve">Tulkojums </w:t>
    </w:r>
    <w:r w:rsidRPr="007E3EB1">
      <w:rPr>
        <w:rFonts w:eastAsia="Calibri"/>
        <w:noProof/>
        <w:sz w:val="20"/>
        <w:szCs w:val="18"/>
        <w:lang w:eastAsia="en-US"/>
      </w:rPr>
      <w:fldChar w:fldCharType="begin"/>
    </w:r>
    <w:r w:rsidRPr="007E3EB1">
      <w:rPr>
        <w:rFonts w:eastAsia="Calibri"/>
        <w:noProof/>
        <w:sz w:val="20"/>
        <w:szCs w:val="18"/>
        <w:lang w:eastAsia="en-US"/>
      </w:rPr>
      <w:instrText>symbol 211 \f "Symbol" \s 9</w:instrText>
    </w:r>
    <w:r w:rsidRPr="007E3EB1">
      <w:rPr>
        <w:rFonts w:eastAsia="Calibri"/>
        <w:noProof/>
        <w:sz w:val="20"/>
        <w:szCs w:val="18"/>
        <w:lang w:eastAsia="en-US"/>
      </w:rPr>
      <w:fldChar w:fldCharType="separate"/>
    </w:r>
    <w:r w:rsidRPr="007E3EB1">
      <w:rPr>
        <w:rFonts w:eastAsia="Calibri"/>
        <w:noProof/>
        <w:sz w:val="20"/>
        <w:szCs w:val="18"/>
        <w:lang w:eastAsia="en-US"/>
      </w:rPr>
      <w:t>Ó</w:t>
    </w:r>
    <w:r w:rsidRPr="007E3EB1">
      <w:rPr>
        <w:rFonts w:eastAsia="Calibri"/>
        <w:noProof/>
        <w:sz w:val="20"/>
        <w:szCs w:val="18"/>
        <w:lang w:eastAsia="en-US"/>
      </w:rPr>
      <w:fldChar w:fldCharType="end"/>
    </w:r>
    <w:r w:rsidRPr="007E3EB1">
      <w:rPr>
        <w:rFonts w:eastAsia="Calibri"/>
        <w:noProof/>
        <w:sz w:val="20"/>
        <w:szCs w:val="18"/>
        <w:lang w:eastAsia="en-US"/>
      </w:rPr>
      <w:t xml:space="preserve"> Valsts valodas centrs, 202</w:t>
    </w:r>
    <w:r>
      <w:rPr>
        <w:rFonts w:eastAsia="Calibri"/>
        <w:noProof/>
        <w:sz w:val="20"/>
        <w:szCs w:val="18"/>
        <w:lang w:eastAsia="en-US"/>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0D12F7" w14:textId="77777777" w:rsidR="004616E6" w:rsidRPr="003F68F0" w:rsidRDefault="004616E6" w:rsidP="00997520">
      <w:pPr>
        <w:rPr>
          <w:noProof/>
          <w:lang w:val="en-US"/>
        </w:rPr>
      </w:pPr>
      <w:r w:rsidRPr="003F68F0">
        <w:rPr>
          <w:noProof/>
          <w:lang w:val="en-US"/>
        </w:rPr>
        <w:separator/>
      </w:r>
    </w:p>
  </w:footnote>
  <w:footnote w:type="continuationSeparator" w:id="0">
    <w:p w14:paraId="2F0E6F8F" w14:textId="77777777" w:rsidR="004616E6" w:rsidRPr="003F68F0" w:rsidRDefault="004616E6" w:rsidP="00997520">
      <w:pPr>
        <w:rPr>
          <w:noProof/>
          <w:lang w:val="en-US"/>
        </w:rPr>
      </w:pPr>
      <w:r w:rsidRPr="003F68F0">
        <w:rPr>
          <w:noProof/>
          <w:lang w:val="en-US"/>
        </w:rPr>
        <w:continuationSeparator/>
      </w:r>
    </w:p>
  </w:footnote>
  <w:footnote w:type="continuationNotice" w:id="1">
    <w:p w14:paraId="775D1578" w14:textId="77777777" w:rsidR="004616E6" w:rsidRDefault="004616E6"/>
  </w:footnote>
  <w:footnote w:id="2">
    <w:p w14:paraId="58D3B91C" w14:textId="71D962D2" w:rsidR="008C0281" w:rsidRPr="005C573C" w:rsidRDefault="008C0281" w:rsidP="005C573C">
      <w:pPr>
        <w:widowControl w:val="0"/>
        <w:jc w:val="both"/>
        <w:rPr>
          <w:rFonts w:eastAsia="Calibri" w:cs="Calibri"/>
          <w:noProof/>
          <w:sz w:val="24"/>
          <w:szCs w:val="18"/>
        </w:rPr>
      </w:pPr>
      <w:r>
        <w:rPr>
          <w:rStyle w:val="FootnoteReference"/>
        </w:rPr>
        <w:footnoteRef/>
      </w:r>
      <w:r>
        <w:rPr>
          <w:sz w:val="20"/>
        </w:rPr>
        <w:t xml:space="preserve"> Šā izdevuma spēkā stāšanās datumu lūdzam skatīt Lēmumā 2013/013/R, kas publicēts </w:t>
      </w:r>
      <w:r>
        <w:rPr>
          <w:i/>
          <w:iCs/>
          <w:sz w:val="20"/>
        </w:rPr>
        <w:t>EASA</w:t>
      </w:r>
      <w:r>
        <w:t xml:space="preserve"> </w:t>
      </w:r>
      <w:hyperlink r:id="rId1" w:history="1">
        <w:r>
          <w:rPr>
            <w:rStyle w:val="Hyperlink"/>
            <w:color w:val="0000FF"/>
            <w:sz w:val="20"/>
          </w:rPr>
          <w:t>oficiālajā publikācijā</w:t>
        </w:r>
      </w:hyperlink>
      <w:r>
        <w:t>.</w:t>
      </w:r>
    </w:p>
  </w:footnote>
  <w:footnote w:id="3">
    <w:p w14:paraId="1A6CBE6D" w14:textId="30928AA2" w:rsidR="00A451CB" w:rsidRDefault="00A451CB" w:rsidP="00A451CB">
      <w:pPr>
        <w:pStyle w:val="FootnoteText"/>
        <w:jc w:val="both"/>
      </w:pPr>
      <w:r>
        <w:rPr>
          <w:rStyle w:val="FootnoteReference"/>
        </w:rPr>
        <w:t>*</w:t>
      </w:r>
      <w:r>
        <w:t xml:space="preserve"> </w:t>
      </w:r>
      <w:r w:rsidRPr="00A451CB">
        <w:t>Tulkotāja piezīme. Viscaur tulkojumā ar terminu "gaisa kuģis" saprot terminu "lidaparāts", kas līdz ar Latviešu aviācijas radiofrazeoloģijas rokasgrāmatas apstiprināšanu apstiprināts kā "aircraft" atbilsme latviešu valodā (skat. Latvijas Zinātņu akadēmijas Terminoloģijas komisijas 2024. gada 9. aprīļa lēmumu Nr. 111)."</w:t>
      </w:r>
    </w:p>
  </w:footnote>
  <w:footnote w:id="4">
    <w:p w14:paraId="655D08B6" w14:textId="183A829B" w:rsidR="001E08B9" w:rsidRPr="001E08B9" w:rsidRDefault="001E08B9">
      <w:pPr>
        <w:pStyle w:val="FootnoteText"/>
      </w:pPr>
      <w:r>
        <w:rPr>
          <w:rStyle w:val="FootnoteReference"/>
        </w:rPr>
        <w:footnoteRef/>
      </w:r>
      <w:r>
        <w:t xml:space="preserve"> Komisijas Īstenošanas regula (ES) Nr. 1207/2011 (2011. gada 22. novembris), ar ko nosaka prasības uzraudzības veiktspējai un savstarpējai savietojamībai Eiropas vienotajā gaisa telpā (OV, L 305, 23.11.2011., 35. lpp.).</w:t>
      </w:r>
    </w:p>
  </w:footnote>
  <w:footnote w:id="5">
    <w:p w14:paraId="7E1D1AE7" w14:textId="788BE7CA" w:rsidR="00674E3A" w:rsidRPr="009C29A1" w:rsidRDefault="00674E3A" w:rsidP="009C29A1">
      <w:pPr>
        <w:widowControl w:val="0"/>
        <w:jc w:val="both"/>
        <w:rPr>
          <w:rFonts w:eastAsia="Calibri" w:cs="Calibri"/>
          <w:noProof/>
          <w:sz w:val="24"/>
          <w:szCs w:val="18"/>
        </w:rPr>
      </w:pPr>
      <w:r>
        <w:rPr>
          <w:rStyle w:val="FootnoteReference"/>
        </w:rPr>
        <w:footnoteRef/>
      </w:r>
      <w:r>
        <w:t xml:space="preserve"> </w:t>
      </w:r>
      <w:r>
        <w:rPr>
          <w:sz w:val="20"/>
        </w:rPr>
        <w:t>Īpašais ziņojums no gaisa kuģa, kas vajadzīgs, ja ir vērojams plašs pērkona negaiss ar krusu.</w:t>
      </w:r>
    </w:p>
  </w:footnote>
  <w:footnote w:id="6">
    <w:p w14:paraId="494F06F3" w14:textId="4F122048" w:rsidR="009C29A1" w:rsidRPr="0033409E" w:rsidRDefault="0033409E" w:rsidP="00415116">
      <w:pPr>
        <w:widowControl w:val="0"/>
        <w:jc w:val="both"/>
        <w:rPr>
          <w:rFonts w:eastAsia="Calibri" w:cs="Calibri"/>
          <w:noProof/>
          <w:sz w:val="20"/>
          <w:szCs w:val="20"/>
        </w:rPr>
      </w:pPr>
      <w:r>
        <w:rPr>
          <w:rStyle w:val="FootnoteReference"/>
        </w:rPr>
        <w:footnoteRef/>
      </w:r>
      <w:r>
        <w:t xml:space="preserve"> </w:t>
      </w:r>
      <w:r>
        <w:rPr>
          <w:sz w:val="20"/>
        </w:rPr>
        <w:t xml:space="preserve">Īpašais ziņojums no gaisa kuģa, kas vajadzīgs nopietnas turbulences gadījumā. Gaisa kuģim iestatīts </w:t>
      </w:r>
      <w:r>
        <w:rPr>
          <w:i/>
          <w:iCs/>
          <w:sz w:val="20"/>
        </w:rPr>
        <w:t>QNH</w:t>
      </w:r>
      <w:r>
        <w:rPr>
          <w:sz w:val="20"/>
        </w:rPr>
        <w:t xml:space="preserve"> altimetra iestatījums.</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18BD92" w14:textId="77777777" w:rsidR="002E2047" w:rsidRPr="00EA50DB" w:rsidRDefault="002E2047" w:rsidP="002E2047">
    <w:pPr>
      <w:widowControl w:val="0"/>
      <w:tabs>
        <w:tab w:val="center" w:pos="4513"/>
        <w:tab w:val="right" w:pos="9026"/>
      </w:tabs>
      <w:rPr>
        <w:rFonts w:eastAsia="Calibri"/>
        <w:sz w:val="20"/>
        <w:szCs w:val="20"/>
        <w:lang w:eastAsia="en-US"/>
      </w:rPr>
    </w:pPr>
    <w:bookmarkStart w:id="3" w:name="_Hlk496261784"/>
    <w:bookmarkStart w:id="4" w:name="_Hlk496261785"/>
    <w:bookmarkStart w:id="5" w:name="_Hlk496261786"/>
    <w:bookmarkStart w:id="6" w:name="_Hlk502757728"/>
    <w:bookmarkStart w:id="7" w:name="_Hlk502757729"/>
    <w:bookmarkStart w:id="8" w:name="_Hlk502757738"/>
    <w:bookmarkStart w:id="9" w:name="_Hlk502757739"/>
    <w:bookmarkStart w:id="10" w:name="_Hlk30491084"/>
    <w:bookmarkStart w:id="11" w:name="_Hlk30491085"/>
    <w:bookmarkStart w:id="12" w:name="_Hlk63344778"/>
    <w:bookmarkStart w:id="13" w:name="_Hlk63344779"/>
    <w:bookmarkStart w:id="14" w:name="_Hlk63344780"/>
    <w:bookmarkStart w:id="15" w:name="_Hlk63344781"/>
  </w:p>
  <w:p w14:paraId="652D41A2" w14:textId="77777777" w:rsidR="002E2047" w:rsidRPr="00EA50DB" w:rsidRDefault="002E2047" w:rsidP="002E2047">
    <w:pPr>
      <w:widowControl w:val="0"/>
      <w:tabs>
        <w:tab w:val="right" w:leader="underscore" w:pos="9072"/>
      </w:tabs>
      <w:rPr>
        <w:rFonts w:eastAsia="Calibri"/>
        <w:sz w:val="20"/>
        <w:szCs w:val="20"/>
        <w:lang w:eastAsia="en-US"/>
      </w:rPr>
    </w:pPr>
    <w:r w:rsidRPr="00EA50DB">
      <w:rPr>
        <w:rFonts w:eastAsia="Calibri"/>
        <w:sz w:val="20"/>
        <w:szCs w:val="20"/>
        <w:lang w:eastAsia="en-US"/>
      </w:rPr>
      <w:tab/>
    </w:r>
  </w:p>
  <w:bookmarkEnd w:id="3"/>
  <w:bookmarkEnd w:id="4"/>
  <w:bookmarkEnd w:id="5"/>
  <w:bookmarkEnd w:id="6"/>
  <w:bookmarkEnd w:id="7"/>
  <w:bookmarkEnd w:id="8"/>
  <w:bookmarkEnd w:id="9"/>
  <w:bookmarkEnd w:id="10"/>
  <w:bookmarkEnd w:id="11"/>
  <w:bookmarkEnd w:id="12"/>
  <w:bookmarkEnd w:id="13"/>
  <w:bookmarkEnd w:id="14"/>
  <w:bookmarkEnd w:id="15"/>
  <w:p w14:paraId="7BBD3E31" w14:textId="77777777" w:rsidR="003F68F0" w:rsidRDefault="003F68F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2ACD56" w14:textId="77777777" w:rsidR="00F85F44" w:rsidRPr="00864FDC" w:rsidRDefault="00F85F44" w:rsidP="00F85F44">
    <w:pPr>
      <w:pBdr>
        <w:bottom w:val="single" w:sz="12" w:space="5" w:color="auto"/>
      </w:pBdr>
      <w:rPr>
        <w:spacing w:val="-2"/>
        <w:sz w:val="20"/>
        <w:szCs w:val="20"/>
      </w:rPr>
    </w:pPr>
    <w:bookmarkStart w:id="16" w:name="_Hlk496261745"/>
    <w:bookmarkStart w:id="17" w:name="_Hlk496261746"/>
    <w:bookmarkStart w:id="18" w:name="_Hlk496261747"/>
    <w:bookmarkStart w:id="19" w:name="_Hlk30491063"/>
    <w:bookmarkStart w:id="20" w:name="_Hlk30491064"/>
  </w:p>
  <w:bookmarkEnd w:id="16"/>
  <w:bookmarkEnd w:id="17"/>
  <w:bookmarkEnd w:id="18"/>
  <w:bookmarkEnd w:id="19"/>
  <w:bookmarkEnd w:id="20"/>
  <w:p w14:paraId="07144E10" w14:textId="77777777" w:rsidR="00F85F44" w:rsidRDefault="00F85F44" w:rsidP="00F85F44">
    <w:pPr>
      <w:pStyle w:val="Header"/>
    </w:pPr>
  </w:p>
  <w:p w14:paraId="191D815B" w14:textId="77777777" w:rsidR="003F68F0" w:rsidRDefault="003F68F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674A33"/>
    <w:multiLevelType w:val="hybridMultilevel"/>
    <w:tmpl w:val="89B437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0F2C48F8"/>
    <w:multiLevelType w:val="hybridMultilevel"/>
    <w:tmpl w:val="9FCA988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4F65F06"/>
    <w:multiLevelType w:val="hybridMultilevel"/>
    <w:tmpl w:val="BF24401C"/>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167D5F02"/>
    <w:multiLevelType w:val="hybridMultilevel"/>
    <w:tmpl w:val="E98AD23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85B7DB8"/>
    <w:multiLevelType w:val="hybridMultilevel"/>
    <w:tmpl w:val="D00AA6B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1F873361"/>
    <w:multiLevelType w:val="hybridMultilevel"/>
    <w:tmpl w:val="29982A4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1625C01"/>
    <w:multiLevelType w:val="hybridMultilevel"/>
    <w:tmpl w:val="E01C158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265E185C"/>
    <w:multiLevelType w:val="hybridMultilevel"/>
    <w:tmpl w:val="2818A80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6734FF8"/>
    <w:multiLevelType w:val="hybridMultilevel"/>
    <w:tmpl w:val="9BEC5A9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29915B1D"/>
    <w:multiLevelType w:val="hybridMultilevel"/>
    <w:tmpl w:val="028276FC"/>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2C6B3620"/>
    <w:multiLevelType w:val="hybridMultilevel"/>
    <w:tmpl w:val="AF783A2C"/>
    <w:lvl w:ilvl="0" w:tplc="AA04C81E">
      <w:start w:val="1"/>
      <w:numFmt w:val="lowerLetter"/>
      <w:lvlText w:val="%1)"/>
      <w:lvlJc w:val="left"/>
      <w:pPr>
        <w:ind w:left="1104" w:hanging="360"/>
      </w:pPr>
      <w:rPr>
        <w:rFonts w:hint="default"/>
        <w:i w:val="0"/>
        <w:color w:val="000000"/>
      </w:rPr>
    </w:lvl>
    <w:lvl w:ilvl="1" w:tplc="04260019" w:tentative="1">
      <w:start w:val="1"/>
      <w:numFmt w:val="lowerLetter"/>
      <w:lvlText w:val="%2."/>
      <w:lvlJc w:val="left"/>
      <w:pPr>
        <w:ind w:left="1824" w:hanging="360"/>
      </w:pPr>
    </w:lvl>
    <w:lvl w:ilvl="2" w:tplc="0426001B" w:tentative="1">
      <w:start w:val="1"/>
      <w:numFmt w:val="lowerRoman"/>
      <w:lvlText w:val="%3."/>
      <w:lvlJc w:val="right"/>
      <w:pPr>
        <w:ind w:left="2544" w:hanging="180"/>
      </w:pPr>
    </w:lvl>
    <w:lvl w:ilvl="3" w:tplc="0426000F" w:tentative="1">
      <w:start w:val="1"/>
      <w:numFmt w:val="decimal"/>
      <w:lvlText w:val="%4."/>
      <w:lvlJc w:val="left"/>
      <w:pPr>
        <w:ind w:left="3264" w:hanging="360"/>
      </w:pPr>
    </w:lvl>
    <w:lvl w:ilvl="4" w:tplc="04260019" w:tentative="1">
      <w:start w:val="1"/>
      <w:numFmt w:val="lowerLetter"/>
      <w:lvlText w:val="%5."/>
      <w:lvlJc w:val="left"/>
      <w:pPr>
        <w:ind w:left="3984" w:hanging="360"/>
      </w:pPr>
    </w:lvl>
    <w:lvl w:ilvl="5" w:tplc="0426001B" w:tentative="1">
      <w:start w:val="1"/>
      <w:numFmt w:val="lowerRoman"/>
      <w:lvlText w:val="%6."/>
      <w:lvlJc w:val="right"/>
      <w:pPr>
        <w:ind w:left="4704" w:hanging="180"/>
      </w:pPr>
    </w:lvl>
    <w:lvl w:ilvl="6" w:tplc="0426000F" w:tentative="1">
      <w:start w:val="1"/>
      <w:numFmt w:val="decimal"/>
      <w:lvlText w:val="%7."/>
      <w:lvlJc w:val="left"/>
      <w:pPr>
        <w:ind w:left="5424" w:hanging="360"/>
      </w:pPr>
    </w:lvl>
    <w:lvl w:ilvl="7" w:tplc="04260019" w:tentative="1">
      <w:start w:val="1"/>
      <w:numFmt w:val="lowerLetter"/>
      <w:lvlText w:val="%8."/>
      <w:lvlJc w:val="left"/>
      <w:pPr>
        <w:ind w:left="6144" w:hanging="360"/>
      </w:pPr>
    </w:lvl>
    <w:lvl w:ilvl="8" w:tplc="0426001B" w:tentative="1">
      <w:start w:val="1"/>
      <w:numFmt w:val="lowerRoman"/>
      <w:lvlText w:val="%9."/>
      <w:lvlJc w:val="right"/>
      <w:pPr>
        <w:ind w:left="6864" w:hanging="180"/>
      </w:pPr>
    </w:lvl>
  </w:abstractNum>
  <w:abstractNum w:abstractNumId="11" w15:restartNumberingAfterBreak="0">
    <w:nsid w:val="2CA74A89"/>
    <w:multiLevelType w:val="hybridMultilevel"/>
    <w:tmpl w:val="7608720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326A4ACE"/>
    <w:multiLevelType w:val="hybridMultilevel"/>
    <w:tmpl w:val="E62808BA"/>
    <w:lvl w:ilvl="0" w:tplc="1E6A4B10">
      <w:start w:val="1"/>
      <w:numFmt w:val="lowerLetter"/>
      <w:lvlText w:val="%1)"/>
      <w:lvlJc w:val="left"/>
      <w:pPr>
        <w:ind w:left="744" w:hanging="567"/>
      </w:pPr>
      <w:rPr>
        <w:rFonts w:ascii="Calibri" w:eastAsia="Calibri" w:hAnsi="Calibri" w:cs="Calibri" w:hint="default"/>
        <w:b w:val="0"/>
        <w:bCs w:val="0"/>
        <w:i w:val="0"/>
        <w:iCs w:val="0"/>
        <w:spacing w:val="-1"/>
        <w:w w:val="100"/>
        <w:sz w:val="22"/>
        <w:szCs w:val="22"/>
        <w:shd w:val="clear" w:color="auto" w:fill="D3D3D3"/>
        <w:lang w:val="en-US" w:eastAsia="en-US" w:bidi="ar-SA"/>
      </w:rPr>
    </w:lvl>
    <w:lvl w:ilvl="1" w:tplc="01042FAA">
      <w:numFmt w:val="bullet"/>
      <w:lvlText w:val="•"/>
      <w:lvlJc w:val="left"/>
      <w:pPr>
        <w:ind w:left="1184" w:hanging="567"/>
      </w:pPr>
      <w:rPr>
        <w:rFonts w:hint="default"/>
        <w:lang w:val="en-US" w:eastAsia="en-US" w:bidi="ar-SA"/>
      </w:rPr>
    </w:lvl>
    <w:lvl w:ilvl="2" w:tplc="051EC376">
      <w:numFmt w:val="bullet"/>
      <w:lvlText w:val="•"/>
      <w:lvlJc w:val="left"/>
      <w:pPr>
        <w:ind w:left="1628" w:hanging="567"/>
      </w:pPr>
      <w:rPr>
        <w:rFonts w:hint="default"/>
        <w:lang w:val="en-US" w:eastAsia="en-US" w:bidi="ar-SA"/>
      </w:rPr>
    </w:lvl>
    <w:lvl w:ilvl="3" w:tplc="FDDA36B4">
      <w:numFmt w:val="bullet"/>
      <w:lvlText w:val="•"/>
      <w:lvlJc w:val="left"/>
      <w:pPr>
        <w:ind w:left="2072" w:hanging="567"/>
      </w:pPr>
      <w:rPr>
        <w:rFonts w:hint="default"/>
        <w:lang w:val="en-US" w:eastAsia="en-US" w:bidi="ar-SA"/>
      </w:rPr>
    </w:lvl>
    <w:lvl w:ilvl="4" w:tplc="F4728530">
      <w:numFmt w:val="bullet"/>
      <w:lvlText w:val="•"/>
      <w:lvlJc w:val="left"/>
      <w:pPr>
        <w:ind w:left="2516" w:hanging="567"/>
      </w:pPr>
      <w:rPr>
        <w:rFonts w:hint="default"/>
        <w:lang w:val="en-US" w:eastAsia="en-US" w:bidi="ar-SA"/>
      </w:rPr>
    </w:lvl>
    <w:lvl w:ilvl="5" w:tplc="267CF120">
      <w:numFmt w:val="bullet"/>
      <w:lvlText w:val="•"/>
      <w:lvlJc w:val="left"/>
      <w:pPr>
        <w:ind w:left="2960" w:hanging="567"/>
      </w:pPr>
      <w:rPr>
        <w:rFonts w:hint="default"/>
        <w:lang w:val="en-US" w:eastAsia="en-US" w:bidi="ar-SA"/>
      </w:rPr>
    </w:lvl>
    <w:lvl w:ilvl="6" w:tplc="EAE85AD0">
      <w:numFmt w:val="bullet"/>
      <w:lvlText w:val="•"/>
      <w:lvlJc w:val="left"/>
      <w:pPr>
        <w:ind w:left="3404" w:hanging="567"/>
      </w:pPr>
      <w:rPr>
        <w:rFonts w:hint="default"/>
        <w:lang w:val="en-US" w:eastAsia="en-US" w:bidi="ar-SA"/>
      </w:rPr>
    </w:lvl>
    <w:lvl w:ilvl="7" w:tplc="4AE82A40">
      <w:numFmt w:val="bullet"/>
      <w:lvlText w:val="•"/>
      <w:lvlJc w:val="left"/>
      <w:pPr>
        <w:ind w:left="3848" w:hanging="567"/>
      </w:pPr>
      <w:rPr>
        <w:rFonts w:hint="default"/>
        <w:lang w:val="en-US" w:eastAsia="en-US" w:bidi="ar-SA"/>
      </w:rPr>
    </w:lvl>
    <w:lvl w:ilvl="8" w:tplc="3D4019A4">
      <w:numFmt w:val="bullet"/>
      <w:lvlText w:val="•"/>
      <w:lvlJc w:val="left"/>
      <w:pPr>
        <w:ind w:left="4292" w:hanging="567"/>
      </w:pPr>
      <w:rPr>
        <w:rFonts w:hint="default"/>
        <w:lang w:val="en-US" w:eastAsia="en-US" w:bidi="ar-SA"/>
      </w:rPr>
    </w:lvl>
  </w:abstractNum>
  <w:abstractNum w:abstractNumId="13" w15:restartNumberingAfterBreak="0">
    <w:nsid w:val="34363D9D"/>
    <w:multiLevelType w:val="hybridMultilevel"/>
    <w:tmpl w:val="FF04C606"/>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4" w15:restartNumberingAfterBreak="0">
    <w:nsid w:val="35AC38AD"/>
    <w:multiLevelType w:val="hybridMultilevel"/>
    <w:tmpl w:val="C0A2B362"/>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5" w15:restartNumberingAfterBreak="0">
    <w:nsid w:val="37015B58"/>
    <w:multiLevelType w:val="hybridMultilevel"/>
    <w:tmpl w:val="B9B259D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3C4E4EB9"/>
    <w:multiLevelType w:val="hybridMultilevel"/>
    <w:tmpl w:val="DFE27C28"/>
    <w:lvl w:ilvl="0" w:tplc="9ABC9078">
      <w:start w:val="1"/>
      <w:numFmt w:val="lowerRoman"/>
      <w:lvlText w:val="(%1)"/>
      <w:lvlJc w:val="left"/>
      <w:pPr>
        <w:ind w:left="1080" w:hanging="72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3EC67294"/>
    <w:multiLevelType w:val="hybridMultilevel"/>
    <w:tmpl w:val="4D7018D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42515841"/>
    <w:multiLevelType w:val="hybridMultilevel"/>
    <w:tmpl w:val="63621D50"/>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5860111E"/>
    <w:multiLevelType w:val="hybridMultilevel"/>
    <w:tmpl w:val="6D40AD2C"/>
    <w:lvl w:ilvl="0" w:tplc="84868C14">
      <w:start w:val="1"/>
      <w:numFmt w:val="lowerLetter"/>
      <w:lvlText w:val="%1)"/>
      <w:lvlJc w:val="left"/>
      <w:pPr>
        <w:ind w:left="766" w:hanging="360"/>
      </w:pPr>
      <w:rPr>
        <w:rFonts w:hint="default"/>
      </w:rPr>
    </w:lvl>
    <w:lvl w:ilvl="1" w:tplc="04260019" w:tentative="1">
      <w:start w:val="1"/>
      <w:numFmt w:val="lowerLetter"/>
      <w:lvlText w:val="%2."/>
      <w:lvlJc w:val="left"/>
      <w:pPr>
        <w:ind w:left="1486" w:hanging="360"/>
      </w:pPr>
    </w:lvl>
    <w:lvl w:ilvl="2" w:tplc="0426001B" w:tentative="1">
      <w:start w:val="1"/>
      <w:numFmt w:val="lowerRoman"/>
      <w:lvlText w:val="%3."/>
      <w:lvlJc w:val="right"/>
      <w:pPr>
        <w:ind w:left="2206" w:hanging="180"/>
      </w:pPr>
    </w:lvl>
    <w:lvl w:ilvl="3" w:tplc="0426000F" w:tentative="1">
      <w:start w:val="1"/>
      <w:numFmt w:val="decimal"/>
      <w:lvlText w:val="%4."/>
      <w:lvlJc w:val="left"/>
      <w:pPr>
        <w:ind w:left="2926" w:hanging="360"/>
      </w:pPr>
    </w:lvl>
    <w:lvl w:ilvl="4" w:tplc="04260019" w:tentative="1">
      <w:start w:val="1"/>
      <w:numFmt w:val="lowerLetter"/>
      <w:lvlText w:val="%5."/>
      <w:lvlJc w:val="left"/>
      <w:pPr>
        <w:ind w:left="3646" w:hanging="360"/>
      </w:pPr>
    </w:lvl>
    <w:lvl w:ilvl="5" w:tplc="0426001B" w:tentative="1">
      <w:start w:val="1"/>
      <w:numFmt w:val="lowerRoman"/>
      <w:lvlText w:val="%6."/>
      <w:lvlJc w:val="right"/>
      <w:pPr>
        <w:ind w:left="4366" w:hanging="180"/>
      </w:pPr>
    </w:lvl>
    <w:lvl w:ilvl="6" w:tplc="0426000F" w:tentative="1">
      <w:start w:val="1"/>
      <w:numFmt w:val="decimal"/>
      <w:lvlText w:val="%7."/>
      <w:lvlJc w:val="left"/>
      <w:pPr>
        <w:ind w:left="5086" w:hanging="360"/>
      </w:pPr>
    </w:lvl>
    <w:lvl w:ilvl="7" w:tplc="04260019" w:tentative="1">
      <w:start w:val="1"/>
      <w:numFmt w:val="lowerLetter"/>
      <w:lvlText w:val="%8."/>
      <w:lvlJc w:val="left"/>
      <w:pPr>
        <w:ind w:left="5806" w:hanging="360"/>
      </w:pPr>
    </w:lvl>
    <w:lvl w:ilvl="8" w:tplc="0426001B" w:tentative="1">
      <w:start w:val="1"/>
      <w:numFmt w:val="lowerRoman"/>
      <w:lvlText w:val="%9."/>
      <w:lvlJc w:val="right"/>
      <w:pPr>
        <w:ind w:left="6526" w:hanging="180"/>
      </w:pPr>
    </w:lvl>
  </w:abstractNum>
  <w:abstractNum w:abstractNumId="20" w15:restartNumberingAfterBreak="0">
    <w:nsid w:val="59253469"/>
    <w:multiLevelType w:val="hybridMultilevel"/>
    <w:tmpl w:val="F0E40884"/>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5F9F25DF"/>
    <w:multiLevelType w:val="hybridMultilevel"/>
    <w:tmpl w:val="4684852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2" w15:restartNumberingAfterBreak="0">
    <w:nsid w:val="6088178B"/>
    <w:multiLevelType w:val="hybridMultilevel"/>
    <w:tmpl w:val="5E80D2F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3" w15:restartNumberingAfterBreak="0">
    <w:nsid w:val="60920AD2"/>
    <w:multiLevelType w:val="hybridMultilevel"/>
    <w:tmpl w:val="526A39E8"/>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4" w15:restartNumberingAfterBreak="0">
    <w:nsid w:val="6C9A2AF8"/>
    <w:multiLevelType w:val="hybridMultilevel"/>
    <w:tmpl w:val="071AC62C"/>
    <w:lvl w:ilvl="0" w:tplc="CFC43942">
      <w:start w:val="1"/>
      <w:numFmt w:val="upp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5" w15:restartNumberingAfterBreak="0">
    <w:nsid w:val="795807B0"/>
    <w:multiLevelType w:val="hybridMultilevel"/>
    <w:tmpl w:val="0A5AA1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6" w15:restartNumberingAfterBreak="0">
    <w:nsid w:val="7DD05D64"/>
    <w:multiLevelType w:val="hybridMultilevel"/>
    <w:tmpl w:val="C5C8166A"/>
    <w:lvl w:ilvl="0" w:tplc="04260017">
      <w:start w:val="1"/>
      <w:numFmt w:val="lowerLetter"/>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826387043">
    <w:abstractNumId w:val="0"/>
  </w:num>
  <w:num w:numId="2" w16cid:durableId="1526477650">
    <w:abstractNumId w:val="9"/>
  </w:num>
  <w:num w:numId="3" w16cid:durableId="210581499">
    <w:abstractNumId w:val="16"/>
  </w:num>
  <w:num w:numId="4" w16cid:durableId="1696537163">
    <w:abstractNumId w:val="15"/>
  </w:num>
  <w:num w:numId="5" w16cid:durableId="750352641">
    <w:abstractNumId w:val="26"/>
  </w:num>
  <w:num w:numId="6" w16cid:durableId="1054042429">
    <w:abstractNumId w:val="25"/>
  </w:num>
  <w:num w:numId="7" w16cid:durableId="311712891">
    <w:abstractNumId w:val="21"/>
  </w:num>
  <w:num w:numId="8" w16cid:durableId="957879948">
    <w:abstractNumId w:val="22"/>
  </w:num>
  <w:num w:numId="9" w16cid:durableId="129252982">
    <w:abstractNumId w:val="3"/>
  </w:num>
  <w:num w:numId="10" w16cid:durableId="1381175180">
    <w:abstractNumId w:val="17"/>
  </w:num>
  <w:num w:numId="11" w16cid:durableId="1722442324">
    <w:abstractNumId w:val="20"/>
  </w:num>
  <w:num w:numId="12" w16cid:durableId="1971280950">
    <w:abstractNumId w:val="1"/>
  </w:num>
  <w:num w:numId="13" w16cid:durableId="1938320306">
    <w:abstractNumId w:val="14"/>
  </w:num>
  <w:num w:numId="14" w16cid:durableId="2037271057">
    <w:abstractNumId w:val="23"/>
  </w:num>
  <w:num w:numId="15" w16cid:durableId="1514104769">
    <w:abstractNumId w:val="7"/>
  </w:num>
  <w:num w:numId="16" w16cid:durableId="1930652786">
    <w:abstractNumId w:val="5"/>
  </w:num>
  <w:num w:numId="17" w16cid:durableId="543836460">
    <w:abstractNumId w:val="24"/>
  </w:num>
  <w:num w:numId="18" w16cid:durableId="1933732082">
    <w:abstractNumId w:val="4"/>
  </w:num>
  <w:num w:numId="19" w16cid:durableId="236138099">
    <w:abstractNumId w:val="11"/>
  </w:num>
  <w:num w:numId="20" w16cid:durableId="1555845066">
    <w:abstractNumId w:val="18"/>
  </w:num>
  <w:num w:numId="21" w16cid:durableId="895775891">
    <w:abstractNumId w:val="6"/>
  </w:num>
  <w:num w:numId="22" w16cid:durableId="1120759550">
    <w:abstractNumId w:val="2"/>
  </w:num>
  <w:num w:numId="23" w16cid:durableId="1534152502">
    <w:abstractNumId w:val="13"/>
  </w:num>
  <w:num w:numId="24" w16cid:durableId="1270620600">
    <w:abstractNumId w:val="12"/>
  </w:num>
  <w:num w:numId="25" w16cid:durableId="2111507284">
    <w:abstractNumId w:val="10"/>
  </w:num>
  <w:num w:numId="26" w16cid:durableId="1748457529">
    <w:abstractNumId w:val="19"/>
  </w:num>
  <w:num w:numId="27" w16cid:durableId="184354690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removePersonalInformation/>
  <w:removeDateAndTime/>
  <w:defaultTabStop w:val="720"/>
  <w:doNotHyphenateCap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4C5283"/>
    <w:rsid w:val="0000584D"/>
    <w:rsid w:val="00006178"/>
    <w:rsid w:val="00007223"/>
    <w:rsid w:val="0001244C"/>
    <w:rsid w:val="00013562"/>
    <w:rsid w:val="0002153B"/>
    <w:rsid w:val="00022440"/>
    <w:rsid w:val="00022A7A"/>
    <w:rsid w:val="00023E47"/>
    <w:rsid w:val="00024040"/>
    <w:rsid w:val="000247C9"/>
    <w:rsid w:val="00027176"/>
    <w:rsid w:val="00027365"/>
    <w:rsid w:val="00030C00"/>
    <w:rsid w:val="00031180"/>
    <w:rsid w:val="00032804"/>
    <w:rsid w:val="00036672"/>
    <w:rsid w:val="00041589"/>
    <w:rsid w:val="000441B0"/>
    <w:rsid w:val="00044E8C"/>
    <w:rsid w:val="000458F4"/>
    <w:rsid w:val="00047A56"/>
    <w:rsid w:val="00047E6E"/>
    <w:rsid w:val="00051FA6"/>
    <w:rsid w:val="0005319B"/>
    <w:rsid w:val="000553D0"/>
    <w:rsid w:val="0006137C"/>
    <w:rsid w:val="00063348"/>
    <w:rsid w:val="00066C57"/>
    <w:rsid w:val="0006718F"/>
    <w:rsid w:val="00070C4E"/>
    <w:rsid w:val="00073B1F"/>
    <w:rsid w:val="0007407A"/>
    <w:rsid w:val="00075BCC"/>
    <w:rsid w:val="000817C4"/>
    <w:rsid w:val="000822D1"/>
    <w:rsid w:val="00084DE7"/>
    <w:rsid w:val="00086F78"/>
    <w:rsid w:val="00087DDD"/>
    <w:rsid w:val="0009322F"/>
    <w:rsid w:val="000945BD"/>
    <w:rsid w:val="000A12D7"/>
    <w:rsid w:val="000A205F"/>
    <w:rsid w:val="000A2B65"/>
    <w:rsid w:val="000A58FB"/>
    <w:rsid w:val="000B5DD4"/>
    <w:rsid w:val="000B619C"/>
    <w:rsid w:val="000B75CA"/>
    <w:rsid w:val="000C439F"/>
    <w:rsid w:val="000C54B2"/>
    <w:rsid w:val="000C6E8A"/>
    <w:rsid w:val="000D23BF"/>
    <w:rsid w:val="000E26A1"/>
    <w:rsid w:val="000E2C20"/>
    <w:rsid w:val="000E328A"/>
    <w:rsid w:val="000E3657"/>
    <w:rsid w:val="000E449F"/>
    <w:rsid w:val="000E6080"/>
    <w:rsid w:val="000E68E6"/>
    <w:rsid w:val="000E764B"/>
    <w:rsid w:val="000F22E5"/>
    <w:rsid w:val="000F2AF6"/>
    <w:rsid w:val="000F2FE2"/>
    <w:rsid w:val="000F47BE"/>
    <w:rsid w:val="000F5521"/>
    <w:rsid w:val="000F5836"/>
    <w:rsid w:val="000F5EE9"/>
    <w:rsid w:val="000F6462"/>
    <w:rsid w:val="000F75BB"/>
    <w:rsid w:val="000F788D"/>
    <w:rsid w:val="00107E32"/>
    <w:rsid w:val="00107F00"/>
    <w:rsid w:val="001102A4"/>
    <w:rsid w:val="00111503"/>
    <w:rsid w:val="00113509"/>
    <w:rsid w:val="00113A03"/>
    <w:rsid w:val="00114B11"/>
    <w:rsid w:val="00117D6B"/>
    <w:rsid w:val="00126B3F"/>
    <w:rsid w:val="0012736E"/>
    <w:rsid w:val="00127819"/>
    <w:rsid w:val="00130D5B"/>
    <w:rsid w:val="00131289"/>
    <w:rsid w:val="001345F9"/>
    <w:rsid w:val="00134F55"/>
    <w:rsid w:val="001352BE"/>
    <w:rsid w:val="00135AA7"/>
    <w:rsid w:val="00137FE3"/>
    <w:rsid w:val="001417FC"/>
    <w:rsid w:val="00141BA6"/>
    <w:rsid w:val="00142C7D"/>
    <w:rsid w:val="00151BFD"/>
    <w:rsid w:val="00151F03"/>
    <w:rsid w:val="00152781"/>
    <w:rsid w:val="00154468"/>
    <w:rsid w:val="0015476F"/>
    <w:rsid w:val="00160551"/>
    <w:rsid w:val="00170AF7"/>
    <w:rsid w:val="001728BE"/>
    <w:rsid w:val="00172FC9"/>
    <w:rsid w:val="00180CD2"/>
    <w:rsid w:val="00183C30"/>
    <w:rsid w:val="0018697E"/>
    <w:rsid w:val="001912B9"/>
    <w:rsid w:val="00191F66"/>
    <w:rsid w:val="00192184"/>
    <w:rsid w:val="00194CDA"/>
    <w:rsid w:val="00197852"/>
    <w:rsid w:val="001A036B"/>
    <w:rsid w:val="001A1F89"/>
    <w:rsid w:val="001A3748"/>
    <w:rsid w:val="001A56A9"/>
    <w:rsid w:val="001A5B35"/>
    <w:rsid w:val="001A63B9"/>
    <w:rsid w:val="001A7588"/>
    <w:rsid w:val="001A76BD"/>
    <w:rsid w:val="001B03B2"/>
    <w:rsid w:val="001B1208"/>
    <w:rsid w:val="001B1ECA"/>
    <w:rsid w:val="001B207B"/>
    <w:rsid w:val="001B32D9"/>
    <w:rsid w:val="001B60C2"/>
    <w:rsid w:val="001C018D"/>
    <w:rsid w:val="001C07D1"/>
    <w:rsid w:val="001C1D42"/>
    <w:rsid w:val="001C27A2"/>
    <w:rsid w:val="001C3020"/>
    <w:rsid w:val="001C4BEB"/>
    <w:rsid w:val="001C4E9B"/>
    <w:rsid w:val="001C747A"/>
    <w:rsid w:val="001C75EE"/>
    <w:rsid w:val="001C7A22"/>
    <w:rsid w:val="001D0090"/>
    <w:rsid w:val="001D5962"/>
    <w:rsid w:val="001E08B9"/>
    <w:rsid w:val="001E0EC8"/>
    <w:rsid w:val="001E32B7"/>
    <w:rsid w:val="001E3957"/>
    <w:rsid w:val="001E5080"/>
    <w:rsid w:val="001E53B5"/>
    <w:rsid w:val="001E62BD"/>
    <w:rsid w:val="001E651A"/>
    <w:rsid w:val="001E787E"/>
    <w:rsid w:val="001F1365"/>
    <w:rsid w:val="001F2250"/>
    <w:rsid w:val="002007E0"/>
    <w:rsid w:val="00202F6F"/>
    <w:rsid w:val="0021094E"/>
    <w:rsid w:val="0021096C"/>
    <w:rsid w:val="00211229"/>
    <w:rsid w:val="002114BA"/>
    <w:rsid w:val="002153F7"/>
    <w:rsid w:val="00216C06"/>
    <w:rsid w:val="002236ED"/>
    <w:rsid w:val="00223ED3"/>
    <w:rsid w:val="002264AC"/>
    <w:rsid w:val="00230003"/>
    <w:rsid w:val="00231FEC"/>
    <w:rsid w:val="00232309"/>
    <w:rsid w:val="00240C82"/>
    <w:rsid w:val="0024130E"/>
    <w:rsid w:val="00243F67"/>
    <w:rsid w:val="0024425B"/>
    <w:rsid w:val="002514EE"/>
    <w:rsid w:val="0025276A"/>
    <w:rsid w:val="0025701A"/>
    <w:rsid w:val="00262F67"/>
    <w:rsid w:val="00264741"/>
    <w:rsid w:val="00264AAE"/>
    <w:rsid w:val="0027323B"/>
    <w:rsid w:val="002768B0"/>
    <w:rsid w:val="00281AEB"/>
    <w:rsid w:val="00282152"/>
    <w:rsid w:val="002851EF"/>
    <w:rsid w:val="0028527C"/>
    <w:rsid w:val="00286965"/>
    <w:rsid w:val="00291E2B"/>
    <w:rsid w:val="00293D48"/>
    <w:rsid w:val="00295CA6"/>
    <w:rsid w:val="00296A7D"/>
    <w:rsid w:val="002977BD"/>
    <w:rsid w:val="002A4C2C"/>
    <w:rsid w:val="002A51E7"/>
    <w:rsid w:val="002A6AAE"/>
    <w:rsid w:val="002A7899"/>
    <w:rsid w:val="002A7E5A"/>
    <w:rsid w:val="002B0DE1"/>
    <w:rsid w:val="002B446E"/>
    <w:rsid w:val="002B632D"/>
    <w:rsid w:val="002B67EF"/>
    <w:rsid w:val="002C286B"/>
    <w:rsid w:val="002C4E06"/>
    <w:rsid w:val="002C5FC6"/>
    <w:rsid w:val="002C75E9"/>
    <w:rsid w:val="002D4E12"/>
    <w:rsid w:val="002D5E88"/>
    <w:rsid w:val="002E1EBD"/>
    <w:rsid w:val="002E2047"/>
    <w:rsid w:val="002E23C3"/>
    <w:rsid w:val="002E2498"/>
    <w:rsid w:val="002E2F36"/>
    <w:rsid w:val="002E7662"/>
    <w:rsid w:val="002F0BB5"/>
    <w:rsid w:val="002F0DA0"/>
    <w:rsid w:val="002F166E"/>
    <w:rsid w:val="002F37CE"/>
    <w:rsid w:val="002F5658"/>
    <w:rsid w:val="002F6FC3"/>
    <w:rsid w:val="00302EC2"/>
    <w:rsid w:val="003044B1"/>
    <w:rsid w:val="003071DC"/>
    <w:rsid w:val="00313172"/>
    <w:rsid w:val="003152A3"/>
    <w:rsid w:val="00320FF0"/>
    <w:rsid w:val="00321373"/>
    <w:rsid w:val="0032144C"/>
    <w:rsid w:val="00322DCA"/>
    <w:rsid w:val="00325E87"/>
    <w:rsid w:val="003260E6"/>
    <w:rsid w:val="0032787B"/>
    <w:rsid w:val="00332367"/>
    <w:rsid w:val="0033409E"/>
    <w:rsid w:val="003363F7"/>
    <w:rsid w:val="00336B6E"/>
    <w:rsid w:val="00337848"/>
    <w:rsid w:val="0034096F"/>
    <w:rsid w:val="00340B6F"/>
    <w:rsid w:val="003415C0"/>
    <w:rsid w:val="00342817"/>
    <w:rsid w:val="00343F03"/>
    <w:rsid w:val="003448FD"/>
    <w:rsid w:val="00345D59"/>
    <w:rsid w:val="00346B47"/>
    <w:rsid w:val="00346B78"/>
    <w:rsid w:val="00351D21"/>
    <w:rsid w:val="00353F24"/>
    <w:rsid w:val="003619F2"/>
    <w:rsid w:val="00363455"/>
    <w:rsid w:val="0036391A"/>
    <w:rsid w:val="00365F2B"/>
    <w:rsid w:val="00370F27"/>
    <w:rsid w:val="00374D25"/>
    <w:rsid w:val="003813F7"/>
    <w:rsid w:val="00382635"/>
    <w:rsid w:val="00385387"/>
    <w:rsid w:val="003865D2"/>
    <w:rsid w:val="003924F1"/>
    <w:rsid w:val="0039363A"/>
    <w:rsid w:val="00395465"/>
    <w:rsid w:val="003A0751"/>
    <w:rsid w:val="003A2456"/>
    <w:rsid w:val="003A34C6"/>
    <w:rsid w:val="003A4A86"/>
    <w:rsid w:val="003B02BA"/>
    <w:rsid w:val="003B0620"/>
    <w:rsid w:val="003B2110"/>
    <w:rsid w:val="003B3AB8"/>
    <w:rsid w:val="003B4E51"/>
    <w:rsid w:val="003C0B47"/>
    <w:rsid w:val="003C62B1"/>
    <w:rsid w:val="003C78B2"/>
    <w:rsid w:val="003D049F"/>
    <w:rsid w:val="003D2B53"/>
    <w:rsid w:val="003D2FF1"/>
    <w:rsid w:val="003D711D"/>
    <w:rsid w:val="003E058D"/>
    <w:rsid w:val="003E4B60"/>
    <w:rsid w:val="003E4F3D"/>
    <w:rsid w:val="003E5092"/>
    <w:rsid w:val="003E5E91"/>
    <w:rsid w:val="003E6742"/>
    <w:rsid w:val="003E7250"/>
    <w:rsid w:val="003F0CF1"/>
    <w:rsid w:val="003F2429"/>
    <w:rsid w:val="003F3BFC"/>
    <w:rsid w:val="003F42EF"/>
    <w:rsid w:val="003F5524"/>
    <w:rsid w:val="003F68F0"/>
    <w:rsid w:val="003F7F31"/>
    <w:rsid w:val="00400FE2"/>
    <w:rsid w:val="0040312E"/>
    <w:rsid w:val="00404A0D"/>
    <w:rsid w:val="004052CF"/>
    <w:rsid w:val="004056CA"/>
    <w:rsid w:val="004056DA"/>
    <w:rsid w:val="0041419B"/>
    <w:rsid w:val="00415116"/>
    <w:rsid w:val="00420D6F"/>
    <w:rsid w:val="00422175"/>
    <w:rsid w:val="00422D76"/>
    <w:rsid w:val="00425F95"/>
    <w:rsid w:val="00440271"/>
    <w:rsid w:val="00440860"/>
    <w:rsid w:val="00440A2A"/>
    <w:rsid w:val="00442D2D"/>
    <w:rsid w:val="004455B5"/>
    <w:rsid w:val="00451932"/>
    <w:rsid w:val="00452AB1"/>
    <w:rsid w:val="0045353A"/>
    <w:rsid w:val="004544AB"/>
    <w:rsid w:val="00457D1D"/>
    <w:rsid w:val="004616E6"/>
    <w:rsid w:val="004647CD"/>
    <w:rsid w:val="00467D92"/>
    <w:rsid w:val="00467DFC"/>
    <w:rsid w:val="00471C10"/>
    <w:rsid w:val="00473867"/>
    <w:rsid w:val="00475997"/>
    <w:rsid w:val="004811E8"/>
    <w:rsid w:val="004815A7"/>
    <w:rsid w:val="00483CFD"/>
    <w:rsid w:val="00484346"/>
    <w:rsid w:val="004845C2"/>
    <w:rsid w:val="00484EB9"/>
    <w:rsid w:val="00485879"/>
    <w:rsid w:val="0048645A"/>
    <w:rsid w:val="00486C00"/>
    <w:rsid w:val="00490A8D"/>
    <w:rsid w:val="0049178D"/>
    <w:rsid w:val="00492089"/>
    <w:rsid w:val="004920C3"/>
    <w:rsid w:val="0049293E"/>
    <w:rsid w:val="004939AD"/>
    <w:rsid w:val="00494781"/>
    <w:rsid w:val="00496649"/>
    <w:rsid w:val="00496FA6"/>
    <w:rsid w:val="004973F5"/>
    <w:rsid w:val="00497A6D"/>
    <w:rsid w:val="004A2759"/>
    <w:rsid w:val="004A4DAE"/>
    <w:rsid w:val="004B0C33"/>
    <w:rsid w:val="004B0F97"/>
    <w:rsid w:val="004B1309"/>
    <w:rsid w:val="004B1A82"/>
    <w:rsid w:val="004B7E7C"/>
    <w:rsid w:val="004C09B9"/>
    <w:rsid w:val="004C1660"/>
    <w:rsid w:val="004C5283"/>
    <w:rsid w:val="004C66E0"/>
    <w:rsid w:val="004C6F86"/>
    <w:rsid w:val="004D13C3"/>
    <w:rsid w:val="004D3461"/>
    <w:rsid w:val="004D40DE"/>
    <w:rsid w:val="004D48F8"/>
    <w:rsid w:val="004D7F64"/>
    <w:rsid w:val="004E012D"/>
    <w:rsid w:val="004E07FE"/>
    <w:rsid w:val="004E0F2A"/>
    <w:rsid w:val="004E3EF7"/>
    <w:rsid w:val="004E4976"/>
    <w:rsid w:val="004E5325"/>
    <w:rsid w:val="004E53CB"/>
    <w:rsid w:val="004E56BC"/>
    <w:rsid w:val="004E5D94"/>
    <w:rsid w:val="004E6615"/>
    <w:rsid w:val="004E6852"/>
    <w:rsid w:val="004F2D19"/>
    <w:rsid w:val="004F31DE"/>
    <w:rsid w:val="004F4691"/>
    <w:rsid w:val="004F5B83"/>
    <w:rsid w:val="004F6851"/>
    <w:rsid w:val="005022B3"/>
    <w:rsid w:val="00505A06"/>
    <w:rsid w:val="0051465F"/>
    <w:rsid w:val="00514F57"/>
    <w:rsid w:val="00515DB8"/>
    <w:rsid w:val="00515E9B"/>
    <w:rsid w:val="00517B3A"/>
    <w:rsid w:val="005243B5"/>
    <w:rsid w:val="00531FD6"/>
    <w:rsid w:val="00536AD6"/>
    <w:rsid w:val="005377DE"/>
    <w:rsid w:val="00537C6A"/>
    <w:rsid w:val="00543D45"/>
    <w:rsid w:val="0054597D"/>
    <w:rsid w:val="0055007A"/>
    <w:rsid w:val="00550120"/>
    <w:rsid w:val="00552071"/>
    <w:rsid w:val="00553414"/>
    <w:rsid w:val="00553C3C"/>
    <w:rsid w:val="00555CD3"/>
    <w:rsid w:val="00557C61"/>
    <w:rsid w:val="00560D37"/>
    <w:rsid w:val="005612DB"/>
    <w:rsid w:val="0056487D"/>
    <w:rsid w:val="00570CE4"/>
    <w:rsid w:val="00570DD5"/>
    <w:rsid w:val="00571846"/>
    <w:rsid w:val="00571CD8"/>
    <w:rsid w:val="00572349"/>
    <w:rsid w:val="00572D37"/>
    <w:rsid w:val="005775AF"/>
    <w:rsid w:val="00583612"/>
    <w:rsid w:val="005837A1"/>
    <w:rsid w:val="005841BF"/>
    <w:rsid w:val="005850E0"/>
    <w:rsid w:val="005878E2"/>
    <w:rsid w:val="00590324"/>
    <w:rsid w:val="00590577"/>
    <w:rsid w:val="00594231"/>
    <w:rsid w:val="00594AEA"/>
    <w:rsid w:val="00595882"/>
    <w:rsid w:val="00595953"/>
    <w:rsid w:val="005A2EF3"/>
    <w:rsid w:val="005A4078"/>
    <w:rsid w:val="005A4C23"/>
    <w:rsid w:val="005B16CD"/>
    <w:rsid w:val="005B2B0B"/>
    <w:rsid w:val="005B30AC"/>
    <w:rsid w:val="005B3127"/>
    <w:rsid w:val="005B62BE"/>
    <w:rsid w:val="005B75B7"/>
    <w:rsid w:val="005B7B99"/>
    <w:rsid w:val="005C2D54"/>
    <w:rsid w:val="005C2E45"/>
    <w:rsid w:val="005C3040"/>
    <w:rsid w:val="005C3FB1"/>
    <w:rsid w:val="005C573C"/>
    <w:rsid w:val="005D1A90"/>
    <w:rsid w:val="005D28C4"/>
    <w:rsid w:val="005D3C80"/>
    <w:rsid w:val="005D60D5"/>
    <w:rsid w:val="005D6BD7"/>
    <w:rsid w:val="005E03C0"/>
    <w:rsid w:val="005E1D73"/>
    <w:rsid w:val="005E277B"/>
    <w:rsid w:val="005E41A3"/>
    <w:rsid w:val="005F02ED"/>
    <w:rsid w:val="005F3E74"/>
    <w:rsid w:val="005F7701"/>
    <w:rsid w:val="005F7BE8"/>
    <w:rsid w:val="006005DE"/>
    <w:rsid w:val="00603B45"/>
    <w:rsid w:val="00605049"/>
    <w:rsid w:val="006112D1"/>
    <w:rsid w:val="006120AF"/>
    <w:rsid w:val="006131BB"/>
    <w:rsid w:val="00617F1D"/>
    <w:rsid w:val="00621835"/>
    <w:rsid w:val="00622127"/>
    <w:rsid w:val="0062382F"/>
    <w:rsid w:val="00625226"/>
    <w:rsid w:val="00634857"/>
    <w:rsid w:val="00636B13"/>
    <w:rsid w:val="00644648"/>
    <w:rsid w:val="00647E61"/>
    <w:rsid w:val="00652ACD"/>
    <w:rsid w:val="0065444C"/>
    <w:rsid w:val="006546FC"/>
    <w:rsid w:val="0065598A"/>
    <w:rsid w:val="00657802"/>
    <w:rsid w:val="006601A3"/>
    <w:rsid w:val="00660920"/>
    <w:rsid w:val="006655D7"/>
    <w:rsid w:val="006658C8"/>
    <w:rsid w:val="00667C6C"/>
    <w:rsid w:val="00671792"/>
    <w:rsid w:val="00673ABE"/>
    <w:rsid w:val="006740A5"/>
    <w:rsid w:val="00674E3A"/>
    <w:rsid w:val="006764D5"/>
    <w:rsid w:val="00681B4D"/>
    <w:rsid w:val="00683D6F"/>
    <w:rsid w:val="006840A1"/>
    <w:rsid w:val="00693A1C"/>
    <w:rsid w:val="00694483"/>
    <w:rsid w:val="00696B56"/>
    <w:rsid w:val="00697782"/>
    <w:rsid w:val="006A2C0C"/>
    <w:rsid w:val="006A551A"/>
    <w:rsid w:val="006B1639"/>
    <w:rsid w:val="006B4312"/>
    <w:rsid w:val="006B43F6"/>
    <w:rsid w:val="006B5102"/>
    <w:rsid w:val="006B6988"/>
    <w:rsid w:val="006B6CF8"/>
    <w:rsid w:val="006B7A71"/>
    <w:rsid w:val="006B7B3E"/>
    <w:rsid w:val="006C16F9"/>
    <w:rsid w:val="006C2652"/>
    <w:rsid w:val="006C27B4"/>
    <w:rsid w:val="006C3896"/>
    <w:rsid w:val="006C5572"/>
    <w:rsid w:val="006C60C0"/>
    <w:rsid w:val="006D06CA"/>
    <w:rsid w:val="006D0983"/>
    <w:rsid w:val="006D17B9"/>
    <w:rsid w:val="006D379D"/>
    <w:rsid w:val="006D3AC0"/>
    <w:rsid w:val="006D43C6"/>
    <w:rsid w:val="006D6FBB"/>
    <w:rsid w:val="006E1992"/>
    <w:rsid w:val="006E692A"/>
    <w:rsid w:val="006E6B1D"/>
    <w:rsid w:val="006E6C91"/>
    <w:rsid w:val="006E6CFA"/>
    <w:rsid w:val="006F2398"/>
    <w:rsid w:val="006F4C92"/>
    <w:rsid w:val="006F5388"/>
    <w:rsid w:val="00704289"/>
    <w:rsid w:val="0071015E"/>
    <w:rsid w:val="00711868"/>
    <w:rsid w:val="0071267C"/>
    <w:rsid w:val="00717FFB"/>
    <w:rsid w:val="00720562"/>
    <w:rsid w:val="0072334D"/>
    <w:rsid w:val="00724171"/>
    <w:rsid w:val="00726A92"/>
    <w:rsid w:val="007275DC"/>
    <w:rsid w:val="00730621"/>
    <w:rsid w:val="00736467"/>
    <w:rsid w:val="00736FD7"/>
    <w:rsid w:val="00740440"/>
    <w:rsid w:val="007416C6"/>
    <w:rsid w:val="0074256F"/>
    <w:rsid w:val="0074458C"/>
    <w:rsid w:val="0074718A"/>
    <w:rsid w:val="00747A63"/>
    <w:rsid w:val="00747C13"/>
    <w:rsid w:val="0075359A"/>
    <w:rsid w:val="00754BD3"/>
    <w:rsid w:val="00754F4A"/>
    <w:rsid w:val="00757690"/>
    <w:rsid w:val="007576C3"/>
    <w:rsid w:val="0076084B"/>
    <w:rsid w:val="007610D5"/>
    <w:rsid w:val="00761708"/>
    <w:rsid w:val="00761F88"/>
    <w:rsid w:val="00764088"/>
    <w:rsid w:val="007644F2"/>
    <w:rsid w:val="00764543"/>
    <w:rsid w:val="00771547"/>
    <w:rsid w:val="0077479E"/>
    <w:rsid w:val="00774D39"/>
    <w:rsid w:val="00774E81"/>
    <w:rsid w:val="0077538F"/>
    <w:rsid w:val="00776597"/>
    <w:rsid w:val="00781985"/>
    <w:rsid w:val="00782F33"/>
    <w:rsid w:val="00790CAC"/>
    <w:rsid w:val="00791C65"/>
    <w:rsid w:val="00792DEB"/>
    <w:rsid w:val="00794449"/>
    <w:rsid w:val="007A0D83"/>
    <w:rsid w:val="007A3323"/>
    <w:rsid w:val="007A3EC5"/>
    <w:rsid w:val="007A4F3A"/>
    <w:rsid w:val="007A6F28"/>
    <w:rsid w:val="007A7436"/>
    <w:rsid w:val="007B00A3"/>
    <w:rsid w:val="007B0711"/>
    <w:rsid w:val="007B36BE"/>
    <w:rsid w:val="007B563E"/>
    <w:rsid w:val="007B78B3"/>
    <w:rsid w:val="007C12AD"/>
    <w:rsid w:val="007C3904"/>
    <w:rsid w:val="007C4BEE"/>
    <w:rsid w:val="007C5DDA"/>
    <w:rsid w:val="007C6278"/>
    <w:rsid w:val="007D0C73"/>
    <w:rsid w:val="007D2C13"/>
    <w:rsid w:val="007D45CB"/>
    <w:rsid w:val="007D72B0"/>
    <w:rsid w:val="007D7398"/>
    <w:rsid w:val="007D741C"/>
    <w:rsid w:val="007D7977"/>
    <w:rsid w:val="007E0347"/>
    <w:rsid w:val="007E0500"/>
    <w:rsid w:val="007E1656"/>
    <w:rsid w:val="007E2B99"/>
    <w:rsid w:val="007E4066"/>
    <w:rsid w:val="007E4E6A"/>
    <w:rsid w:val="007E5A27"/>
    <w:rsid w:val="007E7583"/>
    <w:rsid w:val="007F06E0"/>
    <w:rsid w:val="007F0DC5"/>
    <w:rsid w:val="007F1FBE"/>
    <w:rsid w:val="007F253D"/>
    <w:rsid w:val="007F39AD"/>
    <w:rsid w:val="007F3AB8"/>
    <w:rsid w:val="007F4EB0"/>
    <w:rsid w:val="007F5F7A"/>
    <w:rsid w:val="008027FB"/>
    <w:rsid w:val="00803912"/>
    <w:rsid w:val="008042FA"/>
    <w:rsid w:val="00804794"/>
    <w:rsid w:val="00807236"/>
    <w:rsid w:val="00814A39"/>
    <w:rsid w:val="008176EB"/>
    <w:rsid w:val="00817C1E"/>
    <w:rsid w:val="00821D4E"/>
    <w:rsid w:val="008245A5"/>
    <w:rsid w:val="0082657D"/>
    <w:rsid w:val="008304B3"/>
    <w:rsid w:val="008308EB"/>
    <w:rsid w:val="0083116B"/>
    <w:rsid w:val="00832CB1"/>
    <w:rsid w:val="0083319D"/>
    <w:rsid w:val="00835E85"/>
    <w:rsid w:val="0083644A"/>
    <w:rsid w:val="0083728F"/>
    <w:rsid w:val="008411B4"/>
    <w:rsid w:val="00842716"/>
    <w:rsid w:val="0084666B"/>
    <w:rsid w:val="008505D2"/>
    <w:rsid w:val="0085305E"/>
    <w:rsid w:val="008574C2"/>
    <w:rsid w:val="008622D5"/>
    <w:rsid w:val="00867E95"/>
    <w:rsid w:val="0087028C"/>
    <w:rsid w:val="008723B1"/>
    <w:rsid w:val="00874B93"/>
    <w:rsid w:val="00875D62"/>
    <w:rsid w:val="00876A28"/>
    <w:rsid w:val="00876B52"/>
    <w:rsid w:val="008812E2"/>
    <w:rsid w:val="00882088"/>
    <w:rsid w:val="0088289B"/>
    <w:rsid w:val="00887778"/>
    <w:rsid w:val="008878FC"/>
    <w:rsid w:val="00895507"/>
    <w:rsid w:val="008A4749"/>
    <w:rsid w:val="008A61C0"/>
    <w:rsid w:val="008B1387"/>
    <w:rsid w:val="008B15BF"/>
    <w:rsid w:val="008B358F"/>
    <w:rsid w:val="008B5811"/>
    <w:rsid w:val="008B5D16"/>
    <w:rsid w:val="008B77BD"/>
    <w:rsid w:val="008C0281"/>
    <w:rsid w:val="008C1D4F"/>
    <w:rsid w:val="008C20E3"/>
    <w:rsid w:val="008C5200"/>
    <w:rsid w:val="008C5D72"/>
    <w:rsid w:val="008C6FBD"/>
    <w:rsid w:val="008D0628"/>
    <w:rsid w:val="008D1247"/>
    <w:rsid w:val="008D1F94"/>
    <w:rsid w:val="008D470A"/>
    <w:rsid w:val="008E170F"/>
    <w:rsid w:val="008E3761"/>
    <w:rsid w:val="008E4D5C"/>
    <w:rsid w:val="008E537F"/>
    <w:rsid w:val="008E702A"/>
    <w:rsid w:val="008F02D1"/>
    <w:rsid w:val="008F17D6"/>
    <w:rsid w:val="008F3499"/>
    <w:rsid w:val="008F39E9"/>
    <w:rsid w:val="008F6978"/>
    <w:rsid w:val="008F7935"/>
    <w:rsid w:val="00903069"/>
    <w:rsid w:val="0090791C"/>
    <w:rsid w:val="00910AAC"/>
    <w:rsid w:val="009122F4"/>
    <w:rsid w:val="00913255"/>
    <w:rsid w:val="00915AA6"/>
    <w:rsid w:val="00916FB4"/>
    <w:rsid w:val="00921806"/>
    <w:rsid w:val="00921900"/>
    <w:rsid w:val="00923925"/>
    <w:rsid w:val="00934558"/>
    <w:rsid w:val="0094251B"/>
    <w:rsid w:val="00946117"/>
    <w:rsid w:val="00947C47"/>
    <w:rsid w:val="00950E54"/>
    <w:rsid w:val="00952921"/>
    <w:rsid w:val="00952CDB"/>
    <w:rsid w:val="0095345D"/>
    <w:rsid w:val="009549D4"/>
    <w:rsid w:val="00961E58"/>
    <w:rsid w:val="00962A58"/>
    <w:rsid w:val="009659E9"/>
    <w:rsid w:val="00966D70"/>
    <w:rsid w:val="0097293C"/>
    <w:rsid w:val="00981B4C"/>
    <w:rsid w:val="00982948"/>
    <w:rsid w:val="009849A2"/>
    <w:rsid w:val="009852D0"/>
    <w:rsid w:val="009854E3"/>
    <w:rsid w:val="00992A45"/>
    <w:rsid w:val="009958D9"/>
    <w:rsid w:val="009960BE"/>
    <w:rsid w:val="00997520"/>
    <w:rsid w:val="00997758"/>
    <w:rsid w:val="009A077A"/>
    <w:rsid w:val="009A0992"/>
    <w:rsid w:val="009A20AB"/>
    <w:rsid w:val="009A2990"/>
    <w:rsid w:val="009A4787"/>
    <w:rsid w:val="009A59FF"/>
    <w:rsid w:val="009A6C7B"/>
    <w:rsid w:val="009B101C"/>
    <w:rsid w:val="009B3CB7"/>
    <w:rsid w:val="009B50D6"/>
    <w:rsid w:val="009C079A"/>
    <w:rsid w:val="009C1E7C"/>
    <w:rsid w:val="009C29A1"/>
    <w:rsid w:val="009C2B4C"/>
    <w:rsid w:val="009C6059"/>
    <w:rsid w:val="009C7349"/>
    <w:rsid w:val="009D1EFB"/>
    <w:rsid w:val="009D4E47"/>
    <w:rsid w:val="009E0265"/>
    <w:rsid w:val="009E1375"/>
    <w:rsid w:val="009E65C6"/>
    <w:rsid w:val="009F3348"/>
    <w:rsid w:val="009F49C7"/>
    <w:rsid w:val="009F4CE8"/>
    <w:rsid w:val="00A0076F"/>
    <w:rsid w:val="00A038D5"/>
    <w:rsid w:val="00A03C13"/>
    <w:rsid w:val="00A06C14"/>
    <w:rsid w:val="00A108E5"/>
    <w:rsid w:val="00A161E7"/>
    <w:rsid w:val="00A2049F"/>
    <w:rsid w:val="00A210A4"/>
    <w:rsid w:val="00A2292A"/>
    <w:rsid w:val="00A22E91"/>
    <w:rsid w:val="00A255A6"/>
    <w:rsid w:val="00A3094F"/>
    <w:rsid w:val="00A31090"/>
    <w:rsid w:val="00A31D59"/>
    <w:rsid w:val="00A329CC"/>
    <w:rsid w:val="00A347B5"/>
    <w:rsid w:val="00A3628E"/>
    <w:rsid w:val="00A433FE"/>
    <w:rsid w:val="00A43613"/>
    <w:rsid w:val="00A451CB"/>
    <w:rsid w:val="00A455E5"/>
    <w:rsid w:val="00A51283"/>
    <w:rsid w:val="00A5163E"/>
    <w:rsid w:val="00A56512"/>
    <w:rsid w:val="00A56525"/>
    <w:rsid w:val="00A61B35"/>
    <w:rsid w:val="00A61CE6"/>
    <w:rsid w:val="00A638E8"/>
    <w:rsid w:val="00A64080"/>
    <w:rsid w:val="00A73238"/>
    <w:rsid w:val="00A737B3"/>
    <w:rsid w:val="00A75FC1"/>
    <w:rsid w:val="00A77FE0"/>
    <w:rsid w:val="00A80F93"/>
    <w:rsid w:val="00A84AA2"/>
    <w:rsid w:val="00A85783"/>
    <w:rsid w:val="00A87A3A"/>
    <w:rsid w:val="00A90B88"/>
    <w:rsid w:val="00A92A39"/>
    <w:rsid w:val="00A93024"/>
    <w:rsid w:val="00A9374B"/>
    <w:rsid w:val="00A94AF0"/>
    <w:rsid w:val="00A97CA6"/>
    <w:rsid w:val="00AA05DC"/>
    <w:rsid w:val="00AA0BD8"/>
    <w:rsid w:val="00AA4044"/>
    <w:rsid w:val="00AA42BB"/>
    <w:rsid w:val="00AA4E66"/>
    <w:rsid w:val="00AA7755"/>
    <w:rsid w:val="00AB0615"/>
    <w:rsid w:val="00AB246E"/>
    <w:rsid w:val="00AB2EFC"/>
    <w:rsid w:val="00AB4099"/>
    <w:rsid w:val="00AB61C9"/>
    <w:rsid w:val="00AB68F7"/>
    <w:rsid w:val="00AB7FF4"/>
    <w:rsid w:val="00AC39C3"/>
    <w:rsid w:val="00AC4FB1"/>
    <w:rsid w:val="00AC7206"/>
    <w:rsid w:val="00AC7E5B"/>
    <w:rsid w:val="00AD06A2"/>
    <w:rsid w:val="00AD0D40"/>
    <w:rsid w:val="00AD1F45"/>
    <w:rsid w:val="00AD3055"/>
    <w:rsid w:val="00AD58C6"/>
    <w:rsid w:val="00AD5F6C"/>
    <w:rsid w:val="00AF0732"/>
    <w:rsid w:val="00AF141E"/>
    <w:rsid w:val="00AF2412"/>
    <w:rsid w:val="00AF482E"/>
    <w:rsid w:val="00AF7E01"/>
    <w:rsid w:val="00B01197"/>
    <w:rsid w:val="00B05572"/>
    <w:rsid w:val="00B068C1"/>
    <w:rsid w:val="00B06EDA"/>
    <w:rsid w:val="00B07D89"/>
    <w:rsid w:val="00B11179"/>
    <w:rsid w:val="00B11F3B"/>
    <w:rsid w:val="00B15388"/>
    <w:rsid w:val="00B1619D"/>
    <w:rsid w:val="00B17DD6"/>
    <w:rsid w:val="00B211DD"/>
    <w:rsid w:val="00B24047"/>
    <w:rsid w:val="00B27C9F"/>
    <w:rsid w:val="00B31ED5"/>
    <w:rsid w:val="00B32423"/>
    <w:rsid w:val="00B3371B"/>
    <w:rsid w:val="00B34B95"/>
    <w:rsid w:val="00B34D72"/>
    <w:rsid w:val="00B35FA3"/>
    <w:rsid w:val="00B3647B"/>
    <w:rsid w:val="00B3662A"/>
    <w:rsid w:val="00B37A71"/>
    <w:rsid w:val="00B400FC"/>
    <w:rsid w:val="00B450F3"/>
    <w:rsid w:val="00B472E4"/>
    <w:rsid w:val="00B50797"/>
    <w:rsid w:val="00B52635"/>
    <w:rsid w:val="00B52F98"/>
    <w:rsid w:val="00B5527C"/>
    <w:rsid w:val="00B571BB"/>
    <w:rsid w:val="00B5759D"/>
    <w:rsid w:val="00B64415"/>
    <w:rsid w:val="00B666F8"/>
    <w:rsid w:val="00B66A90"/>
    <w:rsid w:val="00B7054F"/>
    <w:rsid w:val="00B708BC"/>
    <w:rsid w:val="00B71640"/>
    <w:rsid w:val="00B83859"/>
    <w:rsid w:val="00B8751A"/>
    <w:rsid w:val="00B95600"/>
    <w:rsid w:val="00B96C39"/>
    <w:rsid w:val="00B971DA"/>
    <w:rsid w:val="00B9781D"/>
    <w:rsid w:val="00B978A3"/>
    <w:rsid w:val="00B979E6"/>
    <w:rsid w:val="00BA04F1"/>
    <w:rsid w:val="00BA1893"/>
    <w:rsid w:val="00BA1C8D"/>
    <w:rsid w:val="00BA23ED"/>
    <w:rsid w:val="00BA3006"/>
    <w:rsid w:val="00BA3784"/>
    <w:rsid w:val="00BA7F81"/>
    <w:rsid w:val="00BB0689"/>
    <w:rsid w:val="00BB198F"/>
    <w:rsid w:val="00BB1C20"/>
    <w:rsid w:val="00BB36C5"/>
    <w:rsid w:val="00BB3B95"/>
    <w:rsid w:val="00BB76B6"/>
    <w:rsid w:val="00BC137D"/>
    <w:rsid w:val="00BC4870"/>
    <w:rsid w:val="00BC54CC"/>
    <w:rsid w:val="00BC6950"/>
    <w:rsid w:val="00BC7EC8"/>
    <w:rsid w:val="00BD205A"/>
    <w:rsid w:val="00BD5462"/>
    <w:rsid w:val="00BD5761"/>
    <w:rsid w:val="00BD5A24"/>
    <w:rsid w:val="00BD5E35"/>
    <w:rsid w:val="00BD6074"/>
    <w:rsid w:val="00BD690D"/>
    <w:rsid w:val="00BD6C9A"/>
    <w:rsid w:val="00BD710E"/>
    <w:rsid w:val="00BE0C8A"/>
    <w:rsid w:val="00BE1595"/>
    <w:rsid w:val="00BE2489"/>
    <w:rsid w:val="00BE4CBF"/>
    <w:rsid w:val="00BE4E05"/>
    <w:rsid w:val="00BE7743"/>
    <w:rsid w:val="00BF3B35"/>
    <w:rsid w:val="00BF4A7E"/>
    <w:rsid w:val="00BF4B0C"/>
    <w:rsid w:val="00BF5F20"/>
    <w:rsid w:val="00BF5FBC"/>
    <w:rsid w:val="00C00470"/>
    <w:rsid w:val="00C00854"/>
    <w:rsid w:val="00C02AD6"/>
    <w:rsid w:val="00C04DC3"/>
    <w:rsid w:val="00C053C7"/>
    <w:rsid w:val="00C10458"/>
    <w:rsid w:val="00C11B86"/>
    <w:rsid w:val="00C141F3"/>
    <w:rsid w:val="00C17C69"/>
    <w:rsid w:val="00C20425"/>
    <w:rsid w:val="00C21564"/>
    <w:rsid w:val="00C216CE"/>
    <w:rsid w:val="00C22B12"/>
    <w:rsid w:val="00C24004"/>
    <w:rsid w:val="00C24EA8"/>
    <w:rsid w:val="00C27BC5"/>
    <w:rsid w:val="00C27E86"/>
    <w:rsid w:val="00C349E0"/>
    <w:rsid w:val="00C349EA"/>
    <w:rsid w:val="00C35A61"/>
    <w:rsid w:val="00C36906"/>
    <w:rsid w:val="00C36D8A"/>
    <w:rsid w:val="00C36E94"/>
    <w:rsid w:val="00C40F31"/>
    <w:rsid w:val="00C4130E"/>
    <w:rsid w:val="00C4163B"/>
    <w:rsid w:val="00C43C9B"/>
    <w:rsid w:val="00C47C4F"/>
    <w:rsid w:val="00C51775"/>
    <w:rsid w:val="00C52CA3"/>
    <w:rsid w:val="00C53742"/>
    <w:rsid w:val="00C6145A"/>
    <w:rsid w:val="00C621E2"/>
    <w:rsid w:val="00C63734"/>
    <w:rsid w:val="00C64801"/>
    <w:rsid w:val="00C65A0D"/>
    <w:rsid w:val="00C66143"/>
    <w:rsid w:val="00C7099F"/>
    <w:rsid w:val="00C737F7"/>
    <w:rsid w:val="00C76419"/>
    <w:rsid w:val="00C80035"/>
    <w:rsid w:val="00C8025C"/>
    <w:rsid w:val="00C8107E"/>
    <w:rsid w:val="00C810F1"/>
    <w:rsid w:val="00C82224"/>
    <w:rsid w:val="00C83709"/>
    <w:rsid w:val="00C83763"/>
    <w:rsid w:val="00C86112"/>
    <w:rsid w:val="00C932A0"/>
    <w:rsid w:val="00C951AF"/>
    <w:rsid w:val="00CA3C64"/>
    <w:rsid w:val="00CA4BB6"/>
    <w:rsid w:val="00CA62D9"/>
    <w:rsid w:val="00CB13BC"/>
    <w:rsid w:val="00CB3C06"/>
    <w:rsid w:val="00CB5EAA"/>
    <w:rsid w:val="00CB7139"/>
    <w:rsid w:val="00CC21F3"/>
    <w:rsid w:val="00CC32C6"/>
    <w:rsid w:val="00CC49B7"/>
    <w:rsid w:val="00CC5CFF"/>
    <w:rsid w:val="00CC6A11"/>
    <w:rsid w:val="00CC7B58"/>
    <w:rsid w:val="00CD0E90"/>
    <w:rsid w:val="00CD0FA0"/>
    <w:rsid w:val="00CD280B"/>
    <w:rsid w:val="00CD5567"/>
    <w:rsid w:val="00CD606A"/>
    <w:rsid w:val="00CD6D22"/>
    <w:rsid w:val="00CD7BF1"/>
    <w:rsid w:val="00CE07C0"/>
    <w:rsid w:val="00CE0DBD"/>
    <w:rsid w:val="00CE1BD0"/>
    <w:rsid w:val="00CE40E5"/>
    <w:rsid w:val="00CF12A1"/>
    <w:rsid w:val="00CF3838"/>
    <w:rsid w:val="00CF40C8"/>
    <w:rsid w:val="00CF7991"/>
    <w:rsid w:val="00D00E56"/>
    <w:rsid w:val="00D05845"/>
    <w:rsid w:val="00D062F7"/>
    <w:rsid w:val="00D0633D"/>
    <w:rsid w:val="00D12C5A"/>
    <w:rsid w:val="00D12DA3"/>
    <w:rsid w:val="00D12DC9"/>
    <w:rsid w:val="00D15627"/>
    <w:rsid w:val="00D20FB0"/>
    <w:rsid w:val="00D21FDB"/>
    <w:rsid w:val="00D220F8"/>
    <w:rsid w:val="00D24607"/>
    <w:rsid w:val="00D2503B"/>
    <w:rsid w:val="00D2604B"/>
    <w:rsid w:val="00D26FCF"/>
    <w:rsid w:val="00D302EF"/>
    <w:rsid w:val="00D34DDE"/>
    <w:rsid w:val="00D3618E"/>
    <w:rsid w:val="00D406BD"/>
    <w:rsid w:val="00D425CD"/>
    <w:rsid w:val="00D43102"/>
    <w:rsid w:val="00D52F16"/>
    <w:rsid w:val="00D53287"/>
    <w:rsid w:val="00D546CE"/>
    <w:rsid w:val="00D56F60"/>
    <w:rsid w:val="00D60B59"/>
    <w:rsid w:val="00D61F5E"/>
    <w:rsid w:val="00D63358"/>
    <w:rsid w:val="00D65414"/>
    <w:rsid w:val="00D779C0"/>
    <w:rsid w:val="00D82D47"/>
    <w:rsid w:val="00D862E3"/>
    <w:rsid w:val="00D86334"/>
    <w:rsid w:val="00D867C5"/>
    <w:rsid w:val="00DA05EA"/>
    <w:rsid w:val="00DA14EA"/>
    <w:rsid w:val="00DA4F99"/>
    <w:rsid w:val="00DA5922"/>
    <w:rsid w:val="00DA68BB"/>
    <w:rsid w:val="00DA7F93"/>
    <w:rsid w:val="00DB12BC"/>
    <w:rsid w:val="00DB2730"/>
    <w:rsid w:val="00DC0405"/>
    <w:rsid w:val="00DC230A"/>
    <w:rsid w:val="00DC48B5"/>
    <w:rsid w:val="00DC596A"/>
    <w:rsid w:val="00DD05E1"/>
    <w:rsid w:val="00DE2E6D"/>
    <w:rsid w:val="00DE3F7D"/>
    <w:rsid w:val="00DF161E"/>
    <w:rsid w:val="00DF2EB4"/>
    <w:rsid w:val="00DF4274"/>
    <w:rsid w:val="00DF6338"/>
    <w:rsid w:val="00E00FB7"/>
    <w:rsid w:val="00E02C9B"/>
    <w:rsid w:val="00E0477C"/>
    <w:rsid w:val="00E04ABD"/>
    <w:rsid w:val="00E10FDF"/>
    <w:rsid w:val="00E14CF0"/>
    <w:rsid w:val="00E17A4B"/>
    <w:rsid w:val="00E21133"/>
    <w:rsid w:val="00E23ED3"/>
    <w:rsid w:val="00E25412"/>
    <w:rsid w:val="00E26690"/>
    <w:rsid w:val="00E26909"/>
    <w:rsid w:val="00E27159"/>
    <w:rsid w:val="00E3052B"/>
    <w:rsid w:val="00E30D16"/>
    <w:rsid w:val="00E31EAB"/>
    <w:rsid w:val="00E33164"/>
    <w:rsid w:val="00E34072"/>
    <w:rsid w:val="00E36F19"/>
    <w:rsid w:val="00E3745B"/>
    <w:rsid w:val="00E453B8"/>
    <w:rsid w:val="00E50C54"/>
    <w:rsid w:val="00E51AD1"/>
    <w:rsid w:val="00E538D6"/>
    <w:rsid w:val="00E5530F"/>
    <w:rsid w:val="00E55651"/>
    <w:rsid w:val="00E56DA1"/>
    <w:rsid w:val="00E62FA0"/>
    <w:rsid w:val="00E63ABC"/>
    <w:rsid w:val="00E648C0"/>
    <w:rsid w:val="00E719CA"/>
    <w:rsid w:val="00E72967"/>
    <w:rsid w:val="00E73D41"/>
    <w:rsid w:val="00E7483B"/>
    <w:rsid w:val="00E74E5B"/>
    <w:rsid w:val="00E753C7"/>
    <w:rsid w:val="00E75DBE"/>
    <w:rsid w:val="00E772A9"/>
    <w:rsid w:val="00E84877"/>
    <w:rsid w:val="00E902F1"/>
    <w:rsid w:val="00E91033"/>
    <w:rsid w:val="00E93D68"/>
    <w:rsid w:val="00EA1133"/>
    <w:rsid w:val="00EA3C77"/>
    <w:rsid w:val="00EA7614"/>
    <w:rsid w:val="00EB5A73"/>
    <w:rsid w:val="00EB5BE0"/>
    <w:rsid w:val="00EC15FD"/>
    <w:rsid w:val="00ED2142"/>
    <w:rsid w:val="00ED2E7E"/>
    <w:rsid w:val="00ED387C"/>
    <w:rsid w:val="00ED4D53"/>
    <w:rsid w:val="00EE5ECF"/>
    <w:rsid w:val="00EF0A10"/>
    <w:rsid w:val="00EF1C67"/>
    <w:rsid w:val="00EF387B"/>
    <w:rsid w:val="00EF7A0A"/>
    <w:rsid w:val="00EF7A88"/>
    <w:rsid w:val="00F019A0"/>
    <w:rsid w:val="00F07B0E"/>
    <w:rsid w:val="00F105A8"/>
    <w:rsid w:val="00F12D22"/>
    <w:rsid w:val="00F22AF5"/>
    <w:rsid w:val="00F24614"/>
    <w:rsid w:val="00F25B4A"/>
    <w:rsid w:val="00F32E86"/>
    <w:rsid w:val="00F337E7"/>
    <w:rsid w:val="00F33F6C"/>
    <w:rsid w:val="00F3409F"/>
    <w:rsid w:val="00F341D9"/>
    <w:rsid w:val="00F34680"/>
    <w:rsid w:val="00F35606"/>
    <w:rsid w:val="00F36989"/>
    <w:rsid w:val="00F37ADF"/>
    <w:rsid w:val="00F4004E"/>
    <w:rsid w:val="00F40A44"/>
    <w:rsid w:val="00F40D42"/>
    <w:rsid w:val="00F40F08"/>
    <w:rsid w:val="00F419E4"/>
    <w:rsid w:val="00F430B7"/>
    <w:rsid w:val="00F43511"/>
    <w:rsid w:val="00F44C7E"/>
    <w:rsid w:val="00F45E46"/>
    <w:rsid w:val="00F46194"/>
    <w:rsid w:val="00F517FC"/>
    <w:rsid w:val="00F53AC2"/>
    <w:rsid w:val="00F56267"/>
    <w:rsid w:val="00F60053"/>
    <w:rsid w:val="00F605D1"/>
    <w:rsid w:val="00F63586"/>
    <w:rsid w:val="00F67022"/>
    <w:rsid w:val="00F72F01"/>
    <w:rsid w:val="00F75601"/>
    <w:rsid w:val="00F76B41"/>
    <w:rsid w:val="00F8006A"/>
    <w:rsid w:val="00F80864"/>
    <w:rsid w:val="00F8094B"/>
    <w:rsid w:val="00F816E8"/>
    <w:rsid w:val="00F81CAD"/>
    <w:rsid w:val="00F82C9C"/>
    <w:rsid w:val="00F85F44"/>
    <w:rsid w:val="00F94B69"/>
    <w:rsid w:val="00F95D5B"/>
    <w:rsid w:val="00FA075F"/>
    <w:rsid w:val="00FA0FD7"/>
    <w:rsid w:val="00FA1325"/>
    <w:rsid w:val="00FA15E1"/>
    <w:rsid w:val="00FA2946"/>
    <w:rsid w:val="00FA31F2"/>
    <w:rsid w:val="00FA337D"/>
    <w:rsid w:val="00FA65DE"/>
    <w:rsid w:val="00FB02C5"/>
    <w:rsid w:val="00FB15D0"/>
    <w:rsid w:val="00FB4E6E"/>
    <w:rsid w:val="00FB672A"/>
    <w:rsid w:val="00FC142F"/>
    <w:rsid w:val="00FC1D8D"/>
    <w:rsid w:val="00FC5554"/>
    <w:rsid w:val="00FC648A"/>
    <w:rsid w:val="00FC6F96"/>
    <w:rsid w:val="00FD138F"/>
    <w:rsid w:val="00FD2C2B"/>
    <w:rsid w:val="00FD7642"/>
    <w:rsid w:val="00FE7EF5"/>
    <w:rsid w:val="00FF077F"/>
    <w:rsid w:val="00FF18D0"/>
    <w:rsid w:val="00FF211D"/>
    <w:rsid w:val="00FF4DDB"/>
    <w:rsid w:val="00FF50B2"/>
    <w:rsid w:val="00FF5C60"/>
    <w:rsid w:val="00FF68DF"/>
    <w:rsid w:val="00FF6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9F0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EastAsia" w:hAnsi="Times New Roman" w:cs="Times New Roman"/>
        <w:sz w:val="22"/>
        <w:szCs w:val="22"/>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97520"/>
    <w:pPr>
      <w:tabs>
        <w:tab w:val="center" w:pos="4153"/>
        <w:tab w:val="right" w:pos="8306"/>
      </w:tabs>
    </w:pPr>
  </w:style>
  <w:style w:type="character" w:customStyle="1" w:styleId="HeaderChar">
    <w:name w:val="Header Char"/>
    <w:basedOn w:val="DefaultParagraphFont"/>
    <w:link w:val="Header"/>
    <w:uiPriority w:val="99"/>
    <w:rsid w:val="00997520"/>
  </w:style>
  <w:style w:type="paragraph" w:styleId="Footer">
    <w:name w:val="footer"/>
    <w:basedOn w:val="Normal"/>
    <w:link w:val="FooterChar"/>
    <w:uiPriority w:val="99"/>
    <w:unhideWhenUsed/>
    <w:rsid w:val="00997520"/>
    <w:pPr>
      <w:tabs>
        <w:tab w:val="center" w:pos="4153"/>
        <w:tab w:val="right" w:pos="8306"/>
      </w:tabs>
    </w:pPr>
  </w:style>
  <w:style w:type="character" w:customStyle="1" w:styleId="FooterChar">
    <w:name w:val="Footer Char"/>
    <w:basedOn w:val="DefaultParagraphFont"/>
    <w:link w:val="Footer"/>
    <w:uiPriority w:val="99"/>
    <w:rsid w:val="00997520"/>
  </w:style>
  <w:style w:type="paragraph" w:styleId="FootnoteText">
    <w:name w:val="footnote text"/>
    <w:basedOn w:val="Normal"/>
    <w:link w:val="FootnoteTextChar"/>
    <w:uiPriority w:val="99"/>
    <w:semiHidden/>
    <w:unhideWhenUsed/>
    <w:rsid w:val="008C0281"/>
    <w:rPr>
      <w:sz w:val="20"/>
      <w:szCs w:val="20"/>
    </w:rPr>
  </w:style>
  <w:style w:type="character" w:customStyle="1" w:styleId="FootnoteTextChar">
    <w:name w:val="Footnote Text Char"/>
    <w:basedOn w:val="DefaultParagraphFont"/>
    <w:link w:val="FootnoteText"/>
    <w:uiPriority w:val="99"/>
    <w:semiHidden/>
    <w:rsid w:val="008C0281"/>
    <w:rPr>
      <w:sz w:val="20"/>
      <w:szCs w:val="20"/>
    </w:rPr>
  </w:style>
  <w:style w:type="character" w:styleId="FootnoteReference">
    <w:name w:val="footnote reference"/>
    <w:basedOn w:val="DefaultParagraphFont"/>
    <w:uiPriority w:val="99"/>
    <w:semiHidden/>
    <w:unhideWhenUsed/>
    <w:rsid w:val="008C0281"/>
    <w:rPr>
      <w:vertAlign w:val="superscript"/>
    </w:rPr>
  </w:style>
  <w:style w:type="paragraph" w:styleId="ListParagraph">
    <w:name w:val="List Paragraph"/>
    <w:basedOn w:val="Normal"/>
    <w:uiPriority w:val="34"/>
    <w:qFormat/>
    <w:rsid w:val="00D302EF"/>
    <w:pPr>
      <w:ind w:left="720"/>
      <w:contextualSpacing/>
    </w:pPr>
  </w:style>
  <w:style w:type="table" w:styleId="TableGrid">
    <w:name w:val="Table Grid"/>
    <w:basedOn w:val="TableNormal"/>
    <w:uiPriority w:val="59"/>
    <w:rsid w:val="005022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Paragraph">
    <w:name w:val="Table Paragraph"/>
    <w:basedOn w:val="Normal"/>
    <w:uiPriority w:val="1"/>
    <w:qFormat/>
    <w:rsid w:val="0041419B"/>
    <w:pPr>
      <w:widowControl w:val="0"/>
      <w:autoSpaceDE w:val="0"/>
      <w:autoSpaceDN w:val="0"/>
    </w:pPr>
    <w:rPr>
      <w:rFonts w:ascii="Calibri" w:eastAsia="Calibri" w:hAnsi="Calibri" w:cs="Calibri"/>
      <w:lang w:eastAsia="en-US"/>
    </w:rPr>
  </w:style>
  <w:style w:type="character" w:styleId="Hyperlink">
    <w:name w:val="Hyperlink"/>
    <w:basedOn w:val="DefaultParagraphFont"/>
    <w:uiPriority w:val="99"/>
    <w:unhideWhenUsed/>
    <w:rsid w:val="002E2498"/>
    <w:rPr>
      <w:color w:val="467886" w:themeColor="hyperlink"/>
      <w:u w:val="single"/>
    </w:rPr>
  </w:style>
  <w:style w:type="character" w:styleId="UnresolvedMention">
    <w:name w:val="Unresolved Mention"/>
    <w:basedOn w:val="DefaultParagraphFont"/>
    <w:uiPriority w:val="99"/>
    <w:semiHidden/>
    <w:unhideWhenUsed/>
    <w:rsid w:val="002E249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easa.europa.eu/official-publicatio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1d57a815-79e8-498e-8f04-9c2e9221b678">
      <Terms xmlns="http://schemas.microsoft.com/office/infopath/2007/PartnerControls"/>
    </lcf76f155ced4ddcb4097134ff3c332f>
    <TaxCatchAll xmlns="05fc81c9-325d-42ab-a312-d2989bc4c6c1"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6747409639620A48BB08F713A1AC624B" ma:contentTypeVersion="14" ma:contentTypeDescription="Izveidot jaunu dokumentu." ma:contentTypeScope="" ma:versionID="214bdd172c618ab9cd53eb4b2f74f16d">
  <xsd:schema xmlns:xsd="http://www.w3.org/2001/XMLSchema" xmlns:xs="http://www.w3.org/2001/XMLSchema" xmlns:p="http://schemas.microsoft.com/office/2006/metadata/properties" xmlns:ns2="1d57a815-79e8-498e-8f04-9c2e9221b678" xmlns:ns3="05fc81c9-325d-42ab-a312-d2989bc4c6c1" targetNamespace="http://schemas.microsoft.com/office/2006/metadata/properties" ma:root="true" ma:fieldsID="0ef2b8e2d6827afe8d1ce76e8ab0b534" ns2:_="" ns3:_="">
    <xsd:import namespace="1d57a815-79e8-498e-8f04-9c2e9221b678"/>
    <xsd:import namespace="05fc81c9-325d-42ab-a312-d2989bc4c6c1"/>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ObjectDetectorVersions" minOccurs="0"/>
                <xsd:element ref="ns2:MediaServiceDateTaken"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d57a815-79e8-498e-8f04-9c2e9221b67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Attēlu atzīmes" ma:readOnly="false" ma:fieldId="{5cf76f15-5ced-4ddc-b409-7134ff3c332f}" ma:taxonomyMulti="true" ma:sspId="f2b9b02f-9abf-4f74-b798-1ff310cbf216"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description="" ma:hidden="true" ma:indexed="true" ma:internalName="MediaServiceObjectDetectorVersions" ma:readOnly="true">
      <xsd:simpleType>
        <xsd:restriction base="dms:Text"/>
      </xsd:simpleType>
    </xsd:element>
    <xsd:element name="MediaServiceDateTaken" ma:index="20" nillable="true" ma:displayName="MediaServiceDateTaken" ma:description="" ma:hidden="true" ma:indexed="true" ma:internalName="MediaServiceDateTake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fc81c9-325d-42ab-a312-d2989bc4c6c1"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498d4f8d-5674-4ada-909c-3de2b86c3fae}" ma:internalName="TaxCatchAll" ma:showField="CatchAllData" ma:web="05fc81c9-325d-42ab-a312-d2989bc4c6c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C0B3CBD-0D23-4CE5-9FD6-58396B9A65F5}">
  <ds:schemaRefs>
    <ds:schemaRef ds:uri="http://schemas.openxmlformats.org/officeDocument/2006/bibliography"/>
  </ds:schemaRefs>
</ds:datastoreItem>
</file>

<file path=customXml/itemProps2.xml><?xml version="1.0" encoding="utf-8"?>
<ds:datastoreItem xmlns:ds="http://schemas.openxmlformats.org/officeDocument/2006/customXml" ds:itemID="{C71F3F11-058B-43D3-9D66-CC2161305005}">
  <ds:schemaRefs>
    <ds:schemaRef ds:uri="http://schemas.microsoft.com/sharepoint/v3/contenttype/forms"/>
  </ds:schemaRefs>
</ds:datastoreItem>
</file>

<file path=customXml/itemProps3.xml><?xml version="1.0" encoding="utf-8"?>
<ds:datastoreItem xmlns:ds="http://schemas.openxmlformats.org/officeDocument/2006/customXml" ds:itemID="{06988367-AE49-4B58-875A-4D2E3F35583F}">
  <ds:schemaRefs>
    <ds:schemaRef ds:uri="http://schemas.microsoft.com/office/2006/metadata/properties"/>
    <ds:schemaRef ds:uri="http://schemas.microsoft.com/office/infopath/2007/PartnerControls"/>
    <ds:schemaRef ds:uri="1d57a815-79e8-498e-8f04-9c2e9221b678"/>
    <ds:schemaRef ds:uri="05fc81c9-325d-42ab-a312-d2989bc4c6c1"/>
  </ds:schemaRefs>
</ds:datastoreItem>
</file>

<file path=customXml/itemProps4.xml><?xml version="1.0" encoding="utf-8"?>
<ds:datastoreItem xmlns:ds="http://schemas.openxmlformats.org/officeDocument/2006/customXml" ds:itemID="{BD1268D3-F914-4B4E-9DF5-DEDB32C47C6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d57a815-79e8-498e-8f04-9c2e9221b678"/>
    <ds:schemaRef ds:uri="05fc81c9-325d-42ab-a312-d2989bc4c6c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85</Pages>
  <Words>18838</Words>
  <Characters>107377</Characters>
  <Application>Microsoft Office Word</Application>
  <DocSecurity>0</DocSecurity>
  <Lines>894</Lines>
  <Paragraphs>251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125964</CharactersWithSpaces>
  <SharedDoc>false</SharedDoc>
  <HLinks>
    <vt:vector size="6" baseType="variant">
      <vt:variant>
        <vt:i4>3473522</vt:i4>
      </vt:variant>
      <vt:variant>
        <vt:i4>0</vt:i4>
      </vt:variant>
      <vt:variant>
        <vt:i4>0</vt:i4>
      </vt:variant>
      <vt:variant>
        <vt:i4>5</vt:i4>
      </vt:variant>
      <vt:variant>
        <vt:lpwstr>http://easa.europa.eu/official-publication/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2024-08-23T10:10:00Z</dcterms:created>
  <dcterms:modified xsi:type="dcterms:W3CDTF">2025-04-11T05:34:00Z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0x0101006747409639620A48BB08F713A1AC624B</vt:lpwstr>
  </property>
  <property fmtid="{D5CDD505-2E9C-101B-9397-08002B2CF9AE}" pid="3" name="MediaServiceImageTags">
    <vt:lpwstr/>
  </property>
</Properties>
</file>