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28C2D" w14:textId="77777777" w:rsidR="00286422" w:rsidRDefault="00854039" w:rsidP="00286422">
      <w:pPr>
        <w:widowControl w:val="0"/>
        <w:spacing w:after="0" w:line="240" w:lineRule="auto"/>
        <w:jc w:val="center"/>
        <w:rPr>
          <w:rFonts w:ascii="Times New Roman" w:hAnsi="Times New Roman"/>
          <w:kern w:val="0"/>
          <w:sz w:val="24"/>
        </w:rPr>
      </w:pPr>
      <w:r>
        <w:rPr>
          <w:rFonts w:ascii="Times New Roman" w:hAnsi="Times New Roman"/>
          <w:sz w:val="24"/>
        </w:rPr>
        <w:t>Latvijas Banka</w:t>
      </w:r>
    </w:p>
    <w:p w14:paraId="21B4FABB" w14:textId="5D4F8D09" w:rsidR="00213014" w:rsidRPr="00AD19E2" w:rsidRDefault="00854039" w:rsidP="00286422">
      <w:pPr>
        <w:widowControl w:val="0"/>
        <w:spacing w:after="0" w:line="240" w:lineRule="auto"/>
        <w:jc w:val="center"/>
        <w:rPr>
          <w:rFonts w:ascii="Times New Roman" w:hAnsi="Times New Roman"/>
          <w:kern w:val="0"/>
          <w:sz w:val="24"/>
        </w:rPr>
      </w:pPr>
      <w:r>
        <w:rPr>
          <w:rFonts w:ascii="Times New Roman" w:hAnsi="Times New Roman"/>
          <w:sz w:val="24"/>
        </w:rPr>
        <w:t>Regulation No. 270</w:t>
      </w:r>
    </w:p>
    <w:p w14:paraId="79337B0A" w14:textId="390C235A" w:rsidR="00854039" w:rsidRDefault="00854039" w:rsidP="00286422">
      <w:pPr>
        <w:widowControl w:val="0"/>
        <w:spacing w:after="0" w:line="240" w:lineRule="auto"/>
        <w:jc w:val="center"/>
        <w:rPr>
          <w:rFonts w:ascii="Times New Roman" w:hAnsi="Times New Roman"/>
          <w:kern w:val="0"/>
          <w:sz w:val="24"/>
        </w:rPr>
      </w:pPr>
      <w:r>
        <w:rPr>
          <w:rFonts w:ascii="Times New Roman" w:hAnsi="Times New Roman"/>
          <w:sz w:val="24"/>
        </w:rPr>
        <w:t>Adopted 29 January 2024</w:t>
      </w:r>
    </w:p>
    <w:p w14:paraId="29E69303" w14:textId="77777777" w:rsidR="00E345F3" w:rsidRDefault="00E345F3" w:rsidP="00400DA5">
      <w:pPr>
        <w:widowControl w:val="0"/>
        <w:spacing w:after="0" w:line="240" w:lineRule="auto"/>
        <w:jc w:val="both"/>
        <w:rPr>
          <w:rFonts w:ascii="Times New Roman" w:hAnsi="Times New Roman"/>
          <w:kern w:val="0"/>
          <w:sz w:val="24"/>
        </w:rPr>
      </w:pPr>
    </w:p>
    <w:p w14:paraId="327C4A10" w14:textId="77777777" w:rsidR="00E345F3" w:rsidRPr="00480F74" w:rsidRDefault="00E345F3" w:rsidP="00400DA5">
      <w:pPr>
        <w:widowControl w:val="0"/>
        <w:spacing w:after="0" w:line="240" w:lineRule="auto"/>
        <w:jc w:val="both"/>
        <w:rPr>
          <w:rFonts w:ascii="Times New Roman" w:hAnsi="Times New Roman"/>
          <w:kern w:val="0"/>
          <w:sz w:val="24"/>
        </w:rPr>
      </w:pPr>
    </w:p>
    <w:p w14:paraId="4704288B" w14:textId="77777777" w:rsidR="00854039" w:rsidRPr="009F0427" w:rsidRDefault="00854039" w:rsidP="009F0427">
      <w:pPr>
        <w:widowControl w:val="0"/>
        <w:spacing w:after="0" w:line="240" w:lineRule="auto"/>
        <w:jc w:val="center"/>
        <w:rPr>
          <w:rFonts w:ascii="Times New Roman" w:hAnsi="Times New Roman"/>
          <w:b/>
          <w:bCs/>
          <w:kern w:val="0"/>
          <w:sz w:val="28"/>
          <w:szCs w:val="24"/>
        </w:rPr>
      </w:pPr>
      <w:r>
        <w:rPr>
          <w:rFonts w:ascii="Times New Roman" w:hAnsi="Times New Roman"/>
          <w:b/>
          <w:sz w:val="28"/>
        </w:rPr>
        <w:t>Regulations for the Licensing of Payment Institutions and Electronic Money Institutions, Issuance of Authorisations for Registered Operation, and Provision of Information</w:t>
      </w:r>
    </w:p>
    <w:p w14:paraId="4B5C6237" w14:textId="77777777" w:rsidR="00E345F3" w:rsidRDefault="00E345F3" w:rsidP="00400DA5">
      <w:pPr>
        <w:widowControl w:val="0"/>
        <w:spacing w:after="0" w:line="240" w:lineRule="auto"/>
        <w:jc w:val="both"/>
        <w:rPr>
          <w:rFonts w:ascii="Times New Roman" w:hAnsi="Times New Roman"/>
          <w:b/>
          <w:bCs/>
          <w:kern w:val="0"/>
          <w:sz w:val="24"/>
        </w:rPr>
      </w:pPr>
    </w:p>
    <w:p w14:paraId="12A6A581" w14:textId="77777777" w:rsidR="00E345F3" w:rsidRPr="00480F74" w:rsidRDefault="00E345F3" w:rsidP="00400DA5">
      <w:pPr>
        <w:widowControl w:val="0"/>
        <w:spacing w:after="0" w:line="240" w:lineRule="auto"/>
        <w:jc w:val="both"/>
        <w:rPr>
          <w:rFonts w:ascii="Times New Roman" w:hAnsi="Times New Roman"/>
          <w:b/>
          <w:bCs/>
          <w:kern w:val="0"/>
          <w:sz w:val="24"/>
        </w:rPr>
      </w:pPr>
    </w:p>
    <w:p w14:paraId="38B94EEF" w14:textId="77777777" w:rsidR="00286422" w:rsidRDefault="00854039" w:rsidP="00286422">
      <w:pPr>
        <w:widowControl w:val="0"/>
        <w:spacing w:after="0" w:line="240" w:lineRule="auto"/>
        <w:jc w:val="right"/>
        <w:rPr>
          <w:rFonts w:ascii="Times New Roman" w:hAnsi="Times New Roman"/>
          <w:i/>
          <w:iCs/>
          <w:kern w:val="0"/>
          <w:sz w:val="24"/>
        </w:rPr>
      </w:pPr>
      <w:r>
        <w:rPr>
          <w:rFonts w:ascii="Times New Roman" w:hAnsi="Times New Roman"/>
          <w:i/>
          <w:sz w:val="24"/>
        </w:rPr>
        <w:t>Issued pursuant to</w:t>
      </w:r>
    </w:p>
    <w:p w14:paraId="0594245B" w14:textId="4B092410" w:rsidR="00854039" w:rsidRPr="00286422" w:rsidRDefault="00854039" w:rsidP="00286422">
      <w:pPr>
        <w:widowControl w:val="0"/>
        <w:spacing w:after="0" w:line="240" w:lineRule="auto"/>
        <w:jc w:val="right"/>
        <w:rPr>
          <w:rFonts w:ascii="Times New Roman" w:hAnsi="Times New Roman"/>
          <w:i/>
          <w:iCs/>
          <w:kern w:val="0"/>
          <w:sz w:val="24"/>
        </w:rPr>
      </w:pPr>
      <w:r>
        <w:rPr>
          <w:rFonts w:ascii="Times New Roman" w:hAnsi="Times New Roman"/>
          <w:i/>
          <w:sz w:val="24"/>
        </w:rPr>
        <w:t>Section 11, Paragraph four of the Law on Payment Services and Electronic Money</w:t>
      </w:r>
    </w:p>
    <w:p w14:paraId="7209E19B" w14:textId="77777777" w:rsidR="00E0008E" w:rsidRDefault="00E0008E" w:rsidP="00400DA5">
      <w:pPr>
        <w:widowControl w:val="0"/>
        <w:spacing w:after="0" w:line="240" w:lineRule="auto"/>
        <w:jc w:val="both"/>
        <w:rPr>
          <w:rFonts w:ascii="Times New Roman" w:hAnsi="Times New Roman"/>
          <w:kern w:val="0"/>
          <w:sz w:val="24"/>
        </w:rPr>
      </w:pPr>
    </w:p>
    <w:p w14:paraId="0AF257DB" w14:textId="77777777" w:rsidR="00E0008E" w:rsidRPr="00480F74" w:rsidRDefault="00E0008E" w:rsidP="00400DA5">
      <w:pPr>
        <w:widowControl w:val="0"/>
        <w:spacing w:after="0" w:line="240" w:lineRule="auto"/>
        <w:jc w:val="both"/>
        <w:rPr>
          <w:rFonts w:ascii="Times New Roman" w:hAnsi="Times New Roman"/>
          <w:kern w:val="0"/>
          <w:sz w:val="24"/>
        </w:rPr>
      </w:pPr>
    </w:p>
    <w:p w14:paraId="1F4371F4" w14:textId="77777777" w:rsidR="00854039" w:rsidRDefault="00854039" w:rsidP="005300E5">
      <w:pPr>
        <w:widowControl w:val="0"/>
        <w:spacing w:after="0" w:line="240" w:lineRule="auto"/>
        <w:jc w:val="center"/>
        <w:rPr>
          <w:rFonts w:ascii="Times New Roman" w:hAnsi="Times New Roman"/>
          <w:b/>
          <w:bCs/>
          <w:kern w:val="0"/>
          <w:sz w:val="24"/>
        </w:rPr>
      </w:pPr>
      <w:bookmarkStart w:id="0" w:name="n1"/>
      <w:bookmarkStart w:id="1" w:name="n-1282638"/>
      <w:bookmarkEnd w:id="0"/>
      <w:bookmarkEnd w:id="1"/>
      <w:r>
        <w:rPr>
          <w:rFonts w:ascii="Times New Roman" w:hAnsi="Times New Roman"/>
          <w:b/>
          <w:sz w:val="24"/>
        </w:rPr>
        <w:t>I. General Provisions</w:t>
      </w:r>
    </w:p>
    <w:p w14:paraId="72FF4C56" w14:textId="77777777" w:rsidR="005300E5" w:rsidRPr="00480F74" w:rsidRDefault="005300E5" w:rsidP="00400DA5">
      <w:pPr>
        <w:widowControl w:val="0"/>
        <w:spacing w:after="0" w:line="240" w:lineRule="auto"/>
        <w:jc w:val="both"/>
        <w:rPr>
          <w:rFonts w:ascii="Times New Roman" w:hAnsi="Times New Roman"/>
          <w:b/>
          <w:bCs/>
          <w:kern w:val="0"/>
          <w:sz w:val="24"/>
        </w:rPr>
      </w:pPr>
    </w:p>
    <w:p w14:paraId="79776EA3" w14:textId="77777777" w:rsidR="00854039" w:rsidRPr="00480F74" w:rsidRDefault="00854039" w:rsidP="00400DA5">
      <w:pPr>
        <w:widowControl w:val="0"/>
        <w:spacing w:after="0" w:line="240" w:lineRule="auto"/>
        <w:jc w:val="both"/>
        <w:rPr>
          <w:rFonts w:ascii="Times New Roman" w:hAnsi="Times New Roman"/>
          <w:kern w:val="0"/>
          <w:sz w:val="24"/>
        </w:rPr>
      </w:pPr>
      <w:bookmarkStart w:id="2" w:name="p1"/>
      <w:bookmarkStart w:id="3" w:name="p-1282639"/>
      <w:bookmarkEnd w:id="2"/>
      <w:bookmarkEnd w:id="3"/>
      <w:r>
        <w:rPr>
          <w:rFonts w:ascii="Times New Roman" w:hAnsi="Times New Roman"/>
          <w:sz w:val="24"/>
        </w:rPr>
        <w:t>1. The Regulation prescribes the procedures by which:</w:t>
      </w:r>
    </w:p>
    <w:p w14:paraId="75DC4A9D" w14:textId="77777777" w:rsidR="00854039" w:rsidRPr="00480F74" w:rsidRDefault="00854039" w:rsidP="006D304E">
      <w:pPr>
        <w:widowControl w:val="0"/>
        <w:spacing w:after="0" w:line="240" w:lineRule="auto"/>
        <w:ind w:firstLine="709"/>
        <w:jc w:val="both"/>
        <w:rPr>
          <w:rFonts w:ascii="Times New Roman" w:hAnsi="Times New Roman"/>
          <w:kern w:val="0"/>
          <w:sz w:val="24"/>
        </w:rPr>
      </w:pPr>
      <w:r>
        <w:rPr>
          <w:rFonts w:ascii="Times New Roman" w:hAnsi="Times New Roman"/>
          <w:sz w:val="24"/>
        </w:rPr>
        <w:t>1.1. Latvijas Banka issues licences for the operation of a payment institution and an electronic money institution (hereinafter – the institution) and the documents to be submitted;</w:t>
      </w:r>
    </w:p>
    <w:p w14:paraId="1F275C5A" w14:textId="1278DB98" w:rsidR="00854039" w:rsidRPr="00480F74" w:rsidRDefault="00854039" w:rsidP="006D304E">
      <w:pPr>
        <w:widowControl w:val="0"/>
        <w:spacing w:after="0" w:line="240" w:lineRule="auto"/>
        <w:ind w:firstLine="709"/>
        <w:jc w:val="both"/>
        <w:rPr>
          <w:rFonts w:ascii="Times New Roman" w:hAnsi="Times New Roman"/>
          <w:kern w:val="0"/>
          <w:sz w:val="24"/>
        </w:rPr>
      </w:pPr>
      <w:r>
        <w:rPr>
          <w:rFonts w:ascii="Times New Roman" w:hAnsi="Times New Roman"/>
          <w:sz w:val="24"/>
        </w:rPr>
        <w:t>1.2. Latvijas Banka registers a payment institution and an electronic money institution which, in accordance with Sections 5 and 5.</w:t>
      </w:r>
      <w:r>
        <w:rPr>
          <w:rFonts w:ascii="Times New Roman" w:hAnsi="Times New Roman"/>
          <w:sz w:val="24"/>
          <w:vertAlign w:val="superscript"/>
        </w:rPr>
        <w:t>1</w:t>
      </w:r>
      <w:r>
        <w:rPr>
          <w:rFonts w:ascii="Times New Roman" w:hAnsi="Times New Roman"/>
          <w:sz w:val="24"/>
        </w:rPr>
        <w:t xml:space="preserve"> of the Law on Payment Services and Electronic Money, do not require a licence for the commencement of operation (hereinafter – the registered institution) and the documents to be submitted;</w:t>
      </w:r>
    </w:p>
    <w:p w14:paraId="440EB127" w14:textId="77777777" w:rsidR="00854039" w:rsidRPr="00480F74" w:rsidRDefault="00854039" w:rsidP="006D304E">
      <w:pPr>
        <w:widowControl w:val="0"/>
        <w:spacing w:after="0" w:line="240" w:lineRule="auto"/>
        <w:ind w:firstLine="709"/>
        <w:jc w:val="both"/>
        <w:rPr>
          <w:rFonts w:ascii="Times New Roman" w:hAnsi="Times New Roman"/>
          <w:kern w:val="0"/>
          <w:sz w:val="24"/>
        </w:rPr>
      </w:pPr>
      <w:r>
        <w:rPr>
          <w:rFonts w:ascii="Times New Roman" w:hAnsi="Times New Roman"/>
          <w:sz w:val="24"/>
        </w:rPr>
        <w:t>1.3. the institution and the registered institution provide information on changes in the documents which have been submitted for the receipt of the operating authorisation.</w:t>
      </w:r>
    </w:p>
    <w:p w14:paraId="1381A89B" w14:textId="77777777" w:rsidR="006D304E" w:rsidRDefault="006D304E" w:rsidP="00400DA5">
      <w:pPr>
        <w:widowControl w:val="0"/>
        <w:spacing w:after="0" w:line="240" w:lineRule="auto"/>
        <w:jc w:val="both"/>
        <w:rPr>
          <w:rFonts w:ascii="Times New Roman" w:hAnsi="Times New Roman"/>
          <w:kern w:val="0"/>
          <w:sz w:val="24"/>
        </w:rPr>
      </w:pPr>
      <w:bookmarkStart w:id="4" w:name="p2"/>
      <w:bookmarkStart w:id="5" w:name="p-1282640"/>
      <w:bookmarkEnd w:id="4"/>
      <w:bookmarkEnd w:id="5"/>
    </w:p>
    <w:p w14:paraId="02AEF173" w14:textId="1476254D"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2. If any amendments are made to the documents to be submitted which are specified in this Regulation during the examination of the application or other documents, the applicant shall immediately submit the updated documents to Latvijas Banka.</w:t>
      </w:r>
    </w:p>
    <w:p w14:paraId="31CA28B2" w14:textId="77777777" w:rsidR="006D304E" w:rsidRDefault="006D304E" w:rsidP="00400DA5">
      <w:pPr>
        <w:widowControl w:val="0"/>
        <w:spacing w:after="0" w:line="240" w:lineRule="auto"/>
        <w:jc w:val="both"/>
        <w:rPr>
          <w:rFonts w:ascii="Times New Roman" w:hAnsi="Times New Roman"/>
          <w:b/>
          <w:bCs/>
          <w:kern w:val="0"/>
          <w:sz w:val="24"/>
        </w:rPr>
      </w:pPr>
      <w:bookmarkStart w:id="6" w:name="n2"/>
      <w:bookmarkStart w:id="7" w:name="n-1282641"/>
      <w:bookmarkEnd w:id="6"/>
      <w:bookmarkEnd w:id="7"/>
    </w:p>
    <w:p w14:paraId="0C7178CF" w14:textId="702E0D89" w:rsidR="00854039" w:rsidRPr="00480F74" w:rsidRDefault="00854039" w:rsidP="006D304E">
      <w:pPr>
        <w:widowControl w:val="0"/>
        <w:spacing w:after="0" w:line="240" w:lineRule="auto"/>
        <w:jc w:val="center"/>
        <w:rPr>
          <w:rFonts w:ascii="Times New Roman" w:hAnsi="Times New Roman"/>
          <w:b/>
          <w:bCs/>
          <w:kern w:val="0"/>
          <w:sz w:val="24"/>
        </w:rPr>
      </w:pPr>
      <w:r>
        <w:rPr>
          <w:rFonts w:ascii="Times New Roman" w:hAnsi="Times New Roman"/>
          <w:b/>
          <w:sz w:val="24"/>
        </w:rPr>
        <w:t>II. Documents to be Submitted for the Licensing or Registration of the Institution</w:t>
      </w:r>
    </w:p>
    <w:p w14:paraId="054540AD" w14:textId="77777777" w:rsidR="006D304E" w:rsidRDefault="006D304E" w:rsidP="00400DA5">
      <w:pPr>
        <w:widowControl w:val="0"/>
        <w:spacing w:after="0" w:line="240" w:lineRule="auto"/>
        <w:jc w:val="both"/>
        <w:rPr>
          <w:rFonts w:ascii="Times New Roman" w:hAnsi="Times New Roman"/>
          <w:kern w:val="0"/>
          <w:sz w:val="24"/>
        </w:rPr>
      </w:pPr>
      <w:bookmarkStart w:id="8" w:name="p3"/>
      <w:bookmarkStart w:id="9" w:name="p-1282642"/>
      <w:bookmarkEnd w:id="8"/>
      <w:bookmarkEnd w:id="9"/>
    </w:p>
    <w:p w14:paraId="7834613C" w14:textId="33880C1B"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3. A commercial company seeking to obtain a licence for the operation of the institution shall provide the information specified in the Law on Payment Services and Electronic Money as follows:</w:t>
      </w:r>
    </w:p>
    <w:p w14:paraId="0C8328F0" w14:textId="1B8DF6F2" w:rsidR="00854039" w:rsidRPr="00480F74" w:rsidRDefault="00854039" w:rsidP="00B2483B">
      <w:pPr>
        <w:widowControl w:val="0"/>
        <w:spacing w:after="0" w:line="240" w:lineRule="auto"/>
        <w:ind w:firstLine="709"/>
        <w:jc w:val="both"/>
        <w:rPr>
          <w:rFonts w:ascii="Times New Roman" w:hAnsi="Times New Roman"/>
          <w:kern w:val="0"/>
          <w:sz w:val="24"/>
        </w:rPr>
      </w:pPr>
      <w:r>
        <w:rPr>
          <w:rFonts w:ascii="Times New Roman" w:hAnsi="Times New Roman"/>
          <w:sz w:val="24"/>
        </w:rPr>
        <w:t>3.1. by completing Annexes 1, 3, 4, 5, 6, 7, 8, 9, 10, 11, 12, 13, 14, and 15 to this Regulation and attaching the documents specified in those Annexes;</w:t>
      </w:r>
    </w:p>
    <w:p w14:paraId="1EC623FB" w14:textId="53E89873" w:rsidR="00854039" w:rsidRPr="00480F74" w:rsidRDefault="00854039" w:rsidP="00B2483B">
      <w:pPr>
        <w:widowControl w:val="0"/>
        <w:spacing w:after="0" w:line="240" w:lineRule="auto"/>
        <w:ind w:firstLine="709"/>
        <w:jc w:val="both"/>
        <w:rPr>
          <w:rFonts w:ascii="Times New Roman" w:hAnsi="Times New Roman"/>
          <w:kern w:val="0"/>
          <w:sz w:val="24"/>
        </w:rPr>
      </w:pPr>
      <w:r>
        <w:rPr>
          <w:rFonts w:ascii="Times New Roman" w:hAnsi="Times New Roman"/>
          <w:sz w:val="24"/>
        </w:rPr>
        <w:t>3.2. by completing Annex 1, Sections 5, 6 (if applicable), 7, 8, and 9, and also Annexes 2, 3, 4, and 5 to Latvijas Banka Regulation No. 241 of 22 May 2023, Regulations for Acquiring or Increasing a Qualifying Holding in a Financial Institution, and attaching the documents specified to in those Annexes;</w:t>
      </w:r>
    </w:p>
    <w:p w14:paraId="325F0EC7" w14:textId="77777777" w:rsidR="00854039" w:rsidRPr="00480F74" w:rsidRDefault="00854039" w:rsidP="00B2483B">
      <w:pPr>
        <w:widowControl w:val="0"/>
        <w:spacing w:after="0" w:line="240" w:lineRule="auto"/>
        <w:ind w:firstLine="709"/>
        <w:jc w:val="both"/>
        <w:rPr>
          <w:rFonts w:ascii="Times New Roman" w:hAnsi="Times New Roman"/>
          <w:kern w:val="0"/>
          <w:sz w:val="24"/>
        </w:rPr>
      </w:pPr>
      <w:r>
        <w:rPr>
          <w:rFonts w:ascii="Times New Roman" w:hAnsi="Times New Roman"/>
          <w:sz w:val="24"/>
        </w:rPr>
        <w:t>3.3. by attaching a description of the stockholder (shareholder) structure of the commercial company and specifying the percentage of the holding of each stockholder or shareholder (capital, voting rights).</w:t>
      </w:r>
    </w:p>
    <w:p w14:paraId="43051771" w14:textId="77777777" w:rsidR="00B2483B" w:rsidRDefault="00B2483B" w:rsidP="00400DA5">
      <w:pPr>
        <w:widowControl w:val="0"/>
        <w:spacing w:after="0" w:line="240" w:lineRule="auto"/>
        <w:jc w:val="both"/>
        <w:rPr>
          <w:rFonts w:ascii="Times New Roman" w:hAnsi="Times New Roman"/>
          <w:kern w:val="0"/>
          <w:sz w:val="24"/>
        </w:rPr>
      </w:pPr>
      <w:bookmarkStart w:id="10" w:name="p4"/>
      <w:bookmarkStart w:id="11" w:name="p-1282643"/>
      <w:bookmarkEnd w:id="10"/>
      <w:bookmarkEnd w:id="11"/>
    </w:p>
    <w:p w14:paraId="03C6C3C9" w14:textId="7B3889A2"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4. If a commercial company seeks to obtain a licence of the institution, including with the right to provide a payment initiation service or an account information service, it shall additionally submit a copy of the professional indemnity insurance policy or a document certifying a guarantee issued by a credit institution that is equivalent to the professional indemnity insurance policy.</w:t>
      </w:r>
    </w:p>
    <w:p w14:paraId="6CF5191D" w14:textId="77777777" w:rsidR="00B2483B" w:rsidRDefault="00B2483B" w:rsidP="00400DA5">
      <w:pPr>
        <w:widowControl w:val="0"/>
        <w:spacing w:after="0" w:line="240" w:lineRule="auto"/>
        <w:jc w:val="both"/>
        <w:rPr>
          <w:rFonts w:ascii="Times New Roman" w:hAnsi="Times New Roman"/>
          <w:kern w:val="0"/>
          <w:sz w:val="24"/>
        </w:rPr>
      </w:pPr>
      <w:bookmarkStart w:id="12" w:name="p5"/>
      <w:bookmarkStart w:id="13" w:name="p-1282644"/>
      <w:bookmarkEnd w:id="12"/>
      <w:bookmarkEnd w:id="13"/>
    </w:p>
    <w:p w14:paraId="7B51A12D" w14:textId="3561332D" w:rsidR="00854039" w:rsidRPr="00480F74" w:rsidRDefault="00854039" w:rsidP="00456162">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5. A branch of a third-country electronic money institution which seeks to obtain a licence for the operation of an electronic money institution in the Republic of Latvia shall, in addition to the documents referred to in Paragraph 3 of this Regulation, provide the following information:</w:t>
      </w:r>
    </w:p>
    <w:p w14:paraId="05A12D2B" w14:textId="77777777" w:rsidR="00854039" w:rsidRPr="00480F74" w:rsidRDefault="00854039" w:rsidP="00A527FE">
      <w:pPr>
        <w:widowControl w:val="0"/>
        <w:spacing w:after="0" w:line="240" w:lineRule="auto"/>
        <w:ind w:firstLine="709"/>
        <w:jc w:val="both"/>
        <w:rPr>
          <w:rFonts w:ascii="Times New Roman" w:hAnsi="Times New Roman"/>
          <w:kern w:val="0"/>
          <w:sz w:val="24"/>
        </w:rPr>
      </w:pPr>
      <w:r>
        <w:rPr>
          <w:rFonts w:ascii="Times New Roman" w:hAnsi="Times New Roman"/>
          <w:sz w:val="24"/>
        </w:rPr>
        <w:t>5.1. the name of the supervisory authority of the relevant third-country electronic money institution and the date of issuance, registration number and location of the licence for the operation of the electronic money institution issued to the third-country electronic money institution;</w:t>
      </w:r>
    </w:p>
    <w:p w14:paraId="134E7ACE" w14:textId="77777777" w:rsidR="00854039" w:rsidRPr="00480F74" w:rsidRDefault="00854039" w:rsidP="00A527FE">
      <w:pPr>
        <w:widowControl w:val="0"/>
        <w:spacing w:after="0" w:line="240" w:lineRule="auto"/>
        <w:ind w:firstLine="709"/>
        <w:jc w:val="both"/>
        <w:rPr>
          <w:rFonts w:ascii="Times New Roman" w:hAnsi="Times New Roman"/>
          <w:kern w:val="0"/>
          <w:sz w:val="24"/>
        </w:rPr>
      </w:pPr>
      <w:r>
        <w:rPr>
          <w:rFonts w:ascii="Times New Roman" w:hAnsi="Times New Roman"/>
          <w:sz w:val="24"/>
        </w:rPr>
        <w:t>5.2. the authorisation of the relevant supervisory authority of the third-country electronic money institution for opening a branch of the electronic money institution in the Republic of Latvia if the applicable legal acts of the relevant third country require such authorisation, or a written confirmation of such authority stating that such authorisation is not required.</w:t>
      </w:r>
    </w:p>
    <w:p w14:paraId="1D3CE4EA" w14:textId="77777777" w:rsidR="00A527FE" w:rsidRDefault="00A527FE" w:rsidP="00400DA5">
      <w:pPr>
        <w:widowControl w:val="0"/>
        <w:spacing w:after="0" w:line="240" w:lineRule="auto"/>
        <w:jc w:val="both"/>
        <w:rPr>
          <w:rFonts w:ascii="Times New Roman" w:hAnsi="Times New Roman"/>
          <w:kern w:val="0"/>
          <w:sz w:val="24"/>
        </w:rPr>
      </w:pPr>
      <w:bookmarkStart w:id="14" w:name="p6"/>
      <w:bookmarkStart w:id="15" w:name="p-1282645"/>
      <w:bookmarkEnd w:id="14"/>
      <w:bookmarkEnd w:id="15"/>
    </w:p>
    <w:p w14:paraId="44C9DC72" w14:textId="1555F24B"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6. A person who seeks to obtain a licence of the institution with the right to provide only the account information service shall submit to Latvijas Banka the completed Annexes 1, 3, 4, 5, 7, 8, 10, 11, 12, 14, and 15 to this Regulation and the documents referred to in those Annexes.</w:t>
      </w:r>
    </w:p>
    <w:p w14:paraId="1A861E43" w14:textId="77777777" w:rsidR="00A527FE" w:rsidRDefault="00A527FE" w:rsidP="00400DA5">
      <w:pPr>
        <w:widowControl w:val="0"/>
        <w:spacing w:after="0" w:line="240" w:lineRule="auto"/>
        <w:jc w:val="both"/>
        <w:rPr>
          <w:rFonts w:ascii="Times New Roman" w:hAnsi="Times New Roman"/>
          <w:kern w:val="0"/>
          <w:sz w:val="24"/>
        </w:rPr>
      </w:pPr>
      <w:bookmarkStart w:id="16" w:name="p7"/>
      <w:bookmarkStart w:id="17" w:name="p-1282646"/>
      <w:bookmarkEnd w:id="16"/>
      <w:bookmarkEnd w:id="17"/>
    </w:p>
    <w:p w14:paraId="0F1AD051" w14:textId="4426AB4A"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7. A person who, in accordance with Sections 5 and 5.</w:t>
      </w:r>
      <w:r>
        <w:rPr>
          <w:rFonts w:ascii="Times New Roman" w:hAnsi="Times New Roman"/>
          <w:sz w:val="24"/>
          <w:vertAlign w:val="superscript"/>
        </w:rPr>
        <w:t>1</w:t>
      </w:r>
      <w:r>
        <w:rPr>
          <w:rFonts w:ascii="Times New Roman" w:hAnsi="Times New Roman"/>
          <w:sz w:val="24"/>
        </w:rPr>
        <w:t xml:space="preserve"> of the Law on Payment Services and Electronic Money, does not need a licence of the institution shall submit the information specified in that Law as follows:</w:t>
      </w:r>
    </w:p>
    <w:p w14:paraId="12B6712B" w14:textId="708A9309" w:rsidR="00854039" w:rsidRPr="00480F74" w:rsidRDefault="00854039" w:rsidP="00C71DA7">
      <w:pPr>
        <w:widowControl w:val="0"/>
        <w:spacing w:after="0" w:line="240" w:lineRule="auto"/>
        <w:ind w:firstLine="709"/>
        <w:jc w:val="both"/>
        <w:rPr>
          <w:rFonts w:ascii="Times New Roman" w:hAnsi="Times New Roman"/>
          <w:kern w:val="0"/>
          <w:sz w:val="24"/>
        </w:rPr>
      </w:pPr>
      <w:r>
        <w:rPr>
          <w:rFonts w:ascii="Times New Roman" w:hAnsi="Times New Roman"/>
          <w:sz w:val="24"/>
        </w:rPr>
        <w:t>7.1. by completing Annexes 2, 3, 4, 6, 10, 11, 13, 14, and 15 to this Regulation and attaching the documents referred to in those Annexes;</w:t>
      </w:r>
    </w:p>
    <w:p w14:paraId="7C204BDE" w14:textId="77777777" w:rsidR="00854039" w:rsidRPr="00480F74" w:rsidRDefault="00854039" w:rsidP="00C71DA7">
      <w:pPr>
        <w:widowControl w:val="0"/>
        <w:spacing w:after="0" w:line="240" w:lineRule="auto"/>
        <w:ind w:firstLine="709"/>
        <w:jc w:val="both"/>
        <w:rPr>
          <w:rFonts w:ascii="Times New Roman" w:hAnsi="Times New Roman"/>
          <w:kern w:val="0"/>
          <w:sz w:val="24"/>
        </w:rPr>
      </w:pPr>
      <w:r>
        <w:rPr>
          <w:rFonts w:ascii="Times New Roman" w:hAnsi="Times New Roman"/>
          <w:sz w:val="24"/>
        </w:rPr>
        <w:t>7.2. by attaching the information and documents referred to in Sub-paragraph 3.3 of this Regulation.</w:t>
      </w:r>
    </w:p>
    <w:p w14:paraId="65DEDC1C" w14:textId="77777777" w:rsidR="00C71DA7" w:rsidRDefault="00C71DA7" w:rsidP="00400DA5">
      <w:pPr>
        <w:widowControl w:val="0"/>
        <w:spacing w:after="0" w:line="240" w:lineRule="auto"/>
        <w:jc w:val="both"/>
        <w:rPr>
          <w:rFonts w:ascii="Times New Roman" w:hAnsi="Times New Roman"/>
          <w:kern w:val="0"/>
          <w:sz w:val="24"/>
        </w:rPr>
      </w:pPr>
      <w:bookmarkStart w:id="18" w:name="p8"/>
      <w:bookmarkStart w:id="19" w:name="p-1282647"/>
      <w:bookmarkEnd w:id="18"/>
      <w:bookmarkEnd w:id="19"/>
    </w:p>
    <w:p w14:paraId="7E0B8E43" w14:textId="6E2A3FCF"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8. In order to re-register a licence when the type of payment services specified in the issued licence is being changed, the institution shall submit to Latvijas Banka a revised Annex 1 to this Regulation and attach the following documents:</w:t>
      </w:r>
    </w:p>
    <w:p w14:paraId="1C5DA20B" w14:textId="77777777" w:rsidR="00854039" w:rsidRPr="00480F74" w:rsidRDefault="00854039" w:rsidP="00A96751">
      <w:pPr>
        <w:widowControl w:val="0"/>
        <w:spacing w:after="0" w:line="240" w:lineRule="auto"/>
        <w:ind w:firstLine="709"/>
        <w:jc w:val="both"/>
        <w:rPr>
          <w:rFonts w:ascii="Times New Roman" w:hAnsi="Times New Roman"/>
          <w:kern w:val="0"/>
          <w:sz w:val="24"/>
        </w:rPr>
      </w:pPr>
      <w:r>
        <w:rPr>
          <w:rFonts w:ascii="Times New Roman" w:hAnsi="Times New Roman"/>
          <w:sz w:val="24"/>
        </w:rPr>
        <w:t>8.1. the documents that were submitted in accordance with Sub-paragraph 3.1 of this Regulation when obtaining the licence for the operation of the institution, but were amended in relation to the provision of the new or changed service;</w:t>
      </w:r>
    </w:p>
    <w:p w14:paraId="4F1E43A8" w14:textId="77777777" w:rsidR="00854039" w:rsidRPr="00480F74" w:rsidRDefault="00854039" w:rsidP="00A96751">
      <w:pPr>
        <w:widowControl w:val="0"/>
        <w:spacing w:after="0" w:line="240" w:lineRule="auto"/>
        <w:ind w:firstLine="709"/>
        <w:jc w:val="both"/>
        <w:rPr>
          <w:rFonts w:ascii="Times New Roman" w:hAnsi="Times New Roman"/>
          <w:kern w:val="0"/>
          <w:sz w:val="24"/>
        </w:rPr>
      </w:pPr>
      <w:r>
        <w:rPr>
          <w:rFonts w:ascii="Times New Roman" w:hAnsi="Times New Roman"/>
          <w:sz w:val="24"/>
        </w:rPr>
        <w:t>8.2. the calculation of the expenses necessary for the introduction of the new payment service and information on the sources of funds to cover these expenses.</w:t>
      </w:r>
    </w:p>
    <w:p w14:paraId="06947B5E" w14:textId="77777777" w:rsidR="00A96751" w:rsidRDefault="00A96751" w:rsidP="00400DA5">
      <w:pPr>
        <w:widowControl w:val="0"/>
        <w:spacing w:after="0" w:line="240" w:lineRule="auto"/>
        <w:jc w:val="both"/>
        <w:rPr>
          <w:rFonts w:ascii="Times New Roman" w:hAnsi="Times New Roman"/>
          <w:kern w:val="0"/>
          <w:sz w:val="24"/>
        </w:rPr>
      </w:pPr>
      <w:bookmarkStart w:id="20" w:name="p9"/>
      <w:bookmarkStart w:id="21" w:name="p-1282648"/>
      <w:bookmarkEnd w:id="20"/>
      <w:bookmarkEnd w:id="21"/>
    </w:p>
    <w:p w14:paraId="57165EB2" w14:textId="52970480"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9. In order to change the types of payment services provided by a registered institution, the registered institution shall submit to Latvijas Banka a revised Annex 2 to this Regulation and attach the following documents:</w:t>
      </w:r>
    </w:p>
    <w:p w14:paraId="103BA444" w14:textId="77777777" w:rsidR="00854039" w:rsidRPr="00480F74" w:rsidRDefault="00854039" w:rsidP="003C1E34">
      <w:pPr>
        <w:widowControl w:val="0"/>
        <w:spacing w:after="0" w:line="240" w:lineRule="auto"/>
        <w:ind w:firstLine="709"/>
        <w:jc w:val="both"/>
        <w:rPr>
          <w:rFonts w:ascii="Times New Roman" w:hAnsi="Times New Roman"/>
          <w:kern w:val="0"/>
          <w:sz w:val="24"/>
        </w:rPr>
      </w:pPr>
      <w:r>
        <w:rPr>
          <w:rFonts w:ascii="Times New Roman" w:hAnsi="Times New Roman"/>
          <w:sz w:val="24"/>
        </w:rPr>
        <w:t>9.1. the documents that were submitted in accordance with Sub-paragraph 7.1 of this Regulation when obtaining the licence for the operation of the registered institution, but were amended in relation to the provision of the new or changed service;</w:t>
      </w:r>
    </w:p>
    <w:p w14:paraId="5B1970C2" w14:textId="77777777" w:rsidR="00854039" w:rsidRDefault="00854039" w:rsidP="003C1E34">
      <w:pPr>
        <w:widowControl w:val="0"/>
        <w:spacing w:after="0" w:line="240" w:lineRule="auto"/>
        <w:ind w:firstLine="709"/>
        <w:jc w:val="both"/>
        <w:rPr>
          <w:rFonts w:ascii="Times New Roman" w:hAnsi="Times New Roman"/>
          <w:kern w:val="0"/>
          <w:sz w:val="24"/>
        </w:rPr>
      </w:pPr>
      <w:r>
        <w:rPr>
          <w:rFonts w:ascii="Times New Roman" w:hAnsi="Times New Roman"/>
          <w:sz w:val="24"/>
        </w:rPr>
        <w:t>9.2. the calculation of expenses for the introduction of the new payment service and information on the sources of funds to cover those expenses.</w:t>
      </w:r>
    </w:p>
    <w:p w14:paraId="1611A0EC" w14:textId="77777777" w:rsidR="003C1E34" w:rsidRPr="00480F74" w:rsidRDefault="003C1E34" w:rsidP="003C1E34">
      <w:pPr>
        <w:widowControl w:val="0"/>
        <w:spacing w:after="0" w:line="240" w:lineRule="auto"/>
        <w:ind w:firstLine="709"/>
        <w:jc w:val="both"/>
        <w:rPr>
          <w:rFonts w:ascii="Times New Roman" w:hAnsi="Times New Roman"/>
          <w:kern w:val="0"/>
          <w:sz w:val="24"/>
        </w:rPr>
      </w:pPr>
    </w:p>
    <w:p w14:paraId="7A07BB2F" w14:textId="77777777" w:rsidR="00854039" w:rsidRPr="00480F74" w:rsidRDefault="00854039" w:rsidP="003C1E34">
      <w:pPr>
        <w:widowControl w:val="0"/>
        <w:spacing w:after="0" w:line="240" w:lineRule="auto"/>
        <w:jc w:val="center"/>
        <w:rPr>
          <w:rFonts w:ascii="Times New Roman" w:hAnsi="Times New Roman"/>
          <w:b/>
          <w:bCs/>
          <w:kern w:val="0"/>
          <w:sz w:val="24"/>
        </w:rPr>
      </w:pPr>
      <w:bookmarkStart w:id="22" w:name="n3"/>
      <w:bookmarkStart w:id="23" w:name="n-1282649"/>
      <w:bookmarkEnd w:id="22"/>
      <w:bookmarkEnd w:id="23"/>
      <w:r>
        <w:rPr>
          <w:rFonts w:ascii="Times New Roman" w:hAnsi="Times New Roman"/>
          <w:b/>
          <w:sz w:val="24"/>
        </w:rPr>
        <w:t>III. Procedures for the Examination of Applications and Notifications</w:t>
      </w:r>
    </w:p>
    <w:p w14:paraId="5604AAE8" w14:textId="77777777" w:rsidR="003C1E34" w:rsidRDefault="003C1E34" w:rsidP="00400DA5">
      <w:pPr>
        <w:widowControl w:val="0"/>
        <w:spacing w:after="0" w:line="240" w:lineRule="auto"/>
        <w:jc w:val="both"/>
        <w:rPr>
          <w:rFonts w:ascii="Times New Roman" w:hAnsi="Times New Roman"/>
          <w:kern w:val="0"/>
          <w:sz w:val="24"/>
        </w:rPr>
      </w:pPr>
      <w:bookmarkStart w:id="24" w:name="p10"/>
      <w:bookmarkStart w:id="25" w:name="p-1282650"/>
      <w:bookmarkEnd w:id="24"/>
      <w:bookmarkEnd w:id="25"/>
    </w:p>
    <w:p w14:paraId="15A4EBD1" w14:textId="3D5737CE"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10. Latvijas Banka shall, within 15 working days from the date of receipt of the documents referred to in Paragraphs 3, 4, 5, 6, or 7 of this Regulation, assess whether all information and documents have been submitted in accordance with the requirements outlined in this Regulation.</w:t>
      </w:r>
    </w:p>
    <w:p w14:paraId="6110F37F" w14:textId="77777777" w:rsidR="003C1E34" w:rsidRDefault="003C1E34" w:rsidP="00400DA5">
      <w:pPr>
        <w:widowControl w:val="0"/>
        <w:spacing w:after="0" w:line="240" w:lineRule="auto"/>
        <w:jc w:val="both"/>
        <w:rPr>
          <w:rFonts w:ascii="Times New Roman" w:hAnsi="Times New Roman"/>
          <w:kern w:val="0"/>
          <w:sz w:val="24"/>
        </w:rPr>
      </w:pPr>
      <w:bookmarkStart w:id="26" w:name="p11"/>
      <w:bookmarkStart w:id="27" w:name="p-1282651"/>
      <w:bookmarkEnd w:id="26"/>
      <w:bookmarkEnd w:id="27"/>
    </w:p>
    <w:p w14:paraId="72F78092" w14:textId="0C1D74A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11. If the submitted information or documents are incomplete, Latvijas Banka shall notify the applicant in writing of the identified deficiencies.</w:t>
      </w:r>
    </w:p>
    <w:p w14:paraId="3B132BC4" w14:textId="77777777" w:rsidR="003C1E34" w:rsidRDefault="003C1E34" w:rsidP="00400DA5">
      <w:pPr>
        <w:widowControl w:val="0"/>
        <w:spacing w:after="0" w:line="240" w:lineRule="auto"/>
        <w:jc w:val="both"/>
        <w:rPr>
          <w:rFonts w:ascii="Times New Roman" w:hAnsi="Times New Roman"/>
          <w:kern w:val="0"/>
          <w:sz w:val="24"/>
        </w:rPr>
      </w:pPr>
      <w:bookmarkStart w:id="28" w:name="p12"/>
      <w:bookmarkStart w:id="29" w:name="p-1282652"/>
      <w:bookmarkEnd w:id="28"/>
      <w:bookmarkEnd w:id="29"/>
    </w:p>
    <w:p w14:paraId="1C0C6477" w14:textId="625A3E41"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lastRenderedPageBreak/>
        <w:t>12. If the submitted information and documents are complete, Latvijas Banka shall immediately notify the applicant of the commencement of the substantive assessment process and the date of receipt of the complete application or notification.</w:t>
      </w:r>
    </w:p>
    <w:p w14:paraId="58AA5211" w14:textId="77777777" w:rsidR="003C1E34" w:rsidRDefault="003C1E34" w:rsidP="00400DA5">
      <w:pPr>
        <w:widowControl w:val="0"/>
        <w:spacing w:after="0" w:line="240" w:lineRule="auto"/>
        <w:jc w:val="both"/>
        <w:rPr>
          <w:rFonts w:ascii="Times New Roman" w:hAnsi="Times New Roman"/>
          <w:kern w:val="0"/>
          <w:sz w:val="24"/>
        </w:rPr>
      </w:pPr>
      <w:bookmarkStart w:id="30" w:name="p13"/>
      <w:bookmarkStart w:id="31" w:name="p-1282653"/>
      <w:bookmarkEnd w:id="30"/>
      <w:bookmarkEnd w:id="31"/>
    </w:p>
    <w:p w14:paraId="2276F3C9" w14:textId="6982C41C"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13. A person, commercial company, and a branch of a third-country electronic money institution need not submit to Latvijas Banka any documents that can be obtained from the public registers of the Republic of Latvia.</w:t>
      </w:r>
    </w:p>
    <w:p w14:paraId="4649B5E1" w14:textId="77777777" w:rsidR="003C1E34" w:rsidRDefault="003C1E34" w:rsidP="00400DA5">
      <w:pPr>
        <w:widowControl w:val="0"/>
        <w:spacing w:after="0" w:line="240" w:lineRule="auto"/>
        <w:jc w:val="both"/>
        <w:rPr>
          <w:rFonts w:ascii="Times New Roman" w:hAnsi="Times New Roman"/>
          <w:kern w:val="0"/>
          <w:sz w:val="24"/>
        </w:rPr>
      </w:pPr>
      <w:bookmarkStart w:id="32" w:name="p14"/>
      <w:bookmarkStart w:id="33" w:name="p-1282654"/>
      <w:bookmarkEnd w:id="32"/>
      <w:bookmarkEnd w:id="33"/>
    </w:p>
    <w:p w14:paraId="48733598" w14:textId="191B4599"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14. If documents already possessed by Latvijas Banka whose information has not changed need to be submitted in the cases specified in this Regulation, the relevant documents shall not be resubmitted, and the application addressed to Latvijas Banka shall specify that the relevant documents have been submitted and confirm that the information contained therein has not changed from the moment of their submission.</w:t>
      </w:r>
    </w:p>
    <w:p w14:paraId="0A5E8614" w14:textId="77777777" w:rsidR="003C1E34" w:rsidRDefault="003C1E34" w:rsidP="00400DA5">
      <w:pPr>
        <w:widowControl w:val="0"/>
        <w:spacing w:after="0" w:line="240" w:lineRule="auto"/>
        <w:jc w:val="both"/>
        <w:rPr>
          <w:rFonts w:ascii="Times New Roman" w:hAnsi="Times New Roman"/>
          <w:kern w:val="0"/>
          <w:sz w:val="24"/>
        </w:rPr>
      </w:pPr>
      <w:bookmarkStart w:id="34" w:name="p15"/>
      <w:bookmarkStart w:id="35" w:name="p-1282655"/>
      <w:bookmarkEnd w:id="34"/>
      <w:bookmarkEnd w:id="35"/>
    </w:p>
    <w:p w14:paraId="06DBDE51" w14:textId="14D3548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15. If the name (firm name) of the institution or registered institution is being changed, Latvijas Banka shall re-register the licence (authorisation) or make changes in the register of the registered institutions within 10 working days after receipt of the relevant information.</w:t>
      </w:r>
    </w:p>
    <w:p w14:paraId="2C8D9DC4" w14:textId="77777777" w:rsidR="003C1E34" w:rsidRDefault="003C1E34" w:rsidP="00400DA5">
      <w:pPr>
        <w:widowControl w:val="0"/>
        <w:spacing w:after="0" w:line="240" w:lineRule="auto"/>
        <w:jc w:val="both"/>
        <w:rPr>
          <w:rFonts w:ascii="Times New Roman" w:hAnsi="Times New Roman"/>
          <w:b/>
          <w:bCs/>
          <w:kern w:val="0"/>
          <w:sz w:val="24"/>
        </w:rPr>
      </w:pPr>
      <w:bookmarkStart w:id="36" w:name="n4"/>
      <w:bookmarkStart w:id="37" w:name="n-1282656"/>
      <w:bookmarkEnd w:id="36"/>
      <w:bookmarkEnd w:id="37"/>
    </w:p>
    <w:p w14:paraId="3BEC7197" w14:textId="674A683B" w:rsidR="00854039" w:rsidRPr="00480F74" w:rsidRDefault="00854039" w:rsidP="003C1E34">
      <w:pPr>
        <w:widowControl w:val="0"/>
        <w:spacing w:after="0" w:line="240" w:lineRule="auto"/>
        <w:jc w:val="center"/>
        <w:rPr>
          <w:rFonts w:ascii="Times New Roman" w:hAnsi="Times New Roman"/>
          <w:b/>
          <w:bCs/>
          <w:kern w:val="0"/>
          <w:sz w:val="24"/>
        </w:rPr>
      </w:pPr>
      <w:r>
        <w:rPr>
          <w:rFonts w:ascii="Times New Roman" w:hAnsi="Times New Roman"/>
          <w:b/>
          <w:sz w:val="24"/>
        </w:rPr>
        <w:t>IV. Closing Provision</w:t>
      </w:r>
    </w:p>
    <w:p w14:paraId="649EE396" w14:textId="77777777" w:rsidR="003C1E34" w:rsidRDefault="003C1E34" w:rsidP="00400DA5">
      <w:pPr>
        <w:widowControl w:val="0"/>
        <w:spacing w:after="0" w:line="240" w:lineRule="auto"/>
        <w:jc w:val="both"/>
        <w:rPr>
          <w:rFonts w:ascii="Times New Roman" w:hAnsi="Times New Roman"/>
          <w:kern w:val="0"/>
          <w:sz w:val="24"/>
        </w:rPr>
      </w:pPr>
      <w:bookmarkStart w:id="38" w:name="p16"/>
      <w:bookmarkStart w:id="39" w:name="p-1282657"/>
      <w:bookmarkEnd w:id="38"/>
      <w:bookmarkEnd w:id="39"/>
    </w:p>
    <w:p w14:paraId="78CE6F1D" w14:textId="4FEA251F" w:rsidR="00854039"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16. Regulatory Provisions No. 138 of the Financial and Capital Market Commission of 25 August 2020, Regulatory Provisions for the Documents and Information to be Submitted for the Receipt of an Authorisation for the Operation of a Payment Institution and an Electronic Money Institution (</w:t>
      </w:r>
      <w:r>
        <w:rPr>
          <w:rFonts w:ascii="Times New Roman" w:hAnsi="Times New Roman"/>
          <w:i/>
          <w:iCs/>
          <w:sz w:val="24"/>
        </w:rPr>
        <w:t>Latvijas Vēstnesis</w:t>
      </w:r>
      <w:r>
        <w:rPr>
          <w:rFonts w:ascii="Times New Roman" w:hAnsi="Times New Roman"/>
          <w:sz w:val="24"/>
        </w:rPr>
        <w:t>, 2020, No. 171), are repealed.</w:t>
      </w:r>
    </w:p>
    <w:p w14:paraId="63592F8C" w14:textId="77777777" w:rsidR="003C1E34" w:rsidRDefault="003C1E34" w:rsidP="00400DA5">
      <w:pPr>
        <w:widowControl w:val="0"/>
        <w:spacing w:after="0" w:line="240" w:lineRule="auto"/>
        <w:jc w:val="both"/>
        <w:rPr>
          <w:rFonts w:ascii="Times New Roman" w:hAnsi="Times New Roman"/>
          <w:kern w:val="0"/>
          <w:sz w:val="24"/>
        </w:rPr>
      </w:pPr>
    </w:p>
    <w:p w14:paraId="66044B4D" w14:textId="77777777" w:rsidR="003C1E34" w:rsidRPr="00480F74" w:rsidRDefault="003C1E34" w:rsidP="00400DA5">
      <w:pPr>
        <w:widowControl w:val="0"/>
        <w:spacing w:after="0" w:line="240" w:lineRule="auto"/>
        <w:jc w:val="both"/>
        <w:rPr>
          <w:rFonts w:ascii="Times New Roman" w:hAnsi="Times New Roman"/>
          <w:kern w:val="0"/>
          <w:sz w:val="24"/>
        </w:rPr>
      </w:pPr>
    </w:p>
    <w:p w14:paraId="2289B3C2" w14:textId="59797BB5" w:rsidR="00854039" w:rsidRPr="00480F74" w:rsidRDefault="00854039" w:rsidP="00EE2889">
      <w:pPr>
        <w:widowControl w:val="0"/>
        <w:tabs>
          <w:tab w:val="left" w:pos="7938"/>
        </w:tabs>
        <w:spacing w:after="0" w:line="240" w:lineRule="auto"/>
        <w:jc w:val="both"/>
        <w:rPr>
          <w:rFonts w:ascii="Times New Roman" w:hAnsi="Times New Roman"/>
          <w:kern w:val="0"/>
          <w:sz w:val="24"/>
        </w:rPr>
      </w:pPr>
      <w:r>
        <w:rPr>
          <w:rFonts w:ascii="Times New Roman" w:hAnsi="Times New Roman"/>
          <w:sz w:val="24"/>
        </w:rPr>
        <w:t>Governor of Latvijas Banka</w:t>
      </w:r>
      <w:r w:rsidR="00EE2889">
        <w:rPr>
          <w:rFonts w:ascii="Times New Roman" w:hAnsi="Times New Roman"/>
          <w:sz w:val="24"/>
        </w:rPr>
        <w:tab/>
      </w:r>
      <w:r>
        <w:rPr>
          <w:rFonts w:ascii="Times New Roman" w:hAnsi="Times New Roman"/>
          <w:sz w:val="24"/>
        </w:rPr>
        <w:t>M. Kazāks</w:t>
      </w:r>
    </w:p>
    <w:p w14:paraId="4D6640FD" w14:textId="77777777" w:rsidR="003C1E34" w:rsidRDefault="003C1E34">
      <w:pPr>
        <w:rPr>
          <w:rFonts w:ascii="Times New Roman" w:hAnsi="Times New Roman"/>
          <w:kern w:val="0"/>
          <w:sz w:val="24"/>
        </w:rPr>
      </w:pPr>
      <w:r>
        <w:br w:type="page"/>
      </w:r>
    </w:p>
    <w:p w14:paraId="674344AC" w14:textId="77777777" w:rsidR="00B933FB" w:rsidRDefault="00B933FB" w:rsidP="00F118E6">
      <w:pPr>
        <w:widowControl w:val="0"/>
        <w:spacing w:after="0" w:line="240" w:lineRule="auto"/>
        <w:jc w:val="right"/>
        <w:rPr>
          <w:rFonts w:ascii="Times New Roman" w:hAnsi="Times New Roman"/>
          <w:b/>
          <w:sz w:val="24"/>
        </w:rPr>
      </w:pPr>
    </w:p>
    <w:p w14:paraId="4B8350ED" w14:textId="6DC986BF" w:rsidR="00213014" w:rsidRPr="00F118E6" w:rsidRDefault="00854039" w:rsidP="00F118E6">
      <w:pPr>
        <w:widowControl w:val="0"/>
        <w:spacing w:after="0" w:line="240" w:lineRule="auto"/>
        <w:jc w:val="right"/>
        <w:rPr>
          <w:rFonts w:ascii="Times New Roman" w:hAnsi="Times New Roman"/>
          <w:b/>
          <w:bCs/>
          <w:kern w:val="0"/>
          <w:sz w:val="24"/>
        </w:rPr>
      </w:pPr>
      <w:r>
        <w:rPr>
          <w:rFonts w:ascii="Times New Roman" w:hAnsi="Times New Roman"/>
          <w:b/>
          <w:sz w:val="24"/>
        </w:rPr>
        <w:t>Annex 1</w:t>
      </w:r>
    </w:p>
    <w:p w14:paraId="185543DC" w14:textId="77777777" w:rsidR="00213014" w:rsidRPr="00AD19E2" w:rsidRDefault="00854039" w:rsidP="00F118E6">
      <w:pPr>
        <w:widowControl w:val="0"/>
        <w:spacing w:after="0" w:line="240" w:lineRule="auto"/>
        <w:jc w:val="right"/>
        <w:rPr>
          <w:rFonts w:ascii="Times New Roman" w:hAnsi="Times New Roman"/>
          <w:kern w:val="0"/>
          <w:sz w:val="24"/>
        </w:rPr>
      </w:pPr>
      <w:r>
        <w:rPr>
          <w:rFonts w:ascii="Times New Roman" w:hAnsi="Times New Roman"/>
          <w:sz w:val="24"/>
        </w:rPr>
        <w:t>Latvijas Banka’s Regulation No. 270</w:t>
      </w:r>
    </w:p>
    <w:p w14:paraId="17C1D5A6" w14:textId="07C47F53" w:rsidR="00854039" w:rsidRDefault="00854039" w:rsidP="00F118E6">
      <w:pPr>
        <w:widowControl w:val="0"/>
        <w:spacing w:after="0" w:line="240" w:lineRule="auto"/>
        <w:jc w:val="right"/>
        <w:rPr>
          <w:rFonts w:ascii="Times New Roman" w:hAnsi="Times New Roman"/>
          <w:kern w:val="0"/>
          <w:sz w:val="24"/>
        </w:rPr>
      </w:pPr>
      <w:r>
        <w:rPr>
          <w:rFonts w:ascii="Times New Roman" w:hAnsi="Times New Roman"/>
          <w:sz w:val="24"/>
        </w:rPr>
        <w:t>29 January 2024</w:t>
      </w:r>
      <w:bookmarkStart w:id="40" w:name="piel-1282659"/>
      <w:bookmarkStart w:id="41" w:name="piel1"/>
      <w:bookmarkEnd w:id="40"/>
      <w:bookmarkEnd w:id="41"/>
    </w:p>
    <w:p w14:paraId="6222E6B5" w14:textId="77777777" w:rsidR="00697095" w:rsidRPr="00480F74" w:rsidRDefault="00697095" w:rsidP="00F118E6">
      <w:pPr>
        <w:widowControl w:val="0"/>
        <w:spacing w:after="0" w:line="240" w:lineRule="auto"/>
        <w:jc w:val="right"/>
        <w:rPr>
          <w:rFonts w:ascii="Times New Roman" w:hAnsi="Times New Roman"/>
          <w:kern w:val="0"/>
          <w:sz w:val="24"/>
        </w:rPr>
      </w:pPr>
    </w:p>
    <w:p w14:paraId="022DEF51" w14:textId="77777777" w:rsidR="00854039" w:rsidRDefault="00854039" w:rsidP="00F118E6">
      <w:pPr>
        <w:widowControl w:val="0"/>
        <w:spacing w:after="0" w:line="240" w:lineRule="auto"/>
        <w:jc w:val="right"/>
        <w:rPr>
          <w:rFonts w:ascii="Times New Roman" w:hAnsi="Times New Roman"/>
          <w:kern w:val="0"/>
          <w:sz w:val="24"/>
        </w:rPr>
      </w:pPr>
      <w:r>
        <w:rPr>
          <w:rFonts w:ascii="Times New Roman" w:hAnsi="Times New Roman"/>
          <w:sz w:val="24"/>
        </w:rPr>
        <w:t>Latvijas Banka</w:t>
      </w:r>
    </w:p>
    <w:p w14:paraId="0B05CC8B" w14:textId="77777777" w:rsidR="003C1E34" w:rsidRDefault="003C1E34" w:rsidP="00400DA5">
      <w:pPr>
        <w:widowControl w:val="0"/>
        <w:spacing w:after="0" w:line="240" w:lineRule="auto"/>
        <w:jc w:val="both"/>
        <w:rPr>
          <w:rFonts w:ascii="Times New Roman" w:hAnsi="Times New Roman"/>
          <w:kern w:val="0"/>
          <w:sz w:val="24"/>
        </w:rPr>
      </w:pPr>
    </w:p>
    <w:p w14:paraId="65C2CE1F" w14:textId="77777777" w:rsidR="003C1E34" w:rsidRPr="00480F74" w:rsidRDefault="003C1E34" w:rsidP="00400DA5">
      <w:pPr>
        <w:widowControl w:val="0"/>
        <w:spacing w:after="0" w:line="240" w:lineRule="auto"/>
        <w:jc w:val="both"/>
        <w:rPr>
          <w:rFonts w:ascii="Times New Roman" w:hAnsi="Times New Roman"/>
          <w:kern w:val="0"/>
          <w:sz w:val="24"/>
        </w:rPr>
      </w:pPr>
    </w:p>
    <w:p w14:paraId="374297C5" w14:textId="1B46A6FC" w:rsidR="00854039" w:rsidRPr="00F118E6" w:rsidRDefault="00854039" w:rsidP="00F118E6">
      <w:pPr>
        <w:widowControl w:val="0"/>
        <w:spacing w:after="0" w:line="240" w:lineRule="auto"/>
        <w:jc w:val="center"/>
        <w:rPr>
          <w:rFonts w:ascii="Times New Roman" w:hAnsi="Times New Roman"/>
          <w:b/>
          <w:bCs/>
          <w:kern w:val="0"/>
          <w:sz w:val="28"/>
          <w:szCs w:val="28"/>
        </w:rPr>
      </w:pPr>
      <w:r>
        <w:rPr>
          <w:rFonts w:ascii="Times New Roman" w:hAnsi="Times New Roman"/>
          <w:b/>
          <w:sz w:val="28"/>
        </w:rPr>
        <w:t>Application for Obtaining the Licence for the Operation of __________________</w:t>
      </w:r>
    </w:p>
    <w:p w14:paraId="6B74566A" w14:textId="77777777" w:rsidR="003C1E34" w:rsidRDefault="003C1E34" w:rsidP="00400DA5">
      <w:pPr>
        <w:widowControl w:val="0"/>
        <w:spacing w:after="0" w:line="240" w:lineRule="auto"/>
        <w:jc w:val="both"/>
        <w:rPr>
          <w:rFonts w:ascii="Times New Roman" w:hAnsi="Times New Roman"/>
          <w:b/>
          <w:bCs/>
          <w:kern w:val="0"/>
          <w:sz w:val="24"/>
        </w:rPr>
      </w:pPr>
    </w:p>
    <w:p w14:paraId="24D1FF69" w14:textId="77777777" w:rsidR="003C1E34" w:rsidRPr="00480F74" w:rsidRDefault="003C1E34" w:rsidP="00400DA5">
      <w:pPr>
        <w:widowControl w:val="0"/>
        <w:spacing w:after="0" w:line="240" w:lineRule="auto"/>
        <w:jc w:val="both"/>
        <w:rPr>
          <w:rFonts w:ascii="Times New Roman" w:hAnsi="Times New Roman"/>
          <w:b/>
          <w:bCs/>
          <w:kern w:val="0"/>
          <w:sz w:val="24"/>
        </w:rPr>
      </w:pPr>
    </w:p>
    <w:p w14:paraId="10C533E4" w14:textId="77777777" w:rsidR="00854039" w:rsidRDefault="00854039" w:rsidP="00811AF0">
      <w:pPr>
        <w:widowControl w:val="0"/>
        <w:spacing w:after="0" w:line="240" w:lineRule="auto"/>
        <w:jc w:val="both"/>
        <w:rPr>
          <w:rFonts w:ascii="Times New Roman" w:hAnsi="Times New Roman"/>
          <w:b/>
          <w:bCs/>
          <w:kern w:val="0"/>
          <w:sz w:val="24"/>
        </w:rPr>
      </w:pPr>
      <w:r>
        <w:rPr>
          <w:rFonts w:ascii="Times New Roman" w:hAnsi="Times New Roman"/>
          <w:b/>
          <w:sz w:val="24"/>
        </w:rPr>
        <w:t>1. Information on the commercial company (branch) which seeks to obtain the licence</w:t>
      </w:r>
    </w:p>
    <w:p w14:paraId="7214964A" w14:textId="77777777" w:rsidR="00F118E6" w:rsidRPr="00480F74" w:rsidRDefault="00F118E6" w:rsidP="00400DA5">
      <w:pPr>
        <w:widowControl w:val="0"/>
        <w:spacing w:after="0" w:line="240" w:lineRule="auto"/>
        <w:jc w:val="both"/>
        <w:rPr>
          <w:rFonts w:ascii="Times New Roman" w:hAnsi="Times New Roman"/>
          <w:b/>
          <w:bCs/>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678"/>
        <w:gridCol w:w="5377"/>
      </w:tblGrid>
      <w:tr w:rsidR="00854039" w:rsidRPr="00480F74" w14:paraId="62E25A7F" w14:textId="77777777" w:rsidTr="00F118E6">
        <w:tc>
          <w:tcPr>
            <w:tcW w:w="2031" w:type="pct"/>
            <w:tcBorders>
              <w:top w:val="outset" w:sz="6" w:space="0" w:color="414142"/>
              <w:left w:val="outset" w:sz="6" w:space="0" w:color="414142"/>
              <w:bottom w:val="outset" w:sz="6" w:space="0" w:color="414142"/>
              <w:right w:val="outset" w:sz="6" w:space="0" w:color="414142"/>
            </w:tcBorders>
            <w:hideMark/>
          </w:tcPr>
          <w:p w14:paraId="78647BB4"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Name (firm name)</w:t>
            </w:r>
          </w:p>
        </w:tc>
        <w:tc>
          <w:tcPr>
            <w:tcW w:w="2969" w:type="pct"/>
            <w:tcBorders>
              <w:top w:val="outset" w:sz="6" w:space="0" w:color="414142"/>
              <w:left w:val="outset" w:sz="6" w:space="0" w:color="414142"/>
              <w:bottom w:val="outset" w:sz="6" w:space="0" w:color="414142"/>
              <w:right w:val="outset" w:sz="6" w:space="0" w:color="414142"/>
            </w:tcBorders>
            <w:hideMark/>
          </w:tcPr>
          <w:p w14:paraId="41EAAC57"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48737B72" w14:textId="77777777" w:rsidTr="00F118E6">
        <w:tc>
          <w:tcPr>
            <w:tcW w:w="2031" w:type="pct"/>
            <w:tcBorders>
              <w:top w:val="outset" w:sz="6" w:space="0" w:color="414142"/>
              <w:left w:val="outset" w:sz="6" w:space="0" w:color="414142"/>
              <w:bottom w:val="outset" w:sz="6" w:space="0" w:color="414142"/>
              <w:right w:val="outset" w:sz="6" w:space="0" w:color="414142"/>
            </w:tcBorders>
            <w:hideMark/>
          </w:tcPr>
          <w:p w14:paraId="20B6B2A0"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Trade name (if different from the firm name)</w:t>
            </w:r>
          </w:p>
        </w:tc>
        <w:tc>
          <w:tcPr>
            <w:tcW w:w="2969" w:type="pct"/>
            <w:tcBorders>
              <w:top w:val="outset" w:sz="6" w:space="0" w:color="414142"/>
              <w:left w:val="outset" w:sz="6" w:space="0" w:color="414142"/>
              <w:bottom w:val="outset" w:sz="6" w:space="0" w:color="414142"/>
              <w:right w:val="outset" w:sz="6" w:space="0" w:color="414142"/>
            </w:tcBorders>
            <w:hideMark/>
          </w:tcPr>
          <w:p w14:paraId="1BEF5A9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745B702E" w14:textId="77777777" w:rsidTr="00F118E6">
        <w:tc>
          <w:tcPr>
            <w:tcW w:w="2031" w:type="pct"/>
            <w:tcBorders>
              <w:top w:val="outset" w:sz="6" w:space="0" w:color="414142"/>
              <w:left w:val="outset" w:sz="6" w:space="0" w:color="414142"/>
              <w:bottom w:val="outset" w:sz="6" w:space="0" w:color="414142"/>
              <w:right w:val="outset" w:sz="6" w:space="0" w:color="414142"/>
            </w:tcBorders>
            <w:hideMark/>
          </w:tcPr>
          <w:p w14:paraId="1153926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Registration number</w:t>
            </w:r>
          </w:p>
        </w:tc>
        <w:tc>
          <w:tcPr>
            <w:tcW w:w="2969" w:type="pct"/>
            <w:tcBorders>
              <w:top w:val="outset" w:sz="6" w:space="0" w:color="414142"/>
              <w:left w:val="outset" w:sz="6" w:space="0" w:color="414142"/>
              <w:bottom w:val="outset" w:sz="6" w:space="0" w:color="414142"/>
              <w:right w:val="outset" w:sz="6" w:space="0" w:color="414142"/>
            </w:tcBorders>
            <w:hideMark/>
          </w:tcPr>
          <w:p w14:paraId="4E24C9B8"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3213A7C8" w14:textId="77777777" w:rsidTr="00F118E6">
        <w:tc>
          <w:tcPr>
            <w:tcW w:w="2031" w:type="pct"/>
            <w:tcBorders>
              <w:top w:val="outset" w:sz="6" w:space="0" w:color="414142"/>
              <w:left w:val="outset" w:sz="6" w:space="0" w:color="414142"/>
              <w:bottom w:val="outset" w:sz="6" w:space="0" w:color="414142"/>
              <w:right w:val="outset" w:sz="6" w:space="0" w:color="414142"/>
            </w:tcBorders>
            <w:hideMark/>
          </w:tcPr>
          <w:p w14:paraId="72EB9AD4"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Registered office</w:t>
            </w:r>
          </w:p>
        </w:tc>
        <w:tc>
          <w:tcPr>
            <w:tcW w:w="2969" w:type="pct"/>
            <w:tcBorders>
              <w:top w:val="outset" w:sz="6" w:space="0" w:color="414142"/>
              <w:left w:val="outset" w:sz="6" w:space="0" w:color="414142"/>
              <w:bottom w:val="outset" w:sz="6" w:space="0" w:color="414142"/>
              <w:right w:val="outset" w:sz="6" w:space="0" w:color="414142"/>
            </w:tcBorders>
            <w:hideMark/>
          </w:tcPr>
          <w:p w14:paraId="539FBC9D"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4BF94E30" w14:textId="77777777" w:rsidTr="00F118E6">
        <w:tc>
          <w:tcPr>
            <w:tcW w:w="2031" w:type="pct"/>
            <w:tcBorders>
              <w:top w:val="outset" w:sz="6" w:space="0" w:color="414142"/>
              <w:left w:val="outset" w:sz="6" w:space="0" w:color="414142"/>
              <w:bottom w:val="outset" w:sz="6" w:space="0" w:color="414142"/>
              <w:right w:val="outset" w:sz="6" w:space="0" w:color="414142"/>
            </w:tcBorders>
            <w:hideMark/>
          </w:tcPr>
          <w:p w14:paraId="371867D8"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Address where the commercial company (branch) can be reached (if different from the registered office)</w:t>
            </w:r>
          </w:p>
        </w:tc>
        <w:tc>
          <w:tcPr>
            <w:tcW w:w="2969" w:type="pct"/>
            <w:tcBorders>
              <w:top w:val="outset" w:sz="6" w:space="0" w:color="414142"/>
              <w:left w:val="outset" w:sz="6" w:space="0" w:color="414142"/>
              <w:bottom w:val="outset" w:sz="6" w:space="0" w:color="414142"/>
              <w:right w:val="outset" w:sz="6" w:space="0" w:color="414142"/>
            </w:tcBorders>
            <w:hideMark/>
          </w:tcPr>
          <w:p w14:paraId="3E54882F"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2B11DF9E" w14:textId="77777777" w:rsidTr="00F118E6">
        <w:tc>
          <w:tcPr>
            <w:tcW w:w="2031" w:type="pct"/>
            <w:tcBorders>
              <w:top w:val="outset" w:sz="6" w:space="0" w:color="414142"/>
              <w:left w:val="outset" w:sz="6" w:space="0" w:color="414142"/>
              <w:bottom w:val="outset" w:sz="6" w:space="0" w:color="414142"/>
              <w:right w:val="outset" w:sz="6" w:space="0" w:color="414142"/>
            </w:tcBorders>
            <w:hideMark/>
          </w:tcPr>
          <w:p w14:paraId="36395C7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Website (if any)</w:t>
            </w:r>
          </w:p>
        </w:tc>
        <w:tc>
          <w:tcPr>
            <w:tcW w:w="2969" w:type="pct"/>
            <w:tcBorders>
              <w:top w:val="outset" w:sz="6" w:space="0" w:color="414142"/>
              <w:left w:val="outset" w:sz="6" w:space="0" w:color="414142"/>
              <w:bottom w:val="outset" w:sz="6" w:space="0" w:color="414142"/>
              <w:right w:val="outset" w:sz="6" w:space="0" w:color="414142"/>
            </w:tcBorders>
            <w:hideMark/>
          </w:tcPr>
          <w:p w14:paraId="519DBABE"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33FD0BEE" w14:textId="77777777" w:rsidR="00F118E6" w:rsidRDefault="00F118E6" w:rsidP="00400DA5">
      <w:pPr>
        <w:widowControl w:val="0"/>
        <w:spacing w:after="0" w:line="240" w:lineRule="auto"/>
        <w:jc w:val="both"/>
        <w:rPr>
          <w:rFonts w:ascii="Times New Roman" w:hAnsi="Times New Roman"/>
          <w:b/>
          <w:bCs/>
          <w:kern w:val="0"/>
          <w:sz w:val="24"/>
        </w:rPr>
      </w:pPr>
    </w:p>
    <w:p w14:paraId="67BC8D02" w14:textId="1AD68D72" w:rsidR="00854039" w:rsidRPr="00480F74" w:rsidRDefault="00854039" w:rsidP="00811AF0">
      <w:pPr>
        <w:widowControl w:val="0"/>
        <w:spacing w:after="0" w:line="240" w:lineRule="auto"/>
        <w:jc w:val="both"/>
        <w:rPr>
          <w:rFonts w:ascii="Times New Roman" w:hAnsi="Times New Roman"/>
          <w:b/>
          <w:bCs/>
          <w:kern w:val="0"/>
          <w:sz w:val="24"/>
        </w:rPr>
      </w:pPr>
      <w:r>
        <w:rPr>
          <w:rFonts w:ascii="Times New Roman" w:hAnsi="Times New Roman"/>
          <w:b/>
          <w:sz w:val="24"/>
        </w:rPr>
        <w:t>2. Information on whether the electronic money institution intends to provide payment services unrelated to the issuance of electronic money in addition to the issuance of electronic money (mark with an “x” as appropriate)</w:t>
      </w:r>
    </w:p>
    <w:p w14:paraId="07D7CA3E" w14:textId="77777777" w:rsidR="00F118E6" w:rsidRDefault="00F118E6" w:rsidP="00400DA5">
      <w:pPr>
        <w:widowControl w:val="0"/>
        <w:spacing w:after="0" w:line="240" w:lineRule="auto"/>
        <w:jc w:val="both"/>
        <w:rPr>
          <w:rFonts w:ascii="Times New Roman" w:hAnsi="Times New Roman"/>
          <w:kern w:val="0"/>
          <w:sz w:val="24"/>
        </w:rPr>
      </w:pPr>
    </w:p>
    <w:p w14:paraId="477A730C" w14:textId="0DBF882C"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7225DEAB" wp14:editId="31DC2F66">
            <wp:extent cx="121920" cy="121920"/>
            <wp:effectExtent l="0" t="0" r="0" b="0"/>
            <wp:docPr id="1470328546"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The institution intends to provide payment services</w:t>
      </w:r>
    </w:p>
    <w:p w14:paraId="3F9C6DB9" w14:textId="292D3BC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(NB! If it is marked that the electronic money institution intends to provide payment services, Paragraph 3 of this application must be completed.)</w:t>
      </w:r>
    </w:p>
    <w:p w14:paraId="6F2A2E4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67131779" wp14:editId="6278585E">
            <wp:extent cx="121920" cy="121920"/>
            <wp:effectExtent l="0" t="0" r="0" b="0"/>
            <wp:docPr id="959368339"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The institution does not intend to provide payment services</w:t>
      </w:r>
    </w:p>
    <w:p w14:paraId="42FF26E6" w14:textId="77777777" w:rsidR="00C34561" w:rsidRDefault="00C34561" w:rsidP="00400DA5">
      <w:pPr>
        <w:widowControl w:val="0"/>
        <w:spacing w:after="0" w:line="240" w:lineRule="auto"/>
        <w:jc w:val="both"/>
        <w:rPr>
          <w:rFonts w:ascii="Times New Roman" w:hAnsi="Times New Roman"/>
          <w:b/>
          <w:bCs/>
          <w:kern w:val="0"/>
          <w:sz w:val="24"/>
        </w:rPr>
      </w:pPr>
    </w:p>
    <w:p w14:paraId="403ED627" w14:textId="63EE2B47" w:rsidR="00854039" w:rsidRPr="00480F74" w:rsidRDefault="00854039" w:rsidP="00400DA5">
      <w:pPr>
        <w:widowControl w:val="0"/>
        <w:spacing w:after="0" w:line="240" w:lineRule="auto"/>
        <w:jc w:val="both"/>
        <w:rPr>
          <w:rFonts w:ascii="Times New Roman" w:hAnsi="Times New Roman"/>
          <w:b/>
          <w:bCs/>
          <w:kern w:val="0"/>
          <w:sz w:val="24"/>
        </w:rPr>
      </w:pPr>
      <w:r>
        <w:rPr>
          <w:rFonts w:ascii="Times New Roman" w:hAnsi="Times New Roman"/>
          <w:b/>
          <w:sz w:val="24"/>
        </w:rPr>
        <w:t>3. Information on the types of payment services to be provided (mark with an “x” as appropriate)</w:t>
      </w:r>
    </w:p>
    <w:p w14:paraId="52D24D17" w14:textId="77777777" w:rsidR="00C34561" w:rsidRDefault="00C34561" w:rsidP="00400DA5">
      <w:pPr>
        <w:widowControl w:val="0"/>
        <w:spacing w:after="0" w:line="240" w:lineRule="auto"/>
        <w:jc w:val="both"/>
        <w:rPr>
          <w:rFonts w:ascii="Times New Roman" w:hAnsi="Times New Roman"/>
          <w:kern w:val="0"/>
          <w:sz w:val="24"/>
        </w:rPr>
      </w:pPr>
    </w:p>
    <w:p w14:paraId="45AA6704" w14:textId="518412CE"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3DE2FF11" wp14:editId="485FFEC0">
            <wp:extent cx="121920" cy="121920"/>
            <wp:effectExtent l="0" t="0" r="0" b="0"/>
            <wp:docPr id="247318613"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Services enabling cash to be placed on a payment account and also all the required operations carried out by the payment service provider to provide a payment service user the possibility to operate a payment account</w:t>
      </w:r>
    </w:p>
    <w:p w14:paraId="353EDDE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25BCE1D8" wp14:editId="5A30E9FE">
            <wp:extent cx="121920" cy="121920"/>
            <wp:effectExtent l="0" t="0" r="0" b="0"/>
            <wp:docPr id="1252853691"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Services enabling cash withdrawals from a payment account and also all the required operations carried out by a payment service provider to provide a payment service user the possibility to operate a payment account</w:t>
      </w:r>
    </w:p>
    <w:p w14:paraId="47D45590"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218D9CE7" wp14:editId="50C90569">
            <wp:extent cx="121920" cy="121920"/>
            <wp:effectExtent l="0" t="0" r="0" b="0"/>
            <wp:docPr id="77130011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Execution of payments, also the transfer of money to a payment account opened with the payment service provider of a payment service user or with another payment service provider, including:</w:t>
      </w:r>
    </w:p>
    <w:p w14:paraId="37E3634F"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4AE16F86" wp14:editId="4580547A">
            <wp:extent cx="121920" cy="121920"/>
            <wp:effectExtent l="0" t="0" r="0" b="0"/>
            <wp:docPr id="184287350"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execution of direct debits, including one-off direct debits</w:t>
      </w:r>
    </w:p>
    <w:p w14:paraId="29659A0E"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67359C44" wp14:editId="0EB8D5A4">
            <wp:extent cx="121920" cy="121920"/>
            <wp:effectExtent l="0" t="0" r="0" b="0"/>
            <wp:docPr id="607507643"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execution of payments through a payment card or a similar device</w:t>
      </w:r>
    </w:p>
    <w:p w14:paraId="39D3C216"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63E8AE7F" wp14:editId="707B27A2">
            <wp:extent cx="121920" cy="121920"/>
            <wp:effectExtent l="0" t="0" r="0" b="0"/>
            <wp:docPr id="121660642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execution of credit transfers, including standing orders</w:t>
      </w:r>
    </w:p>
    <w:p w14:paraId="0BC985E9"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3FAC6877" wp14:editId="54306563">
            <wp:extent cx="121920" cy="121920"/>
            <wp:effectExtent l="0" t="0" r="0" b="0"/>
            <wp:docPr id="73623612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Execution of payments where a credit limit is applied to the money available to the payment service user, including:</w:t>
      </w:r>
    </w:p>
    <w:p w14:paraId="4D22ECCC"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5FAE5DBB" wp14:editId="3F4EB5CF">
            <wp:extent cx="121920" cy="121920"/>
            <wp:effectExtent l="0" t="0" r="0" b="0"/>
            <wp:docPr id="1024596835"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execution of direct debits, including one-off direct debits</w:t>
      </w:r>
    </w:p>
    <w:p w14:paraId="4FE32DF1"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lastRenderedPageBreak/>
        <w:drawing>
          <wp:inline distT="0" distB="0" distL="0" distR="0" wp14:anchorId="49A1AF19" wp14:editId="5AC7374F">
            <wp:extent cx="121920" cy="121920"/>
            <wp:effectExtent l="0" t="0" r="0" b="0"/>
            <wp:docPr id="1825797704"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execution of payments through a payment card or a similar device</w:t>
      </w:r>
    </w:p>
    <w:p w14:paraId="59665C9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27A1BAC0" wp14:editId="0286248E">
            <wp:extent cx="121920" cy="121920"/>
            <wp:effectExtent l="0" t="0" r="0" b="0"/>
            <wp:docPr id="538731005"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execution of credit transfers, including standing orders</w:t>
      </w:r>
    </w:p>
    <w:p w14:paraId="46FB68E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6F351607" wp14:editId="629AFE75">
            <wp:extent cx="121920" cy="121920"/>
            <wp:effectExtent l="0" t="0" r="0" b="0"/>
            <wp:docPr id="576783427"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Issuing of payment instruments </w:t>
      </w:r>
      <w:r>
        <w:drawing>
          <wp:inline distT="0" distB="0" distL="0" distR="0" wp14:anchorId="6F20BF45" wp14:editId="5656A211">
            <wp:extent cx="121920" cy="121920"/>
            <wp:effectExtent l="0" t="0" r="0" b="0"/>
            <wp:docPr id="243872403"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Acquiring of payments</w:t>
      </w:r>
    </w:p>
    <w:p w14:paraId="35F4EB92"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54944482" wp14:editId="5715235D">
            <wp:extent cx="121920" cy="121920"/>
            <wp:effectExtent l="0" t="0" r="0" b="0"/>
            <wp:docPr id="64352695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Money remittance</w:t>
      </w:r>
    </w:p>
    <w:p w14:paraId="0FFDFE9C"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60FA9574" wp14:editId="084467D9">
            <wp:extent cx="121920" cy="121920"/>
            <wp:effectExtent l="0" t="0" r="0" b="0"/>
            <wp:docPr id="348682334"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Payment initiation services</w:t>
      </w:r>
    </w:p>
    <w:p w14:paraId="1E1D4D7D"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4350A81A" wp14:editId="084DD719">
            <wp:extent cx="121920" cy="121920"/>
            <wp:effectExtent l="0" t="0" r="0" b="0"/>
            <wp:docPr id="1756885600"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Account information services</w:t>
      </w:r>
    </w:p>
    <w:p w14:paraId="5D495679" w14:textId="77777777" w:rsidR="00EE6569" w:rsidRDefault="00EE6569" w:rsidP="00400DA5">
      <w:pPr>
        <w:widowControl w:val="0"/>
        <w:spacing w:after="0" w:line="240" w:lineRule="auto"/>
        <w:jc w:val="both"/>
        <w:rPr>
          <w:rFonts w:ascii="Times New Roman" w:hAnsi="Times New Roman"/>
          <w:b/>
          <w:bCs/>
          <w:kern w:val="0"/>
          <w:sz w:val="24"/>
        </w:rPr>
      </w:pPr>
    </w:p>
    <w:p w14:paraId="65326B55" w14:textId="3982782E" w:rsidR="00854039" w:rsidRDefault="00854039" w:rsidP="00400DA5">
      <w:pPr>
        <w:widowControl w:val="0"/>
        <w:spacing w:after="0" w:line="240" w:lineRule="auto"/>
        <w:jc w:val="both"/>
        <w:rPr>
          <w:rFonts w:ascii="Times New Roman" w:hAnsi="Times New Roman"/>
          <w:b/>
          <w:bCs/>
          <w:kern w:val="0"/>
          <w:sz w:val="24"/>
        </w:rPr>
      </w:pPr>
      <w:r>
        <w:rPr>
          <w:rFonts w:ascii="Times New Roman" w:hAnsi="Times New Roman"/>
          <w:b/>
          <w:sz w:val="24"/>
        </w:rPr>
        <w:t>4. Information on the auditor of the institution (if any)</w:t>
      </w:r>
    </w:p>
    <w:p w14:paraId="331A1D0D" w14:textId="77777777" w:rsidR="00EE6569" w:rsidRPr="00480F74" w:rsidRDefault="00EE6569" w:rsidP="00400DA5">
      <w:pPr>
        <w:widowControl w:val="0"/>
        <w:spacing w:after="0" w:line="240" w:lineRule="auto"/>
        <w:jc w:val="both"/>
        <w:rPr>
          <w:rFonts w:ascii="Times New Roman" w:hAnsi="Times New Roman"/>
          <w:b/>
          <w:bCs/>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60"/>
        <w:gridCol w:w="5795"/>
      </w:tblGrid>
      <w:tr w:rsidR="00854039" w:rsidRPr="00480F74" w14:paraId="0D22045D" w14:textId="77777777" w:rsidTr="00EE6569">
        <w:tc>
          <w:tcPr>
            <w:tcW w:w="1800" w:type="pct"/>
            <w:tcBorders>
              <w:top w:val="outset" w:sz="6" w:space="0" w:color="414142"/>
              <w:left w:val="outset" w:sz="6" w:space="0" w:color="414142"/>
              <w:bottom w:val="outset" w:sz="6" w:space="0" w:color="414142"/>
              <w:right w:val="outset" w:sz="6" w:space="0" w:color="414142"/>
            </w:tcBorders>
            <w:hideMark/>
          </w:tcPr>
          <w:p w14:paraId="5A4C7B30"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Name (firm name)/given name, surname</w:t>
            </w:r>
          </w:p>
        </w:tc>
        <w:tc>
          <w:tcPr>
            <w:tcW w:w="3200" w:type="pct"/>
            <w:tcBorders>
              <w:top w:val="outset" w:sz="6" w:space="0" w:color="414142"/>
              <w:left w:val="outset" w:sz="6" w:space="0" w:color="414142"/>
              <w:bottom w:val="outset" w:sz="6" w:space="0" w:color="414142"/>
              <w:right w:val="outset" w:sz="6" w:space="0" w:color="414142"/>
            </w:tcBorders>
            <w:hideMark/>
          </w:tcPr>
          <w:p w14:paraId="431EBC13"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7CD12484" w14:textId="77777777" w:rsidTr="00EE6569">
        <w:tc>
          <w:tcPr>
            <w:tcW w:w="1800" w:type="pct"/>
            <w:tcBorders>
              <w:top w:val="outset" w:sz="6" w:space="0" w:color="414142"/>
              <w:left w:val="outset" w:sz="6" w:space="0" w:color="414142"/>
              <w:bottom w:val="outset" w:sz="6" w:space="0" w:color="414142"/>
              <w:right w:val="outset" w:sz="6" w:space="0" w:color="414142"/>
            </w:tcBorders>
            <w:hideMark/>
          </w:tcPr>
          <w:p w14:paraId="6D0E26FE"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Registration number/personal identity number/identification number</w:t>
            </w:r>
          </w:p>
        </w:tc>
        <w:tc>
          <w:tcPr>
            <w:tcW w:w="3200" w:type="pct"/>
            <w:tcBorders>
              <w:top w:val="outset" w:sz="6" w:space="0" w:color="414142"/>
              <w:left w:val="outset" w:sz="6" w:space="0" w:color="414142"/>
              <w:bottom w:val="outset" w:sz="6" w:space="0" w:color="414142"/>
              <w:right w:val="outset" w:sz="6" w:space="0" w:color="414142"/>
            </w:tcBorders>
            <w:hideMark/>
          </w:tcPr>
          <w:p w14:paraId="52FADBD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62EF5433" w14:textId="77777777" w:rsidTr="00EE6569">
        <w:tc>
          <w:tcPr>
            <w:tcW w:w="1800" w:type="pct"/>
            <w:tcBorders>
              <w:top w:val="outset" w:sz="6" w:space="0" w:color="414142"/>
              <w:left w:val="outset" w:sz="6" w:space="0" w:color="414142"/>
              <w:bottom w:val="outset" w:sz="6" w:space="0" w:color="414142"/>
              <w:right w:val="outset" w:sz="6" w:space="0" w:color="414142"/>
            </w:tcBorders>
            <w:hideMark/>
          </w:tcPr>
          <w:p w14:paraId="7E72D27C"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Registered office/declared place of residence</w:t>
            </w:r>
          </w:p>
        </w:tc>
        <w:tc>
          <w:tcPr>
            <w:tcW w:w="3200" w:type="pct"/>
            <w:tcBorders>
              <w:top w:val="outset" w:sz="6" w:space="0" w:color="414142"/>
              <w:left w:val="outset" w:sz="6" w:space="0" w:color="414142"/>
              <w:bottom w:val="outset" w:sz="6" w:space="0" w:color="414142"/>
              <w:right w:val="outset" w:sz="6" w:space="0" w:color="414142"/>
            </w:tcBorders>
            <w:hideMark/>
          </w:tcPr>
          <w:p w14:paraId="1601ED0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2944830D" w14:textId="77777777" w:rsidR="00EE6569" w:rsidRDefault="00EE6569" w:rsidP="00400DA5">
      <w:pPr>
        <w:widowControl w:val="0"/>
        <w:spacing w:after="0" w:line="240" w:lineRule="auto"/>
        <w:jc w:val="both"/>
        <w:rPr>
          <w:rFonts w:ascii="Times New Roman" w:hAnsi="Times New Roman"/>
          <w:b/>
          <w:bCs/>
          <w:kern w:val="0"/>
          <w:sz w:val="24"/>
        </w:rPr>
      </w:pPr>
    </w:p>
    <w:p w14:paraId="127E11E1" w14:textId="0BD9454E" w:rsidR="00854039" w:rsidRDefault="00854039" w:rsidP="00400DA5">
      <w:pPr>
        <w:widowControl w:val="0"/>
        <w:spacing w:after="0" w:line="240" w:lineRule="auto"/>
        <w:jc w:val="both"/>
        <w:rPr>
          <w:rFonts w:ascii="Times New Roman" w:hAnsi="Times New Roman"/>
          <w:b/>
          <w:bCs/>
          <w:kern w:val="0"/>
          <w:sz w:val="24"/>
        </w:rPr>
      </w:pPr>
      <w:r>
        <w:rPr>
          <w:rFonts w:ascii="Times New Roman" w:hAnsi="Times New Roman"/>
          <w:b/>
          <w:sz w:val="24"/>
        </w:rPr>
        <w:t>5. Information on persons with qualifying holding in the institution</w:t>
      </w:r>
    </w:p>
    <w:p w14:paraId="56446B69" w14:textId="77777777" w:rsidR="00EE6569" w:rsidRPr="00480F74" w:rsidRDefault="00EE6569" w:rsidP="00400DA5">
      <w:pPr>
        <w:widowControl w:val="0"/>
        <w:spacing w:after="0" w:line="240" w:lineRule="auto"/>
        <w:jc w:val="both"/>
        <w:rPr>
          <w:rFonts w:ascii="Times New Roman" w:hAnsi="Times New Roman"/>
          <w:b/>
          <w:bCs/>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60"/>
        <w:gridCol w:w="5795"/>
      </w:tblGrid>
      <w:tr w:rsidR="00854039" w:rsidRPr="00480F74" w14:paraId="2AAB9169" w14:textId="77777777" w:rsidTr="00EE6569">
        <w:tc>
          <w:tcPr>
            <w:tcW w:w="1800" w:type="pct"/>
            <w:tcBorders>
              <w:top w:val="outset" w:sz="6" w:space="0" w:color="414142"/>
              <w:left w:val="outset" w:sz="6" w:space="0" w:color="414142"/>
              <w:bottom w:val="outset" w:sz="6" w:space="0" w:color="414142"/>
              <w:right w:val="outset" w:sz="6" w:space="0" w:color="414142"/>
            </w:tcBorders>
            <w:hideMark/>
          </w:tcPr>
          <w:p w14:paraId="0980A70E"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Name (firm name)/given name, surname</w:t>
            </w:r>
          </w:p>
        </w:tc>
        <w:tc>
          <w:tcPr>
            <w:tcW w:w="3200" w:type="pct"/>
            <w:tcBorders>
              <w:top w:val="outset" w:sz="6" w:space="0" w:color="414142"/>
              <w:left w:val="outset" w:sz="6" w:space="0" w:color="414142"/>
              <w:bottom w:val="outset" w:sz="6" w:space="0" w:color="414142"/>
              <w:right w:val="outset" w:sz="6" w:space="0" w:color="414142"/>
            </w:tcBorders>
            <w:hideMark/>
          </w:tcPr>
          <w:p w14:paraId="27956E0C"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04AB0367" w14:textId="77777777" w:rsidTr="00EE6569">
        <w:tc>
          <w:tcPr>
            <w:tcW w:w="1800" w:type="pct"/>
            <w:tcBorders>
              <w:top w:val="outset" w:sz="6" w:space="0" w:color="414142"/>
              <w:left w:val="outset" w:sz="6" w:space="0" w:color="414142"/>
              <w:bottom w:val="outset" w:sz="6" w:space="0" w:color="414142"/>
              <w:right w:val="outset" w:sz="6" w:space="0" w:color="414142"/>
            </w:tcBorders>
            <w:hideMark/>
          </w:tcPr>
          <w:p w14:paraId="12F634D3"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Registration number/personal identity number/identification number</w:t>
            </w:r>
          </w:p>
        </w:tc>
        <w:tc>
          <w:tcPr>
            <w:tcW w:w="3200" w:type="pct"/>
            <w:tcBorders>
              <w:top w:val="outset" w:sz="6" w:space="0" w:color="414142"/>
              <w:left w:val="outset" w:sz="6" w:space="0" w:color="414142"/>
              <w:bottom w:val="outset" w:sz="6" w:space="0" w:color="414142"/>
              <w:right w:val="outset" w:sz="6" w:space="0" w:color="414142"/>
            </w:tcBorders>
            <w:hideMark/>
          </w:tcPr>
          <w:p w14:paraId="0A5547A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5451A2FC" w14:textId="77777777" w:rsidTr="00EE6569">
        <w:tc>
          <w:tcPr>
            <w:tcW w:w="1800" w:type="pct"/>
            <w:tcBorders>
              <w:top w:val="outset" w:sz="6" w:space="0" w:color="414142"/>
              <w:left w:val="outset" w:sz="6" w:space="0" w:color="414142"/>
              <w:bottom w:val="outset" w:sz="6" w:space="0" w:color="414142"/>
              <w:right w:val="outset" w:sz="6" w:space="0" w:color="414142"/>
            </w:tcBorders>
            <w:hideMark/>
          </w:tcPr>
          <w:p w14:paraId="2FAE3433"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Registered office/declared place of residence</w:t>
            </w:r>
          </w:p>
        </w:tc>
        <w:tc>
          <w:tcPr>
            <w:tcW w:w="3200" w:type="pct"/>
            <w:tcBorders>
              <w:top w:val="outset" w:sz="6" w:space="0" w:color="414142"/>
              <w:left w:val="outset" w:sz="6" w:space="0" w:color="414142"/>
              <w:bottom w:val="outset" w:sz="6" w:space="0" w:color="414142"/>
              <w:right w:val="outset" w:sz="6" w:space="0" w:color="414142"/>
            </w:tcBorders>
            <w:hideMark/>
          </w:tcPr>
          <w:p w14:paraId="491561B1"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7475DD1E" w14:textId="77777777" w:rsidTr="00EE6569">
        <w:tc>
          <w:tcPr>
            <w:tcW w:w="1800" w:type="pct"/>
            <w:tcBorders>
              <w:top w:val="outset" w:sz="6" w:space="0" w:color="414142"/>
              <w:left w:val="outset" w:sz="6" w:space="0" w:color="414142"/>
              <w:bottom w:val="outset" w:sz="6" w:space="0" w:color="414142"/>
              <w:right w:val="outset" w:sz="6" w:space="0" w:color="414142"/>
            </w:tcBorders>
            <w:hideMark/>
          </w:tcPr>
          <w:p w14:paraId="5AE675A9"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Size of holding (percentage of the institution’s share capital)</w:t>
            </w:r>
          </w:p>
        </w:tc>
        <w:tc>
          <w:tcPr>
            <w:tcW w:w="3200" w:type="pct"/>
            <w:tcBorders>
              <w:top w:val="outset" w:sz="6" w:space="0" w:color="414142"/>
              <w:left w:val="outset" w:sz="6" w:space="0" w:color="414142"/>
              <w:bottom w:val="outset" w:sz="6" w:space="0" w:color="414142"/>
              <w:right w:val="outset" w:sz="6" w:space="0" w:color="414142"/>
            </w:tcBorders>
            <w:hideMark/>
          </w:tcPr>
          <w:p w14:paraId="563CC59C"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4997349F" w14:textId="77777777" w:rsidR="00EE6569" w:rsidRDefault="00EE6569" w:rsidP="00400DA5">
      <w:pPr>
        <w:widowControl w:val="0"/>
        <w:spacing w:after="0" w:line="240" w:lineRule="auto"/>
        <w:jc w:val="both"/>
        <w:rPr>
          <w:rFonts w:ascii="Times New Roman" w:hAnsi="Times New Roman"/>
          <w:b/>
          <w:bCs/>
          <w:kern w:val="0"/>
          <w:sz w:val="24"/>
        </w:rPr>
      </w:pPr>
    </w:p>
    <w:p w14:paraId="68B0B3DE" w14:textId="19D98A31" w:rsidR="00854039" w:rsidRPr="00480F74" w:rsidRDefault="00854039" w:rsidP="00400DA5">
      <w:pPr>
        <w:widowControl w:val="0"/>
        <w:spacing w:after="0" w:line="240" w:lineRule="auto"/>
        <w:jc w:val="both"/>
        <w:rPr>
          <w:rFonts w:ascii="Times New Roman" w:hAnsi="Times New Roman"/>
          <w:b/>
          <w:bCs/>
          <w:kern w:val="0"/>
          <w:sz w:val="24"/>
        </w:rPr>
      </w:pPr>
      <w:r>
        <w:rPr>
          <w:rFonts w:ascii="Times New Roman" w:hAnsi="Times New Roman"/>
          <w:b/>
          <w:sz w:val="24"/>
        </w:rPr>
        <w:t>6. Minimum initial capital that the applicant must demonstrate when obtaining the licence</w:t>
      </w:r>
      <w:r>
        <w:rPr>
          <w:rFonts w:ascii="Times New Roman" w:hAnsi="Times New Roman"/>
          <w:b/>
          <w:sz w:val="24"/>
          <w:vertAlign w:val="superscript"/>
        </w:rPr>
        <w:t>*</w:t>
      </w:r>
      <w:r>
        <w:rPr>
          <w:rFonts w:ascii="Times New Roman" w:hAnsi="Times New Roman"/>
          <w:b/>
          <w:sz w:val="24"/>
        </w:rPr>
        <w:t>:</w:t>
      </w:r>
    </w:p>
    <w:p w14:paraId="5DF1421C"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2D4191E8" wp14:editId="4787311F">
            <wp:extent cx="121920" cy="121920"/>
            <wp:effectExtent l="0" t="0" r="0" b="0"/>
            <wp:docPr id="331154770"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EUR 20 000 if the applicant intends to provide only money remittance services</w:t>
      </w:r>
    </w:p>
    <w:p w14:paraId="0B820CAF"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287442D0" wp14:editId="0F33E328">
            <wp:extent cx="121920" cy="121920"/>
            <wp:effectExtent l="0" t="0" r="0" b="0"/>
            <wp:docPr id="1952381578"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EUR 50 000 if the applicant intends to provide only payment initiation services</w:t>
      </w:r>
    </w:p>
    <w:p w14:paraId="172D4741" w14:textId="702DB16C"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549E34D8" wp14:editId="545E2EF7">
            <wp:extent cx="121920" cy="121920"/>
            <wp:effectExtent l="0" t="0" r="0" b="0"/>
            <wp:docPr id="1720634473"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EUR 125 000 if the applicant intends to provide any of the payment services referred to in Section 1, Clause 1, Sub-clauses “a”, “b”, “c”, “d”, or “e” of the Law on Payment Services and Electronic Money</w:t>
      </w:r>
    </w:p>
    <w:p w14:paraId="3F134C80" w14:textId="453DB2C1" w:rsidR="00854039" w:rsidRDefault="00000000" w:rsidP="00400DA5">
      <w:pPr>
        <w:widowControl w:val="0"/>
        <w:spacing w:after="0" w:line="240" w:lineRule="auto"/>
        <w:jc w:val="both"/>
        <w:rPr>
          <w:rFonts w:ascii="Times New Roman" w:hAnsi="Times New Roman"/>
          <w:kern w:val="0"/>
          <w:sz w:val="24"/>
        </w:rPr>
      </w:pPr>
      <w:r>
        <w:pict w14:anchorId="64149CD3">
          <v:shape id="Picture 118" o:spid="_x0000_i1026" type="#_x0000_t75" style="width:9.6pt;height:9.6pt;visibility:visible;mso-wrap-style:square">
            <v:imagedata r:id="rId11" o:title=""/>
          </v:shape>
        </w:pict>
      </w:r>
      <w:r w:rsidR="00EE6569">
        <w:rPr>
          <w:rFonts w:ascii="Times New Roman" w:hAnsi="Times New Roman"/>
          <w:sz w:val="24"/>
        </w:rPr>
        <w:t> EUR 350 000 if the applicant intends to obtain the licence for the operation of an electronic money institution</w:t>
      </w:r>
    </w:p>
    <w:p w14:paraId="1BE20DE8" w14:textId="77777777" w:rsidR="00EE6569" w:rsidRPr="00480F74" w:rsidRDefault="00EE6569" w:rsidP="00400DA5">
      <w:pPr>
        <w:widowControl w:val="0"/>
        <w:spacing w:after="0" w:line="240" w:lineRule="auto"/>
        <w:jc w:val="both"/>
        <w:rPr>
          <w:rFonts w:ascii="Times New Roman" w:hAnsi="Times New Roman"/>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854039" w:rsidRPr="00480F74" w14:paraId="2DB14BFD" w14:textId="77777777" w:rsidTr="00562462">
        <w:trPr>
          <w:trHeight w:val="180"/>
        </w:trPr>
        <w:tc>
          <w:tcPr>
            <w:tcW w:w="5000" w:type="pct"/>
            <w:tcBorders>
              <w:top w:val="outset" w:sz="6" w:space="0" w:color="414142"/>
              <w:left w:val="outset" w:sz="6" w:space="0" w:color="414142"/>
              <w:bottom w:val="outset" w:sz="6" w:space="0" w:color="414142"/>
              <w:right w:val="outset" w:sz="6" w:space="0" w:color="414142"/>
            </w:tcBorders>
            <w:hideMark/>
          </w:tcPr>
          <w:p w14:paraId="626A93B4"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List of documents confirming the existence of initial capital</w:t>
            </w:r>
          </w:p>
        </w:tc>
      </w:tr>
      <w:tr w:rsidR="00854039" w:rsidRPr="00480F74" w14:paraId="3E2DDC49" w14:textId="77777777" w:rsidTr="00562462">
        <w:trPr>
          <w:trHeight w:val="300"/>
        </w:trPr>
        <w:tc>
          <w:tcPr>
            <w:tcW w:w="5000" w:type="pct"/>
            <w:tcBorders>
              <w:top w:val="outset" w:sz="6" w:space="0" w:color="414142"/>
              <w:left w:val="outset" w:sz="6" w:space="0" w:color="414142"/>
              <w:bottom w:val="outset" w:sz="6" w:space="0" w:color="414142"/>
              <w:right w:val="outset" w:sz="6" w:space="0" w:color="414142"/>
            </w:tcBorders>
            <w:hideMark/>
          </w:tcPr>
          <w:p w14:paraId="05BCFC76"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1FDAC19B" w14:textId="77777777" w:rsidR="005C167E" w:rsidRDefault="005C167E" w:rsidP="00400DA5">
      <w:pPr>
        <w:widowControl w:val="0"/>
        <w:spacing w:after="0" w:line="240" w:lineRule="auto"/>
        <w:jc w:val="both"/>
        <w:rPr>
          <w:rFonts w:ascii="Times New Roman" w:hAnsi="Times New Roman"/>
          <w:b/>
          <w:bCs/>
          <w:kern w:val="0"/>
          <w:sz w:val="24"/>
        </w:rPr>
      </w:pPr>
    </w:p>
    <w:p w14:paraId="0068B6D0" w14:textId="12E615B0" w:rsidR="00854039" w:rsidRDefault="00854039" w:rsidP="00400DA5">
      <w:pPr>
        <w:widowControl w:val="0"/>
        <w:spacing w:after="0" w:line="240" w:lineRule="auto"/>
        <w:jc w:val="both"/>
        <w:rPr>
          <w:rFonts w:ascii="Times New Roman" w:hAnsi="Times New Roman"/>
          <w:b/>
          <w:bCs/>
          <w:kern w:val="0"/>
          <w:sz w:val="24"/>
        </w:rPr>
      </w:pPr>
      <w:r>
        <w:rPr>
          <w:rFonts w:ascii="Times New Roman" w:hAnsi="Times New Roman"/>
          <w:b/>
          <w:sz w:val="24"/>
        </w:rPr>
        <w:t>or</w:t>
      </w:r>
    </w:p>
    <w:p w14:paraId="39187EB0" w14:textId="77777777" w:rsidR="005C167E" w:rsidRPr="00480F74" w:rsidRDefault="005C167E" w:rsidP="00400DA5">
      <w:pPr>
        <w:widowControl w:val="0"/>
        <w:spacing w:after="0" w:line="240" w:lineRule="auto"/>
        <w:jc w:val="both"/>
        <w:rPr>
          <w:rFonts w:ascii="Times New Roman" w:hAnsi="Times New Roman"/>
          <w:b/>
          <w:bCs/>
          <w:kern w:val="0"/>
          <w:sz w:val="24"/>
        </w:rPr>
      </w:pPr>
    </w:p>
    <w:p w14:paraId="4C39F851" w14:textId="77777777" w:rsidR="00854039" w:rsidRDefault="00854039" w:rsidP="00400DA5">
      <w:pPr>
        <w:widowControl w:val="0"/>
        <w:spacing w:after="0" w:line="240" w:lineRule="auto"/>
        <w:jc w:val="both"/>
        <w:rPr>
          <w:rFonts w:ascii="Times New Roman" w:hAnsi="Times New Roman"/>
          <w:b/>
          <w:bCs/>
          <w:kern w:val="0"/>
          <w:sz w:val="24"/>
        </w:rPr>
      </w:pPr>
      <w:r>
        <w:rPr>
          <w:rFonts w:ascii="Times New Roman" w:hAnsi="Times New Roman"/>
          <w:b/>
          <w:sz w:val="24"/>
        </w:rPr>
        <w:t>7. I hereby confirm that (mark with an “x”):</w:t>
      </w:r>
    </w:p>
    <w:p w14:paraId="50AFBB27" w14:textId="77777777" w:rsidR="005C167E" w:rsidRPr="00480F74" w:rsidRDefault="005C167E" w:rsidP="00400DA5">
      <w:pPr>
        <w:widowControl w:val="0"/>
        <w:spacing w:after="0" w:line="240" w:lineRule="auto"/>
        <w:jc w:val="both"/>
        <w:rPr>
          <w:rFonts w:ascii="Times New Roman" w:hAnsi="Times New Roman"/>
          <w:b/>
          <w:bCs/>
          <w:kern w:val="0"/>
          <w:sz w:val="24"/>
        </w:rPr>
      </w:pPr>
    </w:p>
    <w:p w14:paraId="66F82274"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407883A2" wp14:editId="6A5EAF26">
            <wp:extent cx="121920" cy="121920"/>
            <wp:effectExtent l="0" t="0" r="0" b="0"/>
            <wp:docPr id="18276209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the institution intends to provide only account information services</w:t>
      </w:r>
    </w:p>
    <w:p w14:paraId="584E9B00"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4D7221B7" wp14:editId="2E844C50">
            <wp:extent cx="121920" cy="121920"/>
            <wp:effectExtent l="0" t="0" r="0" b="0"/>
            <wp:docPr id="1093225493"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the institution does not intend to hold the funds of customers</w:t>
      </w:r>
    </w:p>
    <w:p w14:paraId="6E49179A" w14:textId="77777777" w:rsidR="00595430" w:rsidRDefault="00595430" w:rsidP="00400DA5">
      <w:pPr>
        <w:widowControl w:val="0"/>
        <w:spacing w:after="0" w:line="240" w:lineRule="auto"/>
        <w:jc w:val="both"/>
        <w:rPr>
          <w:rFonts w:ascii="Times New Roman" w:hAnsi="Times New Roman"/>
          <w:b/>
          <w:bCs/>
          <w:kern w:val="0"/>
          <w:sz w:val="24"/>
        </w:rPr>
      </w:pPr>
    </w:p>
    <w:p w14:paraId="5A9D2730" w14:textId="757A4229" w:rsidR="00854039" w:rsidRDefault="00854039" w:rsidP="00B933FB">
      <w:pPr>
        <w:keepNext/>
        <w:keepLines/>
        <w:widowControl w:val="0"/>
        <w:spacing w:after="0" w:line="240" w:lineRule="auto"/>
        <w:jc w:val="both"/>
        <w:rPr>
          <w:rFonts w:ascii="Times New Roman" w:hAnsi="Times New Roman"/>
          <w:b/>
          <w:bCs/>
          <w:kern w:val="0"/>
          <w:sz w:val="24"/>
        </w:rPr>
      </w:pPr>
      <w:r>
        <w:rPr>
          <w:rFonts w:ascii="Times New Roman" w:hAnsi="Times New Roman"/>
          <w:b/>
          <w:sz w:val="24"/>
        </w:rPr>
        <w:lastRenderedPageBreak/>
        <w:t>8. Information on persons with close links to the institution</w:t>
      </w:r>
    </w:p>
    <w:p w14:paraId="065BEF63" w14:textId="77777777" w:rsidR="00595430" w:rsidRPr="00480F74" w:rsidRDefault="00595430" w:rsidP="00B933FB">
      <w:pPr>
        <w:keepNext/>
        <w:keepLines/>
        <w:widowControl w:val="0"/>
        <w:spacing w:after="0" w:line="240" w:lineRule="auto"/>
        <w:jc w:val="both"/>
        <w:rPr>
          <w:rFonts w:ascii="Times New Roman" w:hAnsi="Times New Roman"/>
          <w:b/>
          <w:bCs/>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60"/>
        <w:gridCol w:w="5795"/>
      </w:tblGrid>
      <w:tr w:rsidR="00854039" w:rsidRPr="00480F74" w14:paraId="57CD1B56" w14:textId="77777777" w:rsidTr="00431FC1">
        <w:tc>
          <w:tcPr>
            <w:tcW w:w="1800" w:type="pct"/>
            <w:tcBorders>
              <w:top w:val="outset" w:sz="6" w:space="0" w:color="414142"/>
              <w:left w:val="outset" w:sz="6" w:space="0" w:color="414142"/>
              <w:bottom w:val="outset" w:sz="6" w:space="0" w:color="414142"/>
              <w:right w:val="outset" w:sz="6" w:space="0" w:color="414142"/>
            </w:tcBorders>
            <w:hideMark/>
          </w:tcPr>
          <w:p w14:paraId="59F5549F"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Name (firm name)/given name, surname</w:t>
            </w:r>
          </w:p>
        </w:tc>
        <w:tc>
          <w:tcPr>
            <w:tcW w:w="3200" w:type="pct"/>
            <w:tcBorders>
              <w:top w:val="outset" w:sz="6" w:space="0" w:color="414142"/>
              <w:left w:val="outset" w:sz="6" w:space="0" w:color="414142"/>
              <w:bottom w:val="outset" w:sz="6" w:space="0" w:color="414142"/>
              <w:right w:val="outset" w:sz="6" w:space="0" w:color="414142"/>
            </w:tcBorders>
            <w:hideMark/>
          </w:tcPr>
          <w:p w14:paraId="33BC3F17"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2E4531D8" w14:textId="77777777" w:rsidTr="00431FC1">
        <w:tc>
          <w:tcPr>
            <w:tcW w:w="1800" w:type="pct"/>
            <w:tcBorders>
              <w:top w:val="outset" w:sz="6" w:space="0" w:color="414142"/>
              <w:left w:val="outset" w:sz="6" w:space="0" w:color="414142"/>
              <w:bottom w:val="outset" w:sz="6" w:space="0" w:color="414142"/>
              <w:right w:val="outset" w:sz="6" w:space="0" w:color="414142"/>
            </w:tcBorders>
            <w:hideMark/>
          </w:tcPr>
          <w:p w14:paraId="729EA51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Registration number/personal identity number/identification number</w:t>
            </w:r>
          </w:p>
        </w:tc>
        <w:tc>
          <w:tcPr>
            <w:tcW w:w="3200" w:type="pct"/>
            <w:tcBorders>
              <w:top w:val="outset" w:sz="6" w:space="0" w:color="414142"/>
              <w:left w:val="outset" w:sz="6" w:space="0" w:color="414142"/>
              <w:bottom w:val="outset" w:sz="6" w:space="0" w:color="414142"/>
              <w:right w:val="outset" w:sz="6" w:space="0" w:color="414142"/>
            </w:tcBorders>
            <w:hideMark/>
          </w:tcPr>
          <w:p w14:paraId="4B30E81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69B45B32" w14:textId="77777777" w:rsidTr="00431FC1">
        <w:tc>
          <w:tcPr>
            <w:tcW w:w="1800" w:type="pct"/>
            <w:tcBorders>
              <w:top w:val="outset" w:sz="6" w:space="0" w:color="414142"/>
              <w:left w:val="outset" w:sz="6" w:space="0" w:color="414142"/>
              <w:bottom w:val="outset" w:sz="6" w:space="0" w:color="414142"/>
              <w:right w:val="outset" w:sz="6" w:space="0" w:color="414142"/>
            </w:tcBorders>
            <w:hideMark/>
          </w:tcPr>
          <w:p w14:paraId="2F9603BC"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Registered office/declared place of residence</w:t>
            </w:r>
          </w:p>
        </w:tc>
        <w:tc>
          <w:tcPr>
            <w:tcW w:w="3200" w:type="pct"/>
            <w:tcBorders>
              <w:top w:val="outset" w:sz="6" w:space="0" w:color="414142"/>
              <w:left w:val="outset" w:sz="6" w:space="0" w:color="414142"/>
              <w:bottom w:val="outset" w:sz="6" w:space="0" w:color="414142"/>
              <w:right w:val="outset" w:sz="6" w:space="0" w:color="414142"/>
            </w:tcBorders>
            <w:hideMark/>
          </w:tcPr>
          <w:p w14:paraId="291A1C17"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024A5AF7" w14:textId="77777777" w:rsidR="00336E44" w:rsidRDefault="00336E44" w:rsidP="00400DA5">
      <w:pPr>
        <w:widowControl w:val="0"/>
        <w:spacing w:after="0" w:line="240" w:lineRule="auto"/>
        <w:jc w:val="both"/>
        <w:rPr>
          <w:rFonts w:ascii="Times New Roman" w:hAnsi="Times New Roman"/>
          <w:b/>
          <w:bCs/>
          <w:kern w:val="0"/>
          <w:sz w:val="24"/>
        </w:rPr>
      </w:pPr>
    </w:p>
    <w:p w14:paraId="471B79E3" w14:textId="0B81814F" w:rsidR="00854039" w:rsidRDefault="00854039" w:rsidP="00400DA5">
      <w:pPr>
        <w:widowControl w:val="0"/>
        <w:spacing w:after="0" w:line="240" w:lineRule="auto"/>
        <w:jc w:val="both"/>
        <w:rPr>
          <w:rFonts w:ascii="Times New Roman" w:hAnsi="Times New Roman"/>
          <w:b/>
          <w:bCs/>
          <w:kern w:val="0"/>
          <w:sz w:val="24"/>
        </w:rPr>
      </w:pPr>
      <w:r>
        <w:rPr>
          <w:rFonts w:ascii="Times New Roman" w:hAnsi="Times New Roman"/>
          <w:b/>
          <w:sz w:val="24"/>
        </w:rPr>
        <w:t>9. Contact person of the institution for communication during the licensing process</w:t>
      </w:r>
    </w:p>
    <w:p w14:paraId="35295C08" w14:textId="77777777" w:rsidR="00336E44" w:rsidRPr="00480F74" w:rsidRDefault="00336E44" w:rsidP="00400DA5">
      <w:pPr>
        <w:widowControl w:val="0"/>
        <w:spacing w:after="0" w:line="240" w:lineRule="auto"/>
        <w:jc w:val="both"/>
        <w:rPr>
          <w:rFonts w:ascii="Times New Roman" w:hAnsi="Times New Roman"/>
          <w:b/>
          <w:bCs/>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60"/>
        <w:gridCol w:w="5795"/>
      </w:tblGrid>
      <w:tr w:rsidR="00854039" w:rsidRPr="00480F74" w14:paraId="5320F9B7" w14:textId="77777777" w:rsidTr="00431FC1">
        <w:tc>
          <w:tcPr>
            <w:tcW w:w="1800" w:type="pct"/>
            <w:tcBorders>
              <w:top w:val="outset" w:sz="6" w:space="0" w:color="414142"/>
              <w:left w:val="outset" w:sz="6" w:space="0" w:color="414142"/>
              <w:bottom w:val="outset" w:sz="6" w:space="0" w:color="414142"/>
              <w:right w:val="outset" w:sz="6" w:space="0" w:color="414142"/>
            </w:tcBorders>
            <w:hideMark/>
          </w:tcPr>
          <w:p w14:paraId="041FC273"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Given name, surname of the contact person</w:t>
            </w:r>
          </w:p>
        </w:tc>
        <w:tc>
          <w:tcPr>
            <w:tcW w:w="3200" w:type="pct"/>
            <w:tcBorders>
              <w:top w:val="outset" w:sz="6" w:space="0" w:color="414142"/>
              <w:left w:val="outset" w:sz="6" w:space="0" w:color="414142"/>
              <w:bottom w:val="outset" w:sz="6" w:space="0" w:color="414142"/>
              <w:right w:val="outset" w:sz="6" w:space="0" w:color="414142"/>
            </w:tcBorders>
            <w:hideMark/>
          </w:tcPr>
          <w:p w14:paraId="5173661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59230E44" w14:textId="77777777" w:rsidTr="00431FC1">
        <w:tc>
          <w:tcPr>
            <w:tcW w:w="1800" w:type="pct"/>
            <w:tcBorders>
              <w:top w:val="outset" w:sz="6" w:space="0" w:color="414142"/>
              <w:left w:val="outset" w:sz="6" w:space="0" w:color="414142"/>
              <w:bottom w:val="outset" w:sz="6" w:space="0" w:color="414142"/>
              <w:right w:val="outset" w:sz="6" w:space="0" w:color="414142"/>
            </w:tcBorders>
            <w:hideMark/>
          </w:tcPr>
          <w:p w14:paraId="3318CE81"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E-mail</w:t>
            </w:r>
          </w:p>
        </w:tc>
        <w:tc>
          <w:tcPr>
            <w:tcW w:w="3200" w:type="pct"/>
            <w:tcBorders>
              <w:top w:val="outset" w:sz="6" w:space="0" w:color="414142"/>
              <w:left w:val="outset" w:sz="6" w:space="0" w:color="414142"/>
              <w:bottom w:val="outset" w:sz="6" w:space="0" w:color="414142"/>
              <w:right w:val="outset" w:sz="6" w:space="0" w:color="414142"/>
            </w:tcBorders>
            <w:hideMark/>
          </w:tcPr>
          <w:p w14:paraId="59B6E95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5ED07FF7" w14:textId="77777777" w:rsidTr="00431FC1">
        <w:tc>
          <w:tcPr>
            <w:tcW w:w="1800" w:type="pct"/>
            <w:tcBorders>
              <w:top w:val="outset" w:sz="6" w:space="0" w:color="414142"/>
              <w:left w:val="outset" w:sz="6" w:space="0" w:color="414142"/>
              <w:bottom w:val="outset" w:sz="6" w:space="0" w:color="414142"/>
              <w:right w:val="outset" w:sz="6" w:space="0" w:color="414142"/>
            </w:tcBorders>
            <w:hideMark/>
          </w:tcPr>
          <w:p w14:paraId="30E7281C"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Contact telephone</w:t>
            </w:r>
          </w:p>
        </w:tc>
        <w:tc>
          <w:tcPr>
            <w:tcW w:w="3200" w:type="pct"/>
            <w:tcBorders>
              <w:top w:val="outset" w:sz="6" w:space="0" w:color="414142"/>
              <w:left w:val="outset" w:sz="6" w:space="0" w:color="414142"/>
              <w:bottom w:val="outset" w:sz="6" w:space="0" w:color="414142"/>
              <w:right w:val="outset" w:sz="6" w:space="0" w:color="414142"/>
            </w:tcBorders>
            <w:hideMark/>
          </w:tcPr>
          <w:p w14:paraId="2EFA991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6DC1DC74" w14:textId="77777777" w:rsidR="00336E44" w:rsidRDefault="00336E44" w:rsidP="00400DA5">
      <w:pPr>
        <w:widowControl w:val="0"/>
        <w:spacing w:after="0" w:line="240" w:lineRule="auto"/>
        <w:jc w:val="both"/>
        <w:rPr>
          <w:rFonts w:ascii="Times New Roman" w:hAnsi="Times New Roman"/>
          <w:b/>
          <w:bCs/>
          <w:kern w:val="0"/>
          <w:sz w:val="24"/>
        </w:rPr>
      </w:pPr>
    </w:p>
    <w:p w14:paraId="7FCA1ACA" w14:textId="0EBC6D82" w:rsidR="00854039" w:rsidRPr="00480F74" w:rsidRDefault="00854039" w:rsidP="00400DA5">
      <w:pPr>
        <w:widowControl w:val="0"/>
        <w:spacing w:after="0" w:line="240" w:lineRule="auto"/>
        <w:jc w:val="both"/>
        <w:rPr>
          <w:rFonts w:ascii="Times New Roman" w:hAnsi="Times New Roman"/>
          <w:b/>
          <w:bCs/>
          <w:kern w:val="0"/>
          <w:sz w:val="24"/>
        </w:rPr>
      </w:pPr>
      <w:r>
        <w:rPr>
          <w:rFonts w:ascii="Times New Roman" w:hAnsi="Times New Roman"/>
          <w:b/>
          <w:sz w:val="24"/>
        </w:rPr>
        <w:t>The following documents are appended to the application (mark the appended documents with an “x”):</w:t>
      </w:r>
    </w:p>
    <w:p w14:paraId="0772C573"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247062F2" wp14:editId="06909524">
            <wp:extent cx="121920" cy="121920"/>
            <wp:effectExtent l="0" t="0" r="0" b="0"/>
            <wp:docPr id="2052645053"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document certifying the payment of the fee for the examination of the submitted documents</w:t>
      </w:r>
    </w:p>
    <w:p w14:paraId="590D8F3D"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73B63488" wp14:editId="300A36ED">
            <wp:extent cx="121920" cy="121920"/>
            <wp:effectExtent l="0" t="0" r="0" b="0"/>
            <wp:docPr id="1014895686"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power of attorney or a certified copy thereof if the application is signed by an authorised representative</w:t>
      </w:r>
    </w:p>
    <w:p w14:paraId="783CF56B" w14:textId="34B5A964" w:rsidR="00854039" w:rsidRDefault="00000000" w:rsidP="00400DA5">
      <w:pPr>
        <w:widowControl w:val="0"/>
        <w:spacing w:after="0" w:line="240" w:lineRule="auto"/>
        <w:jc w:val="both"/>
        <w:rPr>
          <w:rFonts w:ascii="Times New Roman" w:hAnsi="Times New Roman"/>
          <w:kern w:val="0"/>
          <w:sz w:val="24"/>
        </w:rPr>
      </w:pPr>
      <w:r>
        <w:pict w14:anchorId="5FC2F4FD">
          <v:shape id="Picture 113" o:spid="_x0000_i1027" type="#_x0000_t75" style="width:9.6pt;height:9.6pt;visibility:visible;mso-wrap-style:square">
            <v:imagedata r:id="rId11" o:title=""/>
          </v:shape>
        </w:pict>
      </w:r>
      <w:r w:rsidR="00336E44">
        <w:rPr>
          <w:rFonts w:ascii="Times New Roman" w:hAnsi="Times New Roman"/>
          <w:sz w:val="24"/>
        </w:rPr>
        <w:t> copy of the professional indemnity insurance policy or a document certifying the existence of an equivalent guarantee (if applicable)</w:t>
      </w:r>
    </w:p>
    <w:p w14:paraId="68E6D0FD" w14:textId="77777777" w:rsidR="00336E44" w:rsidRPr="00480F74" w:rsidRDefault="00336E44" w:rsidP="00400DA5">
      <w:pPr>
        <w:widowControl w:val="0"/>
        <w:spacing w:after="0" w:line="240" w:lineRule="auto"/>
        <w:jc w:val="both"/>
        <w:rPr>
          <w:rFonts w:ascii="Times New Roman" w:hAnsi="Times New Roman"/>
          <w:kern w:val="0"/>
          <w:sz w:val="24"/>
        </w:rPr>
      </w:pPr>
    </w:p>
    <w:p w14:paraId="559FF70A" w14:textId="77777777" w:rsidR="00854039" w:rsidRDefault="00854039" w:rsidP="00400DA5">
      <w:pPr>
        <w:widowControl w:val="0"/>
        <w:spacing w:after="0" w:line="240" w:lineRule="auto"/>
        <w:jc w:val="both"/>
        <w:rPr>
          <w:rFonts w:ascii="Times New Roman" w:hAnsi="Times New Roman"/>
          <w:b/>
          <w:bCs/>
          <w:kern w:val="0"/>
          <w:sz w:val="24"/>
        </w:rPr>
      </w:pPr>
      <w:r>
        <w:rPr>
          <w:rFonts w:ascii="Times New Roman" w:hAnsi="Times New Roman"/>
          <w:b/>
          <w:sz w:val="24"/>
        </w:rPr>
        <w:t>Information on the person who signs the application</w:t>
      </w:r>
    </w:p>
    <w:p w14:paraId="36B2EE12" w14:textId="77777777" w:rsidR="00336E44" w:rsidRPr="00480F74" w:rsidRDefault="00336E44" w:rsidP="00400DA5">
      <w:pPr>
        <w:widowControl w:val="0"/>
        <w:spacing w:after="0" w:line="240" w:lineRule="auto"/>
        <w:jc w:val="both"/>
        <w:rPr>
          <w:rFonts w:ascii="Times New Roman" w:hAnsi="Times New Roman"/>
          <w:b/>
          <w:bCs/>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60"/>
        <w:gridCol w:w="5795"/>
      </w:tblGrid>
      <w:tr w:rsidR="00854039" w:rsidRPr="00480F74" w14:paraId="64641C5B" w14:textId="77777777" w:rsidTr="00431FC1">
        <w:tc>
          <w:tcPr>
            <w:tcW w:w="1800" w:type="pct"/>
            <w:tcBorders>
              <w:top w:val="outset" w:sz="6" w:space="0" w:color="414142"/>
              <w:left w:val="outset" w:sz="6" w:space="0" w:color="414142"/>
              <w:bottom w:val="outset" w:sz="6" w:space="0" w:color="414142"/>
              <w:right w:val="outset" w:sz="6" w:space="0" w:color="414142"/>
            </w:tcBorders>
            <w:hideMark/>
          </w:tcPr>
          <w:p w14:paraId="74D52D7F"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Signature and full name (person’s given name, surname)</w:t>
            </w:r>
          </w:p>
        </w:tc>
        <w:tc>
          <w:tcPr>
            <w:tcW w:w="3200" w:type="pct"/>
            <w:tcBorders>
              <w:top w:val="outset" w:sz="6" w:space="0" w:color="414142"/>
              <w:left w:val="outset" w:sz="6" w:space="0" w:color="414142"/>
              <w:bottom w:val="outset" w:sz="6" w:space="0" w:color="414142"/>
              <w:right w:val="outset" w:sz="6" w:space="0" w:color="414142"/>
            </w:tcBorders>
            <w:hideMark/>
          </w:tcPr>
          <w:p w14:paraId="313F4C6F"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1A520FDA" w14:textId="77777777" w:rsidTr="00431FC1">
        <w:tc>
          <w:tcPr>
            <w:tcW w:w="1800" w:type="pct"/>
            <w:tcBorders>
              <w:top w:val="outset" w:sz="6" w:space="0" w:color="414142"/>
              <w:left w:val="outset" w:sz="6" w:space="0" w:color="414142"/>
              <w:bottom w:val="outset" w:sz="6" w:space="0" w:color="414142"/>
              <w:right w:val="outset" w:sz="6" w:space="0" w:color="414142"/>
            </w:tcBorders>
            <w:hideMark/>
          </w:tcPr>
          <w:p w14:paraId="6FA0CDAF"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Personal identity number/identification number</w:t>
            </w:r>
          </w:p>
        </w:tc>
        <w:tc>
          <w:tcPr>
            <w:tcW w:w="3200" w:type="pct"/>
            <w:tcBorders>
              <w:top w:val="outset" w:sz="6" w:space="0" w:color="414142"/>
              <w:left w:val="outset" w:sz="6" w:space="0" w:color="414142"/>
              <w:bottom w:val="outset" w:sz="6" w:space="0" w:color="414142"/>
              <w:right w:val="outset" w:sz="6" w:space="0" w:color="414142"/>
            </w:tcBorders>
            <w:hideMark/>
          </w:tcPr>
          <w:p w14:paraId="06FFB1B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42E3DD33" w14:textId="77777777" w:rsidTr="00431FC1">
        <w:tc>
          <w:tcPr>
            <w:tcW w:w="1800" w:type="pct"/>
            <w:tcBorders>
              <w:top w:val="outset" w:sz="6" w:space="0" w:color="414142"/>
              <w:left w:val="outset" w:sz="6" w:space="0" w:color="414142"/>
              <w:bottom w:val="outset" w:sz="6" w:space="0" w:color="414142"/>
              <w:right w:val="outset" w:sz="6" w:space="0" w:color="414142"/>
            </w:tcBorders>
            <w:hideMark/>
          </w:tcPr>
          <w:p w14:paraId="5936EB85"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Position or other legal basis for the representation of the institution</w:t>
            </w:r>
          </w:p>
        </w:tc>
        <w:tc>
          <w:tcPr>
            <w:tcW w:w="3200" w:type="pct"/>
            <w:tcBorders>
              <w:top w:val="outset" w:sz="6" w:space="0" w:color="414142"/>
              <w:left w:val="outset" w:sz="6" w:space="0" w:color="414142"/>
              <w:bottom w:val="outset" w:sz="6" w:space="0" w:color="414142"/>
              <w:right w:val="outset" w:sz="6" w:space="0" w:color="414142"/>
            </w:tcBorders>
            <w:hideMark/>
          </w:tcPr>
          <w:p w14:paraId="2AF6388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77CE8BF5" w14:textId="77777777" w:rsidTr="00431FC1">
        <w:tc>
          <w:tcPr>
            <w:tcW w:w="1800" w:type="pct"/>
            <w:tcBorders>
              <w:top w:val="outset" w:sz="6" w:space="0" w:color="414142"/>
              <w:left w:val="outset" w:sz="6" w:space="0" w:color="414142"/>
              <w:bottom w:val="outset" w:sz="6" w:space="0" w:color="414142"/>
              <w:right w:val="outset" w:sz="6" w:space="0" w:color="414142"/>
            </w:tcBorders>
            <w:hideMark/>
          </w:tcPr>
          <w:p w14:paraId="3AA9C9E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Date of signature</w:t>
            </w:r>
          </w:p>
        </w:tc>
        <w:tc>
          <w:tcPr>
            <w:tcW w:w="3200" w:type="pct"/>
            <w:tcBorders>
              <w:top w:val="outset" w:sz="6" w:space="0" w:color="414142"/>
              <w:left w:val="outset" w:sz="6" w:space="0" w:color="414142"/>
              <w:bottom w:val="outset" w:sz="6" w:space="0" w:color="414142"/>
              <w:right w:val="outset" w:sz="6" w:space="0" w:color="414142"/>
            </w:tcBorders>
            <w:hideMark/>
          </w:tcPr>
          <w:p w14:paraId="1EB3EE6D"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5D31EF9B" w14:textId="77777777" w:rsidR="00336E44" w:rsidRDefault="00336E44" w:rsidP="00400DA5">
      <w:pPr>
        <w:widowControl w:val="0"/>
        <w:spacing w:after="0" w:line="240" w:lineRule="auto"/>
        <w:jc w:val="both"/>
        <w:rPr>
          <w:rFonts w:ascii="Times New Roman" w:hAnsi="Times New Roman"/>
          <w:kern w:val="0"/>
          <w:sz w:val="24"/>
        </w:rPr>
      </w:pPr>
    </w:p>
    <w:p w14:paraId="49DC3754" w14:textId="09640574" w:rsidR="00854039" w:rsidRPr="00480F74" w:rsidRDefault="00000000" w:rsidP="00400DA5">
      <w:pPr>
        <w:widowControl w:val="0"/>
        <w:spacing w:after="0" w:line="240" w:lineRule="auto"/>
        <w:jc w:val="both"/>
        <w:rPr>
          <w:rFonts w:ascii="Times New Roman" w:hAnsi="Times New Roman"/>
          <w:kern w:val="0"/>
          <w:sz w:val="24"/>
        </w:rPr>
      </w:pPr>
      <w:r>
        <w:rPr>
          <w:rFonts w:ascii="Times New Roman" w:hAnsi="Times New Roman"/>
          <w:sz w:val="24"/>
        </w:rPr>
        <w:pict w14:anchorId="3501AD77">
          <v:rect id="_x0000_i1028" style="width:154.45pt;height:.6pt" o:hrpct="330" o:hrstd="t" o:hr="t" fillcolor="#a0a0a0" stroked="f"/>
        </w:pict>
      </w:r>
    </w:p>
    <w:p w14:paraId="20437F23"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vertAlign w:val="superscript"/>
        </w:rPr>
        <w:t>* </w:t>
      </w:r>
      <w:r>
        <w:rPr>
          <w:rFonts w:ascii="Times New Roman" w:hAnsi="Times New Roman"/>
          <w:sz w:val="24"/>
        </w:rPr>
        <w:t>Need not be completed if the applicant intends to provide only account information services.</w:t>
      </w:r>
    </w:p>
    <w:p w14:paraId="3028E7CF" w14:textId="77777777" w:rsidR="00336E44" w:rsidRDefault="00336E44" w:rsidP="00400DA5">
      <w:pPr>
        <w:widowControl w:val="0"/>
        <w:spacing w:after="0" w:line="240" w:lineRule="auto"/>
        <w:jc w:val="both"/>
        <w:rPr>
          <w:rFonts w:ascii="Times New Roman" w:hAnsi="Times New Roman"/>
          <w:kern w:val="0"/>
          <w:sz w:val="24"/>
        </w:rPr>
      </w:pPr>
    </w:p>
    <w:p w14:paraId="58001BF8" w14:textId="77777777" w:rsidR="00336E44" w:rsidRDefault="00336E44" w:rsidP="00400DA5">
      <w:pPr>
        <w:widowControl w:val="0"/>
        <w:spacing w:after="0" w:line="240" w:lineRule="auto"/>
        <w:jc w:val="both"/>
        <w:rPr>
          <w:rFonts w:ascii="Times New Roman" w:hAnsi="Times New Roman"/>
          <w:kern w:val="0"/>
          <w:sz w:val="24"/>
        </w:rPr>
      </w:pPr>
    </w:p>
    <w:p w14:paraId="58713196" w14:textId="63AE130A" w:rsidR="00854039" w:rsidRPr="00480F74" w:rsidRDefault="00854039" w:rsidP="00B933FB">
      <w:pPr>
        <w:widowControl w:val="0"/>
        <w:tabs>
          <w:tab w:val="left" w:pos="7938"/>
        </w:tabs>
        <w:spacing w:after="0" w:line="240" w:lineRule="auto"/>
        <w:jc w:val="both"/>
        <w:rPr>
          <w:rFonts w:ascii="Times New Roman" w:hAnsi="Times New Roman"/>
          <w:kern w:val="0"/>
          <w:sz w:val="24"/>
        </w:rPr>
      </w:pPr>
      <w:r>
        <w:rPr>
          <w:rFonts w:ascii="Times New Roman" w:hAnsi="Times New Roman"/>
          <w:sz w:val="24"/>
        </w:rPr>
        <w:t>Governor of Latvijas Banka</w:t>
      </w:r>
      <w:r w:rsidR="00B933FB">
        <w:rPr>
          <w:rFonts w:ascii="Times New Roman" w:hAnsi="Times New Roman"/>
          <w:sz w:val="24"/>
        </w:rPr>
        <w:tab/>
      </w:r>
      <w:r>
        <w:rPr>
          <w:rFonts w:ascii="Times New Roman" w:hAnsi="Times New Roman"/>
          <w:sz w:val="24"/>
        </w:rPr>
        <w:t>M. Kazāks</w:t>
      </w:r>
    </w:p>
    <w:p w14:paraId="3AE30036" w14:textId="77777777" w:rsidR="00336E44" w:rsidRDefault="00336E44">
      <w:pPr>
        <w:rPr>
          <w:rFonts w:ascii="Times New Roman" w:hAnsi="Times New Roman"/>
          <w:kern w:val="0"/>
          <w:sz w:val="24"/>
        </w:rPr>
      </w:pPr>
      <w:r>
        <w:br w:type="page"/>
      </w:r>
    </w:p>
    <w:p w14:paraId="14BE9E7D" w14:textId="173DDA0E" w:rsidR="00213014" w:rsidRPr="00431FC1" w:rsidRDefault="00854039" w:rsidP="00431FC1">
      <w:pPr>
        <w:widowControl w:val="0"/>
        <w:spacing w:after="0" w:line="240" w:lineRule="auto"/>
        <w:jc w:val="right"/>
        <w:rPr>
          <w:rFonts w:ascii="Times New Roman" w:hAnsi="Times New Roman"/>
          <w:b/>
          <w:bCs/>
          <w:kern w:val="0"/>
          <w:sz w:val="24"/>
        </w:rPr>
      </w:pPr>
      <w:r>
        <w:rPr>
          <w:rFonts w:ascii="Times New Roman" w:hAnsi="Times New Roman"/>
          <w:b/>
          <w:sz w:val="24"/>
        </w:rPr>
        <w:lastRenderedPageBreak/>
        <w:t>Annex 2</w:t>
      </w:r>
    </w:p>
    <w:p w14:paraId="092EF842" w14:textId="77777777" w:rsidR="00213014" w:rsidRPr="00AD19E2" w:rsidRDefault="00854039" w:rsidP="00431FC1">
      <w:pPr>
        <w:widowControl w:val="0"/>
        <w:spacing w:after="0" w:line="240" w:lineRule="auto"/>
        <w:jc w:val="right"/>
        <w:rPr>
          <w:rFonts w:ascii="Times New Roman" w:hAnsi="Times New Roman"/>
          <w:kern w:val="0"/>
          <w:sz w:val="24"/>
        </w:rPr>
      </w:pPr>
      <w:r>
        <w:rPr>
          <w:rFonts w:ascii="Times New Roman" w:hAnsi="Times New Roman"/>
          <w:sz w:val="24"/>
        </w:rPr>
        <w:t>Latvijas Banka’s Regulation No. 270</w:t>
      </w:r>
    </w:p>
    <w:p w14:paraId="09883976" w14:textId="6FD2E884" w:rsidR="00854039" w:rsidRDefault="00854039" w:rsidP="00431FC1">
      <w:pPr>
        <w:widowControl w:val="0"/>
        <w:spacing w:after="0" w:line="240" w:lineRule="auto"/>
        <w:jc w:val="right"/>
        <w:rPr>
          <w:rFonts w:ascii="Times New Roman" w:hAnsi="Times New Roman"/>
          <w:kern w:val="0"/>
          <w:sz w:val="24"/>
        </w:rPr>
      </w:pPr>
      <w:r>
        <w:rPr>
          <w:rFonts w:ascii="Times New Roman" w:hAnsi="Times New Roman"/>
          <w:sz w:val="24"/>
        </w:rPr>
        <w:t>29 January 2024</w:t>
      </w:r>
      <w:bookmarkStart w:id="42" w:name="piel-1282663"/>
      <w:bookmarkStart w:id="43" w:name="piel2"/>
      <w:bookmarkEnd w:id="42"/>
      <w:bookmarkEnd w:id="43"/>
    </w:p>
    <w:p w14:paraId="27969916" w14:textId="77777777" w:rsidR="00431FC1" w:rsidRPr="00480F74" w:rsidRDefault="00431FC1" w:rsidP="00431FC1">
      <w:pPr>
        <w:widowControl w:val="0"/>
        <w:spacing w:after="0" w:line="240" w:lineRule="auto"/>
        <w:jc w:val="right"/>
        <w:rPr>
          <w:rFonts w:ascii="Times New Roman" w:hAnsi="Times New Roman"/>
          <w:kern w:val="0"/>
          <w:sz w:val="24"/>
        </w:rPr>
      </w:pPr>
    </w:p>
    <w:p w14:paraId="4A1121E8" w14:textId="77777777" w:rsidR="00854039" w:rsidRDefault="00854039" w:rsidP="00431FC1">
      <w:pPr>
        <w:widowControl w:val="0"/>
        <w:spacing w:after="0" w:line="240" w:lineRule="auto"/>
        <w:jc w:val="right"/>
        <w:rPr>
          <w:rFonts w:ascii="Times New Roman" w:hAnsi="Times New Roman"/>
          <w:kern w:val="0"/>
          <w:sz w:val="24"/>
        </w:rPr>
      </w:pPr>
      <w:r>
        <w:rPr>
          <w:rFonts w:ascii="Times New Roman" w:hAnsi="Times New Roman"/>
          <w:sz w:val="24"/>
        </w:rPr>
        <w:t>Latvijas Banka</w:t>
      </w:r>
    </w:p>
    <w:p w14:paraId="5F7BD588" w14:textId="77777777" w:rsidR="00336E44" w:rsidRDefault="00336E44" w:rsidP="00400DA5">
      <w:pPr>
        <w:widowControl w:val="0"/>
        <w:spacing w:after="0" w:line="240" w:lineRule="auto"/>
        <w:jc w:val="both"/>
        <w:rPr>
          <w:rFonts w:ascii="Times New Roman" w:hAnsi="Times New Roman"/>
          <w:kern w:val="0"/>
          <w:sz w:val="24"/>
        </w:rPr>
      </w:pPr>
    </w:p>
    <w:p w14:paraId="1712C4C9" w14:textId="77777777" w:rsidR="00336E44" w:rsidRPr="00480F74" w:rsidRDefault="00336E44" w:rsidP="00400DA5">
      <w:pPr>
        <w:widowControl w:val="0"/>
        <w:spacing w:after="0" w:line="240" w:lineRule="auto"/>
        <w:jc w:val="both"/>
        <w:rPr>
          <w:rFonts w:ascii="Times New Roman" w:hAnsi="Times New Roman"/>
          <w:kern w:val="0"/>
          <w:sz w:val="24"/>
        </w:rPr>
      </w:pPr>
    </w:p>
    <w:p w14:paraId="0E4EAA69" w14:textId="6F6B67B4" w:rsidR="00854039" w:rsidRPr="00336E44" w:rsidRDefault="00854039" w:rsidP="00336E44">
      <w:pPr>
        <w:widowControl w:val="0"/>
        <w:spacing w:after="0" w:line="240" w:lineRule="auto"/>
        <w:jc w:val="center"/>
        <w:rPr>
          <w:rFonts w:ascii="Times New Roman" w:hAnsi="Times New Roman"/>
          <w:b/>
          <w:bCs/>
          <w:kern w:val="0"/>
          <w:sz w:val="28"/>
          <w:szCs w:val="24"/>
        </w:rPr>
      </w:pPr>
      <w:r>
        <w:rPr>
          <w:rFonts w:ascii="Times New Roman" w:hAnsi="Times New Roman"/>
          <w:b/>
          <w:sz w:val="28"/>
        </w:rPr>
        <w:t>Notification of the Commencement of the Operation of the Registered __________________ Institution</w:t>
      </w:r>
    </w:p>
    <w:p w14:paraId="05A21CB1" w14:textId="77777777" w:rsidR="00336E44" w:rsidRDefault="00336E44" w:rsidP="00400DA5">
      <w:pPr>
        <w:widowControl w:val="0"/>
        <w:spacing w:after="0" w:line="240" w:lineRule="auto"/>
        <w:jc w:val="both"/>
        <w:rPr>
          <w:rFonts w:ascii="Times New Roman" w:hAnsi="Times New Roman"/>
          <w:b/>
          <w:bCs/>
          <w:kern w:val="0"/>
          <w:sz w:val="24"/>
        </w:rPr>
      </w:pPr>
    </w:p>
    <w:p w14:paraId="4BD6DDD1" w14:textId="77777777" w:rsidR="00336E44" w:rsidRPr="00480F74" w:rsidRDefault="00336E44" w:rsidP="00400DA5">
      <w:pPr>
        <w:widowControl w:val="0"/>
        <w:spacing w:after="0" w:line="240" w:lineRule="auto"/>
        <w:jc w:val="both"/>
        <w:rPr>
          <w:rFonts w:ascii="Times New Roman" w:hAnsi="Times New Roman"/>
          <w:b/>
          <w:bCs/>
          <w:kern w:val="0"/>
          <w:sz w:val="24"/>
        </w:rPr>
      </w:pPr>
    </w:p>
    <w:p w14:paraId="7AEC2B8C" w14:textId="60A95405" w:rsidR="00854039"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I declare that the person referred to in Paragraph 1 meets the conditions specified in Section 5, Paragraph one or Section 5.</w:t>
      </w:r>
      <w:r>
        <w:rPr>
          <w:rFonts w:ascii="Times New Roman" w:hAnsi="Times New Roman"/>
          <w:sz w:val="24"/>
          <w:vertAlign w:val="superscript"/>
        </w:rPr>
        <w:t>1</w:t>
      </w:r>
      <w:r>
        <w:rPr>
          <w:rFonts w:ascii="Times New Roman" w:hAnsi="Times New Roman"/>
          <w:sz w:val="24"/>
        </w:rPr>
        <w:t>, Paragraph one of the Law on Payment Services and Electronic Money to commence the provision of services without obtaining the licence for the operation of a payment institution or electronic money institution.</w:t>
      </w:r>
    </w:p>
    <w:p w14:paraId="0A721A7E" w14:textId="77777777" w:rsidR="00336E44" w:rsidRPr="00480F74" w:rsidRDefault="00336E44" w:rsidP="00400DA5">
      <w:pPr>
        <w:widowControl w:val="0"/>
        <w:spacing w:after="0" w:line="240" w:lineRule="auto"/>
        <w:jc w:val="both"/>
        <w:rPr>
          <w:rFonts w:ascii="Times New Roman" w:hAnsi="Times New Roman"/>
          <w:kern w:val="0"/>
          <w:sz w:val="24"/>
        </w:rPr>
      </w:pPr>
    </w:p>
    <w:p w14:paraId="514F9CE9" w14:textId="77777777" w:rsidR="00854039" w:rsidRDefault="00854039" w:rsidP="00400DA5">
      <w:pPr>
        <w:widowControl w:val="0"/>
        <w:spacing w:after="0" w:line="240" w:lineRule="auto"/>
        <w:jc w:val="both"/>
        <w:rPr>
          <w:rFonts w:ascii="Times New Roman" w:hAnsi="Times New Roman"/>
          <w:b/>
          <w:bCs/>
          <w:kern w:val="0"/>
          <w:sz w:val="24"/>
        </w:rPr>
      </w:pPr>
      <w:r>
        <w:rPr>
          <w:rFonts w:ascii="Times New Roman" w:hAnsi="Times New Roman"/>
          <w:b/>
          <w:sz w:val="24"/>
        </w:rPr>
        <w:t>1. Information on the person who seeks to commence the provision of services</w:t>
      </w:r>
    </w:p>
    <w:p w14:paraId="7C05D8F6" w14:textId="77777777" w:rsidR="00336E44" w:rsidRPr="00480F74" w:rsidRDefault="00336E44" w:rsidP="00400DA5">
      <w:pPr>
        <w:widowControl w:val="0"/>
        <w:spacing w:after="0" w:line="240" w:lineRule="auto"/>
        <w:jc w:val="both"/>
        <w:rPr>
          <w:rFonts w:ascii="Times New Roman" w:hAnsi="Times New Roman"/>
          <w:b/>
          <w:bCs/>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441"/>
        <w:gridCol w:w="5614"/>
      </w:tblGrid>
      <w:tr w:rsidR="00854039" w:rsidRPr="00480F74" w14:paraId="43E20F82" w14:textId="77777777" w:rsidTr="002B7B78">
        <w:tc>
          <w:tcPr>
            <w:tcW w:w="1900" w:type="pct"/>
            <w:tcBorders>
              <w:top w:val="outset" w:sz="6" w:space="0" w:color="414142"/>
              <w:left w:val="outset" w:sz="6" w:space="0" w:color="414142"/>
              <w:bottom w:val="outset" w:sz="6" w:space="0" w:color="414142"/>
              <w:right w:val="outset" w:sz="6" w:space="0" w:color="414142"/>
            </w:tcBorders>
            <w:hideMark/>
          </w:tcPr>
          <w:p w14:paraId="764364A4"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Name (firm name)/given name, surname</w:t>
            </w:r>
          </w:p>
        </w:tc>
        <w:tc>
          <w:tcPr>
            <w:tcW w:w="3100" w:type="pct"/>
            <w:tcBorders>
              <w:top w:val="outset" w:sz="6" w:space="0" w:color="414142"/>
              <w:left w:val="outset" w:sz="6" w:space="0" w:color="414142"/>
              <w:bottom w:val="outset" w:sz="6" w:space="0" w:color="414142"/>
              <w:right w:val="outset" w:sz="6" w:space="0" w:color="414142"/>
            </w:tcBorders>
            <w:hideMark/>
          </w:tcPr>
          <w:p w14:paraId="1278EB28"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2190DC96" w14:textId="77777777" w:rsidTr="002B7B78">
        <w:tc>
          <w:tcPr>
            <w:tcW w:w="1900" w:type="pct"/>
            <w:tcBorders>
              <w:top w:val="outset" w:sz="6" w:space="0" w:color="414142"/>
              <w:left w:val="outset" w:sz="6" w:space="0" w:color="414142"/>
              <w:bottom w:val="outset" w:sz="6" w:space="0" w:color="414142"/>
              <w:right w:val="outset" w:sz="6" w:space="0" w:color="414142"/>
            </w:tcBorders>
            <w:hideMark/>
          </w:tcPr>
          <w:p w14:paraId="5279CDFC"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Registration number/personal identity number/identification number</w:t>
            </w:r>
          </w:p>
        </w:tc>
        <w:tc>
          <w:tcPr>
            <w:tcW w:w="3100" w:type="pct"/>
            <w:tcBorders>
              <w:top w:val="outset" w:sz="6" w:space="0" w:color="414142"/>
              <w:left w:val="outset" w:sz="6" w:space="0" w:color="414142"/>
              <w:bottom w:val="outset" w:sz="6" w:space="0" w:color="414142"/>
              <w:right w:val="outset" w:sz="6" w:space="0" w:color="414142"/>
            </w:tcBorders>
            <w:hideMark/>
          </w:tcPr>
          <w:p w14:paraId="25E01BA2"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4B234E5A" w14:textId="77777777" w:rsidTr="002B7B78">
        <w:tc>
          <w:tcPr>
            <w:tcW w:w="1900" w:type="pct"/>
            <w:tcBorders>
              <w:top w:val="outset" w:sz="6" w:space="0" w:color="414142"/>
              <w:left w:val="outset" w:sz="6" w:space="0" w:color="414142"/>
              <w:bottom w:val="outset" w:sz="6" w:space="0" w:color="414142"/>
              <w:right w:val="outset" w:sz="6" w:space="0" w:color="414142"/>
            </w:tcBorders>
            <w:hideMark/>
          </w:tcPr>
          <w:p w14:paraId="4D6B2BF3"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Registered office/declared place of residence</w:t>
            </w:r>
          </w:p>
        </w:tc>
        <w:tc>
          <w:tcPr>
            <w:tcW w:w="3100" w:type="pct"/>
            <w:tcBorders>
              <w:top w:val="outset" w:sz="6" w:space="0" w:color="414142"/>
              <w:left w:val="outset" w:sz="6" w:space="0" w:color="414142"/>
              <w:bottom w:val="outset" w:sz="6" w:space="0" w:color="414142"/>
              <w:right w:val="outset" w:sz="6" w:space="0" w:color="414142"/>
            </w:tcBorders>
            <w:hideMark/>
          </w:tcPr>
          <w:p w14:paraId="2381F1B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2F03D925" w14:textId="77777777" w:rsidTr="002B7B78">
        <w:tc>
          <w:tcPr>
            <w:tcW w:w="1900" w:type="pct"/>
            <w:tcBorders>
              <w:top w:val="outset" w:sz="6" w:space="0" w:color="414142"/>
              <w:left w:val="outset" w:sz="6" w:space="0" w:color="414142"/>
              <w:bottom w:val="outset" w:sz="6" w:space="0" w:color="414142"/>
              <w:right w:val="outset" w:sz="6" w:space="0" w:color="414142"/>
            </w:tcBorders>
            <w:hideMark/>
          </w:tcPr>
          <w:p w14:paraId="2481AE1C"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Address where the person can be reached (if different from the registered office/declared address)</w:t>
            </w:r>
          </w:p>
        </w:tc>
        <w:tc>
          <w:tcPr>
            <w:tcW w:w="3100" w:type="pct"/>
            <w:tcBorders>
              <w:top w:val="outset" w:sz="6" w:space="0" w:color="414142"/>
              <w:left w:val="outset" w:sz="6" w:space="0" w:color="414142"/>
              <w:bottom w:val="outset" w:sz="6" w:space="0" w:color="414142"/>
              <w:right w:val="outset" w:sz="6" w:space="0" w:color="414142"/>
            </w:tcBorders>
            <w:hideMark/>
          </w:tcPr>
          <w:p w14:paraId="1E0132B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629EC8DF" w14:textId="77777777" w:rsidTr="002B7B78">
        <w:tc>
          <w:tcPr>
            <w:tcW w:w="1900" w:type="pct"/>
            <w:tcBorders>
              <w:top w:val="outset" w:sz="6" w:space="0" w:color="414142"/>
              <w:left w:val="outset" w:sz="6" w:space="0" w:color="414142"/>
              <w:bottom w:val="outset" w:sz="6" w:space="0" w:color="414142"/>
              <w:right w:val="outset" w:sz="6" w:space="0" w:color="414142"/>
            </w:tcBorders>
            <w:hideMark/>
          </w:tcPr>
          <w:p w14:paraId="41AE3689"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Website (if any)</w:t>
            </w:r>
          </w:p>
        </w:tc>
        <w:tc>
          <w:tcPr>
            <w:tcW w:w="3100" w:type="pct"/>
            <w:tcBorders>
              <w:top w:val="outset" w:sz="6" w:space="0" w:color="414142"/>
              <w:left w:val="outset" w:sz="6" w:space="0" w:color="414142"/>
              <w:bottom w:val="outset" w:sz="6" w:space="0" w:color="414142"/>
              <w:right w:val="outset" w:sz="6" w:space="0" w:color="414142"/>
            </w:tcBorders>
            <w:hideMark/>
          </w:tcPr>
          <w:p w14:paraId="536EF44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3D222818" w14:textId="77777777" w:rsidR="00336E44" w:rsidRDefault="00336E44" w:rsidP="00400DA5">
      <w:pPr>
        <w:widowControl w:val="0"/>
        <w:spacing w:after="0" w:line="240" w:lineRule="auto"/>
        <w:jc w:val="both"/>
        <w:rPr>
          <w:rFonts w:ascii="Times New Roman" w:hAnsi="Times New Roman"/>
          <w:b/>
          <w:bCs/>
          <w:kern w:val="0"/>
          <w:sz w:val="24"/>
        </w:rPr>
      </w:pPr>
    </w:p>
    <w:p w14:paraId="008CF4DF" w14:textId="07615C64" w:rsidR="00854039" w:rsidRDefault="00854039" w:rsidP="00400DA5">
      <w:pPr>
        <w:widowControl w:val="0"/>
        <w:spacing w:after="0" w:line="240" w:lineRule="auto"/>
        <w:jc w:val="both"/>
        <w:rPr>
          <w:rFonts w:ascii="Times New Roman" w:hAnsi="Times New Roman"/>
          <w:b/>
          <w:bCs/>
          <w:kern w:val="0"/>
          <w:sz w:val="24"/>
          <w:vertAlign w:val="superscript"/>
        </w:rPr>
      </w:pPr>
      <w:r>
        <w:rPr>
          <w:rFonts w:ascii="Times New Roman" w:hAnsi="Times New Roman"/>
          <w:b/>
          <w:sz w:val="24"/>
        </w:rPr>
        <w:t>2. Information on whether the electronic money institution intends to provide payment services in addition to the issuance of electronic money (mark with an “x” as appropriate)</w:t>
      </w:r>
      <w:r>
        <w:rPr>
          <w:rFonts w:ascii="Times New Roman" w:hAnsi="Times New Roman"/>
          <w:b/>
          <w:sz w:val="24"/>
          <w:vertAlign w:val="superscript"/>
        </w:rPr>
        <w:t>*</w:t>
      </w:r>
    </w:p>
    <w:p w14:paraId="6DF14DAF" w14:textId="77777777" w:rsidR="00336E44" w:rsidRPr="00480F74" w:rsidRDefault="00336E44" w:rsidP="00400DA5">
      <w:pPr>
        <w:widowControl w:val="0"/>
        <w:spacing w:after="0" w:line="240" w:lineRule="auto"/>
        <w:jc w:val="both"/>
        <w:rPr>
          <w:rFonts w:ascii="Times New Roman" w:hAnsi="Times New Roman"/>
          <w:b/>
          <w:bCs/>
          <w:kern w:val="0"/>
          <w:sz w:val="24"/>
        </w:rPr>
      </w:pPr>
    </w:p>
    <w:p w14:paraId="3A9ACB08"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642F79CB" wp14:editId="0C6052F1">
            <wp:extent cx="121920" cy="121920"/>
            <wp:effectExtent l="0" t="0" r="0" b="0"/>
            <wp:docPr id="1518324967"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The institution intends to provide payment services</w:t>
      </w:r>
    </w:p>
    <w:p w14:paraId="5F6BB857" w14:textId="7D3815DC" w:rsidR="00854039" w:rsidRDefault="00000000" w:rsidP="00400DA5">
      <w:pPr>
        <w:widowControl w:val="0"/>
        <w:spacing w:after="0" w:line="240" w:lineRule="auto"/>
        <w:jc w:val="both"/>
        <w:rPr>
          <w:rFonts w:ascii="Times New Roman" w:hAnsi="Times New Roman"/>
          <w:kern w:val="0"/>
          <w:sz w:val="24"/>
        </w:rPr>
      </w:pPr>
      <w:r>
        <w:pict w14:anchorId="79B267C9">
          <v:shape id="Picture 111" o:spid="_x0000_i1029" type="#_x0000_t75" style="width:9.6pt;height:9.6pt;visibility:visible;mso-wrap-style:square">
            <v:imagedata r:id="rId11" o:title=""/>
          </v:shape>
        </w:pict>
      </w:r>
      <w:r w:rsidR="00336E44">
        <w:rPr>
          <w:rFonts w:ascii="Times New Roman" w:hAnsi="Times New Roman"/>
          <w:sz w:val="24"/>
        </w:rPr>
        <w:t> The institution does not intend to provide payment services</w:t>
      </w:r>
    </w:p>
    <w:p w14:paraId="3226DC65" w14:textId="77777777" w:rsidR="00336E44" w:rsidRPr="00480F74" w:rsidRDefault="00336E44" w:rsidP="00400DA5">
      <w:pPr>
        <w:widowControl w:val="0"/>
        <w:spacing w:after="0" w:line="240" w:lineRule="auto"/>
        <w:jc w:val="both"/>
        <w:rPr>
          <w:rFonts w:ascii="Times New Roman" w:hAnsi="Times New Roman"/>
          <w:kern w:val="0"/>
          <w:sz w:val="24"/>
        </w:rPr>
      </w:pPr>
    </w:p>
    <w:p w14:paraId="428BBD05" w14:textId="77777777" w:rsidR="00854039" w:rsidRDefault="00854039" w:rsidP="00400DA5">
      <w:pPr>
        <w:widowControl w:val="0"/>
        <w:spacing w:after="0" w:line="240" w:lineRule="auto"/>
        <w:jc w:val="both"/>
        <w:rPr>
          <w:rFonts w:ascii="Times New Roman" w:hAnsi="Times New Roman"/>
          <w:b/>
          <w:bCs/>
          <w:kern w:val="0"/>
          <w:sz w:val="24"/>
        </w:rPr>
      </w:pPr>
      <w:r>
        <w:rPr>
          <w:rFonts w:ascii="Times New Roman" w:hAnsi="Times New Roman"/>
          <w:b/>
          <w:sz w:val="24"/>
        </w:rPr>
        <w:t>3. Information on the types of payment services to be provided (mark with an “x” as appropriate)</w:t>
      </w:r>
    </w:p>
    <w:p w14:paraId="082177C1" w14:textId="77777777" w:rsidR="00336E44" w:rsidRPr="00480F74" w:rsidRDefault="00336E44" w:rsidP="00400DA5">
      <w:pPr>
        <w:widowControl w:val="0"/>
        <w:spacing w:after="0" w:line="240" w:lineRule="auto"/>
        <w:jc w:val="both"/>
        <w:rPr>
          <w:rFonts w:ascii="Times New Roman" w:hAnsi="Times New Roman"/>
          <w:b/>
          <w:bCs/>
          <w:kern w:val="0"/>
          <w:sz w:val="24"/>
        </w:rPr>
      </w:pPr>
    </w:p>
    <w:p w14:paraId="05DF3360"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4357626E" wp14:editId="0A67E816">
            <wp:extent cx="121920" cy="121920"/>
            <wp:effectExtent l="0" t="0" r="0" b="0"/>
            <wp:docPr id="178875796"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Issuing of payment instruments</w:t>
      </w:r>
    </w:p>
    <w:p w14:paraId="5EC29316" w14:textId="31B8DCD7" w:rsidR="00854039" w:rsidRDefault="00000000" w:rsidP="00400DA5">
      <w:pPr>
        <w:widowControl w:val="0"/>
        <w:spacing w:after="0" w:line="240" w:lineRule="auto"/>
        <w:jc w:val="both"/>
        <w:rPr>
          <w:rFonts w:ascii="Times New Roman" w:hAnsi="Times New Roman"/>
          <w:kern w:val="0"/>
          <w:sz w:val="24"/>
        </w:rPr>
      </w:pPr>
      <w:r>
        <w:pict w14:anchorId="3270BDC9">
          <v:shape id="Picture 109" o:spid="_x0000_i1030" type="#_x0000_t75" style="width:9.6pt;height:9.6pt;visibility:visible;mso-wrap-style:square">
            <v:imagedata r:id="rId11" o:title=""/>
          </v:shape>
        </w:pict>
      </w:r>
      <w:r w:rsidR="00336E44">
        <w:rPr>
          <w:rFonts w:ascii="Times New Roman" w:hAnsi="Times New Roman"/>
          <w:sz w:val="24"/>
        </w:rPr>
        <w:t> Money remittance</w:t>
      </w:r>
    </w:p>
    <w:p w14:paraId="07E0BA50" w14:textId="77777777" w:rsidR="00336E44" w:rsidRPr="00480F74" w:rsidRDefault="00336E44" w:rsidP="00400DA5">
      <w:pPr>
        <w:widowControl w:val="0"/>
        <w:spacing w:after="0" w:line="240" w:lineRule="auto"/>
        <w:jc w:val="both"/>
        <w:rPr>
          <w:rFonts w:ascii="Times New Roman" w:hAnsi="Times New Roman"/>
          <w:kern w:val="0"/>
          <w:sz w:val="24"/>
        </w:rPr>
      </w:pPr>
    </w:p>
    <w:p w14:paraId="69918915" w14:textId="77777777" w:rsidR="00854039" w:rsidRDefault="00854039" w:rsidP="00400DA5">
      <w:pPr>
        <w:widowControl w:val="0"/>
        <w:spacing w:after="0" w:line="240" w:lineRule="auto"/>
        <w:jc w:val="both"/>
        <w:rPr>
          <w:rFonts w:ascii="Times New Roman" w:hAnsi="Times New Roman"/>
          <w:b/>
          <w:bCs/>
          <w:kern w:val="0"/>
          <w:sz w:val="24"/>
        </w:rPr>
      </w:pPr>
      <w:r>
        <w:rPr>
          <w:rFonts w:ascii="Times New Roman" w:hAnsi="Times New Roman"/>
          <w:b/>
          <w:sz w:val="24"/>
        </w:rPr>
        <w:t>4. Information on persons with qualifying holding in the institution</w:t>
      </w:r>
    </w:p>
    <w:p w14:paraId="288EEBC3" w14:textId="77777777" w:rsidR="00336E44" w:rsidRPr="00480F74" w:rsidRDefault="00336E44" w:rsidP="00400DA5">
      <w:pPr>
        <w:widowControl w:val="0"/>
        <w:spacing w:after="0" w:line="240" w:lineRule="auto"/>
        <w:jc w:val="both"/>
        <w:rPr>
          <w:rFonts w:ascii="Times New Roman" w:hAnsi="Times New Roman"/>
          <w:b/>
          <w:bCs/>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60"/>
        <w:gridCol w:w="5795"/>
      </w:tblGrid>
      <w:tr w:rsidR="00854039" w:rsidRPr="00480F74" w14:paraId="06B2B9A0" w14:textId="77777777" w:rsidTr="002B7B78">
        <w:tc>
          <w:tcPr>
            <w:tcW w:w="1800" w:type="pct"/>
            <w:tcBorders>
              <w:top w:val="outset" w:sz="6" w:space="0" w:color="414142"/>
              <w:left w:val="outset" w:sz="6" w:space="0" w:color="414142"/>
              <w:bottom w:val="outset" w:sz="6" w:space="0" w:color="414142"/>
              <w:right w:val="outset" w:sz="6" w:space="0" w:color="414142"/>
            </w:tcBorders>
            <w:hideMark/>
          </w:tcPr>
          <w:p w14:paraId="0F44DF85"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Name (firm name)/given name, surname</w:t>
            </w:r>
          </w:p>
        </w:tc>
        <w:tc>
          <w:tcPr>
            <w:tcW w:w="3200" w:type="pct"/>
            <w:tcBorders>
              <w:top w:val="outset" w:sz="6" w:space="0" w:color="414142"/>
              <w:left w:val="outset" w:sz="6" w:space="0" w:color="414142"/>
              <w:bottom w:val="outset" w:sz="6" w:space="0" w:color="414142"/>
              <w:right w:val="outset" w:sz="6" w:space="0" w:color="414142"/>
            </w:tcBorders>
            <w:hideMark/>
          </w:tcPr>
          <w:p w14:paraId="603FB294"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1A125153" w14:textId="77777777" w:rsidTr="002B7B78">
        <w:tc>
          <w:tcPr>
            <w:tcW w:w="1800" w:type="pct"/>
            <w:tcBorders>
              <w:top w:val="outset" w:sz="6" w:space="0" w:color="414142"/>
              <w:left w:val="outset" w:sz="6" w:space="0" w:color="414142"/>
              <w:bottom w:val="outset" w:sz="6" w:space="0" w:color="414142"/>
              <w:right w:val="outset" w:sz="6" w:space="0" w:color="414142"/>
            </w:tcBorders>
            <w:hideMark/>
          </w:tcPr>
          <w:p w14:paraId="1187EB25"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Registration number/personal identity number/identification number</w:t>
            </w:r>
          </w:p>
        </w:tc>
        <w:tc>
          <w:tcPr>
            <w:tcW w:w="3200" w:type="pct"/>
            <w:tcBorders>
              <w:top w:val="outset" w:sz="6" w:space="0" w:color="414142"/>
              <w:left w:val="outset" w:sz="6" w:space="0" w:color="414142"/>
              <w:bottom w:val="outset" w:sz="6" w:space="0" w:color="414142"/>
              <w:right w:val="outset" w:sz="6" w:space="0" w:color="414142"/>
            </w:tcBorders>
            <w:hideMark/>
          </w:tcPr>
          <w:p w14:paraId="2654B0E0"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3EC7A0E9" w14:textId="77777777" w:rsidTr="002B7B78">
        <w:tc>
          <w:tcPr>
            <w:tcW w:w="1800" w:type="pct"/>
            <w:tcBorders>
              <w:top w:val="outset" w:sz="6" w:space="0" w:color="414142"/>
              <w:left w:val="outset" w:sz="6" w:space="0" w:color="414142"/>
              <w:bottom w:val="outset" w:sz="6" w:space="0" w:color="414142"/>
              <w:right w:val="outset" w:sz="6" w:space="0" w:color="414142"/>
            </w:tcBorders>
            <w:hideMark/>
          </w:tcPr>
          <w:p w14:paraId="4BC6AFB9" w14:textId="77777777" w:rsidR="00854039" w:rsidRPr="00480F74" w:rsidRDefault="00854039" w:rsidP="00D34B14">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Registered office/declared place of residence</w:t>
            </w:r>
          </w:p>
        </w:tc>
        <w:tc>
          <w:tcPr>
            <w:tcW w:w="3200" w:type="pct"/>
            <w:tcBorders>
              <w:top w:val="outset" w:sz="6" w:space="0" w:color="414142"/>
              <w:left w:val="outset" w:sz="6" w:space="0" w:color="414142"/>
              <w:bottom w:val="outset" w:sz="6" w:space="0" w:color="414142"/>
              <w:right w:val="outset" w:sz="6" w:space="0" w:color="414142"/>
            </w:tcBorders>
            <w:hideMark/>
          </w:tcPr>
          <w:p w14:paraId="20502C7E"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629A8C3A" w14:textId="77777777" w:rsidTr="002B7B78">
        <w:tc>
          <w:tcPr>
            <w:tcW w:w="1800" w:type="pct"/>
            <w:tcBorders>
              <w:top w:val="outset" w:sz="6" w:space="0" w:color="414142"/>
              <w:left w:val="outset" w:sz="6" w:space="0" w:color="414142"/>
              <w:bottom w:val="outset" w:sz="6" w:space="0" w:color="414142"/>
              <w:right w:val="outset" w:sz="6" w:space="0" w:color="414142"/>
            </w:tcBorders>
            <w:hideMark/>
          </w:tcPr>
          <w:p w14:paraId="0B74DAE5"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Size of holding (percentage of the institution’s share capital)</w:t>
            </w:r>
          </w:p>
        </w:tc>
        <w:tc>
          <w:tcPr>
            <w:tcW w:w="3200" w:type="pct"/>
            <w:tcBorders>
              <w:top w:val="outset" w:sz="6" w:space="0" w:color="414142"/>
              <w:left w:val="outset" w:sz="6" w:space="0" w:color="414142"/>
              <w:bottom w:val="outset" w:sz="6" w:space="0" w:color="414142"/>
              <w:right w:val="outset" w:sz="6" w:space="0" w:color="414142"/>
            </w:tcBorders>
            <w:hideMark/>
          </w:tcPr>
          <w:p w14:paraId="1CFE4B46"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671645CC" w14:textId="77777777" w:rsidR="00336E44" w:rsidRDefault="00336E44" w:rsidP="00400DA5">
      <w:pPr>
        <w:widowControl w:val="0"/>
        <w:spacing w:after="0" w:line="240" w:lineRule="auto"/>
        <w:jc w:val="both"/>
        <w:rPr>
          <w:rFonts w:ascii="Times New Roman" w:hAnsi="Times New Roman"/>
          <w:b/>
          <w:bCs/>
          <w:kern w:val="0"/>
          <w:sz w:val="24"/>
        </w:rPr>
      </w:pPr>
    </w:p>
    <w:p w14:paraId="5E027811" w14:textId="0DF76625" w:rsidR="00854039" w:rsidRDefault="00854039" w:rsidP="00400DA5">
      <w:pPr>
        <w:widowControl w:val="0"/>
        <w:spacing w:after="0" w:line="240" w:lineRule="auto"/>
        <w:jc w:val="both"/>
        <w:rPr>
          <w:rFonts w:ascii="Times New Roman" w:hAnsi="Times New Roman"/>
          <w:b/>
          <w:bCs/>
          <w:kern w:val="0"/>
          <w:sz w:val="24"/>
        </w:rPr>
      </w:pPr>
      <w:r>
        <w:rPr>
          <w:rFonts w:ascii="Times New Roman" w:hAnsi="Times New Roman"/>
          <w:b/>
          <w:sz w:val="24"/>
        </w:rPr>
        <w:t>5. Contact person of the institution for communication during the process of obtaining the authorisation</w:t>
      </w:r>
    </w:p>
    <w:p w14:paraId="4B5424C6" w14:textId="77777777" w:rsidR="00336E44" w:rsidRPr="00480F74" w:rsidRDefault="00336E44" w:rsidP="00400DA5">
      <w:pPr>
        <w:widowControl w:val="0"/>
        <w:spacing w:after="0" w:line="240" w:lineRule="auto"/>
        <w:jc w:val="both"/>
        <w:rPr>
          <w:rFonts w:ascii="Times New Roman" w:hAnsi="Times New Roman"/>
          <w:b/>
          <w:bCs/>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60"/>
        <w:gridCol w:w="5795"/>
      </w:tblGrid>
      <w:tr w:rsidR="00854039" w:rsidRPr="00480F74" w14:paraId="3DEE0496" w14:textId="77777777" w:rsidTr="002B7B78">
        <w:tc>
          <w:tcPr>
            <w:tcW w:w="1800" w:type="pct"/>
            <w:tcBorders>
              <w:top w:val="outset" w:sz="6" w:space="0" w:color="414142"/>
              <w:left w:val="outset" w:sz="6" w:space="0" w:color="414142"/>
              <w:bottom w:val="outset" w:sz="6" w:space="0" w:color="414142"/>
              <w:right w:val="outset" w:sz="6" w:space="0" w:color="414142"/>
            </w:tcBorders>
            <w:hideMark/>
          </w:tcPr>
          <w:p w14:paraId="1FC50CB4"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Given name, surname of the contact person</w:t>
            </w:r>
          </w:p>
        </w:tc>
        <w:tc>
          <w:tcPr>
            <w:tcW w:w="3200" w:type="pct"/>
            <w:tcBorders>
              <w:top w:val="outset" w:sz="6" w:space="0" w:color="414142"/>
              <w:left w:val="outset" w:sz="6" w:space="0" w:color="414142"/>
              <w:bottom w:val="outset" w:sz="6" w:space="0" w:color="414142"/>
              <w:right w:val="outset" w:sz="6" w:space="0" w:color="414142"/>
            </w:tcBorders>
            <w:hideMark/>
          </w:tcPr>
          <w:p w14:paraId="658517C6"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0A494873" w14:textId="77777777" w:rsidTr="002B7B78">
        <w:tc>
          <w:tcPr>
            <w:tcW w:w="1800" w:type="pct"/>
            <w:tcBorders>
              <w:top w:val="outset" w:sz="6" w:space="0" w:color="414142"/>
              <w:left w:val="outset" w:sz="6" w:space="0" w:color="414142"/>
              <w:bottom w:val="outset" w:sz="6" w:space="0" w:color="414142"/>
              <w:right w:val="outset" w:sz="6" w:space="0" w:color="414142"/>
            </w:tcBorders>
            <w:hideMark/>
          </w:tcPr>
          <w:p w14:paraId="6F32B96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E-mail</w:t>
            </w:r>
          </w:p>
        </w:tc>
        <w:tc>
          <w:tcPr>
            <w:tcW w:w="3200" w:type="pct"/>
            <w:tcBorders>
              <w:top w:val="outset" w:sz="6" w:space="0" w:color="414142"/>
              <w:left w:val="outset" w:sz="6" w:space="0" w:color="414142"/>
              <w:bottom w:val="outset" w:sz="6" w:space="0" w:color="414142"/>
              <w:right w:val="outset" w:sz="6" w:space="0" w:color="414142"/>
            </w:tcBorders>
            <w:hideMark/>
          </w:tcPr>
          <w:p w14:paraId="0800304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15122585" w14:textId="77777777" w:rsidTr="002B7B78">
        <w:tc>
          <w:tcPr>
            <w:tcW w:w="1800" w:type="pct"/>
            <w:tcBorders>
              <w:top w:val="outset" w:sz="6" w:space="0" w:color="414142"/>
              <w:left w:val="outset" w:sz="6" w:space="0" w:color="414142"/>
              <w:bottom w:val="outset" w:sz="6" w:space="0" w:color="414142"/>
              <w:right w:val="outset" w:sz="6" w:space="0" w:color="414142"/>
            </w:tcBorders>
            <w:hideMark/>
          </w:tcPr>
          <w:p w14:paraId="386D14C8"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Contact telephone</w:t>
            </w:r>
          </w:p>
        </w:tc>
        <w:tc>
          <w:tcPr>
            <w:tcW w:w="3200" w:type="pct"/>
            <w:tcBorders>
              <w:top w:val="outset" w:sz="6" w:space="0" w:color="414142"/>
              <w:left w:val="outset" w:sz="6" w:space="0" w:color="414142"/>
              <w:bottom w:val="outset" w:sz="6" w:space="0" w:color="414142"/>
              <w:right w:val="outset" w:sz="6" w:space="0" w:color="414142"/>
            </w:tcBorders>
            <w:hideMark/>
          </w:tcPr>
          <w:p w14:paraId="4BC30E8D"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67ABBB7F" w14:textId="77777777" w:rsidR="00336E44" w:rsidRDefault="00336E44" w:rsidP="00400DA5">
      <w:pPr>
        <w:widowControl w:val="0"/>
        <w:spacing w:after="0" w:line="240" w:lineRule="auto"/>
        <w:jc w:val="both"/>
        <w:rPr>
          <w:rFonts w:ascii="Times New Roman" w:hAnsi="Times New Roman"/>
          <w:b/>
          <w:bCs/>
          <w:kern w:val="0"/>
          <w:sz w:val="24"/>
        </w:rPr>
      </w:pPr>
    </w:p>
    <w:p w14:paraId="7436212D" w14:textId="761390ED" w:rsidR="00854039" w:rsidRPr="00480F74" w:rsidRDefault="00854039" w:rsidP="00400DA5">
      <w:pPr>
        <w:widowControl w:val="0"/>
        <w:spacing w:after="0" w:line="240" w:lineRule="auto"/>
        <w:jc w:val="both"/>
        <w:rPr>
          <w:rFonts w:ascii="Times New Roman" w:hAnsi="Times New Roman"/>
          <w:b/>
          <w:bCs/>
          <w:kern w:val="0"/>
          <w:sz w:val="24"/>
        </w:rPr>
      </w:pPr>
      <w:r>
        <w:rPr>
          <w:rFonts w:ascii="Times New Roman" w:hAnsi="Times New Roman"/>
          <w:b/>
          <w:sz w:val="24"/>
        </w:rPr>
        <w:t>The following documents are appended to the notification (mark the appended documents with an “x”):</w:t>
      </w:r>
    </w:p>
    <w:p w14:paraId="5BA3AE96"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2BCFCDB8" wp14:editId="5E13E90E">
            <wp:extent cx="121920" cy="121920"/>
            <wp:effectExtent l="0" t="0" r="0" b="0"/>
            <wp:docPr id="533518696"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document certifying the payment of the fee for the examination of the submitted documents</w:t>
      </w:r>
    </w:p>
    <w:p w14:paraId="316D986B" w14:textId="603859EB" w:rsidR="00854039" w:rsidRDefault="00000000" w:rsidP="00400DA5">
      <w:pPr>
        <w:widowControl w:val="0"/>
        <w:spacing w:after="0" w:line="240" w:lineRule="auto"/>
        <w:jc w:val="both"/>
        <w:rPr>
          <w:rFonts w:ascii="Times New Roman" w:hAnsi="Times New Roman"/>
          <w:kern w:val="0"/>
          <w:sz w:val="24"/>
        </w:rPr>
      </w:pPr>
      <w:r>
        <w:pict w14:anchorId="73CF7654">
          <v:shape id="Picture 107" o:spid="_x0000_i1031" type="#_x0000_t75" style="width:9.6pt;height:9.6pt;visibility:visible;mso-wrap-style:square">
            <v:imagedata r:id="rId11" o:title=""/>
          </v:shape>
        </w:pict>
      </w:r>
      <w:r w:rsidR="00336E44">
        <w:rPr>
          <w:rFonts w:ascii="Times New Roman" w:hAnsi="Times New Roman"/>
          <w:sz w:val="24"/>
        </w:rPr>
        <w:t> power of attorney or a certified copy thereof if the authorisation to sign the notification on the commencement of the operation of the institution on behalf of the institution arises from the authorisation agreement</w:t>
      </w:r>
    </w:p>
    <w:p w14:paraId="68E32C85" w14:textId="77777777" w:rsidR="00336E44" w:rsidRPr="00480F74" w:rsidRDefault="00336E44" w:rsidP="00400DA5">
      <w:pPr>
        <w:widowControl w:val="0"/>
        <w:spacing w:after="0" w:line="240" w:lineRule="auto"/>
        <w:jc w:val="both"/>
        <w:rPr>
          <w:rFonts w:ascii="Times New Roman" w:hAnsi="Times New Roman"/>
          <w:kern w:val="0"/>
          <w:sz w:val="24"/>
        </w:rPr>
      </w:pPr>
    </w:p>
    <w:p w14:paraId="547D183D" w14:textId="77777777" w:rsidR="00854039" w:rsidRDefault="00854039" w:rsidP="00400DA5">
      <w:pPr>
        <w:widowControl w:val="0"/>
        <w:spacing w:after="0" w:line="240" w:lineRule="auto"/>
        <w:jc w:val="both"/>
        <w:rPr>
          <w:rFonts w:ascii="Times New Roman" w:hAnsi="Times New Roman"/>
          <w:b/>
          <w:bCs/>
          <w:kern w:val="0"/>
          <w:sz w:val="24"/>
        </w:rPr>
      </w:pPr>
      <w:r>
        <w:rPr>
          <w:rFonts w:ascii="Times New Roman" w:hAnsi="Times New Roman"/>
          <w:b/>
          <w:sz w:val="24"/>
        </w:rPr>
        <w:t>Information on the person who signs the application</w:t>
      </w:r>
    </w:p>
    <w:p w14:paraId="50462DD5" w14:textId="77777777" w:rsidR="00336E44" w:rsidRPr="00480F74" w:rsidRDefault="00336E44" w:rsidP="00400DA5">
      <w:pPr>
        <w:widowControl w:val="0"/>
        <w:spacing w:after="0" w:line="240" w:lineRule="auto"/>
        <w:jc w:val="both"/>
        <w:rPr>
          <w:rFonts w:ascii="Times New Roman" w:hAnsi="Times New Roman"/>
          <w:b/>
          <w:bCs/>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60"/>
        <w:gridCol w:w="5795"/>
      </w:tblGrid>
      <w:tr w:rsidR="00854039" w:rsidRPr="00480F74" w14:paraId="58A89A76" w14:textId="77777777" w:rsidTr="002B7B78">
        <w:tc>
          <w:tcPr>
            <w:tcW w:w="1800" w:type="pct"/>
            <w:tcBorders>
              <w:top w:val="outset" w:sz="6" w:space="0" w:color="414142"/>
              <w:left w:val="outset" w:sz="6" w:space="0" w:color="414142"/>
              <w:bottom w:val="outset" w:sz="6" w:space="0" w:color="414142"/>
              <w:right w:val="outset" w:sz="6" w:space="0" w:color="414142"/>
            </w:tcBorders>
            <w:hideMark/>
          </w:tcPr>
          <w:p w14:paraId="5E17AE0E"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Signature and full name (person’s given name, surname)</w:t>
            </w:r>
          </w:p>
        </w:tc>
        <w:tc>
          <w:tcPr>
            <w:tcW w:w="3200" w:type="pct"/>
            <w:tcBorders>
              <w:top w:val="outset" w:sz="6" w:space="0" w:color="414142"/>
              <w:left w:val="outset" w:sz="6" w:space="0" w:color="414142"/>
              <w:bottom w:val="outset" w:sz="6" w:space="0" w:color="414142"/>
              <w:right w:val="outset" w:sz="6" w:space="0" w:color="414142"/>
            </w:tcBorders>
            <w:hideMark/>
          </w:tcPr>
          <w:p w14:paraId="4D7D3D61"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1C9FBEED" w14:textId="77777777" w:rsidTr="002B7B78">
        <w:tc>
          <w:tcPr>
            <w:tcW w:w="1800" w:type="pct"/>
            <w:tcBorders>
              <w:top w:val="outset" w:sz="6" w:space="0" w:color="414142"/>
              <w:left w:val="outset" w:sz="6" w:space="0" w:color="414142"/>
              <w:bottom w:val="outset" w:sz="6" w:space="0" w:color="414142"/>
              <w:right w:val="outset" w:sz="6" w:space="0" w:color="414142"/>
            </w:tcBorders>
            <w:hideMark/>
          </w:tcPr>
          <w:p w14:paraId="573A941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Personal identity number/identification number</w:t>
            </w:r>
          </w:p>
        </w:tc>
        <w:tc>
          <w:tcPr>
            <w:tcW w:w="3200" w:type="pct"/>
            <w:tcBorders>
              <w:top w:val="outset" w:sz="6" w:space="0" w:color="414142"/>
              <w:left w:val="outset" w:sz="6" w:space="0" w:color="414142"/>
              <w:bottom w:val="outset" w:sz="6" w:space="0" w:color="414142"/>
              <w:right w:val="outset" w:sz="6" w:space="0" w:color="414142"/>
            </w:tcBorders>
            <w:hideMark/>
          </w:tcPr>
          <w:p w14:paraId="7D50B795"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4C0D13DB" w14:textId="77777777" w:rsidTr="002B7B78">
        <w:tc>
          <w:tcPr>
            <w:tcW w:w="1800" w:type="pct"/>
            <w:tcBorders>
              <w:top w:val="outset" w:sz="6" w:space="0" w:color="414142"/>
              <w:left w:val="outset" w:sz="6" w:space="0" w:color="414142"/>
              <w:bottom w:val="outset" w:sz="6" w:space="0" w:color="414142"/>
              <w:right w:val="outset" w:sz="6" w:space="0" w:color="414142"/>
            </w:tcBorders>
            <w:hideMark/>
          </w:tcPr>
          <w:p w14:paraId="376C3DE0"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Position or other legal basis for the representation of the institution</w:t>
            </w:r>
          </w:p>
        </w:tc>
        <w:tc>
          <w:tcPr>
            <w:tcW w:w="3200" w:type="pct"/>
            <w:tcBorders>
              <w:top w:val="outset" w:sz="6" w:space="0" w:color="414142"/>
              <w:left w:val="outset" w:sz="6" w:space="0" w:color="414142"/>
              <w:bottom w:val="outset" w:sz="6" w:space="0" w:color="414142"/>
              <w:right w:val="outset" w:sz="6" w:space="0" w:color="414142"/>
            </w:tcBorders>
            <w:hideMark/>
          </w:tcPr>
          <w:p w14:paraId="4E8E818E"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784BF5B8" w14:textId="77777777" w:rsidTr="002B7B78">
        <w:tc>
          <w:tcPr>
            <w:tcW w:w="1800" w:type="pct"/>
            <w:tcBorders>
              <w:top w:val="outset" w:sz="6" w:space="0" w:color="414142"/>
              <w:left w:val="outset" w:sz="6" w:space="0" w:color="414142"/>
              <w:bottom w:val="outset" w:sz="6" w:space="0" w:color="414142"/>
              <w:right w:val="outset" w:sz="6" w:space="0" w:color="414142"/>
            </w:tcBorders>
            <w:hideMark/>
          </w:tcPr>
          <w:p w14:paraId="2CBF8849"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Date of signature</w:t>
            </w:r>
          </w:p>
        </w:tc>
        <w:tc>
          <w:tcPr>
            <w:tcW w:w="3200" w:type="pct"/>
            <w:tcBorders>
              <w:top w:val="outset" w:sz="6" w:space="0" w:color="414142"/>
              <w:left w:val="outset" w:sz="6" w:space="0" w:color="414142"/>
              <w:bottom w:val="outset" w:sz="6" w:space="0" w:color="414142"/>
              <w:right w:val="outset" w:sz="6" w:space="0" w:color="414142"/>
            </w:tcBorders>
            <w:hideMark/>
          </w:tcPr>
          <w:p w14:paraId="4ADC162F"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0AA0E83B" w14:textId="77777777" w:rsidR="00336E44" w:rsidRDefault="00336E44" w:rsidP="00400DA5">
      <w:pPr>
        <w:widowControl w:val="0"/>
        <w:spacing w:after="0" w:line="240" w:lineRule="auto"/>
        <w:jc w:val="both"/>
        <w:rPr>
          <w:rFonts w:ascii="Times New Roman" w:hAnsi="Times New Roman"/>
          <w:kern w:val="0"/>
          <w:sz w:val="24"/>
        </w:rPr>
      </w:pPr>
    </w:p>
    <w:p w14:paraId="151E7C39" w14:textId="2F5929AF" w:rsidR="00854039" w:rsidRPr="00480F74" w:rsidRDefault="00000000" w:rsidP="00400DA5">
      <w:pPr>
        <w:widowControl w:val="0"/>
        <w:spacing w:after="0" w:line="240" w:lineRule="auto"/>
        <w:jc w:val="both"/>
        <w:rPr>
          <w:rFonts w:ascii="Times New Roman" w:hAnsi="Times New Roman"/>
          <w:kern w:val="0"/>
          <w:sz w:val="24"/>
        </w:rPr>
      </w:pPr>
      <w:r>
        <w:rPr>
          <w:rFonts w:ascii="Times New Roman" w:hAnsi="Times New Roman"/>
          <w:sz w:val="24"/>
        </w:rPr>
        <w:pict w14:anchorId="1C68721E">
          <v:rect id="_x0000_i1032" style="width:154.45pt;height:.6pt" o:hrpct="330" o:hrstd="t" o:hr="t" fillcolor="#a0a0a0" stroked="f"/>
        </w:pict>
      </w:r>
    </w:p>
    <w:p w14:paraId="4D904B3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vertAlign w:val="superscript"/>
        </w:rPr>
        <w:t>* </w:t>
      </w:r>
      <w:r>
        <w:rPr>
          <w:rFonts w:ascii="Times New Roman" w:hAnsi="Times New Roman"/>
          <w:sz w:val="24"/>
        </w:rPr>
        <w:t>To be completed when obtaining the authorisation for the operation of the electronic money institution.</w:t>
      </w:r>
    </w:p>
    <w:p w14:paraId="634A81B7" w14:textId="77777777" w:rsidR="00336E44" w:rsidRDefault="00336E44" w:rsidP="00400DA5">
      <w:pPr>
        <w:widowControl w:val="0"/>
        <w:spacing w:after="0" w:line="240" w:lineRule="auto"/>
        <w:jc w:val="both"/>
        <w:rPr>
          <w:rFonts w:ascii="Times New Roman" w:hAnsi="Times New Roman"/>
          <w:kern w:val="0"/>
          <w:sz w:val="24"/>
        </w:rPr>
      </w:pPr>
    </w:p>
    <w:p w14:paraId="2C3C0B89" w14:textId="77777777" w:rsidR="00336E44" w:rsidRDefault="00336E44" w:rsidP="00400DA5">
      <w:pPr>
        <w:widowControl w:val="0"/>
        <w:spacing w:after="0" w:line="240" w:lineRule="auto"/>
        <w:jc w:val="both"/>
        <w:rPr>
          <w:rFonts w:ascii="Times New Roman" w:hAnsi="Times New Roman"/>
          <w:kern w:val="0"/>
          <w:sz w:val="24"/>
        </w:rPr>
      </w:pPr>
    </w:p>
    <w:p w14:paraId="33A2FCF0" w14:textId="16C9F684" w:rsidR="00854039" w:rsidRPr="00480F74" w:rsidRDefault="00854039" w:rsidP="00D34B14">
      <w:pPr>
        <w:widowControl w:val="0"/>
        <w:tabs>
          <w:tab w:val="left" w:pos="7938"/>
        </w:tabs>
        <w:spacing w:after="0" w:line="240" w:lineRule="auto"/>
        <w:jc w:val="both"/>
        <w:rPr>
          <w:rFonts w:ascii="Times New Roman" w:hAnsi="Times New Roman"/>
          <w:kern w:val="0"/>
          <w:sz w:val="24"/>
        </w:rPr>
      </w:pPr>
      <w:r>
        <w:rPr>
          <w:rFonts w:ascii="Times New Roman" w:hAnsi="Times New Roman"/>
          <w:sz w:val="24"/>
        </w:rPr>
        <w:t>Governor of Latvijas Banka</w:t>
      </w:r>
      <w:r w:rsidR="00D34B14">
        <w:rPr>
          <w:rFonts w:ascii="Times New Roman" w:hAnsi="Times New Roman"/>
          <w:sz w:val="24"/>
        </w:rPr>
        <w:tab/>
      </w:r>
      <w:r>
        <w:rPr>
          <w:rFonts w:ascii="Times New Roman" w:hAnsi="Times New Roman"/>
          <w:sz w:val="24"/>
        </w:rPr>
        <w:t>M. Kazāks</w:t>
      </w:r>
    </w:p>
    <w:p w14:paraId="2CF1493C" w14:textId="77777777" w:rsidR="00336E44" w:rsidRDefault="00336E44">
      <w:pPr>
        <w:rPr>
          <w:rFonts w:ascii="Times New Roman" w:hAnsi="Times New Roman"/>
          <w:kern w:val="0"/>
          <w:sz w:val="24"/>
        </w:rPr>
      </w:pPr>
      <w:r>
        <w:br w:type="page"/>
      </w:r>
    </w:p>
    <w:p w14:paraId="25D438A5" w14:textId="16935359" w:rsidR="00213014" w:rsidRPr="002B7B78" w:rsidRDefault="00854039" w:rsidP="002B7B78">
      <w:pPr>
        <w:widowControl w:val="0"/>
        <w:spacing w:after="0" w:line="240" w:lineRule="auto"/>
        <w:jc w:val="right"/>
        <w:rPr>
          <w:rFonts w:ascii="Times New Roman" w:hAnsi="Times New Roman"/>
          <w:b/>
          <w:bCs/>
          <w:kern w:val="0"/>
          <w:sz w:val="24"/>
        </w:rPr>
      </w:pPr>
      <w:r>
        <w:rPr>
          <w:rFonts w:ascii="Times New Roman" w:hAnsi="Times New Roman"/>
          <w:b/>
          <w:sz w:val="24"/>
        </w:rPr>
        <w:lastRenderedPageBreak/>
        <w:t>Annex 3</w:t>
      </w:r>
    </w:p>
    <w:p w14:paraId="3478AAE2" w14:textId="77777777" w:rsidR="00213014" w:rsidRPr="00AD19E2" w:rsidRDefault="00854039" w:rsidP="002B7B78">
      <w:pPr>
        <w:widowControl w:val="0"/>
        <w:spacing w:after="0" w:line="240" w:lineRule="auto"/>
        <w:jc w:val="right"/>
        <w:rPr>
          <w:rFonts w:ascii="Times New Roman" w:hAnsi="Times New Roman"/>
          <w:kern w:val="0"/>
          <w:sz w:val="24"/>
        </w:rPr>
      </w:pPr>
      <w:r>
        <w:rPr>
          <w:rFonts w:ascii="Times New Roman" w:hAnsi="Times New Roman"/>
          <w:sz w:val="24"/>
        </w:rPr>
        <w:t>Latvijas Banka’s Regulation No. 270</w:t>
      </w:r>
    </w:p>
    <w:p w14:paraId="0ECE4940" w14:textId="598DEAE1" w:rsidR="00854039" w:rsidRDefault="00854039" w:rsidP="002B7B78">
      <w:pPr>
        <w:widowControl w:val="0"/>
        <w:spacing w:after="0" w:line="240" w:lineRule="auto"/>
        <w:jc w:val="right"/>
        <w:rPr>
          <w:rFonts w:ascii="Times New Roman" w:hAnsi="Times New Roman"/>
          <w:kern w:val="0"/>
          <w:sz w:val="24"/>
        </w:rPr>
      </w:pPr>
      <w:r>
        <w:rPr>
          <w:rFonts w:ascii="Times New Roman" w:hAnsi="Times New Roman"/>
          <w:sz w:val="24"/>
        </w:rPr>
        <w:t>29 January 2024</w:t>
      </w:r>
      <w:bookmarkStart w:id="44" w:name="piel-1282667"/>
      <w:bookmarkStart w:id="45" w:name="piel3"/>
      <w:bookmarkEnd w:id="44"/>
      <w:bookmarkEnd w:id="45"/>
    </w:p>
    <w:p w14:paraId="13588AC3" w14:textId="77777777" w:rsidR="00336E44" w:rsidRDefault="00336E44" w:rsidP="00400DA5">
      <w:pPr>
        <w:widowControl w:val="0"/>
        <w:spacing w:after="0" w:line="240" w:lineRule="auto"/>
        <w:jc w:val="both"/>
        <w:rPr>
          <w:rFonts w:ascii="Times New Roman" w:hAnsi="Times New Roman"/>
          <w:kern w:val="0"/>
          <w:sz w:val="24"/>
        </w:rPr>
      </w:pPr>
    </w:p>
    <w:p w14:paraId="3612B2FD" w14:textId="77777777" w:rsidR="00336E44" w:rsidRPr="00480F74" w:rsidRDefault="00336E44" w:rsidP="00400DA5">
      <w:pPr>
        <w:widowControl w:val="0"/>
        <w:spacing w:after="0" w:line="240" w:lineRule="auto"/>
        <w:jc w:val="both"/>
        <w:rPr>
          <w:rFonts w:ascii="Times New Roman" w:hAnsi="Times New Roman"/>
          <w:kern w:val="0"/>
          <w:sz w:val="24"/>
        </w:rPr>
      </w:pPr>
    </w:p>
    <w:p w14:paraId="1ADCC95C" w14:textId="77777777" w:rsidR="00854039" w:rsidRPr="00336E44" w:rsidRDefault="00854039" w:rsidP="00336E44">
      <w:pPr>
        <w:widowControl w:val="0"/>
        <w:spacing w:after="0" w:line="240" w:lineRule="auto"/>
        <w:jc w:val="center"/>
        <w:rPr>
          <w:rFonts w:ascii="Times New Roman" w:hAnsi="Times New Roman"/>
          <w:b/>
          <w:bCs/>
          <w:kern w:val="0"/>
          <w:sz w:val="28"/>
          <w:szCs w:val="24"/>
        </w:rPr>
      </w:pPr>
      <w:bookmarkStart w:id="46" w:name="1282668"/>
      <w:bookmarkStart w:id="47" w:name="n-1282668"/>
      <w:bookmarkEnd w:id="46"/>
      <w:bookmarkEnd w:id="47"/>
      <w:r>
        <w:rPr>
          <w:rFonts w:ascii="Times New Roman" w:hAnsi="Times New Roman"/>
          <w:b/>
          <w:sz w:val="28"/>
        </w:rPr>
        <w:t>Information on the Operational Programme of the Institution or the Registered Institution</w:t>
      </w:r>
    </w:p>
    <w:p w14:paraId="1300AED1" w14:textId="77777777" w:rsidR="00336E44" w:rsidRDefault="00336E44" w:rsidP="00400DA5">
      <w:pPr>
        <w:widowControl w:val="0"/>
        <w:spacing w:after="0" w:line="240" w:lineRule="auto"/>
        <w:jc w:val="both"/>
        <w:rPr>
          <w:rFonts w:ascii="Times New Roman" w:hAnsi="Times New Roman"/>
          <w:b/>
          <w:bCs/>
          <w:kern w:val="0"/>
          <w:sz w:val="24"/>
        </w:rPr>
      </w:pPr>
    </w:p>
    <w:p w14:paraId="422CC0B3" w14:textId="77777777" w:rsidR="00336E44" w:rsidRPr="00480F74" w:rsidRDefault="00336E44" w:rsidP="00400DA5">
      <w:pPr>
        <w:widowControl w:val="0"/>
        <w:spacing w:after="0" w:line="240" w:lineRule="auto"/>
        <w:jc w:val="both"/>
        <w:rPr>
          <w:rFonts w:ascii="Times New Roman" w:hAnsi="Times New Roman"/>
          <w:b/>
          <w:bCs/>
          <w:kern w:val="0"/>
          <w:sz w:val="24"/>
        </w:rPr>
      </w:pPr>
    </w:p>
    <w:p w14:paraId="23258F3D" w14:textId="77777777" w:rsidR="00854039"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The applicant shall provide on its operations the information specified in the table, attaching additional documents supporting the information listed in the table where necessary.</w:t>
      </w:r>
    </w:p>
    <w:p w14:paraId="1C3024BE" w14:textId="77777777" w:rsidR="00336E44" w:rsidRPr="00480F74" w:rsidRDefault="00336E44" w:rsidP="00400DA5">
      <w:pPr>
        <w:widowControl w:val="0"/>
        <w:spacing w:after="0" w:line="240" w:lineRule="auto"/>
        <w:jc w:val="both"/>
        <w:rPr>
          <w:rFonts w:ascii="Times New Roman" w:hAnsi="Times New Roman"/>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8512"/>
      </w:tblGrid>
      <w:tr w:rsidR="00854039" w:rsidRPr="00480F74" w14:paraId="77063942" w14:textId="77777777" w:rsidTr="002B7B78">
        <w:tc>
          <w:tcPr>
            <w:tcW w:w="300" w:type="pct"/>
            <w:tcBorders>
              <w:top w:val="outset" w:sz="6" w:space="0" w:color="414142"/>
              <w:left w:val="outset" w:sz="6" w:space="0" w:color="414142"/>
              <w:bottom w:val="outset" w:sz="6" w:space="0" w:color="414142"/>
              <w:right w:val="outset" w:sz="6" w:space="0" w:color="414142"/>
            </w:tcBorders>
            <w:vAlign w:val="center"/>
            <w:hideMark/>
          </w:tcPr>
          <w:p w14:paraId="72F4CF34" w14:textId="77777777" w:rsidR="00854039" w:rsidRPr="00480F74" w:rsidRDefault="00854039" w:rsidP="00810112">
            <w:pPr>
              <w:widowControl w:val="0"/>
              <w:spacing w:after="0" w:line="240" w:lineRule="auto"/>
              <w:jc w:val="center"/>
              <w:rPr>
                <w:rFonts w:ascii="Times New Roman" w:hAnsi="Times New Roman"/>
                <w:kern w:val="0"/>
                <w:sz w:val="24"/>
              </w:rPr>
            </w:pPr>
            <w:r>
              <w:rPr>
                <w:rFonts w:ascii="Times New Roman" w:hAnsi="Times New Roman"/>
                <w:sz w:val="24"/>
              </w:rPr>
              <w:t>No.</w:t>
            </w:r>
          </w:p>
        </w:tc>
        <w:tc>
          <w:tcPr>
            <w:tcW w:w="4700" w:type="pct"/>
            <w:tcBorders>
              <w:top w:val="outset" w:sz="6" w:space="0" w:color="414142"/>
              <w:left w:val="outset" w:sz="6" w:space="0" w:color="414142"/>
              <w:bottom w:val="outset" w:sz="6" w:space="0" w:color="414142"/>
              <w:right w:val="outset" w:sz="6" w:space="0" w:color="414142"/>
            </w:tcBorders>
            <w:vAlign w:val="center"/>
            <w:hideMark/>
          </w:tcPr>
          <w:p w14:paraId="34BDF900" w14:textId="77777777" w:rsidR="00854039" w:rsidRPr="00480F74" w:rsidRDefault="00854039" w:rsidP="00810112">
            <w:pPr>
              <w:widowControl w:val="0"/>
              <w:spacing w:after="0" w:line="240" w:lineRule="auto"/>
              <w:jc w:val="center"/>
              <w:rPr>
                <w:rFonts w:ascii="Times New Roman" w:hAnsi="Times New Roman"/>
                <w:kern w:val="0"/>
                <w:sz w:val="24"/>
              </w:rPr>
            </w:pPr>
            <w:r>
              <w:rPr>
                <w:rFonts w:ascii="Times New Roman" w:hAnsi="Times New Roman"/>
                <w:sz w:val="24"/>
              </w:rPr>
              <w:t>Information to be submitted</w:t>
            </w:r>
          </w:p>
        </w:tc>
      </w:tr>
      <w:tr w:rsidR="00854039" w:rsidRPr="00480F74" w14:paraId="70454324" w14:textId="77777777" w:rsidTr="002B7B78">
        <w:tc>
          <w:tcPr>
            <w:tcW w:w="300" w:type="pct"/>
            <w:tcBorders>
              <w:top w:val="outset" w:sz="6" w:space="0" w:color="414142"/>
              <w:left w:val="outset" w:sz="6" w:space="0" w:color="414142"/>
              <w:bottom w:val="outset" w:sz="6" w:space="0" w:color="414142"/>
              <w:right w:val="outset" w:sz="6" w:space="0" w:color="414142"/>
            </w:tcBorders>
            <w:shd w:val="clear" w:color="auto" w:fill="D9D9D9"/>
            <w:hideMark/>
          </w:tcPr>
          <w:p w14:paraId="44CF8506"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1.</w:t>
            </w:r>
          </w:p>
        </w:tc>
        <w:tc>
          <w:tcPr>
            <w:tcW w:w="4700" w:type="pct"/>
            <w:tcBorders>
              <w:top w:val="outset" w:sz="6" w:space="0" w:color="414142"/>
              <w:left w:val="outset" w:sz="6" w:space="0" w:color="414142"/>
              <w:bottom w:val="outset" w:sz="6" w:space="0" w:color="414142"/>
              <w:right w:val="outset" w:sz="6" w:space="0" w:color="414142"/>
            </w:tcBorders>
            <w:shd w:val="clear" w:color="auto" w:fill="D9D9D9"/>
            <w:hideMark/>
          </w:tcPr>
          <w:p w14:paraId="682F0E52" w14:textId="57C39EED"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Description of the types of planned payment services, including an explanation of the reasons why the applicant considers the operations that will be carried out as falling within any of the legal categories of payment services listed in Section 1, Clause 1 of the Law on Payment Services and Electronic Money</w:t>
            </w:r>
          </w:p>
        </w:tc>
      </w:tr>
      <w:tr w:rsidR="00854039" w:rsidRPr="00480F74" w14:paraId="4B1ECD5E" w14:textId="77777777" w:rsidTr="002B7B78">
        <w:tc>
          <w:tcPr>
            <w:tcW w:w="300" w:type="pct"/>
            <w:tcBorders>
              <w:top w:val="outset" w:sz="6" w:space="0" w:color="414142"/>
              <w:left w:val="outset" w:sz="6" w:space="0" w:color="414142"/>
              <w:bottom w:val="outset" w:sz="6" w:space="0" w:color="414142"/>
              <w:right w:val="outset" w:sz="6" w:space="0" w:color="414142"/>
            </w:tcBorders>
            <w:hideMark/>
          </w:tcPr>
          <w:p w14:paraId="2C2DB6BD"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c>
          <w:tcPr>
            <w:tcW w:w="4700" w:type="pct"/>
            <w:tcBorders>
              <w:top w:val="outset" w:sz="6" w:space="0" w:color="414142"/>
              <w:left w:val="outset" w:sz="6" w:space="0" w:color="414142"/>
              <w:bottom w:val="outset" w:sz="6" w:space="0" w:color="414142"/>
              <w:right w:val="outset" w:sz="6" w:space="0" w:color="414142"/>
            </w:tcBorders>
            <w:hideMark/>
          </w:tcPr>
          <w:p w14:paraId="70C83178"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[description]</w:t>
            </w:r>
          </w:p>
        </w:tc>
      </w:tr>
      <w:tr w:rsidR="00854039" w:rsidRPr="00480F74" w14:paraId="0B196280" w14:textId="77777777" w:rsidTr="002B7B78">
        <w:tc>
          <w:tcPr>
            <w:tcW w:w="300" w:type="pct"/>
            <w:tcBorders>
              <w:top w:val="outset" w:sz="6" w:space="0" w:color="414142"/>
              <w:left w:val="outset" w:sz="6" w:space="0" w:color="414142"/>
              <w:bottom w:val="outset" w:sz="6" w:space="0" w:color="414142"/>
              <w:right w:val="outset" w:sz="6" w:space="0" w:color="414142"/>
            </w:tcBorders>
            <w:shd w:val="clear" w:color="auto" w:fill="D9D9D9"/>
            <w:hideMark/>
          </w:tcPr>
          <w:p w14:paraId="77B963E4"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2.</w:t>
            </w:r>
          </w:p>
        </w:tc>
        <w:tc>
          <w:tcPr>
            <w:tcW w:w="4700" w:type="pct"/>
            <w:tcBorders>
              <w:top w:val="outset" w:sz="6" w:space="0" w:color="414142"/>
              <w:left w:val="outset" w:sz="6" w:space="0" w:color="414142"/>
              <w:bottom w:val="outset" w:sz="6" w:space="0" w:color="414142"/>
              <w:right w:val="outset" w:sz="6" w:space="0" w:color="414142"/>
            </w:tcBorders>
            <w:shd w:val="clear" w:color="auto" w:fill="D9D9D9"/>
            <w:hideMark/>
          </w:tcPr>
          <w:p w14:paraId="1E3A0C61"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Description of planned electronic money services if the applicant intends to provide them, specifying whether those will be issuance, redemption, or distribution services</w:t>
            </w:r>
          </w:p>
          <w:p w14:paraId="33F9A41B" w14:textId="68F19616"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Description of the types of planned payment services, including an explanation of the reasons why the applicant considers the operations that will be carried out as falling within any of the legal categories of payment services listed in in Section 1, Clause 1 of the Law on Payment Services and Electronic Money, and indicating whether those payment services will be provided in addition to electronic money services and will involve the issuance of electronic money</w:t>
            </w:r>
          </w:p>
        </w:tc>
      </w:tr>
      <w:tr w:rsidR="00854039" w:rsidRPr="00480F74" w14:paraId="056B7D31" w14:textId="77777777" w:rsidTr="002B7B78">
        <w:tc>
          <w:tcPr>
            <w:tcW w:w="300" w:type="pct"/>
            <w:tcBorders>
              <w:top w:val="outset" w:sz="6" w:space="0" w:color="414142"/>
              <w:left w:val="outset" w:sz="6" w:space="0" w:color="414142"/>
              <w:bottom w:val="outset" w:sz="6" w:space="0" w:color="414142"/>
              <w:right w:val="outset" w:sz="6" w:space="0" w:color="414142"/>
            </w:tcBorders>
            <w:hideMark/>
          </w:tcPr>
          <w:p w14:paraId="67E46EF0"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c>
          <w:tcPr>
            <w:tcW w:w="4700" w:type="pct"/>
            <w:tcBorders>
              <w:top w:val="outset" w:sz="6" w:space="0" w:color="414142"/>
              <w:left w:val="outset" w:sz="6" w:space="0" w:color="414142"/>
              <w:bottom w:val="outset" w:sz="6" w:space="0" w:color="414142"/>
              <w:right w:val="outset" w:sz="6" w:space="0" w:color="414142"/>
            </w:tcBorders>
            <w:hideMark/>
          </w:tcPr>
          <w:p w14:paraId="4180CDFF"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[description]</w:t>
            </w:r>
          </w:p>
        </w:tc>
      </w:tr>
      <w:tr w:rsidR="00854039" w:rsidRPr="00480F74" w14:paraId="5F58D9BA" w14:textId="77777777" w:rsidTr="002B7B78">
        <w:tc>
          <w:tcPr>
            <w:tcW w:w="300" w:type="pct"/>
            <w:tcBorders>
              <w:top w:val="outset" w:sz="6" w:space="0" w:color="414142"/>
              <w:left w:val="outset" w:sz="6" w:space="0" w:color="414142"/>
              <w:bottom w:val="outset" w:sz="6" w:space="0" w:color="414142"/>
              <w:right w:val="outset" w:sz="6" w:space="0" w:color="414142"/>
            </w:tcBorders>
            <w:shd w:val="clear" w:color="auto" w:fill="D9D9D9"/>
            <w:hideMark/>
          </w:tcPr>
          <w:p w14:paraId="07AE7435"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3.</w:t>
            </w:r>
          </w:p>
        </w:tc>
        <w:tc>
          <w:tcPr>
            <w:tcW w:w="4700" w:type="pct"/>
            <w:tcBorders>
              <w:top w:val="outset" w:sz="6" w:space="0" w:color="414142"/>
              <w:left w:val="outset" w:sz="6" w:space="0" w:color="414142"/>
              <w:bottom w:val="outset" w:sz="6" w:space="0" w:color="414142"/>
              <w:right w:val="outset" w:sz="6" w:space="0" w:color="414142"/>
            </w:tcBorders>
            <w:shd w:val="clear" w:color="auto" w:fill="D9D9D9"/>
            <w:hideMark/>
          </w:tcPr>
          <w:p w14:paraId="4AACB998"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Will the applicant at any point own, hold, or possess the funds of customers?</w:t>
            </w:r>
          </w:p>
        </w:tc>
      </w:tr>
      <w:tr w:rsidR="00854039" w:rsidRPr="00480F74" w14:paraId="2C2A12C5" w14:textId="77777777" w:rsidTr="002B7B78">
        <w:tc>
          <w:tcPr>
            <w:tcW w:w="300" w:type="pct"/>
            <w:tcBorders>
              <w:top w:val="outset" w:sz="6" w:space="0" w:color="414142"/>
              <w:left w:val="outset" w:sz="6" w:space="0" w:color="414142"/>
              <w:bottom w:val="outset" w:sz="6" w:space="0" w:color="414142"/>
              <w:right w:val="outset" w:sz="6" w:space="0" w:color="414142"/>
            </w:tcBorders>
            <w:hideMark/>
          </w:tcPr>
          <w:p w14:paraId="6EA5A8C8"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c>
          <w:tcPr>
            <w:tcW w:w="4700" w:type="pct"/>
            <w:tcBorders>
              <w:top w:val="outset" w:sz="6" w:space="0" w:color="414142"/>
              <w:left w:val="outset" w:sz="6" w:space="0" w:color="414142"/>
              <w:bottom w:val="outset" w:sz="6" w:space="0" w:color="414142"/>
              <w:right w:val="outset" w:sz="6" w:space="0" w:color="414142"/>
            </w:tcBorders>
            <w:hideMark/>
          </w:tcPr>
          <w:p w14:paraId="6448F64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4FA88924" wp14:editId="0FA2172D">
                  <wp:extent cx="121920" cy="121920"/>
                  <wp:effectExtent l="0" t="0" r="0" b="0"/>
                  <wp:docPr id="1869533609"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Yes</w:t>
            </w:r>
          </w:p>
          <w:p w14:paraId="5E1D7BF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585FDECE" wp14:editId="70F36D49">
                  <wp:extent cx="121920" cy="121920"/>
                  <wp:effectExtent l="0" t="0" r="0" b="0"/>
                  <wp:docPr id="1808465738"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No</w:t>
            </w:r>
          </w:p>
        </w:tc>
      </w:tr>
      <w:tr w:rsidR="00854039" w:rsidRPr="00480F74" w14:paraId="75F16070" w14:textId="77777777" w:rsidTr="002B7B78">
        <w:tc>
          <w:tcPr>
            <w:tcW w:w="300" w:type="pct"/>
            <w:tcBorders>
              <w:top w:val="outset" w:sz="6" w:space="0" w:color="414142"/>
              <w:left w:val="outset" w:sz="6" w:space="0" w:color="414142"/>
              <w:bottom w:val="outset" w:sz="6" w:space="0" w:color="414142"/>
              <w:right w:val="outset" w:sz="6" w:space="0" w:color="414142"/>
            </w:tcBorders>
            <w:shd w:val="clear" w:color="auto" w:fill="D9D9D9"/>
            <w:hideMark/>
          </w:tcPr>
          <w:p w14:paraId="651EC716"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4.</w:t>
            </w:r>
          </w:p>
        </w:tc>
        <w:tc>
          <w:tcPr>
            <w:tcW w:w="4700" w:type="pct"/>
            <w:tcBorders>
              <w:top w:val="outset" w:sz="6" w:space="0" w:color="414142"/>
              <w:left w:val="outset" w:sz="6" w:space="0" w:color="414142"/>
              <w:bottom w:val="outset" w:sz="6" w:space="0" w:color="414142"/>
              <w:right w:val="outset" w:sz="6" w:space="0" w:color="414142"/>
            </w:tcBorders>
            <w:shd w:val="clear" w:color="auto" w:fill="D9D9D9"/>
            <w:hideMark/>
          </w:tcPr>
          <w:p w14:paraId="68C887AF"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If applicable, a description of the execution of the different payment services (including electronic money services), detailing all parties involved and indicating the following for each payment service (including electronic money service) provided:</w:t>
            </w:r>
          </w:p>
          <w:p w14:paraId="700A259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a) cash-flow diagram* (to be appended to this document);</w:t>
            </w:r>
          </w:p>
          <w:p w14:paraId="50518DC4"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b) settlement procedures*;</w:t>
            </w:r>
          </w:p>
          <w:p w14:paraId="63B865C1"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c) draft contracts to be concluded between all parties involved in the provision of payment services, including those with payment card schemes (to be appended to this document);</w:t>
            </w:r>
          </w:p>
          <w:p w14:paraId="342476E1"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 deadlines for the processing and execution of payments</w:t>
            </w:r>
          </w:p>
        </w:tc>
      </w:tr>
      <w:tr w:rsidR="00854039" w:rsidRPr="00480F74" w14:paraId="0FD4C089" w14:textId="77777777" w:rsidTr="002B7B78">
        <w:tc>
          <w:tcPr>
            <w:tcW w:w="300" w:type="pct"/>
            <w:tcBorders>
              <w:top w:val="outset" w:sz="6" w:space="0" w:color="414142"/>
              <w:left w:val="outset" w:sz="6" w:space="0" w:color="414142"/>
              <w:bottom w:val="outset" w:sz="6" w:space="0" w:color="414142"/>
              <w:right w:val="outset" w:sz="6" w:space="0" w:color="414142"/>
            </w:tcBorders>
            <w:hideMark/>
          </w:tcPr>
          <w:p w14:paraId="480DAC90"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c>
          <w:tcPr>
            <w:tcW w:w="4700" w:type="pct"/>
            <w:tcBorders>
              <w:top w:val="outset" w:sz="6" w:space="0" w:color="414142"/>
              <w:left w:val="outset" w:sz="6" w:space="0" w:color="414142"/>
              <w:bottom w:val="outset" w:sz="6" w:space="0" w:color="414142"/>
              <w:right w:val="outset" w:sz="6" w:space="0" w:color="414142"/>
            </w:tcBorders>
            <w:hideMark/>
          </w:tcPr>
          <w:p w14:paraId="4FA1DE2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[description]</w:t>
            </w:r>
          </w:p>
        </w:tc>
      </w:tr>
      <w:tr w:rsidR="00854039" w:rsidRPr="00480F74" w14:paraId="24938E80" w14:textId="77777777" w:rsidTr="002B7B78">
        <w:tc>
          <w:tcPr>
            <w:tcW w:w="300" w:type="pct"/>
            <w:tcBorders>
              <w:top w:val="outset" w:sz="6" w:space="0" w:color="414142"/>
              <w:left w:val="outset" w:sz="6" w:space="0" w:color="414142"/>
              <w:bottom w:val="outset" w:sz="6" w:space="0" w:color="414142"/>
              <w:right w:val="outset" w:sz="6" w:space="0" w:color="414142"/>
            </w:tcBorders>
            <w:shd w:val="clear" w:color="auto" w:fill="D9D9D9"/>
            <w:hideMark/>
          </w:tcPr>
          <w:p w14:paraId="6FEB01FC"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5.</w:t>
            </w:r>
          </w:p>
        </w:tc>
        <w:tc>
          <w:tcPr>
            <w:tcW w:w="4700" w:type="pct"/>
            <w:tcBorders>
              <w:top w:val="outset" w:sz="6" w:space="0" w:color="414142"/>
              <w:left w:val="outset" w:sz="6" w:space="0" w:color="414142"/>
              <w:bottom w:val="outset" w:sz="6" w:space="0" w:color="414142"/>
              <w:right w:val="outset" w:sz="6" w:space="0" w:color="414142"/>
            </w:tcBorders>
            <w:shd w:val="clear" w:color="auto" w:fill="D9D9D9"/>
            <w:hideMark/>
          </w:tcPr>
          <w:p w14:paraId="25B825EC" w14:textId="6C70195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Copy of the draft framework contract within the meaning of Section 1, Clause 8 of the Law on Payment Services and Electronic Money</w:t>
            </w:r>
          </w:p>
        </w:tc>
      </w:tr>
      <w:tr w:rsidR="00854039" w:rsidRPr="00480F74" w14:paraId="422E57E9" w14:textId="77777777" w:rsidTr="002B7B78">
        <w:tc>
          <w:tcPr>
            <w:tcW w:w="300" w:type="pct"/>
            <w:tcBorders>
              <w:top w:val="outset" w:sz="6" w:space="0" w:color="414142"/>
              <w:left w:val="outset" w:sz="6" w:space="0" w:color="414142"/>
              <w:bottom w:val="outset" w:sz="6" w:space="0" w:color="414142"/>
              <w:right w:val="outset" w:sz="6" w:space="0" w:color="414142"/>
            </w:tcBorders>
            <w:hideMark/>
          </w:tcPr>
          <w:p w14:paraId="4BCE8E14"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c>
          <w:tcPr>
            <w:tcW w:w="4700" w:type="pct"/>
            <w:tcBorders>
              <w:top w:val="outset" w:sz="6" w:space="0" w:color="414142"/>
              <w:left w:val="outset" w:sz="6" w:space="0" w:color="414142"/>
              <w:bottom w:val="outset" w:sz="6" w:space="0" w:color="414142"/>
              <w:right w:val="outset" w:sz="6" w:space="0" w:color="414142"/>
            </w:tcBorders>
            <w:hideMark/>
          </w:tcPr>
          <w:p w14:paraId="4E2D7D57" w14:textId="09C85792"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45B46B4D" wp14:editId="35854476">
                  <wp:extent cx="121920" cy="121920"/>
                  <wp:effectExtent l="0" t="0" r="0" b="0"/>
                  <wp:docPr id="42136081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Appended</w:t>
            </w:r>
          </w:p>
        </w:tc>
      </w:tr>
      <w:tr w:rsidR="00854039" w:rsidRPr="00480F74" w14:paraId="1F5FB8DA" w14:textId="77777777" w:rsidTr="002B7B78">
        <w:tc>
          <w:tcPr>
            <w:tcW w:w="300" w:type="pct"/>
            <w:tcBorders>
              <w:top w:val="outset" w:sz="6" w:space="0" w:color="414142"/>
              <w:left w:val="outset" w:sz="6" w:space="0" w:color="414142"/>
              <w:bottom w:val="outset" w:sz="6" w:space="0" w:color="414142"/>
              <w:right w:val="outset" w:sz="6" w:space="0" w:color="414142"/>
            </w:tcBorders>
            <w:shd w:val="clear" w:color="auto" w:fill="D9D9D9"/>
            <w:hideMark/>
          </w:tcPr>
          <w:p w14:paraId="06EF4F4E"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6.</w:t>
            </w:r>
          </w:p>
        </w:tc>
        <w:tc>
          <w:tcPr>
            <w:tcW w:w="4700" w:type="pct"/>
            <w:tcBorders>
              <w:top w:val="outset" w:sz="6" w:space="0" w:color="414142"/>
              <w:left w:val="outset" w:sz="6" w:space="0" w:color="414142"/>
              <w:bottom w:val="outset" w:sz="6" w:space="0" w:color="414142"/>
              <w:right w:val="outset" w:sz="6" w:space="0" w:color="414142"/>
            </w:tcBorders>
            <w:shd w:val="clear" w:color="auto" w:fill="D9D9D9"/>
            <w:hideMark/>
          </w:tcPr>
          <w:p w14:paraId="25C205A8"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Procedures for managing complaints (disputes) submitted by payment service users and electronic money holders</w:t>
            </w:r>
          </w:p>
        </w:tc>
      </w:tr>
      <w:tr w:rsidR="00854039" w:rsidRPr="00480F74" w14:paraId="5F15F702" w14:textId="77777777" w:rsidTr="002B7B78">
        <w:tc>
          <w:tcPr>
            <w:tcW w:w="300" w:type="pct"/>
            <w:tcBorders>
              <w:top w:val="outset" w:sz="6" w:space="0" w:color="414142"/>
              <w:left w:val="outset" w:sz="6" w:space="0" w:color="414142"/>
              <w:bottom w:val="outset" w:sz="6" w:space="0" w:color="414142"/>
              <w:right w:val="outset" w:sz="6" w:space="0" w:color="414142"/>
            </w:tcBorders>
            <w:hideMark/>
          </w:tcPr>
          <w:p w14:paraId="36434D3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c>
          <w:tcPr>
            <w:tcW w:w="4700" w:type="pct"/>
            <w:tcBorders>
              <w:top w:val="outset" w:sz="6" w:space="0" w:color="414142"/>
              <w:left w:val="outset" w:sz="6" w:space="0" w:color="414142"/>
              <w:bottom w:val="outset" w:sz="6" w:space="0" w:color="414142"/>
              <w:right w:val="outset" w:sz="6" w:space="0" w:color="414142"/>
            </w:tcBorders>
            <w:hideMark/>
          </w:tcPr>
          <w:p w14:paraId="4EF66F3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54A03463" wp14:editId="2106ABC8">
                  <wp:extent cx="121920" cy="121920"/>
                  <wp:effectExtent l="0" t="0" r="0" b="0"/>
                  <wp:docPr id="1986514531"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Appended</w:t>
            </w:r>
          </w:p>
        </w:tc>
      </w:tr>
      <w:tr w:rsidR="00854039" w:rsidRPr="00480F74" w14:paraId="6AE08D13" w14:textId="77777777" w:rsidTr="002B7B78">
        <w:tc>
          <w:tcPr>
            <w:tcW w:w="300" w:type="pct"/>
            <w:tcBorders>
              <w:top w:val="outset" w:sz="6" w:space="0" w:color="414142"/>
              <w:left w:val="outset" w:sz="6" w:space="0" w:color="414142"/>
              <w:bottom w:val="outset" w:sz="6" w:space="0" w:color="414142"/>
              <w:right w:val="outset" w:sz="6" w:space="0" w:color="414142"/>
            </w:tcBorders>
            <w:shd w:val="clear" w:color="auto" w:fill="D9D9D9"/>
            <w:hideMark/>
          </w:tcPr>
          <w:p w14:paraId="68B1F9FD"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7.</w:t>
            </w:r>
          </w:p>
        </w:tc>
        <w:tc>
          <w:tcPr>
            <w:tcW w:w="4700" w:type="pct"/>
            <w:tcBorders>
              <w:top w:val="outset" w:sz="6" w:space="0" w:color="414142"/>
              <w:left w:val="outset" w:sz="6" w:space="0" w:color="414142"/>
              <w:bottom w:val="outset" w:sz="6" w:space="0" w:color="414142"/>
              <w:right w:val="outset" w:sz="6" w:space="0" w:color="414142"/>
            </w:tcBorders>
            <w:shd w:val="clear" w:color="auto" w:fill="D9D9D9"/>
            <w:hideMark/>
          </w:tcPr>
          <w:p w14:paraId="0ED05F31"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Is it planned to provide payment services (including electronic money services) or carry out the activities related to their provision from several physical locations? If yes, please indicate their number and the planned type of service</w:t>
            </w:r>
          </w:p>
        </w:tc>
      </w:tr>
      <w:tr w:rsidR="00854039" w:rsidRPr="00480F74" w14:paraId="733242A3" w14:textId="77777777" w:rsidTr="002B7B78">
        <w:tc>
          <w:tcPr>
            <w:tcW w:w="300" w:type="pct"/>
            <w:tcBorders>
              <w:top w:val="outset" w:sz="6" w:space="0" w:color="414142"/>
              <w:left w:val="outset" w:sz="6" w:space="0" w:color="414142"/>
              <w:bottom w:val="outset" w:sz="6" w:space="0" w:color="414142"/>
              <w:right w:val="outset" w:sz="6" w:space="0" w:color="414142"/>
            </w:tcBorders>
            <w:hideMark/>
          </w:tcPr>
          <w:p w14:paraId="43910D89"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lastRenderedPageBreak/>
              <w:t> </w:t>
            </w:r>
          </w:p>
        </w:tc>
        <w:tc>
          <w:tcPr>
            <w:tcW w:w="4700" w:type="pct"/>
            <w:tcBorders>
              <w:top w:val="outset" w:sz="6" w:space="0" w:color="414142"/>
              <w:left w:val="outset" w:sz="6" w:space="0" w:color="414142"/>
              <w:bottom w:val="outset" w:sz="6" w:space="0" w:color="414142"/>
              <w:right w:val="outset" w:sz="6" w:space="0" w:color="414142"/>
            </w:tcBorders>
            <w:hideMark/>
          </w:tcPr>
          <w:p w14:paraId="2EC10F85"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17F8EE20" wp14:editId="43D40CA1">
                  <wp:extent cx="121920" cy="121920"/>
                  <wp:effectExtent l="0" t="0" r="0" b="0"/>
                  <wp:docPr id="204448773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No</w:t>
            </w:r>
          </w:p>
          <w:p w14:paraId="3F7D377C"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38F54F82" wp14:editId="35F811F5">
                  <wp:extent cx="121920" cy="121920"/>
                  <wp:effectExtent l="0" t="0" r="0" b="0"/>
                  <wp:docPr id="1203194430"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Yes</w:t>
            </w:r>
          </w:p>
          <w:p w14:paraId="41C6658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[description]</w:t>
            </w:r>
          </w:p>
        </w:tc>
      </w:tr>
      <w:tr w:rsidR="00854039" w:rsidRPr="00480F74" w14:paraId="1D5D2A7E" w14:textId="77777777" w:rsidTr="002B7B78">
        <w:tc>
          <w:tcPr>
            <w:tcW w:w="300" w:type="pct"/>
            <w:tcBorders>
              <w:top w:val="outset" w:sz="6" w:space="0" w:color="414142"/>
              <w:left w:val="outset" w:sz="6" w:space="0" w:color="414142"/>
              <w:bottom w:val="outset" w:sz="6" w:space="0" w:color="414142"/>
              <w:right w:val="outset" w:sz="6" w:space="0" w:color="414142"/>
            </w:tcBorders>
            <w:shd w:val="clear" w:color="auto" w:fill="D9D9D9"/>
            <w:hideMark/>
          </w:tcPr>
          <w:p w14:paraId="6A334972"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8.</w:t>
            </w:r>
          </w:p>
        </w:tc>
        <w:tc>
          <w:tcPr>
            <w:tcW w:w="4700" w:type="pct"/>
            <w:tcBorders>
              <w:top w:val="outset" w:sz="6" w:space="0" w:color="414142"/>
              <w:left w:val="outset" w:sz="6" w:space="0" w:color="414142"/>
              <w:bottom w:val="outset" w:sz="6" w:space="0" w:color="414142"/>
              <w:right w:val="outset" w:sz="6" w:space="0" w:color="414142"/>
            </w:tcBorders>
            <w:shd w:val="clear" w:color="auto" w:fill="D9D9D9"/>
            <w:hideMark/>
          </w:tcPr>
          <w:p w14:paraId="4C957959" w14:textId="4948DEBC"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Is it planned to provide any ancillary services to the payment services (including electronic money services) referred to in Section 36, Paragraph one, Clauses 1 and 2 and Section 36.</w:t>
            </w:r>
            <w:r>
              <w:rPr>
                <w:rFonts w:ascii="Times New Roman" w:hAnsi="Times New Roman"/>
                <w:sz w:val="24"/>
                <w:vertAlign w:val="superscript"/>
              </w:rPr>
              <w:t>1</w:t>
            </w:r>
            <w:r>
              <w:rPr>
                <w:rFonts w:ascii="Times New Roman" w:hAnsi="Times New Roman"/>
                <w:sz w:val="24"/>
              </w:rPr>
              <w:t>, Paragraph one, Clauses 1, 2, or 3 of the Law on Payment Services and Electronic Money? If yes, please describe all those ancillary services</w:t>
            </w:r>
          </w:p>
        </w:tc>
      </w:tr>
      <w:tr w:rsidR="00854039" w:rsidRPr="00480F74" w14:paraId="78283D18" w14:textId="77777777" w:rsidTr="002B7B78">
        <w:tc>
          <w:tcPr>
            <w:tcW w:w="300" w:type="pct"/>
            <w:tcBorders>
              <w:top w:val="outset" w:sz="6" w:space="0" w:color="414142"/>
              <w:left w:val="outset" w:sz="6" w:space="0" w:color="414142"/>
              <w:bottom w:val="outset" w:sz="6" w:space="0" w:color="414142"/>
              <w:right w:val="outset" w:sz="6" w:space="0" w:color="414142"/>
            </w:tcBorders>
            <w:hideMark/>
          </w:tcPr>
          <w:p w14:paraId="1A33F17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c>
          <w:tcPr>
            <w:tcW w:w="4700" w:type="pct"/>
            <w:tcBorders>
              <w:top w:val="outset" w:sz="6" w:space="0" w:color="414142"/>
              <w:left w:val="outset" w:sz="6" w:space="0" w:color="414142"/>
              <w:bottom w:val="outset" w:sz="6" w:space="0" w:color="414142"/>
              <w:right w:val="outset" w:sz="6" w:space="0" w:color="414142"/>
            </w:tcBorders>
            <w:hideMark/>
          </w:tcPr>
          <w:p w14:paraId="55C396A8"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08D5B4C8" wp14:editId="098508CB">
                  <wp:extent cx="121920" cy="121920"/>
                  <wp:effectExtent l="0" t="0" r="0" b="0"/>
                  <wp:docPr id="166390800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No</w:t>
            </w:r>
          </w:p>
          <w:p w14:paraId="4B7793D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4FAF06B2" wp14:editId="08A0C84A">
                  <wp:extent cx="121920" cy="121920"/>
                  <wp:effectExtent l="0" t="0" r="0" b="0"/>
                  <wp:docPr id="1522399686"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Yes</w:t>
            </w:r>
          </w:p>
          <w:p w14:paraId="457016D2"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[description]</w:t>
            </w:r>
          </w:p>
        </w:tc>
      </w:tr>
      <w:tr w:rsidR="00854039" w:rsidRPr="00480F74" w14:paraId="7F0C00BD" w14:textId="77777777" w:rsidTr="002B7B78">
        <w:tc>
          <w:tcPr>
            <w:tcW w:w="300" w:type="pct"/>
            <w:tcBorders>
              <w:top w:val="outset" w:sz="6" w:space="0" w:color="414142"/>
              <w:left w:val="outset" w:sz="6" w:space="0" w:color="414142"/>
              <w:bottom w:val="outset" w:sz="6" w:space="0" w:color="414142"/>
              <w:right w:val="outset" w:sz="6" w:space="0" w:color="414142"/>
            </w:tcBorders>
            <w:shd w:val="clear" w:color="auto" w:fill="D9D9D9"/>
            <w:hideMark/>
          </w:tcPr>
          <w:p w14:paraId="3ABCB482"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9.</w:t>
            </w:r>
          </w:p>
        </w:tc>
        <w:tc>
          <w:tcPr>
            <w:tcW w:w="4700" w:type="pct"/>
            <w:tcBorders>
              <w:top w:val="outset" w:sz="6" w:space="0" w:color="414142"/>
              <w:left w:val="outset" w:sz="6" w:space="0" w:color="414142"/>
              <w:bottom w:val="outset" w:sz="6" w:space="0" w:color="414142"/>
              <w:right w:val="outset" w:sz="6" w:space="0" w:color="414142"/>
            </w:tcBorders>
            <w:shd w:val="clear" w:color="auto" w:fill="D9D9D9"/>
            <w:hideMark/>
          </w:tcPr>
          <w:p w14:paraId="7465C38D" w14:textId="184B24A6"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Is it planned to grant a credit linked to payment services within the meaning of Section 37 of the Law on Payment Services and Electronic Money? If yes, please specify the limits**</w:t>
            </w:r>
          </w:p>
        </w:tc>
      </w:tr>
      <w:tr w:rsidR="00854039" w:rsidRPr="00480F74" w14:paraId="41DBFF78" w14:textId="77777777" w:rsidTr="002B7B78">
        <w:tc>
          <w:tcPr>
            <w:tcW w:w="300" w:type="pct"/>
            <w:tcBorders>
              <w:top w:val="outset" w:sz="6" w:space="0" w:color="414142"/>
              <w:left w:val="outset" w:sz="6" w:space="0" w:color="414142"/>
              <w:bottom w:val="outset" w:sz="6" w:space="0" w:color="414142"/>
              <w:right w:val="outset" w:sz="6" w:space="0" w:color="414142"/>
            </w:tcBorders>
            <w:hideMark/>
          </w:tcPr>
          <w:p w14:paraId="0A855111"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c>
          <w:tcPr>
            <w:tcW w:w="4700" w:type="pct"/>
            <w:tcBorders>
              <w:top w:val="outset" w:sz="6" w:space="0" w:color="414142"/>
              <w:left w:val="outset" w:sz="6" w:space="0" w:color="414142"/>
              <w:bottom w:val="outset" w:sz="6" w:space="0" w:color="414142"/>
              <w:right w:val="outset" w:sz="6" w:space="0" w:color="414142"/>
            </w:tcBorders>
            <w:hideMark/>
          </w:tcPr>
          <w:p w14:paraId="3783BD23"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1B306865" wp14:editId="2B21B64C">
                  <wp:extent cx="121920" cy="121920"/>
                  <wp:effectExtent l="0" t="0" r="0" b="0"/>
                  <wp:docPr id="854356264"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No</w:t>
            </w:r>
          </w:p>
          <w:p w14:paraId="53FBB7E3"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475B3FA6" wp14:editId="12A5AC6F">
                  <wp:extent cx="121920" cy="121920"/>
                  <wp:effectExtent l="0" t="0" r="0" b="0"/>
                  <wp:docPr id="2097708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Yes</w:t>
            </w:r>
          </w:p>
          <w:p w14:paraId="7ACA66F0"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[description]</w:t>
            </w:r>
          </w:p>
        </w:tc>
      </w:tr>
      <w:tr w:rsidR="00854039" w:rsidRPr="00480F74" w14:paraId="208EB689" w14:textId="77777777" w:rsidTr="002B7B78">
        <w:tc>
          <w:tcPr>
            <w:tcW w:w="300" w:type="pct"/>
            <w:tcBorders>
              <w:top w:val="outset" w:sz="6" w:space="0" w:color="414142"/>
              <w:left w:val="outset" w:sz="6" w:space="0" w:color="414142"/>
              <w:bottom w:val="outset" w:sz="6" w:space="0" w:color="414142"/>
              <w:right w:val="outset" w:sz="6" w:space="0" w:color="414142"/>
            </w:tcBorders>
            <w:shd w:val="clear" w:color="auto" w:fill="D9D9D9"/>
            <w:hideMark/>
          </w:tcPr>
          <w:p w14:paraId="2FE48938"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10.</w:t>
            </w:r>
          </w:p>
        </w:tc>
        <w:tc>
          <w:tcPr>
            <w:tcW w:w="4700" w:type="pct"/>
            <w:tcBorders>
              <w:top w:val="outset" w:sz="6" w:space="0" w:color="414142"/>
              <w:left w:val="outset" w:sz="6" w:space="0" w:color="414142"/>
              <w:bottom w:val="outset" w:sz="6" w:space="0" w:color="414142"/>
              <w:right w:val="outset" w:sz="6" w:space="0" w:color="414142"/>
            </w:tcBorders>
            <w:shd w:val="clear" w:color="auto" w:fill="D9D9D9"/>
            <w:hideMark/>
          </w:tcPr>
          <w:p w14:paraId="6D70EF06"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Is it planned to provide payment services (including electronic money services) in other Member States or third countries? If yes, please specify those countries</w:t>
            </w:r>
          </w:p>
        </w:tc>
      </w:tr>
      <w:tr w:rsidR="00854039" w:rsidRPr="00480F74" w14:paraId="7BB075A7" w14:textId="77777777" w:rsidTr="002B7B78">
        <w:tc>
          <w:tcPr>
            <w:tcW w:w="300" w:type="pct"/>
            <w:tcBorders>
              <w:top w:val="outset" w:sz="6" w:space="0" w:color="414142"/>
              <w:left w:val="outset" w:sz="6" w:space="0" w:color="414142"/>
              <w:bottom w:val="outset" w:sz="6" w:space="0" w:color="414142"/>
              <w:right w:val="outset" w:sz="6" w:space="0" w:color="414142"/>
            </w:tcBorders>
            <w:hideMark/>
          </w:tcPr>
          <w:p w14:paraId="1DFD7B44"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c>
          <w:tcPr>
            <w:tcW w:w="4700" w:type="pct"/>
            <w:tcBorders>
              <w:top w:val="outset" w:sz="6" w:space="0" w:color="414142"/>
              <w:left w:val="outset" w:sz="6" w:space="0" w:color="414142"/>
              <w:bottom w:val="outset" w:sz="6" w:space="0" w:color="414142"/>
              <w:right w:val="outset" w:sz="6" w:space="0" w:color="414142"/>
            </w:tcBorders>
            <w:hideMark/>
          </w:tcPr>
          <w:p w14:paraId="206E9CD9"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78D4CBBA" wp14:editId="1698A19F">
                  <wp:extent cx="121920" cy="121920"/>
                  <wp:effectExtent l="0" t="0" r="0" b="0"/>
                  <wp:docPr id="369989563"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No</w:t>
            </w:r>
          </w:p>
          <w:p w14:paraId="4E83ECB3"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787D1EC2" wp14:editId="7311FC0C">
                  <wp:extent cx="121920" cy="121920"/>
                  <wp:effectExtent l="0" t="0" r="0" b="0"/>
                  <wp:docPr id="1361352867"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Yes</w:t>
            </w:r>
          </w:p>
          <w:p w14:paraId="361C6DE3"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[description]</w:t>
            </w:r>
          </w:p>
        </w:tc>
      </w:tr>
      <w:tr w:rsidR="00854039" w:rsidRPr="00480F74" w14:paraId="528F9BA9" w14:textId="77777777" w:rsidTr="002B7B78">
        <w:tc>
          <w:tcPr>
            <w:tcW w:w="300" w:type="pct"/>
            <w:tcBorders>
              <w:top w:val="outset" w:sz="6" w:space="0" w:color="414142"/>
              <w:left w:val="outset" w:sz="6" w:space="0" w:color="414142"/>
              <w:bottom w:val="outset" w:sz="6" w:space="0" w:color="414142"/>
              <w:right w:val="outset" w:sz="6" w:space="0" w:color="414142"/>
            </w:tcBorders>
            <w:shd w:val="clear" w:color="auto" w:fill="D9D9D9"/>
            <w:hideMark/>
          </w:tcPr>
          <w:p w14:paraId="3B9E7FD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11.</w:t>
            </w:r>
          </w:p>
        </w:tc>
        <w:tc>
          <w:tcPr>
            <w:tcW w:w="4700" w:type="pct"/>
            <w:tcBorders>
              <w:top w:val="outset" w:sz="6" w:space="0" w:color="414142"/>
              <w:left w:val="outset" w:sz="6" w:space="0" w:color="414142"/>
              <w:bottom w:val="outset" w:sz="6" w:space="0" w:color="414142"/>
              <w:right w:val="outset" w:sz="6" w:space="0" w:color="414142"/>
            </w:tcBorders>
            <w:shd w:val="clear" w:color="auto" w:fill="D9D9D9"/>
            <w:hideMark/>
          </w:tcPr>
          <w:p w14:paraId="4A9BB585" w14:textId="33378CD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Is the applicant already engaged in or within the next three years intends to engage in another type of commercial activity specified in Section 36, Paragraph one, Clause 3 and Section 36.</w:t>
            </w:r>
            <w:r>
              <w:rPr>
                <w:rFonts w:ascii="Times New Roman" w:hAnsi="Times New Roman"/>
                <w:sz w:val="24"/>
                <w:vertAlign w:val="superscript"/>
              </w:rPr>
              <w:t>1</w:t>
            </w:r>
            <w:r>
              <w:rPr>
                <w:rFonts w:ascii="Times New Roman" w:hAnsi="Times New Roman"/>
                <w:sz w:val="24"/>
              </w:rPr>
              <w:t>, Paragraph one, Clause 4 of the Law on Payment Services and Electronic Money? If yes, please describe the type of this activity and its expected size for the next year</w:t>
            </w:r>
          </w:p>
        </w:tc>
      </w:tr>
      <w:tr w:rsidR="00854039" w:rsidRPr="00480F74" w14:paraId="70D1DCED" w14:textId="77777777" w:rsidTr="002B7B78">
        <w:tc>
          <w:tcPr>
            <w:tcW w:w="300" w:type="pct"/>
            <w:tcBorders>
              <w:top w:val="outset" w:sz="6" w:space="0" w:color="414142"/>
              <w:left w:val="outset" w:sz="6" w:space="0" w:color="414142"/>
              <w:bottom w:val="outset" w:sz="6" w:space="0" w:color="414142"/>
              <w:right w:val="outset" w:sz="6" w:space="0" w:color="414142"/>
            </w:tcBorders>
            <w:hideMark/>
          </w:tcPr>
          <w:p w14:paraId="6A539542"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c>
          <w:tcPr>
            <w:tcW w:w="4700" w:type="pct"/>
            <w:tcBorders>
              <w:top w:val="outset" w:sz="6" w:space="0" w:color="414142"/>
              <w:left w:val="outset" w:sz="6" w:space="0" w:color="414142"/>
              <w:bottom w:val="outset" w:sz="6" w:space="0" w:color="414142"/>
              <w:right w:val="outset" w:sz="6" w:space="0" w:color="414142"/>
            </w:tcBorders>
            <w:hideMark/>
          </w:tcPr>
          <w:p w14:paraId="2391F047"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13FF5711" wp14:editId="45BBE0A5">
                  <wp:extent cx="121920" cy="121920"/>
                  <wp:effectExtent l="0" t="0" r="0" b="0"/>
                  <wp:docPr id="1756335660"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No</w:t>
            </w:r>
          </w:p>
          <w:p w14:paraId="30BB8B77"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53A5FFFE" wp14:editId="225A9C40">
                  <wp:extent cx="121920" cy="121920"/>
                  <wp:effectExtent l="0" t="0" r="0" b="0"/>
                  <wp:docPr id="1616823577"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Yes</w:t>
            </w:r>
          </w:p>
          <w:p w14:paraId="25E22C7F"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[description]</w:t>
            </w:r>
          </w:p>
        </w:tc>
      </w:tr>
      <w:tr w:rsidR="00854039" w:rsidRPr="00480F74" w14:paraId="7E937EA4" w14:textId="77777777" w:rsidTr="002B7B78">
        <w:tc>
          <w:tcPr>
            <w:tcW w:w="300" w:type="pct"/>
            <w:tcBorders>
              <w:top w:val="outset" w:sz="6" w:space="0" w:color="414142"/>
              <w:left w:val="outset" w:sz="6" w:space="0" w:color="414142"/>
              <w:bottom w:val="outset" w:sz="6" w:space="0" w:color="414142"/>
              <w:right w:val="outset" w:sz="6" w:space="0" w:color="414142"/>
            </w:tcBorders>
            <w:shd w:val="clear" w:color="auto" w:fill="D9D9D9"/>
            <w:hideMark/>
          </w:tcPr>
          <w:p w14:paraId="3E15534E"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12.</w:t>
            </w:r>
          </w:p>
        </w:tc>
        <w:tc>
          <w:tcPr>
            <w:tcW w:w="4700" w:type="pct"/>
            <w:tcBorders>
              <w:top w:val="outset" w:sz="6" w:space="0" w:color="414142"/>
              <w:left w:val="outset" w:sz="6" w:space="0" w:color="414142"/>
              <w:bottom w:val="outset" w:sz="6" w:space="0" w:color="414142"/>
              <w:right w:val="outset" w:sz="6" w:space="0" w:color="414142"/>
            </w:tcBorders>
            <w:shd w:val="clear" w:color="auto" w:fill="D9D9D9"/>
            <w:hideMark/>
          </w:tcPr>
          <w:p w14:paraId="53299DB1" w14:textId="0561A470"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If payment initiation services or account information services are intended to be provided, please describe the steps for calculating the minimum liability limit of the professional indemnity insurance in accordance with the procedures for its calculation laid down in Section 35.</w:t>
            </w:r>
            <w:r>
              <w:rPr>
                <w:rFonts w:ascii="Times New Roman" w:hAnsi="Times New Roman"/>
                <w:sz w:val="24"/>
                <w:vertAlign w:val="superscript"/>
              </w:rPr>
              <w:t>1</w:t>
            </w:r>
            <w:r>
              <w:rPr>
                <w:rFonts w:ascii="Times New Roman" w:hAnsi="Times New Roman"/>
                <w:sz w:val="24"/>
              </w:rPr>
              <w:t>, Paragraph four of the Law on Payment Services and Electronic Money</w:t>
            </w:r>
          </w:p>
        </w:tc>
      </w:tr>
      <w:tr w:rsidR="00854039" w:rsidRPr="00480F74" w14:paraId="046F3372" w14:textId="77777777" w:rsidTr="002B7B78">
        <w:tc>
          <w:tcPr>
            <w:tcW w:w="300" w:type="pct"/>
            <w:tcBorders>
              <w:top w:val="outset" w:sz="6" w:space="0" w:color="414142"/>
              <w:left w:val="outset" w:sz="6" w:space="0" w:color="414142"/>
              <w:bottom w:val="outset" w:sz="6" w:space="0" w:color="414142"/>
              <w:right w:val="outset" w:sz="6" w:space="0" w:color="414142"/>
            </w:tcBorders>
            <w:hideMark/>
          </w:tcPr>
          <w:p w14:paraId="7B6E56A1"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c>
          <w:tcPr>
            <w:tcW w:w="4700" w:type="pct"/>
            <w:tcBorders>
              <w:top w:val="outset" w:sz="6" w:space="0" w:color="414142"/>
              <w:left w:val="outset" w:sz="6" w:space="0" w:color="414142"/>
              <w:bottom w:val="outset" w:sz="6" w:space="0" w:color="414142"/>
              <w:right w:val="outset" w:sz="6" w:space="0" w:color="414142"/>
            </w:tcBorders>
            <w:hideMark/>
          </w:tcPr>
          <w:p w14:paraId="52FE64D5"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[description]</w:t>
            </w:r>
          </w:p>
        </w:tc>
      </w:tr>
    </w:tbl>
    <w:p w14:paraId="2210B13B" w14:textId="77777777" w:rsidR="00336E44" w:rsidRDefault="00336E44" w:rsidP="00400DA5">
      <w:pPr>
        <w:widowControl w:val="0"/>
        <w:spacing w:after="0" w:line="240" w:lineRule="auto"/>
        <w:jc w:val="both"/>
        <w:rPr>
          <w:rFonts w:ascii="Times New Roman" w:hAnsi="Times New Roman"/>
          <w:kern w:val="0"/>
          <w:sz w:val="24"/>
        </w:rPr>
      </w:pPr>
    </w:p>
    <w:p w14:paraId="39155DC1" w14:textId="7DFE5BB2"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Need not be provided if the applicant intends to provide only payment initiation services or account information services.</w:t>
      </w:r>
    </w:p>
    <w:p w14:paraId="03BA7794" w14:textId="77777777" w:rsidR="00854039"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To be completed only if the applicant intends to provide payment services in addition to electronic money services.</w:t>
      </w:r>
    </w:p>
    <w:p w14:paraId="45411793" w14:textId="77777777" w:rsidR="00336E44" w:rsidRDefault="00336E44" w:rsidP="00400DA5">
      <w:pPr>
        <w:widowControl w:val="0"/>
        <w:spacing w:after="0" w:line="240" w:lineRule="auto"/>
        <w:jc w:val="both"/>
        <w:rPr>
          <w:rFonts w:ascii="Times New Roman" w:hAnsi="Times New Roman"/>
          <w:kern w:val="0"/>
          <w:sz w:val="24"/>
        </w:rPr>
      </w:pPr>
    </w:p>
    <w:p w14:paraId="3C68DABF" w14:textId="77777777" w:rsidR="00336E44" w:rsidRPr="00480F74" w:rsidRDefault="00336E44" w:rsidP="00400DA5">
      <w:pPr>
        <w:widowControl w:val="0"/>
        <w:spacing w:after="0" w:line="240" w:lineRule="auto"/>
        <w:jc w:val="both"/>
        <w:rPr>
          <w:rFonts w:ascii="Times New Roman" w:hAnsi="Times New Roman"/>
          <w:kern w:val="0"/>
          <w:sz w:val="24"/>
        </w:rPr>
      </w:pPr>
    </w:p>
    <w:p w14:paraId="238A20AA" w14:textId="0BE8558D" w:rsidR="00854039" w:rsidRDefault="00854039" w:rsidP="001D3946">
      <w:pPr>
        <w:widowControl w:val="0"/>
        <w:tabs>
          <w:tab w:val="left" w:pos="7938"/>
        </w:tabs>
        <w:spacing w:after="0" w:line="240" w:lineRule="auto"/>
        <w:jc w:val="both"/>
        <w:rPr>
          <w:rFonts w:ascii="Times New Roman" w:hAnsi="Times New Roman"/>
          <w:kern w:val="0"/>
          <w:sz w:val="24"/>
        </w:rPr>
      </w:pPr>
      <w:r>
        <w:rPr>
          <w:rFonts w:ascii="Times New Roman" w:hAnsi="Times New Roman"/>
          <w:sz w:val="24"/>
        </w:rPr>
        <w:t>Governor of Latvijas Banka</w:t>
      </w:r>
      <w:r w:rsidR="00FA7E09">
        <w:rPr>
          <w:rFonts w:ascii="Times New Roman" w:hAnsi="Times New Roman"/>
          <w:sz w:val="24"/>
        </w:rPr>
        <w:tab/>
      </w:r>
      <w:r>
        <w:rPr>
          <w:rFonts w:ascii="Times New Roman" w:hAnsi="Times New Roman"/>
          <w:sz w:val="24"/>
        </w:rPr>
        <w:t>M. Kazāks</w:t>
      </w:r>
    </w:p>
    <w:p w14:paraId="1D592DA4" w14:textId="0138C17A" w:rsidR="00336E44" w:rsidRDefault="00336E44">
      <w:pPr>
        <w:rPr>
          <w:rFonts w:ascii="Times New Roman" w:hAnsi="Times New Roman"/>
          <w:kern w:val="0"/>
          <w:sz w:val="24"/>
        </w:rPr>
      </w:pPr>
      <w:r>
        <w:br w:type="page"/>
      </w:r>
    </w:p>
    <w:p w14:paraId="046B5414" w14:textId="77777777" w:rsidR="00213014" w:rsidRPr="005E27A4" w:rsidRDefault="00854039" w:rsidP="005E27A4">
      <w:pPr>
        <w:widowControl w:val="0"/>
        <w:spacing w:after="0" w:line="240" w:lineRule="auto"/>
        <w:jc w:val="right"/>
        <w:rPr>
          <w:rFonts w:ascii="Times New Roman" w:hAnsi="Times New Roman"/>
          <w:b/>
          <w:bCs/>
          <w:kern w:val="0"/>
          <w:sz w:val="24"/>
        </w:rPr>
      </w:pPr>
      <w:r>
        <w:rPr>
          <w:rFonts w:ascii="Times New Roman" w:hAnsi="Times New Roman"/>
          <w:b/>
          <w:sz w:val="24"/>
        </w:rPr>
        <w:lastRenderedPageBreak/>
        <w:t>Annex 4</w:t>
      </w:r>
    </w:p>
    <w:p w14:paraId="240AFA49" w14:textId="77777777" w:rsidR="00213014" w:rsidRPr="00AD19E2" w:rsidRDefault="00854039" w:rsidP="005E27A4">
      <w:pPr>
        <w:widowControl w:val="0"/>
        <w:spacing w:after="0" w:line="240" w:lineRule="auto"/>
        <w:jc w:val="right"/>
        <w:rPr>
          <w:rFonts w:ascii="Times New Roman" w:hAnsi="Times New Roman"/>
          <w:kern w:val="0"/>
          <w:sz w:val="24"/>
        </w:rPr>
      </w:pPr>
      <w:r>
        <w:rPr>
          <w:rFonts w:ascii="Times New Roman" w:hAnsi="Times New Roman"/>
          <w:sz w:val="24"/>
        </w:rPr>
        <w:t>Latvijas Banka’s Regulation No. 270</w:t>
      </w:r>
    </w:p>
    <w:p w14:paraId="0513E092" w14:textId="24852C8E" w:rsidR="00854039" w:rsidRDefault="00854039" w:rsidP="005E27A4">
      <w:pPr>
        <w:widowControl w:val="0"/>
        <w:spacing w:after="0" w:line="240" w:lineRule="auto"/>
        <w:jc w:val="right"/>
        <w:rPr>
          <w:rFonts w:ascii="Times New Roman" w:hAnsi="Times New Roman"/>
          <w:kern w:val="0"/>
          <w:sz w:val="24"/>
        </w:rPr>
      </w:pPr>
      <w:r>
        <w:rPr>
          <w:rFonts w:ascii="Times New Roman" w:hAnsi="Times New Roman"/>
          <w:sz w:val="24"/>
        </w:rPr>
        <w:t>29 January 2024</w:t>
      </w:r>
      <w:bookmarkStart w:id="48" w:name="piel-1282672"/>
      <w:bookmarkStart w:id="49" w:name="piel4"/>
      <w:bookmarkEnd w:id="48"/>
      <w:bookmarkEnd w:id="49"/>
    </w:p>
    <w:p w14:paraId="52A1174A" w14:textId="77777777" w:rsidR="00336E44" w:rsidRDefault="00336E44" w:rsidP="00400DA5">
      <w:pPr>
        <w:widowControl w:val="0"/>
        <w:spacing w:after="0" w:line="240" w:lineRule="auto"/>
        <w:jc w:val="both"/>
        <w:rPr>
          <w:rFonts w:ascii="Times New Roman" w:hAnsi="Times New Roman"/>
          <w:kern w:val="0"/>
          <w:sz w:val="24"/>
        </w:rPr>
      </w:pPr>
    </w:p>
    <w:p w14:paraId="7AAB4A73" w14:textId="77777777" w:rsidR="00336E44" w:rsidRPr="00480F74" w:rsidRDefault="00336E44" w:rsidP="00400DA5">
      <w:pPr>
        <w:widowControl w:val="0"/>
        <w:spacing w:after="0" w:line="240" w:lineRule="auto"/>
        <w:jc w:val="both"/>
        <w:rPr>
          <w:rFonts w:ascii="Times New Roman" w:hAnsi="Times New Roman"/>
          <w:kern w:val="0"/>
          <w:sz w:val="24"/>
        </w:rPr>
      </w:pPr>
    </w:p>
    <w:p w14:paraId="669AE71A" w14:textId="77777777" w:rsidR="00854039" w:rsidRPr="00336E44" w:rsidRDefault="00854039" w:rsidP="00336E44">
      <w:pPr>
        <w:widowControl w:val="0"/>
        <w:spacing w:after="0" w:line="240" w:lineRule="auto"/>
        <w:jc w:val="center"/>
        <w:rPr>
          <w:rFonts w:ascii="Times New Roman" w:hAnsi="Times New Roman"/>
          <w:b/>
          <w:bCs/>
          <w:kern w:val="0"/>
          <w:sz w:val="28"/>
          <w:szCs w:val="24"/>
        </w:rPr>
      </w:pPr>
      <w:bookmarkStart w:id="50" w:name="1282673"/>
      <w:bookmarkStart w:id="51" w:name="n-1282673"/>
      <w:bookmarkEnd w:id="50"/>
      <w:bookmarkEnd w:id="51"/>
      <w:r>
        <w:rPr>
          <w:rFonts w:ascii="Times New Roman" w:hAnsi="Times New Roman"/>
          <w:b/>
          <w:sz w:val="28"/>
        </w:rPr>
        <w:t>Description of the Information to be Included in the Business Plan</w:t>
      </w:r>
    </w:p>
    <w:p w14:paraId="6D655F7C" w14:textId="77777777" w:rsidR="00336E44" w:rsidRDefault="00336E44" w:rsidP="00400DA5">
      <w:pPr>
        <w:widowControl w:val="0"/>
        <w:spacing w:after="0" w:line="240" w:lineRule="auto"/>
        <w:jc w:val="both"/>
        <w:rPr>
          <w:rFonts w:ascii="Times New Roman" w:hAnsi="Times New Roman"/>
          <w:b/>
          <w:bCs/>
          <w:kern w:val="0"/>
          <w:sz w:val="24"/>
        </w:rPr>
      </w:pPr>
    </w:p>
    <w:p w14:paraId="3E886DB1" w14:textId="77777777" w:rsidR="00336E44" w:rsidRPr="00480F74" w:rsidRDefault="00336E44" w:rsidP="00400DA5">
      <w:pPr>
        <w:widowControl w:val="0"/>
        <w:spacing w:after="0" w:line="240" w:lineRule="auto"/>
        <w:jc w:val="both"/>
        <w:rPr>
          <w:rFonts w:ascii="Times New Roman" w:hAnsi="Times New Roman"/>
          <w:b/>
          <w:bCs/>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5795"/>
        <w:gridCol w:w="2717"/>
      </w:tblGrid>
      <w:tr w:rsidR="00854039" w:rsidRPr="00480F74" w14:paraId="4D40736A" w14:textId="77777777" w:rsidTr="005E27A4">
        <w:tc>
          <w:tcPr>
            <w:tcW w:w="300" w:type="pct"/>
            <w:tcBorders>
              <w:top w:val="outset" w:sz="6" w:space="0" w:color="414142"/>
              <w:left w:val="outset" w:sz="6" w:space="0" w:color="414142"/>
              <w:bottom w:val="outset" w:sz="6" w:space="0" w:color="414142"/>
              <w:right w:val="outset" w:sz="6" w:space="0" w:color="414142"/>
            </w:tcBorders>
            <w:vAlign w:val="center"/>
            <w:hideMark/>
          </w:tcPr>
          <w:p w14:paraId="5FA0B4C6" w14:textId="77777777" w:rsidR="00854039" w:rsidRPr="00480F74" w:rsidRDefault="00854039" w:rsidP="00810112">
            <w:pPr>
              <w:widowControl w:val="0"/>
              <w:spacing w:after="0" w:line="240" w:lineRule="auto"/>
              <w:jc w:val="center"/>
              <w:rPr>
                <w:rFonts w:ascii="Times New Roman" w:hAnsi="Times New Roman"/>
                <w:kern w:val="0"/>
                <w:sz w:val="24"/>
              </w:rPr>
            </w:pPr>
            <w:r>
              <w:rPr>
                <w:rFonts w:ascii="Times New Roman" w:hAnsi="Times New Roman"/>
                <w:sz w:val="24"/>
              </w:rPr>
              <w:t>No.</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3343F216" w14:textId="77777777" w:rsidR="00854039" w:rsidRPr="00480F74" w:rsidRDefault="00854039" w:rsidP="00810112">
            <w:pPr>
              <w:widowControl w:val="0"/>
              <w:spacing w:after="0" w:line="240" w:lineRule="auto"/>
              <w:jc w:val="center"/>
              <w:rPr>
                <w:rFonts w:ascii="Times New Roman" w:hAnsi="Times New Roman"/>
                <w:kern w:val="0"/>
                <w:sz w:val="24"/>
              </w:rPr>
            </w:pPr>
            <w:r>
              <w:rPr>
                <w:rFonts w:ascii="Times New Roman" w:hAnsi="Times New Roman"/>
                <w:sz w:val="24"/>
              </w:rPr>
              <w:t>Information to be included</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50AB0DE2" w14:textId="77777777" w:rsidR="00854039" w:rsidRPr="00480F74" w:rsidRDefault="00854039" w:rsidP="00810112">
            <w:pPr>
              <w:widowControl w:val="0"/>
              <w:spacing w:after="0" w:line="240" w:lineRule="auto"/>
              <w:jc w:val="center"/>
              <w:rPr>
                <w:rFonts w:ascii="Times New Roman" w:hAnsi="Times New Roman"/>
                <w:kern w:val="0"/>
                <w:sz w:val="24"/>
              </w:rPr>
            </w:pPr>
            <w:r>
              <w:rPr>
                <w:rFonts w:ascii="Times New Roman" w:hAnsi="Times New Roman"/>
                <w:sz w:val="24"/>
              </w:rPr>
              <w:t>Section of the business plan containing the information</w:t>
            </w:r>
          </w:p>
        </w:tc>
      </w:tr>
      <w:tr w:rsidR="00854039" w:rsidRPr="00480F74" w14:paraId="28BD3DA1" w14:textId="77777777" w:rsidTr="005E27A4">
        <w:tc>
          <w:tcPr>
            <w:tcW w:w="300" w:type="pct"/>
            <w:tcBorders>
              <w:top w:val="outset" w:sz="6" w:space="0" w:color="414142"/>
              <w:left w:val="outset" w:sz="6" w:space="0" w:color="414142"/>
              <w:bottom w:val="outset" w:sz="6" w:space="0" w:color="414142"/>
              <w:right w:val="outset" w:sz="6" w:space="0" w:color="414142"/>
            </w:tcBorders>
            <w:hideMark/>
          </w:tcPr>
          <w:p w14:paraId="3C987AF5"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1.</w:t>
            </w:r>
          </w:p>
        </w:tc>
        <w:tc>
          <w:tcPr>
            <w:tcW w:w="3200" w:type="pct"/>
            <w:tcBorders>
              <w:top w:val="outset" w:sz="6" w:space="0" w:color="414142"/>
              <w:left w:val="outset" w:sz="6" w:space="0" w:color="414142"/>
              <w:bottom w:val="outset" w:sz="6" w:space="0" w:color="414142"/>
              <w:right w:val="outset" w:sz="6" w:space="0" w:color="414142"/>
            </w:tcBorders>
            <w:hideMark/>
          </w:tcPr>
          <w:p w14:paraId="40B1CD7D"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Operational strategy, marketing plan including an analysis of the commercial company’s competitive position in the relevant market segment, and a description of the applicant’s service users (customers), marketing materials, and distribution channels</w:t>
            </w:r>
          </w:p>
        </w:tc>
        <w:tc>
          <w:tcPr>
            <w:tcW w:w="1500" w:type="pct"/>
            <w:tcBorders>
              <w:top w:val="outset" w:sz="6" w:space="0" w:color="414142"/>
              <w:left w:val="outset" w:sz="6" w:space="0" w:color="414142"/>
              <w:bottom w:val="outset" w:sz="6" w:space="0" w:color="414142"/>
              <w:right w:val="outset" w:sz="6" w:space="0" w:color="414142"/>
            </w:tcBorders>
            <w:hideMark/>
          </w:tcPr>
          <w:p w14:paraId="00250F01"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2E74EE12" w14:textId="77777777" w:rsidTr="005E27A4">
        <w:tc>
          <w:tcPr>
            <w:tcW w:w="300" w:type="pct"/>
            <w:tcBorders>
              <w:top w:val="outset" w:sz="6" w:space="0" w:color="414142"/>
              <w:left w:val="outset" w:sz="6" w:space="0" w:color="414142"/>
              <w:bottom w:val="outset" w:sz="6" w:space="0" w:color="414142"/>
              <w:right w:val="outset" w:sz="6" w:space="0" w:color="414142"/>
            </w:tcBorders>
            <w:hideMark/>
          </w:tcPr>
          <w:p w14:paraId="7EF22007"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2.</w:t>
            </w:r>
          </w:p>
        </w:tc>
        <w:tc>
          <w:tcPr>
            <w:tcW w:w="3200" w:type="pct"/>
            <w:tcBorders>
              <w:top w:val="outset" w:sz="6" w:space="0" w:color="414142"/>
              <w:left w:val="outset" w:sz="6" w:space="0" w:color="414142"/>
              <w:bottom w:val="outset" w:sz="6" w:space="0" w:color="414142"/>
              <w:right w:val="outset" w:sz="6" w:space="0" w:color="414142"/>
            </w:tcBorders>
            <w:hideMark/>
          </w:tcPr>
          <w:p w14:paraId="29C3B344"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Audited* annual financial statements for the previous three years, if available, or a summary of the financial position if an annual statement has not been prepared</w:t>
            </w:r>
          </w:p>
        </w:tc>
        <w:tc>
          <w:tcPr>
            <w:tcW w:w="1500" w:type="pct"/>
            <w:tcBorders>
              <w:top w:val="outset" w:sz="6" w:space="0" w:color="414142"/>
              <w:left w:val="outset" w:sz="6" w:space="0" w:color="414142"/>
              <w:bottom w:val="outset" w:sz="6" w:space="0" w:color="414142"/>
              <w:right w:val="outset" w:sz="6" w:space="0" w:color="414142"/>
            </w:tcBorders>
            <w:hideMark/>
          </w:tcPr>
          <w:p w14:paraId="53C101F5"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241C5EE5" w14:textId="77777777" w:rsidTr="005E27A4">
        <w:tc>
          <w:tcPr>
            <w:tcW w:w="300" w:type="pct"/>
            <w:tcBorders>
              <w:top w:val="outset" w:sz="6" w:space="0" w:color="414142"/>
              <w:left w:val="outset" w:sz="6" w:space="0" w:color="414142"/>
              <w:bottom w:val="outset" w:sz="6" w:space="0" w:color="414142"/>
              <w:right w:val="outset" w:sz="6" w:space="0" w:color="414142"/>
            </w:tcBorders>
            <w:hideMark/>
          </w:tcPr>
          <w:p w14:paraId="56DDE8C0"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3.</w:t>
            </w:r>
          </w:p>
        </w:tc>
        <w:tc>
          <w:tcPr>
            <w:tcW w:w="3200" w:type="pct"/>
            <w:tcBorders>
              <w:top w:val="outset" w:sz="6" w:space="0" w:color="414142"/>
              <w:left w:val="outset" w:sz="6" w:space="0" w:color="414142"/>
              <w:bottom w:val="outset" w:sz="6" w:space="0" w:color="414142"/>
              <w:right w:val="outset" w:sz="6" w:space="0" w:color="414142"/>
            </w:tcBorders>
            <w:hideMark/>
          </w:tcPr>
          <w:p w14:paraId="1A370124"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A forecast budget calculation for the first three financial years which demonstrates that the applicant is able to employ appropriate and proportionate systems, resources, and procedures to operate soundly. Such calculation shall include:</w:t>
            </w:r>
          </w:p>
          <w:p w14:paraId="4B33916D"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a) a profit or loss account and balance-sheet forecast, including target scenarios (standard, optimistic, and pessimistic scenarios), their basic assumptions, such indicators as the number and value of transactions, number of customers, pricing policy, average amount per transaction, expected increase in the break-even point;</w:t>
            </w:r>
          </w:p>
          <w:p w14:paraId="145EEA27"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b) explanations of the main items of income and expenses, the financial debts, and the fixed assets;</w:t>
            </w:r>
          </w:p>
          <w:p w14:paraId="18498EB2"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c) the estimated cash flow of income and expenses with a detailed breakdown of items for the next three financial years.</w:t>
            </w:r>
          </w:p>
        </w:tc>
        <w:tc>
          <w:tcPr>
            <w:tcW w:w="1500" w:type="pct"/>
            <w:tcBorders>
              <w:top w:val="outset" w:sz="6" w:space="0" w:color="414142"/>
              <w:left w:val="outset" w:sz="6" w:space="0" w:color="414142"/>
              <w:bottom w:val="outset" w:sz="6" w:space="0" w:color="414142"/>
              <w:right w:val="outset" w:sz="6" w:space="0" w:color="414142"/>
            </w:tcBorders>
            <w:hideMark/>
          </w:tcPr>
          <w:p w14:paraId="58F402CD"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1BF64F65" w14:textId="77777777" w:rsidTr="005E27A4">
        <w:tc>
          <w:tcPr>
            <w:tcW w:w="300" w:type="pct"/>
            <w:tcBorders>
              <w:top w:val="outset" w:sz="6" w:space="0" w:color="414142"/>
              <w:left w:val="outset" w:sz="6" w:space="0" w:color="414142"/>
              <w:bottom w:val="outset" w:sz="6" w:space="0" w:color="414142"/>
              <w:right w:val="outset" w:sz="6" w:space="0" w:color="414142"/>
            </w:tcBorders>
            <w:hideMark/>
          </w:tcPr>
          <w:p w14:paraId="6F714AA9"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4.</w:t>
            </w:r>
          </w:p>
        </w:tc>
        <w:tc>
          <w:tcPr>
            <w:tcW w:w="3200" w:type="pct"/>
            <w:tcBorders>
              <w:top w:val="outset" w:sz="6" w:space="0" w:color="414142"/>
              <w:left w:val="outset" w:sz="6" w:space="0" w:color="414142"/>
              <w:bottom w:val="outset" w:sz="6" w:space="0" w:color="414142"/>
              <w:right w:val="outset" w:sz="6" w:space="0" w:color="414142"/>
            </w:tcBorders>
            <w:hideMark/>
          </w:tcPr>
          <w:p w14:paraId="684A1C92" w14:textId="3F348BD1"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Information on own funds, including the amount and detailed breakdown of the composition of the initial capital in accordance with Section 1, Clause 39 of the Law on Payment Services and Electronic Money**</w:t>
            </w:r>
          </w:p>
        </w:tc>
        <w:tc>
          <w:tcPr>
            <w:tcW w:w="1500" w:type="pct"/>
            <w:tcBorders>
              <w:top w:val="outset" w:sz="6" w:space="0" w:color="414142"/>
              <w:left w:val="outset" w:sz="6" w:space="0" w:color="414142"/>
              <w:bottom w:val="outset" w:sz="6" w:space="0" w:color="414142"/>
              <w:right w:val="outset" w:sz="6" w:space="0" w:color="414142"/>
            </w:tcBorders>
            <w:hideMark/>
          </w:tcPr>
          <w:p w14:paraId="7E36EB85"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1E6F2382" w14:textId="77777777" w:rsidTr="005E27A4">
        <w:tc>
          <w:tcPr>
            <w:tcW w:w="300" w:type="pct"/>
            <w:tcBorders>
              <w:top w:val="outset" w:sz="6" w:space="0" w:color="414142"/>
              <w:left w:val="outset" w:sz="6" w:space="0" w:color="414142"/>
              <w:bottom w:val="outset" w:sz="6" w:space="0" w:color="414142"/>
              <w:right w:val="outset" w:sz="6" w:space="0" w:color="414142"/>
            </w:tcBorders>
            <w:hideMark/>
          </w:tcPr>
          <w:p w14:paraId="535095C1"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5.</w:t>
            </w:r>
          </w:p>
        </w:tc>
        <w:tc>
          <w:tcPr>
            <w:tcW w:w="3200" w:type="pct"/>
            <w:tcBorders>
              <w:top w:val="outset" w:sz="6" w:space="0" w:color="414142"/>
              <w:left w:val="outset" w:sz="6" w:space="0" w:color="414142"/>
              <w:bottom w:val="outset" w:sz="6" w:space="0" w:color="414142"/>
              <w:right w:val="outset" w:sz="6" w:space="0" w:color="414142"/>
            </w:tcBorders>
            <w:hideMark/>
          </w:tcPr>
          <w:p w14:paraId="558DF291" w14:textId="3DD61171"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Information on and calculation of the minimum own funds requirements in accordance with Section 35 of the Law on Payment Services and Electronic Money, including the forecast breakdown of the own funds for the next three years**</w:t>
            </w:r>
          </w:p>
        </w:tc>
        <w:tc>
          <w:tcPr>
            <w:tcW w:w="1500" w:type="pct"/>
            <w:tcBorders>
              <w:top w:val="outset" w:sz="6" w:space="0" w:color="414142"/>
              <w:left w:val="outset" w:sz="6" w:space="0" w:color="414142"/>
              <w:bottom w:val="outset" w:sz="6" w:space="0" w:color="414142"/>
              <w:right w:val="outset" w:sz="6" w:space="0" w:color="414142"/>
            </w:tcBorders>
            <w:hideMark/>
          </w:tcPr>
          <w:p w14:paraId="419F7C44"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71D572AD" w14:textId="77777777" w:rsidR="00336E44" w:rsidRDefault="00336E44" w:rsidP="00400DA5">
      <w:pPr>
        <w:widowControl w:val="0"/>
        <w:spacing w:after="0" w:line="240" w:lineRule="auto"/>
        <w:jc w:val="both"/>
        <w:rPr>
          <w:rFonts w:ascii="Times New Roman" w:hAnsi="Times New Roman"/>
          <w:kern w:val="0"/>
          <w:sz w:val="24"/>
        </w:rPr>
      </w:pPr>
    </w:p>
    <w:p w14:paraId="28B1EDCC" w14:textId="12E4E29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If annual statements need not be audited in accordance with the laws and regulations, unaudited statements shall be submitted.</w:t>
      </w:r>
    </w:p>
    <w:p w14:paraId="4CFC6E18" w14:textId="77777777" w:rsidR="00854039"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Need not be submitted if the applicant intends to provide only account information services or intends to obtain only the authorisation of a registered institution.</w:t>
      </w:r>
    </w:p>
    <w:p w14:paraId="3F3BEC45" w14:textId="77777777" w:rsidR="00336E44" w:rsidRDefault="00336E44" w:rsidP="00400DA5">
      <w:pPr>
        <w:widowControl w:val="0"/>
        <w:spacing w:after="0" w:line="240" w:lineRule="auto"/>
        <w:jc w:val="both"/>
        <w:rPr>
          <w:rFonts w:ascii="Times New Roman" w:hAnsi="Times New Roman"/>
          <w:kern w:val="0"/>
          <w:sz w:val="24"/>
        </w:rPr>
      </w:pPr>
    </w:p>
    <w:p w14:paraId="5C88607E" w14:textId="77777777" w:rsidR="00336E44" w:rsidRPr="00480F74" w:rsidRDefault="00336E44" w:rsidP="00400DA5">
      <w:pPr>
        <w:widowControl w:val="0"/>
        <w:spacing w:after="0" w:line="240" w:lineRule="auto"/>
        <w:jc w:val="both"/>
        <w:rPr>
          <w:rFonts w:ascii="Times New Roman" w:hAnsi="Times New Roman"/>
          <w:kern w:val="0"/>
          <w:sz w:val="24"/>
        </w:rPr>
      </w:pPr>
    </w:p>
    <w:p w14:paraId="0B187766" w14:textId="66F2026F" w:rsidR="00854039" w:rsidRPr="00480F74" w:rsidRDefault="00854039" w:rsidP="00F817B9">
      <w:pPr>
        <w:widowControl w:val="0"/>
        <w:tabs>
          <w:tab w:val="left" w:pos="7938"/>
        </w:tabs>
        <w:spacing w:after="0" w:line="240" w:lineRule="auto"/>
        <w:jc w:val="both"/>
        <w:rPr>
          <w:rFonts w:ascii="Times New Roman" w:hAnsi="Times New Roman"/>
          <w:kern w:val="0"/>
          <w:sz w:val="24"/>
        </w:rPr>
      </w:pPr>
      <w:r>
        <w:rPr>
          <w:rFonts w:ascii="Times New Roman" w:hAnsi="Times New Roman"/>
          <w:sz w:val="24"/>
        </w:rPr>
        <w:lastRenderedPageBreak/>
        <w:t>Governor of Latvijas Banka</w:t>
      </w:r>
      <w:r w:rsidR="001D3946">
        <w:rPr>
          <w:rFonts w:ascii="Times New Roman" w:hAnsi="Times New Roman"/>
          <w:sz w:val="24"/>
        </w:rPr>
        <w:tab/>
      </w:r>
      <w:r>
        <w:rPr>
          <w:rFonts w:ascii="Times New Roman" w:hAnsi="Times New Roman"/>
          <w:sz w:val="24"/>
        </w:rPr>
        <w:t>M. Kazāks</w:t>
      </w:r>
    </w:p>
    <w:p w14:paraId="242F4761" w14:textId="77777777" w:rsidR="00336E44" w:rsidRDefault="00336E44">
      <w:pPr>
        <w:rPr>
          <w:rFonts w:ascii="Times New Roman" w:hAnsi="Times New Roman"/>
          <w:kern w:val="0"/>
          <w:sz w:val="24"/>
        </w:rPr>
      </w:pPr>
      <w:r>
        <w:br w:type="page"/>
      </w:r>
    </w:p>
    <w:p w14:paraId="659B21BC" w14:textId="76EAAE57" w:rsidR="00213014" w:rsidRPr="00810112" w:rsidRDefault="00854039" w:rsidP="000C74DC">
      <w:pPr>
        <w:widowControl w:val="0"/>
        <w:spacing w:after="0" w:line="240" w:lineRule="auto"/>
        <w:jc w:val="right"/>
        <w:rPr>
          <w:rFonts w:ascii="Times New Roman" w:hAnsi="Times New Roman"/>
          <w:b/>
          <w:bCs/>
          <w:kern w:val="0"/>
          <w:sz w:val="24"/>
        </w:rPr>
      </w:pPr>
      <w:r>
        <w:rPr>
          <w:rFonts w:ascii="Times New Roman" w:hAnsi="Times New Roman"/>
          <w:b/>
          <w:sz w:val="24"/>
        </w:rPr>
        <w:lastRenderedPageBreak/>
        <w:t>Annex 5</w:t>
      </w:r>
    </w:p>
    <w:p w14:paraId="7DB39FA0" w14:textId="77777777" w:rsidR="00213014" w:rsidRPr="00AD19E2" w:rsidRDefault="00854039" w:rsidP="000C74DC">
      <w:pPr>
        <w:widowControl w:val="0"/>
        <w:spacing w:after="0" w:line="240" w:lineRule="auto"/>
        <w:jc w:val="right"/>
        <w:rPr>
          <w:rFonts w:ascii="Times New Roman" w:hAnsi="Times New Roman"/>
          <w:kern w:val="0"/>
          <w:sz w:val="24"/>
        </w:rPr>
      </w:pPr>
      <w:r>
        <w:rPr>
          <w:rFonts w:ascii="Times New Roman" w:hAnsi="Times New Roman"/>
          <w:sz w:val="24"/>
        </w:rPr>
        <w:t>Latvijas Banka’s Regulation No. 270</w:t>
      </w:r>
    </w:p>
    <w:p w14:paraId="44A92E04" w14:textId="0B6A07A3" w:rsidR="00854039" w:rsidRDefault="00854039" w:rsidP="000C74DC">
      <w:pPr>
        <w:widowControl w:val="0"/>
        <w:spacing w:after="0" w:line="240" w:lineRule="auto"/>
        <w:jc w:val="right"/>
        <w:rPr>
          <w:rFonts w:ascii="Times New Roman" w:hAnsi="Times New Roman"/>
          <w:kern w:val="0"/>
          <w:sz w:val="24"/>
        </w:rPr>
      </w:pPr>
      <w:r>
        <w:rPr>
          <w:rFonts w:ascii="Times New Roman" w:hAnsi="Times New Roman"/>
          <w:sz w:val="24"/>
        </w:rPr>
        <w:t>29 January 2024</w:t>
      </w:r>
      <w:bookmarkStart w:id="52" w:name="piel-1282677"/>
      <w:bookmarkStart w:id="53" w:name="piel5"/>
      <w:bookmarkEnd w:id="52"/>
      <w:bookmarkEnd w:id="53"/>
    </w:p>
    <w:p w14:paraId="4942405C" w14:textId="77777777" w:rsidR="00336E44" w:rsidRDefault="00336E44" w:rsidP="00400DA5">
      <w:pPr>
        <w:widowControl w:val="0"/>
        <w:spacing w:after="0" w:line="240" w:lineRule="auto"/>
        <w:jc w:val="both"/>
        <w:rPr>
          <w:rFonts w:ascii="Times New Roman" w:hAnsi="Times New Roman"/>
          <w:kern w:val="0"/>
          <w:sz w:val="24"/>
        </w:rPr>
      </w:pPr>
    </w:p>
    <w:p w14:paraId="1468A7F7" w14:textId="77777777" w:rsidR="00336E44" w:rsidRPr="00480F74" w:rsidRDefault="00336E44" w:rsidP="00400DA5">
      <w:pPr>
        <w:widowControl w:val="0"/>
        <w:spacing w:after="0" w:line="240" w:lineRule="auto"/>
        <w:jc w:val="both"/>
        <w:rPr>
          <w:rFonts w:ascii="Times New Roman" w:hAnsi="Times New Roman"/>
          <w:kern w:val="0"/>
          <w:sz w:val="24"/>
        </w:rPr>
      </w:pPr>
    </w:p>
    <w:p w14:paraId="29571E81" w14:textId="77777777" w:rsidR="00854039" w:rsidRDefault="00854039" w:rsidP="00336E44">
      <w:pPr>
        <w:widowControl w:val="0"/>
        <w:spacing w:after="0" w:line="240" w:lineRule="auto"/>
        <w:jc w:val="center"/>
        <w:rPr>
          <w:rFonts w:ascii="Times New Roman" w:hAnsi="Times New Roman"/>
          <w:b/>
          <w:bCs/>
          <w:kern w:val="0"/>
          <w:sz w:val="24"/>
        </w:rPr>
      </w:pPr>
      <w:bookmarkStart w:id="54" w:name="1282678"/>
      <w:bookmarkStart w:id="55" w:name="n-1282678"/>
      <w:bookmarkEnd w:id="54"/>
      <w:bookmarkEnd w:id="55"/>
      <w:r>
        <w:rPr>
          <w:rFonts w:ascii="Times New Roman" w:hAnsi="Times New Roman"/>
          <w:b/>
          <w:sz w:val="28"/>
        </w:rPr>
        <w:t>Description of the Information on the Organisational Structure</w:t>
      </w:r>
    </w:p>
    <w:p w14:paraId="42034310" w14:textId="77777777" w:rsidR="00336E44" w:rsidRDefault="00336E44" w:rsidP="00400DA5">
      <w:pPr>
        <w:widowControl w:val="0"/>
        <w:spacing w:after="0" w:line="240" w:lineRule="auto"/>
        <w:jc w:val="both"/>
        <w:rPr>
          <w:rFonts w:ascii="Times New Roman" w:hAnsi="Times New Roman"/>
          <w:b/>
          <w:bCs/>
          <w:kern w:val="0"/>
          <w:sz w:val="24"/>
        </w:rPr>
      </w:pPr>
    </w:p>
    <w:p w14:paraId="6A363730" w14:textId="77777777" w:rsidR="00336E44" w:rsidRPr="00480F74" w:rsidRDefault="00336E44" w:rsidP="00400DA5">
      <w:pPr>
        <w:widowControl w:val="0"/>
        <w:spacing w:after="0" w:line="240" w:lineRule="auto"/>
        <w:jc w:val="both"/>
        <w:rPr>
          <w:rFonts w:ascii="Times New Roman" w:hAnsi="Times New Roman"/>
          <w:b/>
          <w:bCs/>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6067"/>
        <w:gridCol w:w="2445"/>
      </w:tblGrid>
      <w:tr w:rsidR="00854039" w:rsidRPr="00480F74" w14:paraId="0E810CCC" w14:textId="77777777" w:rsidTr="000C74DC">
        <w:tc>
          <w:tcPr>
            <w:tcW w:w="300" w:type="pct"/>
            <w:tcBorders>
              <w:top w:val="outset" w:sz="6" w:space="0" w:color="414142"/>
              <w:left w:val="outset" w:sz="6" w:space="0" w:color="414142"/>
              <w:bottom w:val="outset" w:sz="6" w:space="0" w:color="414142"/>
              <w:right w:val="outset" w:sz="6" w:space="0" w:color="414142"/>
            </w:tcBorders>
            <w:vAlign w:val="center"/>
            <w:hideMark/>
          </w:tcPr>
          <w:p w14:paraId="0E3A068B" w14:textId="77777777" w:rsidR="00854039" w:rsidRPr="00480F74" w:rsidRDefault="00854039" w:rsidP="000C74DC">
            <w:pPr>
              <w:widowControl w:val="0"/>
              <w:spacing w:after="0" w:line="240" w:lineRule="auto"/>
              <w:jc w:val="center"/>
              <w:rPr>
                <w:rFonts w:ascii="Times New Roman" w:hAnsi="Times New Roman"/>
                <w:kern w:val="0"/>
                <w:sz w:val="24"/>
              </w:rPr>
            </w:pPr>
            <w:r>
              <w:rPr>
                <w:rFonts w:ascii="Times New Roman" w:hAnsi="Times New Roman"/>
                <w:sz w:val="24"/>
              </w:rPr>
              <w:t>No.</w:t>
            </w:r>
          </w:p>
        </w:tc>
        <w:tc>
          <w:tcPr>
            <w:tcW w:w="3350" w:type="pct"/>
            <w:tcBorders>
              <w:top w:val="outset" w:sz="6" w:space="0" w:color="414142"/>
              <w:left w:val="outset" w:sz="6" w:space="0" w:color="414142"/>
              <w:bottom w:val="outset" w:sz="6" w:space="0" w:color="414142"/>
              <w:right w:val="outset" w:sz="6" w:space="0" w:color="414142"/>
            </w:tcBorders>
            <w:vAlign w:val="center"/>
            <w:hideMark/>
          </w:tcPr>
          <w:p w14:paraId="6319C781" w14:textId="77777777" w:rsidR="00854039" w:rsidRPr="00480F74" w:rsidRDefault="00854039" w:rsidP="000C74DC">
            <w:pPr>
              <w:widowControl w:val="0"/>
              <w:spacing w:after="0" w:line="240" w:lineRule="auto"/>
              <w:jc w:val="center"/>
              <w:rPr>
                <w:rFonts w:ascii="Times New Roman" w:hAnsi="Times New Roman"/>
                <w:kern w:val="0"/>
                <w:sz w:val="24"/>
              </w:rPr>
            </w:pPr>
            <w:r>
              <w:rPr>
                <w:rFonts w:ascii="Times New Roman" w:hAnsi="Times New Roman"/>
                <w:sz w:val="24"/>
              </w:rPr>
              <w:t>Information to be included</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6F0784DD" w14:textId="77777777" w:rsidR="00854039" w:rsidRPr="00480F74" w:rsidRDefault="00854039" w:rsidP="000C74DC">
            <w:pPr>
              <w:widowControl w:val="0"/>
              <w:spacing w:after="0" w:line="240" w:lineRule="auto"/>
              <w:jc w:val="center"/>
              <w:rPr>
                <w:rFonts w:ascii="Times New Roman" w:hAnsi="Times New Roman"/>
                <w:kern w:val="0"/>
                <w:sz w:val="24"/>
              </w:rPr>
            </w:pPr>
            <w:r>
              <w:rPr>
                <w:rFonts w:ascii="Times New Roman" w:hAnsi="Times New Roman"/>
                <w:sz w:val="24"/>
              </w:rPr>
              <w:t>Section of the description of the organisational structure containing the information or the submitted document</w:t>
            </w:r>
          </w:p>
        </w:tc>
      </w:tr>
      <w:tr w:rsidR="00854039" w:rsidRPr="00480F74" w14:paraId="37D111E9" w14:textId="77777777" w:rsidTr="000C74DC">
        <w:tc>
          <w:tcPr>
            <w:tcW w:w="300" w:type="pct"/>
            <w:tcBorders>
              <w:top w:val="outset" w:sz="6" w:space="0" w:color="414142"/>
              <w:left w:val="outset" w:sz="6" w:space="0" w:color="414142"/>
              <w:bottom w:val="outset" w:sz="6" w:space="0" w:color="414142"/>
              <w:right w:val="outset" w:sz="6" w:space="0" w:color="414142"/>
            </w:tcBorders>
            <w:hideMark/>
          </w:tcPr>
          <w:p w14:paraId="07D4A0FD"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1.</w:t>
            </w:r>
          </w:p>
        </w:tc>
        <w:tc>
          <w:tcPr>
            <w:tcW w:w="3350" w:type="pct"/>
            <w:tcBorders>
              <w:top w:val="outset" w:sz="6" w:space="0" w:color="414142"/>
              <w:left w:val="outset" w:sz="6" w:space="0" w:color="414142"/>
              <w:bottom w:val="outset" w:sz="6" w:space="0" w:color="414142"/>
              <w:right w:val="outset" w:sz="6" w:space="0" w:color="414142"/>
            </w:tcBorders>
            <w:hideMark/>
          </w:tcPr>
          <w:p w14:paraId="0330CA34"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Detailed description of the organisational structure of the applicant, specifying the given name and surname of the members of the supervisory board (if established), members of the executive board, heads of units, including the given name and surname of the person responsible for internal control functions; the description of the organisational structure of the applicant shall be accompanied by the description of the functions, responsibilities, and liability of each unit and committee (if established)</w:t>
            </w:r>
          </w:p>
        </w:tc>
        <w:tc>
          <w:tcPr>
            <w:tcW w:w="1350" w:type="pct"/>
            <w:tcBorders>
              <w:top w:val="outset" w:sz="6" w:space="0" w:color="414142"/>
              <w:left w:val="outset" w:sz="6" w:space="0" w:color="414142"/>
              <w:bottom w:val="outset" w:sz="6" w:space="0" w:color="414142"/>
              <w:right w:val="outset" w:sz="6" w:space="0" w:color="414142"/>
            </w:tcBorders>
            <w:hideMark/>
          </w:tcPr>
          <w:p w14:paraId="01C9DA87"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0C6386DC" w14:textId="77777777" w:rsidTr="000C74DC">
        <w:tc>
          <w:tcPr>
            <w:tcW w:w="300" w:type="pct"/>
            <w:tcBorders>
              <w:top w:val="outset" w:sz="6" w:space="0" w:color="414142"/>
              <w:left w:val="outset" w:sz="6" w:space="0" w:color="414142"/>
              <w:bottom w:val="outset" w:sz="6" w:space="0" w:color="414142"/>
              <w:right w:val="outset" w:sz="6" w:space="0" w:color="414142"/>
            </w:tcBorders>
            <w:hideMark/>
          </w:tcPr>
          <w:p w14:paraId="6AA8F034"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2.</w:t>
            </w:r>
          </w:p>
        </w:tc>
        <w:tc>
          <w:tcPr>
            <w:tcW w:w="3350" w:type="pct"/>
            <w:tcBorders>
              <w:top w:val="outset" w:sz="6" w:space="0" w:color="414142"/>
              <w:left w:val="outset" w:sz="6" w:space="0" w:color="414142"/>
              <w:bottom w:val="outset" w:sz="6" w:space="0" w:color="414142"/>
              <w:right w:val="outset" w:sz="6" w:space="0" w:color="414142"/>
            </w:tcBorders>
            <w:hideMark/>
          </w:tcPr>
          <w:p w14:paraId="6E13E7E9"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Overall forecast of the number of employees for the next three years</w:t>
            </w:r>
          </w:p>
        </w:tc>
        <w:tc>
          <w:tcPr>
            <w:tcW w:w="1350" w:type="pct"/>
            <w:tcBorders>
              <w:top w:val="outset" w:sz="6" w:space="0" w:color="414142"/>
              <w:left w:val="outset" w:sz="6" w:space="0" w:color="414142"/>
              <w:bottom w:val="outset" w:sz="6" w:space="0" w:color="414142"/>
              <w:right w:val="outset" w:sz="6" w:space="0" w:color="414142"/>
            </w:tcBorders>
            <w:hideMark/>
          </w:tcPr>
          <w:p w14:paraId="0CB4BA80"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79510F9C" w14:textId="77777777" w:rsidTr="000C74DC">
        <w:tc>
          <w:tcPr>
            <w:tcW w:w="300" w:type="pct"/>
            <w:tcBorders>
              <w:top w:val="outset" w:sz="6" w:space="0" w:color="414142"/>
              <w:left w:val="outset" w:sz="6" w:space="0" w:color="414142"/>
              <w:bottom w:val="outset" w:sz="6" w:space="0" w:color="414142"/>
              <w:right w:val="outset" w:sz="6" w:space="0" w:color="414142"/>
            </w:tcBorders>
            <w:hideMark/>
          </w:tcPr>
          <w:p w14:paraId="61396EE6"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3.</w:t>
            </w:r>
          </w:p>
        </w:tc>
        <w:tc>
          <w:tcPr>
            <w:tcW w:w="3350" w:type="pct"/>
            <w:tcBorders>
              <w:top w:val="outset" w:sz="6" w:space="0" w:color="414142"/>
              <w:left w:val="outset" w:sz="6" w:space="0" w:color="414142"/>
              <w:bottom w:val="outset" w:sz="6" w:space="0" w:color="414142"/>
              <w:right w:val="outset" w:sz="6" w:space="0" w:color="414142"/>
            </w:tcBorders>
            <w:hideMark/>
          </w:tcPr>
          <w:p w14:paraId="73606A9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Description of the relevant outsourcing mechanisms consisting of:</w:t>
            </w:r>
          </w:p>
          <w:p w14:paraId="54E6C294"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a) the geographical location of the outsourced service provider;</w:t>
            </w:r>
          </w:p>
          <w:p w14:paraId="33C394C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b) the identity of the persons within the applicant’s institution that are responsible for each of the outsourced activities;</w:t>
            </w:r>
          </w:p>
          <w:p w14:paraId="712FC7DF"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c) a clear description of the outsourced activities and their main characteristics, including copies of draft outsourcing contracts</w:t>
            </w:r>
          </w:p>
        </w:tc>
        <w:tc>
          <w:tcPr>
            <w:tcW w:w="1350" w:type="pct"/>
            <w:tcBorders>
              <w:top w:val="outset" w:sz="6" w:space="0" w:color="414142"/>
              <w:left w:val="outset" w:sz="6" w:space="0" w:color="414142"/>
              <w:bottom w:val="outset" w:sz="6" w:space="0" w:color="414142"/>
              <w:right w:val="outset" w:sz="6" w:space="0" w:color="414142"/>
            </w:tcBorders>
            <w:hideMark/>
          </w:tcPr>
          <w:p w14:paraId="5113A295"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6B4A42E7" w14:textId="77777777" w:rsidTr="000C74DC">
        <w:tc>
          <w:tcPr>
            <w:tcW w:w="300" w:type="pct"/>
            <w:tcBorders>
              <w:top w:val="outset" w:sz="6" w:space="0" w:color="414142"/>
              <w:left w:val="outset" w:sz="6" w:space="0" w:color="414142"/>
              <w:bottom w:val="outset" w:sz="6" w:space="0" w:color="414142"/>
              <w:right w:val="outset" w:sz="6" w:space="0" w:color="414142"/>
            </w:tcBorders>
            <w:hideMark/>
          </w:tcPr>
          <w:p w14:paraId="35D0B993"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4.</w:t>
            </w:r>
          </w:p>
        </w:tc>
        <w:tc>
          <w:tcPr>
            <w:tcW w:w="3350" w:type="pct"/>
            <w:tcBorders>
              <w:top w:val="outset" w:sz="6" w:space="0" w:color="414142"/>
              <w:left w:val="outset" w:sz="6" w:space="0" w:color="414142"/>
              <w:bottom w:val="outset" w:sz="6" w:space="0" w:color="414142"/>
              <w:right w:val="outset" w:sz="6" w:space="0" w:color="414142"/>
            </w:tcBorders>
            <w:hideMark/>
          </w:tcPr>
          <w:p w14:paraId="236C1771"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Description of the use of applicant’s branches and agents, if such are intended, including:</w:t>
            </w:r>
          </w:p>
          <w:p w14:paraId="04CC1821"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a) a plan of off-site and on-site checks which the applicant intends to carry out at least annually in branches and agents and their frequency;</w:t>
            </w:r>
          </w:p>
          <w:p w14:paraId="24C667CE"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b) the IT systems, the processes, and the infrastructure used by the applicant’s agents to perform activities on behalf of the applicant;</w:t>
            </w:r>
          </w:p>
          <w:p w14:paraId="6A891E0E"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c) the recruitment policy, monitoring procedures, and training of agents and, where available, the draft cooperation contract.</w:t>
            </w:r>
          </w:p>
        </w:tc>
        <w:tc>
          <w:tcPr>
            <w:tcW w:w="1350" w:type="pct"/>
            <w:tcBorders>
              <w:top w:val="outset" w:sz="6" w:space="0" w:color="414142"/>
              <w:left w:val="outset" w:sz="6" w:space="0" w:color="414142"/>
              <w:bottom w:val="outset" w:sz="6" w:space="0" w:color="414142"/>
              <w:right w:val="outset" w:sz="6" w:space="0" w:color="414142"/>
            </w:tcBorders>
            <w:hideMark/>
          </w:tcPr>
          <w:p w14:paraId="2952DF38"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44473272" w14:textId="77777777" w:rsidTr="000C74DC">
        <w:tc>
          <w:tcPr>
            <w:tcW w:w="300" w:type="pct"/>
            <w:tcBorders>
              <w:top w:val="outset" w:sz="6" w:space="0" w:color="414142"/>
              <w:left w:val="outset" w:sz="6" w:space="0" w:color="414142"/>
              <w:bottom w:val="outset" w:sz="6" w:space="0" w:color="414142"/>
              <w:right w:val="outset" w:sz="6" w:space="0" w:color="414142"/>
            </w:tcBorders>
            <w:hideMark/>
          </w:tcPr>
          <w:p w14:paraId="1AF596C6"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5.</w:t>
            </w:r>
          </w:p>
        </w:tc>
        <w:tc>
          <w:tcPr>
            <w:tcW w:w="3350" w:type="pct"/>
            <w:tcBorders>
              <w:top w:val="outset" w:sz="6" w:space="0" w:color="414142"/>
              <w:left w:val="outset" w:sz="6" w:space="0" w:color="414142"/>
              <w:bottom w:val="outset" w:sz="6" w:space="0" w:color="414142"/>
              <w:right w:val="outset" w:sz="6" w:space="0" w:color="414142"/>
            </w:tcBorders>
            <w:hideMark/>
          </w:tcPr>
          <w:p w14:paraId="5AA5F156"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All natural or legal persons with close links to the applicant, indicating their identity and the nature of those links</w:t>
            </w:r>
          </w:p>
        </w:tc>
        <w:tc>
          <w:tcPr>
            <w:tcW w:w="1350" w:type="pct"/>
            <w:tcBorders>
              <w:top w:val="outset" w:sz="6" w:space="0" w:color="414142"/>
              <w:left w:val="outset" w:sz="6" w:space="0" w:color="414142"/>
              <w:bottom w:val="outset" w:sz="6" w:space="0" w:color="414142"/>
              <w:right w:val="outset" w:sz="6" w:space="0" w:color="414142"/>
            </w:tcBorders>
            <w:hideMark/>
          </w:tcPr>
          <w:p w14:paraId="2B284E0E"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1484B05C" w14:textId="77777777" w:rsidTr="000C74DC">
        <w:tc>
          <w:tcPr>
            <w:tcW w:w="300" w:type="pct"/>
            <w:tcBorders>
              <w:top w:val="outset" w:sz="6" w:space="0" w:color="414142"/>
              <w:left w:val="outset" w:sz="6" w:space="0" w:color="414142"/>
              <w:bottom w:val="outset" w:sz="6" w:space="0" w:color="414142"/>
              <w:right w:val="outset" w:sz="6" w:space="0" w:color="414142"/>
            </w:tcBorders>
            <w:hideMark/>
          </w:tcPr>
          <w:p w14:paraId="7A672490"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6.</w:t>
            </w:r>
          </w:p>
        </w:tc>
        <w:tc>
          <w:tcPr>
            <w:tcW w:w="3350" w:type="pct"/>
            <w:tcBorders>
              <w:top w:val="outset" w:sz="6" w:space="0" w:color="414142"/>
              <w:left w:val="outset" w:sz="6" w:space="0" w:color="414142"/>
              <w:bottom w:val="outset" w:sz="6" w:space="0" w:color="414142"/>
              <w:right w:val="outset" w:sz="6" w:space="0" w:color="414142"/>
            </w:tcBorders>
            <w:hideMark/>
          </w:tcPr>
          <w:p w14:paraId="61F2B0C1"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Information and description of applicant’s participation in a national or international payment system</w:t>
            </w:r>
          </w:p>
        </w:tc>
        <w:tc>
          <w:tcPr>
            <w:tcW w:w="1350" w:type="pct"/>
            <w:tcBorders>
              <w:top w:val="outset" w:sz="6" w:space="0" w:color="414142"/>
              <w:left w:val="outset" w:sz="6" w:space="0" w:color="414142"/>
              <w:bottom w:val="outset" w:sz="6" w:space="0" w:color="414142"/>
              <w:right w:val="outset" w:sz="6" w:space="0" w:color="414142"/>
            </w:tcBorders>
            <w:hideMark/>
          </w:tcPr>
          <w:p w14:paraId="3673D37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60C0115C" w14:textId="77777777" w:rsidR="00336E44" w:rsidRDefault="00336E44" w:rsidP="00400DA5">
      <w:pPr>
        <w:widowControl w:val="0"/>
        <w:spacing w:after="0" w:line="240" w:lineRule="auto"/>
        <w:jc w:val="both"/>
        <w:rPr>
          <w:rFonts w:ascii="Times New Roman" w:hAnsi="Times New Roman"/>
          <w:kern w:val="0"/>
          <w:sz w:val="24"/>
        </w:rPr>
      </w:pPr>
    </w:p>
    <w:p w14:paraId="5A05AF5F" w14:textId="77777777" w:rsidR="00336E44" w:rsidRDefault="00336E44" w:rsidP="00400DA5">
      <w:pPr>
        <w:widowControl w:val="0"/>
        <w:spacing w:after="0" w:line="240" w:lineRule="auto"/>
        <w:jc w:val="both"/>
        <w:rPr>
          <w:rFonts w:ascii="Times New Roman" w:hAnsi="Times New Roman"/>
          <w:kern w:val="0"/>
          <w:sz w:val="24"/>
        </w:rPr>
      </w:pPr>
    </w:p>
    <w:p w14:paraId="416E8660" w14:textId="56C0E536" w:rsidR="00854039" w:rsidRPr="00480F74" w:rsidRDefault="00854039" w:rsidP="00F817B9">
      <w:pPr>
        <w:widowControl w:val="0"/>
        <w:tabs>
          <w:tab w:val="left" w:pos="7938"/>
        </w:tabs>
        <w:spacing w:after="0" w:line="240" w:lineRule="auto"/>
        <w:jc w:val="both"/>
        <w:rPr>
          <w:rFonts w:ascii="Times New Roman" w:hAnsi="Times New Roman"/>
          <w:kern w:val="0"/>
          <w:sz w:val="24"/>
        </w:rPr>
      </w:pPr>
      <w:r>
        <w:rPr>
          <w:rFonts w:ascii="Times New Roman" w:hAnsi="Times New Roman"/>
          <w:sz w:val="24"/>
        </w:rPr>
        <w:t>Governor of Latvijas Banka</w:t>
      </w:r>
      <w:r w:rsidR="00F817B9">
        <w:rPr>
          <w:rFonts w:ascii="Times New Roman" w:hAnsi="Times New Roman"/>
          <w:sz w:val="24"/>
        </w:rPr>
        <w:tab/>
      </w:r>
      <w:r>
        <w:rPr>
          <w:rFonts w:ascii="Times New Roman" w:hAnsi="Times New Roman"/>
          <w:sz w:val="24"/>
        </w:rPr>
        <w:t>M. Kazāks</w:t>
      </w:r>
    </w:p>
    <w:p w14:paraId="6F5C7FA2" w14:textId="77777777" w:rsidR="00336E44" w:rsidRDefault="00336E44">
      <w:pPr>
        <w:rPr>
          <w:rFonts w:ascii="Times New Roman" w:hAnsi="Times New Roman"/>
          <w:kern w:val="0"/>
          <w:sz w:val="24"/>
        </w:rPr>
      </w:pPr>
      <w:r>
        <w:br w:type="page"/>
      </w:r>
    </w:p>
    <w:p w14:paraId="616E6F86" w14:textId="2725C753" w:rsidR="00213014" w:rsidRPr="000C74DC" w:rsidRDefault="00854039" w:rsidP="000C74DC">
      <w:pPr>
        <w:widowControl w:val="0"/>
        <w:spacing w:after="0" w:line="240" w:lineRule="auto"/>
        <w:jc w:val="right"/>
        <w:rPr>
          <w:rFonts w:ascii="Times New Roman" w:hAnsi="Times New Roman"/>
          <w:b/>
          <w:bCs/>
          <w:kern w:val="0"/>
          <w:sz w:val="24"/>
        </w:rPr>
      </w:pPr>
      <w:r>
        <w:rPr>
          <w:rFonts w:ascii="Times New Roman" w:hAnsi="Times New Roman"/>
          <w:b/>
          <w:sz w:val="24"/>
        </w:rPr>
        <w:lastRenderedPageBreak/>
        <w:t>Annex 6</w:t>
      </w:r>
    </w:p>
    <w:p w14:paraId="33D9888E" w14:textId="77777777" w:rsidR="00213014" w:rsidRPr="00AD19E2" w:rsidRDefault="00854039" w:rsidP="000C74DC">
      <w:pPr>
        <w:widowControl w:val="0"/>
        <w:spacing w:after="0" w:line="240" w:lineRule="auto"/>
        <w:jc w:val="right"/>
        <w:rPr>
          <w:rFonts w:ascii="Times New Roman" w:hAnsi="Times New Roman"/>
          <w:kern w:val="0"/>
          <w:sz w:val="24"/>
        </w:rPr>
      </w:pPr>
      <w:r>
        <w:rPr>
          <w:rFonts w:ascii="Times New Roman" w:hAnsi="Times New Roman"/>
          <w:sz w:val="24"/>
        </w:rPr>
        <w:t>Latvijas Banka’s Regulation No. 270</w:t>
      </w:r>
    </w:p>
    <w:p w14:paraId="4825D941" w14:textId="64B94D5B" w:rsidR="00854039" w:rsidRDefault="00854039" w:rsidP="000C74DC">
      <w:pPr>
        <w:widowControl w:val="0"/>
        <w:spacing w:after="0" w:line="240" w:lineRule="auto"/>
        <w:jc w:val="right"/>
        <w:rPr>
          <w:rFonts w:ascii="Times New Roman" w:hAnsi="Times New Roman"/>
          <w:kern w:val="0"/>
          <w:sz w:val="24"/>
        </w:rPr>
      </w:pPr>
      <w:r>
        <w:rPr>
          <w:rFonts w:ascii="Times New Roman" w:hAnsi="Times New Roman"/>
          <w:sz w:val="24"/>
        </w:rPr>
        <w:t>29 January 2024</w:t>
      </w:r>
      <w:bookmarkStart w:id="56" w:name="piel-1282682"/>
      <w:bookmarkStart w:id="57" w:name="piel6"/>
      <w:bookmarkEnd w:id="56"/>
      <w:bookmarkEnd w:id="57"/>
    </w:p>
    <w:p w14:paraId="7AA32B89" w14:textId="77777777" w:rsidR="00336E44" w:rsidRDefault="00336E44" w:rsidP="00400DA5">
      <w:pPr>
        <w:widowControl w:val="0"/>
        <w:spacing w:after="0" w:line="240" w:lineRule="auto"/>
        <w:jc w:val="both"/>
        <w:rPr>
          <w:rFonts w:ascii="Times New Roman" w:hAnsi="Times New Roman"/>
          <w:kern w:val="0"/>
          <w:sz w:val="24"/>
        </w:rPr>
      </w:pPr>
    </w:p>
    <w:p w14:paraId="46D2C9CB" w14:textId="77777777" w:rsidR="00336E44" w:rsidRPr="00480F74" w:rsidRDefault="00336E44" w:rsidP="00400DA5">
      <w:pPr>
        <w:widowControl w:val="0"/>
        <w:spacing w:after="0" w:line="240" w:lineRule="auto"/>
        <w:jc w:val="both"/>
        <w:rPr>
          <w:rFonts w:ascii="Times New Roman" w:hAnsi="Times New Roman"/>
          <w:kern w:val="0"/>
          <w:sz w:val="24"/>
        </w:rPr>
      </w:pPr>
    </w:p>
    <w:p w14:paraId="6F0C7E48" w14:textId="77777777" w:rsidR="00854039" w:rsidRPr="00336E44" w:rsidRDefault="00854039" w:rsidP="00336E44">
      <w:pPr>
        <w:widowControl w:val="0"/>
        <w:spacing w:after="0" w:line="240" w:lineRule="auto"/>
        <w:jc w:val="center"/>
        <w:rPr>
          <w:rFonts w:ascii="Times New Roman" w:hAnsi="Times New Roman"/>
          <w:b/>
          <w:bCs/>
          <w:kern w:val="0"/>
          <w:sz w:val="28"/>
          <w:szCs w:val="24"/>
        </w:rPr>
      </w:pPr>
      <w:bookmarkStart w:id="58" w:name="1282683"/>
      <w:bookmarkStart w:id="59" w:name="n-1282683"/>
      <w:bookmarkEnd w:id="58"/>
      <w:bookmarkEnd w:id="59"/>
      <w:r>
        <w:rPr>
          <w:rFonts w:ascii="Times New Roman" w:hAnsi="Times New Roman"/>
          <w:b/>
          <w:sz w:val="28"/>
        </w:rPr>
        <w:t>Measures for Safeguarding the Money of Payment Service Users and Electronic Money Holders</w:t>
      </w:r>
    </w:p>
    <w:p w14:paraId="1568E067" w14:textId="77777777" w:rsidR="00336E44" w:rsidRDefault="00336E44" w:rsidP="00400DA5">
      <w:pPr>
        <w:widowControl w:val="0"/>
        <w:spacing w:after="0" w:line="240" w:lineRule="auto"/>
        <w:jc w:val="both"/>
        <w:rPr>
          <w:rFonts w:ascii="Times New Roman" w:hAnsi="Times New Roman"/>
          <w:b/>
          <w:bCs/>
          <w:kern w:val="0"/>
          <w:sz w:val="24"/>
        </w:rPr>
      </w:pPr>
    </w:p>
    <w:p w14:paraId="7EF1B3F0" w14:textId="77777777" w:rsidR="00336E44" w:rsidRPr="00480F74" w:rsidRDefault="00336E44" w:rsidP="00400DA5">
      <w:pPr>
        <w:widowControl w:val="0"/>
        <w:spacing w:after="0" w:line="240" w:lineRule="auto"/>
        <w:jc w:val="both"/>
        <w:rPr>
          <w:rFonts w:ascii="Times New Roman" w:hAnsi="Times New Roman"/>
          <w:b/>
          <w:bCs/>
          <w:kern w:val="0"/>
          <w:sz w:val="24"/>
        </w:rPr>
      </w:pPr>
    </w:p>
    <w:p w14:paraId="4D559108" w14:textId="77777777" w:rsidR="00854039"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The applicant shall provide on its operations the information specified in the table, attaching additional documents supporting the information listed in the table where necessary.</w:t>
      </w:r>
    </w:p>
    <w:p w14:paraId="680F3002" w14:textId="77777777" w:rsidR="00336E44" w:rsidRPr="00480F74" w:rsidRDefault="00336E44" w:rsidP="00400DA5">
      <w:pPr>
        <w:widowControl w:val="0"/>
        <w:spacing w:after="0" w:line="240" w:lineRule="auto"/>
        <w:jc w:val="both"/>
        <w:rPr>
          <w:rFonts w:ascii="Times New Roman" w:hAnsi="Times New Roman"/>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854039" w:rsidRPr="00480F74" w14:paraId="1AB48A20" w14:textId="77777777" w:rsidTr="007C61FC">
        <w:tc>
          <w:tcPr>
            <w:tcW w:w="0" w:type="auto"/>
            <w:tcBorders>
              <w:top w:val="outset" w:sz="6" w:space="0" w:color="414142"/>
              <w:left w:val="outset" w:sz="6" w:space="0" w:color="414142"/>
              <w:bottom w:val="outset" w:sz="6" w:space="0" w:color="414142"/>
              <w:right w:val="outset" w:sz="6" w:space="0" w:color="414142"/>
            </w:tcBorders>
            <w:shd w:val="clear" w:color="auto" w:fill="D9D9D9"/>
            <w:hideMark/>
          </w:tcPr>
          <w:p w14:paraId="66A9C9EE"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1. Which method does the applicant use to safeguard the money of payment service users and electronic money holders?</w:t>
            </w:r>
          </w:p>
        </w:tc>
      </w:tr>
      <w:tr w:rsidR="00854039" w:rsidRPr="00480F74" w14:paraId="51B68455" w14:textId="77777777" w:rsidTr="007C61FC">
        <w:tc>
          <w:tcPr>
            <w:tcW w:w="0" w:type="auto"/>
            <w:tcBorders>
              <w:top w:val="outset" w:sz="6" w:space="0" w:color="414142"/>
              <w:left w:val="outset" w:sz="6" w:space="0" w:color="414142"/>
              <w:bottom w:val="outset" w:sz="6" w:space="0" w:color="414142"/>
              <w:right w:val="outset" w:sz="6" w:space="0" w:color="414142"/>
            </w:tcBorders>
            <w:hideMark/>
          </w:tcPr>
          <w:p w14:paraId="1B23BF39" w14:textId="212CA79C"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09290916" wp14:editId="064E4F90">
                  <wp:extent cx="121920" cy="121920"/>
                  <wp:effectExtent l="0" t="0" r="0" b="0"/>
                  <wp:docPr id="998621198"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The money of payment service users and electronic money holders is safeguarded through an insurance policy, a suretyship insurance policy issued by a credit institution, or another guarantee (please complete Points 2, 3, 4, and 5 of this table)</w:t>
            </w:r>
          </w:p>
          <w:p w14:paraId="456BC021" w14:textId="723BE9A0"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054EEE21" wp14:editId="40121EE9">
                  <wp:extent cx="121920" cy="121920"/>
                  <wp:effectExtent l="0" t="0" r="0" b="0"/>
                  <wp:docPr id="1446054755"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The money of payment service users and electronic money holders is safeguarded through depositing money in a separate account (in a credit institution or a central bank of a country) separately from other funds of the commercial company or personal funds (for a natural person), or through an investment in secure, low-risk assets considered as such in accordance with the regulations of Latvijas Banka (please complete Points 6, 7, 8, and 9 of this table)</w:t>
            </w:r>
          </w:p>
        </w:tc>
      </w:tr>
      <w:tr w:rsidR="00854039" w:rsidRPr="00480F74" w14:paraId="270E7D43" w14:textId="77777777" w:rsidTr="007C61FC">
        <w:tc>
          <w:tcPr>
            <w:tcW w:w="0" w:type="auto"/>
            <w:tcBorders>
              <w:top w:val="outset" w:sz="6" w:space="0" w:color="414142"/>
              <w:left w:val="outset" w:sz="6" w:space="0" w:color="414142"/>
              <w:bottom w:val="outset" w:sz="6" w:space="0" w:color="414142"/>
              <w:right w:val="outset" w:sz="6" w:space="0" w:color="414142"/>
            </w:tcBorders>
            <w:shd w:val="clear" w:color="auto" w:fill="D9D9D9"/>
            <w:hideMark/>
          </w:tcPr>
          <w:p w14:paraId="61FFA29E"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2. Confirmation that the insurance company or credit institution which has issued the insurance policy, suretyship insurance policy, or other guarantee is not part of the same group of commercial companies as the applicant</w:t>
            </w:r>
          </w:p>
        </w:tc>
      </w:tr>
      <w:tr w:rsidR="00854039" w:rsidRPr="00480F74" w14:paraId="764AA1E0" w14:textId="77777777" w:rsidTr="007C61FC">
        <w:tc>
          <w:tcPr>
            <w:tcW w:w="0" w:type="auto"/>
            <w:tcBorders>
              <w:top w:val="outset" w:sz="6" w:space="0" w:color="414142"/>
              <w:left w:val="outset" w:sz="6" w:space="0" w:color="414142"/>
              <w:bottom w:val="outset" w:sz="6" w:space="0" w:color="414142"/>
              <w:right w:val="outset" w:sz="6" w:space="0" w:color="414142"/>
            </w:tcBorders>
            <w:hideMark/>
          </w:tcPr>
          <w:p w14:paraId="71E84276"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[description]</w:t>
            </w:r>
          </w:p>
        </w:tc>
      </w:tr>
      <w:tr w:rsidR="00854039" w:rsidRPr="00480F74" w14:paraId="794EC072" w14:textId="77777777" w:rsidTr="007C61FC">
        <w:tc>
          <w:tcPr>
            <w:tcW w:w="0" w:type="auto"/>
            <w:tcBorders>
              <w:top w:val="outset" w:sz="6" w:space="0" w:color="414142"/>
              <w:left w:val="outset" w:sz="6" w:space="0" w:color="414142"/>
              <w:bottom w:val="outset" w:sz="6" w:space="0" w:color="414142"/>
              <w:right w:val="outset" w:sz="6" w:space="0" w:color="414142"/>
            </w:tcBorders>
            <w:shd w:val="clear" w:color="auto" w:fill="D9D9D9"/>
            <w:hideMark/>
          </w:tcPr>
          <w:p w14:paraId="2830F5B4"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3. Description of insurance terms which would ensure that the insurance policy, suretyship insurance policy, or another guarantee is sufficient to enable the applicant to always fulfil the requirements towards payment service users, electronic money holders, and other payment service providers</w:t>
            </w:r>
          </w:p>
        </w:tc>
      </w:tr>
      <w:tr w:rsidR="00854039" w:rsidRPr="00480F74" w14:paraId="0DD08B37" w14:textId="77777777" w:rsidTr="007C61FC">
        <w:tc>
          <w:tcPr>
            <w:tcW w:w="0" w:type="auto"/>
            <w:tcBorders>
              <w:top w:val="outset" w:sz="6" w:space="0" w:color="414142"/>
              <w:left w:val="outset" w:sz="6" w:space="0" w:color="414142"/>
              <w:bottom w:val="outset" w:sz="6" w:space="0" w:color="414142"/>
              <w:right w:val="outset" w:sz="6" w:space="0" w:color="414142"/>
            </w:tcBorders>
            <w:hideMark/>
          </w:tcPr>
          <w:p w14:paraId="5D39CF3F"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[description]</w:t>
            </w:r>
          </w:p>
        </w:tc>
      </w:tr>
      <w:tr w:rsidR="00854039" w:rsidRPr="00480F74" w14:paraId="14A20A3C" w14:textId="77777777" w:rsidTr="007C61FC">
        <w:tc>
          <w:tcPr>
            <w:tcW w:w="0" w:type="auto"/>
            <w:tcBorders>
              <w:top w:val="outset" w:sz="6" w:space="0" w:color="414142"/>
              <w:left w:val="outset" w:sz="6" w:space="0" w:color="414142"/>
              <w:bottom w:val="outset" w:sz="6" w:space="0" w:color="414142"/>
              <w:right w:val="outset" w:sz="6" w:space="0" w:color="414142"/>
            </w:tcBorders>
            <w:shd w:val="clear" w:color="auto" w:fill="D9D9D9"/>
            <w:hideMark/>
          </w:tcPr>
          <w:p w14:paraId="147982F7"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4. Term of the coverage of the insurance policy, suretyship insurance policy, or other guarantee and conditions for renewal</w:t>
            </w:r>
          </w:p>
        </w:tc>
      </w:tr>
      <w:tr w:rsidR="00854039" w:rsidRPr="00480F74" w14:paraId="777837F7" w14:textId="77777777" w:rsidTr="007C61FC">
        <w:tc>
          <w:tcPr>
            <w:tcW w:w="0" w:type="auto"/>
            <w:tcBorders>
              <w:top w:val="outset" w:sz="6" w:space="0" w:color="414142"/>
              <w:left w:val="outset" w:sz="6" w:space="0" w:color="414142"/>
              <w:bottom w:val="outset" w:sz="6" w:space="0" w:color="414142"/>
              <w:right w:val="outset" w:sz="6" w:space="0" w:color="414142"/>
            </w:tcBorders>
            <w:hideMark/>
          </w:tcPr>
          <w:p w14:paraId="276F64BC"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[description]</w:t>
            </w:r>
          </w:p>
        </w:tc>
      </w:tr>
      <w:tr w:rsidR="00854039" w:rsidRPr="00480F74" w14:paraId="7F8F8B5C" w14:textId="77777777" w:rsidTr="007C61FC">
        <w:tc>
          <w:tcPr>
            <w:tcW w:w="0" w:type="auto"/>
            <w:tcBorders>
              <w:top w:val="outset" w:sz="6" w:space="0" w:color="414142"/>
              <w:left w:val="outset" w:sz="6" w:space="0" w:color="414142"/>
              <w:bottom w:val="outset" w:sz="6" w:space="0" w:color="414142"/>
              <w:right w:val="outset" w:sz="6" w:space="0" w:color="414142"/>
            </w:tcBorders>
            <w:shd w:val="clear" w:color="auto" w:fill="D9D9D9"/>
            <w:hideMark/>
          </w:tcPr>
          <w:p w14:paraId="5A07FD5C"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5. Copy of the (draft) insurance agreement, suretyship insurance agreement, or other guarantee</w:t>
            </w:r>
          </w:p>
        </w:tc>
      </w:tr>
      <w:tr w:rsidR="00854039" w:rsidRPr="00480F74" w14:paraId="41C72DF1" w14:textId="77777777" w:rsidTr="007C61FC">
        <w:tc>
          <w:tcPr>
            <w:tcW w:w="0" w:type="auto"/>
            <w:tcBorders>
              <w:top w:val="outset" w:sz="6" w:space="0" w:color="414142"/>
              <w:left w:val="outset" w:sz="6" w:space="0" w:color="414142"/>
              <w:bottom w:val="outset" w:sz="6" w:space="0" w:color="414142"/>
              <w:right w:val="outset" w:sz="6" w:space="0" w:color="414142"/>
            </w:tcBorders>
            <w:hideMark/>
          </w:tcPr>
          <w:p w14:paraId="40E23990"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1238AFF5" wp14:editId="23C2FF48">
                  <wp:extent cx="121920" cy="121920"/>
                  <wp:effectExtent l="0" t="0" r="0" b="0"/>
                  <wp:docPr id="682666602"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Appended</w:t>
            </w:r>
          </w:p>
        </w:tc>
      </w:tr>
      <w:tr w:rsidR="00854039" w:rsidRPr="00480F74" w14:paraId="04D781C1" w14:textId="77777777" w:rsidTr="007C61FC">
        <w:tc>
          <w:tcPr>
            <w:tcW w:w="0" w:type="auto"/>
            <w:tcBorders>
              <w:top w:val="outset" w:sz="6" w:space="0" w:color="414142"/>
              <w:left w:val="outset" w:sz="6" w:space="0" w:color="414142"/>
              <w:bottom w:val="outset" w:sz="6" w:space="0" w:color="414142"/>
              <w:right w:val="outset" w:sz="6" w:space="0" w:color="414142"/>
            </w:tcBorders>
            <w:shd w:val="clear" w:color="auto" w:fill="D9D9D9"/>
            <w:hideMark/>
          </w:tcPr>
          <w:p w14:paraId="113A4E38"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6. Description of the policy for the investment of customer funds to ensure the assets chosen are liquid, secure, and low-risk (if applicable)</w:t>
            </w:r>
          </w:p>
        </w:tc>
      </w:tr>
      <w:tr w:rsidR="00854039" w:rsidRPr="00480F74" w14:paraId="4DE5D7AC" w14:textId="77777777" w:rsidTr="007C61FC">
        <w:tc>
          <w:tcPr>
            <w:tcW w:w="0" w:type="auto"/>
            <w:tcBorders>
              <w:top w:val="outset" w:sz="6" w:space="0" w:color="414142"/>
              <w:left w:val="outset" w:sz="6" w:space="0" w:color="414142"/>
              <w:bottom w:val="outset" w:sz="6" w:space="0" w:color="414142"/>
              <w:right w:val="outset" w:sz="6" w:space="0" w:color="414142"/>
            </w:tcBorders>
            <w:hideMark/>
          </w:tcPr>
          <w:p w14:paraId="5A99808F"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[description]</w:t>
            </w:r>
          </w:p>
        </w:tc>
      </w:tr>
      <w:tr w:rsidR="00854039" w:rsidRPr="00480F74" w14:paraId="77C43D4B" w14:textId="77777777" w:rsidTr="007C61FC">
        <w:tc>
          <w:tcPr>
            <w:tcW w:w="0" w:type="auto"/>
            <w:tcBorders>
              <w:top w:val="outset" w:sz="6" w:space="0" w:color="414142"/>
              <w:left w:val="outset" w:sz="6" w:space="0" w:color="414142"/>
              <w:bottom w:val="outset" w:sz="6" w:space="0" w:color="414142"/>
              <w:right w:val="outset" w:sz="6" w:space="0" w:color="414142"/>
            </w:tcBorders>
            <w:shd w:val="clear" w:color="auto" w:fill="D9D9D9"/>
            <w:hideMark/>
          </w:tcPr>
          <w:p w14:paraId="058FC6A4"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7. Identity of the persons who have access to the account where the money of payment service users and electronic money holders is held separately, and the functions, obligations, responsibilities, and liability of those persons</w:t>
            </w:r>
          </w:p>
        </w:tc>
      </w:tr>
      <w:tr w:rsidR="00854039" w:rsidRPr="00480F74" w14:paraId="77C10AD6" w14:textId="77777777" w:rsidTr="007C61FC">
        <w:tc>
          <w:tcPr>
            <w:tcW w:w="0" w:type="auto"/>
            <w:tcBorders>
              <w:top w:val="outset" w:sz="6" w:space="0" w:color="414142"/>
              <w:left w:val="outset" w:sz="6" w:space="0" w:color="414142"/>
              <w:bottom w:val="outset" w:sz="6" w:space="0" w:color="414142"/>
              <w:right w:val="outset" w:sz="6" w:space="0" w:color="414142"/>
            </w:tcBorders>
            <w:hideMark/>
          </w:tcPr>
          <w:p w14:paraId="3E705D88"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[description]</w:t>
            </w:r>
          </w:p>
        </w:tc>
      </w:tr>
      <w:tr w:rsidR="00854039" w:rsidRPr="00480F74" w14:paraId="2AB8CBDE" w14:textId="77777777" w:rsidTr="007C61FC">
        <w:tc>
          <w:tcPr>
            <w:tcW w:w="0" w:type="auto"/>
            <w:tcBorders>
              <w:top w:val="outset" w:sz="6" w:space="0" w:color="414142"/>
              <w:left w:val="outset" w:sz="6" w:space="0" w:color="414142"/>
              <w:bottom w:val="outset" w:sz="6" w:space="0" w:color="414142"/>
              <w:right w:val="outset" w:sz="6" w:space="0" w:color="414142"/>
            </w:tcBorders>
            <w:shd w:val="clear" w:color="auto" w:fill="D9D9D9"/>
            <w:hideMark/>
          </w:tcPr>
          <w:p w14:paraId="43C9AB2E" w14:textId="6AEB1C2B"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8. Description of the management process to ensure the compliance with the principles of Sections 38 and 38.</w:t>
            </w:r>
            <w:r>
              <w:rPr>
                <w:rFonts w:ascii="Times New Roman" w:hAnsi="Times New Roman"/>
                <w:sz w:val="24"/>
                <w:vertAlign w:val="superscript"/>
              </w:rPr>
              <w:t>1</w:t>
            </w:r>
            <w:r>
              <w:rPr>
                <w:rFonts w:ascii="Times New Roman" w:hAnsi="Times New Roman"/>
                <w:sz w:val="24"/>
              </w:rPr>
              <w:t xml:space="preserve"> of the Law on Payment Services and Electronic Money for the safeguarding of the funds of payment service users and electronic money holders. Procedure for the safeguarding of the funds of payment service users and electronic money holders (part of the internal control system)</w:t>
            </w:r>
          </w:p>
        </w:tc>
      </w:tr>
      <w:tr w:rsidR="00854039" w:rsidRPr="00480F74" w14:paraId="45BCC780" w14:textId="77777777" w:rsidTr="007C61FC">
        <w:tc>
          <w:tcPr>
            <w:tcW w:w="0" w:type="auto"/>
            <w:tcBorders>
              <w:top w:val="outset" w:sz="6" w:space="0" w:color="414142"/>
              <w:left w:val="outset" w:sz="6" w:space="0" w:color="414142"/>
              <w:bottom w:val="outset" w:sz="6" w:space="0" w:color="414142"/>
              <w:right w:val="outset" w:sz="6" w:space="0" w:color="414142"/>
            </w:tcBorders>
            <w:hideMark/>
          </w:tcPr>
          <w:p w14:paraId="0E71DA6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lastRenderedPageBreak/>
              <w:t>[description]</w:t>
            </w:r>
          </w:p>
          <w:p w14:paraId="40D4FB62" w14:textId="4EB31449"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0AC82641" wp14:editId="3B704ED3">
                  <wp:extent cx="121920" cy="121920"/>
                  <wp:effectExtent l="0" t="0" r="0" b="0"/>
                  <wp:docPr id="1163525205"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The procedure is appended</w:t>
            </w:r>
          </w:p>
        </w:tc>
      </w:tr>
      <w:tr w:rsidR="00854039" w:rsidRPr="00480F74" w14:paraId="51C4EE9E" w14:textId="77777777" w:rsidTr="007C61FC">
        <w:tc>
          <w:tcPr>
            <w:tcW w:w="0" w:type="auto"/>
            <w:tcBorders>
              <w:top w:val="outset" w:sz="6" w:space="0" w:color="414142"/>
              <w:left w:val="outset" w:sz="6" w:space="0" w:color="414142"/>
              <w:bottom w:val="outset" w:sz="6" w:space="0" w:color="414142"/>
              <w:right w:val="outset" w:sz="6" w:space="0" w:color="414142"/>
            </w:tcBorders>
            <w:shd w:val="clear" w:color="auto" w:fill="D9D9D9"/>
            <w:hideMark/>
          </w:tcPr>
          <w:p w14:paraId="763E5EB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9. Bank statement or a copy of the (draft) contract concluded with the bank for the payment account intended for customer funds</w:t>
            </w:r>
          </w:p>
        </w:tc>
      </w:tr>
      <w:tr w:rsidR="00854039" w:rsidRPr="00480F74" w14:paraId="108B32DD" w14:textId="77777777" w:rsidTr="007C61FC">
        <w:tc>
          <w:tcPr>
            <w:tcW w:w="0" w:type="auto"/>
            <w:tcBorders>
              <w:top w:val="outset" w:sz="6" w:space="0" w:color="414142"/>
              <w:left w:val="outset" w:sz="6" w:space="0" w:color="414142"/>
              <w:bottom w:val="outset" w:sz="6" w:space="0" w:color="414142"/>
              <w:right w:val="outset" w:sz="6" w:space="0" w:color="414142"/>
            </w:tcBorders>
            <w:hideMark/>
          </w:tcPr>
          <w:p w14:paraId="0B0316B7"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5E8CCBDE" wp14:editId="5A75EDF8">
                  <wp:extent cx="121920" cy="121920"/>
                  <wp:effectExtent l="0" t="0" r="0" b="0"/>
                  <wp:docPr id="249225572"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Appended</w:t>
            </w:r>
          </w:p>
        </w:tc>
      </w:tr>
    </w:tbl>
    <w:p w14:paraId="1F0F11A6" w14:textId="77777777" w:rsidR="00336E44" w:rsidRDefault="00336E44" w:rsidP="00400DA5">
      <w:pPr>
        <w:widowControl w:val="0"/>
        <w:spacing w:after="0" w:line="240" w:lineRule="auto"/>
        <w:jc w:val="both"/>
        <w:rPr>
          <w:rFonts w:ascii="Times New Roman" w:hAnsi="Times New Roman"/>
          <w:kern w:val="0"/>
          <w:sz w:val="24"/>
        </w:rPr>
      </w:pPr>
    </w:p>
    <w:p w14:paraId="3FB94B29" w14:textId="77777777" w:rsidR="00336E44" w:rsidRDefault="00336E44" w:rsidP="00400DA5">
      <w:pPr>
        <w:widowControl w:val="0"/>
        <w:spacing w:after="0" w:line="240" w:lineRule="auto"/>
        <w:jc w:val="both"/>
        <w:rPr>
          <w:rFonts w:ascii="Times New Roman" w:hAnsi="Times New Roman"/>
          <w:kern w:val="0"/>
          <w:sz w:val="24"/>
        </w:rPr>
      </w:pPr>
    </w:p>
    <w:p w14:paraId="472B0D98" w14:textId="58A87A20" w:rsidR="00854039" w:rsidRPr="00480F74" w:rsidRDefault="00854039" w:rsidP="00F87C60">
      <w:pPr>
        <w:widowControl w:val="0"/>
        <w:tabs>
          <w:tab w:val="left" w:pos="7938"/>
        </w:tabs>
        <w:spacing w:after="0" w:line="240" w:lineRule="auto"/>
        <w:jc w:val="both"/>
        <w:rPr>
          <w:rFonts w:ascii="Times New Roman" w:hAnsi="Times New Roman"/>
          <w:kern w:val="0"/>
          <w:sz w:val="24"/>
        </w:rPr>
      </w:pPr>
      <w:r>
        <w:rPr>
          <w:rFonts w:ascii="Times New Roman" w:hAnsi="Times New Roman"/>
          <w:sz w:val="24"/>
        </w:rPr>
        <w:t>Governor of Latvijas Banka</w:t>
      </w:r>
      <w:r w:rsidR="00F87C60">
        <w:rPr>
          <w:rFonts w:ascii="Times New Roman" w:hAnsi="Times New Roman"/>
          <w:sz w:val="24"/>
        </w:rPr>
        <w:tab/>
      </w:r>
      <w:r>
        <w:rPr>
          <w:rFonts w:ascii="Times New Roman" w:hAnsi="Times New Roman"/>
          <w:sz w:val="24"/>
        </w:rPr>
        <w:t>M. Kazāks</w:t>
      </w:r>
    </w:p>
    <w:p w14:paraId="0D30C060" w14:textId="77777777" w:rsidR="00336E44" w:rsidRDefault="00336E44">
      <w:pPr>
        <w:rPr>
          <w:rFonts w:ascii="Times New Roman" w:hAnsi="Times New Roman"/>
          <w:kern w:val="0"/>
          <w:sz w:val="24"/>
        </w:rPr>
      </w:pPr>
      <w:r>
        <w:br w:type="page"/>
      </w:r>
    </w:p>
    <w:p w14:paraId="4EB3EB3C" w14:textId="4285418E" w:rsidR="00213014" w:rsidRPr="001B2B4C" w:rsidRDefault="00854039" w:rsidP="001B2B4C">
      <w:pPr>
        <w:widowControl w:val="0"/>
        <w:spacing w:after="0" w:line="240" w:lineRule="auto"/>
        <w:jc w:val="right"/>
        <w:rPr>
          <w:rFonts w:ascii="Times New Roman" w:hAnsi="Times New Roman"/>
          <w:b/>
          <w:bCs/>
          <w:kern w:val="0"/>
          <w:sz w:val="24"/>
        </w:rPr>
      </w:pPr>
      <w:r>
        <w:rPr>
          <w:rFonts w:ascii="Times New Roman" w:hAnsi="Times New Roman"/>
          <w:b/>
          <w:sz w:val="24"/>
        </w:rPr>
        <w:lastRenderedPageBreak/>
        <w:t>Annex 7</w:t>
      </w:r>
    </w:p>
    <w:p w14:paraId="257E945A" w14:textId="77777777" w:rsidR="00213014" w:rsidRPr="00AD19E2" w:rsidRDefault="00854039" w:rsidP="001B2B4C">
      <w:pPr>
        <w:widowControl w:val="0"/>
        <w:spacing w:after="0" w:line="240" w:lineRule="auto"/>
        <w:jc w:val="right"/>
        <w:rPr>
          <w:rFonts w:ascii="Times New Roman" w:hAnsi="Times New Roman"/>
          <w:kern w:val="0"/>
          <w:sz w:val="24"/>
        </w:rPr>
      </w:pPr>
      <w:r>
        <w:rPr>
          <w:rFonts w:ascii="Times New Roman" w:hAnsi="Times New Roman"/>
          <w:sz w:val="24"/>
        </w:rPr>
        <w:t>Latvijas Banka’s Regulation No. 270</w:t>
      </w:r>
    </w:p>
    <w:p w14:paraId="59B55ABB" w14:textId="67543B94" w:rsidR="00854039" w:rsidRDefault="00854039" w:rsidP="001B2B4C">
      <w:pPr>
        <w:widowControl w:val="0"/>
        <w:spacing w:after="0" w:line="240" w:lineRule="auto"/>
        <w:jc w:val="right"/>
        <w:rPr>
          <w:rFonts w:ascii="Times New Roman" w:hAnsi="Times New Roman"/>
          <w:kern w:val="0"/>
          <w:sz w:val="24"/>
        </w:rPr>
      </w:pPr>
      <w:r>
        <w:rPr>
          <w:rFonts w:ascii="Times New Roman" w:hAnsi="Times New Roman"/>
          <w:sz w:val="24"/>
        </w:rPr>
        <w:t>29 January 2024</w:t>
      </w:r>
      <w:bookmarkStart w:id="60" w:name="piel-1282686"/>
      <w:bookmarkStart w:id="61" w:name="piel7"/>
      <w:bookmarkEnd w:id="60"/>
      <w:bookmarkEnd w:id="61"/>
    </w:p>
    <w:p w14:paraId="152A4A9E" w14:textId="77777777" w:rsidR="00336E44" w:rsidRDefault="00336E44" w:rsidP="00400DA5">
      <w:pPr>
        <w:widowControl w:val="0"/>
        <w:spacing w:after="0" w:line="240" w:lineRule="auto"/>
        <w:jc w:val="both"/>
        <w:rPr>
          <w:rFonts w:ascii="Times New Roman" w:hAnsi="Times New Roman"/>
          <w:kern w:val="0"/>
          <w:sz w:val="24"/>
        </w:rPr>
      </w:pPr>
    </w:p>
    <w:p w14:paraId="6A338047" w14:textId="77777777" w:rsidR="00336E44" w:rsidRPr="00480F74" w:rsidRDefault="00336E44" w:rsidP="00400DA5">
      <w:pPr>
        <w:widowControl w:val="0"/>
        <w:spacing w:after="0" w:line="240" w:lineRule="auto"/>
        <w:jc w:val="both"/>
        <w:rPr>
          <w:rFonts w:ascii="Times New Roman" w:hAnsi="Times New Roman"/>
          <w:kern w:val="0"/>
          <w:sz w:val="24"/>
        </w:rPr>
      </w:pPr>
    </w:p>
    <w:p w14:paraId="1D66A1F6" w14:textId="77777777" w:rsidR="00854039" w:rsidRDefault="00854039" w:rsidP="00336E44">
      <w:pPr>
        <w:widowControl w:val="0"/>
        <w:spacing w:after="0" w:line="240" w:lineRule="auto"/>
        <w:jc w:val="center"/>
        <w:rPr>
          <w:rFonts w:ascii="Times New Roman" w:hAnsi="Times New Roman"/>
          <w:b/>
          <w:bCs/>
          <w:kern w:val="0"/>
          <w:sz w:val="24"/>
        </w:rPr>
      </w:pPr>
      <w:bookmarkStart w:id="62" w:name="1282687"/>
      <w:bookmarkStart w:id="63" w:name="n-1282687"/>
      <w:bookmarkEnd w:id="62"/>
      <w:bookmarkEnd w:id="63"/>
      <w:r>
        <w:rPr>
          <w:rFonts w:ascii="Times New Roman" w:hAnsi="Times New Roman"/>
          <w:b/>
          <w:sz w:val="28"/>
        </w:rPr>
        <w:t>Information to be Included in the Description of the Internal Control and Management System</w:t>
      </w:r>
    </w:p>
    <w:p w14:paraId="5B0AB4E8" w14:textId="77777777" w:rsidR="00336E44" w:rsidRDefault="00336E44" w:rsidP="00400DA5">
      <w:pPr>
        <w:widowControl w:val="0"/>
        <w:spacing w:after="0" w:line="240" w:lineRule="auto"/>
        <w:jc w:val="both"/>
        <w:rPr>
          <w:rFonts w:ascii="Times New Roman" w:hAnsi="Times New Roman"/>
          <w:b/>
          <w:bCs/>
          <w:kern w:val="0"/>
          <w:sz w:val="24"/>
        </w:rPr>
      </w:pPr>
    </w:p>
    <w:p w14:paraId="3AB2D5B8" w14:textId="77777777" w:rsidR="00336E44" w:rsidRPr="00480F74" w:rsidRDefault="00336E44" w:rsidP="00400DA5">
      <w:pPr>
        <w:widowControl w:val="0"/>
        <w:spacing w:after="0" w:line="240" w:lineRule="auto"/>
        <w:jc w:val="both"/>
        <w:rPr>
          <w:rFonts w:ascii="Times New Roman" w:hAnsi="Times New Roman"/>
          <w:b/>
          <w:bCs/>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5524"/>
        <w:gridCol w:w="2988"/>
      </w:tblGrid>
      <w:tr w:rsidR="00854039" w:rsidRPr="00480F74" w14:paraId="292DB30D" w14:textId="77777777" w:rsidTr="007C61FC">
        <w:tc>
          <w:tcPr>
            <w:tcW w:w="300" w:type="pct"/>
            <w:tcBorders>
              <w:top w:val="outset" w:sz="6" w:space="0" w:color="414142"/>
              <w:left w:val="outset" w:sz="6" w:space="0" w:color="414142"/>
              <w:bottom w:val="outset" w:sz="6" w:space="0" w:color="414142"/>
              <w:right w:val="outset" w:sz="6" w:space="0" w:color="414142"/>
            </w:tcBorders>
            <w:vAlign w:val="center"/>
            <w:hideMark/>
          </w:tcPr>
          <w:p w14:paraId="05600EAC" w14:textId="77777777" w:rsidR="00854039" w:rsidRPr="00480F74" w:rsidRDefault="00854039" w:rsidP="001B2B4C">
            <w:pPr>
              <w:widowControl w:val="0"/>
              <w:spacing w:after="0" w:line="240" w:lineRule="auto"/>
              <w:jc w:val="center"/>
              <w:rPr>
                <w:rFonts w:ascii="Times New Roman" w:hAnsi="Times New Roman"/>
                <w:kern w:val="0"/>
                <w:sz w:val="24"/>
              </w:rPr>
            </w:pPr>
            <w:r>
              <w:rPr>
                <w:rFonts w:ascii="Times New Roman" w:hAnsi="Times New Roman"/>
                <w:sz w:val="24"/>
              </w:rPr>
              <w:t>No.</w:t>
            </w:r>
          </w:p>
        </w:tc>
        <w:tc>
          <w:tcPr>
            <w:tcW w:w="3050" w:type="pct"/>
            <w:tcBorders>
              <w:top w:val="outset" w:sz="6" w:space="0" w:color="414142"/>
              <w:left w:val="outset" w:sz="6" w:space="0" w:color="414142"/>
              <w:bottom w:val="outset" w:sz="6" w:space="0" w:color="414142"/>
              <w:right w:val="outset" w:sz="6" w:space="0" w:color="414142"/>
            </w:tcBorders>
            <w:vAlign w:val="center"/>
            <w:hideMark/>
          </w:tcPr>
          <w:p w14:paraId="511F87B8" w14:textId="77777777" w:rsidR="00854039" w:rsidRPr="00480F74" w:rsidRDefault="00854039" w:rsidP="001B2B4C">
            <w:pPr>
              <w:widowControl w:val="0"/>
              <w:spacing w:after="0" w:line="240" w:lineRule="auto"/>
              <w:jc w:val="center"/>
              <w:rPr>
                <w:rFonts w:ascii="Times New Roman" w:hAnsi="Times New Roman"/>
                <w:kern w:val="0"/>
                <w:sz w:val="24"/>
              </w:rPr>
            </w:pPr>
            <w:r>
              <w:rPr>
                <w:rFonts w:ascii="Times New Roman" w:hAnsi="Times New Roman"/>
                <w:sz w:val="24"/>
              </w:rPr>
              <w:t>Information to be included</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41A67044" w14:textId="77777777" w:rsidR="00854039" w:rsidRPr="00480F74" w:rsidRDefault="00854039" w:rsidP="001B2B4C">
            <w:pPr>
              <w:widowControl w:val="0"/>
              <w:spacing w:after="0" w:line="240" w:lineRule="auto"/>
              <w:jc w:val="center"/>
              <w:rPr>
                <w:rFonts w:ascii="Times New Roman" w:hAnsi="Times New Roman"/>
                <w:kern w:val="0"/>
                <w:sz w:val="24"/>
              </w:rPr>
            </w:pPr>
            <w:r>
              <w:rPr>
                <w:rFonts w:ascii="Times New Roman" w:hAnsi="Times New Roman"/>
                <w:sz w:val="24"/>
              </w:rPr>
              <w:t>Section of the description containing the information, name of the submitted procedure</w:t>
            </w:r>
          </w:p>
        </w:tc>
      </w:tr>
      <w:tr w:rsidR="00854039" w:rsidRPr="00480F74" w14:paraId="2CC36648"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593AC519"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1.</w:t>
            </w:r>
          </w:p>
        </w:tc>
        <w:tc>
          <w:tcPr>
            <w:tcW w:w="3050" w:type="pct"/>
            <w:tcBorders>
              <w:top w:val="outset" w:sz="6" w:space="0" w:color="414142"/>
              <w:left w:val="outset" w:sz="6" w:space="0" w:color="414142"/>
              <w:bottom w:val="outset" w:sz="6" w:space="0" w:color="414142"/>
              <w:right w:val="outset" w:sz="6" w:space="0" w:color="414142"/>
            </w:tcBorders>
            <w:hideMark/>
          </w:tcPr>
          <w:p w14:paraId="3EA845F2"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A list and assessment of the identified risks, including the weight and impact of risks on the operation of the applicant, and also procedures which the applicant will put in place to manage such risks</w:t>
            </w:r>
          </w:p>
        </w:tc>
        <w:tc>
          <w:tcPr>
            <w:tcW w:w="1650" w:type="pct"/>
            <w:tcBorders>
              <w:top w:val="outset" w:sz="6" w:space="0" w:color="414142"/>
              <w:left w:val="outset" w:sz="6" w:space="0" w:color="414142"/>
              <w:bottom w:val="outset" w:sz="6" w:space="0" w:color="414142"/>
              <w:right w:val="outset" w:sz="6" w:space="0" w:color="414142"/>
            </w:tcBorders>
            <w:hideMark/>
          </w:tcPr>
          <w:p w14:paraId="5890240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143B9A10"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5F37990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2.</w:t>
            </w:r>
          </w:p>
        </w:tc>
        <w:tc>
          <w:tcPr>
            <w:tcW w:w="3050" w:type="pct"/>
            <w:tcBorders>
              <w:top w:val="outset" w:sz="6" w:space="0" w:color="414142"/>
              <w:left w:val="outset" w:sz="6" w:space="0" w:color="414142"/>
              <w:bottom w:val="outset" w:sz="6" w:space="0" w:color="414142"/>
              <w:right w:val="outset" w:sz="6" w:space="0" w:color="414142"/>
            </w:tcBorders>
            <w:hideMark/>
          </w:tcPr>
          <w:p w14:paraId="72F7205F"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Procedures (operational procedures) for the provision and control of electronic money services (issuance/distribution/redemption) and payment services (including in relation to credit granting, if applicable) which include at least the procedures for authorising the maker of transaction and stipulating restrictions to ensure that the transaction corresponds to the institution’s policy, laws, regulations, and standards, and also the procedures for ensuring and controlling the provided service</w:t>
            </w:r>
          </w:p>
        </w:tc>
        <w:tc>
          <w:tcPr>
            <w:tcW w:w="1650" w:type="pct"/>
            <w:tcBorders>
              <w:top w:val="outset" w:sz="6" w:space="0" w:color="414142"/>
              <w:left w:val="outset" w:sz="6" w:space="0" w:color="414142"/>
              <w:bottom w:val="outset" w:sz="6" w:space="0" w:color="414142"/>
              <w:right w:val="outset" w:sz="6" w:space="0" w:color="414142"/>
            </w:tcBorders>
            <w:hideMark/>
          </w:tcPr>
          <w:p w14:paraId="0DA1D380"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0C8B88EF"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4D921301"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3.</w:t>
            </w:r>
          </w:p>
        </w:tc>
        <w:tc>
          <w:tcPr>
            <w:tcW w:w="3050" w:type="pct"/>
            <w:tcBorders>
              <w:top w:val="outset" w:sz="6" w:space="0" w:color="414142"/>
              <w:left w:val="outset" w:sz="6" w:space="0" w:color="414142"/>
              <w:bottom w:val="outset" w:sz="6" w:space="0" w:color="414142"/>
              <w:right w:val="outset" w:sz="6" w:space="0" w:color="414142"/>
            </w:tcBorders>
            <w:hideMark/>
          </w:tcPr>
          <w:p w14:paraId="77EFFA3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Accounting policy and procedures to be used by the applicant to record, control, and assess their financial information and funds of customers and to prepare statements</w:t>
            </w:r>
          </w:p>
        </w:tc>
        <w:tc>
          <w:tcPr>
            <w:tcW w:w="1650" w:type="pct"/>
            <w:tcBorders>
              <w:top w:val="outset" w:sz="6" w:space="0" w:color="414142"/>
              <w:left w:val="outset" w:sz="6" w:space="0" w:color="414142"/>
              <w:bottom w:val="outset" w:sz="6" w:space="0" w:color="414142"/>
              <w:right w:val="outset" w:sz="6" w:space="0" w:color="414142"/>
            </w:tcBorders>
            <w:hideMark/>
          </w:tcPr>
          <w:p w14:paraId="4C5FA6B7"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7AB5838D"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6010F31E"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4.</w:t>
            </w:r>
          </w:p>
        </w:tc>
        <w:tc>
          <w:tcPr>
            <w:tcW w:w="3050" w:type="pct"/>
            <w:tcBorders>
              <w:top w:val="outset" w:sz="6" w:space="0" w:color="414142"/>
              <w:left w:val="outset" w:sz="6" w:space="0" w:color="414142"/>
              <w:bottom w:val="outset" w:sz="6" w:space="0" w:color="414142"/>
              <w:right w:val="outset" w:sz="6" w:space="0" w:color="414142"/>
            </w:tcBorders>
            <w:hideMark/>
          </w:tcPr>
          <w:p w14:paraId="054BABE1"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Identity and up-to-date curriculum vitae (CV) of the persons responsible for the internal control functions (the management information system, risk control system, and the operational compliance control system), including for the regularity and consistency of their implementation, and also the control of the operational compliance of the applicant</w:t>
            </w:r>
          </w:p>
        </w:tc>
        <w:tc>
          <w:tcPr>
            <w:tcW w:w="1650" w:type="pct"/>
            <w:tcBorders>
              <w:top w:val="outset" w:sz="6" w:space="0" w:color="414142"/>
              <w:left w:val="outset" w:sz="6" w:space="0" w:color="414142"/>
              <w:bottom w:val="outset" w:sz="6" w:space="0" w:color="414142"/>
              <w:right w:val="outset" w:sz="6" w:space="0" w:color="414142"/>
            </w:tcBorders>
            <w:hideMark/>
          </w:tcPr>
          <w:p w14:paraId="430D9262"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7ADE9E81"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2084C324"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5.</w:t>
            </w:r>
          </w:p>
        </w:tc>
        <w:tc>
          <w:tcPr>
            <w:tcW w:w="3050" w:type="pct"/>
            <w:tcBorders>
              <w:top w:val="outset" w:sz="6" w:space="0" w:color="414142"/>
              <w:left w:val="outset" w:sz="6" w:space="0" w:color="414142"/>
              <w:bottom w:val="outset" w:sz="6" w:space="0" w:color="414142"/>
              <w:right w:val="outset" w:sz="6" w:space="0" w:color="414142"/>
            </w:tcBorders>
            <w:hideMark/>
          </w:tcPr>
          <w:p w14:paraId="203F0CEE"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Identity and up-to-date curriculum vitae (CV) of the persons responsible for the internal audit function</w:t>
            </w:r>
          </w:p>
        </w:tc>
        <w:tc>
          <w:tcPr>
            <w:tcW w:w="1650" w:type="pct"/>
            <w:tcBorders>
              <w:top w:val="outset" w:sz="6" w:space="0" w:color="414142"/>
              <w:left w:val="outset" w:sz="6" w:space="0" w:color="414142"/>
              <w:bottom w:val="outset" w:sz="6" w:space="0" w:color="414142"/>
              <w:right w:val="outset" w:sz="6" w:space="0" w:color="414142"/>
            </w:tcBorders>
            <w:hideMark/>
          </w:tcPr>
          <w:p w14:paraId="2DDFB990"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092809D0"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4973A8DC"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6.</w:t>
            </w:r>
          </w:p>
        </w:tc>
        <w:tc>
          <w:tcPr>
            <w:tcW w:w="3050" w:type="pct"/>
            <w:tcBorders>
              <w:top w:val="outset" w:sz="6" w:space="0" w:color="414142"/>
              <w:left w:val="outset" w:sz="6" w:space="0" w:color="414142"/>
              <w:bottom w:val="outset" w:sz="6" w:space="0" w:color="414142"/>
              <w:right w:val="outset" w:sz="6" w:space="0" w:color="414142"/>
            </w:tcBorders>
            <w:hideMark/>
          </w:tcPr>
          <w:p w14:paraId="7521CC45"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Policy and procedure for monitoring and controlling the outsourced functions to avoid an impairment in the quality of applicant’s internal control</w:t>
            </w:r>
          </w:p>
        </w:tc>
        <w:tc>
          <w:tcPr>
            <w:tcW w:w="1650" w:type="pct"/>
            <w:tcBorders>
              <w:top w:val="outset" w:sz="6" w:space="0" w:color="414142"/>
              <w:left w:val="outset" w:sz="6" w:space="0" w:color="414142"/>
              <w:bottom w:val="outset" w:sz="6" w:space="0" w:color="414142"/>
              <w:right w:val="outset" w:sz="6" w:space="0" w:color="414142"/>
            </w:tcBorders>
            <w:hideMark/>
          </w:tcPr>
          <w:p w14:paraId="2CA676C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26094F3A"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600D2FA7"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7.</w:t>
            </w:r>
          </w:p>
        </w:tc>
        <w:tc>
          <w:tcPr>
            <w:tcW w:w="3050" w:type="pct"/>
            <w:tcBorders>
              <w:top w:val="outset" w:sz="6" w:space="0" w:color="414142"/>
              <w:left w:val="outset" w:sz="6" w:space="0" w:color="414142"/>
              <w:bottom w:val="outset" w:sz="6" w:space="0" w:color="414142"/>
              <w:right w:val="outset" w:sz="6" w:space="0" w:color="414142"/>
            </w:tcBorders>
            <w:hideMark/>
          </w:tcPr>
          <w:p w14:paraId="74E9F142"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Policy and procedure for monitoring and controlling the agents and branches within the framework of the applicant’s internal control system</w:t>
            </w:r>
          </w:p>
        </w:tc>
        <w:tc>
          <w:tcPr>
            <w:tcW w:w="1650" w:type="pct"/>
            <w:tcBorders>
              <w:top w:val="outset" w:sz="6" w:space="0" w:color="414142"/>
              <w:left w:val="outset" w:sz="6" w:space="0" w:color="414142"/>
              <w:bottom w:val="outset" w:sz="6" w:space="0" w:color="414142"/>
              <w:right w:val="outset" w:sz="6" w:space="0" w:color="414142"/>
            </w:tcBorders>
            <w:hideMark/>
          </w:tcPr>
          <w:p w14:paraId="4DD957C7"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5AA0EB4E"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4E31270E"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8.</w:t>
            </w:r>
          </w:p>
        </w:tc>
        <w:tc>
          <w:tcPr>
            <w:tcW w:w="3050" w:type="pct"/>
            <w:tcBorders>
              <w:top w:val="outset" w:sz="6" w:space="0" w:color="414142"/>
              <w:left w:val="outset" w:sz="6" w:space="0" w:color="414142"/>
              <w:bottom w:val="outset" w:sz="6" w:space="0" w:color="414142"/>
              <w:right w:val="outset" w:sz="6" w:space="0" w:color="414142"/>
            </w:tcBorders>
            <w:hideMark/>
          </w:tcPr>
          <w:p w14:paraId="4EB42CC3"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If the applicant is a subsidiary of a regulated institution in another EU Member State, a description of the group management</w:t>
            </w:r>
          </w:p>
        </w:tc>
        <w:tc>
          <w:tcPr>
            <w:tcW w:w="1650" w:type="pct"/>
            <w:tcBorders>
              <w:top w:val="outset" w:sz="6" w:space="0" w:color="414142"/>
              <w:left w:val="outset" w:sz="6" w:space="0" w:color="414142"/>
              <w:bottom w:val="outset" w:sz="6" w:space="0" w:color="414142"/>
              <w:right w:val="outset" w:sz="6" w:space="0" w:color="414142"/>
            </w:tcBorders>
            <w:hideMark/>
          </w:tcPr>
          <w:p w14:paraId="71260529"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0151E6B5" w14:textId="77777777" w:rsidR="00336E44" w:rsidRDefault="00336E44" w:rsidP="00400DA5">
      <w:pPr>
        <w:widowControl w:val="0"/>
        <w:spacing w:after="0" w:line="240" w:lineRule="auto"/>
        <w:jc w:val="both"/>
        <w:rPr>
          <w:rFonts w:ascii="Times New Roman" w:hAnsi="Times New Roman"/>
          <w:kern w:val="0"/>
          <w:sz w:val="24"/>
        </w:rPr>
      </w:pPr>
    </w:p>
    <w:p w14:paraId="7C28E409" w14:textId="77777777" w:rsidR="00336E44" w:rsidRDefault="00336E44" w:rsidP="00400DA5">
      <w:pPr>
        <w:widowControl w:val="0"/>
        <w:spacing w:after="0" w:line="240" w:lineRule="auto"/>
        <w:jc w:val="both"/>
        <w:rPr>
          <w:rFonts w:ascii="Times New Roman" w:hAnsi="Times New Roman"/>
          <w:kern w:val="0"/>
          <w:sz w:val="24"/>
        </w:rPr>
      </w:pPr>
    </w:p>
    <w:p w14:paraId="6A700173" w14:textId="1022E1E3" w:rsidR="00854039" w:rsidRPr="00480F74" w:rsidRDefault="00854039" w:rsidP="00E27A42">
      <w:pPr>
        <w:widowControl w:val="0"/>
        <w:tabs>
          <w:tab w:val="left" w:pos="7938"/>
        </w:tabs>
        <w:spacing w:after="0" w:line="240" w:lineRule="auto"/>
        <w:jc w:val="both"/>
        <w:rPr>
          <w:rFonts w:ascii="Times New Roman" w:hAnsi="Times New Roman"/>
          <w:kern w:val="0"/>
          <w:sz w:val="24"/>
        </w:rPr>
      </w:pPr>
      <w:r>
        <w:rPr>
          <w:rFonts w:ascii="Times New Roman" w:hAnsi="Times New Roman"/>
          <w:sz w:val="24"/>
        </w:rPr>
        <w:lastRenderedPageBreak/>
        <w:t>Governor of Latvijas Banka</w:t>
      </w:r>
      <w:r w:rsidR="00E27A42">
        <w:rPr>
          <w:rFonts w:ascii="Times New Roman" w:hAnsi="Times New Roman"/>
          <w:sz w:val="24"/>
        </w:rPr>
        <w:tab/>
      </w:r>
      <w:r>
        <w:rPr>
          <w:rFonts w:ascii="Times New Roman" w:hAnsi="Times New Roman"/>
          <w:sz w:val="24"/>
        </w:rPr>
        <w:t>M. Kazāks</w:t>
      </w:r>
    </w:p>
    <w:p w14:paraId="567F095C" w14:textId="77777777" w:rsidR="00336E44" w:rsidRDefault="00336E44">
      <w:pPr>
        <w:rPr>
          <w:rFonts w:ascii="Times New Roman" w:hAnsi="Times New Roman"/>
          <w:kern w:val="0"/>
          <w:sz w:val="24"/>
        </w:rPr>
      </w:pPr>
      <w:r>
        <w:br w:type="page"/>
      </w:r>
    </w:p>
    <w:p w14:paraId="2B87522B" w14:textId="47C11CEA" w:rsidR="00213014" w:rsidRPr="00AF7B2B" w:rsidRDefault="00854039" w:rsidP="00AF7B2B">
      <w:pPr>
        <w:widowControl w:val="0"/>
        <w:spacing w:after="0" w:line="240" w:lineRule="auto"/>
        <w:jc w:val="right"/>
        <w:rPr>
          <w:rFonts w:ascii="Times New Roman" w:hAnsi="Times New Roman"/>
          <w:b/>
          <w:bCs/>
          <w:kern w:val="0"/>
          <w:sz w:val="24"/>
        </w:rPr>
      </w:pPr>
      <w:r>
        <w:rPr>
          <w:rFonts w:ascii="Times New Roman" w:hAnsi="Times New Roman"/>
          <w:b/>
          <w:sz w:val="24"/>
        </w:rPr>
        <w:lastRenderedPageBreak/>
        <w:t>Annex 8</w:t>
      </w:r>
    </w:p>
    <w:p w14:paraId="0E997DBC" w14:textId="77777777" w:rsidR="00213014" w:rsidRPr="00AD19E2" w:rsidRDefault="00854039" w:rsidP="00AF7B2B">
      <w:pPr>
        <w:widowControl w:val="0"/>
        <w:spacing w:after="0" w:line="240" w:lineRule="auto"/>
        <w:jc w:val="right"/>
        <w:rPr>
          <w:rFonts w:ascii="Times New Roman" w:hAnsi="Times New Roman"/>
          <w:kern w:val="0"/>
          <w:sz w:val="24"/>
        </w:rPr>
      </w:pPr>
      <w:r>
        <w:rPr>
          <w:rFonts w:ascii="Times New Roman" w:hAnsi="Times New Roman"/>
          <w:sz w:val="24"/>
        </w:rPr>
        <w:t>Latvijas Banka’s Regulation No. 270</w:t>
      </w:r>
    </w:p>
    <w:p w14:paraId="65F48B1E" w14:textId="01680521" w:rsidR="00854039" w:rsidRDefault="00854039" w:rsidP="00AF7B2B">
      <w:pPr>
        <w:widowControl w:val="0"/>
        <w:spacing w:after="0" w:line="240" w:lineRule="auto"/>
        <w:jc w:val="right"/>
        <w:rPr>
          <w:rFonts w:ascii="Times New Roman" w:hAnsi="Times New Roman"/>
          <w:kern w:val="0"/>
          <w:sz w:val="24"/>
        </w:rPr>
      </w:pPr>
      <w:r>
        <w:rPr>
          <w:rFonts w:ascii="Times New Roman" w:hAnsi="Times New Roman"/>
          <w:sz w:val="24"/>
        </w:rPr>
        <w:t>29 January 2024</w:t>
      </w:r>
      <w:bookmarkStart w:id="64" w:name="piel-1282690"/>
      <w:bookmarkStart w:id="65" w:name="piel8"/>
      <w:bookmarkEnd w:id="64"/>
      <w:bookmarkEnd w:id="65"/>
    </w:p>
    <w:p w14:paraId="52E03DEF" w14:textId="77777777" w:rsidR="00336E44" w:rsidRDefault="00336E44" w:rsidP="00400DA5">
      <w:pPr>
        <w:widowControl w:val="0"/>
        <w:spacing w:after="0" w:line="240" w:lineRule="auto"/>
        <w:jc w:val="both"/>
        <w:rPr>
          <w:rFonts w:ascii="Times New Roman" w:hAnsi="Times New Roman"/>
          <w:kern w:val="0"/>
          <w:sz w:val="24"/>
        </w:rPr>
      </w:pPr>
    </w:p>
    <w:p w14:paraId="56CFD670" w14:textId="77777777" w:rsidR="00336E44" w:rsidRPr="00480F74" w:rsidRDefault="00336E44" w:rsidP="00400DA5">
      <w:pPr>
        <w:widowControl w:val="0"/>
        <w:spacing w:after="0" w:line="240" w:lineRule="auto"/>
        <w:jc w:val="both"/>
        <w:rPr>
          <w:rFonts w:ascii="Times New Roman" w:hAnsi="Times New Roman"/>
          <w:kern w:val="0"/>
          <w:sz w:val="24"/>
        </w:rPr>
      </w:pPr>
    </w:p>
    <w:p w14:paraId="7189DEC7" w14:textId="77777777" w:rsidR="00854039" w:rsidRPr="00336E44" w:rsidRDefault="00854039" w:rsidP="00336E44">
      <w:pPr>
        <w:widowControl w:val="0"/>
        <w:spacing w:after="0" w:line="240" w:lineRule="auto"/>
        <w:jc w:val="center"/>
        <w:rPr>
          <w:rFonts w:ascii="Times New Roman" w:hAnsi="Times New Roman"/>
          <w:b/>
          <w:bCs/>
          <w:kern w:val="0"/>
          <w:sz w:val="28"/>
          <w:szCs w:val="24"/>
        </w:rPr>
      </w:pPr>
      <w:bookmarkStart w:id="66" w:name="1282691"/>
      <w:bookmarkStart w:id="67" w:name="n-1282691"/>
      <w:bookmarkEnd w:id="66"/>
      <w:bookmarkEnd w:id="67"/>
      <w:r>
        <w:rPr>
          <w:rFonts w:ascii="Times New Roman" w:hAnsi="Times New Roman"/>
          <w:b/>
          <w:sz w:val="28"/>
        </w:rPr>
        <w:t>Description of the Internal Control and Management System for the Management of IT and Security Incidents and Handling Complaints Related to the Security of Services</w:t>
      </w:r>
    </w:p>
    <w:p w14:paraId="20F55782" w14:textId="77777777" w:rsidR="00336E44" w:rsidRDefault="00336E44" w:rsidP="00400DA5">
      <w:pPr>
        <w:widowControl w:val="0"/>
        <w:spacing w:after="0" w:line="240" w:lineRule="auto"/>
        <w:jc w:val="both"/>
        <w:rPr>
          <w:rFonts w:ascii="Times New Roman" w:hAnsi="Times New Roman"/>
          <w:b/>
          <w:bCs/>
          <w:kern w:val="0"/>
          <w:sz w:val="24"/>
        </w:rPr>
      </w:pPr>
    </w:p>
    <w:p w14:paraId="29B0B73C" w14:textId="77777777" w:rsidR="00336E44" w:rsidRPr="00480F74" w:rsidRDefault="00336E44" w:rsidP="00400DA5">
      <w:pPr>
        <w:widowControl w:val="0"/>
        <w:spacing w:after="0" w:line="240" w:lineRule="auto"/>
        <w:jc w:val="both"/>
        <w:rPr>
          <w:rFonts w:ascii="Times New Roman" w:hAnsi="Times New Roman"/>
          <w:b/>
          <w:bCs/>
          <w:kern w:val="0"/>
          <w:sz w:val="24"/>
        </w:rPr>
      </w:pPr>
    </w:p>
    <w:p w14:paraId="5134732D" w14:textId="77777777" w:rsidR="00854039"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The applicant shall submit a description of the introduced procedure for the monitoring and handling of and following up on IT and security incidents, including the reporting on major incidents to Latvijas Banka, and the handling of complaints of payment service users and electronic money holders which are related to the security of information systems. The procedures shall be developed, taking into account the requirements of Latvijas Banka regulations in the field of information system security. The procedures shall include at least the information outlined below.</w:t>
      </w:r>
    </w:p>
    <w:p w14:paraId="6835B2C9" w14:textId="77777777" w:rsidR="00336E44" w:rsidRPr="00480F74" w:rsidRDefault="00336E44" w:rsidP="00400DA5">
      <w:pPr>
        <w:widowControl w:val="0"/>
        <w:spacing w:after="0" w:line="240" w:lineRule="auto"/>
        <w:jc w:val="both"/>
        <w:rPr>
          <w:rFonts w:ascii="Times New Roman" w:hAnsi="Times New Roman"/>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4890"/>
        <w:gridCol w:w="3622"/>
      </w:tblGrid>
      <w:tr w:rsidR="00854039" w:rsidRPr="00480F74" w14:paraId="696A0C2E" w14:textId="77777777" w:rsidTr="007C61FC">
        <w:tc>
          <w:tcPr>
            <w:tcW w:w="300" w:type="pct"/>
            <w:tcBorders>
              <w:top w:val="outset" w:sz="6" w:space="0" w:color="414142"/>
              <w:left w:val="outset" w:sz="6" w:space="0" w:color="414142"/>
              <w:bottom w:val="outset" w:sz="6" w:space="0" w:color="414142"/>
              <w:right w:val="outset" w:sz="6" w:space="0" w:color="414142"/>
            </w:tcBorders>
            <w:vAlign w:val="center"/>
            <w:hideMark/>
          </w:tcPr>
          <w:p w14:paraId="64335AFD" w14:textId="77777777" w:rsidR="00854039" w:rsidRPr="00480F74" w:rsidRDefault="00854039" w:rsidP="00AF7B2B">
            <w:pPr>
              <w:widowControl w:val="0"/>
              <w:spacing w:after="0" w:line="240" w:lineRule="auto"/>
              <w:jc w:val="center"/>
              <w:rPr>
                <w:rFonts w:ascii="Times New Roman" w:hAnsi="Times New Roman"/>
                <w:kern w:val="0"/>
                <w:sz w:val="24"/>
              </w:rPr>
            </w:pPr>
            <w:r>
              <w:rPr>
                <w:rFonts w:ascii="Times New Roman" w:hAnsi="Times New Roman"/>
                <w:sz w:val="24"/>
              </w:rPr>
              <w:t>No.</w:t>
            </w:r>
          </w:p>
        </w:tc>
        <w:tc>
          <w:tcPr>
            <w:tcW w:w="2700" w:type="pct"/>
            <w:tcBorders>
              <w:top w:val="outset" w:sz="6" w:space="0" w:color="414142"/>
              <w:left w:val="outset" w:sz="6" w:space="0" w:color="414142"/>
              <w:bottom w:val="outset" w:sz="6" w:space="0" w:color="414142"/>
              <w:right w:val="outset" w:sz="6" w:space="0" w:color="414142"/>
            </w:tcBorders>
            <w:vAlign w:val="center"/>
            <w:hideMark/>
          </w:tcPr>
          <w:p w14:paraId="21368D5B" w14:textId="77777777" w:rsidR="00854039" w:rsidRPr="00480F74" w:rsidRDefault="00854039" w:rsidP="00AF7B2B">
            <w:pPr>
              <w:widowControl w:val="0"/>
              <w:spacing w:after="0" w:line="240" w:lineRule="auto"/>
              <w:jc w:val="center"/>
              <w:rPr>
                <w:rFonts w:ascii="Times New Roman" w:hAnsi="Times New Roman"/>
                <w:kern w:val="0"/>
                <w:sz w:val="24"/>
              </w:rPr>
            </w:pPr>
            <w:r>
              <w:rPr>
                <w:rFonts w:ascii="Times New Roman" w:hAnsi="Times New Roman"/>
                <w:sz w:val="24"/>
              </w:rPr>
              <w:t>Information to be included</w:t>
            </w:r>
          </w:p>
        </w:tc>
        <w:tc>
          <w:tcPr>
            <w:tcW w:w="2000" w:type="pct"/>
            <w:tcBorders>
              <w:top w:val="outset" w:sz="6" w:space="0" w:color="414142"/>
              <w:left w:val="outset" w:sz="6" w:space="0" w:color="414142"/>
              <w:bottom w:val="outset" w:sz="6" w:space="0" w:color="414142"/>
              <w:right w:val="outset" w:sz="6" w:space="0" w:color="414142"/>
            </w:tcBorders>
            <w:vAlign w:val="center"/>
            <w:hideMark/>
          </w:tcPr>
          <w:p w14:paraId="44D98FAF" w14:textId="77777777" w:rsidR="00854039" w:rsidRPr="00480F74" w:rsidRDefault="00854039" w:rsidP="00AF7B2B">
            <w:pPr>
              <w:widowControl w:val="0"/>
              <w:spacing w:after="0" w:line="240" w:lineRule="auto"/>
              <w:jc w:val="center"/>
              <w:rPr>
                <w:rFonts w:ascii="Times New Roman" w:hAnsi="Times New Roman"/>
                <w:kern w:val="0"/>
                <w:sz w:val="24"/>
              </w:rPr>
            </w:pPr>
            <w:r>
              <w:rPr>
                <w:rFonts w:ascii="Times New Roman" w:hAnsi="Times New Roman"/>
                <w:sz w:val="24"/>
              </w:rPr>
              <w:t>Section of the procedure containing the information or the submitted document</w:t>
            </w:r>
          </w:p>
        </w:tc>
      </w:tr>
      <w:tr w:rsidR="00854039" w:rsidRPr="00480F74" w14:paraId="4918F8A6" w14:textId="77777777" w:rsidTr="007C61FC">
        <w:tc>
          <w:tcPr>
            <w:tcW w:w="300" w:type="pct"/>
            <w:tcBorders>
              <w:top w:val="outset" w:sz="6" w:space="0" w:color="414142"/>
              <w:left w:val="outset" w:sz="6" w:space="0" w:color="414142"/>
              <w:bottom w:val="outset" w:sz="6" w:space="0" w:color="414142"/>
              <w:right w:val="outset" w:sz="6" w:space="0" w:color="414142"/>
            </w:tcBorders>
            <w:vAlign w:val="center"/>
            <w:hideMark/>
          </w:tcPr>
          <w:p w14:paraId="24623839"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1.</w:t>
            </w:r>
          </w:p>
        </w:tc>
        <w:tc>
          <w:tcPr>
            <w:tcW w:w="2700" w:type="pct"/>
            <w:tcBorders>
              <w:top w:val="outset" w:sz="6" w:space="0" w:color="414142"/>
              <w:left w:val="outset" w:sz="6" w:space="0" w:color="414142"/>
              <w:bottom w:val="outset" w:sz="6" w:space="0" w:color="414142"/>
              <w:right w:val="outset" w:sz="6" w:space="0" w:color="414142"/>
            </w:tcBorders>
            <w:hideMark/>
          </w:tcPr>
          <w:p w14:paraId="6713B1AE"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Organisational measures and tools for the prevention of fraud</w:t>
            </w:r>
          </w:p>
        </w:tc>
        <w:tc>
          <w:tcPr>
            <w:tcW w:w="2000" w:type="pct"/>
            <w:tcBorders>
              <w:top w:val="outset" w:sz="6" w:space="0" w:color="414142"/>
              <w:left w:val="outset" w:sz="6" w:space="0" w:color="414142"/>
              <w:bottom w:val="outset" w:sz="6" w:space="0" w:color="414142"/>
              <w:right w:val="outset" w:sz="6" w:space="0" w:color="414142"/>
            </w:tcBorders>
            <w:hideMark/>
          </w:tcPr>
          <w:p w14:paraId="79944B48"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13ED5B99" w14:textId="77777777" w:rsidTr="007C61FC">
        <w:tc>
          <w:tcPr>
            <w:tcW w:w="300" w:type="pct"/>
            <w:tcBorders>
              <w:top w:val="outset" w:sz="6" w:space="0" w:color="414142"/>
              <w:left w:val="outset" w:sz="6" w:space="0" w:color="414142"/>
              <w:bottom w:val="outset" w:sz="6" w:space="0" w:color="414142"/>
              <w:right w:val="outset" w:sz="6" w:space="0" w:color="414142"/>
            </w:tcBorders>
            <w:vAlign w:val="center"/>
            <w:hideMark/>
          </w:tcPr>
          <w:p w14:paraId="5E07DCEF"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2.</w:t>
            </w:r>
          </w:p>
        </w:tc>
        <w:tc>
          <w:tcPr>
            <w:tcW w:w="2700" w:type="pct"/>
            <w:tcBorders>
              <w:top w:val="outset" w:sz="6" w:space="0" w:color="414142"/>
              <w:left w:val="outset" w:sz="6" w:space="0" w:color="414142"/>
              <w:bottom w:val="outset" w:sz="6" w:space="0" w:color="414142"/>
              <w:right w:val="outset" w:sz="6" w:space="0" w:color="414142"/>
            </w:tcBorders>
            <w:hideMark/>
          </w:tcPr>
          <w:p w14:paraId="6EB3947D"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Details of the persons and units responsible for assisting the payment service users and electronic money holders in cases of fraud, technical issues, or the handling of complaints</w:t>
            </w:r>
          </w:p>
        </w:tc>
        <w:tc>
          <w:tcPr>
            <w:tcW w:w="2000" w:type="pct"/>
            <w:tcBorders>
              <w:top w:val="outset" w:sz="6" w:space="0" w:color="414142"/>
              <w:left w:val="outset" w:sz="6" w:space="0" w:color="414142"/>
              <w:bottom w:val="outset" w:sz="6" w:space="0" w:color="414142"/>
              <w:right w:val="outset" w:sz="6" w:space="0" w:color="414142"/>
            </w:tcBorders>
            <w:hideMark/>
          </w:tcPr>
          <w:p w14:paraId="7A546D2D"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3CAC41F1" w14:textId="77777777" w:rsidTr="007C61FC">
        <w:tc>
          <w:tcPr>
            <w:tcW w:w="300" w:type="pct"/>
            <w:tcBorders>
              <w:top w:val="outset" w:sz="6" w:space="0" w:color="414142"/>
              <w:left w:val="outset" w:sz="6" w:space="0" w:color="414142"/>
              <w:bottom w:val="outset" w:sz="6" w:space="0" w:color="414142"/>
              <w:right w:val="outset" w:sz="6" w:space="0" w:color="414142"/>
            </w:tcBorders>
            <w:vAlign w:val="center"/>
            <w:hideMark/>
          </w:tcPr>
          <w:p w14:paraId="13DFC6FD"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3.</w:t>
            </w:r>
          </w:p>
        </w:tc>
        <w:tc>
          <w:tcPr>
            <w:tcW w:w="2700" w:type="pct"/>
            <w:tcBorders>
              <w:top w:val="outset" w:sz="6" w:space="0" w:color="414142"/>
              <w:left w:val="outset" w:sz="6" w:space="0" w:color="414142"/>
              <w:bottom w:val="outset" w:sz="6" w:space="0" w:color="414142"/>
              <w:right w:val="outset" w:sz="6" w:space="0" w:color="414142"/>
            </w:tcBorders>
            <w:hideMark/>
          </w:tcPr>
          <w:p w14:paraId="0AE1998D"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Reporting procedures in cases of fraud</w:t>
            </w:r>
          </w:p>
        </w:tc>
        <w:tc>
          <w:tcPr>
            <w:tcW w:w="2000" w:type="pct"/>
            <w:tcBorders>
              <w:top w:val="outset" w:sz="6" w:space="0" w:color="414142"/>
              <w:left w:val="outset" w:sz="6" w:space="0" w:color="414142"/>
              <w:bottom w:val="outset" w:sz="6" w:space="0" w:color="414142"/>
              <w:right w:val="outset" w:sz="6" w:space="0" w:color="414142"/>
            </w:tcBorders>
            <w:hideMark/>
          </w:tcPr>
          <w:p w14:paraId="0BCC6E33"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29DAF21C" w14:textId="77777777" w:rsidTr="007C61FC">
        <w:tc>
          <w:tcPr>
            <w:tcW w:w="300" w:type="pct"/>
            <w:tcBorders>
              <w:top w:val="outset" w:sz="6" w:space="0" w:color="414142"/>
              <w:left w:val="outset" w:sz="6" w:space="0" w:color="414142"/>
              <w:bottom w:val="outset" w:sz="6" w:space="0" w:color="414142"/>
              <w:right w:val="outset" w:sz="6" w:space="0" w:color="414142"/>
            </w:tcBorders>
            <w:vAlign w:val="center"/>
            <w:hideMark/>
          </w:tcPr>
          <w:p w14:paraId="376A82DC"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4.</w:t>
            </w:r>
          </w:p>
        </w:tc>
        <w:tc>
          <w:tcPr>
            <w:tcW w:w="2700" w:type="pct"/>
            <w:tcBorders>
              <w:top w:val="outset" w:sz="6" w:space="0" w:color="414142"/>
              <w:left w:val="outset" w:sz="6" w:space="0" w:color="414142"/>
              <w:bottom w:val="outset" w:sz="6" w:space="0" w:color="414142"/>
              <w:right w:val="outset" w:sz="6" w:space="0" w:color="414142"/>
            </w:tcBorders>
            <w:hideMark/>
          </w:tcPr>
          <w:p w14:paraId="0C2AF044"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Name and e-mail of the customer support service</w:t>
            </w:r>
          </w:p>
        </w:tc>
        <w:tc>
          <w:tcPr>
            <w:tcW w:w="2000" w:type="pct"/>
            <w:tcBorders>
              <w:top w:val="outset" w:sz="6" w:space="0" w:color="414142"/>
              <w:left w:val="outset" w:sz="6" w:space="0" w:color="414142"/>
              <w:bottom w:val="outset" w:sz="6" w:space="0" w:color="414142"/>
              <w:right w:val="outset" w:sz="6" w:space="0" w:color="414142"/>
            </w:tcBorders>
            <w:hideMark/>
          </w:tcPr>
          <w:p w14:paraId="665018F9"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6325259A" w14:textId="77777777" w:rsidTr="007C61FC">
        <w:tc>
          <w:tcPr>
            <w:tcW w:w="300" w:type="pct"/>
            <w:tcBorders>
              <w:top w:val="outset" w:sz="6" w:space="0" w:color="414142"/>
              <w:left w:val="outset" w:sz="6" w:space="0" w:color="414142"/>
              <w:bottom w:val="outset" w:sz="6" w:space="0" w:color="414142"/>
              <w:right w:val="outset" w:sz="6" w:space="0" w:color="414142"/>
            </w:tcBorders>
            <w:vAlign w:val="center"/>
            <w:hideMark/>
          </w:tcPr>
          <w:p w14:paraId="4F86D3FE"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5.</w:t>
            </w:r>
          </w:p>
        </w:tc>
        <w:tc>
          <w:tcPr>
            <w:tcW w:w="2700" w:type="pct"/>
            <w:tcBorders>
              <w:top w:val="outset" w:sz="6" w:space="0" w:color="414142"/>
              <w:left w:val="outset" w:sz="6" w:space="0" w:color="414142"/>
              <w:bottom w:val="outset" w:sz="6" w:space="0" w:color="414142"/>
              <w:right w:val="outset" w:sz="6" w:space="0" w:color="414142"/>
            </w:tcBorders>
            <w:hideMark/>
          </w:tcPr>
          <w:p w14:paraId="027F9D7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Procedures for the registration and reporting of incidents, including the submission of those reports to internal or external bodies, and also the reporting on major incidents to Latvijas Banka</w:t>
            </w:r>
          </w:p>
        </w:tc>
        <w:tc>
          <w:tcPr>
            <w:tcW w:w="2000" w:type="pct"/>
            <w:tcBorders>
              <w:top w:val="outset" w:sz="6" w:space="0" w:color="414142"/>
              <w:left w:val="outset" w:sz="6" w:space="0" w:color="414142"/>
              <w:bottom w:val="outset" w:sz="6" w:space="0" w:color="414142"/>
              <w:right w:val="outset" w:sz="6" w:space="0" w:color="414142"/>
            </w:tcBorders>
            <w:hideMark/>
          </w:tcPr>
          <w:p w14:paraId="74C921DE"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23C16ED5" w14:textId="77777777" w:rsidR="00336E44" w:rsidRDefault="00336E44" w:rsidP="00400DA5">
      <w:pPr>
        <w:widowControl w:val="0"/>
        <w:spacing w:after="0" w:line="240" w:lineRule="auto"/>
        <w:jc w:val="both"/>
        <w:rPr>
          <w:rFonts w:ascii="Times New Roman" w:hAnsi="Times New Roman"/>
          <w:kern w:val="0"/>
          <w:sz w:val="24"/>
        </w:rPr>
      </w:pPr>
    </w:p>
    <w:p w14:paraId="0DDDDC5F" w14:textId="77777777" w:rsidR="00336E44" w:rsidRDefault="00336E44" w:rsidP="00400DA5">
      <w:pPr>
        <w:widowControl w:val="0"/>
        <w:spacing w:after="0" w:line="240" w:lineRule="auto"/>
        <w:jc w:val="both"/>
        <w:rPr>
          <w:rFonts w:ascii="Times New Roman" w:hAnsi="Times New Roman"/>
          <w:kern w:val="0"/>
          <w:sz w:val="24"/>
        </w:rPr>
      </w:pPr>
    </w:p>
    <w:p w14:paraId="232081B4" w14:textId="557BED35" w:rsidR="00854039" w:rsidRPr="00480F74" w:rsidRDefault="00854039" w:rsidP="00D53582">
      <w:pPr>
        <w:widowControl w:val="0"/>
        <w:tabs>
          <w:tab w:val="left" w:pos="7938"/>
        </w:tabs>
        <w:spacing w:after="0" w:line="240" w:lineRule="auto"/>
        <w:jc w:val="both"/>
        <w:rPr>
          <w:rFonts w:ascii="Times New Roman" w:hAnsi="Times New Roman"/>
          <w:kern w:val="0"/>
          <w:sz w:val="24"/>
        </w:rPr>
      </w:pPr>
      <w:r>
        <w:rPr>
          <w:rFonts w:ascii="Times New Roman" w:hAnsi="Times New Roman"/>
          <w:sz w:val="24"/>
        </w:rPr>
        <w:t>Governor of Latvijas Banka</w:t>
      </w:r>
      <w:r w:rsidR="00D53582">
        <w:rPr>
          <w:rFonts w:ascii="Times New Roman" w:hAnsi="Times New Roman"/>
          <w:sz w:val="24"/>
        </w:rPr>
        <w:tab/>
      </w:r>
      <w:r>
        <w:rPr>
          <w:rFonts w:ascii="Times New Roman" w:hAnsi="Times New Roman"/>
          <w:sz w:val="24"/>
        </w:rPr>
        <w:t>M. Kazāks</w:t>
      </w:r>
    </w:p>
    <w:p w14:paraId="45DF8CE9" w14:textId="77777777" w:rsidR="00336E44" w:rsidRDefault="00336E44">
      <w:pPr>
        <w:rPr>
          <w:rFonts w:ascii="Times New Roman" w:hAnsi="Times New Roman"/>
          <w:kern w:val="0"/>
          <w:sz w:val="24"/>
        </w:rPr>
      </w:pPr>
      <w:r>
        <w:br w:type="page"/>
      </w:r>
    </w:p>
    <w:p w14:paraId="173F9635" w14:textId="135BDAA4" w:rsidR="00213014" w:rsidRPr="00AF7B2B" w:rsidRDefault="00854039" w:rsidP="00AF7B2B">
      <w:pPr>
        <w:widowControl w:val="0"/>
        <w:spacing w:after="0" w:line="240" w:lineRule="auto"/>
        <w:jc w:val="right"/>
        <w:rPr>
          <w:rFonts w:ascii="Times New Roman" w:hAnsi="Times New Roman"/>
          <w:b/>
          <w:bCs/>
          <w:kern w:val="0"/>
          <w:sz w:val="24"/>
        </w:rPr>
      </w:pPr>
      <w:r>
        <w:rPr>
          <w:rFonts w:ascii="Times New Roman" w:hAnsi="Times New Roman"/>
          <w:b/>
          <w:sz w:val="24"/>
        </w:rPr>
        <w:lastRenderedPageBreak/>
        <w:t>Annex 9</w:t>
      </w:r>
    </w:p>
    <w:p w14:paraId="1ED1FFDD" w14:textId="77777777" w:rsidR="00213014" w:rsidRPr="00AD19E2" w:rsidRDefault="00854039" w:rsidP="00AF7B2B">
      <w:pPr>
        <w:widowControl w:val="0"/>
        <w:spacing w:after="0" w:line="240" w:lineRule="auto"/>
        <w:jc w:val="right"/>
        <w:rPr>
          <w:rFonts w:ascii="Times New Roman" w:hAnsi="Times New Roman"/>
          <w:kern w:val="0"/>
          <w:sz w:val="24"/>
        </w:rPr>
      </w:pPr>
      <w:r>
        <w:rPr>
          <w:rFonts w:ascii="Times New Roman" w:hAnsi="Times New Roman"/>
          <w:sz w:val="24"/>
        </w:rPr>
        <w:t>Latvijas Banka’s Regulation No. 270</w:t>
      </w:r>
    </w:p>
    <w:p w14:paraId="311C9A6D" w14:textId="7D7223BD" w:rsidR="00854039" w:rsidRDefault="00854039" w:rsidP="00AF7B2B">
      <w:pPr>
        <w:widowControl w:val="0"/>
        <w:spacing w:after="0" w:line="240" w:lineRule="auto"/>
        <w:jc w:val="right"/>
        <w:rPr>
          <w:rFonts w:ascii="Times New Roman" w:hAnsi="Times New Roman"/>
          <w:kern w:val="0"/>
          <w:sz w:val="24"/>
        </w:rPr>
      </w:pPr>
      <w:r>
        <w:rPr>
          <w:rFonts w:ascii="Times New Roman" w:hAnsi="Times New Roman"/>
          <w:sz w:val="24"/>
        </w:rPr>
        <w:t>29 January 2024</w:t>
      </w:r>
      <w:bookmarkStart w:id="68" w:name="piel-1282694"/>
      <w:bookmarkStart w:id="69" w:name="piel9"/>
      <w:bookmarkEnd w:id="68"/>
      <w:bookmarkEnd w:id="69"/>
    </w:p>
    <w:p w14:paraId="6CFF8BE4" w14:textId="77777777" w:rsidR="00336E44" w:rsidRDefault="00336E44" w:rsidP="00400DA5">
      <w:pPr>
        <w:widowControl w:val="0"/>
        <w:spacing w:after="0" w:line="240" w:lineRule="auto"/>
        <w:jc w:val="both"/>
        <w:rPr>
          <w:rFonts w:ascii="Times New Roman" w:hAnsi="Times New Roman"/>
          <w:kern w:val="0"/>
          <w:sz w:val="24"/>
        </w:rPr>
      </w:pPr>
    </w:p>
    <w:p w14:paraId="6AB9B5FC" w14:textId="77777777" w:rsidR="00336E44" w:rsidRPr="00480F74" w:rsidRDefault="00336E44" w:rsidP="00400DA5">
      <w:pPr>
        <w:widowControl w:val="0"/>
        <w:spacing w:after="0" w:line="240" w:lineRule="auto"/>
        <w:jc w:val="both"/>
        <w:rPr>
          <w:rFonts w:ascii="Times New Roman" w:hAnsi="Times New Roman"/>
          <w:kern w:val="0"/>
          <w:sz w:val="24"/>
        </w:rPr>
      </w:pPr>
    </w:p>
    <w:p w14:paraId="315D1EBE" w14:textId="77777777" w:rsidR="00854039" w:rsidRPr="00336E44" w:rsidRDefault="00854039" w:rsidP="00336E44">
      <w:pPr>
        <w:widowControl w:val="0"/>
        <w:spacing w:after="0" w:line="240" w:lineRule="auto"/>
        <w:jc w:val="center"/>
        <w:rPr>
          <w:rFonts w:ascii="Times New Roman" w:hAnsi="Times New Roman"/>
          <w:b/>
          <w:bCs/>
          <w:kern w:val="0"/>
          <w:sz w:val="28"/>
          <w:szCs w:val="24"/>
        </w:rPr>
      </w:pPr>
      <w:bookmarkStart w:id="70" w:name="1282695"/>
      <w:bookmarkStart w:id="71" w:name="n-1282695"/>
      <w:bookmarkEnd w:id="70"/>
      <w:bookmarkEnd w:id="71"/>
      <w:r>
        <w:rPr>
          <w:rFonts w:ascii="Times New Roman" w:hAnsi="Times New Roman"/>
          <w:b/>
          <w:sz w:val="28"/>
        </w:rPr>
        <w:t>Description of the Process for Collecting Statistical Data on the Operational Efficiency, Provided Services, and Fraud</w:t>
      </w:r>
    </w:p>
    <w:p w14:paraId="74088D6F" w14:textId="77777777" w:rsidR="00336E44" w:rsidRDefault="00336E44" w:rsidP="00400DA5">
      <w:pPr>
        <w:widowControl w:val="0"/>
        <w:spacing w:after="0" w:line="240" w:lineRule="auto"/>
        <w:jc w:val="both"/>
        <w:rPr>
          <w:rFonts w:ascii="Times New Roman" w:hAnsi="Times New Roman"/>
          <w:b/>
          <w:bCs/>
          <w:kern w:val="0"/>
          <w:sz w:val="24"/>
        </w:rPr>
      </w:pPr>
    </w:p>
    <w:p w14:paraId="74654DF7" w14:textId="77777777" w:rsidR="00336E44" w:rsidRPr="00480F74" w:rsidRDefault="00336E44" w:rsidP="00400DA5">
      <w:pPr>
        <w:widowControl w:val="0"/>
        <w:spacing w:after="0" w:line="240" w:lineRule="auto"/>
        <w:jc w:val="both"/>
        <w:rPr>
          <w:rFonts w:ascii="Times New Roman" w:hAnsi="Times New Roman"/>
          <w:b/>
          <w:bCs/>
          <w:kern w:val="0"/>
          <w:sz w:val="24"/>
        </w:rPr>
      </w:pPr>
    </w:p>
    <w:p w14:paraId="5C711C03" w14:textId="77777777" w:rsidR="00854039"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The applicant shall submit a description of the principles and definitions to be applied for the collection of the statistical data on the operational efficiency, provided services, and fraud by including at least the information specified below.</w:t>
      </w:r>
    </w:p>
    <w:p w14:paraId="0852D89C" w14:textId="77777777" w:rsidR="00336E44" w:rsidRPr="00480F74" w:rsidRDefault="00336E44" w:rsidP="00400DA5">
      <w:pPr>
        <w:widowControl w:val="0"/>
        <w:spacing w:after="0" w:line="240" w:lineRule="auto"/>
        <w:jc w:val="both"/>
        <w:rPr>
          <w:rFonts w:ascii="Times New Roman" w:hAnsi="Times New Roman"/>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4890"/>
        <w:gridCol w:w="3622"/>
      </w:tblGrid>
      <w:tr w:rsidR="00854039" w:rsidRPr="00480F74" w14:paraId="70E0C10F" w14:textId="77777777" w:rsidTr="007C61FC">
        <w:tc>
          <w:tcPr>
            <w:tcW w:w="300" w:type="pct"/>
            <w:tcBorders>
              <w:top w:val="outset" w:sz="6" w:space="0" w:color="414142"/>
              <w:left w:val="outset" w:sz="6" w:space="0" w:color="414142"/>
              <w:bottom w:val="outset" w:sz="6" w:space="0" w:color="414142"/>
              <w:right w:val="outset" w:sz="6" w:space="0" w:color="414142"/>
            </w:tcBorders>
            <w:vAlign w:val="center"/>
            <w:hideMark/>
          </w:tcPr>
          <w:p w14:paraId="7A4C99BF" w14:textId="77777777" w:rsidR="00854039" w:rsidRPr="00480F74" w:rsidRDefault="00854039" w:rsidP="00AF7B2B">
            <w:pPr>
              <w:widowControl w:val="0"/>
              <w:spacing w:after="0" w:line="240" w:lineRule="auto"/>
              <w:jc w:val="center"/>
              <w:rPr>
                <w:rFonts w:ascii="Times New Roman" w:hAnsi="Times New Roman"/>
                <w:kern w:val="0"/>
                <w:sz w:val="24"/>
              </w:rPr>
            </w:pPr>
            <w:r>
              <w:rPr>
                <w:rFonts w:ascii="Times New Roman" w:hAnsi="Times New Roman"/>
                <w:sz w:val="24"/>
              </w:rPr>
              <w:t>No.</w:t>
            </w:r>
          </w:p>
        </w:tc>
        <w:tc>
          <w:tcPr>
            <w:tcW w:w="2700" w:type="pct"/>
            <w:tcBorders>
              <w:top w:val="outset" w:sz="6" w:space="0" w:color="414142"/>
              <w:left w:val="outset" w:sz="6" w:space="0" w:color="414142"/>
              <w:bottom w:val="outset" w:sz="6" w:space="0" w:color="414142"/>
              <w:right w:val="outset" w:sz="6" w:space="0" w:color="414142"/>
            </w:tcBorders>
            <w:vAlign w:val="center"/>
            <w:hideMark/>
          </w:tcPr>
          <w:p w14:paraId="67B31B7C" w14:textId="77777777" w:rsidR="00854039" w:rsidRPr="00480F74" w:rsidRDefault="00854039" w:rsidP="00AF7B2B">
            <w:pPr>
              <w:widowControl w:val="0"/>
              <w:spacing w:after="0" w:line="240" w:lineRule="auto"/>
              <w:jc w:val="center"/>
              <w:rPr>
                <w:rFonts w:ascii="Times New Roman" w:hAnsi="Times New Roman"/>
                <w:kern w:val="0"/>
                <w:sz w:val="24"/>
              </w:rPr>
            </w:pPr>
            <w:r>
              <w:rPr>
                <w:rFonts w:ascii="Times New Roman" w:hAnsi="Times New Roman"/>
                <w:sz w:val="24"/>
              </w:rPr>
              <w:t>Information to be included</w:t>
            </w:r>
          </w:p>
        </w:tc>
        <w:tc>
          <w:tcPr>
            <w:tcW w:w="2000" w:type="pct"/>
            <w:tcBorders>
              <w:top w:val="outset" w:sz="6" w:space="0" w:color="414142"/>
              <w:left w:val="outset" w:sz="6" w:space="0" w:color="414142"/>
              <w:bottom w:val="outset" w:sz="6" w:space="0" w:color="414142"/>
              <w:right w:val="outset" w:sz="6" w:space="0" w:color="414142"/>
            </w:tcBorders>
            <w:vAlign w:val="center"/>
            <w:hideMark/>
          </w:tcPr>
          <w:p w14:paraId="5D3261DA" w14:textId="77777777" w:rsidR="00854039" w:rsidRPr="00480F74" w:rsidRDefault="00854039" w:rsidP="00AF7B2B">
            <w:pPr>
              <w:widowControl w:val="0"/>
              <w:spacing w:after="0" w:line="240" w:lineRule="auto"/>
              <w:jc w:val="center"/>
              <w:rPr>
                <w:rFonts w:ascii="Times New Roman" w:hAnsi="Times New Roman"/>
                <w:kern w:val="0"/>
                <w:sz w:val="24"/>
              </w:rPr>
            </w:pPr>
            <w:r>
              <w:rPr>
                <w:rFonts w:ascii="Times New Roman" w:hAnsi="Times New Roman"/>
                <w:sz w:val="24"/>
              </w:rPr>
              <w:t>Section of the description containing the information</w:t>
            </w:r>
          </w:p>
        </w:tc>
      </w:tr>
      <w:tr w:rsidR="00854039" w:rsidRPr="00480F74" w14:paraId="6BA2B102"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795B469F"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1.</w:t>
            </w:r>
          </w:p>
        </w:tc>
        <w:tc>
          <w:tcPr>
            <w:tcW w:w="2700" w:type="pct"/>
            <w:tcBorders>
              <w:top w:val="outset" w:sz="6" w:space="0" w:color="414142"/>
              <w:left w:val="outset" w:sz="6" w:space="0" w:color="414142"/>
              <w:bottom w:val="outset" w:sz="6" w:space="0" w:color="414142"/>
              <w:right w:val="outset" w:sz="6" w:space="0" w:color="414142"/>
            </w:tcBorders>
            <w:hideMark/>
          </w:tcPr>
          <w:p w14:paraId="3DB12A70"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The type of statistical data which the applicant intends to collect on payment service users and electronic money holders and the types of payment services or electronic money services they use (e.g., the service provision channel, the payment instrument used, jurisdiction, or currencies used in transactions)</w:t>
            </w:r>
          </w:p>
        </w:tc>
        <w:tc>
          <w:tcPr>
            <w:tcW w:w="2000" w:type="pct"/>
            <w:tcBorders>
              <w:top w:val="outset" w:sz="6" w:space="0" w:color="414142"/>
              <w:left w:val="outset" w:sz="6" w:space="0" w:color="414142"/>
              <w:bottom w:val="outset" w:sz="6" w:space="0" w:color="414142"/>
              <w:right w:val="outset" w:sz="6" w:space="0" w:color="414142"/>
            </w:tcBorders>
            <w:hideMark/>
          </w:tcPr>
          <w:p w14:paraId="50B5DB16"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104725AB"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5B6D87A5"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2.</w:t>
            </w:r>
          </w:p>
        </w:tc>
        <w:tc>
          <w:tcPr>
            <w:tcW w:w="2700" w:type="pct"/>
            <w:tcBorders>
              <w:top w:val="outset" w:sz="6" w:space="0" w:color="414142"/>
              <w:left w:val="outset" w:sz="6" w:space="0" w:color="414142"/>
              <w:bottom w:val="outset" w:sz="6" w:space="0" w:color="414142"/>
              <w:right w:val="outset" w:sz="6" w:space="0" w:color="414142"/>
            </w:tcBorders>
            <w:hideMark/>
          </w:tcPr>
          <w:p w14:paraId="13F9B0C4"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The scope of data collection (specifying whether the data on all types of provided services will be collected; the units in which the data will be collected; whether the data will also be collected from branches, agents, and distributors)</w:t>
            </w:r>
          </w:p>
        </w:tc>
        <w:tc>
          <w:tcPr>
            <w:tcW w:w="2000" w:type="pct"/>
            <w:tcBorders>
              <w:top w:val="outset" w:sz="6" w:space="0" w:color="414142"/>
              <w:left w:val="outset" w:sz="6" w:space="0" w:color="414142"/>
              <w:bottom w:val="outset" w:sz="6" w:space="0" w:color="414142"/>
              <w:right w:val="outset" w:sz="6" w:space="0" w:color="414142"/>
            </w:tcBorders>
            <w:hideMark/>
          </w:tcPr>
          <w:p w14:paraId="6CFF114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34DE7F0D"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147CC640"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3.</w:t>
            </w:r>
          </w:p>
        </w:tc>
        <w:tc>
          <w:tcPr>
            <w:tcW w:w="2700" w:type="pct"/>
            <w:tcBorders>
              <w:top w:val="outset" w:sz="6" w:space="0" w:color="414142"/>
              <w:left w:val="outset" w:sz="6" w:space="0" w:color="414142"/>
              <w:bottom w:val="outset" w:sz="6" w:space="0" w:color="414142"/>
              <w:right w:val="outset" w:sz="6" w:space="0" w:color="414142"/>
            </w:tcBorders>
            <w:hideMark/>
          </w:tcPr>
          <w:p w14:paraId="11CE3069"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The form of data collection</w:t>
            </w:r>
          </w:p>
        </w:tc>
        <w:tc>
          <w:tcPr>
            <w:tcW w:w="2000" w:type="pct"/>
            <w:tcBorders>
              <w:top w:val="outset" w:sz="6" w:space="0" w:color="414142"/>
              <w:left w:val="outset" w:sz="6" w:space="0" w:color="414142"/>
              <w:bottom w:val="outset" w:sz="6" w:space="0" w:color="414142"/>
              <w:right w:val="outset" w:sz="6" w:space="0" w:color="414142"/>
            </w:tcBorders>
            <w:hideMark/>
          </w:tcPr>
          <w:p w14:paraId="2E23F799"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49B06144"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56BCE0B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4.</w:t>
            </w:r>
          </w:p>
        </w:tc>
        <w:tc>
          <w:tcPr>
            <w:tcW w:w="2700" w:type="pct"/>
            <w:tcBorders>
              <w:top w:val="outset" w:sz="6" w:space="0" w:color="414142"/>
              <w:left w:val="outset" w:sz="6" w:space="0" w:color="414142"/>
              <w:bottom w:val="outset" w:sz="6" w:space="0" w:color="414142"/>
              <w:right w:val="outset" w:sz="6" w:space="0" w:color="414142"/>
            </w:tcBorders>
            <w:hideMark/>
          </w:tcPr>
          <w:p w14:paraId="27061298"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The purpose of data collection</w:t>
            </w:r>
          </w:p>
        </w:tc>
        <w:tc>
          <w:tcPr>
            <w:tcW w:w="2000" w:type="pct"/>
            <w:tcBorders>
              <w:top w:val="outset" w:sz="6" w:space="0" w:color="414142"/>
              <w:left w:val="outset" w:sz="6" w:space="0" w:color="414142"/>
              <w:bottom w:val="outset" w:sz="6" w:space="0" w:color="414142"/>
              <w:right w:val="outset" w:sz="6" w:space="0" w:color="414142"/>
            </w:tcBorders>
            <w:hideMark/>
          </w:tcPr>
          <w:p w14:paraId="2F040E96"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0F3D8572"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0E904034"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5.</w:t>
            </w:r>
          </w:p>
        </w:tc>
        <w:tc>
          <w:tcPr>
            <w:tcW w:w="2700" w:type="pct"/>
            <w:tcBorders>
              <w:top w:val="outset" w:sz="6" w:space="0" w:color="414142"/>
              <w:left w:val="outset" w:sz="6" w:space="0" w:color="414142"/>
              <w:bottom w:val="outset" w:sz="6" w:space="0" w:color="414142"/>
              <w:right w:val="outset" w:sz="6" w:space="0" w:color="414142"/>
            </w:tcBorders>
            <w:hideMark/>
          </w:tcPr>
          <w:p w14:paraId="4EFBBDD7"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The frequency of data collection</w:t>
            </w:r>
          </w:p>
        </w:tc>
        <w:tc>
          <w:tcPr>
            <w:tcW w:w="2000" w:type="pct"/>
            <w:tcBorders>
              <w:top w:val="outset" w:sz="6" w:space="0" w:color="414142"/>
              <w:left w:val="outset" w:sz="6" w:space="0" w:color="414142"/>
              <w:bottom w:val="outset" w:sz="6" w:space="0" w:color="414142"/>
              <w:right w:val="outset" w:sz="6" w:space="0" w:color="414142"/>
            </w:tcBorders>
            <w:hideMark/>
          </w:tcPr>
          <w:p w14:paraId="2AAECEB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5E59BE58"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46353204"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6.</w:t>
            </w:r>
          </w:p>
        </w:tc>
        <w:tc>
          <w:tcPr>
            <w:tcW w:w="2700" w:type="pct"/>
            <w:tcBorders>
              <w:top w:val="outset" w:sz="6" w:space="0" w:color="414142"/>
              <w:left w:val="outset" w:sz="6" w:space="0" w:color="414142"/>
              <w:bottom w:val="outset" w:sz="6" w:space="0" w:color="414142"/>
              <w:right w:val="outset" w:sz="6" w:space="0" w:color="414142"/>
            </w:tcBorders>
            <w:hideMark/>
          </w:tcPr>
          <w:p w14:paraId="01CCA7DC"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Additional documents, such as a manual describing the operation of the data collection system</w:t>
            </w:r>
          </w:p>
        </w:tc>
        <w:tc>
          <w:tcPr>
            <w:tcW w:w="2000" w:type="pct"/>
            <w:tcBorders>
              <w:top w:val="outset" w:sz="6" w:space="0" w:color="414142"/>
              <w:left w:val="outset" w:sz="6" w:space="0" w:color="414142"/>
              <w:bottom w:val="outset" w:sz="6" w:space="0" w:color="414142"/>
              <w:right w:val="outset" w:sz="6" w:space="0" w:color="414142"/>
            </w:tcBorders>
            <w:hideMark/>
          </w:tcPr>
          <w:p w14:paraId="235065AF"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2A81784F" w14:textId="77777777" w:rsidR="00336E44" w:rsidRDefault="00336E44" w:rsidP="00400DA5">
      <w:pPr>
        <w:widowControl w:val="0"/>
        <w:spacing w:after="0" w:line="240" w:lineRule="auto"/>
        <w:jc w:val="both"/>
        <w:rPr>
          <w:rFonts w:ascii="Times New Roman" w:hAnsi="Times New Roman"/>
          <w:kern w:val="0"/>
          <w:sz w:val="24"/>
        </w:rPr>
      </w:pPr>
    </w:p>
    <w:p w14:paraId="18454128" w14:textId="77777777" w:rsidR="00336E44" w:rsidRDefault="00336E44" w:rsidP="00400DA5">
      <w:pPr>
        <w:widowControl w:val="0"/>
        <w:spacing w:after="0" w:line="240" w:lineRule="auto"/>
        <w:jc w:val="both"/>
        <w:rPr>
          <w:rFonts w:ascii="Times New Roman" w:hAnsi="Times New Roman"/>
          <w:kern w:val="0"/>
          <w:sz w:val="24"/>
        </w:rPr>
      </w:pPr>
    </w:p>
    <w:p w14:paraId="33E829A9" w14:textId="378431AF" w:rsidR="00854039" w:rsidRPr="00480F74" w:rsidRDefault="00854039" w:rsidP="00D53582">
      <w:pPr>
        <w:widowControl w:val="0"/>
        <w:tabs>
          <w:tab w:val="left" w:pos="7938"/>
        </w:tabs>
        <w:spacing w:after="0" w:line="240" w:lineRule="auto"/>
        <w:jc w:val="both"/>
        <w:rPr>
          <w:rFonts w:ascii="Times New Roman" w:hAnsi="Times New Roman"/>
          <w:kern w:val="0"/>
          <w:sz w:val="24"/>
        </w:rPr>
      </w:pPr>
      <w:r>
        <w:rPr>
          <w:rFonts w:ascii="Times New Roman" w:hAnsi="Times New Roman"/>
          <w:sz w:val="24"/>
        </w:rPr>
        <w:t>Governor of Latvijas Banka</w:t>
      </w:r>
      <w:r w:rsidR="00D53582">
        <w:rPr>
          <w:rFonts w:ascii="Times New Roman" w:hAnsi="Times New Roman"/>
          <w:sz w:val="24"/>
        </w:rPr>
        <w:tab/>
      </w:r>
      <w:r>
        <w:rPr>
          <w:rFonts w:ascii="Times New Roman" w:hAnsi="Times New Roman"/>
          <w:sz w:val="24"/>
        </w:rPr>
        <w:t>M. Kazāks</w:t>
      </w:r>
    </w:p>
    <w:p w14:paraId="65E00E8D" w14:textId="77777777" w:rsidR="00336E44" w:rsidRDefault="00336E44">
      <w:pPr>
        <w:rPr>
          <w:rFonts w:ascii="Times New Roman" w:hAnsi="Times New Roman"/>
          <w:kern w:val="0"/>
          <w:sz w:val="24"/>
        </w:rPr>
      </w:pPr>
      <w:r>
        <w:br w:type="page"/>
      </w:r>
    </w:p>
    <w:p w14:paraId="4532ABED" w14:textId="33E150A8" w:rsidR="00213014" w:rsidRPr="00AF7B2B" w:rsidRDefault="00854039" w:rsidP="00AF7B2B">
      <w:pPr>
        <w:widowControl w:val="0"/>
        <w:spacing w:after="0" w:line="240" w:lineRule="auto"/>
        <w:jc w:val="right"/>
        <w:rPr>
          <w:rFonts w:ascii="Times New Roman" w:hAnsi="Times New Roman"/>
          <w:b/>
          <w:bCs/>
          <w:kern w:val="0"/>
          <w:sz w:val="24"/>
        </w:rPr>
      </w:pPr>
      <w:r>
        <w:rPr>
          <w:rFonts w:ascii="Times New Roman" w:hAnsi="Times New Roman"/>
          <w:b/>
          <w:sz w:val="24"/>
        </w:rPr>
        <w:lastRenderedPageBreak/>
        <w:t>Annex 10</w:t>
      </w:r>
    </w:p>
    <w:p w14:paraId="7AB1DF34" w14:textId="77777777" w:rsidR="00213014" w:rsidRPr="00AD19E2" w:rsidRDefault="00854039" w:rsidP="00AF7B2B">
      <w:pPr>
        <w:widowControl w:val="0"/>
        <w:spacing w:after="0" w:line="240" w:lineRule="auto"/>
        <w:jc w:val="right"/>
        <w:rPr>
          <w:rFonts w:ascii="Times New Roman" w:hAnsi="Times New Roman"/>
          <w:kern w:val="0"/>
          <w:sz w:val="24"/>
        </w:rPr>
      </w:pPr>
      <w:r>
        <w:rPr>
          <w:rFonts w:ascii="Times New Roman" w:hAnsi="Times New Roman"/>
          <w:sz w:val="24"/>
        </w:rPr>
        <w:t>Latvijas Banka’s Regulation No. 270</w:t>
      </w:r>
    </w:p>
    <w:p w14:paraId="6C92FD40" w14:textId="43FA76F1" w:rsidR="00854039" w:rsidRDefault="00854039" w:rsidP="00AF7B2B">
      <w:pPr>
        <w:widowControl w:val="0"/>
        <w:spacing w:after="0" w:line="240" w:lineRule="auto"/>
        <w:jc w:val="right"/>
        <w:rPr>
          <w:rFonts w:ascii="Times New Roman" w:hAnsi="Times New Roman"/>
          <w:kern w:val="0"/>
          <w:sz w:val="24"/>
        </w:rPr>
      </w:pPr>
      <w:r>
        <w:rPr>
          <w:rFonts w:ascii="Times New Roman" w:hAnsi="Times New Roman"/>
          <w:sz w:val="24"/>
        </w:rPr>
        <w:t>29 January 2024</w:t>
      </w:r>
      <w:bookmarkStart w:id="72" w:name="piel-1282698"/>
      <w:bookmarkStart w:id="73" w:name="piel10"/>
      <w:bookmarkEnd w:id="72"/>
      <w:bookmarkEnd w:id="73"/>
    </w:p>
    <w:p w14:paraId="5E823B19" w14:textId="77777777" w:rsidR="00336E44" w:rsidRDefault="00336E44" w:rsidP="00400DA5">
      <w:pPr>
        <w:widowControl w:val="0"/>
        <w:spacing w:after="0" w:line="240" w:lineRule="auto"/>
        <w:jc w:val="both"/>
        <w:rPr>
          <w:rFonts w:ascii="Times New Roman" w:hAnsi="Times New Roman"/>
          <w:kern w:val="0"/>
          <w:sz w:val="24"/>
        </w:rPr>
      </w:pPr>
    </w:p>
    <w:p w14:paraId="491D51CC" w14:textId="77777777" w:rsidR="00336E44" w:rsidRPr="00480F74" w:rsidRDefault="00336E44" w:rsidP="00400DA5">
      <w:pPr>
        <w:widowControl w:val="0"/>
        <w:spacing w:after="0" w:line="240" w:lineRule="auto"/>
        <w:jc w:val="both"/>
        <w:rPr>
          <w:rFonts w:ascii="Times New Roman" w:hAnsi="Times New Roman"/>
          <w:kern w:val="0"/>
          <w:sz w:val="24"/>
        </w:rPr>
      </w:pPr>
    </w:p>
    <w:p w14:paraId="5E0A7DAE" w14:textId="77777777" w:rsidR="00854039" w:rsidRPr="00462FD7" w:rsidRDefault="00854039" w:rsidP="00462FD7">
      <w:pPr>
        <w:widowControl w:val="0"/>
        <w:spacing w:after="0" w:line="240" w:lineRule="auto"/>
        <w:jc w:val="center"/>
        <w:rPr>
          <w:rFonts w:ascii="Times New Roman" w:hAnsi="Times New Roman"/>
          <w:b/>
          <w:bCs/>
          <w:kern w:val="0"/>
          <w:sz w:val="28"/>
          <w:szCs w:val="24"/>
        </w:rPr>
      </w:pPr>
      <w:bookmarkStart w:id="74" w:name="1282699"/>
      <w:bookmarkStart w:id="75" w:name="n-1282699"/>
      <w:bookmarkEnd w:id="74"/>
      <w:bookmarkEnd w:id="75"/>
      <w:r>
        <w:rPr>
          <w:rFonts w:ascii="Times New Roman" w:hAnsi="Times New Roman"/>
          <w:b/>
          <w:sz w:val="28"/>
        </w:rPr>
        <w:t>Description of Measures for Ensuring the Continuity of Commercial Activity</w:t>
      </w:r>
    </w:p>
    <w:p w14:paraId="692622E0" w14:textId="77777777" w:rsidR="00336E44" w:rsidRDefault="00336E44" w:rsidP="00400DA5">
      <w:pPr>
        <w:widowControl w:val="0"/>
        <w:spacing w:after="0" w:line="240" w:lineRule="auto"/>
        <w:jc w:val="both"/>
        <w:rPr>
          <w:rFonts w:ascii="Times New Roman" w:hAnsi="Times New Roman"/>
          <w:b/>
          <w:bCs/>
          <w:kern w:val="0"/>
          <w:sz w:val="24"/>
        </w:rPr>
      </w:pPr>
    </w:p>
    <w:p w14:paraId="7784AB1C" w14:textId="77777777" w:rsidR="00336E44" w:rsidRPr="00480F74" w:rsidRDefault="00336E44" w:rsidP="00400DA5">
      <w:pPr>
        <w:widowControl w:val="0"/>
        <w:spacing w:after="0" w:line="240" w:lineRule="auto"/>
        <w:jc w:val="both"/>
        <w:rPr>
          <w:rFonts w:ascii="Times New Roman" w:hAnsi="Times New Roman"/>
          <w:b/>
          <w:bCs/>
          <w:kern w:val="0"/>
          <w:sz w:val="24"/>
        </w:rPr>
      </w:pPr>
    </w:p>
    <w:p w14:paraId="538458BF" w14:textId="77777777" w:rsidR="00854039"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The applicant shall submit a description of the institution’s measures for ensuring the continuity of commercial activity, including at least the information specified below.</w:t>
      </w:r>
    </w:p>
    <w:p w14:paraId="039751FC" w14:textId="77777777" w:rsidR="00462FD7" w:rsidRPr="00480F74" w:rsidRDefault="00462FD7" w:rsidP="00400DA5">
      <w:pPr>
        <w:widowControl w:val="0"/>
        <w:spacing w:after="0" w:line="240" w:lineRule="auto"/>
        <w:jc w:val="both"/>
        <w:rPr>
          <w:rFonts w:ascii="Times New Roman" w:hAnsi="Times New Roman"/>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4"/>
        <w:gridCol w:w="5976"/>
        <w:gridCol w:w="2535"/>
      </w:tblGrid>
      <w:tr w:rsidR="00854039" w:rsidRPr="00480F74" w14:paraId="7CBC1397" w14:textId="77777777" w:rsidTr="007C61FC">
        <w:tc>
          <w:tcPr>
            <w:tcW w:w="300" w:type="pct"/>
            <w:tcBorders>
              <w:top w:val="outset" w:sz="6" w:space="0" w:color="414142"/>
              <w:left w:val="outset" w:sz="6" w:space="0" w:color="414142"/>
              <w:bottom w:val="outset" w:sz="6" w:space="0" w:color="414142"/>
              <w:right w:val="outset" w:sz="6" w:space="0" w:color="414142"/>
            </w:tcBorders>
            <w:vAlign w:val="center"/>
            <w:hideMark/>
          </w:tcPr>
          <w:p w14:paraId="174D7DBE" w14:textId="77777777" w:rsidR="00854039" w:rsidRPr="00480F74" w:rsidRDefault="00854039" w:rsidP="00AF7B2B">
            <w:pPr>
              <w:widowControl w:val="0"/>
              <w:spacing w:after="0" w:line="240" w:lineRule="auto"/>
              <w:jc w:val="center"/>
              <w:rPr>
                <w:rFonts w:ascii="Times New Roman" w:hAnsi="Times New Roman"/>
                <w:kern w:val="0"/>
                <w:sz w:val="24"/>
              </w:rPr>
            </w:pPr>
            <w:r>
              <w:rPr>
                <w:rFonts w:ascii="Times New Roman" w:hAnsi="Times New Roman"/>
                <w:sz w:val="24"/>
              </w:rPr>
              <w:t>No.</w:t>
            </w:r>
          </w:p>
        </w:tc>
        <w:tc>
          <w:tcPr>
            <w:tcW w:w="3300" w:type="pct"/>
            <w:tcBorders>
              <w:top w:val="outset" w:sz="6" w:space="0" w:color="414142"/>
              <w:left w:val="outset" w:sz="6" w:space="0" w:color="414142"/>
              <w:bottom w:val="outset" w:sz="6" w:space="0" w:color="414142"/>
              <w:right w:val="outset" w:sz="6" w:space="0" w:color="414142"/>
            </w:tcBorders>
            <w:vAlign w:val="center"/>
            <w:hideMark/>
          </w:tcPr>
          <w:p w14:paraId="12DD9A26" w14:textId="77777777" w:rsidR="00854039" w:rsidRPr="00480F74" w:rsidRDefault="00854039" w:rsidP="00AF7B2B">
            <w:pPr>
              <w:widowControl w:val="0"/>
              <w:spacing w:after="0" w:line="240" w:lineRule="auto"/>
              <w:jc w:val="center"/>
              <w:rPr>
                <w:rFonts w:ascii="Times New Roman" w:hAnsi="Times New Roman"/>
                <w:kern w:val="0"/>
                <w:sz w:val="24"/>
              </w:rPr>
            </w:pPr>
            <w:r>
              <w:rPr>
                <w:rFonts w:ascii="Times New Roman" w:hAnsi="Times New Roman"/>
                <w:sz w:val="24"/>
              </w:rPr>
              <w:t>Information to be included</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5A6F5927" w14:textId="77777777" w:rsidR="00854039" w:rsidRPr="00480F74" w:rsidRDefault="00854039" w:rsidP="00AF7B2B">
            <w:pPr>
              <w:widowControl w:val="0"/>
              <w:spacing w:after="0" w:line="240" w:lineRule="auto"/>
              <w:jc w:val="center"/>
              <w:rPr>
                <w:rFonts w:ascii="Times New Roman" w:hAnsi="Times New Roman"/>
                <w:kern w:val="0"/>
                <w:sz w:val="24"/>
              </w:rPr>
            </w:pPr>
            <w:r>
              <w:rPr>
                <w:rFonts w:ascii="Times New Roman" w:hAnsi="Times New Roman"/>
                <w:sz w:val="24"/>
              </w:rPr>
              <w:t>Section of the description containing the information</w:t>
            </w:r>
          </w:p>
        </w:tc>
      </w:tr>
      <w:tr w:rsidR="00854039" w:rsidRPr="00480F74" w14:paraId="6401FF1A"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564893AC"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1.</w:t>
            </w:r>
          </w:p>
        </w:tc>
        <w:tc>
          <w:tcPr>
            <w:tcW w:w="3300" w:type="pct"/>
            <w:tcBorders>
              <w:top w:val="outset" w:sz="6" w:space="0" w:color="414142"/>
              <w:left w:val="outset" w:sz="6" w:space="0" w:color="414142"/>
              <w:bottom w:val="outset" w:sz="6" w:space="0" w:color="414142"/>
              <w:right w:val="outset" w:sz="6" w:space="0" w:color="414142"/>
            </w:tcBorders>
            <w:hideMark/>
          </w:tcPr>
          <w:p w14:paraId="3956053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Analysis of the impact of commercial activity (functions and processes) and processes of commercial activity which have an impact on the applicant’s overall business, and the recovery strategy, recovery scenarios and priorities, including the recovery time, recovery level, and protected assets</w:t>
            </w:r>
          </w:p>
        </w:tc>
        <w:tc>
          <w:tcPr>
            <w:tcW w:w="1400" w:type="pct"/>
            <w:tcBorders>
              <w:top w:val="outset" w:sz="6" w:space="0" w:color="414142"/>
              <w:left w:val="outset" w:sz="6" w:space="0" w:color="414142"/>
              <w:bottom w:val="outset" w:sz="6" w:space="0" w:color="414142"/>
              <w:right w:val="outset" w:sz="6" w:space="0" w:color="414142"/>
            </w:tcBorders>
            <w:hideMark/>
          </w:tcPr>
          <w:p w14:paraId="34135072"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27072B07"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3BA4728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2.</w:t>
            </w:r>
          </w:p>
        </w:tc>
        <w:tc>
          <w:tcPr>
            <w:tcW w:w="3300" w:type="pct"/>
            <w:tcBorders>
              <w:top w:val="outset" w:sz="6" w:space="0" w:color="414142"/>
              <w:left w:val="outset" w:sz="6" w:space="0" w:color="414142"/>
              <w:bottom w:val="outset" w:sz="6" w:space="0" w:color="414142"/>
              <w:right w:val="outset" w:sz="6" w:space="0" w:color="414142"/>
            </w:tcBorders>
            <w:hideMark/>
          </w:tcPr>
          <w:p w14:paraId="2ECB2021"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Business continuity plan, including for information systems, which has been developed by taking into account the requirements of the regulations of Latvijas Banka in the field of information system security and including an explanation of the actions which the applicant will take if significant business continuity problems and disruptions arise, such as the failure of key systems, the loss of key data, the inaccessibility of the premises, and the unavailability of key persons</w:t>
            </w:r>
          </w:p>
        </w:tc>
        <w:tc>
          <w:tcPr>
            <w:tcW w:w="1400" w:type="pct"/>
            <w:tcBorders>
              <w:top w:val="outset" w:sz="6" w:space="0" w:color="414142"/>
              <w:left w:val="outset" w:sz="6" w:space="0" w:color="414142"/>
              <w:bottom w:val="outset" w:sz="6" w:space="0" w:color="414142"/>
              <w:right w:val="outset" w:sz="6" w:space="0" w:color="414142"/>
            </w:tcBorders>
            <w:hideMark/>
          </w:tcPr>
          <w:p w14:paraId="419C5F77"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6E8A58B5"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590A7A5E"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3.</w:t>
            </w:r>
          </w:p>
        </w:tc>
        <w:tc>
          <w:tcPr>
            <w:tcW w:w="3300" w:type="pct"/>
            <w:tcBorders>
              <w:top w:val="outset" w:sz="6" w:space="0" w:color="414142"/>
              <w:left w:val="outset" w:sz="6" w:space="0" w:color="414142"/>
              <w:bottom w:val="outset" w:sz="6" w:space="0" w:color="414142"/>
              <w:right w:val="outset" w:sz="6" w:space="0" w:color="414142"/>
            </w:tcBorders>
            <w:hideMark/>
          </w:tcPr>
          <w:p w14:paraId="0205454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Description of the applicant’s plan for creating and storing backup copies of information system data</w:t>
            </w:r>
          </w:p>
        </w:tc>
        <w:tc>
          <w:tcPr>
            <w:tcW w:w="1400" w:type="pct"/>
            <w:tcBorders>
              <w:top w:val="outset" w:sz="6" w:space="0" w:color="414142"/>
              <w:left w:val="outset" w:sz="6" w:space="0" w:color="414142"/>
              <w:bottom w:val="outset" w:sz="6" w:space="0" w:color="414142"/>
              <w:right w:val="outset" w:sz="6" w:space="0" w:color="414142"/>
            </w:tcBorders>
            <w:hideMark/>
          </w:tcPr>
          <w:p w14:paraId="1F3FD2E5"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12C0A8E5"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4C7A0D77"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4.</w:t>
            </w:r>
          </w:p>
        </w:tc>
        <w:tc>
          <w:tcPr>
            <w:tcW w:w="3300" w:type="pct"/>
            <w:tcBorders>
              <w:top w:val="outset" w:sz="6" w:space="0" w:color="414142"/>
              <w:left w:val="outset" w:sz="6" w:space="0" w:color="414142"/>
              <w:bottom w:val="outset" w:sz="6" w:space="0" w:color="414142"/>
              <w:right w:val="outset" w:sz="6" w:space="0" w:color="414142"/>
            </w:tcBorders>
            <w:hideMark/>
          </w:tcPr>
          <w:p w14:paraId="016375DC"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Description of the frequency with which the applicant intends to test the commercial activity continuity and recovery plans and to assess their operational efficiency, including how the testing results will be documented and evaluated</w:t>
            </w:r>
          </w:p>
        </w:tc>
        <w:tc>
          <w:tcPr>
            <w:tcW w:w="1400" w:type="pct"/>
            <w:tcBorders>
              <w:top w:val="outset" w:sz="6" w:space="0" w:color="414142"/>
              <w:left w:val="outset" w:sz="6" w:space="0" w:color="414142"/>
              <w:bottom w:val="outset" w:sz="6" w:space="0" w:color="414142"/>
              <w:right w:val="outset" w:sz="6" w:space="0" w:color="414142"/>
            </w:tcBorders>
            <w:hideMark/>
          </w:tcPr>
          <w:p w14:paraId="5FAD346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6BF6DD72"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041C04B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5.</w:t>
            </w:r>
          </w:p>
        </w:tc>
        <w:tc>
          <w:tcPr>
            <w:tcW w:w="3300" w:type="pct"/>
            <w:tcBorders>
              <w:top w:val="outset" w:sz="6" w:space="0" w:color="414142"/>
              <w:left w:val="outset" w:sz="6" w:space="0" w:color="414142"/>
              <w:bottom w:val="outset" w:sz="6" w:space="0" w:color="414142"/>
              <w:right w:val="outset" w:sz="6" w:space="0" w:color="414142"/>
            </w:tcBorders>
            <w:hideMark/>
          </w:tcPr>
          <w:p w14:paraId="41EE1B80"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Description of the envisaged risk mitigation measures in cases of the termination of the provision of the applicant’s payment services or electronic money services,in order to ensure the execution of pending operations (including payments) and the termination of existing contracts, including in the case of prolonged down-time</w:t>
            </w:r>
          </w:p>
        </w:tc>
        <w:tc>
          <w:tcPr>
            <w:tcW w:w="1400" w:type="pct"/>
            <w:tcBorders>
              <w:top w:val="outset" w:sz="6" w:space="0" w:color="414142"/>
              <w:left w:val="outset" w:sz="6" w:space="0" w:color="414142"/>
              <w:bottom w:val="outset" w:sz="6" w:space="0" w:color="414142"/>
              <w:right w:val="outset" w:sz="6" w:space="0" w:color="414142"/>
            </w:tcBorders>
            <w:hideMark/>
          </w:tcPr>
          <w:p w14:paraId="66A1E5B9"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619D5E69" w14:textId="77777777" w:rsidR="00977361" w:rsidRDefault="00977361" w:rsidP="00400DA5">
      <w:pPr>
        <w:widowControl w:val="0"/>
        <w:spacing w:after="0" w:line="240" w:lineRule="auto"/>
        <w:jc w:val="both"/>
        <w:rPr>
          <w:rFonts w:ascii="Times New Roman" w:hAnsi="Times New Roman"/>
          <w:kern w:val="0"/>
          <w:sz w:val="24"/>
        </w:rPr>
      </w:pPr>
    </w:p>
    <w:p w14:paraId="2BD1F43E" w14:textId="77777777" w:rsidR="00977361" w:rsidRDefault="00977361" w:rsidP="00400DA5">
      <w:pPr>
        <w:widowControl w:val="0"/>
        <w:spacing w:after="0" w:line="240" w:lineRule="auto"/>
        <w:jc w:val="both"/>
        <w:rPr>
          <w:rFonts w:ascii="Times New Roman" w:hAnsi="Times New Roman"/>
          <w:kern w:val="0"/>
          <w:sz w:val="24"/>
        </w:rPr>
      </w:pPr>
    </w:p>
    <w:p w14:paraId="789A4630" w14:textId="71021298" w:rsidR="00854039" w:rsidRPr="00480F74" w:rsidRDefault="00854039" w:rsidP="0008475F">
      <w:pPr>
        <w:widowControl w:val="0"/>
        <w:tabs>
          <w:tab w:val="left" w:pos="7938"/>
        </w:tabs>
        <w:spacing w:after="0" w:line="240" w:lineRule="auto"/>
        <w:jc w:val="both"/>
        <w:rPr>
          <w:rFonts w:ascii="Times New Roman" w:hAnsi="Times New Roman"/>
          <w:kern w:val="0"/>
          <w:sz w:val="24"/>
        </w:rPr>
      </w:pPr>
      <w:r>
        <w:rPr>
          <w:rFonts w:ascii="Times New Roman" w:hAnsi="Times New Roman"/>
          <w:sz w:val="24"/>
        </w:rPr>
        <w:t>Governor of Latvijas Banka</w:t>
      </w:r>
      <w:r w:rsidR="0008475F">
        <w:rPr>
          <w:rFonts w:ascii="Times New Roman" w:hAnsi="Times New Roman"/>
          <w:sz w:val="24"/>
        </w:rPr>
        <w:tab/>
      </w:r>
      <w:r>
        <w:rPr>
          <w:rFonts w:ascii="Times New Roman" w:hAnsi="Times New Roman"/>
          <w:sz w:val="24"/>
        </w:rPr>
        <w:t>M. Kazāks</w:t>
      </w:r>
    </w:p>
    <w:p w14:paraId="25690C46" w14:textId="77777777" w:rsidR="00890C61" w:rsidRDefault="00890C61">
      <w:pPr>
        <w:rPr>
          <w:rFonts w:ascii="Times New Roman" w:hAnsi="Times New Roman"/>
          <w:kern w:val="0"/>
          <w:sz w:val="24"/>
        </w:rPr>
      </w:pPr>
      <w:r>
        <w:br w:type="page"/>
      </w:r>
    </w:p>
    <w:p w14:paraId="0DA41C25" w14:textId="1CE8AE07" w:rsidR="00213014" w:rsidRPr="00AF7B2B" w:rsidRDefault="00854039" w:rsidP="00AF7B2B">
      <w:pPr>
        <w:widowControl w:val="0"/>
        <w:spacing w:after="0" w:line="240" w:lineRule="auto"/>
        <w:jc w:val="right"/>
        <w:rPr>
          <w:rFonts w:ascii="Times New Roman" w:hAnsi="Times New Roman"/>
          <w:b/>
          <w:bCs/>
          <w:kern w:val="0"/>
          <w:sz w:val="24"/>
        </w:rPr>
      </w:pPr>
      <w:r>
        <w:rPr>
          <w:rFonts w:ascii="Times New Roman" w:hAnsi="Times New Roman"/>
          <w:b/>
          <w:sz w:val="24"/>
        </w:rPr>
        <w:lastRenderedPageBreak/>
        <w:t>Annex 11</w:t>
      </w:r>
    </w:p>
    <w:p w14:paraId="69736091" w14:textId="77777777" w:rsidR="00213014" w:rsidRPr="00AD19E2" w:rsidRDefault="00854039" w:rsidP="00AF7B2B">
      <w:pPr>
        <w:widowControl w:val="0"/>
        <w:spacing w:after="0" w:line="240" w:lineRule="auto"/>
        <w:jc w:val="right"/>
        <w:rPr>
          <w:rFonts w:ascii="Times New Roman" w:hAnsi="Times New Roman"/>
          <w:kern w:val="0"/>
          <w:sz w:val="24"/>
        </w:rPr>
      </w:pPr>
      <w:r>
        <w:rPr>
          <w:rFonts w:ascii="Times New Roman" w:hAnsi="Times New Roman"/>
          <w:sz w:val="24"/>
        </w:rPr>
        <w:t>Latvijas Banka’s Regulation No. 270</w:t>
      </w:r>
    </w:p>
    <w:p w14:paraId="51838F4E" w14:textId="6BD870FC" w:rsidR="00854039" w:rsidRDefault="00854039" w:rsidP="00AF7B2B">
      <w:pPr>
        <w:widowControl w:val="0"/>
        <w:spacing w:after="0" w:line="240" w:lineRule="auto"/>
        <w:jc w:val="right"/>
        <w:rPr>
          <w:rFonts w:ascii="Times New Roman" w:hAnsi="Times New Roman"/>
          <w:kern w:val="0"/>
          <w:sz w:val="24"/>
        </w:rPr>
      </w:pPr>
      <w:r>
        <w:rPr>
          <w:rFonts w:ascii="Times New Roman" w:hAnsi="Times New Roman"/>
          <w:sz w:val="24"/>
        </w:rPr>
        <w:t>29 January 2024</w:t>
      </w:r>
      <w:bookmarkStart w:id="76" w:name="piel-1282702"/>
      <w:bookmarkStart w:id="77" w:name="piel11"/>
      <w:bookmarkEnd w:id="76"/>
      <w:bookmarkEnd w:id="77"/>
    </w:p>
    <w:p w14:paraId="23E52644" w14:textId="77777777" w:rsidR="00DB04E8" w:rsidRDefault="00DB04E8" w:rsidP="00400DA5">
      <w:pPr>
        <w:widowControl w:val="0"/>
        <w:spacing w:after="0" w:line="240" w:lineRule="auto"/>
        <w:jc w:val="both"/>
        <w:rPr>
          <w:rFonts w:ascii="Times New Roman" w:hAnsi="Times New Roman"/>
          <w:kern w:val="0"/>
          <w:sz w:val="24"/>
        </w:rPr>
      </w:pPr>
    </w:p>
    <w:p w14:paraId="130C48A5" w14:textId="77777777" w:rsidR="00DB04E8" w:rsidRPr="00480F74" w:rsidRDefault="00DB04E8" w:rsidP="00400DA5">
      <w:pPr>
        <w:widowControl w:val="0"/>
        <w:spacing w:after="0" w:line="240" w:lineRule="auto"/>
        <w:jc w:val="both"/>
        <w:rPr>
          <w:rFonts w:ascii="Times New Roman" w:hAnsi="Times New Roman"/>
          <w:kern w:val="0"/>
          <w:sz w:val="24"/>
        </w:rPr>
      </w:pPr>
    </w:p>
    <w:p w14:paraId="3F1D8485" w14:textId="77777777" w:rsidR="00854039" w:rsidRPr="00480F74" w:rsidRDefault="00854039" w:rsidP="008328AD">
      <w:pPr>
        <w:widowControl w:val="0"/>
        <w:spacing w:after="0" w:line="240" w:lineRule="auto"/>
        <w:jc w:val="center"/>
        <w:rPr>
          <w:rFonts w:ascii="Times New Roman" w:hAnsi="Times New Roman"/>
          <w:b/>
          <w:bCs/>
          <w:kern w:val="0"/>
          <w:sz w:val="28"/>
          <w:szCs w:val="24"/>
        </w:rPr>
      </w:pPr>
      <w:bookmarkStart w:id="78" w:name="1282703"/>
      <w:bookmarkStart w:id="79" w:name="n-1282703"/>
      <w:bookmarkEnd w:id="78"/>
      <w:bookmarkEnd w:id="79"/>
      <w:r>
        <w:rPr>
          <w:rFonts w:ascii="Times New Roman" w:hAnsi="Times New Roman"/>
          <w:b/>
          <w:sz w:val="28"/>
        </w:rPr>
        <w:t>Information to be Included in the Description of the Management of Information System Security</w:t>
      </w:r>
    </w:p>
    <w:p w14:paraId="47A6ADE4" w14:textId="77777777" w:rsidR="00DB04E8" w:rsidRDefault="00DB04E8" w:rsidP="00400DA5">
      <w:pPr>
        <w:widowControl w:val="0"/>
        <w:spacing w:after="0" w:line="240" w:lineRule="auto"/>
        <w:jc w:val="both"/>
        <w:rPr>
          <w:rFonts w:ascii="Times New Roman" w:hAnsi="Times New Roman"/>
          <w:kern w:val="0"/>
          <w:sz w:val="24"/>
        </w:rPr>
      </w:pPr>
    </w:p>
    <w:p w14:paraId="58CE5644" w14:textId="77777777" w:rsidR="00DB04E8" w:rsidRDefault="00DB04E8" w:rsidP="00400DA5">
      <w:pPr>
        <w:widowControl w:val="0"/>
        <w:spacing w:after="0" w:line="240" w:lineRule="auto"/>
        <w:jc w:val="both"/>
        <w:rPr>
          <w:rFonts w:ascii="Times New Roman" w:hAnsi="Times New Roman"/>
          <w:kern w:val="0"/>
          <w:sz w:val="24"/>
        </w:rPr>
      </w:pPr>
    </w:p>
    <w:p w14:paraId="6A71AC58" w14:textId="6069E04A" w:rsidR="00854039"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The applicant shall submit a description of the management of information system security which has been developed by taking into account the requirements of the regulations of Latvijas Banka in the field of information system security and includes at least the information specified below.</w:t>
      </w:r>
    </w:p>
    <w:p w14:paraId="18CC1F0A" w14:textId="77777777" w:rsidR="00DB04E8" w:rsidRPr="00480F74" w:rsidRDefault="00DB04E8" w:rsidP="00400DA5">
      <w:pPr>
        <w:widowControl w:val="0"/>
        <w:spacing w:after="0" w:line="240" w:lineRule="auto"/>
        <w:jc w:val="both"/>
        <w:rPr>
          <w:rFonts w:ascii="Times New Roman" w:hAnsi="Times New Roman"/>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4890"/>
        <w:gridCol w:w="3622"/>
      </w:tblGrid>
      <w:tr w:rsidR="00854039" w:rsidRPr="00480F74" w14:paraId="2C51807F" w14:textId="77777777" w:rsidTr="007C61FC">
        <w:tc>
          <w:tcPr>
            <w:tcW w:w="300" w:type="pct"/>
            <w:tcBorders>
              <w:top w:val="outset" w:sz="6" w:space="0" w:color="414142"/>
              <w:left w:val="outset" w:sz="6" w:space="0" w:color="414142"/>
              <w:bottom w:val="outset" w:sz="6" w:space="0" w:color="414142"/>
              <w:right w:val="outset" w:sz="6" w:space="0" w:color="414142"/>
            </w:tcBorders>
            <w:vAlign w:val="center"/>
            <w:hideMark/>
          </w:tcPr>
          <w:p w14:paraId="25ED977E" w14:textId="77777777" w:rsidR="00854039" w:rsidRPr="00480F74" w:rsidRDefault="00854039" w:rsidP="002012D2">
            <w:pPr>
              <w:widowControl w:val="0"/>
              <w:spacing w:after="0" w:line="240" w:lineRule="auto"/>
              <w:jc w:val="center"/>
              <w:rPr>
                <w:rFonts w:ascii="Times New Roman" w:hAnsi="Times New Roman"/>
                <w:kern w:val="0"/>
                <w:sz w:val="24"/>
              </w:rPr>
            </w:pPr>
            <w:r>
              <w:rPr>
                <w:rFonts w:ascii="Times New Roman" w:hAnsi="Times New Roman"/>
                <w:sz w:val="24"/>
              </w:rPr>
              <w:t>No.</w:t>
            </w:r>
          </w:p>
        </w:tc>
        <w:tc>
          <w:tcPr>
            <w:tcW w:w="2700" w:type="pct"/>
            <w:tcBorders>
              <w:top w:val="outset" w:sz="6" w:space="0" w:color="414142"/>
              <w:left w:val="outset" w:sz="6" w:space="0" w:color="414142"/>
              <w:bottom w:val="outset" w:sz="6" w:space="0" w:color="414142"/>
              <w:right w:val="outset" w:sz="6" w:space="0" w:color="414142"/>
            </w:tcBorders>
            <w:vAlign w:val="center"/>
            <w:hideMark/>
          </w:tcPr>
          <w:p w14:paraId="26D9895A" w14:textId="77777777" w:rsidR="00854039" w:rsidRPr="00480F74" w:rsidRDefault="00854039" w:rsidP="002012D2">
            <w:pPr>
              <w:widowControl w:val="0"/>
              <w:spacing w:after="0" w:line="240" w:lineRule="auto"/>
              <w:jc w:val="center"/>
              <w:rPr>
                <w:rFonts w:ascii="Times New Roman" w:hAnsi="Times New Roman"/>
                <w:kern w:val="0"/>
                <w:sz w:val="24"/>
              </w:rPr>
            </w:pPr>
            <w:r>
              <w:rPr>
                <w:rFonts w:ascii="Times New Roman" w:hAnsi="Times New Roman"/>
                <w:sz w:val="24"/>
              </w:rPr>
              <w:t>Information to be included</w:t>
            </w:r>
          </w:p>
        </w:tc>
        <w:tc>
          <w:tcPr>
            <w:tcW w:w="2000" w:type="pct"/>
            <w:tcBorders>
              <w:top w:val="outset" w:sz="6" w:space="0" w:color="414142"/>
              <w:left w:val="outset" w:sz="6" w:space="0" w:color="414142"/>
              <w:bottom w:val="outset" w:sz="6" w:space="0" w:color="414142"/>
              <w:right w:val="outset" w:sz="6" w:space="0" w:color="414142"/>
            </w:tcBorders>
            <w:vAlign w:val="center"/>
            <w:hideMark/>
          </w:tcPr>
          <w:p w14:paraId="02770D9A" w14:textId="77777777" w:rsidR="00854039" w:rsidRPr="00480F74" w:rsidRDefault="00854039" w:rsidP="002012D2">
            <w:pPr>
              <w:widowControl w:val="0"/>
              <w:spacing w:after="0" w:line="240" w:lineRule="auto"/>
              <w:jc w:val="center"/>
              <w:rPr>
                <w:rFonts w:ascii="Times New Roman" w:hAnsi="Times New Roman"/>
                <w:kern w:val="0"/>
                <w:sz w:val="24"/>
              </w:rPr>
            </w:pPr>
            <w:r>
              <w:rPr>
                <w:rFonts w:ascii="Times New Roman" w:hAnsi="Times New Roman"/>
                <w:sz w:val="24"/>
              </w:rPr>
              <w:t>Section of the description containing the information</w:t>
            </w:r>
          </w:p>
        </w:tc>
      </w:tr>
      <w:tr w:rsidR="00854039" w:rsidRPr="00480F74" w14:paraId="421B6EAC"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4DBB60C7"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1.</w:t>
            </w:r>
          </w:p>
        </w:tc>
        <w:tc>
          <w:tcPr>
            <w:tcW w:w="2700" w:type="pct"/>
            <w:tcBorders>
              <w:top w:val="outset" w:sz="6" w:space="0" w:color="414142"/>
              <w:left w:val="outset" w:sz="6" w:space="0" w:color="414142"/>
              <w:bottom w:val="outset" w:sz="6" w:space="0" w:color="414142"/>
              <w:right w:val="outset" w:sz="6" w:space="0" w:color="414142"/>
            </w:tcBorders>
            <w:hideMark/>
          </w:tcPr>
          <w:p w14:paraId="287C9E91"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Detailed risk assessment of the payment services and electronic money services the applicant intends to provide which shall also include measures for the control of fraud risks and security and risk mitigation taken to adequately protect payment service users and electronic money holders against the identified risks</w:t>
            </w:r>
          </w:p>
        </w:tc>
        <w:tc>
          <w:tcPr>
            <w:tcW w:w="2000" w:type="pct"/>
            <w:tcBorders>
              <w:top w:val="outset" w:sz="6" w:space="0" w:color="414142"/>
              <w:left w:val="outset" w:sz="6" w:space="0" w:color="414142"/>
              <w:bottom w:val="outset" w:sz="6" w:space="0" w:color="414142"/>
              <w:right w:val="outset" w:sz="6" w:space="0" w:color="414142"/>
            </w:tcBorders>
            <w:hideMark/>
          </w:tcPr>
          <w:p w14:paraId="4FDBE635"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3AD16613"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31719A25"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2.</w:t>
            </w:r>
          </w:p>
        </w:tc>
        <w:tc>
          <w:tcPr>
            <w:tcW w:w="2700" w:type="pct"/>
            <w:tcBorders>
              <w:top w:val="outset" w:sz="6" w:space="0" w:color="414142"/>
              <w:left w:val="outset" w:sz="6" w:space="0" w:color="414142"/>
              <w:bottom w:val="outset" w:sz="6" w:space="0" w:color="414142"/>
              <w:right w:val="outset" w:sz="6" w:space="0" w:color="414142"/>
            </w:tcBorders>
            <w:hideMark/>
          </w:tcPr>
          <w:p w14:paraId="6E33593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Description of IT systems, including the following information:</w:t>
            </w:r>
          </w:p>
          <w:p w14:paraId="42F2F377"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2.1. the architecture of the systems and their network elements (computer network and connection scheme);</w:t>
            </w:r>
          </w:p>
          <w:p w14:paraId="7D72FD8F"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2.2. the information systems supporting the commercial activity conducted, such as the applicant’s website, e-wallets, the payment system, the risk and fraud management system, and customer accounting system;</w:t>
            </w:r>
          </w:p>
          <w:p w14:paraId="33C82A7C" w14:textId="77777777" w:rsidR="00213014" w:rsidRPr="00AD19E2"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2.3. the IT support systems used for the organisation and management of the applicant’s operations, such as accounting, human resources management, customer relationship management information systems,</w:t>
            </w:r>
          </w:p>
          <w:p w14:paraId="3F765547" w14:textId="0A4C7F9C"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the e-mail system, and the internal file system;</w:t>
            </w:r>
          </w:p>
          <w:p w14:paraId="39B26839"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2.4. the information on whether those information systems are already used by the applicant or its group; the planned date of their introduction (if applicable)</w:t>
            </w:r>
          </w:p>
        </w:tc>
        <w:tc>
          <w:tcPr>
            <w:tcW w:w="2000" w:type="pct"/>
            <w:tcBorders>
              <w:top w:val="outset" w:sz="6" w:space="0" w:color="414142"/>
              <w:left w:val="outset" w:sz="6" w:space="0" w:color="414142"/>
              <w:bottom w:val="outset" w:sz="6" w:space="0" w:color="414142"/>
              <w:right w:val="outset" w:sz="6" w:space="0" w:color="414142"/>
            </w:tcBorders>
            <w:hideMark/>
          </w:tcPr>
          <w:p w14:paraId="0C552DF9"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07ABF9D7"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0E45BEB9"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3.</w:t>
            </w:r>
          </w:p>
        </w:tc>
        <w:tc>
          <w:tcPr>
            <w:tcW w:w="2700" w:type="pct"/>
            <w:tcBorders>
              <w:top w:val="outset" w:sz="6" w:space="0" w:color="414142"/>
              <w:left w:val="outset" w:sz="6" w:space="0" w:color="414142"/>
              <w:bottom w:val="outset" w:sz="6" w:space="0" w:color="414142"/>
              <w:right w:val="outset" w:sz="6" w:space="0" w:color="414142"/>
            </w:tcBorders>
            <w:hideMark/>
          </w:tcPr>
          <w:p w14:paraId="24B26E30"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Type of authorised external connections, e.g. for partners, service providers, entities of the group, and employees working remotely, including the justification of such connections, by specifying the implemented security measures and control mechanisms</w:t>
            </w:r>
          </w:p>
        </w:tc>
        <w:tc>
          <w:tcPr>
            <w:tcW w:w="2000" w:type="pct"/>
            <w:tcBorders>
              <w:top w:val="outset" w:sz="6" w:space="0" w:color="414142"/>
              <w:left w:val="outset" w:sz="6" w:space="0" w:color="414142"/>
              <w:bottom w:val="outset" w:sz="6" w:space="0" w:color="414142"/>
              <w:right w:val="outset" w:sz="6" w:space="0" w:color="414142"/>
            </w:tcBorders>
            <w:hideMark/>
          </w:tcPr>
          <w:p w14:paraId="6C39FD01"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71C8B245"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6B9C64ED"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4.</w:t>
            </w:r>
          </w:p>
        </w:tc>
        <w:tc>
          <w:tcPr>
            <w:tcW w:w="2700" w:type="pct"/>
            <w:tcBorders>
              <w:top w:val="outset" w:sz="6" w:space="0" w:color="414142"/>
              <w:left w:val="outset" w:sz="6" w:space="0" w:color="414142"/>
              <w:bottom w:val="outset" w:sz="6" w:space="0" w:color="414142"/>
              <w:right w:val="outset" w:sz="6" w:space="0" w:color="414142"/>
            </w:tcBorders>
            <w:hideMark/>
          </w:tcPr>
          <w:p w14:paraId="69D8BE4C"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Logical security measures and mechanisms that govern the internal access to IT systems</w:t>
            </w:r>
          </w:p>
        </w:tc>
        <w:tc>
          <w:tcPr>
            <w:tcW w:w="2000" w:type="pct"/>
            <w:tcBorders>
              <w:top w:val="outset" w:sz="6" w:space="0" w:color="414142"/>
              <w:left w:val="outset" w:sz="6" w:space="0" w:color="414142"/>
              <w:bottom w:val="outset" w:sz="6" w:space="0" w:color="414142"/>
              <w:right w:val="outset" w:sz="6" w:space="0" w:color="414142"/>
            </w:tcBorders>
            <w:hideMark/>
          </w:tcPr>
          <w:p w14:paraId="3B096085"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06E5AC10"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3B6BE6BF"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lastRenderedPageBreak/>
              <w:t>5.</w:t>
            </w:r>
          </w:p>
        </w:tc>
        <w:tc>
          <w:tcPr>
            <w:tcW w:w="2700" w:type="pct"/>
            <w:tcBorders>
              <w:top w:val="outset" w:sz="6" w:space="0" w:color="414142"/>
              <w:left w:val="outset" w:sz="6" w:space="0" w:color="414142"/>
              <w:bottom w:val="outset" w:sz="6" w:space="0" w:color="414142"/>
              <w:right w:val="outset" w:sz="6" w:space="0" w:color="414142"/>
            </w:tcBorders>
            <w:hideMark/>
          </w:tcPr>
          <w:p w14:paraId="357FF398"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Physical security measures and mechanisms of the workplaces and data centre of the applicant, e.g. physical access control measures and the administration of environmental security</w:t>
            </w:r>
          </w:p>
        </w:tc>
        <w:tc>
          <w:tcPr>
            <w:tcW w:w="2000" w:type="pct"/>
            <w:tcBorders>
              <w:top w:val="outset" w:sz="6" w:space="0" w:color="414142"/>
              <w:left w:val="outset" w:sz="6" w:space="0" w:color="414142"/>
              <w:bottom w:val="outset" w:sz="6" w:space="0" w:color="414142"/>
              <w:right w:val="outset" w:sz="6" w:space="0" w:color="414142"/>
            </w:tcBorders>
            <w:hideMark/>
          </w:tcPr>
          <w:p w14:paraId="08B0EFA1"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32405133"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34069A9C"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6.</w:t>
            </w:r>
          </w:p>
        </w:tc>
        <w:tc>
          <w:tcPr>
            <w:tcW w:w="2700" w:type="pct"/>
            <w:tcBorders>
              <w:top w:val="outset" w:sz="6" w:space="0" w:color="414142"/>
              <w:left w:val="outset" w:sz="6" w:space="0" w:color="414142"/>
              <w:bottom w:val="outset" w:sz="6" w:space="0" w:color="414142"/>
              <w:right w:val="outset" w:sz="6" w:space="0" w:color="414142"/>
            </w:tcBorders>
            <w:hideMark/>
          </w:tcPr>
          <w:p w14:paraId="7C66205F"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Security of the payment processes and electronic money service processes, including the following information:</w:t>
            </w:r>
          </w:p>
          <w:p w14:paraId="74F4C436"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6.1. the customer authentication procedure used for both consultative access and access for payment or payment initiation purposes;</w:t>
            </w:r>
          </w:p>
          <w:p w14:paraId="6D183470"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6.2. the safe transfer of authentication elements to the legitimate payment service user or the electronic money holder, ensuring the integrity both during their initial implementation and renewal;</w:t>
            </w:r>
          </w:p>
          <w:p w14:paraId="54A0B162"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6.3. a description of the systems and procedures that the applicant has in place for the analysis of payments and the identification of suspicious or unusual payments</w:t>
            </w:r>
          </w:p>
        </w:tc>
        <w:tc>
          <w:tcPr>
            <w:tcW w:w="2000" w:type="pct"/>
            <w:tcBorders>
              <w:top w:val="outset" w:sz="6" w:space="0" w:color="414142"/>
              <w:left w:val="outset" w:sz="6" w:space="0" w:color="414142"/>
              <w:bottom w:val="outset" w:sz="6" w:space="0" w:color="414142"/>
              <w:right w:val="outset" w:sz="6" w:space="0" w:color="414142"/>
            </w:tcBorders>
            <w:hideMark/>
          </w:tcPr>
          <w:p w14:paraId="33C1F0D1"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1FB476B0"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6877F21C"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7.</w:t>
            </w:r>
          </w:p>
        </w:tc>
        <w:tc>
          <w:tcPr>
            <w:tcW w:w="2700" w:type="pct"/>
            <w:tcBorders>
              <w:top w:val="outset" w:sz="6" w:space="0" w:color="414142"/>
              <w:left w:val="outset" w:sz="6" w:space="0" w:color="414142"/>
              <w:bottom w:val="outset" w:sz="6" w:space="0" w:color="414142"/>
              <w:right w:val="outset" w:sz="6" w:space="0" w:color="414142"/>
            </w:tcBorders>
            <w:hideMark/>
          </w:tcPr>
          <w:p w14:paraId="5C8FFB2E"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List of the main procedures in relation to the applicant’s information systems or, for procedures that have not yet been formalised, the planned date of their entry into effect</w:t>
            </w:r>
          </w:p>
        </w:tc>
        <w:tc>
          <w:tcPr>
            <w:tcW w:w="2000" w:type="pct"/>
            <w:tcBorders>
              <w:top w:val="outset" w:sz="6" w:space="0" w:color="414142"/>
              <w:left w:val="outset" w:sz="6" w:space="0" w:color="414142"/>
              <w:bottom w:val="outset" w:sz="6" w:space="0" w:color="414142"/>
              <w:right w:val="outset" w:sz="6" w:space="0" w:color="414142"/>
            </w:tcBorders>
            <w:hideMark/>
          </w:tcPr>
          <w:p w14:paraId="1AA3F9D7"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7D1F3446" w14:textId="77777777" w:rsidR="008328AD" w:rsidRDefault="008328AD" w:rsidP="00400DA5">
      <w:pPr>
        <w:widowControl w:val="0"/>
        <w:spacing w:after="0" w:line="240" w:lineRule="auto"/>
        <w:jc w:val="both"/>
        <w:rPr>
          <w:rFonts w:ascii="Times New Roman" w:hAnsi="Times New Roman"/>
          <w:kern w:val="0"/>
          <w:sz w:val="24"/>
        </w:rPr>
      </w:pPr>
    </w:p>
    <w:p w14:paraId="02FF8B84" w14:textId="77777777" w:rsidR="008328AD" w:rsidRDefault="008328AD" w:rsidP="00400DA5">
      <w:pPr>
        <w:widowControl w:val="0"/>
        <w:spacing w:after="0" w:line="240" w:lineRule="auto"/>
        <w:jc w:val="both"/>
        <w:rPr>
          <w:rFonts w:ascii="Times New Roman" w:hAnsi="Times New Roman"/>
          <w:kern w:val="0"/>
          <w:sz w:val="24"/>
        </w:rPr>
      </w:pPr>
    </w:p>
    <w:p w14:paraId="6939FFA6" w14:textId="499B8BB6" w:rsidR="00854039" w:rsidRPr="00480F74" w:rsidRDefault="00854039" w:rsidP="0008475F">
      <w:pPr>
        <w:widowControl w:val="0"/>
        <w:tabs>
          <w:tab w:val="left" w:pos="7938"/>
        </w:tabs>
        <w:spacing w:after="0" w:line="240" w:lineRule="auto"/>
        <w:jc w:val="both"/>
        <w:rPr>
          <w:rFonts w:ascii="Times New Roman" w:hAnsi="Times New Roman"/>
          <w:kern w:val="0"/>
          <w:sz w:val="24"/>
        </w:rPr>
      </w:pPr>
      <w:r>
        <w:rPr>
          <w:rFonts w:ascii="Times New Roman" w:hAnsi="Times New Roman"/>
          <w:sz w:val="24"/>
        </w:rPr>
        <w:t>Governor of Latvijas Banka</w:t>
      </w:r>
      <w:r w:rsidR="0008475F">
        <w:rPr>
          <w:rFonts w:ascii="Times New Roman" w:hAnsi="Times New Roman"/>
          <w:sz w:val="24"/>
        </w:rPr>
        <w:tab/>
      </w:r>
      <w:r>
        <w:rPr>
          <w:rFonts w:ascii="Times New Roman" w:hAnsi="Times New Roman"/>
          <w:sz w:val="24"/>
        </w:rPr>
        <w:t>M. Kazāks</w:t>
      </w:r>
    </w:p>
    <w:p w14:paraId="003B8D7A" w14:textId="77777777" w:rsidR="008328AD" w:rsidRDefault="008328AD">
      <w:pPr>
        <w:rPr>
          <w:rFonts w:ascii="Times New Roman" w:hAnsi="Times New Roman"/>
          <w:kern w:val="0"/>
          <w:sz w:val="24"/>
        </w:rPr>
      </w:pPr>
      <w:r>
        <w:br w:type="page"/>
      </w:r>
    </w:p>
    <w:p w14:paraId="659D0030" w14:textId="2097F26A" w:rsidR="00213014" w:rsidRPr="002012D2" w:rsidRDefault="00854039" w:rsidP="002012D2">
      <w:pPr>
        <w:widowControl w:val="0"/>
        <w:spacing w:after="0" w:line="240" w:lineRule="auto"/>
        <w:jc w:val="right"/>
        <w:rPr>
          <w:rFonts w:ascii="Times New Roman" w:hAnsi="Times New Roman"/>
          <w:b/>
          <w:bCs/>
          <w:kern w:val="0"/>
          <w:sz w:val="24"/>
        </w:rPr>
      </w:pPr>
      <w:r>
        <w:rPr>
          <w:rFonts w:ascii="Times New Roman" w:hAnsi="Times New Roman"/>
          <w:b/>
          <w:sz w:val="24"/>
        </w:rPr>
        <w:lastRenderedPageBreak/>
        <w:t>Annex 12</w:t>
      </w:r>
    </w:p>
    <w:p w14:paraId="1C8B715D" w14:textId="77777777" w:rsidR="00213014" w:rsidRPr="00AD19E2" w:rsidRDefault="00854039" w:rsidP="002012D2">
      <w:pPr>
        <w:widowControl w:val="0"/>
        <w:spacing w:after="0" w:line="240" w:lineRule="auto"/>
        <w:jc w:val="right"/>
        <w:rPr>
          <w:rFonts w:ascii="Times New Roman" w:hAnsi="Times New Roman"/>
          <w:kern w:val="0"/>
          <w:sz w:val="24"/>
        </w:rPr>
      </w:pPr>
      <w:r>
        <w:rPr>
          <w:rFonts w:ascii="Times New Roman" w:hAnsi="Times New Roman"/>
          <w:sz w:val="24"/>
        </w:rPr>
        <w:t>Latvijas Banka’s Regulation No. 270</w:t>
      </w:r>
    </w:p>
    <w:p w14:paraId="7111689B" w14:textId="531D0D13" w:rsidR="00854039" w:rsidRDefault="00854039" w:rsidP="002012D2">
      <w:pPr>
        <w:widowControl w:val="0"/>
        <w:spacing w:after="0" w:line="240" w:lineRule="auto"/>
        <w:jc w:val="right"/>
        <w:rPr>
          <w:rFonts w:ascii="Times New Roman" w:hAnsi="Times New Roman"/>
          <w:kern w:val="0"/>
          <w:sz w:val="24"/>
        </w:rPr>
      </w:pPr>
      <w:r>
        <w:rPr>
          <w:rFonts w:ascii="Times New Roman" w:hAnsi="Times New Roman"/>
          <w:sz w:val="24"/>
        </w:rPr>
        <w:t>29 January 2024</w:t>
      </w:r>
      <w:bookmarkStart w:id="80" w:name="piel-1282706"/>
      <w:bookmarkStart w:id="81" w:name="piel12"/>
      <w:bookmarkEnd w:id="80"/>
      <w:bookmarkEnd w:id="81"/>
    </w:p>
    <w:p w14:paraId="158E7465" w14:textId="77777777" w:rsidR="00447E33" w:rsidRDefault="00447E33" w:rsidP="00400DA5">
      <w:pPr>
        <w:widowControl w:val="0"/>
        <w:spacing w:after="0" w:line="240" w:lineRule="auto"/>
        <w:jc w:val="both"/>
        <w:rPr>
          <w:rFonts w:ascii="Times New Roman" w:hAnsi="Times New Roman"/>
          <w:kern w:val="0"/>
          <w:sz w:val="24"/>
        </w:rPr>
      </w:pPr>
    </w:p>
    <w:p w14:paraId="3B0F2E2E" w14:textId="77777777" w:rsidR="00447E33" w:rsidRPr="00480F74" w:rsidRDefault="00447E33" w:rsidP="00400DA5">
      <w:pPr>
        <w:widowControl w:val="0"/>
        <w:spacing w:after="0" w:line="240" w:lineRule="auto"/>
        <w:jc w:val="both"/>
        <w:rPr>
          <w:rFonts w:ascii="Times New Roman" w:hAnsi="Times New Roman"/>
          <w:kern w:val="0"/>
          <w:sz w:val="24"/>
        </w:rPr>
      </w:pPr>
    </w:p>
    <w:p w14:paraId="43E6F254" w14:textId="77777777" w:rsidR="00854039" w:rsidRPr="00480F74" w:rsidRDefault="00854039" w:rsidP="00914007">
      <w:pPr>
        <w:widowControl w:val="0"/>
        <w:spacing w:after="0" w:line="240" w:lineRule="auto"/>
        <w:jc w:val="center"/>
        <w:rPr>
          <w:rFonts w:ascii="Times New Roman" w:hAnsi="Times New Roman"/>
          <w:b/>
          <w:bCs/>
          <w:kern w:val="0"/>
          <w:sz w:val="28"/>
          <w:szCs w:val="24"/>
        </w:rPr>
      </w:pPr>
      <w:bookmarkStart w:id="82" w:name="1282707"/>
      <w:bookmarkStart w:id="83" w:name="n-1282707"/>
      <w:bookmarkEnd w:id="82"/>
      <w:bookmarkEnd w:id="83"/>
      <w:r>
        <w:rPr>
          <w:rFonts w:ascii="Times New Roman" w:hAnsi="Times New Roman"/>
          <w:b/>
          <w:sz w:val="28"/>
        </w:rPr>
        <w:t>Description of Processes Introduced for the Registration, Monitoring, Tracking, and Restriction of Access to Sensitive Payment Data</w:t>
      </w:r>
    </w:p>
    <w:p w14:paraId="45D8F198" w14:textId="77777777" w:rsidR="00447E33" w:rsidRDefault="00447E33" w:rsidP="00400DA5">
      <w:pPr>
        <w:widowControl w:val="0"/>
        <w:spacing w:after="0" w:line="240" w:lineRule="auto"/>
        <w:jc w:val="both"/>
        <w:rPr>
          <w:rFonts w:ascii="Times New Roman" w:hAnsi="Times New Roman"/>
          <w:kern w:val="0"/>
          <w:sz w:val="24"/>
        </w:rPr>
      </w:pPr>
    </w:p>
    <w:p w14:paraId="0EC482AC" w14:textId="77777777" w:rsidR="00447E33" w:rsidRDefault="00447E33" w:rsidP="00400DA5">
      <w:pPr>
        <w:widowControl w:val="0"/>
        <w:spacing w:after="0" w:line="240" w:lineRule="auto"/>
        <w:jc w:val="both"/>
        <w:rPr>
          <w:rFonts w:ascii="Times New Roman" w:hAnsi="Times New Roman"/>
          <w:kern w:val="0"/>
          <w:sz w:val="24"/>
        </w:rPr>
      </w:pPr>
    </w:p>
    <w:p w14:paraId="0DEB4946" w14:textId="2EB91E19" w:rsidR="00854039"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The applicant shall submit a description of the processes introduced for the registration, monitoring, tracking, and restriction of access to sensitive payment data which shall include at least the information specified below.</w:t>
      </w:r>
    </w:p>
    <w:p w14:paraId="57A51EB4" w14:textId="77777777" w:rsidR="00447E33" w:rsidRPr="00480F74" w:rsidRDefault="00447E33" w:rsidP="00400DA5">
      <w:pPr>
        <w:widowControl w:val="0"/>
        <w:spacing w:after="0" w:line="240" w:lineRule="auto"/>
        <w:jc w:val="both"/>
        <w:rPr>
          <w:rFonts w:ascii="Times New Roman" w:hAnsi="Times New Roman"/>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4890"/>
        <w:gridCol w:w="3622"/>
      </w:tblGrid>
      <w:tr w:rsidR="00854039" w:rsidRPr="00480F74" w14:paraId="4873DFDC" w14:textId="77777777" w:rsidTr="002012D2">
        <w:tc>
          <w:tcPr>
            <w:tcW w:w="300" w:type="pct"/>
            <w:tcBorders>
              <w:top w:val="outset" w:sz="6" w:space="0" w:color="414142"/>
              <w:left w:val="outset" w:sz="6" w:space="0" w:color="414142"/>
              <w:bottom w:val="outset" w:sz="6" w:space="0" w:color="414142"/>
              <w:right w:val="outset" w:sz="6" w:space="0" w:color="414142"/>
            </w:tcBorders>
            <w:vAlign w:val="center"/>
            <w:hideMark/>
          </w:tcPr>
          <w:p w14:paraId="1666C438" w14:textId="77777777" w:rsidR="00854039" w:rsidRPr="00480F74" w:rsidRDefault="00854039" w:rsidP="002012D2">
            <w:pPr>
              <w:widowControl w:val="0"/>
              <w:spacing w:after="0" w:line="240" w:lineRule="auto"/>
              <w:jc w:val="center"/>
              <w:rPr>
                <w:rFonts w:ascii="Times New Roman" w:hAnsi="Times New Roman"/>
                <w:kern w:val="0"/>
                <w:sz w:val="24"/>
              </w:rPr>
            </w:pPr>
            <w:r>
              <w:rPr>
                <w:rFonts w:ascii="Times New Roman" w:hAnsi="Times New Roman"/>
                <w:sz w:val="24"/>
              </w:rPr>
              <w:t>No.</w:t>
            </w:r>
          </w:p>
        </w:tc>
        <w:tc>
          <w:tcPr>
            <w:tcW w:w="2700" w:type="pct"/>
            <w:tcBorders>
              <w:top w:val="outset" w:sz="6" w:space="0" w:color="414142"/>
              <w:left w:val="outset" w:sz="6" w:space="0" w:color="414142"/>
              <w:bottom w:val="outset" w:sz="6" w:space="0" w:color="414142"/>
              <w:right w:val="outset" w:sz="6" w:space="0" w:color="414142"/>
            </w:tcBorders>
            <w:vAlign w:val="center"/>
            <w:hideMark/>
          </w:tcPr>
          <w:p w14:paraId="7F825E40" w14:textId="77777777" w:rsidR="00854039" w:rsidRPr="00480F74" w:rsidRDefault="00854039" w:rsidP="002012D2">
            <w:pPr>
              <w:widowControl w:val="0"/>
              <w:spacing w:after="0" w:line="240" w:lineRule="auto"/>
              <w:jc w:val="center"/>
              <w:rPr>
                <w:rFonts w:ascii="Times New Roman" w:hAnsi="Times New Roman"/>
                <w:kern w:val="0"/>
                <w:sz w:val="24"/>
              </w:rPr>
            </w:pPr>
            <w:r>
              <w:rPr>
                <w:rFonts w:ascii="Times New Roman" w:hAnsi="Times New Roman"/>
                <w:sz w:val="24"/>
              </w:rPr>
              <w:t>Information to be included</w:t>
            </w:r>
          </w:p>
        </w:tc>
        <w:tc>
          <w:tcPr>
            <w:tcW w:w="2000" w:type="pct"/>
            <w:tcBorders>
              <w:top w:val="outset" w:sz="6" w:space="0" w:color="414142"/>
              <w:left w:val="outset" w:sz="6" w:space="0" w:color="414142"/>
              <w:bottom w:val="outset" w:sz="6" w:space="0" w:color="414142"/>
              <w:right w:val="outset" w:sz="6" w:space="0" w:color="414142"/>
            </w:tcBorders>
            <w:vAlign w:val="center"/>
            <w:hideMark/>
          </w:tcPr>
          <w:p w14:paraId="4766A926" w14:textId="77777777" w:rsidR="00854039" w:rsidRPr="00480F74" w:rsidRDefault="00854039" w:rsidP="002012D2">
            <w:pPr>
              <w:widowControl w:val="0"/>
              <w:spacing w:after="0" w:line="240" w:lineRule="auto"/>
              <w:jc w:val="center"/>
              <w:rPr>
                <w:rFonts w:ascii="Times New Roman" w:hAnsi="Times New Roman"/>
                <w:kern w:val="0"/>
                <w:sz w:val="24"/>
              </w:rPr>
            </w:pPr>
            <w:r>
              <w:rPr>
                <w:rFonts w:ascii="Times New Roman" w:hAnsi="Times New Roman"/>
                <w:sz w:val="24"/>
              </w:rPr>
              <w:t>Section of the description containing the information</w:t>
            </w:r>
          </w:p>
        </w:tc>
      </w:tr>
      <w:tr w:rsidR="00854039" w:rsidRPr="00480F74" w14:paraId="423C75E9" w14:textId="77777777" w:rsidTr="002012D2">
        <w:tc>
          <w:tcPr>
            <w:tcW w:w="300" w:type="pct"/>
            <w:tcBorders>
              <w:top w:val="outset" w:sz="6" w:space="0" w:color="414142"/>
              <w:left w:val="outset" w:sz="6" w:space="0" w:color="414142"/>
              <w:bottom w:val="outset" w:sz="6" w:space="0" w:color="414142"/>
              <w:right w:val="outset" w:sz="6" w:space="0" w:color="414142"/>
            </w:tcBorders>
            <w:hideMark/>
          </w:tcPr>
          <w:p w14:paraId="205FD896"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1.</w:t>
            </w:r>
          </w:p>
        </w:tc>
        <w:tc>
          <w:tcPr>
            <w:tcW w:w="2700" w:type="pct"/>
            <w:tcBorders>
              <w:top w:val="outset" w:sz="6" w:space="0" w:color="414142"/>
              <w:left w:val="outset" w:sz="6" w:space="0" w:color="414142"/>
              <w:bottom w:val="outset" w:sz="6" w:space="0" w:color="414142"/>
              <w:right w:val="outset" w:sz="6" w:space="0" w:color="414142"/>
            </w:tcBorders>
            <w:hideMark/>
          </w:tcPr>
          <w:p w14:paraId="1804A7E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Data flow diagrams of sensitive payment data which are accompanied by detailed descriptions specifying:</w:t>
            </w:r>
          </w:p>
          <w:p w14:paraId="05AAA968"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1.1. the manner and information systems in which and the type of sensitive payment data which will be processed by the applicant, including in cases where an outsourced service provider or its cooperation partners (including account information service providers or payment initiation service providers) are used;</w:t>
            </w:r>
          </w:p>
          <w:p w14:paraId="7F31B5BF"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1.2. the procedures by which the customer securely receives sensitive payment data</w:t>
            </w:r>
          </w:p>
        </w:tc>
        <w:tc>
          <w:tcPr>
            <w:tcW w:w="2000" w:type="pct"/>
            <w:tcBorders>
              <w:top w:val="outset" w:sz="6" w:space="0" w:color="414142"/>
              <w:left w:val="outset" w:sz="6" w:space="0" w:color="414142"/>
              <w:bottom w:val="outset" w:sz="6" w:space="0" w:color="414142"/>
              <w:right w:val="outset" w:sz="6" w:space="0" w:color="414142"/>
            </w:tcBorders>
            <w:hideMark/>
          </w:tcPr>
          <w:p w14:paraId="31165EB8"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36E96AE0" w14:textId="77777777" w:rsidTr="002012D2">
        <w:tc>
          <w:tcPr>
            <w:tcW w:w="300" w:type="pct"/>
            <w:tcBorders>
              <w:top w:val="outset" w:sz="6" w:space="0" w:color="414142"/>
              <w:left w:val="outset" w:sz="6" w:space="0" w:color="414142"/>
              <w:bottom w:val="outset" w:sz="6" w:space="0" w:color="414142"/>
              <w:right w:val="outset" w:sz="6" w:space="0" w:color="414142"/>
            </w:tcBorders>
            <w:hideMark/>
          </w:tcPr>
          <w:p w14:paraId="248446E9"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2.</w:t>
            </w:r>
          </w:p>
        </w:tc>
        <w:tc>
          <w:tcPr>
            <w:tcW w:w="2700" w:type="pct"/>
            <w:tcBorders>
              <w:top w:val="outset" w:sz="6" w:space="0" w:color="414142"/>
              <w:left w:val="outset" w:sz="6" w:space="0" w:color="414142"/>
              <w:bottom w:val="outset" w:sz="6" w:space="0" w:color="414142"/>
              <w:right w:val="outset" w:sz="6" w:space="0" w:color="414142"/>
            </w:tcBorders>
            <w:hideMark/>
          </w:tcPr>
          <w:p w14:paraId="01A11544"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Description of the solutions for monitoring and following up on transactions to prevent, detect, and block fraudulent payment transactions. Explanation of how breaches will be detected and the actions to be taken in the event of breaches</w:t>
            </w:r>
          </w:p>
        </w:tc>
        <w:tc>
          <w:tcPr>
            <w:tcW w:w="2000" w:type="pct"/>
            <w:tcBorders>
              <w:top w:val="outset" w:sz="6" w:space="0" w:color="414142"/>
              <w:left w:val="outset" w:sz="6" w:space="0" w:color="414142"/>
              <w:bottom w:val="outset" w:sz="6" w:space="0" w:color="414142"/>
              <w:right w:val="outset" w:sz="6" w:space="0" w:color="414142"/>
            </w:tcBorders>
            <w:hideMark/>
          </w:tcPr>
          <w:p w14:paraId="1BB98329"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5983DC4B" w14:textId="77777777" w:rsidTr="002012D2">
        <w:tc>
          <w:tcPr>
            <w:tcW w:w="300" w:type="pct"/>
            <w:tcBorders>
              <w:top w:val="outset" w:sz="6" w:space="0" w:color="414142"/>
              <w:left w:val="outset" w:sz="6" w:space="0" w:color="414142"/>
              <w:bottom w:val="outset" w:sz="6" w:space="0" w:color="414142"/>
              <w:right w:val="outset" w:sz="6" w:space="0" w:color="414142"/>
            </w:tcBorders>
            <w:hideMark/>
          </w:tcPr>
          <w:p w14:paraId="33B5F472"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3.</w:t>
            </w:r>
          </w:p>
        </w:tc>
        <w:tc>
          <w:tcPr>
            <w:tcW w:w="2700" w:type="pct"/>
            <w:tcBorders>
              <w:top w:val="outset" w:sz="6" w:space="0" w:color="414142"/>
              <w:left w:val="outset" w:sz="6" w:space="0" w:color="414142"/>
              <w:bottom w:val="outset" w:sz="6" w:space="0" w:color="414142"/>
              <w:right w:val="outset" w:sz="6" w:space="0" w:color="414142"/>
            </w:tcBorders>
            <w:hideMark/>
          </w:tcPr>
          <w:p w14:paraId="666F8C22"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List of the persons and units with access to the sensitive payment data</w:t>
            </w:r>
          </w:p>
        </w:tc>
        <w:tc>
          <w:tcPr>
            <w:tcW w:w="2000" w:type="pct"/>
            <w:tcBorders>
              <w:top w:val="outset" w:sz="6" w:space="0" w:color="414142"/>
              <w:left w:val="outset" w:sz="6" w:space="0" w:color="414142"/>
              <w:bottom w:val="outset" w:sz="6" w:space="0" w:color="414142"/>
              <w:right w:val="outset" w:sz="6" w:space="0" w:color="414142"/>
            </w:tcBorders>
            <w:hideMark/>
          </w:tcPr>
          <w:p w14:paraId="605FE292"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746EEAEB" w14:textId="77777777" w:rsidTr="002012D2">
        <w:tc>
          <w:tcPr>
            <w:tcW w:w="300" w:type="pct"/>
            <w:tcBorders>
              <w:top w:val="outset" w:sz="6" w:space="0" w:color="414142"/>
              <w:left w:val="outset" w:sz="6" w:space="0" w:color="414142"/>
              <w:bottom w:val="outset" w:sz="6" w:space="0" w:color="414142"/>
              <w:right w:val="outset" w:sz="6" w:space="0" w:color="414142"/>
            </w:tcBorders>
            <w:hideMark/>
          </w:tcPr>
          <w:p w14:paraId="32A7209C"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4.</w:t>
            </w:r>
          </w:p>
        </w:tc>
        <w:tc>
          <w:tcPr>
            <w:tcW w:w="2700" w:type="pct"/>
            <w:tcBorders>
              <w:top w:val="outset" w:sz="6" w:space="0" w:color="414142"/>
              <w:left w:val="outset" w:sz="6" w:space="0" w:color="414142"/>
              <w:bottom w:val="outset" w:sz="6" w:space="0" w:color="414142"/>
              <w:right w:val="outset" w:sz="6" w:space="0" w:color="414142"/>
            </w:tcBorders>
            <w:hideMark/>
          </w:tcPr>
          <w:p w14:paraId="509AC1B5"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The monitoring tools used and the introduced follow-up measures and procedures for mitigating the security risks</w:t>
            </w:r>
          </w:p>
        </w:tc>
        <w:tc>
          <w:tcPr>
            <w:tcW w:w="2000" w:type="pct"/>
            <w:tcBorders>
              <w:top w:val="outset" w:sz="6" w:space="0" w:color="414142"/>
              <w:left w:val="outset" w:sz="6" w:space="0" w:color="414142"/>
              <w:bottom w:val="outset" w:sz="6" w:space="0" w:color="414142"/>
              <w:right w:val="outset" w:sz="6" w:space="0" w:color="414142"/>
            </w:tcBorders>
            <w:hideMark/>
          </w:tcPr>
          <w:p w14:paraId="5C063011"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10FDC5CF" w14:textId="77777777" w:rsidTr="002012D2">
        <w:tc>
          <w:tcPr>
            <w:tcW w:w="300" w:type="pct"/>
            <w:tcBorders>
              <w:top w:val="outset" w:sz="6" w:space="0" w:color="414142"/>
              <w:left w:val="outset" w:sz="6" w:space="0" w:color="414142"/>
              <w:bottom w:val="outset" w:sz="6" w:space="0" w:color="414142"/>
              <w:right w:val="outset" w:sz="6" w:space="0" w:color="414142"/>
            </w:tcBorders>
            <w:hideMark/>
          </w:tcPr>
          <w:p w14:paraId="5E37250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5.</w:t>
            </w:r>
          </w:p>
        </w:tc>
        <w:tc>
          <w:tcPr>
            <w:tcW w:w="2700" w:type="pct"/>
            <w:tcBorders>
              <w:top w:val="outset" w:sz="6" w:space="0" w:color="414142"/>
              <w:left w:val="outset" w:sz="6" w:space="0" w:color="414142"/>
              <w:bottom w:val="outset" w:sz="6" w:space="0" w:color="414142"/>
              <w:right w:val="outset" w:sz="6" w:space="0" w:color="414142"/>
            </w:tcBorders>
            <w:hideMark/>
          </w:tcPr>
          <w:p w14:paraId="0494F197"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Annual internal control plan for the administration of information system security</w:t>
            </w:r>
          </w:p>
        </w:tc>
        <w:tc>
          <w:tcPr>
            <w:tcW w:w="2000" w:type="pct"/>
            <w:tcBorders>
              <w:top w:val="outset" w:sz="6" w:space="0" w:color="414142"/>
              <w:left w:val="outset" w:sz="6" w:space="0" w:color="414142"/>
              <w:bottom w:val="outset" w:sz="6" w:space="0" w:color="414142"/>
              <w:right w:val="outset" w:sz="6" w:space="0" w:color="414142"/>
            </w:tcBorders>
            <w:hideMark/>
          </w:tcPr>
          <w:p w14:paraId="6104D21E"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040D275E" w14:textId="77777777" w:rsidR="00914007" w:rsidRDefault="00914007" w:rsidP="00400DA5">
      <w:pPr>
        <w:widowControl w:val="0"/>
        <w:spacing w:after="0" w:line="240" w:lineRule="auto"/>
        <w:jc w:val="both"/>
        <w:rPr>
          <w:rFonts w:ascii="Times New Roman" w:hAnsi="Times New Roman"/>
          <w:kern w:val="0"/>
          <w:sz w:val="24"/>
        </w:rPr>
      </w:pPr>
    </w:p>
    <w:p w14:paraId="6B8C6785" w14:textId="77777777" w:rsidR="00914007" w:rsidRDefault="00914007" w:rsidP="00400DA5">
      <w:pPr>
        <w:widowControl w:val="0"/>
        <w:spacing w:after="0" w:line="240" w:lineRule="auto"/>
        <w:jc w:val="both"/>
        <w:rPr>
          <w:rFonts w:ascii="Times New Roman" w:hAnsi="Times New Roman"/>
          <w:kern w:val="0"/>
          <w:sz w:val="24"/>
        </w:rPr>
      </w:pPr>
    </w:p>
    <w:p w14:paraId="729A41CE" w14:textId="271D0706" w:rsidR="00854039" w:rsidRPr="00480F74" w:rsidRDefault="00854039" w:rsidP="0008475F">
      <w:pPr>
        <w:widowControl w:val="0"/>
        <w:tabs>
          <w:tab w:val="left" w:pos="7938"/>
        </w:tabs>
        <w:spacing w:after="0" w:line="240" w:lineRule="auto"/>
        <w:jc w:val="both"/>
        <w:rPr>
          <w:rFonts w:ascii="Times New Roman" w:hAnsi="Times New Roman"/>
          <w:kern w:val="0"/>
          <w:sz w:val="24"/>
        </w:rPr>
      </w:pPr>
      <w:r>
        <w:rPr>
          <w:rFonts w:ascii="Times New Roman" w:hAnsi="Times New Roman"/>
          <w:sz w:val="24"/>
        </w:rPr>
        <w:t>Governor of Latvijas Banka</w:t>
      </w:r>
      <w:r w:rsidR="0008475F">
        <w:rPr>
          <w:rFonts w:ascii="Times New Roman" w:hAnsi="Times New Roman"/>
          <w:sz w:val="24"/>
        </w:rPr>
        <w:tab/>
      </w:r>
      <w:r>
        <w:rPr>
          <w:rFonts w:ascii="Times New Roman" w:hAnsi="Times New Roman"/>
          <w:sz w:val="24"/>
        </w:rPr>
        <w:t>M. Kazāks</w:t>
      </w:r>
    </w:p>
    <w:p w14:paraId="469A0FC7" w14:textId="77777777" w:rsidR="00914007" w:rsidRDefault="00914007">
      <w:pPr>
        <w:rPr>
          <w:rFonts w:ascii="Times New Roman" w:hAnsi="Times New Roman"/>
          <w:kern w:val="0"/>
          <w:sz w:val="24"/>
        </w:rPr>
      </w:pPr>
      <w:r>
        <w:br w:type="page"/>
      </w:r>
    </w:p>
    <w:p w14:paraId="153A70DB" w14:textId="046C3781" w:rsidR="00213014" w:rsidRPr="002012D2" w:rsidRDefault="00854039" w:rsidP="002012D2">
      <w:pPr>
        <w:widowControl w:val="0"/>
        <w:spacing w:after="0" w:line="240" w:lineRule="auto"/>
        <w:jc w:val="right"/>
        <w:rPr>
          <w:rFonts w:ascii="Times New Roman" w:hAnsi="Times New Roman"/>
          <w:b/>
          <w:bCs/>
          <w:kern w:val="0"/>
          <w:sz w:val="24"/>
        </w:rPr>
      </w:pPr>
      <w:r>
        <w:rPr>
          <w:rFonts w:ascii="Times New Roman" w:hAnsi="Times New Roman"/>
          <w:b/>
          <w:sz w:val="24"/>
        </w:rPr>
        <w:lastRenderedPageBreak/>
        <w:t>Annex 13</w:t>
      </w:r>
    </w:p>
    <w:p w14:paraId="1E5FCF7E" w14:textId="77777777" w:rsidR="00213014" w:rsidRPr="00AD19E2" w:rsidRDefault="00854039" w:rsidP="002012D2">
      <w:pPr>
        <w:widowControl w:val="0"/>
        <w:spacing w:after="0" w:line="240" w:lineRule="auto"/>
        <w:jc w:val="right"/>
        <w:rPr>
          <w:rFonts w:ascii="Times New Roman" w:hAnsi="Times New Roman"/>
          <w:kern w:val="0"/>
          <w:sz w:val="24"/>
        </w:rPr>
      </w:pPr>
      <w:r>
        <w:rPr>
          <w:rFonts w:ascii="Times New Roman" w:hAnsi="Times New Roman"/>
          <w:sz w:val="24"/>
        </w:rPr>
        <w:t>Latvijas Banka’s Regulation No. 270</w:t>
      </w:r>
    </w:p>
    <w:p w14:paraId="22DB711A" w14:textId="7E084584" w:rsidR="00854039" w:rsidRDefault="00854039" w:rsidP="002012D2">
      <w:pPr>
        <w:widowControl w:val="0"/>
        <w:spacing w:after="0" w:line="240" w:lineRule="auto"/>
        <w:jc w:val="right"/>
        <w:rPr>
          <w:rFonts w:ascii="Times New Roman" w:hAnsi="Times New Roman"/>
          <w:kern w:val="0"/>
          <w:sz w:val="24"/>
        </w:rPr>
      </w:pPr>
      <w:r>
        <w:rPr>
          <w:rFonts w:ascii="Times New Roman" w:hAnsi="Times New Roman"/>
          <w:sz w:val="24"/>
        </w:rPr>
        <w:t>29 January 2024</w:t>
      </w:r>
      <w:bookmarkStart w:id="84" w:name="piel-1282712"/>
      <w:bookmarkStart w:id="85" w:name="piel13"/>
      <w:bookmarkEnd w:id="84"/>
      <w:bookmarkEnd w:id="85"/>
    </w:p>
    <w:p w14:paraId="2BCA1109" w14:textId="77777777" w:rsidR="00914007" w:rsidRDefault="00914007" w:rsidP="00400DA5">
      <w:pPr>
        <w:widowControl w:val="0"/>
        <w:spacing w:after="0" w:line="240" w:lineRule="auto"/>
        <w:jc w:val="both"/>
        <w:rPr>
          <w:rFonts w:ascii="Times New Roman" w:hAnsi="Times New Roman"/>
          <w:kern w:val="0"/>
          <w:sz w:val="24"/>
        </w:rPr>
      </w:pPr>
    </w:p>
    <w:p w14:paraId="4614B0FA" w14:textId="77777777" w:rsidR="00914007" w:rsidRPr="00480F74" w:rsidRDefault="00914007" w:rsidP="00400DA5">
      <w:pPr>
        <w:widowControl w:val="0"/>
        <w:spacing w:after="0" w:line="240" w:lineRule="auto"/>
        <w:jc w:val="both"/>
        <w:rPr>
          <w:rFonts w:ascii="Times New Roman" w:hAnsi="Times New Roman"/>
          <w:kern w:val="0"/>
          <w:sz w:val="24"/>
        </w:rPr>
      </w:pPr>
    </w:p>
    <w:p w14:paraId="578EB043" w14:textId="77777777" w:rsidR="00854039" w:rsidRPr="00480F74" w:rsidRDefault="00854039" w:rsidP="007C2EF8">
      <w:pPr>
        <w:widowControl w:val="0"/>
        <w:spacing w:after="0" w:line="240" w:lineRule="auto"/>
        <w:jc w:val="center"/>
        <w:rPr>
          <w:rFonts w:ascii="Times New Roman" w:hAnsi="Times New Roman"/>
          <w:b/>
          <w:bCs/>
          <w:kern w:val="0"/>
          <w:sz w:val="28"/>
          <w:szCs w:val="24"/>
        </w:rPr>
      </w:pPr>
      <w:bookmarkStart w:id="86" w:name="1282713"/>
      <w:bookmarkStart w:id="87" w:name="n-1282713"/>
      <w:bookmarkEnd w:id="86"/>
      <w:bookmarkEnd w:id="87"/>
      <w:r>
        <w:rPr>
          <w:rFonts w:ascii="Times New Roman" w:hAnsi="Times New Roman"/>
          <w:b/>
          <w:sz w:val="28"/>
        </w:rPr>
        <w:t>Information to be Included in Documents on the Creation and Efficient Operation of Internal Control Systems for the Prevention of Money Laundering and Terrorism and Proliferation Financing and Sanction Risk Management</w:t>
      </w:r>
    </w:p>
    <w:p w14:paraId="133BBC63" w14:textId="77777777" w:rsidR="00914007" w:rsidRDefault="00914007" w:rsidP="00400DA5">
      <w:pPr>
        <w:widowControl w:val="0"/>
        <w:spacing w:after="0" w:line="240" w:lineRule="auto"/>
        <w:jc w:val="both"/>
        <w:rPr>
          <w:rFonts w:ascii="Times New Roman" w:hAnsi="Times New Roman"/>
          <w:kern w:val="0"/>
          <w:sz w:val="24"/>
        </w:rPr>
      </w:pPr>
    </w:p>
    <w:p w14:paraId="04A54504" w14:textId="77777777" w:rsidR="00914007" w:rsidRDefault="00914007" w:rsidP="00400DA5">
      <w:pPr>
        <w:widowControl w:val="0"/>
        <w:spacing w:after="0" w:line="240" w:lineRule="auto"/>
        <w:jc w:val="both"/>
        <w:rPr>
          <w:rFonts w:ascii="Times New Roman" w:hAnsi="Times New Roman"/>
          <w:kern w:val="0"/>
          <w:sz w:val="24"/>
        </w:rPr>
      </w:pPr>
    </w:p>
    <w:p w14:paraId="180CCE90" w14:textId="75B6E612" w:rsidR="00854039"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The applicant shall submit procedures, assessments, policies, descriptions of measures, and other documents on the creation and efficient operation of an internal control system for the prevention of money laundering and terrorism and proliferation financing (hereinafter – MLTPF) and sanction risk management which shall include at least the information specified below.</w:t>
      </w:r>
    </w:p>
    <w:p w14:paraId="0DD03BD3" w14:textId="77777777" w:rsidR="00914007" w:rsidRPr="00480F74" w:rsidRDefault="00914007" w:rsidP="00400DA5">
      <w:pPr>
        <w:widowControl w:val="0"/>
        <w:spacing w:after="0" w:line="240" w:lineRule="auto"/>
        <w:jc w:val="both"/>
        <w:rPr>
          <w:rFonts w:ascii="Times New Roman" w:hAnsi="Times New Roman"/>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4890"/>
        <w:gridCol w:w="3622"/>
      </w:tblGrid>
      <w:tr w:rsidR="00854039" w:rsidRPr="00480F74" w14:paraId="67CCF193" w14:textId="77777777" w:rsidTr="007C61FC">
        <w:tc>
          <w:tcPr>
            <w:tcW w:w="300" w:type="pct"/>
            <w:tcBorders>
              <w:top w:val="outset" w:sz="6" w:space="0" w:color="414142"/>
              <w:left w:val="outset" w:sz="6" w:space="0" w:color="414142"/>
              <w:bottom w:val="outset" w:sz="6" w:space="0" w:color="414142"/>
              <w:right w:val="outset" w:sz="6" w:space="0" w:color="414142"/>
            </w:tcBorders>
            <w:vAlign w:val="center"/>
            <w:hideMark/>
          </w:tcPr>
          <w:p w14:paraId="3E5D2415" w14:textId="77777777" w:rsidR="00854039" w:rsidRPr="00480F74" w:rsidRDefault="00854039" w:rsidP="002012D2">
            <w:pPr>
              <w:widowControl w:val="0"/>
              <w:spacing w:after="0" w:line="240" w:lineRule="auto"/>
              <w:jc w:val="center"/>
              <w:rPr>
                <w:rFonts w:ascii="Times New Roman" w:hAnsi="Times New Roman"/>
                <w:kern w:val="0"/>
                <w:sz w:val="24"/>
              </w:rPr>
            </w:pPr>
            <w:r>
              <w:rPr>
                <w:rFonts w:ascii="Times New Roman" w:hAnsi="Times New Roman"/>
                <w:sz w:val="24"/>
              </w:rPr>
              <w:t>No.</w:t>
            </w:r>
          </w:p>
        </w:tc>
        <w:tc>
          <w:tcPr>
            <w:tcW w:w="2700" w:type="pct"/>
            <w:tcBorders>
              <w:top w:val="outset" w:sz="6" w:space="0" w:color="414142"/>
              <w:left w:val="outset" w:sz="6" w:space="0" w:color="414142"/>
              <w:bottom w:val="outset" w:sz="6" w:space="0" w:color="414142"/>
              <w:right w:val="outset" w:sz="6" w:space="0" w:color="414142"/>
            </w:tcBorders>
            <w:vAlign w:val="center"/>
            <w:hideMark/>
          </w:tcPr>
          <w:p w14:paraId="163E1532" w14:textId="77777777" w:rsidR="00854039" w:rsidRPr="00480F74" w:rsidRDefault="00854039" w:rsidP="002012D2">
            <w:pPr>
              <w:widowControl w:val="0"/>
              <w:spacing w:after="0" w:line="240" w:lineRule="auto"/>
              <w:jc w:val="center"/>
              <w:rPr>
                <w:rFonts w:ascii="Times New Roman" w:hAnsi="Times New Roman"/>
                <w:kern w:val="0"/>
                <w:sz w:val="24"/>
              </w:rPr>
            </w:pPr>
            <w:r>
              <w:rPr>
                <w:rFonts w:ascii="Times New Roman" w:hAnsi="Times New Roman"/>
                <w:sz w:val="24"/>
              </w:rPr>
              <w:t>Information to be included</w:t>
            </w:r>
          </w:p>
        </w:tc>
        <w:tc>
          <w:tcPr>
            <w:tcW w:w="2000" w:type="pct"/>
            <w:tcBorders>
              <w:top w:val="outset" w:sz="6" w:space="0" w:color="414142"/>
              <w:left w:val="outset" w:sz="6" w:space="0" w:color="414142"/>
              <w:bottom w:val="outset" w:sz="6" w:space="0" w:color="414142"/>
              <w:right w:val="outset" w:sz="6" w:space="0" w:color="414142"/>
            </w:tcBorders>
            <w:vAlign w:val="center"/>
            <w:hideMark/>
          </w:tcPr>
          <w:p w14:paraId="66BFD14A" w14:textId="77777777" w:rsidR="00854039" w:rsidRPr="00480F74" w:rsidRDefault="00854039" w:rsidP="002012D2">
            <w:pPr>
              <w:widowControl w:val="0"/>
              <w:spacing w:after="0" w:line="240" w:lineRule="auto"/>
              <w:jc w:val="center"/>
              <w:rPr>
                <w:rFonts w:ascii="Times New Roman" w:hAnsi="Times New Roman"/>
                <w:kern w:val="0"/>
                <w:sz w:val="24"/>
              </w:rPr>
            </w:pPr>
            <w:r>
              <w:rPr>
                <w:rFonts w:ascii="Times New Roman" w:hAnsi="Times New Roman"/>
                <w:sz w:val="24"/>
              </w:rPr>
              <w:t>Section of the submitted document containing the information, name of the document</w:t>
            </w:r>
          </w:p>
        </w:tc>
      </w:tr>
      <w:tr w:rsidR="00854039" w:rsidRPr="00480F74" w14:paraId="13E9B285"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3C5C919C"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1.</w:t>
            </w:r>
          </w:p>
        </w:tc>
        <w:tc>
          <w:tcPr>
            <w:tcW w:w="2700" w:type="pct"/>
            <w:tcBorders>
              <w:top w:val="outset" w:sz="6" w:space="0" w:color="414142"/>
              <w:left w:val="outset" w:sz="6" w:space="0" w:color="414142"/>
              <w:bottom w:val="outset" w:sz="6" w:space="0" w:color="414142"/>
              <w:right w:val="outset" w:sz="6" w:space="0" w:color="414142"/>
            </w:tcBorders>
            <w:hideMark/>
          </w:tcPr>
          <w:p w14:paraId="464AD527"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Assessment of the MLTPF risk and the sanction risk inherent to the operation and customers of the institution which has been conducted and documented by the applicant and also takes into account the risks associated with the applicant’s customer base, the products and services offered, the service and product distribution channels used, and the geographical areas of operation and customers, including a description of the risk assessment methodology</w:t>
            </w:r>
          </w:p>
        </w:tc>
        <w:tc>
          <w:tcPr>
            <w:tcW w:w="2000" w:type="pct"/>
            <w:tcBorders>
              <w:top w:val="outset" w:sz="6" w:space="0" w:color="414142"/>
              <w:left w:val="outset" w:sz="6" w:space="0" w:color="414142"/>
              <w:bottom w:val="outset" w:sz="6" w:space="0" w:color="414142"/>
              <w:right w:val="outset" w:sz="6" w:space="0" w:color="414142"/>
            </w:tcBorders>
            <w:hideMark/>
          </w:tcPr>
          <w:p w14:paraId="3FE01DF2"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45712E32"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0772577C"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2.</w:t>
            </w:r>
          </w:p>
        </w:tc>
        <w:tc>
          <w:tcPr>
            <w:tcW w:w="2700" w:type="pct"/>
            <w:tcBorders>
              <w:top w:val="outset" w:sz="6" w:space="0" w:color="414142"/>
              <w:left w:val="outset" w:sz="6" w:space="0" w:color="414142"/>
              <w:bottom w:val="outset" w:sz="6" w:space="0" w:color="414142"/>
              <w:right w:val="outset" w:sz="6" w:space="0" w:color="414142"/>
            </w:tcBorders>
            <w:hideMark/>
          </w:tcPr>
          <w:p w14:paraId="4892E83E" w14:textId="7984F3A3"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Internal control system measures which the applicant has or will introduce in accordance with Section 7 of Law on the Prevention of Money Laundering and Terrorism and Proliferation Financing in order to mitigate the risks and comply with the obligations specified in the legal acts on the prevention of MLTPF</w:t>
            </w:r>
          </w:p>
        </w:tc>
        <w:tc>
          <w:tcPr>
            <w:tcW w:w="2000" w:type="pct"/>
            <w:tcBorders>
              <w:top w:val="outset" w:sz="6" w:space="0" w:color="414142"/>
              <w:left w:val="outset" w:sz="6" w:space="0" w:color="414142"/>
              <w:bottom w:val="outset" w:sz="6" w:space="0" w:color="414142"/>
              <w:right w:val="outset" w:sz="6" w:space="0" w:color="414142"/>
            </w:tcBorders>
            <w:hideMark/>
          </w:tcPr>
          <w:p w14:paraId="46E47534"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61C16A10"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220619FE"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3.</w:t>
            </w:r>
          </w:p>
        </w:tc>
        <w:tc>
          <w:tcPr>
            <w:tcW w:w="2700" w:type="pct"/>
            <w:tcBorders>
              <w:top w:val="outset" w:sz="6" w:space="0" w:color="414142"/>
              <w:left w:val="outset" w:sz="6" w:space="0" w:color="414142"/>
              <w:bottom w:val="outset" w:sz="6" w:space="0" w:color="414142"/>
              <w:right w:val="outset" w:sz="6" w:space="0" w:color="414142"/>
            </w:tcBorders>
            <w:hideMark/>
          </w:tcPr>
          <w:p w14:paraId="5F1FF957"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Description of the measures and the used information system solutions which the applicant has or will introduce to ensure the creation and automated use of a customer risk scoring system, and also its regular and independent evaluation (auditing)</w:t>
            </w:r>
          </w:p>
        </w:tc>
        <w:tc>
          <w:tcPr>
            <w:tcW w:w="2000" w:type="pct"/>
            <w:tcBorders>
              <w:top w:val="outset" w:sz="6" w:space="0" w:color="414142"/>
              <w:left w:val="outset" w:sz="6" w:space="0" w:color="414142"/>
              <w:bottom w:val="outset" w:sz="6" w:space="0" w:color="414142"/>
              <w:right w:val="outset" w:sz="6" w:space="0" w:color="414142"/>
            </w:tcBorders>
            <w:hideMark/>
          </w:tcPr>
          <w:p w14:paraId="68AD772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160DB630"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540EBF8D"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4.</w:t>
            </w:r>
          </w:p>
        </w:tc>
        <w:tc>
          <w:tcPr>
            <w:tcW w:w="2700" w:type="pct"/>
            <w:tcBorders>
              <w:top w:val="outset" w:sz="6" w:space="0" w:color="414142"/>
              <w:left w:val="outset" w:sz="6" w:space="0" w:color="414142"/>
              <w:bottom w:val="outset" w:sz="6" w:space="0" w:color="414142"/>
              <w:right w:val="outset" w:sz="6" w:space="0" w:color="414142"/>
            </w:tcBorders>
            <w:hideMark/>
          </w:tcPr>
          <w:p w14:paraId="54D778F6"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Description of other information system solutions which the applicant has or will introduce to ensure the MLTPF risk and sanction risk management (such as customer identification, sanctions screening system, monitoring of transactions, etc.)</w:t>
            </w:r>
          </w:p>
        </w:tc>
        <w:tc>
          <w:tcPr>
            <w:tcW w:w="2000" w:type="pct"/>
            <w:tcBorders>
              <w:top w:val="outset" w:sz="6" w:space="0" w:color="414142"/>
              <w:left w:val="outset" w:sz="6" w:space="0" w:color="414142"/>
              <w:bottom w:val="outset" w:sz="6" w:space="0" w:color="414142"/>
              <w:right w:val="outset" w:sz="6" w:space="0" w:color="414142"/>
            </w:tcBorders>
            <w:hideMark/>
          </w:tcPr>
          <w:p w14:paraId="69484F0E"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29B1AF43"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27130AB5"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lastRenderedPageBreak/>
              <w:t>5.</w:t>
            </w:r>
          </w:p>
        </w:tc>
        <w:tc>
          <w:tcPr>
            <w:tcW w:w="2700" w:type="pct"/>
            <w:tcBorders>
              <w:top w:val="outset" w:sz="6" w:space="0" w:color="414142"/>
              <w:left w:val="outset" w:sz="6" w:space="0" w:color="414142"/>
              <w:bottom w:val="outset" w:sz="6" w:space="0" w:color="414142"/>
              <w:right w:val="outset" w:sz="6" w:space="0" w:color="414142"/>
            </w:tcBorders>
            <w:hideMark/>
          </w:tcPr>
          <w:p w14:paraId="208E8F3B" w14:textId="77777777" w:rsidR="00854039" w:rsidRPr="00480F74" w:rsidRDefault="00854039" w:rsidP="0008475F">
            <w:pPr>
              <w:keepNext/>
              <w:keepLines/>
              <w:widowControl w:val="0"/>
              <w:spacing w:after="0" w:line="240" w:lineRule="auto"/>
              <w:jc w:val="both"/>
              <w:rPr>
                <w:rFonts w:ascii="Times New Roman" w:hAnsi="Times New Roman"/>
                <w:kern w:val="0"/>
                <w:sz w:val="24"/>
              </w:rPr>
            </w:pPr>
            <w:r>
              <w:rPr>
                <w:rFonts w:ascii="Times New Roman" w:hAnsi="Times New Roman"/>
                <w:sz w:val="24"/>
              </w:rPr>
              <w:t>Measures (requirements, controls) for the MLTPF risk and sanction risk management which the applicant has or will introduce to ensure that the branches and agents comply with the applicable requirements related to the prevention of MLTPF and sanction risk management, including in cases where the agent or branch is located in another Member State</w:t>
            </w:r>
          </w:p>
        </w:tc>
        <w:tc>
          <w:tcPr>
            <w:tcW w:w="2000" w:type="pct"/>
            <w:tcBorders>
              <w:top w:val="outset" w:sz="6" w:space="0" w:color="414142"/>
              <w:left w:val="outset" w:sz="6" w:space="0" w:color="414142"/>
              <w:bottom w:val="outset" w:sz="6" w:space="0" w:color="414142"/>
              <w:right w:val="outset" w:sz="6" w:space="0" w:color="414142"/>
            </w:tcBorders>
            <w:hideMark/>
          </w:tcPr>
          <w:p w14:paraId="18199D3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59C3E09A"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209D541D"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6.</w:t>
            </w:r>
          </w:p>
        </w:tc>
        <w:tc>
          <w:tcPr>
            <w:tcW w:w="2700" w:type="pct"/>
            <w:tcBorders>
              <w:top w:val="outset" w:sz="6" w:space="0" w:color="414142"/>
              <w:left w:val="outset" w:sz="6" w:space="0" w:color="414142"/>
              <w:bottom w:val="outset" w:sz="6" w:space="0" w:color="414142"/>
              <w:right w:val="outset" w:sz="6" w:space="0" w:color="414142"/>
            </w:tcBorders>
            <w:hideMark/>
          </w:tcPr>
          <w:p w14:paraId="4EB0ADE8"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Mechanisms which the applicant has or will introduce to ensure that its employees and agents are appropriately trained in matters related to MLTPF risks and sanction risks, the legal acts in the field of the prevention of MLTPF and sanction risk management, and the activities provided for in the internal control systems for the prevention of MLTPF and sanction risk management and their implementation, and they are also able to detect indications of an unusual transaction and suspicious transactions, including to identify the cases of violation and circumvention of sanctions</w:t>
            </w:r>
          </w:p>
        </w:tc>
        <w:tc>
          <w:tcPr>
            <w:tcW w:w="2000" w:type="pct"/>
            <w:tcBorders>
              <w:top w:val="outset" w:sz="6" w:space="0" w:color="414142"/>
              <w:left w:val="outset" w:sz="6" w:space="0" w:color="414142"/>
              <w:bottom w:val="outset" w:sz="6" w:space="0" w:color="414142"/>
              <w:right w:val="outset" w:sz="6" w:space="0" w:color="414142"/>
            </w:tcBorders>
            <w:hideMark/>
          </w:tcPr>
          <w:p w14:paraId="6B0C8129"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4B6D07A5"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4A8C6490"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7.</w:t>
            </w:r>
          </w:p>
        </w:tc>
        <w:tc>
          <w:tcPr>
            <w:tcW w:w="2700" w:type="pct"/>
            <w:tcBorders>
              <w:top w:val="outset" w:sz="6" w:space="0" w:color="414142"/>
              <w:left w:val="outset" w:sz="6" w:space="0" w:color="414142"/>
              <w:bottom w:val="outset" w:sz="6" w:space="0" w:color="414142"/>
              <w:right w:val="outset" w:sz="6" w:space="0" w:color="414142"/>
            </w:tcBorders>
            <w:hideMark/>
          </w:tcPr>
          <w:p w14:paraId="06FAC261" w14:textId="52B0044E"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Information on persons responsible for ensuring compliance with the requirements for the prevention of MLTPF within the institution (including the responsible member of the executive board) who are entitled to take decisions and are directly accountable for adhering to the requirements of the Law on the Prevention of Money Laundering and Terrorism and Proliferation Financing, including:</w:t>
            </w:r>
          </w:p>
          <w:p w14:paraId="5CFFC373"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7.1. a detailed curriculum vitae (CV) of the person, education documents, certificates, certifications on training in the field of the prevention of MLTPF and sanction risk management (if any);</w:t>
            </w:r>
          </w:p>
          <w:p w14:paraId="5AFA062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7.2. an assessment documented by the applicant which certifies that the relevant employee, including a member of the executive board, meets the requirements laid down in the legal acts and the applicant’s internal policies and procedures for the prevention of MLTPF</w:t>
            </w:r>
          </w:p>
        </w:tc>
        <w:tc>
          <w:tcPr>
            <w:tcW w:w="2000" w:type="pct"/>
            <w:tcBorders>
              <w:top w:val="outset" w:sz="6" w:space="0" w:color="414142"/>
              <w:left w:val="outset" w:sz="6" w:space="0" w:color="414142"/>
              <w:bottom w:val="outset" w:sz="6" w:space="0" w:color="414142"/>
              <w:right w:val="outset" w:sz="6" w:space="0" w:color="414142"/>
            </w:tcBorders>
            <w:hideMark/>
          </w:tcPr>
          <w:p w14:paraId="44CB6EF8"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6735786B"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30CB1FD5"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8.</w:t>
            </w:r>
          </w:p>
        </w:tc>
        <w:tc>
          <w:tcPr>
            <w:tcW w:w="2700" w:type="pct"/>
            <w:tcBorders>
              <w:top w:val="outset" w:sz="6" w:space="0" w:color="414142"/>
              <w:left w:val="outset" w:sz="6" w:space="0" w:color="414142"/>
              <w:bottom w:val="outset" w:sz="6" w:space="0" w:color="414142"/>
              <w:right w:val="outset" w:sz="6" w:space="0" w:color="414142"/>
            </w:tcBorders>
            <w:hideMark/>
          </w:tcPr>
          <w:p w14:paraId="7B90EE84"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Policy specifying the procedures for assessing the employees (including the responsible member of the executive board) responsible for compliance with the requirements for the prevention of MLTPF</w:t>
            </w:r>
          </w:p>
        </w:tc>
        <w:tc>
          <w:tcPr>
            <w:tcW w:w="2000" w:type="pct"/>
            <w:tcBorders>
              <w:top w:val="outset" w:sz="6" w:space="0" w:color="414142"/>
              <w:left w:val="outset" w:sz="6" w:space="0" w:color="414142"/>
              <w:bottom w:val="outset" w:sz="6" w:space="0" w:color="414142"/>
              <w:right w:val="outset" w:sz="6" w:space="0" w:color="414142"/>
            </w:tcBorders>
            <w:hideMark/>
          </w:tcPr>
          <w:p w14:paraId="021B2A61"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5506B48A"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09598F06"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9.</w:t>
            </w:r>
          </w:p>
        </w:tc>
        <w:tc>
          <w:tcPr>
            <w:tcW w:w="2700" w:type="pct"/>
            <w:tcBorders>
              <w:top w:val="outset" w:sz="6" w:space="0" w:color="414142"/>
              <w:left w:val="outset" w:sz="6" w:space="0" w:color="414142"/>
              <w:bottom w:val="outset" w:sz="6" w:space="0" w:color="414142"/>
              <w:right w:val="outset" w:sz="6" w:space="0" w:color="414142"/>
            </w:tcBorders>
            <w:hideMark/>
          </w:tcPr>
          <w:p w14:paraId="4BD07DBF"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Procedure specifying the allocation of powers and responsibilities in the field of the prevention of MLTPF to the employees (including member of the executive board) responsible for compliance with the requirements for the prevention of MLTPF, and also the procedures by which the applicant will ensure the monitoring of the performance of those persons</w:t>
            </w:r>
          </w:p>
        </w:tc>
        <w:tc>
          <w:tcPr>
            <w:tcW w:w="2000" w:type="pct"/>
            <w:tcBorders>
              <w:top w:val="outset" w:sz="6" w:space="0" w:color="414142"/>
              <w:left w:val="outset" w:sz="6" w:space="0" w:color="414142"/>
              <w:bottom w:val="outset" w:sz="6" w:space="0" w:color="414142"/>
              <w:right w:val="outset" w:sz="6" w:space="0" w:color="414142"/>
            </w:tcBorders>
            <w:hideMark/>
          </w:tcPr>
          <w:p w14:paraId="1874D471"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4B9FE5FD"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7D48E287"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lastRenderedPageBreak/>
              <w:t>10.</w:t>
            </w:r>
          </w:p>
        </w:tc>
        <w:tc>
          <w:tcPr>
            <w:tcW w:w="2700" w:type="pct"/>
            <w:tcBorders>
              <w:top w:val="outset" w:sz="6" w:space="0" w:color="414142"/>
              <w:left w:val="outset" w:sz="6" w:space="0" w:color="414142"/>
              <w:bottom w:val="outset" w:sz="6" w:space="0" w:color="414142"/>
              <w:right w:val="outset" w:sz="6" w:space="0" w:color="414142"/>
            </w:tcBorders>
            <w:hideMark/>
          </w:tcPr>
          <w:p w14:paraId="7027516C"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Measures for the prevention of MLTPF and sanction risks management which the applicant has or will introduce to ensure the policies and procedures developed thereby for the prevention of MLTPF and sanction risks management remain up to date, effective, and suitable for the type of commercial activity chosen by the applicant</w:t>
            </w:r>
          </w:p>
        </w:tc>
        <w:tc>
          <w:tcPr>
            <w:tcW w:w="2000" w:type="pct"/>
            <w:tcBorders>
              <w:top w:val="outset" w:sz="6" w:space="0" w:color="414142"/>
              <w:left w:val="outset" w:sz="6" w:space="0" w:color="414142"/>
              <w:bottom w:val="outset" w:sz="6" w:space="0" w:color="414142"/>
              <w:right w:val="outset" w:sz="6" w:space="0" w:color="414142"/>
            </w:tcBorders>
            <w:hideMark/>
          </w:tcPr>
          <w:p w14:paraId="2F6B8A28"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14271AE5"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5047035C"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11.</w:t>
            </w:r>
          </w:p>
        </w:tc>
        <w:tc>
          <w:tcPr>
            <w:tcW w:w="2700" w:type="pct"/>
            <w:tcBorders>
              <w:top w:val="outset" w:sz="6" w:space="0" w:color="414142"/>
              <w:left w:val="outset" w:sz="6" w:space="0" w:color="414142"/>
              <w:bottom w:val="outset" w:sz="6" w:space="0" w:color="414142"/>
              <w:right w:val="outset" w:sz="6" w:space="0" w:color="414142"/>
            </w:tcBorders>
            <w:hideMark/>
          </w:tcPr>
          <w:p w14:paraId="4F58C234"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Manual for the applicant’s employees on the prevention of MLTPF in accordance with the procedures and policies specified in this Annex</w:t>
            </w:r>
          </w:p>
        </w:tc>
        <w:tc>
          <w:tcPr>
            <w:tcW w:w="2000" w:type="pct"/>
            <w:tcBorders>
              <w:top w:val="outset" w:sz="6" w:space="0" w:color="414142"/>
              <w:left w:val="outset" w:sz="6" w:space="0" w:color="414142"/>
              <w:bottom w:val="outset" w:sz="6" w:space="0" w:color="414142"/>
              <w:right w:val="outset" w:sz="6" w:space="0" w:color="414142"/>
            </w:tcBorders>
            <w:hideMark/>
          </w:tcPr>
          <w:p w14:paraId="1B1F204E"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223A392A"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3B3F6C67"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12.</w:t>
            </w:r>
          </w:p>
        </w:tc>
        <w:tc>
          <w:tcPr>
            <w:tcW w:w="2700" w:type="pct"/>
            <w:tcBorders>
              <w:top w:val="outset" w:sz="6" w:space="0" w:color="414142"/>
              <w:left w:val="outset" w:sz="6" w:space="0" w:color="414142"/>
              <w:bottom w:val="outset" w:sz="6" w:space="0" w:color="414142"/>
              <w:right w:val="outset" w:sz="6" w:space="0" w:color="414142"/>
            </w:tcBorders>
            <w:hideMark/>
          </w:tcPr>
          <w:p w14:paraId="0B2E8184" w14:textId="710EBD6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Policies and procedures for the requirements set by the applicant for the compliance with the requirements of the Law on International Sanctions and National Sanctions of the Republic of Latvia and other laws and regulations in the field of the sanction risk management</w:t>
            </w:r>
          </w:p>
        </w:tc>
        <w:tc>
          <w:tcPr>
            <w:tcW w:w="2000" w:type="pct"/>
            <w:tcBorders>
              <w:top w:val="outset" w:sz="6" w:space="0" w:color="414142"/>
              <w:left w:val="outset" w:sz="6" w:space="0" w:color="414142"/>
              <w:bottom w:val="outset" w:sz="6" w:space="0" w:color="414142"/>
              <w:right w:val="outset" w:sz="6" w:space="0" w:color="414142"/>
            </w:tcBorders>
            <w:hideMark/>
          </w:tcPr>
          <w:p w14:paraId="122B4D1E"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58E023F8"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2EAFBBC1"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13.</w:t>
            </w:r>
          </w:p>
        </w:tc>
        <w:tc>
          <w:tcPr>
            <w:tcW w:w="2700" w:type="pct"/>
            <w:tcBorders>
              <w:top w:val="outset" w:sz="6" w:space="0" w:color="414142"/>
              <w:left w:val="outset" w:sz="6" w:space="0" w:color="414142"/>
              <w:bottom w:val="outset" w:sz="6" w:space="0" w:color="414142"/>
              <w:right w:val="outset" w:sz="6" w:space="0" w:color="414142"/>
            </w:tcBorders>
            <w:hideMark/>
          </w:tcPr>
          <w:p w14:paraId="26C29722"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Procedures for ensuring the assessment of the operational efficiency of the applicant’s internal control system in the field of the prevention of MLTPF and sanction risk management</w:t>
            </w:r>
          </w:p>
        </w:tc>
        <w:tc>
          <w:tcPr>
            <w:tcW w:w="2000" w:type="pct"/>
            <w:tcBorders>
              <w:top w:val="outset" w:sz="6" w:space="0" w:color="414142"/>
              <w:left w:val="outset" w:sz="6" w:space="0" w:color="414142"/>
              <w:bottom w:val="outset" w:sz="6" w:space="0" w:color="414142"/>
              <w:right w:val="outset" w:sz="6" w:space="0" w:color="414142"/>
            </w:tcBorders>
            <w:hideMark/>
          </w:tcPr>
          <w:p w14:paraId="122CB9C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405E369A" w14:textId="77777777" w:rsidTr="007C61FC">
        <w:tc>
          <w:tcPr>
            <w:tcW w:w="300" w:type="pct"/>
            <w:tcBorders>
              <w:top w:val="outset" w:sz="6" w:space="0" w:color="414142"/>
              <w:left w:val="outset" w:sz="6" w:space="0" w:color="414142"/>
              <w:bottom w:val="outset" w:sz="6" w:space="0" w:color="414142"/>
              <w:right w:val="outset" w:sz="6" w:space="0" w:color="414142"/>
            </w:tcBorders>
            <w:hideMark/>
          </w:tcPr>
          <w:p w14:paraId="29D0B3A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14.</w:t>
            </w:r>
          </w:p>
        </w:tc>
        <w:tc>
          <w:tcPr>
            <w:tcW w:w="2700" w:type="pct"/>
            <w:tcBorders>
              <w:top w:val="outset" w:sz="6" w:space="0" w:color="414142"/>
              <w:left w:val="outset" w:sz="6" w:space="0" w:color="414142"/>
              <w:bottom w:val="outset" w:sz="6" w:space="0" w:color="414142"/>
              <w:right w:val="outset" w:sz="6" w:space="0" w:color="414142"/>
            </w:tcBorders>
            <w:hideMark/>
          </w:tcPr>
          <w:p w14:paraId="4689610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Procedures by which the applicant cooperates with third parties in ensuring the prevention of MLTPF and sanction risk management, if applicable</w:t>
            </w:r>
          </w:p>
        </w:tc>
        <w:tc>
          <w:tcPr>
            <w:tcW w:w="2000" w:type="pct"/>
            <w:tcBorders>
              <w:top w:val="outset" w:sz="6" w:space="0" w:color="414142"/>
              <w:left w:val="outset" w:sz="6" w:space="0" w:color="414142"/>
              <w:bottom w:val="outset" w:sz="6" w:space="0" w:color="414142"/>
              <w:right w:val="outset" w:sz="6" w:space="0" w:color="414142"/>
            </w:tcBorders>
            <w:hideMark/>
          </w:tcPr>
          <w:p w14:paraId="1F5CA622"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65DA64BE" w14:textId="77777777" w:rsidR="007C2EF8" w:rsidRDefault="007C2EF8" w:rsidP="00400DA5">
      <w:pPr>
        <w:widowControl w:val="0"/>
        <w:spacing w:after="0" w:line="240" w:lineRule="auto"/>
        <w:jc w:val="both"/>
        <w:rPr>
          <w:rFonts w:ascii="Times New Roman" w:hAnsi="Times New Roman"/>
          <w:kern w:val="0"/>
          <w:sz w:val="24"/>
        </w:rPr>
      </w:pPr>
    </w:p>
    <w:p w14:paraId="6F4F73EC" w14:textId="77777777" w:rsidR="007C2EF8" w:rsidRDefault="007C2EF8" w:rsidP="00400DA5">
      <w:pPr>
        <w:widowControl w:val="0"/>
        <w:spacing w:after="0" w:line="240" w:lineRule="auto"/>
        <w:jc w:val="both"/>
        <w:rPr>
          <w:rFonts w:ascii="Times New Roman" w:hAnsi="Times New Roman"/>
          <w:kern w:val="0"/>
          <w:sz w:val="24"/>
        </w:rPr>
      </w:pPr>
    </w:p>
    <w:p w14:paraId="79617A06" w14:textId="1691C24E" w:rsidR="00854039" w:rsidRPr="00480F74" w:rsidRDefault="00854039" w:rsidP="00F16EA2">
      <w:pPr>
        <w:widowControl w:val="0"/>
        <w:tabs>
          <w:tab w:val="left" w:pos="7938"/>
        </w:tabs>
        <w:spacing w:after="0" w:line="240" w:lineRule="auto"/>
        <w:jc w:val="both"/>
        <w:rPr>
          <w:rFonts w:ascii="Times New Roman" w:hAnsi="Times New Roman"/>
          <w:kern w:val="0"/>
          <w:sz w:val="24"/>
        </w:rPr>
      </w:pPr>
      <w:r>
        <w:rPr>
          <w:rFonts w:ascii="Times New Roman" w:hAnsi="Times New Roman"/>
          <w:sz w:val="24"/>
        </w:rPr>
        <w:t>Governor of Latvijas Banka</w:t>
      </w:r>
      <w:r w:rsidR="00F16EA2">
        <w:rPr>
          <w:rFonts w:ascii="Times New Roman" w:hAnsi="Times New Roman"/>
          <w:sz w:val="24"/>
        </w:rPr>
        <w:tab/>
      </w:r>
      <w:r>
        <w:rPr>
          <w:rFonts w:ascii="Times New Roman" w:hAnsi="Times New Roman"/>
          <w:sz w:val="24"/>
        </w:rPr>
        <w:t>M. Kazāks</w:t>
      </w:r>
    </w:p>
    <w:p w14:paraId="0448F7F8" w14:textId="77777777" w:rsidR="007C2EF8" w:rsidRDefault="007C2EF8">
      <w:pPr>
        <w:rPr>
          <w:rFonts w:ascii="Times New Roman" w:hAnsi="Times New Roman"/>
          <w:kern w:val="0"/>
          <w:sz w:val="24"/>
        </w:rPr>
      </w:pPr>
      <w:r>
        <w:br w:type="page"/>
      </w:r>
    </w:p>
    <w:p w14:paraId="2DCAF921" w14:textId="561F27DC" w:rsidR="00213014" w:rsidRPr="002012D2" w:rsidRDefault="00854039" w:rsidP="002012D2">
      <w:pPr>
        <w:widowControl w:val="0"/>
        <w:spacing w:after="0" w:line="240" w:lineRule="auto"/>
        <w:jc w:val="right"/>
        <w:rPr>
          <w:rFonts w:ascii="Times New Roman" w:hAnsi="Times New Roman"/>
          <w:b/>
          <w:bCs/>
          <w:kern w:val="0"/>
          <w:sz w:val="24"/>
        </w:rPr>
      </w:pPr>
      <w:r>
        <w:rPr>
          <w:rFonts w:ascii="Times New Roman" w:hAnsi="Times New Roman"/>
          <w:b/>
          <w:sz w:val="24"/>
        </w:rPr>
        <w:lastRenderedPageBreak/>
        <w:t>Annex 14</w:t>
      </w:r>
    </w:p>
    <w:p w14:paraId="257FCA29" w14:textId="77777777" w:rsidR="00213014" w:rsidRPr="00AD19E2" w:rsidRDefault="00854039" w:rsidP="002012D2">
      <w:pPr>
        <w:widowControl w:val="0"/>
        <w:spacing w:after="0" w:line="240" w:lineRule="auto"/>
        <w:jc w:val="right"/>
        <w:rPr>
          <w:rFonts w:ascii="Times New Roman" w:hAnsi="Times New Roman"/>
          <w:kern w:val="0"/>
          <w:sz w:val="24"/>
        </w:rPr>
      </w:pPr>
      <w:r>
        <w:rPr>
          <w:rFonts w:ascii="Times New Roman" w:hAnsi="Times New Roman"/>
          <w:sz w:val="24"/>
        </w:rPr>
        <w:t>Latvijas Banka’s Regulation No. 270</w:t>
      </w:r>
    </w:p>
    <w:p w14:paraId="2B932E58" w14:textId="5EC42301" w:rsidR="00854039" w:rsidRDefault="00854039" w:rsidP="002012D2">
      <w:pPr>
        <w:widowControl w:val="0"/>
        <w:spacing w:after="0" w:line="240" w:lineRule="auto"/>
        <w:jc w:val="right"/>
        <w:rPr>
          <w:rFonts w:ascii="Times New Roman" w:hAnsi="Times New Roman"/>
          <w:kern w:val="0"/>
          <w:sz w:val="24"/>
        </w:rPr>
      </w:pPr>
      <w:r>
        <w:rPr>
          <w:rFonts w:ascii="Times New Roman" w:hAnsi="Times New Roman"/>
          <w:sz w:val="24"/>
        </w:rPr>
        <w:t>29 January 2024</w:t>
      </w:r>
      <w:bookmarkStart w:id="88" w:name="piel-1282716"/>
      <w:bookmarkStart w:id="89" w:name="piel14"/>
      <w:bookmarkEnd w:id="88"/>
      <w:bookmarkEnd w:id="89"/>
    </w:p>
    <w:p w14:paraId="76262DFD" w14:textId="77777777" w:rsidR="002012D2" w:rsidRPr="00480F74" w:rsidRDefault="002012D2" w:rsidP="002012D2">
      <w:pPr>
        <w:widowControl w:val="0"/>
        <w:spacing w:after="0" w:line="240" w:lineRule="auto"/>
        <w:jc w:val="right"/>
        <w:rPr>
          <w:rFonts w:ascii="Times New Roman" w:hAnsi="Times New Roman"/>
          <w:kern w:val="0"/>
          <w:sz w:val="24"/>
        </w:rPr>
      </w:pPr>
    </w:p>
    <w:p w14:paraId="4865AAAE" w14:textId="77777777" w:rsidR="00854039" w:rsidRDefault="00854039" w:rsidP="002012D2">
      <w:pPr>
        <w:widowControl w:val="0"/>
        <w:spacing w:after="0" w:line="240" w:lineRule="auto"/>
        <w:jc w:val="right"/>
        <w:rPr>
          <w:rFonts w:ascii="Times New Roman" w:hAnsi="Times New Roman"/>
          <w:kern w:val="0"/>
          <w:sz w:val="24"/>
        </w:rPr>
      </w:pPr>
      <w:r>
        <w:rPr>
          <w:rFonts w:ascii="Times New Roman" w:hAnsi="Times New Roman"/>
          <w:sz w:val="24"/>
        </w:rPr>
        <w:t>Latvijas Banka</w:t>
      </w:r>
    </w:p>
    <w:p w14:paraId="68A17FFA" w14:textId="77777777" w:rsidR="007C2EF8" w:rsidRDefault="007C2EF8" w:rsidP="00400DA5">
      <w:pPr>
        <w:widowControl w:val="0"/>
        <w:spacing w:after="0" w:line="240" w:lineRule="auto"/>
        <w:jc w:val="both"/>
        <w:rPr>
          <w:rFonts w:ascii="Times New Roman" w:hAnsi="Times New Roman"/>
          <w:kern w:val="0"/>
          <w:sz w:val="24"/>
        </w:rPr>
      </w:pPr>
    </w:p>
    <w:p w14:paraId="174A2728" w14:textId="77777777" w:rsidR="007C2EF8" w:rsidRPr="00480F74" w:rsidRDefault="007C2EF8" w:rsidP="00400DA5">
      <w:pPr>
        <w:widowControl w:val="0"/>
        <w:spacing w:after="0" w:line="240" w:lineRule="auto"/>
        <w:jc w:val="both"/>
        <w:rPr>
          <w:rFonts w:ascii="Times New Roman" w:hAnsi="Times New Roman"/>
          <w:kern w:val="0"/>
          <w:sz w:val="24"/>
        </w:rPr>
      </w:pPr>
    </w:p>
    <w:p w14:paraId="7F519E56" w14:textId="632E12E8" w:rsidR="00854039" w:rsidRPr="00480F74" w:rsidRDefault="00854039" w:rsidP="007C2EF8">
      <w:pPr>
        <w:widowControl w:val="0"/>
        <w:spacing w:after="0" w:line="240" w:lineRule="auto"/>
        <w:jc w:val="center"/>
        <w:rPr>
          <w:rFonts w:ascii="Times New Roman" w:hAnsi="Times New Roman"/>
          <w:b/>
          <w:bCs/>
          <w:kern w:val="0"/>
          <w:sz w:val="28"/>
          <w:szCs w:val="24"/>
        </w:rPr>
      </w:pPr>
      <w:r>
        <w:rPr>
          <w:rFonts w:ascii="Times New Roman" w:hAnsi="Times New Roman"/>
          <w:b/>
          <w:sz w:val="28"/>
        </w:rPr>
        <w:t>Notification of the Responsible Persons of the Institution or Registered Institution</w:t>
      </w:r>
      <w:r>
        <w:rPr>
          <w:rFonts w:ascii="Times New Roman" w:hAnsi="Times New Roman"/>
          <w:b/>
          <w:sz w:val="28"/>
          <w:vertAlign w:val="superscript"/>
        </w:rPr>
        <w:t>*</w:t>
      </w:r>
    </w:p>
    <w:p w14:paraId="5D817C58" w14:textId="77777777" w:rsidR="007C2EF8" w:rsidRDefault="007C2EF8" w:rsidP="00400DA5">
      <w:pPr>
        <w:widowControl w:val="0"/>
        <w:spacing w:after="0" w:line="240" w:lineRule="auto"/>
        <w:jc w:val="both"/>
        <w:rPr>
          <w:rFonts w:ascii="Times New Roman" w:hAnsi="Times New Roman"/>
          <w:kern w:val="0"/>
          <w:sz w:val="24"/>
        </w:rPr>
      </w:pPr>
    </w:p>
    <w:p w14:paraId="5D074000" w14:textId="77777777" w:rsidR="007C2EF8" w:rsidRDefault="007C2EF8" w:rsidP="00400DA5">
      <w:pPr>
        <w:widowControl w:val="0"/>
        <w:spacing w:after="0" w:line="240" w:lineRule="auto"/>
        <w:jc w:val="both"/>
        <w:rPr>
          <w:rFonts w:ascii="Times New Roman" w:hAnsi="Times New Roman"/>
          <w:kern w:val="0"/>
          <w:sz w:val="24"/>
        </w:rPr>
      </w:pPr>
    </w:p>
    <w:p w14:paraId="7934543B" w14:textId="4B8C362D"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Name (firm name) of the institution (branch of a third-country electronic money institution)</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854039" w:rsidRPr="00480F74" w14:paraId="27C7D196" w14:textId="77777777" w:rsidTr="007C61FC">
        <w:trPr>
          <w:trHeight w:val="180"/>
        </w:trPr>
        <w:tc>
          <w:tcPr>
            <w:tcW w:w="0" w:type="auto"/>
            <w:tcBorders>
              <w:top w:val="nil"/>
              <w:left w:val="nil"/>
              <w:bottom w:val="single" w:sz="6" w:space="0" w:color="414142"/>
              <w:right w:val="nil"/>
            </w:tcBorders>
            <w:hideMark/>
          </w:tcPr>
          <w:p w14:paraId="67905989"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56084F09" w14:textId="77777777" w:rsidR="00D1707F" w:rsidRDefault="00D1707F" w:rsidP="00400DA5">
      <w:pPr>
        <w:widowControl w:val="0"/>
        <w:spacing w:after="0" w:line="240" w:lineRule="auto"/>
        <w:jc w:val="both"/>
        <w:rPr>
          <w:rFonts w:ascii="Times New Roman" w:hAnsi="Times New Roman"/>
          <w:kern w:val="0"/>
          <w:sz w:val="24"/>
        </w:rPr>
      </w:pPr>
    </w:p>
    <w:p w14:paraId="37C021CA" w14:textId="148BE621"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Reason for submitting the notification:</w:t>
      </w:r>
    </w:p>
    <w:p w14:paraId="60DD01FF"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793739A1" wp14:editId="56AABCF7">
            <wp:extent cx="121920" cy="121920"/>
            <wp:effectExtent l="0" t="0" r="0" b="0"/>
            <wp:docPr id="1790973263"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receipt of the licence for the operation of the institution/registration of the institution</w:t>
      </w:r>
    </w:p>
    <w:p w14:paraId="19A275A5"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6F2023B9" wp14:editId="3F0761CC">
            <wp:extent cx="121920" cy="121920"/>
            <wp:effectExtent l="0" t="0" r="0" b="0"/>
            <wp:docPr id="1411362199"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first appointment to the position</w:t>
      </w:r>
    </w:p>
    <w:p w14:paraId="088804E6"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193FB70A" wp14:editId="3C5DABA3">
            <wp:extent cx="121920" cy="121920"/>
            <wp:effectExtent l="0" t="0" r="0" b="0"/>
            <wp:docPr id="505940644"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changes in the provided information</w:t>
      </w:r>
    </w:p>
    <w:p w14:paraId="6530A9BE"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708E5E1C" wp14:editId="20BD4678">
            <wp:extent cx="121920" cy="121920"/>
            <wp:effectExtent l="0" t="0" r="0" b="0"/>
            <wp:docPr id="2090101540"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change of position</w:t>
      </w:r>
    </w:p>
    <w:p w14:paraId="2E450813" w14:textId="77777777" w:rsidR="00D1707F" w:rsidRDefault="00D1707F" w:rsidP="00400DA5">
      <w:pPr>
        <w:widowControl w:val="0"/>
        <w:spacing w:after="0" w:line="240" w:lineRule="auto"/>
        <w:jc w:val="both"/>
        <w:rPr>
          <w:rFonts w:ascii="Times New Roman" w:hAnsi="Times New Roman"/>
          <w:kern w:val="0"/>
          <w:sz w:val="24"/>
        </w:rPr>
      </w:pPr>
    </w:p>
    <w:p w14:paraId="16ECD516" w14:textId="17CCFE50"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Given name, surname, personal identity number/identification number of the person</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854039" w:rsidRPr="00480F74" w14:paraId="179763C1" w14:textId="77777777" w:rsidTr="007C61FC">
        <w:trPr>
          <w:trHeight w:val="180"/>
        </w:trPr>
        <w:tc>
          <w:tcPr>
            <w:tcW w:w="0" w:type="auto"/>
            <w:tcBorders>
              <w:top w:val="nil"/>
              <w:left w:val="nil"/>
              <w:bottom w:val="single" w:sz="6" w:space="0" w:color="414142"/>
              <w:right w:val="nil"/>
            </w:tcBorders>
            <w:hideMark/>
          </w:tcPr>
          <w:p w14:paraId="16B77886"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0350CBA5" w14:textId="77777777" w:rsidR="00D1707F" w:rsidRDefault="00D1707F" w:rsidP="00400DA5">
      <w:pPr>
        <w:widowControl w:val="0"/>
        <w:spacing w:after="0" w:line="240" w:lineRule="auto"/>
        <w:jc w:val="both"/>
        <w:rPr>
          <w:rFonts w:ascii="Times New Roman" w:hAnsi="Times New Roman"/>
          <w:kern w:val="0"/>
          <w:sz w:val="24"/>
        </w:rPr>
      </w:pPr>
    </w:p>
    <w:p w14:paraId="25DAA9FF" w14:textId="29537F8B"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Please indicate the relevant position(s) which the person to be approved will hold within the institution:</w:t>
      </w:r>
    </w:p>
    <w:p w14:paraId="50B86F08"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18452B75" wp14:editId="30A0F462">
            <wp:extent cx="121920" cy="121920"/>
            <wp:effectExtent l="0" t="0" r="0" b="0"/>
            <wp:docPr id="847942079"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chairperson of the executive board</w:t>
      </w:r>
    </w:p>
    <w:p w14:paraId="4E88661D"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29CC1504" wp14:editId="154F03E3">
            <wp:extent cx="121920" cy="121920"/>
            <wp:effectExtent l="0" t="0" r="0" b="0"/>
            <wp:docPr id="293884468"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member of the executive board</w:t>
      </w:r>
    </w:p>
    <w:p w14:paraId="61C24910"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1354CF3E" wp14:editId="379F44B5">
            <wp:extent cx="121920" cy="121920"/>
            <wp:effectExtent l="0" t="0" r="0" b="0"/>
            <wp:docPr id="2041617908"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member (chairperson) of the executive board who is responsible for the fulfilment of the requirements for the prevention of money laundering and terrorism and proliferation financing</w:t>
      </w:r>
    </w:p>
    <w:p w14:paraId="7579E58B"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741B9CA8" wp14:editId="6255CF1E">
            <wp:extent cx="121920" cy="121920"/>
            <wp:effectExtent l="0" t="0" r="0" b="0"/>
            <wp:docPr id="60202319"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chairperson of the supervisory board</w:t>
      </w:r>
    </w:p>
    <w:p w14:paraId="6067F390"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10F795EE" wp14:editId="053F91BF">
            <wp:extent cx="121920" cy="121920"/>
            <wp:effectExtent l="0" t="0" r="0" b="0"/>
            <wp:docPr id="232158675"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member of the supervisory board</w:t>
      </w:r>
    </w:p>
    <w:p w14:paraId="0EF7D513"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72C70E65" wp14:editId="598039DE">
            <wp:extent cx="121920" cy="121920"/>
            <wp:effectExtent l="0" t="0" r="0" b="0"/>
            <wp:docPr id="96382090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person who, upon taking material decisions on behalf of the institution, causes civil liabilities to the institution</w:t>
      </w:r>
    </w:p>
    <w:p w14:paraId="54B5F3BF"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2738D92F" wp14:editId="4AF0AA41">
            <wp:extent cx="121920" cy="121920"/>
            <wp:effectExtent l="0" t="0" r="0" b="0"/>
            <wp:docPr id="1417611308"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person who is directly responsible for the management of the operation of the payment services of the institution or the issuance of electronic money</w:t>
      </w:r>
    </w:p>
    <w:p w14:paraId="6354C8E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0DC052B6" wp14:editId="2631D474">
            <wp:extent cx="121920" cy="121920"/>
            <wp:effectExtent l="0" t="0" r="0" b="0"/>
            <wp:docPr id="743435542"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person responsible for the fulfilment of the requirements for the prevention of money laundering and terrorism and proliferation financing</w:t>
      </w:r>
    </w:p>
    <w:p w14:paraId="46ACB3BE"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60B032CA" wp14:editId="6299689D">
            <wp:extent cx="121920" cy="121920"/>
            <wp:effectExtent l="0" t="0" r="0" b="0"/>
            <wp:docPr id="1496459179"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head of the branch of a third-country electronic money institution</w:t>
      </w:r>
    </w:p>
    <w:p w14:paraId="6A7847B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324F4B31" wp14:editId="27046FD1">
            <wp:extent cx="121920" cy="121920"/>
            <wp:effectExtent l="0" t="0" r="0" b="0"/>
            <wp:docPr id="1431078036"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procuration holder</w:t>
      </w:r>
    </w:p>
    <w:p w14:paraId="2364A442"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704276AC" wp14:editId="40CF84D8">
            <wp:extent cx="121920" cy="121920"/>
            <wp:effectExtent l="0" t="0" r="0" b="0"/>
            <wp:docPr id="186245968"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other position (please indicate): _______________</w:t>
      </w:r>
    </w:p>
    <w:p w14:paraId="3CCEAA4A" w14:textId="77777777" w:rsidR="005A0FEE" w:rsidRDefault="005A0FEE" w:rsidP="00400DA5">
      <w:pPr>
        <w:widowControl w:val="0"/>
        <w:spacing w:after="0" w:line="240" w:lineRule="auto"/>
        <w:jc w:val="both"/>
        <w:rPr>
          <w:rFonts w:ascii="Times New Roman" w:hAnsi="Times New Roman"/>
          <w:kern w:val="0"/>
          <w:sz w:val="24"/>
        </w:rPr>
      </w:pPr>
    </w:p>
    <w:p w14:paraId="66FE2ADA" w14:textId="5B6E981E"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Date and place of birth</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854039" w:rsidRPr="00480F74" w14:paraId="16D1FFD4" w14:textId="77777777" w:rsidTr="007C61FC">
        <w:trPr>
          <w:trHeight w:val="180"/>
        </w:trPr>
        <w:tc>
          <w:tcPr>
            <w:tcW w:w="0" w:type="auto"/>
            <w:tcBorders>
              <w:top w:val="nil"/>
              <w:left w:val="nil"/>
              <w:bottom w:val="single" w:sz="6" w:space="0" w:color="414142"/>
              <w:right w:val="nil"/>
            </w:tcBorders>
            <w:hideMark/>
          </w:tcPr>
          <w:p w14:paraId="3FBED3D9"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26ADC6FD" w14:textId="77777777" w:rsidR="005A0FEE" w:rsidRDefault="005A0FEE" w:rsidP="00400DA5">
      <w:pPr>
        <w:widowControl w:val="0"/>
        <w:spacing w:after="0" w:line="240" w:lineRule="auto"/>
        <w:jc w:val="both"/>
        <w:rPr>
          <w:rFonts w:ascii="Times New Roman" w:hAnsi="Times New Roman"/>
          <w:kern w:val="0"/>
          <w:sz w:val="24"/>
        </w:rPr>
      </w:pPr>
    </w:p>
    <w:p w14:paraId="1150333F" w14:textId="5F67A83B"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Declared address of the place of residence (including telephone, e-mail address)</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854039" w:rsidRPr="00480F74" w14:paraId="18394826" w14:textId="77777777" w:rsidTr="007C61FC">
        <w:trPr>
          <w:trHeight w:val="180"/>
        </w:trPr>
        <w:tc>
          <w:tcPr>
            <w:tcW w:w="0" w:type="auto"/>
            <w:tcBorders>
              <w:top w:val="nil"/>
              <w:left w:val="nil"/>
              <w:bottom w:val="single" w:sz="6" w:space="0" w:color="414142"/>
              <w:right w:val="nil"/>
            </w:tcBorders>
            <w:hideMark/>
          </w:tcPr>
          <w:p w14:paraId="4CCAB973"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639364D3" w14:textId="77777777" w:rsidR="005A0FEE" w:rsidRDefault="005A0FEE" w:rsidP="00400DA5">
      <w:pPr>
        <w:widowControl w:val="0"/>
        <w:spacing w:after="0" w:line="240" w:lineRule="auto"/>
        <w:jc w:val="both"/>
        <w:rPr>
          <w:rFonts w:ascii="Times New Roman" w:hAnsi="Times New Roman"/>
          <w:kern w:val="0"/>
          <w:sz w:val="24"/>
        </w:rPr>
      </w:pPr>
    </w:p>
    <w:p w14:paraId="68918556" w14:textId="73B78C6F"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Citizenship</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854039" w:rsidRPr="00480F74" w14:paraId="0CFACA00" w14:textId="77777777" w:rsidTr="007C61FC">
        <w:trPr>
          <w:trHeight w:val="180"/>
        </w:trPr>
        <w:tc>
          <w:tcPr>
            <w:tcW w:w="0" w:type="auto"/>
            <w:tcBorders>
              <w:top w:val="nil"/>
              <w:left w:val="nil"/>
              <w:bottom w:val="single" w:sz="6" w:space="0" w:color="414142"/>
              <w:right w:val="nil"/>
            </w:tcBorders>
            <w:hideMark/>
          </w:tcPr>
          <w:p w14:paraId="31B5228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326DAF60" w14:textId="77777777" w:rsidR="005A0FEE" w:rsidRDefault="005A0FEE" w:rsidP="00400DA5">
      <w:pPr>
        <w:widowControl w:val="0"/>
        <w:spacing w:after="0" w:line="240" w:lineRule="auto"/>
        <w:jc w:val="both"/>
        <w:rPr>
          <w:rFonts w:ascii="Times New Roman" w:hAnsi="Times New Roman"/>
          <w:kern w:val="0"/>
          <w:sz w:val="24"/>
        </w:rPr>
      </w:pPr>
    </w:p>
    <w:p w14:paraId="0C240884" w14:textId="288FDF13" w:rsidR="00854039" w:rsidRPr="00480F74" w:rsidRDefault="00854039" w:rsidP="00F16EA2">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Planned start date and duration of the mandate</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854039" w:rsidRPr="00480F74" w14:paraId="6474EC94" w14:textId="77777777" w:rsidTr="007C61FC">
        <w:trPr>
          <w:trHeight w:val="180"/>
        </w:trPr>
        <w:tc>
          <w:tcPr>
            <w:tcW w:w="0" w:type="auto"/>
            <w:tcBorders>
              <w:top w:val="nil"/>
              <w:left w:val="nil"/>
              <w:bottom w:val="single" w:sz="6" w:space="0" w:color="414142"/>
              <w:right w:val="nil"/>
            </w:tcBorders>
            <w:hideMark/>
          </w:tcPr>
          <w:p w14:paraId="5D67715D" w14:textId="77777777" w:rsidR="00854039" w:rsidRPr="00480F74" w:rsidRDefault="00854039" w:rsidP="00F16EA2">
            <w:pPr>
              <w:keepNext/>
              <w:keepLines/>
              <w:widowControl w:val="0"/>
              <w:spacing w:after="0" w:line="240" w:lineRule="auto"/>
              <w:jc w:val="both"/>
              <w:rPr>
                <w:rFonts w:ascii="Times New Roman" w:hAnsi="Times New Roman"/>
                <w:kern w:val="0"/>
                <w:sz w:val="24"/>
              </w:rPr>
            </w:pPr>
            <w:r>
              <w:rPr>
                <w:rFonts w:ascii="Times New Roman" w:hAnsi="Times New Roman"/>
                <w:sz w:val="24"/>
              </w:rPr>
              <w:t> </w:t>
            </w:r>
          </w:p>
        </w:tc>
      </w:tr>
    </w:tbl>
    <w:p w14:paraId="1E865C59" w14:textId="77777777" w:rsidR="005A0FEE" w:rsidRDefault="005A0FEE" w:rsidP="00400DA5">
      <w:pPr>
        <w:widowControl w:val="0"/>
        <w:spacing w:after="0" w:line="240" w:lineRule="auto"/>
        <w:jc w:val="both"/>
        <w:rPr>
          <w:rFonts w:ascii="Times New Roman" w:hAnsi="Times New Roman"/>
          <w:kern w:val="0"/>
          <w:sz w:val="24"/>
        </w:rPr>
      </w:pPr>
    </w:p>
    <w:p w14:paraId="74A4C3E7" w14:textId="34EDB6B0"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Brief description of the person’s main duties and responsibilities</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854039" w:rsidRPr="00480F74" w14:paraId="405A3849" w14:textId="77777777" w:rsidTr="007C61FC">
        <w:trPr>
          <w:trHeight w:val="180"/>
        </w:trPr>
        <w:tc>
          <w:tcPr>
            <w:tcW w:w="0" w:type="auto"/>
            <w:tcBorders>
              <w:top w:val="nil"/>
              <w:left w:val="nil"/>
              <w:bottom w:val="single" w:sz="6" w:space="0" w:color="414142"/>
              <w:right w:val="nil"/>
            </w:tcBorders>
            <w:hideMark/>
          </w:tcPr>
          <w:p w14:paraId="6FFC6276"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657E6E5E" w14:textId="77777777" w:rsidTr="007C61FC">
        <w:trPr>
          <w:trHeight w:val="180"/>
        </w:trPr>
        <w:tc>
          <w:tcPr>
            <w:tcW w:w="0" w:type="auto"/>
            <w:tcBorders>
              <w:top w:val="nil"/>
              <w:left w:val="nil"/>
              <w:bottom w:val="single" w:sz="6" w:space="0" w:color="414142"/>
              <w:right w:val="nil"/>
            </w:tcBorders>
            <w:hideMark/>
          </w:tcPr>
          <w:p w14:paraId="602E2641"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235D9E74" w14:textId="77777777" w:rsidR="005A0FEE" w:rsidRDefault="005A0FEE" w:rsidP="00400DA5">
      <w:pPr>
        <w:widowControl w:val="0"/>
        <w:spacing w:after="0" w:line="240" w:lineRule="auto"/>
        <w:jc w:val="both"/>
        <w:rPr>
          <w:rFonts w:ascii="Times New Roman" w:hAnsi="Times New Roman"/>
          <w:kern w:val="0"/>
          <w:sz w:val="24"/>
        </w:rPr>
      </w:pPr>
    </w:p>
    <w:p w14:paraId="3E5CF56C" w14:textId="23919714"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Has another supervision authority assessed the reputation of the person? (If yes, please specify the institution, assessment date, and the decision taken by that institution)</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854039" w:rsidRPr="00480F74" w14:paraId="27FD1EFF" w14:textId="77777777" w:rsidTr="007C61FC">
        <w:trPr>
          <w:trHeight w:val="180"/>
        </w:trPr>
        <w:tc>
          <w:tcPr>
            <w:tcW w:w="0" w:type="auto"/>
            <w:tcBorders>
              <w:top w:val="nil"/>
              <w:left w:val="nil"/>
              <w:bottom w:val="single" w:sz="6" w:space="0" w:color="414142"/>
              <w:right w:val="nil"/>
            </w:tcBorders>
            <w:hideMark/>
          </w:tcPr>
          <w:p w14:paraId="0F4011F2"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36422B43" w14:textId="77777777" w:rsidTr="007C61FC">
        <w:trPr>
          <w:trHeight w:val="180"/>
        </w:trPr>
        <w:tc>
          <w:tcPr>
            <w:tcW w:w="0" w:type="auto"/>
            <w:tcBorders>
              <w:top w:val="nil"/>
              <w:left w:val="nil"/>
              <w:bottom w:val="single" w:sz="6" w:space="0" w:color="414142"/>
              <w:right w:val="nil"/>
            </w:tcBorders>
            <w:hideMark/>
          </w:tcPr>
          <w:p w14:paraId="349AEB50"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32065AAC" w14:textId="77777777" w:rsidR="005A0FEE" w:rsidRDefault="005A0FEE" w:rsidP="00400DA5">
      <w:pPr>
        <w:widowControl w:val="0"/>
        <w:spacing w:after="0" w:line="240" w:lineRule="auto"/>
        <w:jc w:val="both"/>
        <w:rPr>
          <w:rFonts w:ascii="Times New Roman" w:hAnsi="Times New Roman"/>
          <w:kern w:val="0"/>
          <w:sz w:val="24"/>
        </w:rPr>
      </w:pPr>
    </w:p>
    <w:p w14:paraId="238282F5" w14:textId="599486DB"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Has another institution not related to the financial sector assessed the reputation of the person? (If yes, please specify the institution, assessment date, and the decision taken by that institution)</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854039" w:rsidRPr="00480F74" w14:paraId="0CA54453" w14:textId="77777777" w:rsidTr="007C61FC">
        <w:trPr>
          <w:trHeight w:val="180"/>
        </w:trPr>
        <w:tc>
          <w:tcPr>
            <w:tcW w:w="0" w:type="auto"/>
            <w:tcBorders>
              <w:top w:val="nil"/>
              <w:left w:val="nil"/>
              <w:bottom w:val="single" w:sz="6" w:space="0" w:color="414142"/>
              <w:right w:val="nil"/>
            </w:tcBorders>
            <w:hideMark/>
          </w:tcPr>
          <w:p w14:paraId="60E6ADC5"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59866325" w14:textId="77777777" w:rsidTr="007C61FC">
        <w:trPr>
          <w:trHeight w:val="180"/>
        </w:trPr>
        <w:tc>
          <w:tcPr>
            <w:tcW w:w="0" w:type="auto"/>
            <w:tcBorders>
              <w:top w:val="nil"/>
              <w:left w:val="nil"/>
              <w:bottom w:val="single" w:sz="6" w:space="0" w:color="414142"/>
              <w:right w:val="nil"/>
            </w:tcBorders>
            <w:hideMark/>
          </w:tcPr>
          <w:p w14:paraId="3B3ACAE4"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5098141A" w14:textId="77777777" w:rsidR="005A0FEE" w:rsidRDefault="005A0FEE" w:rsidP="00400DA5">
      <w:pPr>
        <w:widowControl w:val="0"/>
        <w:spacing w:after="0" w:line="240" w:lineRule="auto"/>
        <w:jc w:val="both"/>
        <w:rPr>
          <w:rFonts w:ascii="Times New Roman" w:hAnsi="Times New Roman"/>
          <w:kern w:val="0"/>
          <w:sz w:val="24"/>
        </w:rPr>
      </w:pPr>
    </w:p>
    <w:p w14:paraId="139665E0" w14:textId="38D14D8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Has the person been convicted of committing an intentional criminal offence or a prosecutor’s penal order has been imposed thereon for committing an intentional criminal offence (yes/no)?</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854039" w:rsidRPr="00480F74" w14:paraId="1DF11B6A" w14:textId="77777777" w:rsidTr="007C61FC">
        <w:trPr>
          <w:trHeight w:val="180"/>
        </w:trPr>
        <w:tc>
          <w:tcPr>
            <w:tcW w:w="0" w:type="auto"/>
            <w:tcBorders>
              <w:top w:val="nil"/>
              <w:left w:val="nil"/>
              <w:bottom w:val="single" w:sz="6" w:space="0" w:color="414142"/>
              <w:right w:val="nil"/>
            </w:tcBorders>
            <w:hideMark/>
          </w:tcPr>
          <w:p w14:paraId="0BCEF747"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65E9A23E" w14:textId="77777777" w:rsidR="005A0FEE" w:rsidRDefault="005A0FEE" w:rsidP="00400DA5">
      <w:pPr>
        <w:widowControl w:val="0"/>
        <w:spacing w:after="0" w:line="240" w:lineRule="auto"/>
        <w:jc w:val="both"/>
        <w:rPr>
          <w:rFonts w:ascii="Times New Roman" w:hAnsi="Times New Roman"/>
          <w:kern w:val="0"/>
          <w:sz w:val="24"/>
        </w:rPr>
      </w:pPr>
    </w:p>
    <w:p w14:paraId="45B562F6" w14:textId="7547FE09"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Has the person been convicted of committing an intentional criminal offence or a prosecutor’s penal order has been imposed thereon for committing an intentional criminal offence, even if the person has been released from serving the punishment due to the limitation period, clemency, or amnesty (yes/no)?</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854039" w:rsidRPr="00480F74" w14:paraId="1F65B7B0" w14:textId="77777777" w:rsidTr="007C61FC">
        <w:trPr>
          <w:trHeight w:val="180"/>
        </w:trPr>
        <w:tc>
          <w:tcPr>
            <w:tcW w:w="0" w:type="auto"/>
            <w:tcBorders>
              <w:top w:val="nil"/>
              <w:left w:val="nil"/>
              <w:bottom w:val="single" w:sz="6" w:space="0" w:color="414142"/>
              <w:right w:val="nil"/>
            </w:tcBorders>
            <w:hideMark/>
          </w:tcPr>
          <w:p w14:paraId="5AA24CB6"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1D7365D6" w14:textId="77777777" w:rsidR="005A0FEE" w:rsidRDefault="005A0FEE" w:rsidP="00400DA5">
      <w:pPr>
        <w:widowControl w:val="0"/>
        <w:spacing w:after="0" w:line="240" w:lineRule="auto"/>
        <w:jc w:val="both"/>
        <w:rPr>
          <w:rFonts w:ascii="Times New Roman" w:hAnsi="Times New Roman"/>
          <w:kern w:val="0"/>
          <w:sz w:val="24"/>
        </w:rPr>
      </w:pPr>
    </w:p>
    <w:p w14:paraId="1C449F0D" w14:textId="4F0211D8"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Have the criminal proceedings initiated against the person for committing an intentional criminal offence been terminated due to the limitation period or amnesty (yes/no)?</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854039" w:rsidRPr="00480F74" w14:paraId="18F273D5" w14:textId="77777777" w:rsidTr="007C61FC">
        <w:trPr>
          <w:trHeight w:val="180"/>
        </w:trPr>
        <w:tc>
          <w:tcPr>
            <w:tcW w:w="0" w:type="auto"/>
            <w:tcBorders>
              <w:top w:val="nil"/>
              <w:left w:val="nil"/>
              <w:bottom w:val="single" w:sz="6" w:space="0" w:color="414142"/>
              <w:right w:val="nil"/>
            </w:tcBorders>
            <w:hideMark/>
          </w:tcPr>
          <w:p w14:paraId="0F966D79"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4C185023" w14:textId="77777777" w:rsidR="005A0FEE" w:rsidRDefault="005A0FEE" w:rsidP="00400DA5">
      <w:pPr>
        <w:widowControl w:val="0"/>
        <w:spacing w:after="0" w:line="240" w:lineRule="auto"/>
        <w:jc w:val="both"/>
        <w:rPr>
          <w:rFonts w:ascii="Times New Roman" w:hAnsi="Times New Roman"/>
          <w:kern w:val="0"/>
          <w:sz w:val="24"/>
        </w:rPr>
      </w:pPr>
    </w:p>
    <w:p w14:paraId="285260B0" w14:textId="6F1678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Have the criminal proceedings initiated against the person for committing an intentional criminal offence been terminated by releasing the person from criminal liability if the offence did not cause harm that would merit criminal punishment or if a settlement has been reached with the victim or the victim’s representative (yes/no)?</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854039" w:rsidRPr="00480F74" w14:paraId="6023AA5E" w14:textId="77777777" w:rsidTr="007C61FC">
        <w:trPr>
          <w:trHeight w:val="180"/>
        </w:trPr>
        <w:tc>
          <w:tcPr>
            <w:tcW w:w="0" w:type="auto"/>
            <w:tcBorders>
              <w:top w:val="nil"/>
              <w:left w:val="nil"/>
              <w:bottom w:val="single" w:sz="6" w:space="0" w:color="414142"/>
              <w:right w:val="nil"/>
            </w:tcBorders>
            <w:hideMark/>
          </w:tcPr>
          <w:p w14:paraId="7B53FD27"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0112B0C8" w14:textId="77777777" w:rsidR="005A0FEE" w:rsidRDefault="005A0FEE" w:rsidP="00400DA5">
      <w:pPr>
        <w:widowControl w:val="0"/>
        <w:spacing w:after="0" w:line="240" w:lineRule="auto"/>
        <w:jc w:val="both"/>
        <w:rPr>
          <w:rFonts w:ascii="Times New Roman" w:hAnsi="Times New Roman"/>
          <w:kern w:val="0"/>
          <w:sz w:val="24"/>
        </w:rPr>
      </w:pPr>
    </w:p>
    <w:p w14:paraId="534BB2E3" w14:textId="5BC71F90"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Have the criminal proceedings initiated against the person for committing an intentional criminal offence been terminated because the person has provided material assistance in uncovering a serious or especially serious crime which is more serious or dangerous than the criminal offence committed by the person itself (yes/no)?</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854039" w:rsidRPr="00480F74" w14:paraId="06BB0C36" w14:textId="77777777" w:rsidTr="007C61FC">
        <w:trPr>
          <w:trHeight w:val="180"/>
        </w:trPr>
        <w:tc>
          <w:tcPr>
            <w:tcW w:w="0" w:type="auto"/>
            <w:tcBorders>
              <w:top w:val="nil"/>
              <w:left w:val="nil"/>
              <w:bottom w:val="single" w:sz="6" w:space="0" w:color="414142"/>
              <w:right w:val="nil"/>
            </w:tcBorders>
            <w:hideMark/>
          </w:tcPr>
          <w:p w14:paraId="1A1A8708"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42045E0B" w14:textId="77777777" w:rsidR="005A0FEE" w:rsidRDefault="005A0FEE" w:rsidP="00400DA5">
      <w:pPr>
        <w:widowControl w:val="0"/>
        <w:spacing w:after="0" w:line="240" w:lineRule="auto"/>
        <w:jc w:val="both"/>
        <w:rPr>
          <w:rFonts w:ascii="Times New Roman" w:hAnsi="Times New Roman"/>
          <w:kern w:val="0"/>
          <w:sz w:val="24"/>
        </w:rPr>
      </w:pPr>
    </w:p>
    <w:p w14:paraId="50D01FF9" w14:textId="4514977D"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Have the criminal proceedings initiated against the person for committing an intentional criminal offence been terminated by conditionally releasing the person from criminal liability (yes/no)?</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854039" w:rsidRPr="00480F74" w14:paraId="2CE6AB1B" w14:textId="77777777" w:rsidTr="007C61FC">
        <w:trPr>
          <w:trHeight w:val="180"/>
        </w:trPr>
        <w:tc>
          <w:tcPr>
            <w:tcW w:w="0" w:type="auto"/>
            <w:tcBorders>
              <w:top w:val="nil"/>
              <w:left w:val="nil"/>
              <w:bottom w:val="single" w:sz="6" w:space="0" w:color="414142"/>
              <w:right w:val="nil"/>
            </w:tcBorders>
            <w:hideMark/>
          </w:tcPr>
          <w:p w14:paraId="5B6781AD"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283EFBCF" w14:textId="77777777" w:rsidR="00854039" w:rsidRPr="00480F74" w:rsidRDefault="00854039" w:rsidP="00400DA5">
      <w:pPr>
        <w:widowControl w:val="0"/>
        <w:spacing w:after="0" w:line="240" w:lineRule="auto"/>
        <w:jc w:val="both"/>
        <w:rPr>
          <w:rFonts w:ascii="Times New Roman" w:hAnsi="Times New Roman"/>
          <w:vanish/>
          <w:kern w:val="0"/>
          <w:sz w:val="24"/>
        </w:rPr>
      </w:pPr>
    </w:p>
    <w:tbl>
      <w:tblPr>
        <w:tblW w:w="5000" w:type="pct"/>
        <w:tblCellMar>
          <w:top w:w="24" w:type="dxa"/>
          <w:left w:w="24" w:type="dxa"/>
          <w:bottom w:w="24" w:type="dxa"/>
          <w:right w:w="24" w:type="dxa"/>
        </w:tblCellMar>
        <w:tblLook w:val="04A0" w:firstRow="1" w:lastRow="0" w:firstColumn="1" w:lastColumn="0" w:noHBand="0" w:noVBand="1"/>
      </w:tblPr>
      <w:tblGrid>
        <w:gridCol w:w="7460"/>
        <w:gridCol w:w="1611"/>
      </w:tblGrid>
      <w:tr w:rsidR="00854039" w:rsidRPr="00480F74" w14:paraId="72AF0AEA" w14:textId="77777777" w:rsidTr="007C61FC">
        <w:trPr>
          <w:trHeight w:val="240"/>
        </w:trPr>
        <w:tc>
          <w:tcPr>
            <w:tcW w:w="2950" w:type="pct"/>
            <w:tcBorders>
              <w:top w:val="nil"/>
              <w:left w:val="nil"/>
              <w:bottom w:val="nil"/>
              <w:right w:val="nil"/>
            </w:tcBorders>
            <w:hideMark/>
          </w:tcPr>
          <w:p w14:paraId="134EF53D"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c>
          <w:tcPr>
            <w:tcW w:w="2050" w:type="pct"/>
            <w:tcBorders>
              <w:top w:val="nil"/>
              <w:left w:val="nil"/>
              <w:bottom w:val="nil"/>
              <w:right w:val="nil"/>
            </w:tcBorders>
            <w:hideMark/>
          </w:tcPr>
          <w:p w14:paraId="5722F21C"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4471AA1A" w14:textId="77777777" w:rsidTr="007C61FC">
        <w:tc>
          <w:tcPr>
            <w:tcW w:w="2950" w:type="pct"/>
            <w:tcBorders>
              <w:top w:val="nil"/>
              <w:left w:val="nil"/>
              <w:bottom w:val="nil"/>
              <w:right w:val="nil"/>
            </w:tcBorders>
            <w:noWrap/>
            <w:vAlign w:val="bottom"/>
            <w:hideMark/>
          </w:tcPr>
          <w:p w14:paraId="40429EAE"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lastRenderedPageBreak/>
              <w:t>Does the person has a qualifying holding in commercial companies (yes/no)?</w:t>
            </w:r>
          </w:p>
        </w:tc>
        <w:tc>
          <w:tcPr>
            <w:tcW w:w="2050" w:type="pct"/>
            <w:tcBorders>
              <w:top w:val="nil"/>
              <w:left w:val="nil"/>
              <w:bottom w:val="single" w:sz="6" w:space="0" w:color="414142"/>
              <w:right w:val="nil"/>
            </w:tcBorders>
            <w:hideMark/>
          </w:tcPr>
          <w:p w14:paraId="56CE53CC"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57977DFD" w14:textId="77777777" w:rsidR="00854039" w:rsidRPr="00480F74" w:rsidRDefault="00854039" w:rsidP="00400DA5">
      <w:pPr>
        <w:widowControl w:val="0"/>
        <w:spacing w:after="0" w:line="240" w:lineRule="auto"/>
        <w:jc w:val="both"/>
        <w:rPr>
          <w:rFonts w:ascii="Times New Roman" w:hAnsi="Times New Roman"/>
          <w:vanish/>
          <w:kern w:val="0"/>
          <w:sz w:val="24"/>
        </w:rPr>
      </w:pP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261"/>
        <w:gridCol w:w="1905"/>
        <w:gridCol w:w="1905"/>
      </w:tblGrid>
      <w:tr w:rsidR="00854039" w:rsidRPr="00480F74" w14:paraId="1A043610" w14:textId="77777777" w:rsidTr="009E0AF5">
        <w:trPr>
          <w:trHeight w:val="240"/>
        </w:trPr>
        <w:tc>
          <w:tcPr>
            <w:tcW w:w="2900" w:type="pct"/>
            <w:tcBorders>
              <w:top w:val="nil"/>
              <w:left w:val="nil"/>
              <w:bottom w:val="outset" w:sz="6" w:space="0" w:color="414142"/>
              <w:right w:val="nil"/>
            </w:tcBorders>
            <w:vAlign w:val="center"/>
            <w:hideMark/>
          </w:tcPr>
          <w:p w14:paraId="69C924E1"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c>
          <w:tcPr>
            <w:tcW w:w="1050" w:type="pct"/>
            <w:tcBorders>
              <w:top w:val="nil"/>
              <w:left w:val="nil"/>
              <w:bottom w:val="outset" w:sz="6" w:space="0" w:color="414142"/>
              <w:right w:val="nil"/>
            </w:tcBorders>
            <w:vAlign w:val="center"/>
            <w:hideMark/>
          </w:tcPr>
          <w:p w14:paraId="6498C100"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c>
          <w:tcPr>
            <w:tcW w:w="1050" w:type="pct"/>
            <w:tcBorders>
              <w:top w:val="nil"/>
              <w:left w:val="nil"/>
              <w:bottom w:val="outset" w:sz="6" w:space="0" w:color="414142"/>
              <w:right w:val="nil"/>
            </w:tcBorders>
            <w:vAlign w:val="center"/>
            <w:hideMark/>
          </w:tcPr>
          <w:p w14:paraId="5331011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72D22C3B" w14:textId="77777777" w:rsidTr="009E0AF5">
        <w:trPr>
          <w:trHeight w:val="240"/>
        </w:trPr>
        <w:tc>
          <w:tcPr>
            <w:tcW w:w="2900" w:type="pct"/>
            <w:tcBorders>
              <w:top w:val="outset" w:sz="6" w:space="0" w:color="414142"/>
              <w:left w:val="outset" w:sz="6" w:space="0" w:color="414142"/>
              <w:bottom w:val="outset" w:sz="6" w:space="0" w:color="414142"/>
              <w:right w:val="outset" w:sz="6" w:space="0" w:color="414142"/>
            </w:tcBorders>
            <w:vAlign w:val="center"/>
            <w:hideMark/>
          </w:tcPr>
          <w:p w14:paraId="2E9AC1B4" w14:textId="77777777" w:rsidR="00854039" w:rsidRPr="00480F74" w:rsidRDefault="00854039" w:rsidP="009E0AF5">
            <w:pPr>
              <w:widowControl w:val="0"/>
              <w:spacing w:after="0" w:line="240" w:lineRule="auto"/>
              <w:jc w:val="center"/>
              <w:rPr>
                <w:rFonts w:ascii="Times New Roman" w:hAnsi="Times New Roman"/>
                <w:kern w:val="0"/>
                <w:sz w:val="24"/>
              </w:rPr>
            </w:pPr>
            <w:r>
              <w:rPr>
                <w:rFonts w:ascii="Times New Roman" w:hAnsi="Times New Roman"/>
                <w:sz w:val="24"/>
              </w:rPr>
              <w:t>Name (firm name) and address of the commercial company</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0205F195" w14:textId="77777777" w:rsidR="00854039" w:rsidRPr="00480F74" w:rsidRDefault="00854039" w:rsidP="009E0AF5">
            <w:pPr>
              <w:widowControl w:val="0"/>
              <w:spacing w:after="0" w:line="240" w:lineRule="auto"/>
              <w:jc w:val="center"/>
              <w:rPr>
                <w:rFonts w:ascii="Times New Roman" w:hAnsi="Times New Roman"/>
                <w:kern w:val="0"/>
                <w:sz w:val="24"/>
              </w:rPr>
            </w:pPr>
            <w:r>
              <w:rPr>
                <w:rFonts w:ascii="Times New Roman" w:hAnsi="Times New Roman"/>
                <w:sz w:val="24"/>
              </w:rPr>
              <w:t>Amount of holding in EUR</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391196C7" w14:textId="77777777" w:rsidR="00854039" w:rsidRPr="00480F74" w:rsidRDefault="00854039" w:rsidP="009E0AF5">
            <w:pPr>
              <w:widowControl w:val="0"/>
              <w:spacing w:after="0" w:line="240" w:lineRule="auto"/>
              <w:jc w:val="center"/>
              <w:rPr>
                <w:rFonts w:ascii="Times New Roman" w:hAnsi="Times New Roman"/>
                <w:kern w:val="0"/>
                <w:sz w:val="24"/>
              </w:rPr>
            </w:pPr>
            <w:r>
              <w:rPr>
                <w:rFonts w:ascii="Times New Roman" w:hAnsi="Times New Roman"/>
                <w:sz w:val="24"/>
              </w:rPr>
              <w:t>Percentage in the share capital</w:t>
            </w:r>
          </w:p>
        </w:tc>
      </w:tr>
      <w:tr w:rsidR="00854039" w:rsidRPr="00480F74" w14:paraId="0E7E88EE" w14:textId="77777777" w:rsidTr="009E0AF5">
        <w:trPr>
          <w:trHeight w:val="240"/>
        </w:trPr>
        <w:tc>
          <w:tcPr>
            <w:tcW w:w="2900" w:type="pct"/>
            <w:tcBorders>
              <w:top w:val="outset" w:sz="6" w:space="0" w:color="414142"/>
              <w:left w:val="outset" w:sz="6" w:space="0" w:color="414142"/>
              <w:bottom w:val="outset" w:sz="6" w:space="0" w:color="414142"/>
              <w:right w:val="outset" w:sz="6" w:space="0" w:color="414142"/>
            </w:tcBorders>
            <w:vAlign w:val="center"/>
            <w:hideMark/>
          </w:tcPr>
          <w:p w14:paraId="03F7BF69"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5276C8E1"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3205403F"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64A035B1" w14:textId="77777777" w:rsidTr="009E0AF5">
        <w:trPr>
          <w:trHeight w:val="240"/>
        </w:trPr>
        <w:tc>
          <w:tcPr>
            <w:tcW w:w="2900" w:type="pct"/>
            <w:tcBorders>
              <w:top w:val="outset" w:sz="6" w:space="0" w:color="414142"/>
              <w:left w:val="outset" w:sz="6" w:space="0" w:color="414142"/>
              <w:bottom w:val="outset" w:sz="6" w:space="0" w:color="414142"/>
              <w:right w:val="outset" w:sz="6" w:space="0" w:color="414142"/>
            </w:tcBorders>
            <w:vAlign w:val="center"/>
            <w:hideMark/>
          </w:tcPr>
          <w:p w14:paraId="2757D659"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6FC6DD89"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3B2DBC5E"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79309162" w14:textId="77777777" w:rsidR="009E0AF5" w:rsidRDefault="009E0AF5" w:rsidP="00400DA5">
      <w:pPr>
        <w:widowControl w:val="0"/>
        <w:spacing w:after="0" w:line="240" w:lineRule="auto"/>
        <w:jc w:val="both"/>
        <w:rPr>
          <w:rFonts w:ascii="Times New Roman" w:hAnsi="Times New Roman"/>
          <w:kern w:val="0"/>
          <w:sz w:val="24"/>
        </w:rPr>
      </w:pPr>
    </w:p>
    <w:p w14:paraId="7138B571" w14:textId="7C739538"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(NB! Information on qualifying holding shall be provided only by a licensed institution)</w:t>
      </w:r>
    </w:p>
    <w:p w14:paraId="3E71FE77" w14:textId="77777777" w:rsidR="009E0AF5" w:rsidRDefault="009E0AF5" w:rsidP="00400DA5">
      <w:pPr>
        <w:widowControl w:val="0"/>
        <w:spacing w:after="0" w:line="240" w:lineRule="auto"/>
        <w:jc w:val="both"/>
        <w:rPr>
          <w:rFonts w:ascii="Times New Roman" w:hAnsi="Times New Roman"/>
          <w:kern w:val="0"/>
          <w:sz w:val="24"/>
        </w:rPr>
      </w:pPr>
    </w:p>
    <w:p w14:paraId="2795B0B4" w14:textId="5746492C"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Suitability assessment of a candidate by the institution, the branch of a third-country electronic money institution, or the registered institution</w:t>
      </w: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854039" w:rsidRPr="00480F74" w14:paraId="48A44820" w14:textId="77777777" w:rsidTr="007C61FC">
        <w:trPr>
          <w:trHeight w:val="180"/>
        </w:trPr>
        <w:tc>
          <w:tcPr>
            <w:tcW w:w="0" w:type="auto"/>
            <w:tcBorders>
              <w:top w:val="nil"/>
              <w:left w:val="nil"/>
              <w:bottom w:val="single" w:sz="6" w:space="0" w:color="414142"/>
              <w:right w:val="nil"/>
            </w:tcBorders>
            <w:hideMark/>
          </w:tcPr>
          <w:p w14:paraId="34A8BE96"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1724B72F" w14:textId="77777777" w:rsidTr="007C61FC">
        <w:trPr>
          <w:trHeight w:val="180"/>
        </w:trPr>
        <w:tc>
          <w:tcPr>
            <w:tcW w:w="0" w:type="auto"/>
            <w:tcBorders>
              <w:top w:val="nil"/>
              <w:left w:val="nil"/>
              <w:bottom w:val="single" w:sz="6" w:space="0" w:color="414142"/>
              <w:right w:val="nil"/>
            </w:tcBorders>
            <w:hideMark/>
          </w:tcPr>
          <w:p w14:paraId="616FBFFA"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7F57B83C" w14:textId="77777777" w:rsidR="007C2EF8" w:rsidRDefault="007C2EF8" w:rsidP="00400DA5">
      <w:pPr>
        <w:widowControl w:val="0"/>
        <w:spacing w:after="0" w:line="240" w:lineRule="auto"/>
        <w:jc w:val="both"/>
        <w:rPr>
          <w:rFonts w:ascii="Times New Roman" w:hAnsi="Times New Roman"/>
          <w:b/>
          <w:bCs/>
          <w:kern w:val="0"/>
          <w:sz w:val="24"/>
        </w:rPr>
      </w:pPr>
    </w:p>
    <w:p w14:paraId="769445FC" w14:textId="7A2F302A" w:rsidR="00854039" w:rsidRPr="00480F74" w:rsidRDefault="00854039" w:rsidP="00400DA5">
      <w:pPr>
        <w:widowControl w:val="0"/>
        <w:spacing w:after="0" w:line="240" w:lineRule="auto"/>
        <w:jc w:val="both"/>
        <w:rPr>
          <w:rFonts w:ascii="Times New Roman" w:hAnsi="Times New Roman"/>
          <w:b/>
          <w:bCs/>
          <w:kern w:val="0"/>
          <w:sz w:val="24"/>
        </w:rPr>
      </w:pPr>
      <w:r>
        <w:rPr>
          <w:rFonts w:ascii="Times New Roman" w:hAnsi="Times New Roman"/>
          <w:b/>
          <w:sz w:val="24"/>
        </w:rPr>
        <w:t>The following documents are appended to the notification:</w:t>
      </w:r>
    </w:p>
    <w:p w14:paraId="314DD26D"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74281CB8" wp14:editId="41E2BF45">
            <wp:extent cx="121920" cy="121920"/>
            <wp:effectExtent l="0" t="0" r="0" b="0"/>
            <wp:docPr id="1772411706"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the person’s professional biography (CV – at least for the last 10 years, including the positions held and functions performed) and copies of education documents</w:t>
      </w:r>
    </w:p>
    <w:p w14:paraId="118E7F6F" w14:textId="176AB78B"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drawing>
          <wp:inline distT="0" distB="0" distL="0" distR="0" wp14:anchorId="32D0A0CB" wp14:editId="08B566B6">
            <wp:extent cx="121920" cy="121920"/>
            <wp:effectExtent l="0" t="0" r="0" b="0"/>
            <wp:docPr id="814156509"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a document issued by the competent national authority certifying that the candidate to the position is not a person subject to the conditions referred to in Section 21 of the Law on Payment Services and Electronic Money</w:t>
      </w:r>
    </w:p>
    <w:p w14:paraId="22BB8504" w14:textId="6BCFF0A5" w:rsidR="00854039" w:rsidRDefault="00000000" w:rsidP="00400DA5">
      <w:pPr>
        <w:widowControl w:val="0"/>
        <w:spacing w:after="0" w:line="240" w:lineRule="auto"/>
        <w:jc w:val="both"/>
        <w:rPr>
          <w:rFonts w:ascii="Times New Roman" w:hAnsi="Times New Roman"/>
          <w:kern w:val="0"/>
          <w:sz w:val="24"/>
        </w:rPr>
      </w:pPr>
      <w:r>
        <w:pict w14:anchorId="7328E48F">
          <v:shape id="Picture 70" o:spid="_x0000_i1033" type="#_x0000_t75" style="width:9.6pt;height:9.6pt;visibility:visible;mso-wrap-style:square" o:bullet="t">
            <v:imagedata r:id="rId11" o:title=""/>
          </v:shape>
        </w:pict>
      </w:r>
      <w:r w:rsidR="00E761BE">
        <w:rPr>
          <w:rFonts w:ascii="Times New Roman" w:hAnsi="Times New Roman"/>
          <w:sz w:val="24"/>
        </w:rPr>
        <w:t> a copy of or extract from the meeting (session) minutes of the competent administrative body, along with the decision on nominating the person for the fulfilment of duties, or a copy of the decision of the competent official on appointing the person to the relevant position</w:t>
      </w:r>
    </w:p>
    <w:p w14:paraId="487805FC" w14:textId="77777777" w:rsidR="00E761BE" w:rsidRPr="00480F74" w:rsidRDefault="00E761BE" w:rsidP="00400DA5">
      <w:pPr>
        <w:widowControl w:val="0"/>
        <w:spacing w:after="0" w:line="240" w:lineRule="auto"/>
        <w:jc w:val="both"/>
        <w:rPr>
          <w:rFonts w:ascii="Times New Roman" w:hAnsi="Times New Roman"/>
          <w:kern w:val="0"/>
          <w:sz w:val="24"/>
        </w:rPr>
      </w:pPr>
    </w:p>
    <w:tbl>
      <w:tblPr>
        <w:tblW w:w="5000" w:type="pct"/>
        <w:tblCellMar>
          <w:top w:w="24" w:type="dxa"/>
          <w:left w:w="24" w:type="dxa"/>
          <w:bottom w:w="24" w:type="dxa"/>
          <w:right w:w="24" w:type="dxa"/>
        </w:tblCellMar>
        <w:tblLook w:val="04A0" w:firstRow="1" w:lastRow="0" w:firstColumn="1" w:lastColumn="0" w:noHBand="0" w:noVBand="1"/>
      </w:tblPr>
      <w:tblGrid>
        <w:gridCol w:w="2449"/>
        <w:gridCol w:w="272"/>
        <w:gridCol w:w="4082"/>
        <w:gridCol w:w="272"/>
        <w:gridCol w:w="1996"/>
      </w:tblGrid>
      <w:tr w:rsidR="00854039" w:rsidRPr="00480F74" w14:paraId="5EFFBD71" w14:textId="77777777" w:rsidTr="007C61FC">
        <w:trPr>
          <w:trHeight w:val="180"/>
        </w:trPr>
        <w:tc>
          <w:tcPr>
            <w:tcW w:w="1350" w:type="pct"/>
            <w:tcBorders>
              <w:top w:val="nil"/>
              <w:left w:val="nil"/>
              <w:bottom w:val="single" w:sz="6" w:space="0" w:color="414142"/>
              <w:right w:val="nil"/>
            </w:tcBorders>
            <w:hideMark/>
          </w:tcPr>
          <w:p w14:paraId="0EEAAD11"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c>
          <w:tcPr>
            <w:tcW w:w="150" w:type="pct"/>
            <w:tcBorders>
              <w:top w:val="nil"/>
              <w:left w:val="nil"/>
              <w:bottom w:val="nil"/>
              <w:right w:val="nil"/>
            </w:tcBorders>
            <w:hideMark/>
          </w:tcPr>
          <w:p w14:paraId="5BFE2B02"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c>
          <w:tcPr>
            <w:tcW w:w="2250" w:type="pct"/>
            <w:tcBorders>
              <w:top w:val="nil"/>
              <w:left w:val="nil"/>
              <w:bottom w:val="single" w:sz="6" w:space="0" w:color="414142"/>
              <w:right w:val="nil"/>
            </w:tcBorders>
            <w:hideMark/>
          </w:tcPr>
          <w:p w14:paraId="40C4D0A8"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c>
          <w:tcPr>
            <w:tcW w:w="150" w:type="pct"/>
            <w:tcBorders>
              <w:top w:val="nil"/>
              <w:left w:val="nil"/>
              <w:bottom w:val="nil"/>
              <w:right w:val="nil"/>
            </w:tcBorders>
            <w:hideMark/>
          </w:tcPr>
          <w:p w14:paraId="59858A35"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c>
          <w:tcPr>
            <w:tcW w:w="1100" w:type="pct"/>
            <w:tcBorders>
              <w:top w:val="nil"/>
              <w:left w:val="nil"/>
              <w:bottom w:val="single" w:sz="6" w:space="0" w:color="414142"/>
              <w:right w:val="nil"/>
            </w:tcBorders>
            <w:hideMark/>
          </w:tcPr>
          <w:p w14:paraId="7313F089"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518E1AD6" w14:textId="77777777" w:rsidTr="007C61FC">
        <w:trPr>
          <w:trHeight w:val="180"/>
        </w:trPr>
        <w:tc>
          <w:tcPr>
            <w:tcW w:w="1350" w:type="pct"/>
            <w:tcBorders>
              <w:top w:val="single" w:sz="6" w:space="0" w:color="414142"/>
              <w:left w:val="nil"/>
              <w:bottom w:val="nil"/>
              <w:right w:val="nil"/>
            </w:tcBorders>
            <w:hideMark/>
          </w:tcPr>
          <w:p w14:paraId="141373B1" w14:textId="77777777" w:rsidR="00854039" w:rsidRPr="00480F74" w:rsidRDefault="00854039" w:rsidP="00E761BE">
            <w:pPr>
              <w:widowControl w:val="0"/>
              <w:spacing w:after="0" w:line="240" w:lineRule="auto"/>
              <w:jc w:val="center"/>
              <w:rPr>
                <w:rFonts w:ascii="Times New Roman" w:hAnsi="Times New Roman"/>
                <w:kern w:val="0"/>
                <w:sz w:val="24"/>
              </w:rPr>
            </w:pPr>
            <w:r>
              <w:rPr>
                <w:rFonts w:ascii="Times New Roman" w:hAnsi="Times New Roman"/>
                <w:sz w:val="24"/>
              </w:rPr>
              <w:t>(signature)</w:t>
            </w:r>
          </w:p>
        </w:tc>
        <w:tc>
          <w:tcPr>
            <w:tcW w:w="150" w:type="pct"/>
            <w:tcBorders>
              <w:top w:val="nil"/>
              <w:left w:val="nil"/>
              <w:bottom w:val="nil"/>
              <w:right w:val="nil"/>
            </w:tcBorders>
            <w:hideMark/>
          </w:tcPr>
          <w:p w14:paraId="494A0665" w14:textId="7049638D" w:rsidR="00854039" w:rsidRPr="00480F74" w:rsidRDefault="00854039" w:rsidP="00E761BE">
            <w:pPr>
              <w:widowControl w:val="0"/>
              <w:spacing w:after="0" w:line="240" w:lineRule="auto"/>
              <w:jc w:val="center"/>
              <w:rPr>
                <w:rFonts w:ascii="Times New Roman" w:hAnsi="Times New Roman"/>
                <w:kern w:val="0"/>
                <w:sz w:val="24"/>
              </w:rPr>
            </w:pPr>
          </w:p>
        </w:tc>
        <w:tc>
          <w:tcPr>
            <w:tcW w:w="2250" w:type="pct"/>
            <w:tcBorders>
              <w:top w:val="single" w:sz="6" w:space="0" w:color="414142"/>
              <w:left w:val="nil"/>
              <w:bottom w:val="nil"/>
              <w:right w:val="nil"/>
            </w:tcBorders>
            <w:hideMark/>
          </w:tcPr>
          <w:p w14:paraId="37E43A44" w14:textId="77777777" w:rsidR="00854039" w:rsidRPr="00480F74" w:rsidRDefault="00854039" w:rsidP="00E761BE">
            <w:pPr>
              <w:widowControl w:val="0"/>
              <w:spacing w:after="0" w:line="240" w:lineRule="auto"/>
              <w:jc w:val="center"/>
              <w:rPr>
                <w:rFonts w:ascii="Times New Roman" w:hAnsi="Times New Roman"/>
                <w:kern w:val="0"/>
                <w:sz w:val="24"/>
              </w:rPr>
            </w:pPr>
            <w:r>
              <w:rPr>
                <w:rFonts w:ascii="Times New Roman" w:hAnsi="Times New Roman"/>
                <w:sz w:val="24"/>
              </w:rPr>
              <w:t>(given name, surname)</w:t>
            </w:r>
          </w:p>
        </w:tc>
        <w:tc>
          <w:tcPr>
            <w:tcW w:w="150" w:type="pct"/>
            <w:tcBorders>
              <w:top w:val="nil"/>
              <w:left w:val="nil"/>
              <w:bottom w:val="nil"/>
              <w:right w:val="nil"/>
            </w:tcBorders>
            <w:hideMark/>
          </w:tcPr>
          <w:p w14:paraId="499C19EB" w14:textId="4A7D0FCF" w:rsidR="00854039" w:rsidRPr="00480F74" w:rsidRDefault="00854039" w:rsidP="00E761BE">
            <w:pPr>
              <w:widowControl w:val="0"/>
              <w:spacing w:after="0" w:line="240" w:lineRule="auto"/>
              <w:jc w:val="center"/>
              <w:rPr>
                <w:rFonts w:ascii="Times New Roman" w:hAnsi="Times New Roman"/>
                <w:kern w:val="0"/>
                <w:sz w:val="24"/>
              </w:rPr>
            </w:pPr>
          </w:p>
        </w:tc>
        <w:tc>
          <w:tcPr>
            <w:tcW w:w="1100" w:type="pct"/>
            <w:tcBorders>
              <w:top w:val="single" w:sz="6" w:space="0" w:color="414142"/>
              <w:left w:val="nil"/>
              <w:bottom w:val="nil"/>
              <w:right w:val="nil"/>
            </w:tcBorders>
            <w:hideMark/>
          </w:tcPr>
          <w:p w14:paraId="049B36B3" w14:textId="77777777" w:rsidR="00854039" w:rsidRPr="00480F74" w:rsidRDefault="00854039" w:rsidP="00E761BE">
            <w:pPr>
              <w:widowControl w:val="0"/>
              <w:spacing w:after="0" w:line="240" w:lineRule="auto"/>
              <w:jc w:val="center"/>
              <w:rPr>
                <w:rFonts w:ascii="Times New Roman" w:hAnsi="Times New Roman"/>
                <w:kern w:val="0"/>
                <w:sz w:val="24"/>
              </w:rPr>
            </w:pPr>
            <w:r>
              <w:rPr>
                <w:rFonts w:ascii="Times New Roman" w:hAnsi="Times New Roman"/>
                <w:sz w:val="24"/>
              </w:rPr>
              <w:t>(date)</w:t>
            </w:r>
          </w:p>
        </w:tc>
      </w:tr>
      <w:tr w:rsidR="00854039" w:rsidRPr="00480F74" w14:paraId="4C36DEC1" w14:textId="77777777" w:rsidTr="007C61FC">
        <w:trPr>
          <w:trHeight w:val="180"/>
        </w:trPr>
        <w:tc>
          <w:tcPr>
            <w:tcW w:w="1350" w:type="pct"/>
            <w:tcBorders>
              <w:top w:val="nil"/>
              <w:left w:val="nil"/>
              <w:bottom w:val="single" w:sz="6" w:space="0" w:color="414142"/>
              <w:right w:val="nil"/>
            </w:tcBorders>
            <w:hideMark/>
          </w:tcPr>
          <w:p w14:paraId="53A86B38" w14:textId="3AD44E25" w:rsidR="00854039" w:rsidRPr="00480F74" w:rsidRDefault="00854039" w:rsidP="00E761BE">
            <w:pPr>
              <w:widowControl w:val="0"/>
              <w:spacing w:after="0" w:line="240" w:lineRule="auto"/>
              <w:jc w:val="center"/>
              <w:rPr>
                <w:rFonts w:ascii="Times New Roman" w:hAnsi="Times New Roman"/>
                <w:kern w:val="0"/>
                <w:sz w:val="24"/>
              </w:rPr>
            </w:pPr>
          </w:p>
        </w:tc>
        <w:tc>
          <w:tcPr>
            <w:tcW w:w="150" w:type="pct"/>
            <w:tcBorders>
              <w:top w:val="nil"/>
              <w:left w:val="nil"/>
              <w:bottom w:val="nil"/>
              <w:right w:val="nil"/>
            </w:tcBorders>
            <w:hideMark/>
          </w:tcPr>
          <w:p w14:paraId="7F261743" w14:textId="7DC6A207" w:rsidR="00854039" w:rsidRPr="00480F74" w:rsidRDefault="00854039" w:rsidP="00E761BE">
            <w:pPr>
              <w:widowControl w:val="0"/>
              <w:spacing w:after="0" w:line="240" w:lineRule="auto"/>
              <w:jc w:val="center"/>
              <w:rPr>
                <w:rFonts w:ascii="Times New Roman" w:hAnsi="Times New Roman"/>
                <w:kern w:val="0"/>
                <w:sz w:val="24"/>
              </w:rPr>
            </w:pPr>
          </w:p>
        </w:tc>
        <w:tc>
          <w:tcPr>
            <w:tcW w:w="2250" w:type="pct"/>
            <w:tcBorders>
              <w:top w:val="nil"/>
              <w:left w:val="nil"/>
              <w:bottom w:val="single" w:sz="6" w:space="0" w:color="414142"/>
              <w:right w:val="nil"/>
            </w:tcBorders>
            <w:hideMark/>
          </w:tcPr>
          <w:p w14:paraId="73574FF6" w14:textId="4842D669" w:rsidR="00854039" w:rsidRPr="00480F74" w:rsidRDefault="00854039" w:rsidP="00E761BE">
            <w:pPr>
              <w:widowControl w:val="0"/>
              <w:spacing w:after="0" w:line="240" w:lineRule="auto"/>
              <w:jc w:val="center"/>
              <w:rPr>
                <w:rFonts w:ascii="Times New Roman" w:hAnsi="Times New Roman"/>
                <w:kern w:val="0"/>
                <w:sz w:val="24"/>
              </w:rPr>
            </w:pPr>
          </w:p>
        </w:tc>
        <w:tc>
          <w:tcPr>
            <w:tcW w:w="150" w:type="pct"/>
            <w:tcBorders>
              <w:top w:val="nil"/>
              <w:left w:val="nil"/>
              <w:bottom w:val="nil"/>
              <w:right w:val="nil"/>
            </w:tcBorders>
            <w:hideMark/>
          </w:tcPr>
          <w:p w14:paraId="77A37C7C" w14:textId="47285B54" w:rsidR="00854039" w:rsidRPr="00480F74" w:rsidRDefault="00854039" w:rsidP="00E761BE">
            <w:pPr>
              <w:widowControl w:val="0"/>
              <w:spacing w:after="0" w:line="240" w:lineRule="auto"/>
              <w:jc w:val="center"/>
              <w:rPr>
                <w:rFonts w:ascii="Times New Roman" w:hAnsi="Times New Roman"/>
                <w:kern w:val="0"/>
                <w:sz w:val="24"/>
              </w:rPr>
            </w:pPr>
          </w:p>
        </w:tc>
        <w:tc>
          <w:tcPr>
            <w:tcW w:w="1100" w:type="pct"/>
            <w:tcBorders>
              <w:top w:val="nil"/>
              <w:left w:val="nil"/>
              <w:bottom w:val="single" w:sz="6" w:space="0" w:color="414142"/>
              <w:right w:val="nil"/>
            </w:tcBorders>
            <w:hideMark/>
          </w:tcPr>
          <w:p w14:paraId="55EBA572" w14:textId="72446F8B" w:rsidR="00854039" w:rsidRPr="00480F74" w:rsidRDefault="00854039" w:rsidP="00E761BE">
            <w:pPr>
              <w:widowControl w:val="0"/>
              <w:spacing w:after="0" w:line="240" w:lineRule="auto"/>
              <w:jc w:val="center"/>
              <w:rPr>
                <w:rFonts w:ascii="Times New Roman" w:hAnsi="Times New Roman"/>
                <w:kern w:val="0"/>
                <w:sz w:val="24"/>
              </w:rPr>
            </w:pPr>
          </w:p>
        </w:tc>
      </w:tr>
      <w:tr w:rsidR="00854039" w:rsidRPr="00480F74" w14:paraId="66D60BB4" w14:textId="77777777" w:rsidTr="007C61FC">
        <w:trPr>
          <w:trHeight w:val="180"/>
        </w:trPr>
        <w:tc>
          <w:tcPr>
            <w:tcW w:w="1350" w:type="pct"/>
            <w:tcBorders>
              <w:top w:val="single" w:sz="6" w:space="0" w:color="414142"/>
              <w:left w:val="nil"/>
              <w:bottom w:val="nil"/>
              <w:right w:val="nil"/>
            </w:tcBorders>
            <w:hideMark/>
          </w:tcPr>
          <w:p w14:paraId="700C71DE" w14:textId="77777777" w:rsidR="00854039" w:rsidRPr="00480F74" w:rsidRDefault="00854039" w:rsidP="00E761BE">
            <w:pPr>
              <w:widowControl w:val="0"/>
              <w:spacing w:after="0" w:line="240" w:lineRule="auto"/>
              <w:jc w:val="center"/>
              <w:rPr>
                <w:rFonts w:ascii="Times New Roman" w:hAnsi="Times New Roman"/>
                <w:kern w:val="0"/>
                <w:sz w:val="24"/>
              </w:rPr>
            </w:pPr>
            <w:r>
              <w:rPr>
                <w:rFonts w:ascii="Times New Roman" w:hAnsi="Times New Roman"/>
                <w:sz w:val="24"/>
              </w:rPr>
              <w:t>(signature)</w:t>
            </w:r>
          </w:p>
        </w:tc>
        <w:tc>
          <w:tcPr>
            <w:tcW w:w="150" w:type="pct"/>
            <w:tcBorders>
              <w:top w:val="nil"/>
              <w:left w:val="nil"/>
              <w:bottom w:val="nil"/>
              <w:right w:val="nil"/>
            </w:tcBorders>
            <w:hideMark/>
          </w:tcPr>
          <w:p w14:paraId="28795719" w14:textId="46781305" w:rsidR="00854039" w:rsidRPr="00480F74" w:rsidRDefault="00854039" w:rsidP="00E761BE">
            <w:pPr>
              <w:widowControl w:val="0"/>
              <w:spacing w:after="0" w:line="240" w:lineRule="auto"/>
              <w:jc w:val="center"/>
              <w:rPr>
                <w:rFonts w:ascii="Times New Roman" w:hAnsi="Times New Roman"/>
                <w:kern w:val="0"/>
                <w:sz w:val="24"/>
              </w:rPr>
            </w:pPr>
          </w:p>
        </w:tc>
        <w:tc>
          <w:tcPr>
            <w:tcW w:w="2250" w:type="pct"/>
            <w:tcBorders>
              <w:top w:val="single" w:sz="6" w:space="0" w:color="414142"/>
              <w:left w:val="nil"/>
              <w:bottom w:val="nil"/>
              <w:right w:val="nil"/>
            </w:tcBorders>
            <w:hideMark/>
          </w:tcPr>
          <w:p w14:paraId="520F20E3" w14:textId="77777777" w:rsidR="00854039" w:rsidRPr="00480F74" w:rsidRDefault="00854039" w:rsidP="00E761BE">
            <w:pPr>
              <w:widowControl w:val="0"/>
              <w:spacing w:after="0" w:line="240" w:lineRule="auto"/>
              <w:jc w:val="center"/>
              <w:rPr>
                <w:rFonts w:ascii="Times New Roman" w:hAnsi="Times New Roman"/>
                <w:kern w:val="0"/>
                <w:sz w:val="24"/>
              </w:rPr>
            </w:pPr>
            <w:r>
              <w:rPr>
                <w:rFonts w:ascii="Times New Roman" w:hAnsi="Times New Roman"/>
                <w:sz w:val="24"/>
              </w:rPr>
              <w:t>(given name, surname)</w:t>
            </w:r>
          </w:p>
        </w:tc>
        <w:tc>
          <w:tcPr>
            <w:tcW w:w="150" w:type="pct"/>
            <w:tcBorders>
              <w:top w:val="nil"/>
              <w:left w:val="nil"/>
              <w:bottom w:val="nil"/>
              <w:right w:val="nil"/>
            </w:tcBorders>
            <w:hideMark/>
          </w:tcPr>
          <w:p w14:paraId="296D9742" w14:textId="077E7379" w:rsidR="00854039" w:rsidRPr="00480F74" w:rsidRDefault="00854039" w:rsidP="00E761BE">
            <w:pPr>
              <w:widowControl w:val="0"/>
              <w:spacing w:after="0" w:line="240" w:lineRule="auto"/>
              <w:jc w:val="center"/>
              <w:rPr>
                <w:rFonts w:ascii="Times New Roman" w:hAnsi="Times New Roman"/>
                <w:kern w:val="0"/>
                <w:sz w:val="24"/>
              </w:rPr>
            </w:pPr>
          </w:p>
        </w:tc>
        <w:tc>
          <w:tcPr>
            <w:tcW w:w="1100" w:type="pct"/>
            <w:tcBorders>
              <w:top w:val="single" w:sz="6" w:space="0" w:color="414142"/>
              <w:left w:val="nil"/>
              <w:bottom w:val="nil"/>
              <w:right w:val="nil"/>
            </w:tcBorders>
            <w:hideMark/>
          </w:tcPr>
          <w:p w14:paraId="6C507CF1" w14:textId="77777777" w:rsidR="00854039" w:rsidRPr="00480F74" w:rsidRDefault="00854039" w:rsidP="00E761BE">
            <w:pPr>
              <w:widowControl w:val="0"/>
              <w:spacing w:after="0" w:line="240" w:lineRule="auto"/>
              <w:jc w:val="center"/>
              <w:rPr>
                <w:rFonts w:ascii="Times New Roman" w:hAnsi="Times New Roman"/>
                <w:kern w:val="0"/>
                <w:sz w:val="24"/>
              </w:rPr>
            </w:pPr>
            <w:r>
              <w:rPr>
                <w:rFonts w:ascii="Times New Roman" w:hAnsi="Times New Roman"/>
                <w:sz w:val="24"/>
              </w:rPr>
              <w:t>(date)</w:t>
            </w:r>
          </w:p>
        </w:tc>
      </w:tr>
    </w:tbl>
    <w:p w14:paraId="1212CC07" w14:textId="77777777" w:rsidR="00E761BE" w:rsidRDefault="00E761BE" w:rsidP="00400DA5">
      <w:pPr>
        <w:widowControl w:val="0"/>
        <w:spacing w:after="0" w:line="240" w:lineRule="auto"/>
        <w:jc w:val="both"/>
        <w:rPr>
          <w:rFonts w:ascii="Times New Roman" w:hAnsi="Times New Roman"/>
          <w:kern w:val="0"/>
          <w:sz w:val="24"/>
        </w:rPr>
      </w:pPr>
    </w:p>
    <w:p w14:paraId="3C8BF6CC" w14:textId="19209578" w:rsidR="00854039"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The accuracy of the notification shall be confirmed with a signature of the candidate and the authorised representative of the stockholders (shareholders) or the head of the institution, the branch of a third-party electronic money institution, or the registered institution.</w:t>
      </w:r>
    </w:p>
    <w:p w14:paraId="3ECADEE9" w14:textId="77777777" w:rsidR="00E761BE" w:rsidRPr="00480F74" w:rsidRDefault="00E761BE" w:rsidP="00400DA5">
      <w:pPr>
        <w:widowControl w:val="0"/>
        <w:spacing w:after="0" w:line="240" w:lineRule="auto"/>
        <w:jc w:val="both"/>
        <w:rPr>
          <w:rFonts w:ascii="Times New Roman" w:hAnsi="Times New Roman"/>
          <w:kern w:val="0"/>
          <w:sz w:val="24"/>
        </w:rPr>
      </w:pPr>
    </w:p>
    <w:p w14:paraId="6087B3FE" w14:textId="77777777" w:rsidR="00854039" w:rsidRPr="00480F74" w:rsidRDefault="00000000" w:rsidP="00400DA5">
      <w:pPr>
        <w:widowControl w:val="0"/>
        <w:spacing w:after="0" w:line="240" w:lineRule="auto"/>
        <w:jc w:val="both"/>
        <w:rPr>
          <w:rFonts w:ascii="Times New Roman" w:hAnsi="Times New Roman"/>
          <w:kern w:val="0"/>
          <w:sz w:val="24"/>
        </w:rPr>
      </w:pPr>
      <w:r>
        <w:rPr>
          <w:rFonts w:ascii="Times New Roman" w:hAnsi="Times New Roman"/>
          <w:sz w:val="24"/>
        </w:rPr>
        <w:pict w14:anchorId="6DEEB21A">
          <v:rect id="_x0000_i1034" style="width:154.45pt;height:.6pt" o:hrpct="330" o:hrstd="t" o:hr="t" fillcolor="#a0a0a0" stroked="f"/>
        </w:pict>
      </w:r>
    </w:p>
    <w:p w14:paraId="511106D7"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vertAlign w:val="superscript"/>
        </w:rPr>
        <w:t>* </w:t>
      </w:r>
      <w:r>
        <w:rPr>
          <w:rFonts w:ascii="Times New Roman" w:hAnsi="Times New Roman"/>
          <w:sz w:val="24"/>
        </w:rPr>
        <w:t>To be completed by a member of the executive board, a member of the supervisory board, a person who, upon taking material decisions on behalf of the institution, causes civil liabilities to the institution, or a person who is directly responsible for the management of the operation of payment services of the institution or the issuance of electronic money, the head of the branch of a third-country electronic money institution, a person responsible for the fulfilment of the requirements for the prevention of money laundering and terrorism and proliferation financing.</w:t>
      </w:r>
    </w:p>
    <w:p w14:paraId="3C53114D" w14:textId="77777777" w:rsidR="007C2EF8" w:rsidRDefault="007C2EF8" w:rsidP="00400DA5">
      <w:pPr>
        <w:widowControl w:val="0"/>
        <w:spacing w:after="0" w:line="240" w:lineRule="auto"/>
        <w:jc w:val="both"/>
        <w:rPr>
          <w:rFonts w:ascii="Times New Roman" w:hAnsi="Times New Roman"/>
          <w:kern w:val="0"/>
          <w:sz w:val="24"/>
        </w:rPr>
      </w:pPr>
    </w:p>
    <w:p w14:paraId="6E63110E" w14:textId="77777777" w:rsidR="007C2EF8" w:rsidRDefault="007C2EF8" w:rsidP="00400DA5">
      <w:pPr>
        <w:widowControl w:val="0"/>
        <w:spacing w:after="0" w:line="240" w:lineRule="auto"/>
        <w:jc w:val="both"/>
        <w:rPr>
          <w:rFonts w:ascii="Times New Roman" w:hAnsi="Times New Roman"/>
          <w:kern w:val="0"/>
          <w:sz w:val="24"/>
        </w:rPr>
      </w:pPr>
    </w:p>
    <w:p w14:paraId="154051B5" w14:textId="329C659F" w:rsidR="00854039" w:rsidRPr="00480F74" w:rsidRDefault="00854039" w:rsidP="00F16EA2">
      <w:pPr>
        <w:widowControl w:val="0"/>
        <w:tabs>
          <w:tab w:val="left" w:pos="7938"/>
        </w:tabs>
        <w:spacing w:after="0" w:line="240" w:lineRule="auto"/>
        <w:jc w:val="both"/>
        <w:rPr>
          <w:rFonts w:ascii="Times New Roman" w:hAnsi="Times New Roman"/>
          <w:kern w:val="0"/>
          <w:sz w:val="24"/>
        </w:rPr>
      </w:pPr>
      <w:r>
        <w:rPr>
          <w:rFonts w:ascii="Times New Roman" w:hAnsi="Times New Roman"/>
          <w:sz w:val="24"/>
        </w:rPr>
        <w:t>Governor of Latvijas Banka</w:t>
      </w:r>
      <w:r w:rsidR="00F16EA2">
        <w:rPr>
          <w:rFonts w:ascii="Times New Roman" w:hAnsi="Times New Roman"/>
          <w:sz w:val="24"/>
        </w:rPr>
        <w:tab/>
      </w:r>
      <w:r>
        <w:rPr>
          <w:rFonts w:ascii="Times New Roman" w:hAnsi="Times New Roman"/>
          <w:sz w:val="24"/>
        </w:rPr>
        <w:t>M. Kazāks</w:t>
      </w:r>
    </w:p>
    <w:p w14:paraId="2A26C77F" w14:textId="77777777" w:rsidR="007C2EF8" w:rsidRDefault="007C2EF8">
      <w:pPr>
        <w:rPr>
          <w:rFonts w:ascii="Times New Roman" w:hAnsi="Times New Roman"/>
          <w:kern w:val="0"/>
          <w:sz w:val="24"/>
        </w:rPr>
      </w:pPr>
      <w:r>
        <w:br w:type="page"/>
      </w:r>
    </w:p>
    <w:p w14:paraId="0DC3A483" w14:textId="69923C78" w:rsidR="00213014" w:rsidRPr="00E761BE" w:rsidRDefault="00854039" w:rsidP="00E761BE">
      <w:pPr>
        <w:widowControl w:val="0"/>
        <w:spacing w:after="0" w:line="240" w:lineRule="auto"/>
        <w:jc w:val="right"/>
        <w:rPr>
          <w:rFonts w:ascii="Times New Roman" w:hAnsi="Times New Roman"/>
          <w:b/>
          <w:bCs/>
          <w:kern w:val="0"/>
          <w:sz w:val="24"/>
        </w:rPr>
      </w:pPr>
      <w:r>
        <w:rPr>
          <w:rFonts w:ascii="Times New Roman" w:hAnsi="Times New Roman"/>
          <w:b/>
          <w:sz w:val="24"/>
        </w:rPr>
        <w:lastRenderedPageBreak/>
        <w:t>Annex 15</w:t>
      </w:r>
    </w:p>
    <w:p w14:paraId="5BAC1366" w14:textId="77777777" w:rsidR="00213014" w:rsidRPr="00AD19E2" w:rsidRDefault="00854039" w:rsidP="00E761BE">
      <w:pPr>
        <w:widowControl w:val="0"/>
        <w:spacing w:after="0" w:line="240" w:lineRule="auto"/>
        <w:jc w:val="right"/>
        <w:rPr>
          <w:rFonts w:ascii="Times New Roman" w:hAnsi="Times New Roman"/>
          <w:kern w:val="0"/>
          <w:sz w:val="24"/>
        </w:rPr>
      </w:pPr>
      <w:r>
        <w:rPr>
          <w:rFonts w:ascii="Times New Roman" w:hAnsi="Times New Roman"/>
          <w:sz w:val="24"/>
        </w:rPr>
        <w:t>Latvijas Banka’s Regulation No. 270</w:t>
      </w:r>
    </w:p>
    <w:p w14:paraId="5F8B39EF" w14:textId="258ADF7A" w:rsidR="00854039" w:rsidRPr="00480F74" w:rsidRDefault="00854039" w:rsidP="00E761BE">
      <w:pPr>
        <w:widowControl w:val="0"/>
        <w:spacing w:after="0" w:line="240" w:lineRule="auto"/>
        <w:jc w:val="right"/>
        <w:rPr>
          <w:rFonts w:ascii="Times New Roman" w:hAnsi="Times New Roman"/>
          <w:kern w:val="0"/>
          <w:sz w:val="24"/>
        </w:rPr>
      </w:pPr>
      <w:r>
        <w:rPr>
          <w:rFonts w:ascii="Times New Roman" w:hAnsi="Times New Roman"/>
          <w:sz w:val="24"/>
        </w:rPr>
        <w:t>29 January 2024</w:t>
      </w:r>
      <w:bookmarkStart w:id="90" w:name="piel-1282721"/>
      <w:bookmarkStart w:id="91" w:name="piel15"/>
      <w:bookmarkEnd w:id="90"/>
      <w:bookmarkEnd w:id="91"/>
    </w:p>
    <w:p w14:paraId="63E3607B" w14:textId="77777777" w:rsidR="007C2EF8" w:rsidRDefault="007C2EF8" w:rsidP="00400DA5">
      <w:pPr>
        <w:widowControl w:val="0"/>
        <w:spacing w:after="0" w:line="240" w:lineRule="auto"/>
        <w:jc w:val="both"/>
        <w:rPr>
          <w:rFonts w:ascii="Times New Roman" w:hAnsi="Times New Roman"/>
          <w:b/>
          <w:bCs/>
          <w:kern w:val="0"/>
          <w:sz w:val="24"/>
        </w:rPr>
      </w:pPr>
      <w:bookmarkStart w:id="92" w:name="1282722"/>
      <w:bookmarkStart w:id="93" w:name="n-1282722"/>
      <w:bookmarkEnd w:id="92"/>
      <w:bookmarkEnd w:id="93"/>
    </w:p>
    <w:p w14:paraId="095D22C6" w14:textId="77777777" w:rsidR="007C2EF8" w:rsidRDefault="007C2EF8" w:rsidP="00400DA5">
      <w:pPr>
        <w:widowControl w:val="0"/>
        <w:spacing w:after="0" w:line="240" w:lineRule="auto"/>
        <w:jc w:val="both"/>
        <w:rPr>
          <w:rFonts w:ascii="Times New Roman" w:hAnsi="Times New Roman"/>
          <w:b/>
          <w:bCs/>
          <w:kern w:val="0"/>
          <w:sz w:val="24"/>
        </w:rPr>
      </w:pPr>
    </w:p>
    <w:p w14:paraId="7B3A73F7" w14:textId="24F941C7" w:rsidR="00854039" w:rsidRPr="00480F74" w:rsidRDefault="00854039" w:rsidP="00557ADB">
      <w:pPr>
        <w:widowControl w:val="0"/>
        <w:spacing w:after="0" w:line="240" w:lineRule="auto"/>
        <w:jc w:val="center"/>
        <w:rPr>
          <w:rFonts w:ascii="Times New Roman" w:hAnsi="Times New Roman"/>
          <w:b/>
          <w:bCs/>
          <w:kern w:val="0"/>
          <w:sz w:val="28"/>
          <w:szCs w:val="24"/>
        </w:rPr>
      </w:pPr>
      <w:r>
        <w:rPr>
          <w:rFonts w:ascii="Times New Roman" w:hAnsi="Times New Roman"/>
          <w:b/>
          <w:sz w:val="28"/>
        </w:rPr>
        <w:t>Acknowledgement of Having Become Acquainted with the Procedures for Personal Data Processing</w:t>
      </w:r>
    </w:p>
    <w:p w14:paraId="3C9B4A8D" w14:textId="77777777" w:rsidR="007C2EF8" w:rsidRDefault="007C2EF8" w:rsidP="00400DA5">
      <w:pPr>
        <w:widowControl w:val="0"/>
        <w:spacing w:after="0" w:line="240" w:lineRule="auto"/>
        <w:jc w:val="both"/>
        <w:rPr>
          <w:rFonts w:ascii="Times New Roman" w:hAnsi="Times New Roman"/>
          <w:b/>
          <w:bCs/>
          <w:kern w:val="0"/>
          <w:sz w:val="24"/>
        </w:rPr>
      </w:pPr>
    </w:p>
    <w:p w14:paraId="717AF487" w14:textId="77777777" w:rsidR="007C2EF8" w:rsidRDefault="007C2EF8" w:rsidP="00400DA5">
      <w:pPr>
        <w:widowControl w:val="0"/>
        <w:spacing w:after="0" w:line="240" w:lineRule="auto"/>
        <w:jc w:val="both"/>
        <w:rPr>
          <w:rFonts w:ascii="Times New Roman" w:hAnsi="Times New Roman"/>
          <w:b/>
          <w:bCs/>
          <w:kern w:val="0"/>
          <w:sz w:val="24"/>
        </w:rPr>
      </w:pPr>
    </w:p>
    <w:p w14:paraId="0C7FCB63" w14:textId="2C87D173" w:rsidR="00854039" w:rsidRPr="00480F74" w:rsidRDefault="00854039" w:rsidP="00400DA5">
      <w:pPr>
        <w:widowControl w:val="0"/>
        <w:spacing w:after="0" w:line="240" w:lineRule="auto"/>
        <w:jc w:val="both"/>
        <w:rPr>
          <w:rFonts w:ascii="Times New Roman" w:hAnsi="Times New Roman"/>
          <w:b/>
          <w:bCs/>
          <w:kern w:val="0"/>
          <w:sz w:val="24"/>
        </w:rPr>
      </w:pPr>
      <w:r>
        <w:rPr>
          <w:rFonts w:ascii="Times New Roman" w:hAnsi="Times New Roman"/>
          <w:b/>
          <w:sz w:val="24"/>
        </w:rPr>
        <w:t>PURPOSE AND LEGAL BASIS OF PERSONAL DATA PROCESSING</w:t>
      </w:r>
    </w:p>
    <w:p w14:paraId="4E847DA2" w14:textId="77777777" w:rsidR="007C2EF8" w:rsidRDefault="007C2EF8" w:rsidP="00400DA5">
      <w:pPr>
        <w:widowControl w:val="0"/>
        <w:spacing w:after="0" w:line="240" w:lineRule="auto"/>
        <w:jc w:val="both"/>
        <w:rPr>
          <w:rFonts w:ascii="Times New Roman" w:hAnsi="Times New Roman"/>
          <w:kern w:val="0"/>
          <w:sz w:val="24"/>
        </w:rPr>
      </w:pPr>
    </w:p>
    <w:p w14:paraId="1DAA43CC" w14:textId="1503D163" w:rsidR="00854039" w:rsidRDefault="00854039" w:rsidP="00E761BE">
      <w:pPr>
        <w:widowControl w:val="0"/>
        <w:spacing w:after="0" w:line="240" w:lineRule="auto"/>
        <w:ind w:firstLine="709"/>
        <w:jc w:val="both"/>
        <w:rPr>
          <w:rFonts w:ascii="Times New Roman" w:hAnsi="Times New Roman"/>
          <w:kern w:val="0"/>
          <w:sz w:val="24"/>
        </w:rPr>
      </w:pPr>
      <w:r>
        <w:rPr>
          <w:rFonts w:ascii="Times New Roman" w:hAnsi="Times New Roman"/>
          <w:sz w:val="24"/>
        </w:rPr>
        <w:t>All personal data that must be submitted to Latvijas Banka are necessary for Latvijas Banka to be able to fulfil the obligation imposed on it by the legal acts and to evaluate the persons’ conformity to the provisions of the Law on Payment Services and Electronic Money and the Law on the Prevention of Money Laundering and Terrorism and Proliferation Financing within the scope of its supervisory function.</w:t>
      </w:r>
    </w:p>
    <w:p w14:paraId="759B887A" w14:textId="77777777" w:rsidR="00557ADB" w:rsidRPr="00480F74" w:rsidRDefault="00557ADB" w:rsidP="00400DA5">
      <w:pPr>
        <w:widowControl w:val="0"/>
        <w:spacing w:after="0" w:line="240" w:lineRule="auto"/>
        <w:jc w:val="both"/>
        <w:rPr>
          <w:rFonts w:ascii="Times New Roman" w:hAnsi="Times New Roman"/>
          <w:kern w:val="0"/>
          <w:sz w:val="24"/>
        </w:rPr>
      </w:pPr>
    </w:p>
    <w:p w14:paraId="27F7B0BE" w14:textId="77777777" w:rsidR="00854039" w:rsidRPr="00480F74" w:rsidRDefault="00854039" w:rsidP="00400DA5">
      <w:pPr>
        <w:widowControl w:val="0"/>
        <w:spacing w:after="0" w:line="240" w:lineRule="auto"/>
        <w:jc w:val="both"/>
        <w:rPr>
          <w:rFonts w:ascii="Times New Roman" w:hAnsi="Times New Roman"/>
          <w:b/>
          <w:bCs/>
          <w:kern w:val="0"/>
          <w:sz w:val="24"/>
        </w:rPr>
      </w:pPr>
      <w:r>
        <w:rPr>
          <w:rFonts w:ascii="Times New Roman" w:hAnsi="Times New Roman"/>
          <w:b/>
          <w:sz w:val="24"/>
        </w:rPr>
        <w:t>TRANSFER OF PERSONAL DATA</w:t>
      </w:r>
    </w:p>
    <w:p w14:paraId="38B48478" w14:textId="77777777" w:rsidR="00557ADB" w:rsidRDefault="00557ADB" w:rsidP="00400DA5">
      <w:pPr>
        <w:widowControl w:val="0"/>
        <w:spacing w:after="0" w:line="240" w:lineRule="auto"/>
        <w:jc w:val="both"/>
        <w:rPr>
          <w:rFonts w:ascii="Times New Roman" w:hAnsi="Times New Roman"/>
          <w:kern w:val="0"/>
          <w:sz w:val="24"/>
        </w:rPr>
      </w:pPr>
    </w:p>
    <w:p w14:paraId="64443560" w14:textId="6ACF95D9" w:rsidR="00854039" w:rsidRDefault="00854039" w:rsidP="00E761BE">
      <w:pPr>
        <w:widowControl w:val="0"/>
        <w:spacing w:after="0" w:line="240" w:lineRule="auto"/>
        <w:ind w:firstLine="709"/>
        <w:jc w:val="both"/>
        <w:rPr>
          <w:rFonts w:ascii="Times New Roman" w:hAnsi="Times New Roman"/>
          <w:kern w:val="0"/>
          <w:sz w:val="24"/>
        </w:rPr>
      </w:pPr>
      <w:r>
        <w:rPr>
          <w:rFonts w:ascii="Times New Roman" w:hAnsi="Times New Roman"/>
          <w:sz w:val="24"/>
        </w:rPr>
        <w:t>All requested personal data are necessary to assess the suitability of the persons nominated to assume responsibility for the management or principal functions of the institution or registered institution. If the data is not submitted, the application shall be rejected on the grounds of incomplete information.</w:t>
      </w:r>
    </w:p>
    <w:p w14:paraId="4CC01FCB" w14:textId="77777777" w:rsidR="00557ADB" w:rsidRPr="00480F74" w:rsidRDefault="00557ADB" w:rsidP="00400DA5">
      <w:pPr>
        <w:widowControl w:val="0"/>
        <w:spacing w:after="0" w:line="240" w:lineRule="auto"/>
        <w:jc w:val="both"/>
        <w:rPr>
          <w:rFonts w:ascii="Times New Roman" w:hAnsi="Times New Roman"/>
          <w:kern w:val="0"/>
          <w:sz w:val="24"/>
        </w:rPr>
      </w:pPr>
    </w:p>
    <w:p w14:paraId="27C0813D" w14:textId="77777777" w:rsidR="00854039" w:rsidRPr="00480F74" w:rsidRDefault="00854039" w:rsidP="00400DA5">
      <w:pPr>
        <w:widowControl w:val="0"/>
        <w:spacing w:after="0" w:line="240" w:lineRule="auto"/>
        <w:jc w:val="both"/>
        <w:rPr>
          <w:rFonts w:ascii="Times New Roman" w:hAnsi="Times New Roman"/>
          <w:b/>
          <w:bCs/>
          <w:kern w:val="0"/>
          <w:sz w:val="24"/>
        </w:rPr>
      </w:pPr>
      <w:r>
        <w:rPr>
          <w:rFonts w:ascii="Times New Roman" w:hAnsi="Times New Roman"/>
          <w:b/>
          <w:sz w:val="24"/>
        </w:rPr>
        <w:t>RECIPIENTS OF PERSONAL DATA AND DISCLOSURE OF PERSONAL DATA</w:t>
      </w:r>
    </w:p>
    <w:p w14:paraId="2210F454" w14:textId="77777777" w:rsidR="00557ADB" w:rsidRDefault="00557ADB" w:rsidP="00400DA5">
      <w:pPr>
        <w:widowControl w:val="0"/>
        <w:spacing w:after="0" w:line="240" w:lineRule="auto"/>
        <w:jc w:val="both"/>
        <w:rPr>
          <w:rFonts w:ascii="Times New Roman" w:hAnsi="Times New Roman"/>
          <w:kern w:val="0"/>
          <w:sz w:val="24"/>
        </w:rPr>
      </w:pPr>
    </w:p>
    <w:p w14:paraId="1F2AC114" w14:textId="019090D5" w:rsidR="00854039" w:rsidRPr="00480F74" w:rsidRDefault="00854039" w:rsidP="00E761BE">
      <w:pPr>
        <w:widowControl w:val="0"/>
        <w:spacing w:after="0" w:line="240" w:lineRule="auto"/>
        <w:ind w:firstLine="709"/>
        <w:jc w:val="both"/>
        <w:rPr>
          <w:rFonts w:ascii="Times New Roman" w:hAnsi="Times New Roman"/>
          <w:kern w:val="0"/>
          <w:sz w:val="24"/>
        </w:rPr>
      </w:pPr>
      <w:r>
        <w:rPr>
          <w:rFonts w:ascii="Times New Roman" w:hAnsi="Times New Roman"/>
          <w:sz w:val="24"/>
        </w:rPr>
        <w:t>Personal data provided within the process for the licensing of the institution shall be disclosed to the employees and the management of Latvijas Banka for the performance of their work duties. Latvijas Banka has the right to disclose the submitted personal data in the cases referred to in Section 52 of the Law on Payment Services and Electronic Money and Section 7, Paragraph one of the Law on Latvijas Banka, and also to law enforcement authorities in accordance with their right to request such information from Latvijas Banka provided for in the laws and regulations governing their operation.</w:t>
      </w:r>
    </w:p>
    <w:p w14:paraId="03F10359" w14:textId="77777777" w:rsidR="00557ADB" w:rsidRDefault="00557ADB" w:rsidP="00400DA5">
      <w:pPr>
        <w:widowControl w:val="0"/>
        <w:spacing w:after="0" w:line="240" w:lineRule="auto"/>
        <w:jc w:val="both"/>
        <w:rPr>
          <w:rFonts w:ascii="Times New Roman" w:hAnsi="Times New Roman"/>
          <w:b/>
          <w:bCs/>
          <w:kern w:val="0"/>
          <w:sz w:val="24"/>
        </w:rPr>
      </w:pPr>
    </w:p>
    <w:p w14:paraId="463DCD6B" w14:textId="7F79EFCA" w:rsidR="00854039" w:rsidRPr="00480F74" w:rsidRDefault="00854039" w:rsidP="00400DA5">
      <w:pPr>
        <w:widowControl w:val="0"/>
        <w:spacing w:after="0" w:line="240" w:lineRule="auto"/>
        <w:jc w:val="both"/>
        <w:rPr>
          <w:rFonts w:ascii="Times New Roman" w:hAnsi="Times New Roman"/>
          <w:b/>
          <w:bCs/>
          <w:kern w:val="0"/>
          <w:sz w:val="24"/>
        </w:rPr>
      </w:pPr>
      <w:r>
        <w:rPr>
          <w:rFonts w:ascii="Times New Roman" w:hAnsi="Times New Roman"/>
          <w:b/>
          <w:sz w:val="24"/>
        </w:rPr>
        <w:t>APPLICABLE RETENTION PERIOD</w:t>
      </w:r>
    </w:p>
    <w:p w14:paraId="1438C495" w14:textId="77777777" w:rsidR="00557ADB" w:rsidRDefault="00557ADB" w:rsidP="00400DA5">
      <w:pPr>
        <w:widowControl w:val="0"/>
        <w:spacing w:after="0" w:line="240" w:lineRule="auto"/>
        <w:jc w:val="both"/>
        <w:rPr>
          <w:rFonts w:ascii="Times New Roman" w:hAnsi="Times New Roman"/>
          <w:kern w:val="0"/>
          <w:sz w:val="24"/>
        </w:rPr>
      </w:pPr>
    </w:p>
    <w:p w14:paraId="4BFE61B4" w14:textId="501A18DD" w:rsidR="00854039" w:rsidRDefault="00854039" w:rsidP="00E761BE">
      <w:pPr>
        <w:widowControl w:val="0"/>
        <w:spacing w:after="0" w:line="240" w:lineRule="auto"/>
        <w:ind w:firstLine="709"/>
        <w:jc w:val="both"/>
        <w:rPr>
          <w:rFonts w:ascii="Times New Roman" w:hAnsi="Times New Roman"/>
          <w:kern w:val="0"/>
          <w:sz w:val="24"/>
        </w:rPr>
      </w:pPr>
      <w:r>
        <w:rPr>
          <w:rFonts w:ascii="Times New Roman" w:hAnsi="Times New Roman"/>
          <w:sz w:val="24"/>
        </w:rPr>
        <w:t>Latvijas Banka shall retain the submitted personal data for five years after the relevant status of an official has been lost.</w:t>
      </w:r>
    </w:p>
    <w:p w14:paraId="31556227" w14:textId="77777777" w:rsidR="00557ADB" w:rsidRPr="00480F74" w:rsidRDefault="00557ADB" w:rsidP="00400DA5">
      <w:pPr>
        <w:widowControl w:val="0"/>
        <w:spacing w:after="0" w:line="240" w:lineRule="auto"/>
        <w:jc w:val="both"/>
        <w:rPr>
          <w:rFonts w:ascii="Times New Roman" w:hAnsi="Times New Roman"/>
          <w:kern w:val="0"/>
          <w:sz w:val="24"/>
        </w:rPr>
      </w:pPr>
    </w:p>
    <w:p w14:paraId="78F71C71" w14:textId="77777777" w:rsidR="00854039" w:rsidRPr="00480F74" w:rsidRDefault="00854039" w:rsidP="00400DA5">
      <w:pPr>
        <w:widowControl w:val="0"/>
        <w:spacing w:after="0" w:line="240" w:lineRule="auto"/>
        <w:jc w:val="both"/>
        <w:rPr>
          <w:rFonts w:ascii="Times New Roman" w:hAnsi="Times New Roman"/>
          <w:b/>
          <w:bCs/>
          <w:kern w:val="0"/>
          <w:sz w:val="24"/>
        </w:rPr>
      </w:pPr>
      <w:r>
        <w:rPr>
          <w:rFonts w:ascii="Times New Roman" w:hAnsi="Times New Roman"/>
          <w:b/>
          <w:sz w:val="24"/>
        </w:rPr>
        <w:t>APPLICABLE DATA PROTECTION</w:t>
      </w:r>
    </w:p>
    <w:p w14:paraId="16FEA490" w14:textId="77777777" w:rsidR="00557ADB" w:rsidRDefault="00557ADB" w:rsidP="00400DA5">
      <w:pPr>
        <w:widowControl w:val="0"/>
        <w:spacing w:after="0" w:line="240" w:lineRule="auto"/>
        <w:jc w:val="both"/>
        <w:rPr>
          <w:rFonts w:ascii="Times New Roman" w:hAnsi="Times New Roman"/>
          <w:kern w:val="0"/>
          <w:sz w:val="24"/>
        </w:rPr>
      </w:pPr>
    </w:p>
    <w:p w14:paraId="3B0B0407" w14:textId="33A33395" w:rsidR="00854039" w:rsidRPr="00480F74" w:rsidRDefault="00854039" w:rsidP="00E761BE">
      <w:pPr>
        <w:widowControl w:val="0"/>
        <w:spacing w:after="0" w:line="240" w:lineRule="auto"/>
        <w:ind w:firstLine="709"/>
        <w:jc w:val="both"/>
        <w:rPr>
          <w:rFonts w:ascii="Times New Roman" w:hAnsi="Times New Roman"/>
          <w:kern w:val="0"/>
          <w:sz w:val="24"/>
        </w:rPr>
      </w:pPr>
      <w:r>
        <w:rPr>
          <w:rFonts w:ascii="Times New Roman" w:hAnsi="Times New Roman"/>
          <w:sz w:val="24"/>
        </w:rPr>
        <w:t>Latvijas Banka as the data controller within the meaning of Article 4(7) of Regulation (EU) 2016/679 of the European Parliament and of the Council of 27 April 2016 on the protection of natural persons with regard to the processing of personal data and on the free movement of such data, and repealing Directive 95/46/EC, is responsible for the processing of personal data in accordance with the procedures laid down in this Regulation.</w:t>
      </w:r>
    </w:p>
    <w:p w14:paraId="76372589" w14:textId="77777777" w:rsidR="00557ADB" w:rsidRDefault="00557ADB" w:rsidP="00400DA5">
      <w:pPr>
        <w:widowControl w:val="0"/>
        <w:spacing w:after="0" w:line="240" w:lineRule="auto"/>
        <w:jc w:val="both"/>
        <w:rPr>
          <w:rFonts w:ascii="Times New Roman" w:hAnsi="Times New Roman"/>
          <w:b/>
          <w:bCs/>
          <w:kern w:val="0"/>
          <w:sz w:val="24"/>
        </w:rPr>
      </w:pPr>
    </w:p>
    <w:p w14:paraId="30A64674" w14:textId="41FBDC17" w:rsidR="00854039" w:rsidRPr="00480F74" w:rsidRDefault="00854039" w:rsidP="00BF0607">
      <w:pPr>
        <w:keepNext/>
        <w:keepLines/>
        <w:widowControl w:val="0"/>
        <w:spacing w:after="0" w:line="240" w:lineRule="auto"/>
        <w:jc w:val="both"/>
        <w:rPr>
          <w:rFonts w:ascii="Times New Roman" w:hAnsi="Times New Roman"/>
          <w:b/>
          <w:bCs/>
          <w:kern w:val="0"/>
          <w:sz w:val="24"/>
        </w:rPr>
      </w:pPr>
      <w:r>
        <w:rPr>
          <w:rFonts w:ascii="Times New Roman" w:hAnsi="Times New Roman"/>
          <w:b/>
          <w:sz w:val="24"/>
        </w:rPr>
        <w:lastRenderedPageBreak/>
        <w:t>RIGHTS OF DATA SUBJECTS</w:t>
      </w:r>
    </w:p>
    <w:p w14:paraId="107D976F" w14:textId="77777777" w:rsidR="00557ADB" w:rsidRDefault="00557ADB" w:rsidP="00BF0607">
      <w:pPr>
        <w:keepNext/>
        <w:keepLines/>
        <w:widowControl w:val="0"/>
        <w:spacing w:after="0" w:line="240" w:lineRule="auto"/>
        <w:jc w:val="both"/>
        <w:rPr>
          <w:rFonts w:ascii="Times New Roman" w:hAnsi="Times New Roman"/>
          <w:kern w:val="0"/>
          <w:sz w:val="24"/>
        </w:rPr>
      </w:pPr>
    </w:p>
    <w:p w14:paraId="75E995AC" w14:textId="3CA7E80A" w:rsidR="00854039" w:rsidRPr="00480F74" w:rsidRDefault="00854039" w:rsidP="00BF0607">
      <w:pPr>
        <w:keepNext/>
        <w:keepLines/>
        <w:spacing w:after="0" w:line="240" w:lineRule="auto"/>
        <w:ind w:firstLine="709"/>
        <w:jc w:val="both"/>
        <w:rPr>
          <w:rFonts w:ascii="Times New Roman" w:hAnsi="Times New Roman"/>
          <w:kern w:val="0"/>
          <w:sz w:val="24"/>
        </w:rPr>
      </w:pPr>
      <w:r>
        <w:rPr>
          <w:rFonts w:ascii="Times New Roman" w:hAnsi="Times New Roman"/>
          <w:sz w:val="24"/>
        </w:rPr>
        <w:t>A data subject whose personal data is processed by Latvijas Banka has the right to contact Latvijas Banka to obtain information about themselves and the processing of their submitted data in accordance with the purpose of data processing, to access the data, and to rectify any data pertaining to them.</w:t>
      </w:r>
    </w:p>
    <w:p w14:paraId="261A3C88" w14:textId="77777777" w:rsidR="00557ADB" w:rsidRDefault="00557ADB" w:rsidP="00400DA5">
      <w:pPr>
        <w:widowControl w:val="0"/>
        <w:spacing w:after="0" w:line="240" w:lineRule="auto"/>
        <w:jc w:val="both"/>
        <w:rPr>
          <w:rFonts w:ascii="Times New Roman" w:hAnsi="Times New Roman"/>
          <w:b/>
          <w:bCs/>
          <w:kern w:val="0"/>
          <w:sz w:val="24"/>
        </w:rPr>
      </w:pPr>
    </w:p>
    <w:p w14:paraId="1D1FD6E8" w14:textId="3D2741F6" w:rsidR="00854039" w:rsidRPr="00480F74" w:rsidRDefault="00854039" w:rsidP="00400DA5">
      <w:pPr>
        <w:widowControl w:val="0"/>
        <w:spacing w:after="0" w:line="240" w:lineRule="auto"/>
        <w:jc w:val="both"/>
        <w:rPr>
          <w:rFonts w:ascii="Times New Roman" w:hAnsi="Times New Roman"/>
          <w:b/>
          <w:bCs/>
          <w:kern w:val="0"/>
          <w:sz w:val="24"/>
        </w:rPr>
      </w:pPr>
      <w:r>
        <w:rPr>
          <w:rFonts w:ascii="Times New Roman" w:hAnsi="Times New Roman"/>
          <w:b/>
          <w:sz w:val="24"/>
        </w:rPr>
        <w:t>CONTACT DETAILS</w:t>
      </w:r>
    </w:p>
    <w:p w14:paraId="6E4C1609" w14:textId="77777777" w:rsidR="00557ADB" w:rsidRDefault="00557ADB" w:rsidP="00400DA5">
      <w:pPr>
        <w:widowControl w:val="0"/>
        <w:spacing w:after="0" w:line="240" w:lineRule="auto"/>
        <w:jc w:val="both"/>
        <w:rPr>
          <w:rFonts w:ascii="Times New Roman" w:hAnsi="Times New Roman"/>
          <w:kern w:val="0"/>
          <w:sz w:val="24"/>
        </w:rPr>
      </w:pPr>
    </w:p>
    <w:p w14:paraId="698439A7" w14:textId="5790EFCB" w:rsidR="00854039" w:rsidRPr="00480F74" w:rsidRDefault="00854039" w:rsidP="0062734C">
      <w:pPr>
        <w:widowControl w:val="0"/>
        <w:spacing w:after="0" w:line="240" w:lineRule="auto"/>
        <w:ind w:firstLine="709"/>
        <w:jc w:val="both"/>
        <w:rPr>
          <w:rFonts w:ascii="Times New Roman" w:hAnsi="Times New Roman"/>
          <w:kern w:val="0"/>
          <w:sz w:val="24"/>
        </w:rPr>
      </w:pPr>
      <w:r>
        <w:rPr>
          <w:rFonts w:ascii="Times New Roman" w:hAnsi="Times New Roman"/>
          <w:sz w:val="24"/>
        </w:rPr>
        <w:t>In case of any questions and complaints, the data subject has the right to contact Latvijas Banka (telephone: 67022300, e-mail: datuaizsardziba@bank.lv). Furthermore, the data subject has the right to seek assistance from the State Data Inspectorate (contact details: www.dvi.gov.lv).</w:t>
      </w:r>
    </w:p>
    <w:p w14:paraId="3E4A885D" w14:textId="77777777" w:rsidR="00557ADB" w:rsidRDefault="00557ADB" w:rsidP="00400DA5">
      <w:pPr>
        <w:widowControl w:val="0"/>
        <w:spacing w:after="0" w:line="240" w:lineRule="auto"/>
        <w:jc w:val="both"/>
        <w:rPr>
          <w:rFonts w:ascii="Times New Roman" w:hAnsi="Times New Roman"/>
          <w:b/>
          <w:bCs/>
          <w:kern w:val="0"/>
          <w:sz w:val="24"/>
        </w:rPr>
      </w:pPr>
    </w:p>
    <w:p w14:paraId="10A49E6D" w14:textId="77F6488F" w:rsidR="00854039" w:rsidRPr="00480F74" w:rsidRDefault="00854039" w:rsidP="00400DA5">
      <w:pPr>
        <w:widowControl w:val="0"/>
        <w:spacing w:after="0" w:line="240" w:lineRule="auto"/>
        <w:jc w:val="both"/>
        <w:rPr>
          <w:rFonts w:ascii="Times New Roman" w:hAnsi="Times New Roman"/>
          <w:b/>
          <w:bCs/>
          <w:kern w:val="0"/>
          <w:sz w:val="24"/>
        </w:rPr>
      </w:pPr>
      <w:r>
        <w:rPr>
          <w:rFonts w:ascii="Times New Roman" w:hAnsi="Times New Roman"/>
          <w:b/>
          <w:sz w:val="24"/>
        </w:rPr>
        <w:t>DECLARATION</w:t>
      </w:r>
    </w:p>
    <w:p w14:paraId="56BF007C" w14:textId="77777777" w:rsidR="00557ADB" w:rsidRDefault="00557ADB" w:rsidP="00400DA5">
      <w:pPr>
        <w:widowControl w:val="0"/>
        <w:spacing w:after="0" w:line="240" w:lineRule="auto"/>
        <w:jc w:val="both"/>
        <w:rPr>
          <w:rFonts w:ascii="Times New Roman" w:hAnsi="Times New Roman"/>
          <w:kern w:val="0"/>
          <w:sz w:val="24"/>
        </w:rPr>
      </w:pPr>
    </w:p>
    <w:p w14:paraId="165E7E83" w14:textId="4C5E3FB6" w:rsidR="00854039" w:rsidRDefault="00854039" w:rsidP="0062734C">
      <w:pPr>
        <w:widowControl w:val="0"/>
        <w:spacing w:after="0" w:line="240" w:lineRule="auto"/>
        <w:ind w:firstLine="709"/>
        <w:jc w:val="both"/>
        <w:rPr>
          <w:rFonts w:ascii="Times New Roman" w:hAnsi="Times New Roman"/>
          <w:kern w:val="0"/>
          <w:sz w:val="24"/>
        </w:rPr>
      </w:pPr>
      <w:r>
        <w:rPr>
          <w:rFonts w:ascii="Times New Roman" w:hAnsi="Times New Roman"/>
          <w:sz w:val="24"/>
        </w:rPr>
        <w:t>I hereby confirm that I am informed of the processing of the personal data pertaining to me as a natural person, including sensitive personal data, which have been submitted to Latvijas Banka to ensure the the process for the licensing, registration, and monitoring of the institution. I am aware that my personal data may be disclosed in the cases specified in this declaration.</w:t>
      </w:r>
    </w:p>
    <w:p w14:paraId="3DB419D8" w14:textId="77777777" w:rsidR="00557ADB" w:rsidRPr="00480F74" w:rsidRDefault="00557ADB" w:rsidP="00400DA5">
      <w:pPr>
        <w:widowControl w:val="0"/>
        <w:spacing w:after="0" w:line="240" w:lineRule="auto"/>
        <w:jc w:val="both"/>
        <w:rPr>
          <w:rFonts w:ascii="Times New Roman" w:hAnsi="Times New Roman"/>
          <w:kern w:val="0"/>
          <w:sz w:val="24"/>
        </w:rPr>
      </w:pPr>
    </w:p>
    <w:tbl>
      <w:tblPr>
        <w:tblW w:w="5000" w:type="pct"/>
        <w:tblCellMar>
          <w:top w:w="24" w:type="dxa"/>
          <w:left w:w="24" w:type="dxa"/>
          <w:bottom w:w="24" w:type="dxa"/>
          <w:right w:w="24" w:type="dxa"/>
        </w:tblCellMar>
        <w:tblLook w:val="04A0" w:firstRow="1" w:lastRow="0" w:firstColumn="1" w:lastColumn="0" w:noHBand="0" w:noVBand="1"/>
      </w:tblPr>
      <w:tblGrid>
        <w:gridCol w:w="2126"/>
        <w:gridCol w:w="6945"/>
      </w:tblGrid>
      <w:tr w:rsidR="00854039" w:rsidRPr="00480F74" w14:paraId="24DDC8BE" w14:textId="77777777" w:rsidTr="00BF0607">
        <w:tc>
          <w:tcPr>
            <w:tcW w:w="1172" w:type="pct"/>
            <w:tcBorders>
              <w:top w:val="nil"/>
              <w:left w:val="nil"/>
              <w:bottom w:val="nil"/>
              <w:right w:val="nil"/>
            </w:tcBorders>
            <w:vAlign w:val="bottom"/>
            <w:hideMark/>
          </w:tcPr>
          <w:p w14:paraId="422822EF"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Given name, surname</w:t>
            </w:r>
          </w:p>
        </w:tc>
        <w:tc>
          <w:tcPr>
            <w:tcW w:w="3828" w:type="pct"/>
            <w:tcBorders>
              <w:top w:val="nil"/>
              <w:left w:val="nil"/>
              <w:bottom w:val="single" w:sz="6" w:space="0" w:color="414142"/>
              <w:right w:val="nil"/>
            </w:tcBorders>
            <w:hideMark/>
          </w:tcPr>
          <w:p w14:paraId="18D0FF45"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78DCF0EB" w14:textId="77777777" w:rsidTr="00BF0607">
        <w:tc>
          <w:tcPr>
            <w:tcW w:w="1172" w:type="pct"/>
            <w:tcBorders>
              <w:top w:val="nil"/>
              <w:left w:val="nil"/>
              <w:bottom w:val="nil"/>
              <w:right w:val="nil"/>
            </w:tcBorders>
            <w:vAlign w:val="bottom"/>
            <w:hideMark/>
          </w:tcPr>
          <w:p w14:paraId="6B6AF038"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Signature</w:t>
            </w:r>
          </w:p>
        </w:tc>
        <w:tc>
          <w:tcPr>
            <w:tcW w:w="3828" w:type="pct"/>
            <w:tcBorders>
              <w:top w:val="single" w:sz="6" w:space="0" w:color="414142"/>
              <w:left w:val="nil"/>
              <w:bottom w:val="single" w:sz="6" w:space="0" w:color="414142"/>
              <w:right w:val="nil"/>
            </w:tcBorders>
            <w:hideMark/>
          </w:tcPr>
          <w:p w14:paraId="008E9453"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r w:rsidR="00854039" w:rsidRPr="00480F74" w14:paraId="57D80EF8" w14:textId="77777777" w:rsidTr="00BF0607">
        <w:tc>
          <w:tcPr>
            <w:tcW w:w="1172" w:type="pct"/>
            <w:tcBorders>
              <w:top w:val="nil"/>
              <w:left w:val="nil"/>
              <w:bottom w:val="nil"/>
              <w:right w:val="nil"/>
            </w:tcBorders>
            <w:vAlign w:val="bottom"/>
            <w:hideMark/>
          </w:tcPr>
          <w:p w14:paraId="4F134D20"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Place, date</w:t>
            </w:r>
          </w:p>
        </w:tc>
        <w:tc>
          <w:tcPr>
            <w:tcW w:w="3828" w:type="pct"/>
            <w:tcBorders>
              <w:top w:val="single" w:sz="6" w:space="0" w:color="414142"/>
              <w:left w:val="nil"/>
              <w:bottom w:val="single" w:sz="6" w:space="0" w:color="414142"/>
              <w:right w:val="nil"/>
            </w:tcBorders>
            <w:hideMark/>
          </w:tcPr>
          <w:p w14:paraId="32829D44" w14:textId="77777777"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 </w:t>
            </w:r>
          </w:p>
        </w:tc>
      </w:tr>
    </w:tbl>
    <w:p w14:paraId="3BC0B4F9" w14:textId="77777777" w:rsidR="0027452D" w:rsidRDefault="0027452D" w:rsidP="00400DA5">
      <w:pPr>
        <w:widowControl w:val="0"/>
        <w:spacing w:after="0" w:line="240" w:lineRule="auto"/>
        <w:jc w:val="both"/>
        <w:rPr>
          <w:rFonts w:ascii="Times New Roman" w:hAnsi="Times New Roman"/>
          <w:kern w:val="0"/>
          <w:sz w:val="24"/>
        </w:rPr>
      </w:pPr>
    </w:p>
    <w:p w14:paraId="16C3350F" w14:textId="119FD525" w:rsidR="00854039" w:rsidRPr="00480F74" w:rsidRDefault="00854039" w:rsidP="00400DA5">
      <w:pPr>
        <w:widowControl w:val="0"/>
        <w:spacing w:after="0" w:line="240" w:lineRule="auto"/>
        <w:jc w:val="both"/>
        <w:rPr>
          <w:rFonts w:ascii="Times New Roman" w:hAnsi="Times New Roman"/>
          <w:kern w:val="0"/>
          <w:sz w:val="24"/>
        </w:rPr>
      </w:pPr>
      <w:r>
        <w:rPr>
          <w:rFonts w:ascii="Times New Roman" w:hAnsi="Times New Roman"/>
          <w:sz w:val="24"/>
        </w:rPr>
        <w:t>(NB! This document shall be signed separately by each natural person involved.)</w:t>
      </w:r>
    </w:p>
    <w:p w14:paraId="42DA888A" w14:textId="77777777" w:rsidR="00557ADB" w:rsidRDefault="00557ADB" w:rsidP="00400DA5">
      <w:pPr>
        <w:widowControl w:val="0"/>
        <w:spacing w:after="0" w:line="240" w:lineRule="auto"/>
        <w:jc w:val="both"/>
        <w:rPr>
          <w:rFonts w:ascii="Times New Roman" w:hAnsi="Times New Roman"/>
          <w:kern w:val="0"/>
          <w:sz w:val="24"/>
        </w:rPr>
      </w:pPr>
    </w:p>
    <w:p w14:paraId="3E7D9D13" w14:textId="77777777" w:rsidR="00557ADB" w:rsidRDefault="00557ADB" w:rsidP="00400DA5">
      <w:pPr>
        <w:widowControl w:val="0"/>
        <w:spacing w:after="0" w:line="240" w:lineRule="auto"/>
        <w:jc w:val="both"/>
        <w:rPr>
          <w:rFonts w:ascii="Times New Roman" w:hAnsi="Times New Roman"/>
          <w:kern w:val="0"/>
          <w:sz w:val="24"/>
        </w:rPr>
      </w:pPr>
    </w:p>
    <w:p w14:paraId="59D748AE" w14:textId="71C3854E" w:rsidR="00854039" w:rsidRPr="00480F74" w:rsidRDefault="00854039" w:rsidP="00E80979">
      <w:pPr>
        <w:widowControl w:val="0"/>
        <w:tabs>
          <w:tab w:val="left" w:pos="7938"/>
        </w:tabs>
        <w:spacing w:after="0" w:line="240" w:lineRule="auto"/>
        <w:jc w:val="both"/>
        <w:rPr>
          <w:rFonts w:ascii="Times New Roman" w:hAnsi="Times New Roman"/>
          <w:kern w:val="0"/>
          <w:sz w:val="24"/>
        </w:rPr>
      </w:pPr>
      <w:r>
        <w:rPr>
          <w:rFonts w:ascii="Times New Roman" w:hAnsi="Times New Roman"/>
          <w:sz w:val="24"/>
        </w:rPr>
        <w:t>Governor of Latvijas Banka</w:t>
      </w:r>
      <w:r w:rsidR="00E80979">
        <w:rPr>
          <w:rFonts w:ascii="Times New Roman" w:hAnsi="Times New Roman"/>
          <w:sz w:val="24"/>
        </w:rPr>
        <w:tab/>
      </w:r>
      <w:r>
        <w:rPr>
          <w:rFonts w:ascii="Times New Roman" w:hAnsi="Times New Roman"/>
          <w:sz w:val="24"/>
        </w:rPr>
        <w:t>M. Kazāks</w:t>
      </w:r>
    </w:p>
    <w:p w14:paraId="330C18F3" w14:textId="77777777" w:rsidR="00854039" w:rsidRPr="00AD19E2" w:rsidRDefault="00854039" w:rsidP="00400DA5">
      <w:pPr>
        <w:widowControl w:val="0"/>
        <w:spacing w:after="0" w:line="240" w:lineRule="auto"/>
        <w:jc w:val="both"/>
        <w:rPr>
          <w:rFonts w:ascii="Times New Roman" w:hAnsi="Times New Roman"/>
          <w:kern w:val="0"/>
          <w:sz w:val="24"/>
          <w:lang w:val="en-US"/>
        </w:rPr>
      </w:pPr>
    </w:p>
    <w:sectPr w:rsidR="00854039" w:rsidRPr="00AD19E2" w:rsidSect="00034A5A">
      <w:footerReference w:type="defaul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2BBCD" w14:textId="77777777" w:rsidR="00363D50" w:rsidRPr="00D42A09" w:rsidRDefault="00363D50" w:rsidP="00854039">
      <w:pPr>
        <w:spacing w:after="0" w:line="240" w:lineRule="auto"/>
        <w:rPr>
          <w:kern w:val="0"/>
        </w:rPr>
      </w:pPr>
      <w:r w:rsidRPr="00D42A09">
        <w:rPr>
          <w:kern w:val="0"/>
        </w:rPr>
        <w:separator/>
      </w:r>
    </w:p>
  </w:endnote>
  <w:endnote w:type="continuationSeparator" w:id="0">
    <w:p w14:paraId="497DA47E" w14:textId="77777777" w:rsidR="00363D50" w:rsidRPr="00D42A09" w:rsidRDefault="00363D50" w:rsidP="00854039">
      <w:pPr>
        <w:spacing w:after="0" w:line="240" w:lineRule="auto"/>
        <w:rPr>
          <w:kern w:val="0"/>
        </w:rPr>
      </w:pPr>
      <w:r w:rsidRPr="00D42A09">
        <w:rPr>
          <w:kern w:val="0"/>
        </w:rPr>
        <w:continuationSeparator/>
      </w:r>
    </w:p>
  </w:endnote>
  <w:endnote w:type="continuationNotice" w:id="1">
    <w:p w14:paraId="7CFECD84" w14:textId="77777777" w:rsidR="00363D50" w:rsidRDefault="00363D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0555" w14:textId="77777777" w:rsidR="00456162" w:rsidRPr="00312570" w:rsidRDefault="00456162" w:rsidP="00456162">
    <w:pPr>
      <w:pStyle w:val="Footer"/>
      <w:tabs>
        <w:tab w:val="right" w:pos="9072"/>
      </w:tabs>
      <w:rPr>
        <w:rFonts w:ascii="Times New Roman" w:hAnsi="Times New Roman"/>
        <w:noProof/>
        <w:kern w:val="0"/>
        <w:sz w:val="20"/>
        <w:lang w:val="en-US"/>
      </w:rPr>
    </w:pPr>
  </w:p>
  <w:p w14:paraId="0BD5731A" w14:textId="6C62CBF1" w:rsidR="00EA2AC9" w:rsidRPr="00456162" w:rsidRDefault="00456162" w:rsidP="00456162">
    <w:pPr>
      <w:pStyle w:val="Footer"/>
      <w:tabs>
        <w:tab w:val="right" w:pos="9071"/>
      </w:tabs>
      <w:rPr>
        <w:rFonts w:ascii="Times New Roman" w:hAnsi="Times New Roman"/>
        <w:noProof/>
        <w:kern w:val="0"/>
        <w:sz w:val="20"/>
        <w:lang w:val="en-US"/>
      </w:rPr>
    </w:pPr>
    <w:r w:rsidRPr="00312570">
      <w:rPr>
        <w:rFonts w:ascii="Times New Roman" w:hAnsi="Times New Roman"/>
        <w:noProof/>
        <w:kern w:val="0"/>
        <w:sz w:val="20"/>
        <w:lang w:val="en-US"/>
      </w:rPr>
      <w:t xml:space="preserve">Translation </w:t>
    </w:r>
    <w:r w:rsidRPr="00312570">
      <w:rPr>
        <w:rFonts w:ascii="Times New Roman" w:hAnsi="Times New Roman"/>
        <w:noProof/>
        <w:kern w:val="0"/>
        <w:sz w:val="20"/>
        <w:lang w:val="en-US"/>
      </w:rPr>
      <w:fldChar w:fldCharType="begin"/>
    </w:r>
    <w:r w:rsidRPr="00312570">
      <w:rPr>
        <w:rFonts w:ascii="Times New Roman" w:hAnsi="Times New Roman"/>
        <w:noProof/>
        <w:kern w:val="0"/>
        <w:sz w:val="20"/>
        <w:lang w:val="en-US"/>
      </w:rPr>
      <w:instrText>symbol 169 \f "UnivrstyRoman TL" \s 8</w:instrText>
    </w:r>
    <w:r w:rsidRPr="00312570">
      <w:rPr>
        <w:rFonts w:ascii="Times New Roman" w:hAnsi="Times New Roman"/>
        <w:noProof/>
        <w:kern w:val="0"/>
        <w:sz w:val="20"/>
        <w:lang w:val="en-US"/>
      </w:rPr>
      <w:fldChar w:fldCharType="separate"/>
    </w:r>
    <w:r w:rsidRPr="00312570">
      <w:rPr>
        <w:rFonts w:ascii="Times New Roman" w:hAnsi="Times New Roman"/>
        <w:noProof/>
        <w:kern w:val="0"/>
        <w:sz w:val="20"/>
        <w:lang w:val="en-US"/>
      </w:rPr>
      <w:t>©</w:t>
    </w:r>
    <w:r w:rsidRPr="00312570">
      <w:rPr>
        <w:rFonts w:ascii="Times New Roman" w:hAnsi="Times New Roman"/>
        <w:noProof/>
        <w:kern w:val="0"/>
        <w:sz w:val="20"/>
        <w:lang w:val="en-US"/>
      </w:rPr>
      <w:fldChar w:fldCharType="end"/>
    </w:r>
    <w:r w:rsidRPr="00312570">
      <w:rPr>
        <w:rFonts w:ascii="Times New Roman" w:hAnsi="Times New Roman"/>
        <w:noProof/>
        <w:kern w:val="0"/>
        <w:sz w:val="20"/>
        <w:lang w:val="en-US"/>
      </w:rPr>
      <w:t xml:space="preserve"> 202</w:t>
    </w:r>
    <w:r>
      <w:rPr>
        <w:rFonts w:ascii="Times New Roman" w:hAnsi="Times New Roman"/>
        <w:noProof/>
        <w:kern w:val="0"/>
        <w:sz w:val="20"/>
        <w:lang w:val="en-US"/>
      </w:rPr>
      <w:t>5</w:t>
    </w:r>
    <w:r w:rsidRPr="00312570">
      <w:rPr>
        <w:rFonts w:ascii="Times New Roman" w:hAnsi="Times New Roman"/>
        <w:noProof/>
        <w:kern w:val="0"/>
        <w:sz w:val="20"/>
        <w:lang w:val="en-US"/>
      </w:rPr>
      <w:t xml:space="preserve"> Valsts valodas centrs (State Language Centre)</w:t>
    </w:r>
    <w:r w:rsidRPr="00312570">
      <w:rPr>
        <w:rFonts w:ascii="Times New Roman" w:hAnsi="Times New Roman"/>
        <w:noProof/>
        <w:kern w:val="0"/>
        <w:sz w:val="20"/>
        <w:lang w:val="en-US"/>
      </w:rPr>
      <w:tab/>
    </w:r>
    <w:r w:rsidRPr="00312570">
      <w:rPr>
        <w:rStyle w:val="PageNumber"/>
        <w:rFonts w:ascii="Times New Roman" w:hAnsi="Times New Roman"/>
        <w:noProof/>
        <w:kern w:val="0"/>
        <w:sz w:val="20"/>
        <w:lang w:val="en-US"/>
      </w:rPr>
      <w:fldChar w:fldCharType="begin"/>
    </w:r>
    <w:r w:rsidRPr="00312570">
      <w:rPr>
        <w:rStyle w:val="PageNumber"/>
        <w:rFonts w:ascii="Times New Roman" w:hAnsi="Times New Roman"/>
        <w:noProof/>
        <w:kern w:val="0"/>
        <w:sz w:val="20"/>
        <w:lang w:val="en-US"/>
      </w:rPr>
      <w:instrText xml:space="preserve"> PAGE </w:instrText>
    </w:r>
    <w:r w:rsidRPr="00312570">
      <w:rPr>
        <w:rStyle w:val="PageNumber"/>
        <w:rFonts w:ascii="Times New Roman" w:hAnsi="Times New Roman"/>
        <w:noProof/>
        <w:kern w:val="0"/>
        <w:sz w:val="20"/>
        <w:lang w:val="en-US"/>
      </w:rPr>
      <w:fldChar w:fldCharType="separate"/>
    </w:r>
    <w:r>
      <w:rPr>
        <w:rStyle w:val="PageNumber"/>
        <w:rFonts w:ascii="Times New Roman" w:hAnsi="Times New Roman"/>
        <w:noProof/>
        <w:kern w:val="0"/>
        <w:sz w:val="20"/>
        <w:lang w:val="en-US"/>
      </w:rPr>
      <w:t>2</w:t>
    </w:r>
    <w:r w:rsidRPr="00312570">
      <w:rPr>
        <w:rStyle w:val="PageNumber"/>
        <w:rFonts w:ascii="Times New Roman" w:hAnsi="Times New Roman"/>
        <w:noProof/>
        <w:kern w:val="0"/>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6E0A" w14:textId="77777777" w:rsidR="00EA2AC9" w:rsidRPr="00312570" w:rsidRDefault="00EA2AC9" w:rsidP="00EA2AC9">
    <w:pPr>
      <w:pStyle w:val="Footer"/>
      <w:rPr>
        <w:rFonts w:ascii="Times New Roman" w:hAnsi="Times New Roman"/>
        <w:noProof/>
        <w:kern w:val="0"/>
        <w:sz w:val="20"/>
        <w:lang w:val="en-US"/>
      </w:rPr>
    </w:pPr>
    <w:bookmarkStart w:id="94" w:name="_Hlk60653308"/>
    <w:bookmarkStart w:id="95" w:name="_Hlk60653309"/>
  </w:p>
  <w:p w14:paraId="313048F6" w14:textId="7ADF1368" w:rsidR="00EA2AC9" w:rsidRPr="00EA2AC9" w:rsidRDefault="00EA2AC9">
    <w:pPr>
      <w:pStyle w:val="Footer"/>
      <w:rPr>
        <w:rFonts w:ascii="Times New Roman" w:hAnsi="Times New Roman"/>
        <w:noProof/>
        <w:kern w:val="0"/>
        <w:sz w:val="20"/>
        <w:lang w:val="en-US"/>
      </w:rPr>
    </w:pPr>
    <w:bookmarkStart w:id="96" w:name="_Hlk31896922"/>
    <w:bookmarkStart w:id="97" w:name="_Hlk31896923"/>
    <w:r w:rsidRPr="00312570">
      <w:rPr>
        <w:rFonts w:ascii="Times New Roman" w:hAnsi="Times New Roman"/>
        <w:noProof/>
        <w:kern w:val="0"/>
        <w:sz w:val="20"/>
        <w:lang w:val="en-US"/>
      </w:rPr>
      <w:t xml:space="preserve">Translation </w:t>
    </w:r>
    <w:r w:rsidRPr="00312570">
      <w:rPr>
        <w:rFonts w:ascii="Times New Roman" w:hAnsi="Times New Roman"/>
        <w:noProof/>
        <w:kern w:val="0"/>
        <w:sz w:val="20"/>
        <w:lang w:val="en-US"/>
      </w:rPr>
      <w:fldChar w:fldCharType="begin"/>
    </w:r>
    <w:r w:rsidRPr="00312570">
      <w:rPr>
        <w:rFonts w:ascii="Times New Roman" w:hAnsi="Times New Roman"/>
        <w:noProof/>
        <w:kern w:val="0"/>
        <w:sz w:val="20"/>
        <w:lang w:val="en-US"/>
      </w:rPr>
      <w:instrText>symbol 169 \f "UnivrstyRoman TL" \s 8</w:instrText>
    </w:r>
    <w:r w:rsidRPr="00312570">
      <w:rPr>
        <w:rFonts w:ascii="Times New Roman" w:hAnsi="Times New Roman"/>
        <w:noProof/>
        <w:kern w:val="0"/>
        <w:sz w:val="20"/>
        <w:lang w:val="en-US"/>
      </w:rPr>
      <w:fldChar w:fldCharType="separate"/>
    </w:r>
    <w:r w:rsidRPr="00312570">
      <w:rPr>
        <w:rFonts w:ascii="Times New Roman" w:hAnsi="Times New Roman"/>
        <w:noProof/>
        <w:kern w:val="0"/>
        <w:sz w:val="20"/>
        <w:lang w:val="en-US"/>
      </w:rPr>
      <w:t>©</w:t>
    </w:r>
    <w:r w:rsidRPr="00312570">
      <w:rPr>
        <w:rFonts w:ascii="Times New Roman" w:hAnsi="Times New Roman"/>
        <w:noProof/>
        <w:kern w:val="0"/>
        <w:sz w:val="20"/>
        <w:lang w:val="en-US"/>
      </w:rPr>
      <w:fldChar w:fldCharType="end"/>
    </w:r>
    <w:r w:rsidRPr="00312570">
      <w:rPr>
        <w:rFonts w:ascii="Times New Roman" w:hAnsi="Times New Roman"/>
        <w:noProof/>
        <w:kern w:val="0"/>
        <w:sz w:val="20"/>
        <w:lang w:val="en-US"/>
      </w:rPr>
      <w:t xml:space="preserve"> 202</w:t>
    </w:r>
    <w:r>
      <w:rPr>
        <w:rFonts w:ascii="Times New Roman" w:hAnsi="Times New Roman"/>
        <w:noProof/>
        <w:kern w:val="0"/>
        <w:sz w:val="20"/>
        <w:lang w:val="en-US"/>
      </w:rPr>
      <w:t>5</w:t>
    </w:r>
    <w:r w:rsidRPr="00312570">
      <w:rPr>
        <w:rFonts w:ascii="Times New Roman" w:hAnsi="Times New Roman"/>
        <w:noProof/>
        <w:kern w:val="0"/>
        <w:sz w:val="20"/>
        <w:lang w:val="en-US"/>
      </w:rPr>
      <w:t xml:space="preserve"> Valsts valodas centrs (State Language Centre)</w:t>
    </w:r>
    <w:bookmarkEnd w:id="94"/>
    <w:bookmarkEnd w:id="95"/>
    <w:bookmarkEnd w:id="96"/>
    <w:bookmarkEnd w:id="9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3465D" w14:textId="77777777" w:rsidR="00363D50" w:rsidRPr="00D42A09" w:rsidRDefault="00363D50" w:rsidP="00854039">
      <w:pPr>
        <w:spacing w:after="0" w:line="240" w:lineRule="auto"/>
        <w:rPr>
          <w:kern w:val="0"/>
        </w:rPr>
      </w:pPr>
      <w:r w:rsidRPr="00D42A09">
        <w:rPr>
          <w:kern w:val="0"/>
        </w:rPr>
        <w:separator/>
      </w:r>
    </w:p>
  </w:footnote>
  <w:footnote w:type="continuationSeparator" w:id="0">
    <w:p w14:paraId="093FAA0A" w14:textId="77777777" w:rsidR="00363D50" w:rsidRPr="00D42A09" w:rsidRDefault="00363D50" w:rsidP="00854039">
      <w:pPr>
        <w:spacing w:after="0" w:line="240" w:lineRule="auto"/>
        <w:rPr>
          <w:kern w:val="0"/>
        </w:rPr>
      </w:pPr>
      <w:r w:rsidRPr="00D42A09">
        <w:rPr>
          <w:kern w:val="0"/>
        </w:rPr>
        <w:continuationSeparator/>
      </w:r>
    </w:p>
  </w:footnote>
  <w:footnote w:type="continuationNotice" w:id="1">
    <w:p w14:paraId="22E2B503" w14:textId="77777777" w:rsidR="00363D50" w:rsidRDefault="00363D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985BE5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14952697" o:spid="_x0000_i1025" type="#_x0000_t75" style="width:9.6pt;height:9.6pt;visibility:visible;mso-wrap-style:square">
            <v:imagedata r:id="rId1" o:title=""/>
          </v:shape>
        </w:pict>
      </mc:Choice>
      <mc:Fallback>
        <w:drawing>
          <wp:inline distT="0" distB="0" distL="0" distR="0" wp14:anchorId="524C159B" wp14:editId="4BE5CB2D">
            <wp:extent cx="121920" cy="121920"/>
            <wp:effectExtent l="0" t="0" r="0" b="0"/>
            <wp:docPr id="2114952697" name="Picture 211495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mc:Fallback>
    </mc:AlternateContent>
  </w:numPicBullet>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CFB"/>
    <w:rsid w:val="00034A5A"/>
    <w:rsid w:val="00067CEC"/>
    <w:rsid w:val="0008475F"/>
    <w:rsid w:val="000C74DC"/>
    <w:rsid w:val="00144A08"/>
    <w:rsid w:val="00173CDC"/>
    <w:rsid w:val="00177437"/>
    <w:rsid w:val="001A76D8"/>
    <w:rsid w:val="001B2B4C"/>
    <w:rsid w:val="001D3946"/>
    <w:rsid w:val="002012D2"/>
    <w:rsid w:val="00213014"/>
    <w:rsid w:val="0022420A"/>
    <w:rsid w:val="002375AC"/>
    <w:rsid w:val="00265037"/>
    <w:rsid w:val="0027452D"/>
    <w:rsid w:val="00286422"/>
    <w:rsid w:val="002B7B78"/>
    <w:rsid w:val="00333B11"/>
    <w:rsid w:val="00336E44"/>
    <w:rsid w:val="00363D50"/>
    <w:rsid w:val="0038139E"/>
    <w:rsid w:val="003C055C"/>
    <w:rsid w:val="003C1E34"/>
    <w:rsid w:val="00400DA5"/>
    <w:rsid w:val="00431FC1"/>
    <w:rsid w:val="00444443"/>
    <w:rsid w:val="00447E33"/>
    <w:rsid w:val="00456162"/>
    <w:rsid w:val="00462FD7"/>
    <w:rsid w:val="00480F74"/>
    <w:rsid w:val="004A564E"/>
    <w:rsid w:val="004F1E4D"/>
    <w:rsid w:val="005021CC"/>
    <w:rsid w:val="005300E5"/>
    <w:rsid w:val="00557ADB"/>
    <w:rsid w:val="00562462"/>
    <w:rsid w:val="00566CFB"/>
    <w:rsid w:val="00595430"/>
    <w:rsid w:val="005A0FEE"/>
    <w:rsid w:val="005C167E"/>
    <w:rsid w:val="005E27A4"/>
    <w:rsid w:val="0062734C"/>
    <w:rsid w:val="00697095"/>
    <w:rsid w:val="006B4358"/>
    <w:rsid w:val="006D304E"/>
    <w:rsid w:val="007B646C"/>
    <w:rsid w:val="007C2EF8"/>
    <w:rsid w:val="00810112"/>
    <w:rsid w:val="00811AF0"/>
    <w:rsid w:val="00823F7A"/>
    <w:rsid w:val="008328AD"/>
    <w:rsid w:val="00850731"/>
    <w:rsid w:val="00854039"/>
    <w:rsid w:val="00890C61"/>
    <w:rsid w:val="00914007"/>
    <w:rsid w:val="00977361"/>
    <w:rsid w:val="009E0AF5"/>
    <w:rsid w:val="009F0427"/>
    <w:rsid w:val="00A527FE"/>
    <w:rsid w:val="00A96751"/>
    <w:rsid w:val="00AD19E2"/>
    <w:rsid w:val="00AD497A"/>
    <w:rsid w:val="00AF7B2B"/>
    <w:rsid w:val="00B2483B"/>
    <w:rsid w:val="00B52A42"/>
    <w:rsid w:val="00B933FB"/>
    <w:rsid w:val="00BF0607"/>
    <w:rsid w:val="00C34561"/>
    <w:rsid w:val="00C61C1C"/>
    <w:rsid w:val="00C71DA7"/>
    <w:rsid w:val="00CE4B86"/>
    <w:rsid w:val="00D1707F"/>
    <w:rsid w:val="00D260B5"/>
    <w:rsid w:val="00D34B14"/>
    <w:rsid w:val="00D42A09"/>
    <w:rsid w:val="00D53582"/>
    <w:rsid w:val="00DB04E8"/>
    <w:rsid w:val="00E0008E"/>
    <w:rsid w:val="00E27A42"/>
    <w:rsid w:val="00E345F3"/>
    <w:rsid w:val="00E761BE"/>
    <w:rsid w:val="00E80979"/>
    <w:rsid w:val="00EA2AC9"/>
    <w:rsid w:val="00EA7D07"/>
    <w:rsid w:val="00EC7C51"/>
    <w:rsid w:val="00EE2889"/>
    <w:rsid w:val="00EE6569"/>
    <w:rsid w:val="00EF4A82"/>
    <w:rsid w:val="00F118E6"/>
    <w:rsid w:val="00F16EA2"/>
    <w:rsid w:val="00F817B9"/>
    <w:rsid w:val="00F87C60"/>
    <w:rsid w:val="00FA7E09"/>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FB7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66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66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CFB"/>
    <w:rPr>
      <w:rFonts w:eastAsiaTheme="majorEastAsia" w:cstheme="majorBidi"/>
      <w:color w:val="272727" w:themeColor="text1" w:themeTint="D8"/>
    </w:rPr>
  </w:style>
  <w:style w:type="paragraph" w:styleId="Title">
    <w:name w:val="Title"/>
    <w:basedOn w:val="Normal"/>
    <w:next w:val="Normal"/>
    <w:link w:val="TitleChar"/>
    <w:uiPriority w:val="10"/>
    <w:qFormat/>
    <w:rsid w:val="00566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CFB"/>
    <w:pPr>
      <w:spacing w:before="160"/>
      <w:jc w:val="center"/>
    </w:pPr>
    <w:rPr>
      <w:i/>
      <w:iCs/>
      <w:color w:val="404040" w:themeColor="text1" w:themeTint="BF"/>
    </w:rPr>
  </w:style>
  <w:style w:type="character" w:customStyle="1" w:styleId="QuoteChar">
    <w:name w:val="Quote Char"/>
    <w:basedOn w:val="DefaultParagraphFont"/>
    <w:link w:val="Quote"/>
    <w:uiPriority w:val="29"/>
    <w:rsid w:val="00566CFB"/>
    <w:rPr>
      <w:i/>
      <w:iCs/>
      <w:color w:val="404040" w:themeColor="text1" w:themeTint="BF"/>
    </w:rPr>
  </w:style>
  <w:style w:type="paragraph" w:styleId="ListParagraph">
    <w:name w:val="List Paragraph"/>
    <w:basedOn w:val="Normal"/>
    <w:uiPriority w:val="34"/>
    <w:qFormat/>
    <w:rsid w:val="00566CFB"/>
    <w:pPr>
      <w:ind w:left="720"/>
      <w:contextualSpacing/>
    </w:pPr>
  </w:style>
  <w:style w:type="character" w:styleId="IntenseEmphasis">
    <w:name w:val="Intense Emphasis"/>
    <w:basedOn w:val="DefaultParagraphFont"/>
    <w:uiPriority w:val="21"/>
    <w:qFormat/>
    <w:rsid w:val="00566CFB"/>
    <w:rPr>
      <w:i/>
      <w:iCs/>
      <w:color w:val="0F4761" w:themeColor="accent1" w:themeShade="BF"/>
    </w:rPr>
  </w:style>
  <w:style w:type="paragraph" w:styleId="IntenseQuote">
    <w:name w:val="Intense Quote"/>
    <w:basedOn w:val="Normal"/>
    <w:next w:val="Normal"/>
    <w:link w:val="IntenseQuoteChar"/>
    <w:uiPriority w:val="30"/>
    <w:qFormat/>
    <w:rsid w:val="00566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CFB"/>
    <w:rPr>
      <w:i/>
      <w:iCs/>
      <w:color w:val="0F4761" w:themeColor="accent1" w:themeShade="BF"/>
    </w:rPr>
  </w:style>
  <w:style w:type="character" w:styleId="IntenseReference">
    <w:name w:val="Intense Reference"/>
    <w:basedOn w:val="DefaultParagraphFont"/>
    <w:uiPriority w:val="32"/>
    <w:qFormat/>
    <w:rsid w:val="00566CFB"/>
    <w:rPr>
      <w:b/>
      <w:bCs/>
      <w:smallCaps/>
      <w:color w:val="0F4761" w:themeColor="accent1" w:themeShade="BF"/>
      <w:spacing w:val="5"/>
    </w:rPr>
  </w:style>
  <w:style w:type="paragraph" w:customStyle="1" w:styleId="msonormal0">
    <w:name w:val="msonormal"/>
    <w:basedOn w:val="Normal"/>
    <w:rsid w:val="00480F7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480F74"/>
    <w:rPr>
      <w:color w:val="0000FF"/>
      <w:u w:val="single"/>
    </w:rPr>
  </w:style>
  <w:style w:type="character" w:styleId="FollowedHyperlink">
    <w:name w:val="FollowedHyperlink"/>
    <w:basedOn w:val="DefaultParagraphFont"/>
    <w:uiPriority w:val="99"/>
    <w:semiHidden/>
    <w:unhideWhenUsed/>
    <w:rsid w:val="00480F74"/>
    <w:rPr>
      <w:color w:val="800080"/>
      <w:u w:val="single"/>
    </w:rPr>
  </w:style>
  <w:style w:type="paragraph" w:customStyle="1" w:styleId="tv213">
    <w:name w:val="tv213"/>
    <w:basedOn w:val="Normal"/>
    <w:rsid w:val="00480F7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480F7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480F74"/>
    <w:rPr>
      <w:color w:val="605E5C"/>
      <w:shd w:val="clear" w:color="auto" w:fill="E1DFDD"/>
    </w:rPr>
  </w:style>
  <w:style w:type="paragraph" w:styleId="Header">
    <w:name w:val="header"/>
    <w:basedOn w:val="Normal"/>
    <w:link w:val="HeaderChar"/>
    <w:uiPriority w:val="99"/>
    <w:unhideWhenUsed/>
    <w:rsid w:val="00854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039"/>
    <w:rPr>
      <w:lang w:val="en-GB"/>
    </w:rPr>
  </w:style>
  <w:style w:type="paragraph" w:styleId="Footer">
    <w:name w:val="footer"/>
    <w:basedOn w:val="Normal"/>
    <w:link w:val="FooterChar"/>
    <w:unhideWhenUsed/>
    <w:rsid w:val="00854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039"/>
    <w:rPr>
      <w:lang w:val="en-GB"/>
    </w:rPr>
  </w:style>
  <w:style w:type="character" w:styleId="PageNumber">
    <w:name w:val="page number"/>
    <w:rsid w:val="00456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836789">
      <w:bodyDiv w:val="1"/>
      <w:marLeft w:val="0"/>
      <w:marRight w:val="0"/>
      <w:marTop w:val="0"/>
      <w:marBottom w:val="0"/>
      <w:divBdr>
        <w:top w:val="none" w:sz="0" w:space="0" w:color="auto"/>
        <w:left w:val="none" w:sz="0" w:space="0" w:color="auto"/>
        <w:bottom w:val="none" w:sz="0" w:space="0" w:color="auto"/>
        <w:right w:val="none" w:sz="0" w:space="0" w:color="auto"/>
      </w:divBdr>
      <w:divsChild>
        <w:div w:id="1113286573">
          <w:marLeft w:val="0"/>
          <w:marRight w:val="0"/>
          <w:marTop w:val="480"/>
          <w:marBottom w:val="240"/>
          <w:divBdr>
            <w:top w:val="none" w:sz="0" w:space="0" w:color="auto"/>
            <w:left w:val="none" w:sz="0" w:space="0" w:color="auto"/>
            <w:bottom w:val="none" w:sz="0" w:space="0" w:color="auto"/>
            <w:right w:val="none" w:sz="0" w:space="0" w:color="auto"/>
          </w:divBdr>
        </w:div>
        <w:div w:id="2091922962">
          <w:marLeft w:val="0"/>
          <w:marRight w:val="0"/>
          <w:marTop w:val="0"/>
          <w:marBottom w:val="567"/>
          <w:divBdr>
            <w:top w:val="none" w:sz="0" w:space="0" w:color="auto"/>
            <w:left w:val="none" w:sz="0" w:space="0" w:color="auto"/>
            <w:bottom w:val="none" w:sz="0" w:space="0" w:color="auto"/>
            <w:right w:val="none" w:sz="0" w:space="0" w:color="auto"/>
          </w:divBdr>
        </w:div>
        <w:div w:id="1982222318">
          <w:marLeft w:val="0"/>
          <w:marRight w:val="0"/>
          <w:marTop w:val="0"/>
          <w:marBottom w:val="567"/>
          <w:divBdr>
            <w:top w:val="none" w:sz="0" w:space="0" w:color="auto"/>
            <w:left w:val="none" w:sz="0" w:space="0" w:color="auto"/>
            <w:bottom w:val="none" w:sz="0" w:space="0" w:color="auto"/>
            <w:right w:val="none" w:sz="0" w:space="0" w:color="auto"/>
          </w:divBdr>
        </w:div>
        <w:div w:id="86393889">
          <w:marLeft w:val="0"/>
          <w:marRight w:val="0"/>
          <w:marTop w:val="0"/>
          <w:marBottom w:val="0"/>
          <w:divBdr>
            <w:top w:val="none" w:sz="0" w:space="0" w:color="auto"/>
            <w:left w:val="none" w:sz="0" w:space="0" w:color="auto"/>
            <w:bottom w:val="none" w:sz="0" w:space="0" w:color="auto"/>
            <w:right w:val="none" w:sz="0" w:space="0" w:color="auto"/>
          </w:divBdr>
        </w:div>
        <w:div w:id="959917120">
          <w:marLeft w:val="0"/>
          <w:marRight w:val="0"/>
          <w:marTop w:val="0"/>
          <w:marBottom w:val="0"/>
          <w:divBdr>
            <w:top w:val="none" w:sz="0" w:space="0" w:color="auto"/>
            <w:left w:val="none" w:sz="0" w:space="0" w:color="auto"/>
            <w:bottom w:val="none" w:sz="0" w:space="0" w:color="auto"/>
            <w:right w:val="none" w:sz="0" w:space="0" w:color="auto"/>
          </w:divBdr>
        </w:div>
        <w:div w:id="565649784">
          <w:marLeft w:val="0"/>
          <w:marRight w:val="0"/>
          <w:marTop w:val="0"/>
          <w:marBottom w:val="0"/>
          <w:divBdr>
            <w:top w:val="none" w:sz="0" w:space="0" w:color="auto"/>
            <w:left w:val="none" w:sz="0" w:space="0" w:color="auto"/>
            <w:bottom w:val="none" w:sz="0" w:space="0" w:color="auto"/>
            <w:right w:val="none" w:sz="0" w:space="0" w:color="auto"/>
          </w:divBdr>
        </w:div>
        <w:div w:id="2134522673">
          <w:marLeft w:val="0"/>
          <w:marRight w:val="0"/>
          <w:marTop w:val="0"/>
          <w:marBottom w:val="0"/>
          <w:divBdr>
            <w:top w:val="none" w:sz="0" w:space="0" w:color="auto"/>
            <w:left w:val="none" w:sz="0" w:space="0" w:color="auto"/>
            <w:bottom w:val="none" w:sz="0" w:space="0" w:color="auto"/>
            <w:right w:val="none" w:sz="0" w:space="0" w:color="auto"/>
          </w:divBdr>
        </w:div>
        <w:div w:id="1460107752">
          <w:marLeft w:val="0"/>
          <w:marRight w:val="0"/>
          <w:marTop w:val="0"/>
          <w:marBottom w:val="0"/>
          <w:divBdr>
            <w:top w:val="none" w:sz="0" w:space="0" w:color="auto"/>
            <w:left w:val="none" w:sz="0" w:space="0" w:color="auto"/>
            <w:bottom w:val="none" w:sz="0" w:space="0" w:color="auto"/>
            <w:right w:val="none" w:sz="0" w:space="0" w:color="auto"/>
          </w:divBdr>
        </w:div>
        <w:div w:id="1644770749">
          <w:marLeft w:val="0"/>
          <w:marRight w:val="0"/>
          <w:marTop w:val="0"/>
          <w:marBottom w:val="0"/>
          <w:divBdr>
            <w:top w:val="none" w:sz="0" w:space="0" w:color="auto"/>
            <w:left w:val="none" w:sz="0" w:space="0" w:color="auto"/>
            <w:bottom w:val="none" w:sz="0" w:space="0" w:color="auto"/>
            <w:right w:val="none" w:sz="0" w:space="0" w:color="auto"/>
          </w:divBdr>
        </w:div>
        <w:div w:id="975525969">
          <w:marLeft w:val="0"/>
          <w:marRight w:val="0"/>
          <w:marTop w:val="0"/>
          <w:marBottom w:val="0"/>
          <w:divBdr>
            <w:top w:val="none" w:sz="0" w:space="0" w:color="auto"/>
            <w:left w:val="none" w:sz="0" w:space="0" w:color="auto"/>
            <w:bottom w:val="none" w:sz="0" w:space="0" w:color="auto"/>
            <w:right w:val="none" w:sz="0" w:space="0" w:color="auto"/>
          </w:divBdr>
        </w:div>
        <w:div w:id="1279264230">
          <w:marLeft w:val="0"/>
          <w:marRight w:val="0"/>
          <w:marTop w:val="0"/>
          <w:marBottom w:val="0"/>
          <w:divBdr>
            <w:top w:val="none" w:sz="0" w:space="0" w:color="auto"/>
            <w:left w:val="none" w:sz="0" w:space="0" w:color="auto"/>
            <w:bottom w:val="none" w:sz="0" w:space="0" w:color="auto"/>
            <w:right w:val="none" w:sz="0" w:space="0" w:color="auto"/>
          </w:divBdr>
        </w:div>
        <w:div w:id="1374118429">
          <w:marLeft w:val="0"/>
          <w:marRight w:val="0"/>
          <w:marTop w:val="0"/>
          <w:marBottom w:val="0"/>
          <w:divBdr>
            <w:top w:val="none" w:sz="0" w:space="0" w:color="auto"/>
            <w:left w:val="none" w:sz="0" w:space="0" w:color="auto"/>
            <w:bottom w:val="none" w:sz="0" w:space="0" w:color="auto"/>
            <w:right w:val="none" w:sz="0" w:space="0" w:color="auto"/>
          </w:divBdr>
        </w:div>
        <w:div w:id="223221410">
          <w:marLeft w:val="0"/>
          <w:marRight w:val="0"/>
          <w:marTop w:val="0"/>
          <w:marBottom w:val="0"/>
          <w:divBdr>
            <w:top w:val="none" w:sz="0" w:space="0" w:color="auto"/>
            <w:left w:val="none" w:sz="0" w:space="0" w:color="auto"/>
            <w:bottom w:val="none" w:sz="0" w:space="0" w:color="auto"/>
            <w:right w:val="none" w:sz="0" w:space="0" w:color="auto"/>
          </w:divBdr>
        </w:div>
        <w:div w:id="1408571092">
          <w:marLeft w:val="0"/>
          <w:marRight w:val="0"/>
          <w:marTop w:val="0"/>
          <w:marBottom w:val="0"/>
          <w:divBdr>
            <w:top w:val="none" w:sz="0" w:space="0" w:color="auto"/>
            <w:left w:val="none" w:sz="0" w:space="0" w:color="auto"/>
            <w:bottom w:val="none" w:sz="0" w:space="0" w:color="auto"/>
            <w:right w:val="none" w:sz="0" w:space="0" w:color="auto"/>
          </w:divBdr>
        </w:div>
        <w:div w:id="1412118495">
          <w:marLeft w:val="0"/>
          <w:marRight w:val="0"/>
          <w:marTop w:val="0"/>
          <w:marBottom w:val="0"/>
          <w:divBdr>
            <w:top w:val="none" w:sz="0" w:space="0" w:color="auto"/>
            <w:left w:val="none" w:sz="0" w:space="0" w:color="auto"/>
            <w:bottom w:val="none" w:sz="0" w:space="0" w:color="auto"/>
            <w:right w:val="none" w:sz="0" w:space="0" w:color="auto"/>
          </w:divBdr>
        </w:div>
        <w:div w:id="1937708230">
          <w:marLeft w:val="0"/>
          <w:marRight w:val="0"/>
          <w:marTop w:val="0"/>
          <w:marBottom w:val="0"/>
          <w:divBdr>
            <w:top w:val="none" w:sz="0" w:space="0" w:color="auto"/>
            <w:left w:val="none" w:sz="0" w:space="0" w:color="auto"/>
            <w:bottom w:val="none" w:sz="0" w:space="0" w:color="auto"/>
            <w:right w:val="none" w:sz="0" w:space="0" w:color="auto"/>
          </w:divBdr>
        </w:div>
        <w:div w:id="154347215">
          <w:marLeft w:val="0"/>
          <w:marRight w:val="0"/>
          <w:marTop w:val="0"/>
          <w:marBottom w:val="0"/>
          <w:divBdr>
            <w:top w:val="none" w:sz="0" w:space="0" w:color="auto"/>
            <w:left w:val="none" w:sz="0" w:space="0" w:color="auto"/>
            <w:bottom w:val="none" w:sz="0" w:space="0" w:color="auto"/>
            <w:right w:val="none" w:sz="0" w:space="0" w:color="auto"/>
          </w:divBdr>
        </w:div>
        <w:div w:id="1609390879">
          <w:marLeft w:val="0"/>
          <w:marRight w:val="0"/>
          <w:marTop w:val="0"/>
          <w:marBottom w:val="0"/>
          <w:divBdr>
            <w:top w:val="none" w:sz="0" w:space="0" w:color="auto"/>
            <w:left w:val="none" w:sz="0" w:space="0" w:color="auto"/>
            <w:bottom w:val="none" w:sz="0" w:space="0" w:color="auto"/>
            <w:right w:val="none" w:sz="0" w:space="0" w:color="auto"/>
          </w:divBdr>
        </w:div>
        <w:div w:id="1668090817">
          <w:marLeft w:val="0"/>
          <w:marRight w:val="0"/>
          <w:marTop w:val="0"/>
          <w:marBottom w:val="0"/>
          <w:divBdr>
            <w:top w:val="none" w:sz="0" w:space="0" w:color="auto"/>
            <w:left w:val="none" w:sz="0" w:space="0" w:color="auto"/>
            <w:bottom w:val="none" w:sz="0" w:space="0" w:color="auto"/>
            <w:right w:val="none" w:sz="0" w:space="0" w:color="auto"/>
          </w:divBdr>
        </w:div>
        <w:div w:id="2146964466">
          <w:marLeft w:val="0"/>
          <w:marRight w:val="0"/>
          <w:marTop w:val="240"/>
          <w:marBottom w:val="0"/>
          <w:divBdr>
            <w:top w:val="none" w:sz="0" w:space="0" w:color="auto"/>
            <w:left w:val="none" w:sz="0" w:space="0" w:color="auto"/>
            <w:bottom w:val="none" w:sz="0" w:space="0" w:color="auto"/>
            <w:right w:val="none" w:sz="0" w:space="0" w:color="auto"/>
          </w:divBdr>
        </w:div>
        <w:div w:id="1058474933">
          <w:marLeft w:val="150"/>
          <w:marRight w:val="150"/>
          <w:marTop w:val="480"/>
          <w:marBottom w:val="0"/>
          <w:divBdr>
            <w:top w:val="none" w:sz="0" w:space="0" w:color="auto"/>
            <w:left w:val="none" w:sz="0" w:space="0" w:color="auto"/>
            <w:bottom w:val="none" w:sz="0" w:space="0" w:color="auto"/>
            <w:right w:val="none" w:sz="0" w:space="0" w:color="auto"/>
          </w:divBdr>
        </w:div>
        <w:div w:id="219026773">
          <w:marLeft w:val="0"/>
          <w:marRight w:val="0"/>
          <w:marTop w:val="240"/>
          <w:marBottom w:val="0"/>
          <w:divBdr>
            <w:top w:val="none" w:sz="0" w:space="0" w:color="auto"/>
            <w:left w:val="none" w:sz="0" w:space="0" w:color="auto"/>
            <w:bottom w:val="none" w:sz="0" w:space="0" w:color="auto"/>
            <w:right w:val="none" w:sz="0" w:space="0" w:color="auto"/>
          </w:divBdr>
          <w:divsChild>
            <w:div w:id="1283077347">
              <w:marLeft w:val="0"/>
              <w:marRight w:val="0"/>
              <w:marTop w:val="195"/>
              <w:marBottom w:val="195"/>
              <w:divBdr>
                <w:top w:val="none" w:sz="0" w:space="0" w:color="auto"/>
                <w:left w:val="none" w:sz="0" w:space="0" w:color="auto"/>
                <w:bottom w:val="none" w:sz="0" w:space="0" w:color="auto"/>
                <w:right w:val="none" w:sz="0" w:space="0" w:color="auto"/>
              </w:divBdr>
            </w:div>
          </w:divsChild>
        </w:div>
        <w:div w:id="1738479896">
          <w:marLeft w:val="0"/>
          <w:marRight w:val="0"/>
          <w:marTop w:val="240"/>
          <w:marBottom w:val="0"/>
          <w:divBdr>
            <w:top w:val="none" w:sz="0" w:space="0" w:color="auto"/>
            <w:left w:val="none" w:sz="0" w:space="0" w:color="auto"/>
            <w:bottom w:val="none" w:sz="0" w:space="0" w:color="auto"/>
            <w:right w:val="none" w:sz="0" w:space="0" w:color="auto"/>
          </w:divBdr>
        </w:div>
        <w:div w:id="1237590902">
          <w:marLeft w:val="150"/>
          <w:marRight w:val="150"/>
          <w:marTop w:val="480"/>
          <w:marBottom w:val="0"/>
          <w:divBdr>
            <w:top w:val="none" w:sz="0" w:space="0" w:color="auto"/>
            <w:left w:val="none" w:sz="0" w:space="0" w:color="auto"/>
            <w:bottom w:val="none" w:sz="0" w:space="0" w:color="auto"/>
            <w:right w:val="none" w:sz="0" w:space="0" w:color="auto"/>
          </w:divBdr>
        </w:div>
        <w:div w:id="620451866">
          <w:marLeft w:val="0"/>
          <w:marRight w:val="0"/>
          <w:marTop w:val="240"/>
          <w:marBottom w:val="0"/>
          <w:divBdr>
            <w:top w:val="none" w:sz="0" w:space="0" w:color="auto"/>
            <w:left w:val="none" w:sz="0" w:space="0" w:color="auto"/>
            <w:bottom w:val="none" w:sz="0" w:space="0" w:color="auto"/>
            <w:right w:val="none" w:sz="0" w:space="0" w:color="auto"/>
          </w:divBdr>
          <w:divsChild>
            <w:div w:id="748691983">
              <w:marLeft w:val="0"/>
              <w:marRight w:val="0"/>
              <w:marTop w:val="195"/>
              <w:marBottom w:val="195"/>
              <w:divBdr>
                <w:top w:val="none" w:sz="0" w:space="0" w:color="auto"/>
                <w:left w:val="none" w:sz="0" w:space="0" w:color="auto"/>
                <w:bottom w:val="none" w:sz="0" w:space="0" w:color="auto"/>
                <w:right w:val="none" w:sz="0" w:space="0" w:color="auto"/>
              </w:divBdr>
            </w:div>
          </w:divsChild>
        </w:div>
        <w:div w:id="1914243638">
          <w:marLeft w:val="0"/>
          <w:marRight w:val="0"/>
          <w:marTop w:val="240"/>
          <w:marBottom w:val="0"/>
          <w:divBdr>
            <w:top w:val="none" w:sz="0" w:space="0" w:color="auto"/>
            <w:left w:val="none" w:sz="0" w:space="0" w:color="auto"/>
            <w:bottom w:val="none" w:sz="0" w:space="0" w:color="auto"/>
            <w:right w:val="none" w:sz="0" w:space="0" w:color="auto"/>
          </w:divBdr>
        </w:div>
        <w:div w:id="1269462733">
          <w:marLeft w:val="150"/>
          <w:marRight w:val="150"/>
          <w:marTop w:val="480"/>
          <w:marBottom w:val="0"/>
          <w:divBdr>
            <w:top w:val="none" w:sz="0" w:space="0" w:color="auto"/>
            <w:left w:val="none" w:sz="0" w:space="0" w:color="auto"/>
            <w:bottom w:val="none" w:sz="0" w:space="0" w:color="auto"/>
            <w:right w:val="none" w:sz="0" w:space="0" w:color="auto"/>
          </w:divBdr>
        </w:div>
        <w:div w:id="1489857755">
          <w:marLeft w:val="0"/>
          <w:marRight w:val="0"/>
          <w:marTop w:val="240"/>
          <w:marBottom w:val="0"/>
          <w:divBdr>
            <w:top w:val="none" w:sz="0" w:space="0" w:color="auto"/>
            <w:left w:val="none" w:sz="0" w:space="0" w:color="auto"/>
            <w:bottom w:val="none" w:sz="0" w:space="0" w:color="auto"/>
            <w:right w:val="none" w:sz="0" w:space="0" w:color="auto"/>
          </w:divBdr>
          <w:divsChild>
            <w:div w:id="1810979705">
              <w:marLeft w:val="0"/>
              <w:marRight w:val="0"/>
              <w:marTop w:val="195"/>
              <w:marBottom w:val="195"/>
              <w:divBdr>
                <w:top w:val="none" w:sz="0" w:space="0" w:color="auto"/>
                <w:left w:val="none" w:sz="0" w:space="0" w:color="auto"/>
                <w:bottom w:val="none" w:sz="0" w:space="0" w:color="auto"/>
                <w:right w:val="none" w:sz="0" w:space="0" w:color="auto"/>
              </w:divBdr>
            </w:div>
          </w:divsChild>
        </w:div>
        <w:div w:id="667485681">
          <w:marLeft w:val="0"/>
          <w:marRight w:val="0"/>
          <w:marTop w:val="240"/>
          <w:marBottom w:val="0"/>
          <w:divBdr>
            <w:top w:val="none" w:sz="0" w:space="0" w:color="auto"/>
            <w:left w:val="none" w:sz="0" w:space="0" w:color="auto"/>
            <w:bottom w:val="none" w:sz="0" w:space="0" w:color="auto"/>
            <w:right w:val="none" w:sz="0" w:space="0" w:color="auto"/>
          </w:divBdr>
        </w:div>
        <w:div w:id="2031300644">
          <w:marLeft w:val="150"/>
          <w:marRight w:val="150"/>
          <w:marTop w:val="480"/>
          <w:marBottom w:val="0"/>
          <w:divBdr>
            <w:top w:val="none" w:sz="0" w:space="0" w:color="auto"/>
            <w:left w:val="none" w:sz="0" w:space="0" w:color="auto"/>
            <w:bottom w:val="none" w:sz="0" w:space="0" w:color="auto"/>
            <w:right w:val="none" w:sz="0" w:space="0" w:color="auto"/>
          </w:divBdr>
        </w:div>
        <w:div w:id="1710908537">
          <w:marLeft w:val="0"/>
          <w:marRight w:val="0"/>
          <w:marTop w:val="240"/>
          <w:marBottom w:val="0"/>
          <w:divBdr>
            <w:top w:val="none" w:sz="0" w:space="0" w:color="auto"/>
            <w:left w:val="none" w:sz="0" w:space="0" w:color="auto"/>
            <w:bottom w:val="none" w:sz="0" w:space="0" w:color="auto"/>
            <w:right w:val="none" w:sz="0" w:space="0" w:color="auto"/>
          </w:divBdr>
          <w:divsChild>
            <w:div w:id="47728507">
              <w:marLeft w:val="0"/>
              <w:marRight w:val="0"/>
              <w:marTop w:val="195"/>
              <w:marBottom w:val="195"/>
              <w:divBdr>
                <w:top w:val="none" w:sz="0" w:space="0" w:color="auto"/>
                <w:left w:val="none" w:sz="0" w:space="0" w:color="auto"/>
                <w:bottom w:val="none" w:sz="0" w:space="0" w:color="auto"/>
                <w:right w:val="none" w:sz="0" w:space="0" w:color="auto"/>
              </w:divBdr>
            </w:div>
          </w:divsChild>
        </w:div>
        <w:div w:id="702095622">
          <w:marLeft w:val="0"/>
          <w:marRight w:val="0"/>
          <w:marTop w:val="240"/>
          <w:marBottom w:val="0"/>
          <w:divBdr>
            <w:top w:val="none" w:sz="0" w:space="0" w:color="auto"/>
            <w:left w:val="none" w:sz="0" w:space="0" w:color="auto"/>
            <w:bottom w:val="none" w:sz="0" w:space="0" w:color="auto"/>
            <w:right w:val="none" w:sz="0" w:space="0" w:color="auto"/>
          </w:divBdr>
        </w:div>
        <w:div w:id="1871645218">
          <w:marLeft w:val="150"/>
          <w:marRight w:val="150"/>
          <w:marTop w:val="480"/>
          <w:marBottom w:val="0"/>
          <w:divBdr>
            <w:top w:val="none" w:sz="0" w:space="0" w:color="auto"/>
            <w:left w:val="none" w:sz="0" w:space="0" w:color="auto"/>
            <w:bottom w:val="none" w:sz="0" w:space="0" w:color="auto"/>
            <w:right w:val="none" w:sz="0" w:space="0" w:color="auto"/>
          </w:divBdr>
        </w:div>
        <w:div w:id="259414715">
          <w:marLeft w:val="0"/>
          <w:marRight w:val="0"/>
          <w:marTop w:val="240"/>
          <w:marBottom w:val="0"/>
          <w:divBdr>
            <w:top w:val="none" w:sz="0" w:space="0" w:color="auto"/>
            <w:left w:val="none" w:sz="0" w:space="0" w:color="auto"/>
            <w:bottom w:val="none" w:sz="0" w:space="0" w:color="auto"/>
            <w:right w:val="none" w:sz="0" w:space="0" w:color="auto"/>
          </w:divBdr>
        </w:div>
        <w:div w:id="1552426817">
          <w:marLeft w:val="0"/>
          <w:marRight w:val="0"/>
          <w:marTop w:val="240"/>
          <w:marBottom w:val="0"/>
          <w:divBdr>
            <w:top w:val="none" w:sz="0" w:space="0" w:color="auto"/>
            <w:left w:val="none" w:sz="0" w:space="0" w:color="auto"/>
            <w:bottom w:val="none" w:sz="0" w:space="0" w:color="auto"/>
            <w:right w:val="none" w:sz="0" w:space="0" w:color="auto"/>
          </w:divBdr>
        </w:div>
        <w:div w:id="1777753451">
          <w:marLeft w:val="150"/>
          <w:marRight w:val="150"/>
          <w:marTop w:val="480"/>
          <w:marBottom w:val="0"/>
          <w:divBdr>
            <w:top w:val="none" w:sz="0" w:space="0" w:color="auto"/>
            <w:left w:val="none" w:sz="0" w:space="0" w:color="auto"/>
            <w:bottom w:val="none" w:sz="0" w:space="0" w:color="auto"/>
            <w:right w:val="none" w:sz="0" w:space="0" w:color="auto"/>
          </w:divBdr>
        </w:div>
        <w:div w:id="733429702">
          <w:marLeft w:val="0"/>
          <w:marRight w:val="0"/>
          <w:marTop w:val="240"/>
          <w:marBottom w:val="0"/>
          <w:divBdr>
            <w:top w:val="none" w:sz="0" w:space="0" w:color="auto"/>
            <w:left w:val="none" w:sz="0" w:space="0" w:color="auto"/>
            <w:bottom w:val="none" w:sz="0" w:space="0" w:color="auto"/>
            <w:right w:val="none" w:sz="0" w:space="0" w:color="auto"/>
          </w:divBdr>
        </w:div>
        <w:div w:id="670570816">
          <w:marLeft w:val="0"/>
          <w:marRight w:val="0"/>
          <w:marTop w:val="240"/>
          <w:marBottom w:val="0"/>
          <w:divBdr>
            <w:top w:val="none" w:sz="0" w:space="0" w:color="auto"/>
            <w:left w:val="none" w:sz="0" w:space="0" w:color="auto"/>
            <w:bottom w:val="none" w:sz="0" w:space="0" w:color="auto"/>
            <w:right w:val="none" w:sz="0" w:space="0" w:color="auto"/>
          </w:divBdr>
        </w:div>
        <w:div w:id="1212964122">
          <w:marLeft w:val="150"/>
          <w:marRight w:val="150"/>
          <w:marTop w:val="480"/>
          <w:marBottom w:val="0"/>
          <w:divBdr>
            <w:top w:val="none" w:sz="0" w:space="0" w:color="auto"/>
            <w:left w:val="none" w:sz="0" w:space="0" w:color="auto"/>
            <w:bottom w:val="none" w:sz="0" w:space="0" w:color="auto"/>
            <w:right w:val="none" w:sz="0" w:space="0" w:color="auto"/>
          </w:divBdr>
        </w:div>
        <w:div w:id="1395199194">
          <w:marLeft w:val="0"/>
          <w:marRight w:val="0"/>
          <w:marTop w:val="240"/>
          <w:marBottom w:val="0"/>
          <w:divBdr>
            <w:top w:val="none" w:sz="0" w:space="0" w:color="auto"/>
            <w:left w:val="none" w:sz="0" w:space="0" w:color="auto"/>
            <w:bottom w:val="none" w:sz="0" w:space="0" w:color="auto"/>
            <w:right w:val="none" w:sz="0" w:space="0" w:color="auto"/>
          </w:divBdr>
        </w:div>
        <w:div w:id="600844326">
          <w:marLeft w:val="0"/>
          <w:marRight w:val="0"/>
          <w:marTop w:val="240"/>
          <w:marBottom w:val="0"/>
          <w:divBdr>
            <w:top w:val="none" w:sz="0" w:space="0" w:color="auto"/>
            <w:left w:val="none" w:sz="0" w:space="0" w:color="auto"/>
            <w:bottom w:val="none" w:sz="0" w:space="0" w:color="auto"/>
            <w:right w:val="none" w:sz="0" w:space="0" w:color="auto"/>
          </w:divBdr>
        </w:div>
        <w:div w:id="989286163">
          <w:marLeft w:val="150"/>
          <w:marRight w:val="150"/>
          <w:marTop w:val="480"/>
          <w:marBottom w:val="0"/>
          <w:divBdr>
            <w:top w:val="none" w:sz="0" w:space="0" w:color="auto"/>
            <w:left w:val="none" w:sz="0" w:space="0" w:color="auto"/>
            <w:bottom w:val="none" w:sz="0" w:space="0" w:color="auto"/>
            <w:right w:val="none" w:sz="0" w:space="0" w:color="auto"/>
          </w:divBdr>
        </w:div>
        <w:div w:id="717704377">
          <w:marLeft w:val="0"/>
          <w:marRight w:val="0"/>
          <w:marTop w:val="240"/>
          <w:marBottom w:val="0"/>
          <w:divBdr>
            <w:top w:val="none" w:sz="0" w:space="0" w:color="auto"/>
            <w:left w:val="none" w:sz="0" w:space="0" w:color="auto"/>
            <w:bottom w:val="none" w:sz="0" w:space="0" w:color="auto"/>
            <w:right w:val="none" w:sz="0" w:space="0" w:color="auto"/>
          </w:divBdr>
        </w:div>
        <w:div w:id="1654137670">
          <w:marLeft w:val="0"/>
          <w:marRight w:val="0"/>
          <w:marTop w:val="240"/>
          <w:marBottom w:val="0"/>
          <w:divBdr>
            <w:top w:val="none" w:sz="0" w:space="0" w:color="auto"/>
            <w:left w:val="none" w:sz="0" w:space="0" w:color="auto"/>
            <w:bottom w:val="none" w:sz="0" w:space="0" w:color="auto"/>
            <w:right w:val="none" w:sz="0" w:space="0" w:color="auto"/>
          </w:divBdr>
        </w:div>
        <w:div w:id="1342856082">
          <w:marLeft w:val="150"/>
          <w:marRight w:val="150"/>
          <w:marTop w:val="480"/>
          <w:marBottom w:val="0"/>
          <w:divBdr>
            <w:top w:val="none" w:sz="0" w:space="0" w:color="auto"/>
            <w:left w:val="none" w:sz="0" w:space="0" w:color="auto"/>
            <w:bottom w:val="none" w:sz="0" w:space="0" w:color="auto"/>
            <w:right w:val="none" w:sz="0" w:space="0" w:color="auto"/>
          </w:divBdr>
        </w:div>
        <w:div w:id="1777748252">
          <w:marLeft w:val="0"/>
          <w:marRight w:val="0"/>
          <w:marTop w:val="240"/>
          <w:marBottom w:val="0"/>
          <w:divBdr>
            <w:top w:val="none" w:sz="0" w:space="0" w:color="auto"/>
            <w:left w:val="none" w:sz="0" w:space="0" w:color="auto"/>
            <w:bottom w:val="none" w:sz="0" w:space="0" w:color="auto"/>
            <w:right w:val="none" w:sz="0" w:space="0" w:color="auto"/>
          </w:divBdr>
        </w:div>
        <w:div w:id="1150515785">
          <w:marLeft w:val="0"/>
          <w:marRight w:val="0"/>
          <w:marTop w:val="240"/>
          <w:marBottom w:val="0"/>
          <w:divBdr>
            <w:top w:val="none" w:sz="0" w:space="0" w:color="auto"/>
            <w:left w:val="none" w:sz="0" w:space="0" w:color="auto"/>
            <w:bottom w:val="none" w:sz="0" w:space="0" w:color="auto"/>
            <w:right w:val="none" w:sz="0" w:space="0" w:color="auto"/>
          </w:divBdr>
        </w:div>
        <w:div w:id="1732848422">
          <w:marLeft w:val="150"/>
          <w:marRight w:val="150"/>
          <w:marTop w:val="480"/>
          <w:marBottom w:val="0"/>
          <w:divBdr>
            <w:top w:val="none" w:sz="0" w:space="0" w:color="auto"/>
            <w:left w:val="none" w:sz="0" w:space="0" w:color="auto"/>
            <w:bottom w:val="none" w:sz="0" w:space="0" w:color="auto"/>
            <w:right w:val="none" w:sz="0" w:space="0" w:color="auto"/>
          </w:divBdr>
        </w:div>
        <w:div w:id="544371103">
          <w:marLeft w:val="0"/>
          <w:marRight w:val="0"/>
          <w:marTop w:val="240"/>
          <w:marBottom w:val="0"/>
          <w:divBdr>
            <w:top w:val="none" w:sz="0" w:space="0" w:color="auto"/>
            <w:left w:val="none" w:sz="0" w:space="0" w:color="auto"/>
            <w:bottom w:val="none" w:sz="0" w:space="0" w:color="auto"/>
            <w:right w:val="none" w:sz="0" w:space="0" w:color="auto"/>
          </w:divBdr>
        </w:div>
        <w:div w:id="158232388">
          <w:marLeft w:val="0"/>
          <w:marRight w:val="0"/>
          <w:marTop w:val="240"/>
          <w:marBottom w:val="0"/>
          <w:divBdr>
            <w:top w:val="none" w:sz="0" w:space="0" w:color="auto"/>
            <w:left w:val="none" w:sz="0" w:space="0" w:color="auto"/>
            <w:bottom w:val="none" w:sz="0" w:space="0" w:color="auto"/>
            <w:right w:val="none" w:sz="0" w:space="0" w:color="auto"/>
          </w:divBdr>
        </w:div>
        <w:div w:id="710231671">
          <w:marLeft w:val="150"/>
          <w:marRight w:val="150"/>
          <w:marTop w:val="480"/>
          <w:marBottom w:val="0"/>
          <w:divBdr>
            <w:top w:val="none" w:sz="0" w:space="0" w:color="auto"/>
            <w:left w:val="none" w:sz="0" w:space="0" w:color="auto"/>
            <w:bottom w:val="none" w:sz="0" w:space="0" w:color="auto"/>
            <w:right w:val="none" w:sz="0" w:space="0" w:color="auto"/>
          </w:divBdr>
        </w:div>
        <w:div w:id="1177380799">
          <w:marLeft w:val="0"/>
          <w:marRight w:val="0"/>
          <w:marTop w:val="240"/>
          <w:marBottom w:val="0"/>
          <w:divBdr>
            <w:top w:val="none" w:sz="0" w:space="0" w:color="auto"/>
            <w:left w:val="none" w:sz="0" w:space="0" w:color="auto"/>
            <w:bottom w:val="none" w:sz="0" w:space="0" w:color="auto"/>
            <w:right w:val="none" w:sz="0" w:space="0" w:color="auto"/>
          </w:divBdr>
        </w:div>
        <w:div w:id="798572450">
          <w:marLeft w:val="0"/>
          <w:marRight w:val="0"/>
          <w:marTop w:val="240"/>
          <w:marBottom w:val="0"/>
          <w:divBdr>
            <w:top w:val="none" w:sz="0" w:space="0" w:color="auto"/>
            <w:left w:val="none" w:sz="0" w:space="0" w:color="auto"/>
            <w:bottom w:val="none" w:sz="0" w:space="0" w:color="auto"/>
            <w:right w:val="none" w:sz="0" w:space="0" w:color="auto"/>
          </w:divBdr>
        </w:div>
        <w:div w:id="1190952039">
          <w:marLeft w:val="150"/>
          <w:marRight w:val="150"/>
          <w:marTop w:val="480"/>
          <w:marBottom w:val="0"/>
          <w:divBdr>
            <w:top w:val="none" w:sz="0" w:space="0" w:color="auto"/>
            <w:left w:val="none" w:sz="0" w:space="0" w:color="auto"/>
            <w:bottom w:val="none" w:sz="0" w:space="0" w:color="auto"/>
            <w:right w:val="none" w:sz="0" w:space="0" w:color="auto"/>
          </w:divBdr>
        </w:div>
        <w:div w:id="415054651">
          <w:marLeft w:val="0"/>
          <w:marRight w:val="0"/>
          <w:marTop w:val="240"/>
          <w:marBottom w:val="0"/>
          <w:divBdr>
            <w:top w:val="none" w:sz="0" w:space="0" w:color="auto"/>
            <w:left w:val="none" w:sz="0" w:space="0" w:color="auto"/>
            <w:bottom w:val="none" w:sz="0" w:space="0" w:color="auto"/>
            <w:right w:val="none" w:sz="0" w:space="0" w:color="auto"/>
          </w:divBdr>
        </w:div>
        <w:div w:id="1657951592">
          <w:marLeft w:val="0"/>
          <w:marRight w:val="0"/>
          <w:marTop w:val="240"/>
          <w:marBottom w:val="0"/>
          <w:divBdr>
            <w:top w:val="none" w:sz="0" w:space="0" w:color="auto"/>
            <w:left w:val="none" w:sz="0" w:space="0" w:color="auto"/>
            <w:bottom w:val="none" w:sz="0" w:space="0" w:color="auto"/>
            <w:right w:val="none" w:sz="0" w:space="0" w:color="auto"/>
          </w:divBdr>
        </w:div>
        <w:div w:id="392389177">
          <w:marLeft w:val="150"/>
          <w:marRight w:val="150"/>
          <w:marTop w:val="480"/>
          <w:marBottom w:val="0"/>
          <w:divBdr>
            <w:top w:val="none" w:sz="0" w:space="0" w:color="auto"/>
            <w:left w:val="none" w:sz="0" w:space="0" w:color="auto"/>
            <w:bottom w:val="none" w:sz="0" w:space="0" w:color="auto"/>
            <w:right w:val="none" w:sz="0" w:space="0" w:color="auto"/>
          </w:divBdr>
        </w:div>
        <w:div w:id="1912956916">
          <w:marLeft w:val="0"/>
          <w:marRight w:val="0"/>
          <w:marTop w:val="240"/>
          <w:marBottom w:val="0"/>
          <w:divBdr>
            <w:top w:val="none" w:sz="0" w:space="0" w:color="auto"/>
            <w:left w:val="none" w:sz="0" w:space="0" w:color="auto"/>
            <w:bottom w:val="none" w:sz="0" w:space="0" w:color="auto"/>
            <w:right w:val="none" w:sz="0" w:space="0" w:color="auto"/>
          </w:divBdr>
        </w:div>
        <w:div w:id="470756393">
          <w:marLeft w:val="0"/>
          <w:marRight w:val="0"/>
          <w:marTop w:val="240"/>
          <w:marBottom w:val="0"/>
          <w:divBdr>
            <w:top w:val="none" w:sz="0" w:space="0" w:color="auto"/>
            <w:left w:val="none" w:sz="0" w:space="0" w:color="auto"/>
            <w:bottom w:val="none" w:sz="0" w:space="0" w:color="auto"/>
            <w:right w:val="none" w:sz="0" w:space="0" w:color="auto"/>
          </w:divBdr>
        </w:div>
        <w:div w:id="620189506">
          <w:marLeft w:val="150"/>
          <w:marRight w:val="150"/>
          <w:marTop w:val="480"/>
          <w:marBottom w:val="0"/>
          <w:divBdr>
            <w:top w:val="none" w:sz="0" w:space="0" w:color="auto"/>
            <w:left w:val="none" w:sz="0" w:space="0" w:color="auto"/>
            <w:bottom w:val="none" w:sz="0" w:space="0" w:color="auto"/>
            <w:right w:val="none" w:sz="0" w:space="0" w:color="auto"/>
          </w:divBdr>
        </w:div>
        <w:div w:id="133371464">
          <w:marLeft w:val="0"/>
          <w:marRight w:val="0"/>
          <w:marTop w:val="240"/>
          <w:marBottom w:val="0"/>
          <w:divBdr>
            <w:top w:val="none" w:sz="0" w:space="0" w:color="auto"/>
            <w:left w:val="none" w:sz="0" w:space="0" w:color="auto"/>
            <w:bottom w:val="none" w:sz="0" w:space="0" w:color="auto"/>
            <w:right w:val="none" w:sz="0" w:space="0" w:color="auto"/>
          </w:divBdr>
          <w:divsChild>
            <w:div w:id="931662258">
              <w:marLeft w:val="0"/>
              <w:marRight w:val="0"/>
              <w:marTop w:val="195"/>
              <w:marBottom w:val="195"/>
              <w:divBdr>
                <w:top w:val="none" w:sz="0" w:space="0" w:color="auto"/>
                <w:left w:val="none" w:sz="0" w:space="0" w:color="auto"/>
                <w:bottom w:val="none" w:sz="0" w:space="0" w:color="auto"/>
                <w:right w:val="none" w:sz="0" w:space="0" w:color="auto"/>
              </w:divBdr>
            </w:div>
          </w:divsChild>
        </w:div>
        <w:div w:id="1461192694">
          <w:marLeft w:val="0"/>
          <w:marRight w:val="0"/>
          <w:marTop w:val="240"/>
          <w:marBottom w:val="0"/>
          <w:divBdr>
            <w:top w:val="none" w:sz="0" w:space="0" w:color="auto"/>
            <w:left w:val="none" w:sz="0" w:space="0" w:color="auto"/>
            <w:bottom w:val="none" w:sz="0" w:space="0" w:color="auto"/>
            <w:right w:val="none" w:sz="0" w:space="0" w:color="auto"/>
          </w:divBdr>
        </w:div>
        <w:div w:id="2028631414">
          <w:marLeft w:val="150"/>
          <w:marRight w:val="150"/>
          <w:marTop w:val="480"/>
          <w:marBottom w:val="0"/>
          <w:divBdr>
            <w:top w:val="none" w:sz="0" w:space="0" w:color="auto"/>
            <w:left w:val="none" w:sz="0" w:space="0" w:color="auto"/>
            <w:bottom w:val="none" w:sz="0" w:space="0" w:color="auto"/>
            <w:right w:val="none" w:sz="0" w:space="0" w:color="auto"/>
          </w:divBdr>
        </w:div>
        <w:div w:id="426268014">
          <w:marLeft w:val="0"/>
          <w:marRight w:val="0"/>
          <w:marTop w:val="240"/>
          <w:marBottom w:val="0"/>
          <w:divBdr>
            <w:top w:val="none" w:sz="0" w:space="0" w:color="auto"/>
            <w:left w:val="none" w:sz="0" w:space="0" w:color="auto"/>
            <w:bottom w:val="none" w:sz="0" w:space="0" w:color="auto"/>
            <w:right w:val="none" w:sz="0" w:space="0" w:color="auto"/>
          </w:divBdr>
        </w:div>
        <w:div w:id="31812488">
          <w:marLeft w:val="0"/>
          <w:marRight w:val="0"/>
          <w:marTop w:val="240"/>
          <w:marBottom w:val="0"/>
          <w:divBdr>
            <w:top w:val="none" w:sz="0" w:space="0" w:color="auto"/>
            <w:left w:val="none" w:sz="0" w:space="0" w:color="auto"/>
            <w:bottom w:val="none" w:sz="0" w:space="0" w:color="auto"/>
            <w:right w:val="none" w:sz="0" w:space="0" w:color="auto"/>
          </w:divBdr>
        </w:div>
      </w:divsChild>
    </w:div>
    <w:div w:id="1974602734">
      <w:bodyDiv w:val="1"/>
      <w:marLeft w:val="0"/>
      <w:marRight w:val="0"/>
      <w:marTop w:val="0"/>
      <w:marBottom w:val="0"/>
      <w:divBdr>
        <w:top w:val="none" w:sz="0" w:space="0" w:color="auto"/>
        <w:left w:val="none" w:sz="0" w:space="0" w:color="auto"/>
        <w:bottom w:val="none" w:sz="0" w:space="0" w:color="auto"/>
        <w:right w:val="none" w:sz="0" w:space="0" w:color="auto"/>
      </w:divBdr>
      <w:divsChild>
        <w:div w:id="978219892">
          <w:marLeft w:val="0"/>
          <w:marRight w:val="0"/>
          <w:marTop w:val="480"/>
          <w:marBottom w:val="240"/>
          <w:divBdr>
            <w:top w:val="none" w:sz="0" w:space="0" w:color="auto"/>
            <w:left w:val="none" w:sz="0" w:space="0" w:color="auto"/>
            <w:bottom w:val="none" w:sz="0" w:space="0" w:color="auto"/>
            <w:right w:val="none" w:sz="0" w:space="0" w:color="auto"/>
          </w:divBdr>
        </w:div>
        <w:div w:id="1569803444">
          <w:marLeft w:val="0"/>
          <w:marRight w:val="0"/>
          <w:marTop w:val="0"/>
          <w:marBottom w:val="567"/>
          <w:divBdr>
            <w:top w:val="none" w:sz="0" w:space="0" w:color="auto"/>
            <w:left w:val="none" w:sz="0" w:space="0" w:color="auto"/>
            <w:bottom w:val="none" w:sz="0" w:space="0" w:color="auto"/>
            <w:right w:val="none" w:sz="0" w:space="0" w:color="auto"/>
          </w:divBdr>
        </w:div>
        <w:div w:id="1120957261">
          <w:marLeft w:val="0"/>
          <w:marRight w:val="0"/>
          <w:marTop w:val="0"/>
          <w:marBottom w:val="567"/>
          <w:divBdr>
            <w:top w:val="none" w:sz="0" w:space="0" w:color="auto"/>
            <w:left w:val="none" w:sz="0" w:space="0" w:color="auto"/>
            <w:bottom w:val="none" w:sz="0" w:space="0" w:color="auto"/>
            <w:right w:val="none" w:sz="0" w:space="0" w:color="auto"/>
          </w:divBdr>
        </w:div>
        <w:div w:id="1877542319">
          <w:marLeft w:val="0"/>
          <w:marRight w:val="0"/>
          <w:marTop w:val="0"/>
          <w:marBottom w:val="0"/>
          <w:divBdr>
            <w:top w:val="none" w:sz="0" w:space="0" w:color="auto"/>
            <w:left w:val="none" w:sz="0" w:space="0" w:color="auto"/>
            <w:bottom w:val="none" w:sz="0" w:space="0" w:color="auto"/>
            <w:right w:val="none" w:sz="0" w:space="0" w:color="auto"/>
          </w:divBdr>
        </w:div>
        <w:div w:id="51083734">
          <w:marLeft w:val="0"/>
          <w:marRight w:val="0"/>
          <w:marTop w:val="0"/>
          <w:marBottom w:val="0"/>
          <w:divBdr>
            <w:top w:val="none" w:sz="0" w:space="0" w:color="auto"/>
            <w:left w:val="none" w:sz="0" w:space="0" w:color="auto"/>
            <w:bottom w:val="none" w:sz="0" w:space="0" w:color="auto"/>
            <w:right w:val="none" w:sz="0" w:space="0" w:color="auto"/>
          </w:divBdr>
        </w:div>
        <w:div w:id="1100494540">
          <w:marLeft w:val="0"/>
          <w:marRight w:val="0"/>
          <w:marTop w:val="0"/>
          <w:marBottom w:val="0"/>
          <w:divBdr>
            <w:top w:val="none" w:sz="0" w:space="0" w:color="auto"/>
            <w:left w:val="none" w:sz="0" w:space="0" w:color="auto"/>
            <w:bottom w:val="none" w:sz="0" w:space="0" w:color="auto"/>
            <w:right w:val="none" w:sz="0" w:space="0" w:color="auto"/>
          </w:divBdr>
        </w:div>
        <w:div w:id="1342465514">
          <w:marLeft w:val="0"/>
          <w:marRight w:val="0"/>
          <w:marTop w:val="0"/>
          <w:marBottom w:val="0"/>
          <w:divBdr>
            <w:top w:val="none" w:sz="0" w:space="0" w:color="auto"/>
            <w:left w:val="none" w:sz="0" w:space="0" w:color="auto"/>
            <w:bottom w:val="none" w:sz="0" w:space="0" w:color="auto"/>
            <w:right w:val="none" w:sz="0" w:space="0" w:color="auto"/>
          </w:divBdr>
        </w:div>
        <w:div w:id="1447038042">
          <w:marLeft w:val="0"/>
          <w:marRight w:val="0"/>
          <w:marTop w:val="0"/>
          <w:marBottom w:val="0"/>
          <w:divBdr>
            <w:top w:val="none" w:sz="0" w:space="0" w:color="auto"/>
            <w:left w:val="none" w:sz="0" w:space="0" w:color="auto"/>
            <w:bottom w:val="none" w:sz="0" w:space="0" w:color="auto"/>
            <w:right w:val="none" w:sz="0" w:space="0" w:color="auto"/>
          </w:divBdr>
        </w:div>
        <w:div w:id="1707438838">
          <w:marLeft w:val="0"/>
          <w:marRight w:val="0"/>
          <w:marTop w:val="0"/>
          <w:marBottom w:val="0"/>
          <w:divBdr>
            <w:top w:val="none" w:sz="0" w:space="0" w:color="auto"/>
            <w:left w:val="none" w:sz="0" w:space="0" w:color="auto"/>
            <w:bottom w:val="none" w:sz="0" w:space="0" w:color="auto"/>
            <w:right w:val="none" w:sz="0" w:space="0" w:color="auto"/>
          </w:divBdr>
        </w:div>
        <w:div w:id="1875656710">
          <w:marLeft w:val="0"/>
          <w:marRight w:val="0"/>
          <w:marTop w:val="0"/>
          <w:marBottom w:val="0"/>
          <w:divBdr>
            <w:top w:val="none" w:sz="0" w:space="0" w:color="auto"/>
            <w:left w:val="none" w:sz="0" w:space="0" w:color="auto"/>
            <w:bottom w:val="none" w:sz="0" w:space="0" w:color="auto"/>
            <w:right w:val="none" w:sz="0" w:space="0" w:color="auto"/>
          </w:divBdr>
        </w:div>
        <w:div w:id="824510512">
          <w:marLeft w:val="0"/>
          <w:marRight w:val="0"/>
          <w:marTop w:val="0"/>
          <w:marBottom w:val="0"/>
          <w:divBdr>
            <w:top w:val="none" w:sz="0" w:space="0" w:color="auto"/>
            <w:left w:val="none" w:sz="0" w:space="0" w:color="auto"/>
            <w:bottom w:val="none" w:sz="0" w:space="0" w:color="auto"/>
            <w:right w:val="none" w:sz="0" w:space="0" w:color="auto"/>
          </w:divBdr>
        </w:div>
        <w:div w:id="449713392">
          <w:marLeft w:val="0"/>
          <w:marRight w:val="0"/>
          <w:marTop w:val="0"/>
          <w:marBottom w:val="0"/>
          <w:divBdr>
            <w:top w:val="none" w:sz="0" w:space="0" w:color="auto"/>
            <w:left w:val="none" w:sz="0" w:space="0" w:color="auto"/>
            <w:bottom w:val="none" w:sz="0" w:space="0" w:color="auto"/>
            <w:right w:val="none" w:sz="0" w:space="0" w:color="auto"/>
          </w:divBdr>
        </w:div>
        <w:div w:id="1405034341">
          <w:marLeft w:val="0"/>
          <w:marRight w:val="0"/>
          <w:marTop w:val="0"/>
          <w:marBottom w:val="0"/>
          <w:divBdr>
            <w:top w:val="none" w:sz="0" w:space="0" w:color="auto"/>
            <w:left w:val="none" w:sz="0" w:space="0" w:color="auto"/>
            <w:bottom w:val="none" w:sz="0" w:space="0" w:color="auto"/>
            <w:right w:val="none" w:sz="0" w:space="0" w:color="auto"/>
          </w:divBdr>
        </w:div>
        <w:div w:id="1844782932">
          <w:marLeft w:val="0"/>
          <w:marRight w:val="0"/>
          <w:marTop w:val="0"/>
          <w:marBottom w:val="0"/>
          <w:divBdr>
            <w:top w:val="none" w:sz="0" w:space="0" w:color="auto"/>
            <w:left w:val="none" w:sz="0" w:space="0" w:color="auto"/>
            <w:bottom w:val="none" w:sz="0" w:space="0" w:color="auto"/>
            <w:right w:val="none" w:sz="0" w:space="0" w:color="auto"/>
          </w:divBdr>
        </w:div>
        <w:div w:id="1207108222">
          <w:marLeft w:val="0"/>
          <w:marRight w:val="0"/>
          <w:marTop w:val="0"/>
          <w:marBottom w:val="0"/>
          <w:divBdr>
            <w:top w:val="none" w:sz="0" w:space="0" w:color="auto"/>
            <w:left w:val="none" w:sz="0" w:space="0" w:color="auto"/>
            <w:bottom w:val="none" w:sz="0" w:space="0" w:color="auto"/>
            <w:right w:val="none" w:sz="0" w:space="0" w:color="auto"/>
          </w:divBdr>
        </w:div>
        <w:div w:id="378745340">
          <w:marLeft w:val="0"/>
          <w:marRight w:val="0"/>
          <w:marTop w:val="0"/>
          <w:marBottom w:val="0"/>
          <w:divBdr>
            <w:top w:val="none" w:sz="0" w:space="0" w:color="auto"/>
            <w:left w:val="none" w:sz="0" w:space="0" w:color="auto"/>
            <w:bottom w:val="none" w:sz="0" w:space="0" w:color="auto"/>
            <w:right w:val="none" w:sz="0" w:space="0" w:color="auto"/>
          </w:divBdr>
        </w:div>
        <w:div w:id="339819953">
          <w:marLeft w:val="0"/>
          <w:marRight w:val="0"/>
          <w:marTop w:val="0"/>
          <w:marBottom w:val="0"/>
          <w:divBdr>
            <w:top w:val="none" w:sz="0" w:space="0" w:color="auto"/>
            <w:left w:val="none" w:sz="0" w:space="0" w:color="auto"/>
            <w:bottom w:val="none" w:sz="0" w:space="0" w:color="auto"/>
            <w:right w:val="none" w:sz="0" w:space="0" w:color="auto"/>
          </w:divBdr>
        </w:div>
        <w:div w:id="1118643483">
          <w:marLeft w:val="0"/>
          <w:marRight w:val="0"/>
          <w:marTop w:val="0"/>
          <w:marBottom w:val="0"/>
          <w:divBdr>
            <w:top w:val="none" w:sz="0" w:space="0" w:color="auto"/>
            <w:left w:val="none" w:sz="0" w:space="0" w:color="auto"/>
            <w:bottom w:val="none" w:sz="0" w:space="0" w:color="auto"/>
            <w:right w:val="none" w:sz="0" w:space="0" w:color="auto"/>
          </w:divBdr>
        </w:div>
        <w:div w:id="68692954">
          <w:marLeft w:val="0"/>
          <w:marRight w:val="0"/>
          <w:marTop w:val="0"/>
          <w:marBottom w:val="0"/>
          <w:divBdr>
            <w:top w:val="none" w:sz="0" w:space="0" w:color="auto"/>
            <w:left w:val="none" w:sz="0" w:space="0" w:color="auto"/>
            <w:bottom w:val="none" w:sz="0" w:space="0" w:color="auto"/>
            <w:right w:val="none" w:sz="0" w:space="0" w:color="auto"/>
          </w:divBdr>
        </w:div>
        <w:div w:id="1435056563">
          <w:marLeft w:val="0"/>
          <w:marRight w:val="0"/>
          <w:marTop w:val="240"/>
          <w:marBottom w:val="0"/>
          <w:divBdr>
            <w:top w:val="none" w:sz="0" w:space="0" w:color="auto"/>
            <w:left w:val="none" w:sz="0" w:space="0" w:color="auto"/>
            <w:bottom w:val="none" w:sz="0" w:space="0" w:color="auto"/>
            <w:right w:val="none" w:sz="0" w:space="0" w:color="auto"/>
          </w:divBdr>
        </w:div>
        <w:div w:id="277682052">
          <w:marLeft w:val="150"/>
          <w:marRight w:val="150"/>
          <w:marTop w:val="480"/>
          <w:marBottom w:val="0"/>
          <w:divBdr>
            <w:top w:val="none" w:sz="0" w:space="0" w:color="auto"/>
            <w:left w:val="none" w:sz="0" w:space="0" w:color="auto"/>
            <w:bottom w:val="none" w:sz="0" w:space="0" w:color="auto"/>
            <w:right w:val="none" w:sz="0" w:space="0" w:color="auto"/>
          </w:divBdr>
        </w:div>
        <w:div w:id="971790646">
          <w:marLeft w:val="0"/>
          <w:marRight w:val="0"/>
          <w:marTop w:val="240"/>
          <w:marBottom w:val="0"/>
          <w:divBdr>
            <w:top w:val="none" w:sz="0" w:space="0" w:color="auto"/>
            <w:left w:val="none" w:sz="0" w:space="0" w:color="auto"/>
            <w:bottom w:val="none" w:sz="0" w:space="0" w:color="auto"/>
            <w:right w:val="none" w:sz="0" w:space="0" w:color="auto"/>
          </w:divBdr>
          <w:divsChild>
            <w:div w:id="1099570520">
              <w:marLeft w:val="0"/>
              <w:marRight w:val="0"/>
              <w:marTop w:val="195"/>
              <w:marBottom w:val="195"/>
              <w:divBdr>
                <w:top w:val="none" w:sz="0" w:space="0" w:color="auto"/>
                <w:left w:val="none" w:sz="0" w:space="0" w:color="auto"/>
                <w:bottom w:val="none" w:sz="0" w:space="0" w:color="auto"/>
                <w:right w:val="none" w:sz="0" w:space="0" w:color="auto"/>
              </w:divBdr>
            </w:div>
          </w:divsChild>
        </w:div>
        <w:div w:id="311259337">
          <w:marLeft w:val="0"/>
          <w:marRight w:val="0"/>
          <w:marTop w:val="240"/>
          <w:marBottom w:val="0"/>
          <w:divBdr>
            <w:top w:val="none" w:sz="0" w:space="0" w:color="auto"/>
            <w:left w:val="none" w:sz="0" w:space="0" w:color="auto"/>
            <w:bottom w:val="none" w:sz="0" w:space="0" w:color="auto"/>
            <w:right w:val="none" w:sz="0" w:space="0" w:color="auto"/>
          </w:divBdr>
        </w:div>
        <w:div w:id="1829245200">
          <w:marLeft w:val="150"/>
          <w:marRight w:val="150"/>
          <w:marTop w:val="480"/>
          <w:marBottom w:val="0"/>
          <w:divBdr>
            <w:top w:val="none" w:sz="0" w:space="0" w:color="auto"/>
            <w:left w:val="none" w:sz="0" w:space="0" w:color="auto"/>
            <w:bottom w:val="none" w:sz="0" w:space="0" w:color="auto"/>
            <w:right w:val="none" w:sz="0" w:space="0" w:color="auto"/>
          </w:divBdr>
        </w:div>
        <w:div w:id="1436093611">
          <w:marLeft w:val="0"/>
          <w:marRight w:val="0"/>
          <w:marTop w:val="240"/>
          <w:marBottom w:val="0"/>
          <w:divBdr>
            <w:top w:val="none" w:sz="0" w:space="0" w:color="auto"/>
            <w:left w:val="none" w:sz="0" w:space="0" w:color="auto"/>
            <w:bottom w:val="none" w:sz="0" w:space="0" w:color="auto"/>
            <w:right w:val="none" w:sz="0" w:space="0" w:color="auto"/>
          </w:divBdr>
          <w:divsChild>
            <w:div w:id="867254515">
              <w:marLeft w:val="0"/>
              <w:marRight w:val="0"/>
              <w:marTop w:val="195"/>
              <w:marBottom w:val="195"/>
              <w:divBdr>
                <w:top w:val="none" w:sz="0" w:space="0" w:color="auto"/>
                <w:left w:val="none" w:sz="0" w:space="0" w:color="auto"/>
                <w:bottom w:val="none" w:sz="0" w:space="0" w:color="auto"/>
                <w:right w:val="none" w:sz="0" w:space="0" w:color="auto"/>
              </w:divBdr>
            </w:div>
          </w:divsChild>
        </w:div>
        <w:div w:id="399134444">
          <w:marLeft w:val="0"/>
          <w:marRight w:val="0"/>
          <w:marTop w:val="240"/>
          <w:marBottom w:val="0"/>
          <w:divBdr>
            <w:top w:val="none" w:sz="0" w:space="0" w:color="auto"/>
            <w:left w:val="none" w:sz="0" w:space="0" w:color="auto"/>
            <w:bottom w:val="none" w:sz="0" w:space="0" w:color="auto"/>
            <w:right w:val="none" w:sz="0" w:space="0" w:color="auto"/>
          </w:divBdr>
        </w:div>
        <w:div w:id="1662074431">
          <w:marLeft w:val="150"/>
          <w:marRight w:val="150"/>
          <w:marTop w:val="480"/>
          <w:marBottom w:val="0"/>
          <w:divBdr>
            <w:top w:val="none" w:sz="0" w:space="0" w:color="auto"/>
            <w:left w:val="none" w:sz="0" w:space="0" w:color="auto"/>
            <w:bottom w:val="none" w:sz="0" w:space="0" w:color="auto"/>
            <w:right w:val="none" w:sz="0" w:space="0" w:color="auto"/>
          </w:divBdr>
        </w:div>
        <w:div w:id="1003435748">
          <w:marLeft w:val="0"/>
          <w:marRight w:val="0"/>
          <w:marTop w:val="240"/>
          <w:marBottom w:val="0"/>
          <w:divBdr>
            <w:top w:val="none" w:sz="0" w:space="0" w:color="auto"/>
            <w:left w:val="none" w:sz="0" w:space="0" w:color="auto"/>
            <w:bottom w:val="none" w:sz="0" w:space="0" w:color="auto"/>
            <w:right w:val="none" w:sz="0" w:space="0" w:color="auto"/>
          </w:divBdr>
          <w:divsChild>
            <w:div w:id="2133278763">
              <w:marLeft w:val="0"/>
              <w:marRight w:val="0"/>
              <w:marTop w:val="195"/>
              <w:marBottom w:val="195"/>
              <w:divBdr>
                <w:top w:val="none" w:sz="0" w:space="0" w:color="auto"/>
                <w:left w:val="none" w:sz="0" w:space="0" w:color="auto"/>
                <w:bottom w:val="none" w:sz="0" w:space="0" w:color="auto"/>
                <w:right w:val="none" w:sz="0" w:space="0" w:color="auto"/>
              </w:divBdr>
            </w:div>
          </w:divsChild>
        </w:div>
        <w:div w:id="1644265157">
          <w:marLeft w:val="0"/>
          <w:marRight w:val="0"/>
          <w:marTop w:val="240"/>
          <w:marBottom w:val="0"/>
          <w:divBdr>
            <w:top w:val="none" w:sz="0" w:space="0" w:color="auto"/>
            <w:left w:val="none" w:sz="0" w:space="0" w:color="auto"/>
            <w:bottom w:val="none" w:sz="0" w:space="0" w:color="auto"/>
            <w:right w:val="none" w:sz="0" w:space="0" w:color="auto"/>
          </w:divBdr>
        </w:div>
        <w:div w:id="1882401772">
          <w:marLeft w:val="150"/>
          <w:marRight w:val="150"/>
          <w:marTop w:val="480"/>
          <w:marBottom w:val="0"/>
          <w:divBdr>
            <w:top w:val="none" w:sz="0" w:space="0" w:color="auto"/>
            <w:left w:val="none" w:sz="0" w:space="0" w:color="auto"/>
            <w:bottom w:val="none" w:sz="0" w:space="0" w:color="auto"/>
            <w:right w:val="none" w:sz="0" w:space="0" w:color="auto"/>
          </w:divBdr>
        </w:div>
        <w:div w:id="763846719">
          <w:marLeft w:val="0"/>
          <w:marRight w:val="0"/>
          <w:marTop w:val="240"/>
          <w:marBottom w:val="0"/>
          <w:divBdr>
            <w:top w:val="none" w:sz="0" w:space="0" w:color="auto"/>
            <w:left w:val="none" w:sz="0" w:space="0" w:color="auto"/>
            <w:bottom w:val="none" w:sz="0" w:space="0" w:color="auto"/>
            <w:right w:val="none" w:sz="0" w:space="0" w:color="auto"/>
          </w:divBdr>
          <w:divsChild>
            <w:div w:id="1769737838">
              <w:marLeft w:val="0"/>
              <w:marRight w:val="0"/>
              <w:marTop w:val="195"/>
              <w:marBottom w:val="195"/>
              <w:divBdr>
                <w:top w:val="none" w:sz="0" w:space="0" w:color="auto"/>
                <w:left w:val="none" w:sz="0" w:space="0" w:color="auto"/>
                <w:bottom w:val="none" w:sz="0" w:space="0" w:color="auto"/>
                <w:right w:val="none" w:sz="0" w:space="0" w:color="auto"/>
              </w:divBdr>
            </w:div>
          </w:divsChild>
        </w:div>
        <w:div w:id="1695038543">
          <w:marLeft w:val="0"/>
          <w:marRight w:val="0"/>
          <w:marTop w:val="240"/>
          <w:marBottom w:val="0"/>
          <w:divBdr>
            <w:top w:val="none" w:sz="0" w:space="0" w:color="auto"/>
            <w:left w:val="none" w:sz="0" w:space="0" w:color="auto"/>
            <w:bottom w:val="none" w:sz="0" w:space="0" w:color="auto"/>
            <w:right w:val="none" w:sz="0" w:space="0" w:color="auto"/>
          </w:divBdr>
        </w:div>
        <w:div w:id="1301303401">
          <w:marLeft w:val="150"/>
          <w:marRight w:val="150"/>
          <w:marTop w:val="480"/>
          <w:marBottom w:val="0"/>
          <w:divBdr>
            <w:top w:val="none" w:sz="0" w:space="0" w:color="auto"/>
            <w:left w:val="none" w:sz="0" w:space="0" w:color="auto"/>
            <w:bottom w:val="none" w:sz="0" w:space="0" w:color="auto"/>
            <w:right w:val="none" w:sz="0" w:space="0" w:color="auto"/>
          </w:divBdr>
        </w:div>
        <w:div w:id="860510626">
          <w:marLeft w:val="0"/>
          <w:marRight w:val="0"/>
          <w:marTop w:val="240"/>
          <w:marBottom w:val="0"/>
          <w:divBdr>
            <w:top w:val="none" w:sz="0" w:space="0" w:color="auto"/>
            <w:left w:val="none" w:sz="0" w:space="0" w:color="auto"/>
            <w:bottom w:val="none" w:sz="0" w:space="0" w:color="auto"/>
            <w:right w:val="none" w:sz="0" w:space="0" w:color="auto"/>
          </w:divBdr>
        </w:div>
        <w:div w:id="1106846389">
          <w:marLeft w:val="0"/>
          <w:marRight w:val="0"/>
          <w:marTop w:val="240"/>
          <w:marBottom w:val="0"/>
          <w:divBdr>
            <w:top w:val="none" w:sz="0" w:space="0" w:color="auto"/>
            <w:left w:val="none" w:sz="0" w:space="0" w:color="auto"/>
            <w:bottom w:val="none" w:sz="0" w:space="0" w:color="auto"/>
            <w:right w:val="none" w:sz="0" w:space="0" w:color="auto"/>
          </w:divBdr>
        </w:div>
        <w:div w:id="325481319">
          <w:marLeft w:val="150"/>
          <w:marRight w:val="150"/>
          <w:marTop w:val="480"/>
          <w:marBottom w:val="0"/>
          <w:divBdr>
            <w:top w:val="none" w:sz="0" w:space="0" w:color="auto"/>
            <w:left w:val="none" w:sz="0" w:space="0" w:color="auto"/>
            <w:bottom w:val="none" w:sz="0" w:space="0" w:color="auto"/>
            <w:right w:val="none" w:sz="0" w:space="0" w:color="auto"/>
          </w:divBdr>
        </w:div>
        <w:div w:id="1435323633">
          <w:marLeft w:val="0"/>
          <w:marRight w:val="0"/>
          <w:marTop w:val="240"/>
          <w:marBottom w:val="0"/>
          <w:divBdr>
            <w:top w:val="none" w:sz="0" w:space="0" w:color="auto"/>
            <w:left w:val="none" w:sz="0" w:space="0" w:color="auto"/>
            <w:bottom w:val="none" w:sz="0" w:space="0" w:color="auto"/>
            <w:right w:val="none" w:sz="0" w:space="0" w:color="auto"/>
          </w:divBdr>
        </w:div>
        <w:div w:id="1582179681">
          <w:marLeft w:val="0"/>
          <w:marRight w:val="0"/>
          <w:marTop w:val="240"/>
          <w:marBottom w:val="0"/>
          <w:divBdr>
            <w:top w:val="none" w:sz="0" w:space="0" w:color="auto"/>
            <w:left w:val="none" w:sz="0" w:space="0" w:color="auto"/>
            <w:bottom w:val="none" w:sz="0" w:space="0" w:color="auto"/>
            <w:right w:val="none" w:sz="0" w:space="0" w:color="auto"/>
          </w:divBdr>
        </w:div>
        <w:div w:id="374086684">
          <w:marLeft w:val="150"/>
          <w:marRight w:val="150"/>
          <w:marTop w:val="480"/>
          <w:marBottom w:val="0"/>
          <w:divBdr>
            <w:top w:val="none" w:sz="0" w:space="0" w:color="auto"/>
            <w:left w:val="none" w:sz="0" w:space="0" w:color="auto"/>
            <w:bottom w:val="none" w:sz="0" w:space="0" w:color="auto"/>
            <w:right w:val="none" w:sz="0" w:space="0" w:color="auto"/>
          </w:divBdr>
        </w:div>
        <w:div w:id="878669565">
          <w:marLeft w:val="0"/>
          <w:marRight w:val="0"/>
          <w:marTop w:val="240"/>
          <w:marBottom w:val="0"/>
          <w:divBdr>
            <w:top w:val="none" w:sz="0" w:space="0" w:color="auto"/>
            <w:left w:val="none" w:sz="0" w:space="0" w:color="auto"/>
            <w:bottom w:val="none" w:sz="0" w:space="0" w:color="auto"/>
            <w:right w:val="none" w:sz="0" w:space="0" w:color="auto"/>
          </w:divBdr>
        </w:div>
        <w:div w:id="205023521">
          <w:marLeft w:val="0"/>
          <w:marRight w:val="0"/>
          <w:marTop w:val="240"/>
          <w:marBottom w:val="0"/>
          <w:divBdr>
            <w:top w:val="none" w:sz="0" w:space="0" w:color="auto"/>
            <w:left w:val="none" w:sz="0" w:space="0" w:color="auto"/>
            <w:bottom w:val="none" w:sz="0" w:space="0" w:color="auto"/>
            <w:right w:val="none" w:sz="0" w:space="0" w:color="auto"/>
          </w:divBdr>
        </w:div>
        <w:div w:id="1111439154">
          <w:marLeft w:val="150"/>
          <w:marRight w:val="150"/>
          <w:marTop w:val="480"/>
          <w:marBottom w:val="0"/>
          <w:divBdr>
            <w:top w:val="none" w:sz="0" w:space="0" w:color="auto"/>
            <w:left w:val="none" w:sz="0" w:space="0" w:color="auto"/>
            <w:bottom w:val="none" w:sz="0" w:space="0" w:color="auto"/>
            <w:right w:val="none" w:sz="0" w:space="0" w:color="auto"/>
          </w:divBdr>
        </w:div>
        <w:div w:id="70201201">
          <w:marLeft w:val="0"/>
          <w:marRight w:val="0"/>
          <w:marTop w:val="240"/>
          <w:marBottom w:val="0"/>
          <w:divBdr>
            <w:top w:val="none" w:sz="0" w:space="0" w:color="auto"/>
            <w:left w:val="none" w:sz="0" w:space="0" w:color="auto"/>
            <w:bottom w:val="none" w:sz="0" w:space="0" w:color="auto"/>
            <w:right w:val="none" w:sz="0" w:space="0" w:color="auto"/>
          </w:divBdr>
        </w:div>
        <w:div w:id="144707947">
          <w:marLeft w:val="0"/>
          <w:marRight w:val="0"/>
          <w:marTop w:val="240"/>
          <w:marBottom w:val="0"/>
          <w:divBdr>
            <w:top w:val="none" w:sz="0" w:space="0" w:color="auto"/>
            <w:left w:val="none" w:sz="0" w:space="0" w:color="auto"/>
            <w:bottom w:val="none" w:sz="0" w:space="0" w:color="auto"/>
            <w:right w:val="none" w:sz="0" w:space="0" w:color="auto"/>
          </w:divBdr>
        </w:div>
        <w:div w:id="1193231048">
          <w:marLeft w:val="150"/>
          <w:marRight w:val="150"/>
          <w:marTop w:val="480"/>
          <w:marBottom w:val="0"/>
          <w:divBdr>
            <w:top w:val="none" w:sz="0" w:space="0" w:color="auto"/>
            <w:left w:val="none" w:sz="0" w:space="0" w:color="auto"/>
            <w:bottom w:val="none" w:sz="0" w:space="0" w:color="auto"/>
            <w:right w:val="none" w:sz="0" w:space="0" w:color="auto"/>
          </w:divBdr>
        </w:div>
        <w:div w:id="603079683">
          <w:marLeft w:val="0"/>
          <w:marRight w:val="0"/>
          <w:marTop w:val="240"/>
          <w:marBottom w:val="0"/>
          <w:divBdr>
            <w:top w:val="none" w:sz="0" w:space="0" w:color="auto"/>
            <w:left w:val="none" w:sz="0" w:space="0" w:color="auto"/>
            <w:bottom w:val="none" w:sz="0" w:space="0" w:color="auto"/>
            <w:right w:val="none" w:sz="0" w:space="0" w:color="auto"/>
          </w:divBdr>
        </w:div>
        <w:div w:id="908031520">
          <w:marLeft w:val="0"/>
          <w:marRight w:val="0"/>
          <w:marTop w:val="240"/>
          <w:marBottom w:val="0"/>
          <w:divBdr>
            <w:top w:val="none" w:sz="0" w:space="0" w:color="auto"/>
            <w:left w:val="none" w:sz="0" w:space="0" w:color="auto"/>
            <w:bottom w:val="none" w:sz="0" w:space="0" w:color="auto"/>
            <w:right w:val="none" w:sz="0" w:space="0" w:color="auto"/>
          </w:divBdr>
        </w:div>
        <w:div w:id="1508713392">
          <w:marLeft w:val="150"/>
          <w:marRight w:val="150"/>
          <w:marTop w:val="480"/>
          <w:marBottom w:val="0"/>
          <w:divBdr>
            <w:top w:val="none" w:sz="0" w:space="0" w:color="auto"/>
            <w:left w:val="none" w:sz="0" w:space="0" w:color="auto"/>
            <w:bottom w:val="none" w:sz="0" w:space="0" w:color="auto"/>
            <w:right w:val="none" w:sz="0" w:space="0" w:color="auto"/>
          </w:divBdr>
        </w:div>
        <w:div w:id="2111586751">
          <w:marLeft w:val="0"/>
          <w:marRight w:val="0"/>
          <w:marTop w:val="240"/>
          <w:marBottom w:val="0"/>
          <w:divBdr>
            <w:top w:val="none" w:sz="0" w:space="0" w:color="auto"/>
            <w:left w:val="none" w:sz="0" w:space="0" w:color="auto"/>
            <w:bottom w:val="none" w:sz="0" w:space="0" w:color="auto"/>
            <w:right w:val="none" w:sz="0" w:space="0" w:color="auto"/>
          </w:divBdr>
        </w:div>
        <w:div w:id="1753116592">
          <w:marLeft w:val="0"/>
          <w:marRight w:val="0"/>
          <w:marTop w:val="240"/>
          <w:marBottom w:val="0"/>
          <w:divBdr>
            <w:top w:val="none" w:sz="0" w:space="0" w:color="auto"/>
            <w:left w:val="none" w:sz="0" w:space="0" w:color="auto"/>
            <w:bottom w:val="none" w:sz="0" w:space="0" w:color="auto"/>
            <w:right w:val="none" w:sz="0" w:space="0" w:color="auto"/>
          </w:divBdr>
        </w:div>
        <w:div w:id="1622958776">
          <w:marLeft w:val="150"/>
          <w:marRight w:val="150"/>
          <w:marTop w:val="480"/>
          <w:marBottom w:val="0"/>
          <w:divBdr>
            <w:top w:val="none" w:sz="0" w:space="0" w:color="auto"/>
            <w:left w:val="none" w:sz="0" w:space="0" w:color="auto"/>
            <w:bottom w:val="none" w:sz="0" w:space="0" w:color="auto"/>
            <w:right w:val="none" w:sz="0" w:space="0" w:color="auto"/>
          </w:divBdr>
        </w:div>
        <w:div w:id="1305115746">
          <w:marLeft w:val="0"/>
          <w:marRight w:val="0"/>
          <w:marTop w:val="240"/>
          <w:marBottom w:val="0"/>
          <w:divBdr>
            <w:top w:val="none" w:sz="0" w:space="0" w:color="auto"/>
            <w:left w:val="none" w:sz="0" w:space="0" w:color="auto"/>
            <w:bottom w:val="none" w:sz="0" w:space="0" w:color="auto"/>
            <w:right w:val="none" w:sz="0" w:space="0" w:color="auto"/>
          </w:divBdr>
        </w:div>
        <w:div w:id="1884246239">
          <w:marLeft w:val="0"/>
          <w:marRight w:val="0"/>
          <w:marTop w:val="240"/>
          <w:marBottom w:val="0"/>
          <w:divBdr>
            <w:top w:val="none" w:sz="0" w:space="0" w:color="auto"/>
            <w:left w:val="none" w:sz="0" w:space="0" w:color="auto"/>
            <w:bottom w:val="none" w:sz="0" w:space="0" w:color="auto"/>
            <w:right w:val="none" w:sz="0" w:space="0" w:color="auto"/>
          </w:divBdr>
        </w:div>
        <w:div w:id="389813648">
          <w:marLeft w:val="150"/>
          <w:marRight w:val="150"/>
          <w:marTop w:val="480"/>
          <w:marBottom w:val="0"/>
          <w:divBdr>
            <w:top w:val="none" w:sz="0" w:space="0" w:color="auto"/>
            <w:left w:val="none" w:sz="0" w:space="0" w:color="auto"/>
            <w:bottom w:val="none" w:sz="0" w:space="0" w:color="auto"/>
            <w:right w:val="none" w:sz="0" w:space="0" w:color="auto"/>
          </w:divBdr>
        </w:div>
        <w:div w:id="1999964518">
          <w:marLeft w:val="0"/>
          <w:marRight w:val="0"/>
          <w:marTop w:val="240"/>
          <w:marBottom w:val="0"/>
          <w:divBdr>
            <w:top w:val="none" w:sz="0" w:space="0" w:color="auto"/>
            <w:left w:val="none" w:sz="0" w:space="0" w:color="auto"/>
            <w:bottom w:val="none" w:sz="0" w:space="0" w:color="auto"/>
            <w:right w:val="none" w:sz="0" w:space="0" w:color="auto"/>
          </w:divBdr>
        </w:div>
        <w:div w:id="625700225">
          <w:marLeft w:val="0"/>
          <w:marRight w:val="0"/>
          <w:marTop w:val="240"/>
          <w:marBottom w:val="0"/>
          <w:divBdr>
            <w:top w:val="none" w:sz="0" w:space="0" w:color="auto"/>
            <w:left w:val="none" w:sz="0" w:space="0" w:color="auto"/>
            <w:bottom w:val="none" w:sz="0" w:space="0" w:color="auto"/>
            <w:right w:val="none" w:sz="0" w:space="0" w:color="auto"/>
          </w:divBdr>
        </w:div>
        <w:div w:id="185139802">
          <w:marLeft w:val="150"/>
          <w:marRight w:val="150"/>
          <w:marTop w:val="480"/>
          <w:marBottom w:val="0"/>
          <w:divBdr>
            <w:top w:val="none" w:sz="0" w:space="0" w:color="auto"/>
            <w:left w:val="none" w:sz="0" w:space="0" w:color="auto"/>
            <w:bottom w:val="none" w:sz="0" w:space="0" w:color="auto"/>
            <w:right w:val="none" w:sz="0" w:space="0" w:color="auto"/>
          </w:divBdr>
        </w:div>
        <w:div w:id="500200967">
          <w:marLeft w:val="0"/>
          <w:marRight w:val="0"/>
          <w:marTop w:val="240"/>
          <w:marBottom w:val="0"/>
          <w:divBdr>
            <w:top w:val="none" w:sz="0" w:space="0" w:color="auto"/>
            <w:left w:val="none" w:sz="0" w:space="0" w:color="auto"/>
            <w:bottom w:val="none" w:sz="0" w:space="0" w:color="auto"/>
            <w:right w:val="none" w:sz="0" w:space="0" w:color="auto"/>
          </w:divBdr>
        </w:div>
        <w:div w:id="641232208">
          <w:marLeft w:val="0"/>
          <w:marRight w:val="0"/>
          <w:marTop w:val="240"/>
          <w:marBottom w:val="0"/>
          <w:divBdr>
            <w:top w:val="none" w:sz="0" w:space="0" w:color="auto"/>
            <w:left w:val="none" w:sz="0" w:space="0" w:color="auto"/>
            <w:bottom w:val="none" w:sz="0" w:space="0" w:color="auto"/>
            <w:right w:val="none" w:sz="0" w:space="0" w:color="auto"/>
          </w:divBdr>
        </w:div>
        <w:div w:id="768811563">
          <w:marLeft w:val="150"/>
          <w:marRight w:val="150"/>
          <w:marTop w:val="480"/>
          <w:marBottom w:val="0"/>
          <w:divBdr>
            <w:top w:val="none" w:sz="0" w:space="0" w:color="auto"/>
            <w:left w:val="none" w:sz="0" w:space="0" w:color="auto"/>
            <w:bottom w:val="none" w:sz="0" w:space="0" w:color="auto"/>
            <w:right w:val="none" w:sz="0" w:space="0" w:color="auto"/>
          </w:divBdr>
        </w:div>
        <w:div w:id="922681410">
          <w:marLeft w:val="0"/>
          <w:marRight w:val="0"/>
          <w:marTop w:val="240"/>
          <w:marBottom w:val="0"/>
          <w:divBdr>
            <w:top w:val="none" w:sz="0" w:space="0" w:color="auto"/>
            <w:left w:val="none" w:sz="0" w:space="0" w:color="auto"/>
            <w:bottom w:val="none" w:sz="0" w:space="0" w:color="auto"/>
            <w:right w:val="none" w:sz="0" w:space="0" w:color="auto"/>
          </w:divBdr>
          <w:divsChild>
            <w:div w:id="1959293878">
              <w:marLeft w:val="0"/>
              <w:marRight w:val="0"/>
              <w:marTop w:val="195"/>
              <w:marBottom w:val="195"/>
              <w:divBdr>
                <w:top w:val="none" w:sz="0" w:space="0" w:color="auto"/>
                <w:left w:val="none" w:sz="0" w:space="0" w:color="auto"/>
                <w:bottom w:val="none" w:sz="0" w:space="0" w:color="auto"/>
                <w:right w:val="none" w:sz="0" w:space="0" w:color="auto"/>
              </w:divBdr>
            </w:div>
          </w:divsChild>
        </w:div>
        <w:div w:id="2124301931">
          <w:marLeft w:val="0"/>
          <w:marRight w:val="0"/>
          <w:marTop w:val="240"/>
          <w:marBottom w:val="0"/>
          <w:divBdr>
            <w:top w:val="none" w:sz="0" w:space="0" w:color="auto"/>
            <w:left w:val="none" w:sz="0" w:space="0" w:color="auto"/>
            <w:bottom w:val="none" w:sz="0" w:space="0" w:color="auto"/>
            <w:right w:val="none" w:sz="0" w:space="0" w:color="auto"/>
          </w:divBdr>
        </w:div>
        <w:div w:id="589779909">
          <w:marLeft w:val="150"/>
          <w:marRight w:val="150"/>
          <w:marTop w:val="480"/>
          <w:marBottom w:val="0"/>
          <w:divBdr>
            <w:top w:val="none" w:sz="0" w:space="0" w:color="auto"/>
            <w:left w:val="none" w:sz="0" w:space="0" w:color="auto"/>
            <w:bottom w:val="none" w:sz="0" w:space="0" w:color="auto"/>
            <w:right w:val="none" w:sz="0" w:space="0" w:color="auto"/>
          </w:divBdr>
        </w:div>
        <w:div w:id="1762481418">
          <w:marLeft w:val="0"/>
          <w:marRight w:val="0"/>
          <w:marTop w:val="240"/>
          <w:marBottom w:val="0"/>
          <w:divBdr>
            <w:top w:val="none" w:sz="0" w:space="0" w:color="auto"/>
            <w:left w:val="none" w:sz="0" w:space="0" w:color="auto"/>
            <w:bottom w:val="none" w:sz="0" w:space="0" w:color="auto"/>
            <w:right w:val="none" w:sz="0" w:space="0" w:color="auto"/>
          </w:divBdr>
        </w:div>
        <w:div w:id="198766216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gi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1F46B-18A1-48EA-968F-E3FFFE269F1C}">
  <ds:schemaRefs>
    <ds:schemaRef ds:uri="http://schemas.microsoft.com/sharepoint/v3/contenttype/forms"/>
  </ds:schemaRefs>
</ds:datastoreItem>
</file>

<file path=customXml/itemProps2.xml><?xml version="1.0" encoding="utf-8"?>
<ds:datastoreItem xmlns:ds="http://schemas.openxmlformats.org/officeDocument/2006/customXml" ds:itemID="{90614D03-25E5-460B-8BBB-A3EB769237E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C9309A94-C687-4330-93E8-1DD541B9B161}"/>
</file>

<file path=docProps/app.xml><?xml version="1.0" encoding="utf-8"?>
<Properties xmlns="http://schemas.openxmlformats.org/officeDocument/2006/extended-properties" xmlns:vt="http://schemas.openxmlformats.org/officeDocument/2006/docPropsVTypes">
  <Template>Normal</Template>
  <TotalTime>0</TotalTime>
  <Pages>31</Pages>
  <Words>7948</Words>
  <Characters>45310</Characters>
  <Application>Microsoft Office Word</Application>
  <DocSecurity>0</DocSecurity>
  <Lines>377</Lines>
  <Paragraphs>106</Paragraphs>
  <ScaleCrop>false</ScaleCrop>
  <Company/>
  <LinksUpToDate>false</LinksUpToDate>
  <CharactersWithSpaces>53152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2024-10-24T07:18:00Z</dcterms:created>
  <dcterms:modified xsi:type="dcterms:W3CDTF">2025-05-20T05:58:00Z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