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15BB" w14:textId="77777777" w:rsidR="00342906" w:rsidRPr="00342906" w:rsidRDefault="00342906" w:rsidP="00342906">
      <w:pPr>
        <w:widowControl w:val="0"/>
        <w:spacing w:after="0" w:line="240" w:lineRule="auto"/>
        <w:jc w:val="both"/>
        <w:rPr>
          <w:rFonts w:ascii="Times New Roman" w:hAnsi="Times New Roman"/>
          <w:noProof/>
          <w:sz w:val="20"/>
          <w:szCs w:val="24"/>
          <w:lang w:val="en-US"/>
        </w:rPr>
      </w:pPr>
      <w:r w:rsidRPr="00342906">
        <w:rPr>
          <w:rFonts w:ascii="Times New Roman" w:hAnsi="Times New Roman"/>
          <w:noProof/>
          <w:sz w:val="20"/>
          <w:szCs w:val="24"/>
          <w:lang w:val="en-US"/>
        </w:rPr>
        <w:t>Text consolidated by Valsts valodas centrs (State Language Centre) with amending regulations of:</w:t>
      </w:r>
    </w:p>
    <w:p w14:paraId="3C166E91" w14:textId="4F44FB4D" w:rsidR="00342906" w:rsidRPr="00342906" w:rsidRDefault="00342906" w:rsidP="00342906">
      <w:pPr>
        <w:pStyle w:val="BlockText"/>
        <w:ind w:left="0" w:right="26"/>
        <w:jc w:val="center"/>
        <w:rPr>
          <w:noProof/>
          <w:szCs w:val="24"/>
          <w:lang w:val="en-US"/>
        </w:rPr>
      </w:pPr>
      <w:r w:rsidRPr="00342906">
        <w:rPr>
          <w:noProof/>
          <w:szCs w:val="24"/>
          <w:lang w:val="en-US"/>
        </w:rPr>
        <w:t>1</w:t>
      </w:r>
      <w:r w:rsidR="004A4EB4">
        <w:rPr>
          <w:noProof/>
          <w:szCs w:val="24"/>
          <w:lang w:val="en-US"/>
        </w:rPr>
        <w:t>6</w:t>
      </w:r>
      <w:r w:rsidRPr="00342906">
        <w:rPr>
          <w:noProof/>
          <w:szCs w:val="24"/>
          <w:lang w:val="en-US"/>
        </w:rPr>
        <w:t> </w:t>
      </w:r>
      <w:r w:rsidR="004A4EB4">
        <w:rPr>
          <w:noProof/>
          <w:szCs w:val="24"/>
          <w:lang w:val="en-US"/>
        </w:rPr>
        <w:t>July</w:t>
      </w:r>
      <w:r w:rsidRPr="00342906">
        <w:rPr>
          <w:noProof/>
          <w:szCs w:val="24"/>
          <w:lang w:val="en-US"/>
        </w:rPr>
        <w:t> 20</w:t>
      </w:r>
      <w:r w:rsidR="004A4EB4">
        <w:rPr>
          <w:noProof/>
          <w:szCs w:val="24"/>
          <w:lang w:val="en-US"/>
        </w:rPr>
        <w:t>13</w:t>
      </w:r>
      <w:r w:rsidRPr="00342906">
        <w:rPr>
          <w:noProof/>
          <w:szCs w:val="24"/>
          <w:lang w:val="en-US"/>
        </w:rPr>
        <w:t xml:space="preserve"> [shall come into force on 1 </w:t>
      </w:r>
      <w:r w:rsidR="004A4EB4">
        <w:rPr>
          <w:noProof/>
          <w:szCs w:val="24"/>
          <w:lang w:val="en-US"/>
        </w:rPr>
        <w:t>January</w:t>
      </w:r>
      <w:r w:rsidRPr="00342906">
        <w:rPr>
          <w:noProof/>
          <w:szCs w:val="24"/>
          <w:lang w:val="en-US"/>
        </w:rPr>
        <w:t> 20</w:t>
      </w:r>
      <w:r w:rsidR="004A4EB4">
        <w:rPr>
          <w:noProof/>
          <w:szCs w:val="24"/>
          <w:lang w:val="en-US"/>
        </w:rPr>
        <w:t>14</w:t>
      </w:r>
      <w:r w:rsidRPr="00342906">
        <w:rPr>
          <w:noProof/>
          <w:szCs w:val="24"/>
          <w:lang w:val="en-US"/>
        </w:rPr>
        <w:t>];</w:t>
      </w:r>
    </w:p>
    <w:p w14:paraId="60FA4E32" w14:textId="49F1A212" w:rsidR="00342906" w:rsidRPr="00342906" w:rsidRDefault="004A4EB4" w:rsidP="00342906">
      <w:pPr>
        <w:pStyle w:val="BlockText"/>
        <w:ind w:left="0" w:right="26"/>
        <w:jc w:val="center"/>
        <w:rPr>
          <w:noProof/>
          <w:szCs w:val="24"/>
          <w:lang w:val="en-US"/>
        </w:rPr>
      </w:pPr>
      <w:r>
        <w:rPr>
          <w:noProof/>
          <w:szCs w:val="24"/>
          <w:lang w:val="en-US"/>
        </w:rPr>
        <w:t>4</w:t>
      </w:r>
      <w:r w:rsidR="00342906" w:rsidRPr="00342906">
        <w:rPr>
          <w:noProof/>
          <w:szCs w:val="24"/>
          <w:lang w:val="en-US"/>
        </w:rPr>
        <w:t> </w:t>
      </w:r>
      <w:r w:rsidRPr="00342906">
        <w:rPr>
          <w:noProof/>
          <w:szCs w:val="24"/>
          <w:lang w:val="en-US"/>
        </w:rPr>
        <w:t>February</w:t>
      </w:r>
      <w:r w:rsidR="00342906" w:rsidRPr="00342906">
        <w:rPr>
          <w:noProof/>
          <w:szCs w:val="24"/>
          <w:lang w:val="en-US"/>
        </w:rPr>
        <w:t> 201</w:t>
      </w:r>
      <w:r>
        <w:rPr>
          <w:noProof/>
          <w:szCs w:val="24"/>
          <w:lang w:val="en-US"/>
        </w:rPr>
        <w:t>4</w:t>
      </w:r>
      <w:r w:rsidR="00342906" w:rsidRPr="00342906">
        <w:rPr>
          <w:noProof/>
          <w:szCs w:val="24"/>
          <w:lang w:val="en-US"/>
        </w:rPr>
        <w:t xml:space="preserve"> [shall come into force on 1</w:t>
      </w:r>
      <w:r>
        <w:rPr>
          <w:noProof/>
          <w:szCs w:val="24"/>
          <w:lang w:val="en-US"/>
        </w:rPr>
        <w:t>7</w:t>
      </w:r>
      <w:r w:rsidR="00342906" w:rsidRPr="00342906">
        <w:rPr>
          <w:noProof/>
          <w:szCs w:val="24"/>
          <w:lang w:val="en-US"/>
        </w:rPr>
        <w:t> </w:t>
      </w:r>
      <w:r w:rsidRPr="00342906">
        <w:rPr>
          <w:noProof/>
          <w:szCs w:val="24"/>
          <w:lang w:val="en-US"/>
        </w:rPr>
        <w:t>February</w:t>
      </w:r>
      <w:r w:rsidR="00342906" w:rsidRPr="00342906">
        <w:rPr>
          <w:noProof/>
          <w:szCs w:val="24"/>
          <w:lang w:val="en-US"/>
        </w:rPr>
        <w:t> 201</w:t>
      </w:r>
      <w:r>
        <w:rPr>
          <w:noProof/>
          <w:szCs w:val="24"/>
          <w:lang w:val="en-US"/>
        </w:rPr>
        <w:t>4</w:t>
      </w:r>
      <w:r w:rsidR="00342906" w:rsidRPr="00342906">
        <w:rPr>
          <w:noProof/>
          <w:szCs w:val="24"/>
          <w:lang w:val="en-US"/>
        </w:rPr>
        <w:t>];</w:t>
      </w:r>
    </w:p>
    <w:p w14:paraId="7D96ABAD" w14:textId="13BADEEE" w:rsidR="00342906" w:rsidRPr="00342906" w:rsidRDefault="004A4EB4" w:rsidP="00342906">
      <w:pPr>
        <w:pStyle w:val="BlockText"/>
        <w:ind w:left="0" w:right="26"/>
        <w:jc w:val="center"/>
        <w:rPr>
          <w:noProof/>
          <w:szCs w:val="24"/>
          <w:lang w:val="en-US"/>
        </w:rPr>
      </w:pPr>
      <w:r>
        <w:rPr>
          <w:noProof/>
          <w:szCs w:val="24"/>
          <w:lang w:val="en-US"/>
        </w:rPr>
        <w:t>21</w:t>
      </w:r>
      <w:r w:rsidR="00342906" w:rsidRPr="00342906">
        <w:rPr>
          <w:noProof/>
          <w:szCs w:val="24"/>
          <w:lang w:val="en-US"/>
        </w:rPr>
        <w:t> February 201</w:t>
      </w:r>
      <w:r>
        <w:rPr>
          <w:noProof/>
          <w:szCs w:val="24"/>
          <w:lang w:val="en-US"/>
        </w:rPr>
        <w:t>7</w:t>
      </w:r>
      <w:r w:rsidR="00342906" w:rsidRPr="00342906">
        <w:rPr>
          <w:noProof/>
          <w:szCs w:val="24"/>
          <w:lang w:val="en-US"/>
        </w:rPr>
        <w:t xml:space="preserve"> [shall come into force on </w:t>
      </w:r>
      <w:r>
        <w:rPr>
          <w:noProof/>
          <w:szCs w:val="24"/>
          <w:lang w:val="en-US"/>
        </w:rPr>
        <w:t>2</w:t>
      </w:r>
      <w:r w:rsidR="00342906" w:rsidRPr="00342906">
        <w:rPr>
          <w:noProof/>
          <w:szCs w:val="24"/>
          <w:lang w:val="en-US"/>
        </w:rPr>
        <w:t>4 February 201</w:t>
      </w:r>
      <w:r>
        <w:rPr>
          <w:noProof/>
          <w:szCs w:val="24"/>
          <w:lang w:val="en-US"/>
        </w:rPr>
        <w:t>7</w:t>
      </w:r>
      <w:r w:rsidR="00342906" w:rsidRPr="00342906">
        <w:rPr>
          <w:noProof/>
          <w:szCs w:val="24"/>
          <w:lang w:val="en-US"/>
        </w:rPr>
        <w:t>];</w:t>
      </w:r>
    </w:p>
    <w:p w14:paraId="1845120C" w14:textId="3D2795DF" w:rsidR="00342906" w:rsidRPr="00342906" w:rsidRDefault="004A4EB4" w:rsidP="00342906">
      <w:pPr>
        <w:pStyle w:val="BlockText"/>
        <w:ind w:left="0" w:right="26"/>
        <w:jc w:val="center"/>
        <w:rPr>
          <w:noProof/>
          <w:szCs w:val="24"/>
          <w:lang w:val="en-US"/>
        </w:rPr>
      </w:pPr>
      <w:r>
        <w:rPr>
          <w:noProof/>
          <w:szCs w:val="24"/>
          <w:lang w:val="en-US"/>
        </w:rPr>
        <w:t>26</w:t>
      </w:r>
      <w:r w:rsidR="00342906" w:rsidRPr="00342906">
        <w:rPr>
          <w:noProof/>
          <w:szCs w:val="24"/>
          <w:lang w:val="en-US"/>
        </w:rPr>
        <w:t> </w:t>
      </w:r>
      <w:r>
        <w:rPr>
          <w:noProof/>
          <w:szCs w:val="24"/>
          <w:lang w:val="en-US"/>
        </w:rPr>
        <w:t>September</w:t>
      </w:r>
      <w:r w:rsidR="00342906" w:rsidRPr="00342906">
        <w:rPr>
          <w:noProof/>
          <w:szCs w:val="24"/>
          <w:lang w:val="en-US"/>
        </w:rPr>
        <w:t> 20</w:t>
      </w:r>
      <w:r>
        <w:rPr>
          <w:noProof/>
          <w:szCs w:val="24"/>
          <w:lang w:val="en-US"/>
        </w:rPr>
        <w:t>17</w:t>
      </w:r>
      <w:r w:rsidR="00342906" w:rsidRPr="00342906">
        <w:rPr>
          <w:noProof/>
          <w:szCs w:val="24"/>
          <w:lang w:val="en-US"/>
        </w:rPr>
        <w:t xml:space="preserve"> [shall come into force on </w:t>
      </w:r>
      <w:r>
        <w:rPr>
          <w:noProof/>
          <w:szCs w:val="24"/>
          <w:lang w:val="en-US"/>
        </w:rPr>
        <w:t>29</w:t>
      </w:r>
      <w:r w:rsidR="00342906" w:rsidRPr="00342906">
        <w:rPr>
          <w:noProof/>
          <w:szCs w:val="24"/>
          <w:lang w:val="en-US"/>
        </w:rPr>
        <w:t> </w:t>
      </w:r>
      <w:r>
        <w:rPr>
          <w:noProof/>
          <w:szCs w:val="24"/>
          <w:lang w:val="en-US"/>
        </w:rPr>
        <w:t>September</w:t>
      </w:r>
      <w:r w:rsidR="00342906" w:rsidRPr="00342906">
        <w:rPr>
          <w:noProof/>
          <w:szCs w:val="24"/>
          <w:lang w:val="en-US"/>
        </w:rPr>
        <w:t> 20</w:t>
      </w:r>
      <w:r>
        <w:rPr>
          <w:noProof/>
          <w:szCs w:val="24"/>
          <w:lang w:val="en-US"/>
        </w:rPr>
        <w:t>17</w:t>
      </w:r>
      <w:r w:rsidR="00342906" w:rsidRPr="00342906">
        <w:rPr>
          <w:noProof/>
          <w:szCs w:val="24"/>
          <w:lang w:val="en-US"/>
        </w:rPr>
        <w:t>];</w:t>
      </w:r>
    </w:p>
    <w:p w14:paraId="2CD21620" w14:textId="618BE2C6" w:rsidR="00342906" w:rsidRPr="00342906" w:rsidRDefault="004A4EB4" w:rsidP="00342906">
      <w:pPr>
        <w:pStyle w:val="BlockText"/>
        <w:ind w:left="0" w:right="26"/>
        <w:jc w:val="center"/>
        <w:rPr>
          <w:noProof/>
          <w:szCs w:val="24"/>
          <w:lang w:val="en-US"/>
        </w:rPr>
      </w:pPr>
      <w:r>
        <w:rPr>
          <w:noProof/>
          <w:szCs w:val="24"/>
          <w:lang w:val="en-US"/>
        </w:rPr>
        <w:t>27</w:t>
      </w:r>
      <w:r w:rsidR="00342906" w:rsidRPr="00342906">
        <w:rPr>
          <w:noProof/>
          <w:szCs w:val="24"/>
          <w:lang w:val="en-US"/>
        </w:rPr>
        <w:t> </w:t>
      </w:r>
      <w:r>
        <w:rPr>
          <w:noProof/>
          <w:szCs w:val="24"/>
          <w:lang w:val="en-US"/>
        </w:rPr>
        <w:t>August</w:t>
      </w:r>
      <w:r w:rsidR="00342906" w:rsidRPr="00342906">
        <w:rPr>
          <w:noProof/>
          <w:szCs w:val="24"/>
          <w:lang w:val="en-US"/>
        </w:rPr>
        <w:t> 20</w:t>
      </w:r>
      <w:r>
        <w:rPr>
          <w:noProof/>
          <w:szCs w:val="24"/>
          <w:lang w:val="en-US"/>
        </w:rPr>
        <w:t>19</w:t>
      </w:r>
      <w:r w:rsidR="00342906" w:rsidRPr="00342906">
        <w:rPr>
          <w:noProof/>
          <w:szCs w:val="24"/>
          <w:lang w:val="en-US"/>
        </w:rPr>
        <w:t xml:space="preserve"> [shall come into force on </w:t>
      </w:r>
      <w:r>
        <w:rPr>
          <w:noProof/>
          <w:szCs w:val="24"/>
          <w:lang w:val="en-US"/>
        </w:rPr>
        <w:t>2</w:t>
      </w:r>
      <w:r w:rsidR="00342906" w:rsidRPr="00342906">
        <w:rPr>
          <w:noProof/>
          <w:szCs w:val="24"/>
          <w:lang w:val="en-US"/>
        </w:rPr>
        <w:t> </w:t>
      </w:r>
      <w:r>
        <w:rPr>
          <w:noProof/>
          <w:szCs w:val="24"/>
          <w:lang w:val="en-US"/>
        </w:rPr>
        <w:t>September</w:t>
      </w:r>
      <w:r w:rsidR="00342906" w:rsidRPr="00342906">
        <w:rPr>
          <w:noProof/>
          <w:szCs w:val="24"/>
          <w:lang w:val="en-US"/>
        </w:rPr>
        <w:t> 20</w:t>
      </w:r>
      <w:r>
        <w:rPr>
          <w:noProof/>
          <w:szCs w:val="24"/>
          <w:lang w:val="en-US"/>
        </w:rPr>
        <w:t>19</w:t>
      </w:r>
      <w:r w:rsidR="00342906" w:rsidRPr="00342906">
        <w:rPr>
          <w:noProof/>
          <w:szCs w:val="24"/>
          <w:lang w:val="en-US"/>
        </w:rPr>
        <w:t>];</w:t>
      </w:r>
    </w:p>
    <w:p w14:paraId="12A79335" w14:textId="33D6E6FA" w:rsidR="00342906" w:rsidRDefault="004A4EB4" w:rsidP="00342906">
      <w:pPr>
        <w:pStyle w:val="BlockText"/>
        <w:ind w:left="0" w:right="26"/>
        <w:jc w:val="center"/>
        <w:rPr>
          <w:noProof/>
          <w:szCs w:val="24"/>
          <w:lang w:val="en-US"/>
        </w:rPr>
      </w:pPr>
      <w:r>
        <w:rPr>
          <w:noProof/>
          <w:szCs w:val="24"/>
          <w:lang w:val="en-US"/>
        </w:rPr>
        <w:t>12</w:t>
      </w:r>
      <w:r w:rsidR="00342906" w:rsidRPr="00342906">
        <w:rPr>
          <w:noProof/>
          <w:szCs w:val="24"/>
          <w:lang w:val="en-US"/>
        </w:rPr>
        <w:t> </w:t>
      </w:r>
      <w:r>
        <w:rPr>
          <w:noProof/>
          <w:szCs w:val="24"/>
          <w:lang w:val="en-US"/>
        </w:rPr>
        <w:t>October</w:t>
      </w:r>
      <w:r w:rsidR="00342906" w:rsidRPr="00342906">
        <w:rPr>
          <w:noProof/>
          <w:szCs w:val="24"/>
          <w:lang w:val="en-US"/>
        </w:rPr>
        <w:t> 202</w:t>
      </w:r>
      <w:r>
        <w:rPr>
          <w:noProof/>
          <w:szCs w:val="24"/>
          <w:lang w:val="en-US"/>
        </w:rPr>
        <w:t>1</w:t>
      </w:r>
      <w:r w:rsidR="00342906" w:rsidRPr="00342906">
        <w:rPr>
          <w:noProof/>
          <w:szCs w:val="24"/>
          <w:lang w:val="en-US"/>
        </w:rPr>
        <w:t xml:space="preserve"> [shall come into force on </w:t>
      </w:r>
      <w:r>
        <w:rPr>
          <w:noProof/>
          <w:szCs w:val="24"/>
          <w:lang w:val="en-US"/>
        </w:rPr>
        <w:t>16</w:t>
      </w:r>
      <w:r w:rsidR="00342906" w:rsidRPr="00342906">
        <w:rPr>
          <w:noProof/>
          <w:szCs w:val="24"/>
          <w:lang w:val="en-US"/>
        </w:rPr>
        <w:t> </w:t>
      </w:r>
      <w:r>
        <w:rPr>
          <w:noProof/>
          <w:szCs w:val="24"/>
          <w:lang w:val="en-US"/>
        </w:rPr>
        <w:t>October</w:t>
      </w:r>
      <w:r w:rsidR="00342906" w:rsidRPr="00342906">
        <w:rPr>
          <w:noProof/>
          <w:szCs w:val="24"/>
          <w:lang w:val="en-US"/>
        </w:rPr>
        <w:t> 202</w:t>
      </w:r>
      <w:r>
        <w:rPr>
          <w:noProof/>
          <w:szCs w:val="24"/>
          <w:lang w:val="en-US"/>
        </w:rPr>
        <w:t>1</w:t>
      </w:r>
      <w:r w:rsidR="00342906" w:rsidRPr="00342906">
        <w:rPr>
          <w:noProof/>
          <w:szCs w:val="24"/>
          <w:lang w:val="en-US"/>
        </w:rPr>
        <w:t>]</w:t>
      </w:r>
      <w:r>
        <w:rPr>
          <w:noProof/>
          <w:szCs w:val="24"/>
          <w:lang w:val="en-US"/>
        </w:rPr>
        <w:t>;</w:t>
      </w:r>
    </w:p>
    <w:p w14:paraId="1EF82CDE" w14:textId="5ECF74CD" w:rsidR="004A4EB4" w:rsidRPr="00342906" w:rsidRDefault="004A4EB4" w:rsidP="004A4EB4">
      <w:pPr>
        <w:pStyle w:val="BlockText"/>
        <w:ind w:left="0" w:right="26"/>
        <w:jc w:val="center"/>
        <w:rPr>
          <w:noProof/>
          <w:szCs w:val="24"/>
          <w:lang w:val="en-US"/>
        </w:rPr>
      </w:pPr>
      <w:r>
        <w:rPr>
          <w:noProof/>
          <w:szCs w:val="24"/>
          <w:lang w:val="en-US"/>
        </w:rPr>
        <w:t>6</w:t>
      </w:r>
      <w:r w:rsidRPr="00342906">
        <w:rPr>
          <w:noProof/>
          <w:szCs w:val="24"/>
          <w:lang w:val="en-US"/>
        </w:rPr>
        <w:t> February 20</w:t>
      </w:r>
      <w:r>
        <w:rPr>
          <w:noProof/>
          <w:szCs w:val="24"/>
          <w:lang w:val="en-US"/>
        </w:rPr>
        <w:t>24</w:t>
      </w:r>
      <w:r w:rsidRPr="00342906">
        <w:rPr>
          <w:noProof/>
          <w:szCs w:val="24"/>
          <w:lang w:val="en-US"/>
        </w:rPr>
        <w:t xml:space="preserve"> [shall come into force on </w:t>
      </w:r>
      <w:r>
        <w:rPr>
          <w:noProof/>
          <w:szCs w:val="24"/>
          <w:lang w:val="en-US"/>
        </w:rPr>
        <w:t>12</w:t>
      </w:r>
      <w:r w:rsidRPr="00342906">
        <w:rPr>
          <w:noProof/>
          <w:szCs w:val="24"/>
          <w:lang w:val="en-US"/>
        </w:rPr>
        <w:t> February 20</w:t>
      </w:r>
      <w:r>
        <w:rPr>
          <w:noProof/>
          <w:szCs w:val="24"/>
          <w:lang w:val="en-US"/>
        </w:rPr>
        <w:t>24</w:t>
      </w:r>
      <w:r w:rsidRPr="00342906">
        <w:rPr>
          <w:noProof/>
          <w:szCs w:val="24"/>
          <w:lang w:val="en-US"/>
        </w:rPr>
        <w:t>];</w:t>
      </w:r>
    </w:p>
    <w:p w14:paraId="666ED240" w14:textId="4AA71BD7" w:rsidR="004A4EB4" w:rsidRPr="00342906" w:rsidRDefault="004A4EB4" w:rsidP="004A4EB4">
      <w:pPr>
        <w:pStyle w:val="BlockText"/>
        <w:ind w:left="0" w:right="26"/>
        <w:jc w:val="center"/>
        <w:rPr>
          <w:noProof/>
          <w:szCs w:val="24"/>
          <w:lang w:val="en-US"/>
        </w:rPr>
      </w:pPr>
      <w:r>
        <w:rPr>
          <w:noProof/>
          <w:szCs w:val="24"/>
          <w:lang w:val="en-US"/>
        </w:rPr>
        <w:t>10</w:t>
      </w:r>
      <w:r w:rsidRPr="00342906">
        <w:rPr>
          <w:noProof/>
          <w:szCs w:val="24"/>
          <w:lang w:val="en-US"/>
        </w:rPr>
        <w:t> </w:t>
      </w:r>
      <w:r>
        <w:rPr>
          <w:noProof/>
          <w:szCs w:val="24"/>
          <w:lang w:val="en-US"/>
        </w:rPr>
        <w:t>December</w:t>
      </w:r>
      <w:r w:rsidRPr="00342906">
        <w:rPr>
          <w:noProof/>
          <w:szCs w:val="24"/>
          <w:lang w:val="en-US"/>
        </w:rPr>
        <w:t> 20</w:t>
      </w:r>
      <w:r>
        <w:rPr>
          <w:noProof/>
          <w:szCs w:val="24"/>
          <w:lang w:val="en-US"/>
        </w:rPr>
        <w:t>24</w:t>
      </w:r>
      <w:r w:rsidRPr="00342906">
        <w:rPr>
          <w:noProof/>
          <w:szCs w:val="24"/>
          <w:lang w:val="en-US"/>
        </w:rPr>
        <w:t xml:space="preserve"> [shall come into force on </w:t>
      </w:r>
      <w:r>
        <w:rPr>
          <w:noProof/>
          <w:szCs w:val="24"/>
          <w:lang w:val="en-US"/>
        </w:rPr>
        <w:t>1</w:t>
      </w:r>
      <w:r w:rsidRPr="00342906">
        <w:rPr>
          <w:noProof/>
          <w:szCs w:val="24"/>
          <w:lang w:val="en-US"/>
        </w:rPr>
        <w:t> </w:t>
      </w:r>
      <w:r>
        <w:rPr>
          <w:noProof/>
          <w:szCs w:val="24"/>
          <w:lang w:val="en-US"/>
        </w:rPr>
        <w:t>Jan</w:t>
      </w:r>
      <w:r w:rsidRPr="00342906">
        <w:rPr>
          <w:noProof/>
          <w:szCs w:val="24"/>
          <w:lang w:val="en-US"/>
        </w:rPr>
        <w:t>uary 20</w:t>
      </w:r>
      <w:r>
        <w:rPr>
          <w:noProof/>
          <w:szCs w:val="24"/>
          <w:lang w:val="en-US"/>
        </w:rPr>
        <w:t>25</w:t>
      </w:r>
      <w:r w:rsidRPr="00342906">
        <w:rPr>
          <w:noProof/>
          <w:szCs w:val="24"/>
          <w:lang w:val="en-US"/>
        </w:rPr>
        <w:t>]</w:t>
      </w:r>
      <w:r>
        <w:rPr>
          <w:noProof/>
          <w:szCs w:val="24"/>
          <w:lang w:val="en-US"/>
        </w:rPr>
        <w:t>.</w:t>
      </w:r>
    </w:p>
    <w:p w14:paraId="41C719F7" w14:textId="77777777" w:rsidR="00342906" w:rsidRPr="00342906" w:rsidRDefault="00342906" w:rsidP="00342906">
      <w:pPr>
        <w:widowControl w:val="0"/>
        <w:spacing w:after="0" w:line="240" w:lineRule="auto"/>
        <w:jc w:val="both"/>
        <w:rPr>
          <w:rFonts w:ascii="Times New Roman" w:hAnsi="Times New Roman"/>
          <w:noProof/>
          <w:sz w:val="20"/>
          <w:szCs w:val="24"/>
          <w:lang w:val="en-US"/>
        </w:rPr>
      </w:pPr>
      <w:r w:rsidRPr="0034290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E3BFE09" w14:textId="77777777" w:rsidR="00342906" w:rsidRPr="00342906" w:rsidRDefault="00342906" w:rsidP="00342906">
      <w:pPr>
        <w:spacing w:after="0" w:line="240" w:lineRule="auto"/>
        <w:jc w:val="both"/>
        <w:rPr>
          <w:rFonts w:ascii="Times New Roman" w:hAnsi="Times New Roman"/>
          <w:noProof/>
          <w:sz w:val="24"/>
          <w:szCs w:val="24"/>
          <w:lang w:val="en-US"/>
        </w:rPr>
      </w:pPr>
    </w:p>
    <w:p w14:paraId="2E8D68ED" w14:textId="77777777" w:rsidR="00342906" w:rsidRPr="00342906" w:rsidRDefault="00342906" w:rsidP="00342906">
      <w:pPr>
        <w:spacing w:after="0" w:line="240" w:lineRule="auto"/>
        <w:jc w:val="both"/>
        <w:rPr>
          <w:rFonts w:ascii="Times New Roman" w:hAnsi="Times New Roman"/>
          <w:noProof/>
          <w:sz w:val="24"/>
          <w:szCs w:val="24"/>
          <w:lang w:val="en-US"/>
        </w:rPr>
      </w:pPr>
    </w:p>
    <w:p w14:paraId="01FF14C8" w14:textId="77777777" w:rsidR="00342906" w:rsidRPr="00342906" w:rsidRDefault="00342906" w:rsidP="00342906">
      <w:pPr>
        <w:spacing w:after="0" w:line="240" w:lineRule="auto"/>
        <w:jc w:val="center"/>
        <w:rPr>
          <w:rFonts w:ascii="Times New Roman" w:hAnsi="Times New Roman"/>
          <w:noProof/>
          <w:sz w:val="24"/>
          <w:szCs w:val="24"/>
          <w:lang w:val="en-US"/>
        </w:rPr>
      </w:pPr>
      <w:r w:rsidRPr="00342906">
        <w:rPr>
          <w:rFonts w:ascii="Times New Roman" w:hAnsi="Times New Roman"/>
          <w:noProof/>
          <w:sz w:val="24"/>
          <w:szCs w:val="24"/>
          <w:lang w:val="en-US"/>
        </w:rPr>
        <w:t>Republic of Latvia</w:t>
      </w:r>
    </w:p>
    <w:p w14:paraId="41EDADC2" w14:textId="77777777" w:rsidR="00342906" w:rsidRDefault="00342906" w:rsidP="00145AF0">
      <w:pPr>
        <w:spacing w:after="0" w:line="240" w:lineRule="auto"/>
        <w:jc w:val="center"/>
        <w:rPr>
          <w:rFonts w:ascii="Times New Roman" w:hAnsi="Times New Roman"/>
          <w:sz w:val="24"/>
        </w:rPr>
      </w:pPr>
    </w:p>
    <w:p w14:paraId="1D23E305" w14:textId="4413AD57" w:rsidR="00145AF0" w:rsidRPr="00145AF0" w:rsidRDefault="003F4B83" w:rsidP="00145AF0">
      <w:pPr>
        <w:spacing w:after="0" w:line="240" w:lineRule="auto"/>
        <w:jc w:val="center"/>
        <w:rPr>
          <w:rFonts w:ascii="Times New Roman" w:hAnsi="Times New Roman"/>
          <w:noProof/>
          <w:kern w:val="0"/>
          <w:sz w:val="24"/>
        </w:rPr>
      </w:pPr>
      <w:r>
        <w:rPr>
          <w:rFonts w:ascii="Times New Roman" w:hAnsi="Times New Roman"/>
          <w:sz w:val="24"/>
        </w:rPr>
        <w:t>Cabinet</w:t>
      </w:r>
    </w:p>
    <w:p w14:paraId="32A44D6B" w14:textId="1F0E9C03" w:rsidR="009B639F" w:rsidRPr="00145AF0" w:rsidRDefault="003F4B83" w:rsidP="00145AF0">
      <w:pPr>
        <w:spacing w:after="0" w:line="240" w:lineRule="auto"/>
        <w:jc w:val="center"/>
        <w:rPr>
          <w:rFonts w:ascii="Times New Roman" w:hAnsi="Times New Roman"/>
          <w:noProof/>
          <w:kern w:val="0"/>
          <w:sz w:val="24"/>
        </w:rPr>
      </w:pPr>
      <w:r>
        <w:rPr>
          <w:rFonts w:ascii="Times New Roman" w:hAnsi="Times New Roman"/>
          <w:sz w:val="24"/>
        </w:rPr>
        <w:t>Regulation No. 133</w:t>
      </w:r>
    </w:p>
    <w:p w14:paraId="126F7595" w14:textId="359620DC" w:rsidR="003F4B83" w:rsidRDefault="003F4B83" w:rsidP="00145AF0">
      <w:pPr>
        <w:spacing w:after="0" w:line="240" w:lineRule="auto"/>
        <w:jc w:val="center"/>
        <w:rPr>
          <w:rFonts w:ascii="Times New Roman" w:hAnsi="Times New Roman"/>
          <w:noProof/>
          <w:kern w:val="0"/>
          <w:sz w:val="24"/>
        </w:rPr>
      </w:pPr>
      <w:r>
        <w:rPr>
          <w:rFonts w:ascii="Times New Roman" w:hAnsi="Times New Roman"/>
          <w:sz w:val="24"/>
        </w:rPr>
        <w:t>Adopted 21 February 2012</w:t>
      </w:r>
    </w:p>
    <w:p w14:paraId="0C2C875E" w14:textId="77777777" w:rsidR="00145AF0" w:rsidRDefault="00145AF0" w:rsidP="00145AF0">
      <w:pPr>
        <w:spacing w:after="0" w:line="240" w:lineRule="auto"/>
        <w:jc w:val="center"/>
        <w:rPr>
          <w:rFonts w:ascii="Times New Roman" w:hAnsi="Times New Roman"/>
          <w:noProof/>
          <w:kern w:val="0"/>
          <w:sz w:val="24"/>
          <w:lang w:val="lv-LV"/>
        </w:rPr>
      </w:pPr>
    </w:p>
    <w:p w14:paraId="13CFE163" w14:textId="77777777" w:rsidR="00145AF0" w:rsidRPr="00AE3A6A" w:rsidRDefault="00145AF0" w:rsidP="00145AF0">
      <w:pPr>
        <w:spacing w:after="0" w:line="240" w:lineRule="auto"/>
        <w:jc w:val="both"/>
        <w:rPr>
          <w:rFonts w:ascii="Times New Roman" w:hAnsi="Times New Roman"/>
          <w:noProof/>
          <w:kern w:val="0"/>
          <w:sz w:val="24"/>
          <w:lang w:val="lv-LV"/>
        </w:rPr>
      </w:pPr>
    </w:p>
    <w:p w14:paraId="58FE9F02" w14:textId="77777777" w:rsidR="003F4B83" w:rsidRPr="00145AF0" w:rsidRDefault="003F4B83" w:rsidP="00145AF0">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State Fee for the Issuance of Personal Identification Documents</w:t>
      </w:r>
    </w:p>
    <w:p w14:paraId="7438C725" w14:textId="77777777" w:rsidR="00145AF0" w:rsidRDefault="00145AF0" w:rsidP="00145AF0">
      <w:pPr>
        <w:spacing w:after="0" w:line="240" w:lineRule="auto"/>
        <w:jc w:val="both"/>
        <w:rPr>
          <w:rFonts w:ascii="Times New Roman" w:hAnsi="Times New Roman"/>
          <w:b/>
          <w:bCs/>
          <w:noProof/>
          <w:kern w:val="0"/>
          <w:sz w:val="24"/>
          <w:lang w:val="lv-LV"/>
        </w:rPr>
      </w:pPr>
    </w:p>
    <w:p w14:paraId="56AFC1ED" w14:textId="77777777" w:rsidR="00145AF0" w:rsidRPr="00AE3A6A" w:rsidRDefault="00145AF0" w:rsidP="00145AF0">
      <w:pPr>
        <w:spacing w:after="0" w:line="240" w:lineRule="auto"/>
        <w:jc w:val="both"/>
        <w:rPr>
          <w:rFonts w:ascii="Times New Roman" w:hAnsi="Times New Roman"/>
          <w:b/>
          <w:bCs/>
          <w:noProof/>
          <w:kern w:val="0"/>
          <w:sz w:val="24"/>
          <w:lang w:val="lv-LV"/>
        </w:rPr>
      </w:pPr>
    </w:p>
    <w:p w14:paraId="5B38848D" w14:textId="77777777" w:rsidR="00145AF0" w:rsidRDefault="003F4B83" w:rsidP="00145AF0">
      <w:pPr>
        <w:spacing w:after="0" w:line="240" w:lineRule="auto"/>
        <w:jc w:val="right"/>
        <w:rPr>
          <w:rFonts w:ascii="Times New Roman" w:hAnsi="Times New Roman"/>
          <w:noProof/>
          <w:kern w:val="0"/>
          <w:sz w:val="24"/>
        </w:rPr>
      </w:pPr>
      <w:r>
        <w:rPr>
          <w:rFonts w:ascii="Times New Roman" w:hAnsi="Times New Roman"/>
          <w:sz w:val="24"/>
        </w:rPr>
        <w:t>Issued pursuant to</w:t>
      </w:r>
    </w:p>
    <w:p w14:paraId="3B26ED50" w14:textId="58C556C4" w:rsidR="003F4B83" w:rsidRDefault="003F4B83" w:rsidP="00145AF0">
      <w:pPr>
        <w:spacing w:after="0" w:line="240" w:lineRule="auto"/>
        <w:jc w:val="right"/>
        <w:rPr>
          <w:rFonts w:ascii="Times New Roman" w:hAnsi="Times New Roman"/>
          <w:noProof/>
          <w:kern w:val="0"/>
          <w:sz w:val="24"/>
        </w:rPr>
      </w:pPr>
      <w:r>
        <w:rPr>
          <w:rFonts w:ascii="Times New Roman" w:hAnsi="Times New Roman"/>
          <w:sz w:val="24"/>
        </w:rPr>
        <w:t>Section 5, Paragraph nine and Section 6, Paragraph eight of the Personal Identification Documents Law</w:t>
      </w:r>
    </w:p>
    <w:p w14:paraId="7E368AE0" w14:textId="77777777" w:rsidR="00145AF0" w:rsidRDefault="00145AF0" w:rsidP="00145AF0">
      <w:pPr>
        <w:spacing w:after="0" w:line="240" w:lineRule="auto"/>
        <w:jc w:val="both"/>
        <w:rPr>
          <w:rFonts w:ascii="Times New Roman" w:hAnsi="Times New Roman"/>
          <w:noProof/>
          <w:kern w:val="0"/>
          <w:sz w:val="24"/>
          <w:lang w:val="lv-LV"/>
        </w:rPr>
      </w:pPr>
    </w:p>
    <w:p w14:paraId="380E5D84" w14:textId="77777777" w:rsidR="00145AF0" w:rsidRPr="00AE3A6A" w:rsidRDefault="00145AF0" w:rsidP="00145AF0">
      <w:pPr>
        <w:spacing w:after="0" w:line="240" w:lineRule="auto"/>
        <w:jc w:val="both"/>
        <w:rPr>
          <w:rFonts w:ascii="Times New Roman" w:hAnsi="Times New Roman"/>
          <w:noProof/>
          <w:kern w:val="0"/>
          <w:sz w:val="24"/>
          <w:lang w:val="lv-LV"/>
        </w:rPr>
      </w:pPr>
    </w:p>
    <w:p w14:paraId="5F6AEAE1" w14:textId="77777777" w:rsidR="003F4B83" w:rsidRPr="00AE3A6A" w:rsidRDefault="003F4B83" w:rsidP="00145AF0">
      <w:pPr>
        <w:spacing w:after="0" w:line="240" w:lineRule="auto"/>
        <w:jc w:val="both"/>
        <w:rPr>
          <w:rFonts w:ascii="Times New Roman" w:hAnsi="Times New Roman"/>
          <w:noProof/>
          <w:kern w:val="0"/>
          <w:sz w:val="24"/>
        </w:rPr>
      </w:pPr>
      <w:bookmarkStart w:id="0" w:name="p-424020"/>
      <w:bookmarkEnd w:id="0"/>
      <w:r>
        <w:rPr>
          <w:rFonts w:ascii="Times New Roman" w:hAnsi="Times New Roman"/>
          <w:sz w:val="24"/>
        </w:rPr>
        <w:t>1. This Regulation prescribes the procedures for the payment of the State fee for the issuance of identity cards and passports, the amount of the State fee, and also the reliefs and exemptions from the State fee.</w:t>
      </w:r>
      <w:bookmarkStart w:id="1" w:name="p1"/>
      <w:bookmarkEnd w:id="1"/>
    </w:p>
    <w:p w14:paraId="4C6BFB7B" w14:textId="77777777" w:rsidR="00145AF0" w:rsidRDefault="00145AF0" w:rsidP="00145AF0">
      <w:pPr>
        <w:spacing w:after="0" w:line="240" w:lineRule="auto"/>
        <w:jc w:val="both"/>
        <w:rPr>
          <w:rFonts w:ascii="Times New Roman" w:hAnsi="Times New Roman"/>
          <w:noProof/>
          <w:kern w:val="0"/>
          <w:sz w:val="24"/>
        </w:rPr>
      </w:pPr>
      <w:bookmarkStart w:id="2" w:name="p-424021"/>
      <w:bookmarkEnd w:id="2"/>
    </w:p>
    <w:p w14:paraId="23C1AB42" w14:textId="1A265A89"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2. The State fee for the issuance of a personal identification document shall be transferred into the State basic budget.</w:t>
      </w:r>
      <w:bookmarkStart w:id="3" w:name="p2"/>
      <w:bookmarkEnd w:id="3"/>
    </w:p>
    <w:p w14:paraId="19FCED91" w14:textId="77777777" w:rsidR="00145AF0" w:rsidRDefault="00145AF0" w:rsidP="00145AF0">
      <w:pPr>
        <w:spacing w:after="0" w:line="240" w:lineRule="auto"/>
        <w:jc w:val="both"/>
        <w:rPr>
          <w:rFonts w:ascii="Times New Roman" w:hAnsi="Times New Roman"/>
          <w:noProof/>
          <w:kern w:val="0"/>
          <w:sz w:val="24"/>
        </w:rPr>
      </w:pPr>
      <w:bookmarkStart w:id="4" w:name="p-1383572"/>
      <w:bookmarkEnd w:id="4"/>
    </w:p>
    <w:p w14:paraId="57D3BD92" w14:textId="659B82FC"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3. The amount of the State fee for the issuance of a passport shall be:</w:t>
      </w:r>
      <w:bookmarkStart w:id="5" w:name="p3"/>
      <w:bookmarkEnd w:id="5"/>
    </w:p>
    <w:p w14:paraId="711C6586"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3.1. EUR 50.00 if the passport is issued within 10 working days;</w:t>
      </w:r>
    </w:p>
    <w:p w14:paraId="696FBD90"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3.2. EUR 75.00 if the passport is issued within two working days.</w:t>
      </w:r>
    </w:p>
    <w:p w14:paraId="7EC82F20" w14:textId="03957523"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6AA790CA" w14:textId="77777777" w:rsidR="00164163" w:rsidRDefault="00164163" w:rsidP="00145AF0">
      <w:pPr>
        <w:spacing w:after="0" w:line="240" w:lineRule="auto"/>
        <w:jc w:val="both"/>
        <w:rPr>
          <w:rFonts w:ascii="Times New Roman" w:hAnsi="Times New Roman"/>
          <w:noProof/>
          <w:kern w:val="0"/>
          <w:sz w:val="24"/>
        </w:rPr>
      </w:pPr>
      <w:bookmarkStart w:id="6" w:name="p-1383578"/>
      <w:bookmarkEnd w:id="6"/>
    </w:p>
    <w:p w14:paraId="60C4DB74" w14:textId="503A60FC"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4. The amount of the State fee for the issuance of an identity card (except for a residence permit and an identity card of a foreigner) shall be:</w:t>
      </w:r>
      <w:bookmarkStart w:id="7" w:name="p4"/>
      <w:bookmarkEnd w:id="7"/>
    </w:p>
    <w:p w14:paraId="7B23E2A7"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4.1. EUR 30.00 if the identity card is issued within 10 working days;</w:t>
      </w:r>
    </w:p>
    <w:p w14:paraId="2ABB27FD"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4.2. EUR 45.00 if the identity card is issued within two working days.</w:t>
      </w:r>
    </w:p>
    <w:p w14:paraId="68F9F08C" w14:textId="0EC49AB4"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48023849" w14:textId="77777777" w:rsidR="00164163" w:rsidRDefault="00164163" w:rsidP="00145AF0">
      <w:pPr>
        <w:spacing w:after="0" w:line="240" w:lineRule="auto"/>
        <w:jc w:val="both"/>
        <w:rPr>
          <w:rFonts w:ascii="Times New Roman" w:hAnsi="Times New Roman"/>
          <w:noProof/>
          <w:kern w:val="0"/>
          <w:sz w:val="24"/>
        </w:rPr>
      </w:pPr>
      <w:bookmarkStart w:id="8" w:name="p-1383583"/>
      <w:bookmarkEnd w:id="8"/>
    </w:p>
    <w:p w14:paraId="578E0A51" w14:textId="396A8F24"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amount of the State fee for the issuance of an identity card of a foreigner shall be EUR 170. An identity card of a foreigner shall be issued within two working days.</w:t>
      </w:r>
      <w:bookmarkStart w:id="9" w:name="p4_1"/>
      <w:bookmarkEnd w:id="9"/>
    </w:p>
    <w:p w14:paraId="7F2EAEFF" w14:textId="44BE2243"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34FB691A" w14:textId="77777777" w:rsidR="00164163" w:rsidRDefault="00164163" w:rsidP="00145AF0">
      <w:pPr>
        <w:spacing w:after="0" w:line="240" w:lineRule="auto"/>
        <w:jc w:val="both"/>
        <w:rPr>
          <w:rFonts w:ascii="Times New Roman" w:hAnsi="Times New Roman"/>
          <w:noProof/>
          <w:kern w:val="0"/>
          <w:sz w:val="24"/>
        </w:rPr>
      </w:pPr>
      <w:bookmarkStart w:id="10" w:name="p-1383584"/>
      <w:bookmarkEnd w:id="10"/>
    </w:p>
    <w:p w14:paraId="083286D5" w14:textId="2D76788C" w:rsidR="009B639F" w:rsidRPr="00145AF0" w:rsidRDefault="003F4B83" w:rsidP="00145AF0">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2 </w:t>
      </w:r>
      <w:r>
        <w:rPr>
          <w:rFonts w:ascii="Times New Roman" w:hAnsi="Times New Roman"/>
          <w:sz w:val="24"/>
        </w:rPr>
        <w:t>The amount of the State fee for the issuance of a residence permit shall be:</w:t>
      </w:r>
    </w:p>
    <w:p w14:paraId="3A83AA4E" w14:textId="0002D859"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1. EUR 45.00 if the residence permit is issued within 10 working days;</w:t>
      </w:r>
    </w:p>
    <w:p w14:paraId="68294282"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lastRenderedPageBreak/>
        <w:t>4.</w:t>
      </w:r>
      <w:r>
        <w:rPr>
          <w:rFonts w:ascii="Times New Roman" w:hAnsi="Times New Roman"/>
          <w:sz w:val="24"/>
          <w:vertAlign w:val="superscript"/>
        </w:rPr>
        <w:t>2</w:t>
      </w:r>
      <w:r>
        <w:rPr>
          <w:rFonts w:ascii="Times New Roman" w:hAnsi="Times New Roman"/>
          <w:sz w:val="24"/>
        </w:rPr>
        <w:t>2. EUR 80.00 if the residence permit is issued within two working days.</w:t>
      </w:r>
    </w:p>
    <w:p w14:paraId="11E95CB5" w14:textId="6481B562"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79D631A9" w14:textId="77777777" w:rsidR="00164163" w:rsidRDefault="00164163" w:rsidP="00145AF0">
      <w:pPr>
        <w:spacing w:after="0" w:line="240" w:lineRule="auto"/>
        <w:jc w:val="both"/>
        <w:rPr>
          <w:rFonts w:ascii="Times New Roman" w:hAnsi="Times New Roman"/>
          <w:noProof/>
          <w:kern w:val="0"/>
          <w:sz w:val="24"/>
        </w:rPr>
      </w:pPr>
      <w:bookmarkStart w:id="11" w:name="p-1284528"/>
      <w:bookmarkEnd w:id="11"/>
    </w:p>
    <w:p w14:paraId="40963950" w14:textId="2BFBE6E9"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5. [6 February 2024]</w:t>
      </w:r>
      <w:bookmarkStart w:id="12" w:name="p5"/>
      <w:bookmarkEnd w:id="12"/>
    </w:p>
    <w:p w14:paraId="040BB020" w14:textId="77777777" w:rsidR="00164163" w:rsidRDefault="00164163" w:rsidP="00145AF0">
      <w:pPr>
        <w:spacing w:after="0" w:line="240" w:lineRule="auto"/>
        <w:jc w:val="both"/>
        <w:rPr>
          <w:rFonts w:ascii="Times New Roman" w:hAnsi="Times New Roman"/>
          <w:noProof/>
          <w:kern w:val="0"/>
          <w:sz w:val="24"/>
        </w:rPr>
      </w:pPr>
      <w:bookmarkStart w:id="13" w:name="p-1004173"/>
      <w:bookmarkEnd w:id="13"/>
    </w:p>
    <w:p w14:paraId="5E217652" w14:textId="293C295D"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6. Reliefs from the State fee for the issuance of a personal identification document (except for a residence permit and an identity card of a foreigner) shall be determined for the following persons:</w:t>
      </w:r>
      <w:bookmarkStart w:id="14" w:name="p6"/>
      <w:bookmarkEnd w:id="14"/>
    </w:p>
    <w:p w14:paraId="44C513D6"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6.1. a person who has not attained 20 years of age when submitting documents for the issuance of a passport or identity card;</w:t>
      </w:r>
    </w:p>
    <w:p w14:paraId="5796CFBC" w14:textId="74EDE8B3"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6.2. a person who has attained the age specified in Section 11, Paragraph one of the law On State Pensions;</w:t>
      </w:r>
    </w:p>
    <w:p w14:paraId="4FAC34B7"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6.3. a person to whom an old-age pension has been granted and who presents a pensioner certificate;</w:t>
      </w:r>
    </w:p>
    <w:p w14:paraId="1C6F2D05"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6.4. a person to whom Group I or II disability has been determined and who presents a document certifying the disability.</w:t>
      </w:r>
    </w:p>
    <w:p w14:paraId="701ED8CD" w14:textId="17DBC641"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October 2021</w:t>
      </w:r>
      <w:r>
        <w:rPr>
          <w:rFonts w:ascii="Times New Roman" w:hAnsi="Times New Roman"/>
          <w:sz w:val="24"/>
        </w:rPr>
        <w:t>]</w:t>
      </w:r>
    </w:p>
    <w:p w14:paraId="704D9BB5" w14:textId="77777777" w:rsidR="00164163" w:rsidRDefault="00164163" w:rsidP="00145AF0">
      <w:pPr>
        <w:spacing w:after="0" w:line="240" w:lineRule="auto"/>
        <w:jc w:val="both"/>
        <w:rPr>
          <w:rFonts w:ascii="Times New Roman" w:hAnsi="Times New Roman"/>
          <w:noProof/>
          <w:kern w:val="0"/>
          <w:sz w:val="24"/>
        </w:rPr>
      </w:pPr>
      <w:bookmarkStart w:id="15" w:name="p-1383587"/>
      <w:bookmarkEnd w:id="15"/>
    </w:p>
    <w:p w14:paraId="6A703551" w14:textId="2D71581A"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7. The amount of the State fee for the issuance of a passport to the person referred to in Paragraph 6 of this Regulation shall be:</w:t>
      </w:r>
      <w:bookmarkStart w:id="16" w:name="p7"/>
      <w:bookmarkEnd w:id="16"/>
    </w:p>
    <w:p w14:paraId="6DBA6693"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7.1. EUR 25.00 if the passport is issued within 10 working days;</w:t>
      </w:r>
    </w:p>
    <w:p w14:paraId="22FE02CD" w14:textId="77777777" w:rsidR="003F4B83" w:rsidRPr="00AE3A6A" w:rsidRDefault="003F4B83" w:rsidP="00164163">
      <w:pPr>
        <w:spacing w:after="0" w:line="240" w:lineRule="auto"/>
        <w:ind w:firstLine="709"/>
        <w:jc w:val="both"/>
        <w:rPr>
          <w:rFonts w:ascii="Times New Roman" w:hAnsi="Times New Roman"/>
          <w:noProof/>
          <w:kern w:val="0"/>
          <w:sz w:val="24"/>
        </w:rPr>
      </w:pPr>
      <w:r>
        <w:rPr>
          <w:rFonts w:ascii="Times New Roman" w:hAnsi="Times New Roman"/>
          <w:sz w:val="24"/>
        </w:rPr>
        <w:t>7.2. EUR 45.00 if the passport is issued within two working days.</w:t>
      </w:r>
    </w:p>
    <w:p w14:paraId="05BE2D72" w14:textId="1E3723B0"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25F51F1D" w14:textId="77777777" w:rsidR="00164163" w:rsidRDefault="00164163" w:rsidP="00145AF0">
      <w:pPr>
        <w:spacing w:after="0" w:line="240" w:lineRule="auto"/>
        <w:jc w:val="both"/>
        <w:rPr>
          <w:rFonts w:ascii="Times New Roman" w:hAnsi="Times New Roman"/>
          <w:noProof/>
          <w:kern w:val="0"/>
          <w:sz w:val="24"/>
        </w:rPr>
      </w:pPr>
      <w:bookmarkStart w:id="17" w:name="p-1383591"/>
      <w:bookmarkEnd w:id="17"/>
    </w:p>
    <w:p w14:paraId="6BE22004" w14:textId="7689F7D2"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8. The amount of the State fee for the issuance of an identity card to the person referred to in Paragraph 6 of this Regulation shall be:</w:t>
      </w:r>
      <w:bookmarkStart w:id="18" w:name="p8"/>
      <w:bookmarkEnd w:id="18"/>
    </w:p>
    <w:p w14:paraId="5CF31CBB"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8.1. EUR 15.00 if the identity card is issued within 10 working days;</w:t>
      </w:r>
    </w:p>
    <w:p w14:paraId="75A225B2"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8.2. EUR 30.00 if the identity card is issued within two working days.</w:t>
      </w:r>
    </w:p>
    <w:p w14:paraId="688D0FDA" w14:textId="401C3584"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671F378B" w14:textId="77777777" w:rsidR="00BD1319" w:rsidRDefault="00BD1319" w:rsidP="00145AF0">
      <w:pPr>
        <w:spacing w:after="0" w:line="240" w:lineRule="auto"/>
        <w:jc w:val="both"/>
        <w:rPr>
          <w:rFonts w:ascii="Times New Roman" w:hAnsi="Times New Roman"/>
          <w:noProof/>
          <w:kern w:val="0"/>
          <w:sz w:val="24"/>
        </w:rPr>
      </w:pPr>
      <w:bookmarkStart w:id="19" w:name="p-1004174"/>
      <w:bookmarkEnd w:id="19"/>
    </w:p>
    <w:p w14:paraId="06A61782" w14:textId="48B51CD0"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9. Reliefs from the State fee shall be determined for the issuance of a personal identification document (except for a residence permit and an identity card of a foreigner) within two working days if:</w:t>
      </w:r>
      <w:bookmarkStart w:id="20" w:name="p9"/>
      <w:bookmarkEnd w:id="20"/>
    </w:p>
    <w:p w14:paraId="2CE08CA0"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9.1. the person needs medical treatment in a foreign country;</w:t>
      </w:r>
    </w:p>
    <w:p w14:paraId="3D7FAB05"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9.2. the person needs to leave for a foreign country in case of an illness or death of a relative;</w:t>
      </w:r>
    </w:p>
    <w:p w14:paraId="65D0B0F0"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9.3. a person who has not attained 20 years of age or a student of an educational institution who has not attained 24 years of age leaves on a trip to a foreign country organised by an educational institution or youth organisation;</w:t>
      </w:r>
    </w:p>
    <w:p w14:paraId="1220C407"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9.4. the person has, upon entering into marriage, changed the surname and has submitted documents for the issuance of a personal identification document within 30 days after entering into marriage;</w:t>
      </w:r>
    </w:p>
    <w:p w14:paraId="0E0CF60C" w14:textId="77777777" w:rsidR="003F4B83" w:rsidRPr="00AE3A6A" w:rsidRDefault="003F4B83" w:rsidP="00BD1319">
      <w:pPr>
        <w:spacing w:after="0" w:line="240" w:lineRule="auto"/>
        <w:ind w:firstLine="709"/>
        <w:jc w:val="both"/>
        <w:rPr>
          <w:rFonts w:ascii="Times New Roman" w:hAnsi="Times New Roman"/>
          <w:noProof/>
          <w:kern w:val="0"/>
          <w:sz w:val="24"/>
        </w:rPr>
      </w:pPr>
      <w:r>
        <w:rPr>
          <w:rFonts w:ascii="Times New Roman" w:hAnsi="Times New Roman"/>
          <w:sz w:val="24"/>
        </w:rPr>
        <w:t>9.5. the person has submitted documents for the issuance of a personal identification document within 30 days after acquiring Latvian citizenship through naturalisation procedures.</w:t>
      </w:r>
    </w:p>
    <w:p w14:paraId="2247D200" w14:textId="0BFE1C44"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October 2021</w:t>
      </w:r>
      <w:r>
        <w:rPr>
          <w:rFonts w:ascii="Times New Roman" w:hAnsi="Times New Roman"/>
          <w:sz w:val="24"/>
        </w:rPr>
        <w:t>]</w:t>
      </w:r>
    </w:p>
    <w:p w14:paraId="79AFEA03" w14:textId="77777777" w:rsidR="00BD1319" w:rsidRDefault="00BD1319" w:rsidP="00145AF0">
      <w:pPr>
        <w:spacing w:after="0" w:line="240" w:lineRule="auto"/>
        <w:jc w:val="both"/>
        <w:rPr>
          <w:rFonts w:ascii="Times New Roman" w:hAnsi="Times New Roman"/>
          <w:noProof/>
          <w:kern w:val="0"/>
          <w:sz w:val="24"/>
        </w:rPr>
      </w:pPr>
      <w:bookmarkStart w:id="21" w:name="p-424029"/>
      <w:bookmarkEnd w:id="21"/>
    </w:p>
    <w:p w14:paraId="385000D9" w14:textId="2AFE5281"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10. Relief from the State fee for the issuance of a personal identification document within two working days in the case referred to in Sub-paragraph 9.1, 9.2 or 9.3 of this Regulation shall be applied if the person submits a document certifying the respective case.</w:t>
      </w:r>
      <w:bookmarkStart w:id="22" w:name="p10"/>
      <w:bookmarkEnd w:id="22"/>
    </w:p>
    <w:p w14:paraId="646DF693" w14:textId="77777777" w:rsidR="00064A20" w:rsidRDefault="00064A20" w:rsidP="00145AF0">
      <w:pPr>
        <w:spacing w:after="0" w:line="240" w:lineRule="auto"/>
        <w:jc w:val="both"/>
        <w:rPr>
          <w:rFonts w:ascii="Times New Roman" w:hAnsi="Times New Roman"/>
          <w:noProof/>
          <w:kern w:val="0"/>
          <w:sz w:val="24"/>
        </w:rPr>
      </w:pPr>
      <w:bookmarkStart w:id="23" w:name="p-1284530"/>
      <w:bookmarkEnd w:id="23"/>
    </w:p>
    <w:p w14:paraId="703D5D2B" w14:textId="6D79603D" w:rsidR="003F4B83" w:rsidRPr="00AE3A6A" w:rsidRDefault="003F4B83" w:rsidP="00852BF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11. When applying the relief from the State fee referred to in Paragraph 9 of this Regulation for the issuance of a personal identification document within two working days, the person shall pay the State fee referred to in Sub-paragraph 3.1 or 4.1 of this Regulation accordingly but the person referred to in Paragraph 6 of this Regulation shall pay the State fee referred to in Sub-paragraph 7.1 or 8.1 of this Regulation.</w:t>
      </w:r>
      <w:bookmarkStart w:id="24" w:name="p11"/>
      <w:bookmarkEnd w:id="24"/>
    </w:p>
    <w:p w14:paraId="7D2C40BD" w14:textId="03D794E6"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February 2024</w:t>
      </w:r>
      <w:r>
        <w:rPr>
          <w:rFonts w:ascii="Times New Roman" w:hAnsi="Times New Roman"/>
          <w:sz w:val="24"/>
        </w:rPr>
        <w:t>]</w:t>
      </w:r>
    </w:p>
    <w:p w14:paraId="393866E2" w14:textId="77777777" w:rsidR="00064A20" w:rsidRDefault="00064A20" w:rsidP="00145AF0">
      <w:pPr>
        <w:spacing w:after="0" w:line="240" w:lineRule="auto"/>
        <w:jc w:val="both"/>
        <w:rPr>
          <w:rFonts w:ascii="Times New Roman" w:hAnsi="Times New Roman"/>
          <w:noProof/>
          <w:kern w:val="0"/>
          <w:sz w:val="24"/>
        </w:rPr>
      </w:pPr>
      <w:bookmarkStart w:id="25" w:name="p-701208"/>
      <w:bookmarkEnd w:id="25"/>
    </w:p>
    <w:p w14:paraId="25BC9842" w14:textId="69994D53"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12. A person shall make payments of the State fee into the State budget, using the following types of payment services:</w:t>
      </w:r>
      <w:bookmarkStart w:id="26" w:name="p12"/>
      <w:bookmarkEnd w:id="26"/>
    </w:p>
    <w:p w14:paraId="4F29F0B8"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12.1. in cash or using methods of payment according to the specific nature of settlements of the country of residence (for example, cheques) in a diplomatic or consular mission of the Republic of Latvia in a foreign country (hereinafter – the mission of Latvia). The funds collected with the intermediation of the Ministry of Foreign Affairs shall be transferred into the revenues account of the State basic budget and administered by the Ministry of Foreign Affairs;</w:t>
      </w:r>
    </w:p>
    <w:p w14:paraId="1704AD65" w14:textId="438E9D8F"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12.2. with the intermediation of such a provider of payment services which has the right to provide payment services within the meaning of the Law on Payment Services and Electronic Money (hereinafter – the provider of payment services);</w:t>
      </w:r>
    </w:p>
    <w:p w14:paraId="297CBA68"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12.3. in the Office of Citizenship and Migration Affairs (hereinafter – the Office) by using a payment card in the payment terminal or in another alternative system (if the Office or intermediary body technically ensures this);</w:t>
      </w:r>
    </w:p>
    <w:p w14:paraId="310802E5"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12.4. in the mission of Latvia by using a payment card in the payment terminal or in another alternative system (if the Ministry of Foreign Affairs or intermediary body technically ensures this). The funds collected with the intermediation of the Ministry of Foreign Affairs shall be transferred into the revenues account of the State basic budget and administered by the Ministry of Foreign Affairs.</w:t>
      </w:r>
    </w:p>
    <w:p w14:paraId="1B63E03D" w14:textId="31C3BCE2"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August 2019</w:t>
      </w:r>
      <w:r>
        <w:rPr>
          <w:rFonts w:ascii="Times New Roman" w:hAnsi="Times New Roman"/>
          <w:sz w:val="24"/>
        </w:rPr>
        <w:t>]</w:t>
      </w:r>
    </w:p>
    <w:p w14:paraId="2152BAA2" w14:textId="77777777" w:rsidR="00064A20" w:rsidRDefault="00064A20" w:rsidP="00145AF0">
      <w:pPr>
        <w:spacing w:after="0" w:line="240" w:lineRule="auto"/>
        <w:jc w:val="both"/>
        <w:rPr>
          <w:rFonts w:ascii="Times New Roman" w:hAnsi="Times New Roman"/>
          <w:noProof/>
          <w:kern w:val="0"/>
          <w:sz w:val="24"/>
        </w:rPr>
      </w:pPr>
      <w:bookmarkStart w:id="27" w:name="p-424032"/>
      <w:bookmarkEnd w:id="27"/>
    </w:p>
    <w:p w14:paraId="619E3DDA" w14:textId="1F7D3479"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13. If a person concurrently submits or presents documents for the issuance of both the passport and identity card, the Office or the mission of Latvia shall issue a personal identification document only after the State fee for both personal identification documents is paid.</w:t>
      </w:r>
      <w:bookmarkStart w:id="28" w:name="p13"/>
      <w:bookmarkEnd w:id="28"/>
    </w:p>
    <w:p w14:paraId="7BE6B646" w14:textId="77777777" w:rsidR="00064A20" w:rsidRDefault="00064A20" w:rsidP="00145AF0">
      <w:pPr>
        <w:spacing w:after="0" w:line="240" w:lineRule="auto"/>
        <w:jc w:val="both"/>
        <w:rPr>
          <w:rFonts w:ascii="Times New Roman" w:hAnsi="Times New Roman"/>
          <w:noProof/>
          <w:kern w:val="0"/>
          <w:sz w:val="24"/>
        </w:rPr>
      </w:pPr>
      <w:bookmarkStart w:id="29" w:name="p-424033"/>
      <w:bookmarkEnd w:id="29"/>
    </w:p>
    <w:p w14:paraId="0EB7CF28" w14:textId="7DCEA6EC"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14. If a person makes the payment of the State fee with the intermediation of the provider of payment services:</w:t>
      </w:r>
      <w:bookmarkStart w:id="30" w:name="p14"/>
      <w:bookmarkEnd w:id="30"/>
    </w:p>
    <w:p w14:paraId="3C92E7C8"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14.1. the Office shall issue the personal identification document only after the amount of the payment of the State fee is transferred into the respective State budget account with the Treasury;</w:t>
      </w:r>
    </w:p>
    <w:p w14:paraId="6AD2AA9C" w14:textId="7D68B809"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 xml:space="preserve">14.2. the mission of Latvia shall issue the personal identification document only after </w:t>
      </w:r>
      <w:r w:rsidR="00527348">
        <w:rPr>
          <w:rFonts w:ascii="Times New Roman" w:hAnsi="Times New Roman"/>
          <w:sz w:val="24"/>
        </w:rPr>
        <w:t>t</w:t>
      </w:r>
      <w:r>
        <w:rPr>
          <w:rFonts w:ascii="Times New Roman" w:hAnsi="Times New Roman"/>
          <w:sz w:val="24"/>
        </w:rPr>
        <w:t>he amount of the payment of the State fee is transferred into the account of the mission of Latvia.</w:t>
      </w:r>
    </w:p>
    <w:p w14:paraId="54E9B12B" w14:textId="77777777" w:rsidR="00064A20" w:rsidRDefault="00064A20" w:rsidP="00145AF0">
      <w:pPr>
        <w:spacing w:after="0" w:line="240" w:lineRule="auto"/>
        <w:jc w:val="both"/>
        <w:rPr>
          <w:rFonts w:ascii="Times New Roman" w:hAnsi="Times New Roman"/>
          <w:noProof/>
          <w:kern w:val="0"/>
          <w:sz w:val="24"/>
        </w:rPr>
      </w:pPr>
      <w:bookmarkStart w:id="31" w:name="p-424034"/>
      <w:bookmarkEnd w:id="31"/>
    </w:p>
    <w:p w14:paraId="2EE82366" w14:textId="5CEB9616"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15. If a person makes the payment of the State fee in the Office or the mission of Latvia by using a payment card in the payment terminal or in another alternative system (if the Office, Ministry of Foreign Affairs or intermediary body technically ensures this), the Office or the mission of Latvia shall issue the personal identification document after the payment card transaction is approved.</w:t>
      </w:r>
      <w:bookmarkStart w:id="32" w:name="p15"/>
      <w:bookmarkEnd w:id="32"/>
    </w:p>
    <w:p w14:paraId="111B10A7" w14:textId="77777777" w:rsidR="00064A20" w:rsidRDefault="00064A20" w:rsidP="00145AF0">
      <w:pPr>
        <w:spacing w:after="0" w:line="240" w:lineRule="auto"/>
        <w:jc w:val="both"/>
        <w:rPr>
          <w:rFonts w:ascii="Times New Roman" w:hAnsi="Times New Roman"/>
          <w:noProof/>
          <w:kern w:val="0"/>
          <w:sz w:val="24"/>
        </w:rPr>
      </w:pPr>
      <w:bookmarkStart w:id="33" w:name="p-1284532"/>
      <w:bookmarkEnd w:id="33"/>
    </w:p>
    <w:p w14:paraId="1AA2DC4B" w14:textId="243E9D08"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16. Exemptions from the State fee for the issuance of a personal identification document shall be determined if:</w:t>
      </w:r>
      <w:bookmarkStart w:id="34" w:name="p16"/>
      <w:bookmarkEnd w:id="34"/>
    </w:p>
    <w:p w14:paraId="74E9F3B9"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16.1. a personal identification document shall be issued to:</w:t>
      </w:r>
    </w:p>
    <w:p w14:paraId="4E37EF2D"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16.1.1. a child who has been provided with out-of-family care by a decision of the Orphan’s and Custody Court;</w:t>
      </w:r>
    </w:p>
    <w:p w14:paraId="52DF6BA3"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16.1.2. a person who has been placed in an institution of long-term social care and social rehabilitation, and the long-term rehabilitation service is either fully or partially covered by the State or local government and the person submits a document certifying this fact;</w:t>
      </w:r>
    </w:p>
    <w:p w14:paraId="60312155"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16.1.3. a person who has been placed in a prison;</w:t>
      </w:r>
    </w:p>
    <w:p w14:paraId="57D8A0E7"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16.1.4. a person to whom compulsory medical treatment in an in-patient medical treatment institution has been determined by a court decision, and the person submits a document certifying this fact;</w:t>
      </w:r>
    </w:p>
    <w:p w14:paraId="2CA1B4C1"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16.1.5. a person after the notice of the decision of the Minister for the Interior or an employee authorised by the Chief of the State Police on the prohibition to exit from the Republic of Latvia for the period indicated in the decision;</w:t>
      </w:r>
    </w:p>
    <w:p w14:paraId="52A02D19"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16.1.6. an asylum seeker for the first time or for the first time in relation to the right to employment;</w:t>
      </w:r>
    </w:p>
    <w:p w14:paraId="65EF01E1"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16.1.7. a person who has been granted temporary protection in the Republic of Latvia;</w:t>
      </w:r>
    </w:p>
    <w:p w14:paraId="1D2800DD"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16.2. a person shall be issued a diplomatic or service passport or an identity card of an employee of a foreign diplomatic or consular mission accredited in Latvia, international organisation or its representation, another subject of international law, consular authority or a family member or private housekeeper of such employee;</w:t>
      </w:r>
    </w:p>
    <w:p w14:paraId="22B5D5E2" w14:textId="77777777" w:rsidR="003F4B83" w:rsidRPr="00AE3A6A" w:rsidRDefault="003F4B83" w:rsidP="00064A20">
      <w:pPr>
        <w:spacing w:after="0" w:line="240" w:lineRule="auto"/>
        <w:ind w:firstLine="709"/>
        <w:jc w:val="both"/>
        <w:rPr>
          <w:rFonts w:ascii="Times New Roman" w:hAnsi="Times New Roman"/>
          <w:noProof/>
          <w:kern w:val="0"/>
          <w:sz w:val="24"/>
        </w:rPr>
      </w:pPr>
      <w:r>
        <w:rPr>
          <w:rFonts w:ascii="Times New Roman" w:hAnsi="Times New Roman"/>
          <w:sz w:val="24"/>
        </w:rPr>
        <w:t>16.3. a personal identification document shall be issued to:</w:t>
      </w:r>
    </w:p>
    <w:p w14:paraId="34DB1066"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16.3.1. a person to whom the previous personal identification document has become invalid for use due to the fault of the issuing authority;</w:t>
      </w:r>
    </w:p>
    <w:p w14:paraId="5310F5F7"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16.3.2. a refugee or a person to whom the alternative status has been granted and the personal identification document is issued for the first time.</w:t>
      </w:r>
    </w:p>
    <w:p w14:paraId="4CB8E78F" w14:textId="08D8357B"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February 2024</w:t>
      </w:r>
      <w:r>
        <w:rPr>
          <w:rFonts w:ascii="Times New Roman" w:hAnsi="Times New Roman"/>
          <w:sz w:val="24"/>
        </w:rPr>
        <w:t>]</w:t>
      </w:r>
    </w:p>
    <w:p w14:paraId="23415996" w14:textId="77777777" w:rsidR="00064A20" w:rsidRDefault="00064A20" w:rsidP="00145AF0">
      <w:pPr>
        <w:spacing w:after="0" w:line="240" w:lineRule="auto"/>
        <w:jc w:val="both"/>
        <w:rPr>
          <w:rFonts w:ascii="Times New Roman" w:hAnsi="Times New Roman"/>
          <w:noProof/>
          <w:kern w:val="0"/>
          <w:sz w:val="24"/>
        </w:rPr>
      </w:pPr>
      <w:bookmarkStart w:id="35" w:name="p-506879"/>
      <w:bookmarkEnd w:id="35"/>
    </w:p>
    <w:p w14:paraId="6C984930" w14:textId="082C36DC"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Exemptions from the State fee for the issuance of a passport shall be determined for a citizen of Latvia who, on 4 October 2014, has attained 18 years of age and the term of validity of whose passport expires by 3 October 2014, and who has submitted an application for the issuance of an identity card in the period from 1 April 2012 to 12 June 2012 if:</w:t>
      </w:r>
      <w:bookmarkStart w:id="36" w:name="p16_1"/>
      <w:bookmarkEnd w:id="36"/>
    </w:p>
    <w:p w14:paraId="293CBA63" w14:textId="77777777"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16.</w:t>
      </w:r>
      <w:r>
        <w:rPr>
          <w:rFonts w:ascii="Times New Roman" w:hAnsi="Times New Roman"/>
          <w:sz w:val="24"/>
          <w:vertAlign w:val="superscript"/>
        </w:rPr>
        <w:t xml:space="preserve">1 </w:t>
      </w:r>
      <w:r>
        <w:rPr>
          <w:rFonts w:ascii="Times New Roman" w:hAnsi="Times New Roman"/>
          <w:sz w:val="24"/>
        </w:rPr>
        <w:t>1. the application for the issuance of a passport was submitted to the Office from 17 February 2014 to 1 October 2014;</w:t>
      </w:r>
    </w:p>
    <w:p w14:paraId="19C73CDC" w14:textId="77777777"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16.</w:t>
      </w:r>
      <w:r>
        <w:rPr>
          <w:rFonts w:ascii="Times New Roman" w:hAnsi="Times New Roman"/>
          <w:sz w:val="24"/>
          <w:vertAlign w:val="superscript"/>
        </w:rPr>
        <w:t xml:space="preserve">1 </w:t>
      </w:r>
      <w:r>
        <w:rPr>
          <w:rFonts w:ascii="Times New Roman" w:hAnsi="Times New Roman"/>
          <w:sz w:val="24"/>
        </w:rPr>
        <w:t>2. the application for the issuance of a passport was submitted to the mission of Latvia from 17 February 2014 to 22 September 2014.</w:t>
      </w:r>
    </w:p>
    <w:p w14:paraId="0B76960C" w14:textId="603D97F4"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February 2014</w:t>
      </w:r>
      <w:r>
        <w:rPr>
          <w:rFonts w:ascii="Times New Roman" w:hAnsi="Times New Roman"/>
          <w:sz w:val="24"/>
        </w:rPr>
        <w:t>]</w:t>
      </w:r>
    </w:p>
    <w:p w14:paraId="6AD5DF73" w14:textId="77777777" w:rsidR="007D5B02" w:rsidRDefault="007D5B02" w:rsidP="00145AF0">
      <w:pPr>
        <w:spacing w:after="0" w:line="240" w:lineRule="auto"/>
        <w:jc w:val="both"/>
        <w:rPr>
          <w:rFonts w:ascii="Times New Roman" w:hAnsi="Times New Roman"/>
          <w:noProof/>
          <w:kern w:val="0"/>
          <w:sz w:val="24"/>
        </w:rPr>
      </w:pPr>
      <w:bookmarkStart w:id="37" w:name="p-424036"/>
      <w:bookmarkEnd w:id="37"/>
    </w:p>
    <w:p w14:paraId="5F6700D5" w14:textId="232C0559"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17. Paragraph 14 of this Regulation shall not be applied until 1 June 2012 if the person presents a payment document for the payment of the State fee which indicates clearly legible given name, surname or name of the payer and is signed by the payer or certified by the provider of payment services with a stamp and signature.</w:t>
      </w:r>
      <w:bookmarkStart w:id="38" w:name="p17"/>
      <w:bookmarkEnd w:id="38"/>
    </w:p>
    <w:p w14:paraId="1AC6D1A0" w14:textId="77777777" w:rsidR="007D5B02" w:rsidRDefault="007D5B02" w:rsidP="00145AF0">
      <w:pPr>
        <w:spacing w:after="0" w:line="240" w:lineRule="auto"/>
        <w:jc w:val="both"/>
        <w:rPr>
          <w:rFonts w:ascii="Times New Roman" w:hAnsi="Times New Roman"/>
          <w:noProof/>
          <w:kern w:val="0"/>
          <w:sz w:val="24"/>
        </w:rPr>
      </w:pPr>
      <w:bookmarkStart w:id="39" w:name="p-1284558"/>
      <w:bookmarkEnd w:id="39"/>
    </w:p>
    <w:p w14:paraId="0D97C73F" w14:textId="29EA40DB"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If a person submits documents for the issuance of a passport until 11 February 2024 and pays the State fee for the issuance of a passport until the abovementioned date but receives the passport from 12 February 2024, the amount of the State fee for the issuance of the passport shall be determined according to the wording of this Regulation which is in force on 11 February 2024.</w:t>
      </w:r>
      <w:bookmarkStart w:id="40" w:name="p17_1"/>
      <w:bookmarkEnd w:id="40"/>
    </w:p>
    <w:p w14:paraId="12C36387" w14:textId="4DDFC933"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February 2024</w:t>
      </w:r>
      <w:r>
        <w:rPr>
          <w:rFonts w:ascii="Times New Roman" w:hAnsi="Times New Roman"/>
          <w:sz w:val="24"/>
        </w:rPr>
        <w:t>]</w:t>
      </w:r>
    </w:p>
    <w:p w14:paraId="28496393" w14:textId="77777777" w:rsidR="007D5B02" w:rsidRDefault="007D5B02" w:rsidP="00145AF0">
      <w:pPr>
        <w:spacing w:after="0" w:line="240" w:lineRule="auto"/>
        <w:jc w:val="both"/>
        <w:rPr>
          <w:rFonts w:ascii="Times New Roman" w:hAnsi="Times New Roman"/>
          <w:noProof/>
          <w:kern w:val="0"/>
          <w:sz w:val="24"/>
        </w:rPr>
      </w:pPr>
      <w:bookmarkStart w:id="41" w:name="p-1284560"/>
      <w:bookmarkEnd w:id="41"/>
    </w:p>
    <w:p w14:paraId="6CCDE8E3" w14:textId="5864A637"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2</w:t>
      </w:r>
      <w:r>
        <w:rPr>
          <w:rFonts w:ascii="Times New Roman" w:hAnsi="Times New Roman"/>
          <w:sz w:val="24"/>
        </w:rPr>
        <w:t xml:space="preserve"> If a person submits documents for the issuance of a personal identification document until 11 February 2024 and exemption from the State fee for the issuance of a personal identification document has been applied to the person, the exemption from the State fee for the issuance of </w:t>
      </w:r>
      <w:r>
        <w:rPr>
          <w:rFonts w:ascii="Times New Roman" w:hAnsi="Times New Roman"/>
          <w:sz w:val="24"/>
        </w:rPr>
        <w:lastRenderedPageBreak/>
        <w:t>a personal identification document shall be applied according to the wording of this Regulation which is in force on 11 February 2024.</w:t>
      </w:r>
      <w:bookmarkStart w:id="42" w:name="p17_2"/>
      <w:bookmarkEnd w:id="42"/>
    </w:p>
    <w:p w14:paraId="326C4B2B" w14:textId="6359DE2B"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February 2024</w:t>
      </w:r>
      <w:r>
        <w:rPr>
          <w:rFonts w:ascii="Times New Roman" w:hAnsi="Times New Roman"/>
          <w:sz w:val="24"/>
        </w:rPr>
        <w:t>]</w:t>
      </w:r>
    </w:p>
    <w:p w14:paraId="4D0F2009" w14:textId="77777777" w:rsidR="007D5B02" w:rsidRDefault="007D5B02" w:rsidP="00145AF0">
      <w:pPr>
        <w:spacing w:after="0" w:line="240" w:lineRule="auto"/>
        <w:jc w:val="both"/>
        <w:rPr>
          <w:rFonts w:ascii="Times New Roman" w:hAnsi="Times New Roman"/>
          <w:noProof/>
          <w:kern w:val="0"/>
          <w:sz w:val="24"/>
        </w:rPr>
      </w:pPr>
      <w:bookmarkStart w:id="43" w:name="p-1383596"/>
      <w:bookmarkEnd w:id="43"/>
    </w:p>
    <w:p w14:paraId="7F8C9073" w14:textId="227DBED8"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3 </w:t>
      </w:r>
      <w:r>
        <w:rPr>
          <w:rFonts w:ascii="Times New Roman" w:hAnsi="Times New Roman"/>
          <w:sz w:val="24"/>
        </w:rPr>
        <w:t>The rates of the State fee for the issuance of a passport or an identity card from 1 January 2025 until 31 December 2025 shall be as follows:</w:t>
      </w:r>
      <w:bookmarkStart w:id="44" w:name="p17_3"/>
      <w:bookmarkEnd w:id="44"/>
    </w:p>
    <w:p w14:paraId="4E8E9831" w14:textId="77777777"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1. the amount of the State fee for the issuance of a passport shall be:</w:t>
      </w:r>
    </w:p>
    <w:p w14:paraId="4F7178ED"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1.1. EUR 44.00 if the passport is issued within 10 working days;</w:t>
      </w:r>
    </w:p>
    <w:p w14:paraId="4F38EFDE"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1.2. EUR 70.00 if the passport is issued within two working days;</w:t>
      </w:r>
    </w:p>
    <w:p w14:paraId="5656F455" w14:textId="77777777"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2. the amount of the State fee for the issuance of an identity card (except for a residence permit and an identity card of a foreigner) shall be:</w:t>
      </w:r>
    </w:p>
    <w:p w14:paraId="60E8552A"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2.1. EUR 25.00 if the identity card is issued within 10 working days;</w:t>
      </w:r>
    </w:p>
    <w:p w14:paraId="4C1828DD"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2.2. EUR 40.00 if the identity card is issued within two working days.</w:t>
      </w:r>
    </w:p>
    <w:p w14:paraId="55E482BF" w14:textId="631F7DD1"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3. the amount of the State fee for the issuance of a passport to the person referred to in Paragraph 6 of this Regulation shall be:</w:t>
      </w:r>
    </w:p>
    <w:p w14:paraId="3A78B8C5"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3.1. EUR 20.00 if the passport is issued within 10 working days;</w:t>
      </w:r>
    </w:p>
    <w:p w14:paraId="4455402C"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3.2. EUR 40.00 if the passport is issued within two working days;</w:t>
      </w:r>
    </w:p>
    <w:p w14:paraId="158BB353" w14:textId="787590FF"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4. the amount of the State fee for the issuance of an identity card to the person referred to in Paragraph 6 of this Regulation shall be:</w:t>
      </w:r>
    </w:p>
    <w:p w14:paraId="2B6B3ABD"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4.1. EUR 10.00 if the identity card is issued within 10 working days;</w:t>
      </w:r>
    </w:p>
    <w:p w14:paraId="4BB9385B" w14:textId="77777777" w:rsidR="003F4B83" w:rsidRPr="00AE3A6A" w:rsidRDefault="003F4B83" w:rsidP="007D5B02">
      <w:pPr>
        <w:spacing w:after="0" w:line="240" w:lineRule="auto"/>
        <w:ind w:left="709"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4.2. EUR 25.00 if the identity card is issued within two working days.</w:t>
      </w:r>
    </w:p>
    <w:p w14:paraId="1BB3D0C7" w14:textId="70CAB17E" w:rsidR="003F4B83" w:rsidRPr="00AE3A6A" w:rsidRDefault="003F4B83" w:rsidP="007D5B02">
      <w:pPr>
        <w:spacing w:after="0" w:line="240" w:lineRule="auto"/>
        <w:ind w:firstLine="709"/>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3</w:t>
      </w:r>
      <w:r>
        <w:rPr>
          <w:rFonts w:ascii="Times New Roman" w:hAnsi="Times New Roman"/>
          <w:sz w:val="24"/>
        </w:rPr>
        <w:t>5. when applying the relief from the State fee referred to in Paragraph 9 of this Regulation for the issuance of a personal identification document within two working days, the person shall pay the State fee referred to in Sub-paragraph 17.</w:t>
      </w:r>
      <w:r>
        <w:rPr>
          <w:rFonts w:ascii="Times New Roman" w:hAnsi="Times New Roman"/>
          <w:sz w:val="24"/>
          <w:vertAlign w:val="superscript"/>
        </w:rPr>
        <w:t>3</w:t>
      </w:r>
      <w:r>
        <w:rPr>
          <w:rFonts w:ascii="Times New Roman" w:hAnsi="Times New Roman"/>
          <w:sz w:val="24"/>
        </w:rPr>
        <w:t> 1.1 or 17.</w:t>
      </w:r>
      <w:r>
        <w:rPr>
          <w:rFonts w:ascii="Times New Roman" w:hAnsi="Times New Roman"/>
          <w:sz w:val="24"/>
          <w:vertAlign w:val="superscript"/>
        </w:rPr>
        <w:t>3</w:t>
      </w:r>
      <w:r>
        <w:rPr>
          <w:rFonts w:ascii="Times New Roman" w:hAnsi="Times New Roman"/>
          <w:sz w:val="24"/>
        </w:rPr>
        <w:t> 2.1 of this Regulation accordingly but the person referred to in Paragraph 6 of this Regulation – the State fee referred to in Sub-paragraph 17.</w:t>
      </w:r>
      <w:r>
        <w:rPr>
          <w:rFonts w:ascii="Times New Roman" w:hAnsi="Times New Roman"/>
          <w:sz w:val="24"/>
          <w:vertAlign w:val="superscript"/>
        </w:rPr>
        <w:t>3</w:t>
      </w:r>
      <w:r>
        <w:rPr>
          <w:rFonts w:ascii="Times New Roman" w:hAnsi="Times New Roman"/>
          <w:sz w:val="24"/>
        </w:rPr>
        <w:t> 3.1 or 17.</w:t>
      </w:r>
      <w:r>
        <w:rPr>
          <w:rFonts w:ascii="Times New Roman" w:hAnsi="Times New Roman"/>
          <w:sz w:val="24"/>
          <w:vertAlign w:val="superscript"/>
        </w:rPr>
        <w:t>3</w:t>
      </w:r>
      <w:r>
        <w:rPr>
          <w:rFonts w:ascii="Times New Roman" w:hAnsi="Times New Roman"/>
          <w:sz w:val="24"/>
        </w:rPr>
        <w:t> 4.1 of this Regulation.</w:t>
      </w:r>
    </w:p>
    <w:p w14:paraId="5C5D3457" w14:textId="2558DA24"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189EB013" w14:textId="77777777" w:rsidR="007D5B02" w:rsidRDefault="007D5B02" w:rsidP="00145AF0">
      <w:pPr>
        <w:spacing w:after="0" w:line="240" w:lineRule="auto"/>
        <w:jc w:val="both"/>
        <w:rPr>
          <w:rFonts w:ascii="Times New Roman" w:hAnsi="Times New Roman"/>
          <w:noProof/>
          <w:kern w:val="0"/>
          <w:sz w:val="24"/>
        </w:rPr>
      </w:pPr>
      <w:bookmarkStart w:id="45" w:name="p-1383615"/>
      <w:bookmarkEnd w:id="45"/>
    </w:p>
    <w:p w14:paraId="7EADC378" w14:textId="584CE29E"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4</w:t>
      </w:r>
      <w:r>
        <w:rPr>
          <w:rFonts w:ascii="Times New Roman" w:hAnsi="Times New Roman"/>
          <w:sz w:val="24"/>
        </w:rPr>
        <w:t xml:space="preserve"> If a person submits documents for the issuance of a personal identification document until 31 December 2024 and also makes the payment of the State fee until the abovementioned date but receives the personal identification document from 1 January 2025, the amount of the State fee for the issuance of the personal identification document shall be determined according to the wording of this Regulation which is in force on 31 December 2024.</w:t>
      </w:r>
      <w:bookmarkStart w:id="46" w:name="p17_4"/>
      <w:bookmarkEnd w:id="46"/>
    </w:p>
    <w:p w14:paraId="6B30D8F0" w14:textId="38C8B291"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288ECD2A" w14:textId="77777777" w:rsidR="007D5B02" w:rsidRDefault="007D5B02" w:rsidP="00145AF0">
      <w:pPr>
        <w:spacing w:after="0" w:line="240" w:lineRule="auto"/>
        <w:jc w:val="both"/>
        <w:rPr>
          <w:rFonts w:ascii="Times New Roman" w:hAnsi="Times New Roman"/>
          <w:noProof/>
          <w:kern w:val="0"/>
          <w:sz w:val="24"/>
        </w:rPr>
      </w:pPr>
      <w:bookmarkStart w:id="47" w:name="p-1383616"/>
      <w:bookmarkEnd w:id="47"/>
    </w:p>
    <w:p w14:paraId="4BFF6340" w14:textId="19B0A3F6"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17.</w:t>
      </w:r>
      <w:r>
        <w:rPr>
          <w:rFonts w:ascii="Times New Roman" w:hAnsi="Times New Roman"/>
          <w:sz w:val="24"/>
          <w:vertAlign w:val="superscript"/>
        </w:rPr>
        <w:t>5</w:t>
      </w:r>
      <w:r>
        <w:rPr>
          <w:rFonts w:ascii="Times New Roman" w:hAnsi="Times New Roman"/>
          <w:sz w:val="24"/>
        </w:rPr>
        <w:t xml:space="preserve"> If a person submits documents for the issuance of a personal identification document until 31 December 2025 and also makes the payment of the State fee until the abovementioned date but receives the passport from 1 January 2026, the amount of the State fee for the issuance of the personal identification document shall be determined according to the wording of this Regulation which is in force on 31 December 2025.</w:t>
      </w:r>
      <w:bookmarkStart w:id="48" w:name="p17_5"/>
      <w:bookmarkEnd w:id="48"/>
    </w:p>
    <w:p w14:paraId="1F8F7607" w14:textId="7FAD5B90"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December 2024</w:t>
      </w:r>
      <w:r>
        <w:rPr>
          <w:rFonts w:ascii="Times New Roman" w:hAnsi="Times New Roman"/>
          <w:sz w:val="24"/>
        </w:rPr>
        <w:t>]</w:t>
      </w:r>
    </w:p>
    <w:p w14:paraId="7F294BB3" w14:textId="77777777" w:rsidR="007D5B02" w:rsidRDefault="007D5B02" w:rsidP="00145AF0">
      <w:pPr>
        <w:spacing w:after="0" w:line="240" w:lineRule="auto"/>
        <w:jc w:val="both"/>
        <w:rPr>
          <w:rFonts w:ascii="Times New Roman" w:hAnsi="Times New Roman"/>
          <w:noProof/>
          <w:kern w:val="0"/>
          <w:sz w:val="24"/>
        </w:rPr>
      </w:pPr>
      <w:bookmarkStart w:id="49" w:name="p-424037"/>
      <w:bookmarkEnd w:id="49"/>
    </w:p>
    <w:p w14:paraId="5DAFB3F9" w14:textId="096191F6" w:rsidR="003F4B83" w:rsidRPr="00AE3A6A" w:rsidRDefault="003F4B83" w:rsidP="00145AF0">
      <w:pPr>
        <w:spacing w:after="0" w:line="240" w:lineRule="auto"/>
        <w:jc w:val="both"/>
        <w:rPr>
          <w:rFonts w:ascii="Times New Roman" w:hAnsi="Times New Roman"/>
          <w:noProof/>
          <w:kern w:val="0"/>
          <w:sz w:val="24"/>
        </w:rPr>
      </w:pPr>
      <w:r>
        <w:rPr>
          <w:rFonts w:ascii="Times New Roman" w:hAnsi="Times New Roman"/>
          <w:sz w:val="24"/>
        </w:rPr>
        <w:t>18. This Regulation shall come into force on 1 April 2012.</w:t>
      </w:r>
      <w:bookmarkStart w:id="50" w:name="p18"/>
      <w:bookmarkEnd w:id="50"/>
    </w:p>
    <w:p w14:paraId="2CE91951" w14:textId="77777777" w:rsidR="007D5B02" w:rsidRDefault="007D5B02" w:rsidP="00145AF0">
      <w:pPr>
        <w:spacing w:after="0" w:line="240" w:lineRule="auto"/>
        <w:jc w:val="both"/>
        <w:rPr>
          <w:rFonts w:ascii="Times New Roman" w:hAnsi="Times New Roman"/>
          <w:noProof/>
          <w:kern w:val="0"/>
          <w:sz w:val="24"/>
          <w:lang w:val="lv-LV"/>
        </w:rPr>
      </w:pPr>
    </w:p>
    <w:p w14:paraId="2866A112" w14:textId="77777777" w:rsidR="007D5B02" w:rsidRDefault="007D5B02" w:rsidP="00145AF0">
      <w:pPr>
        <w:spacing w:after="0" w:line="240" w:lineRule="auto"/>
        <w:jc w:val="both"/>
        <w:rPr>
          <w:rFonts w:ascii="Times New Roman" w:hAnsi="Times New Roman"/>
          <w:noProof/>
          <w:kern w:val="0"/>
          <w:sz w:val="24"/>
          <w:lang w:val="lv-LV"/>
        </w:rPr>
      </w:pPr>
    </w:p>
    <w:p w14:paraId="2FCB0A6F" w14:textId="708A6C4E" w:rsidR="009B639F" w:rsidRPr="00145AF0" w:rsidRDefault="003F4B83" w:rsidP="002A0EE0">
      <w:pPr>
        <w:tabs>
          <w:tab w:val="left" w:pos="7513"/>
        </w:tabs>
        <w:spacing w:after="0" w:line="240" w:lineRule="auto"/>
        <w:jc w:val="both"/>
        <w:rPr>
          <w:rFonts w:ascii="Times New Roman" w:hAnsi="Times New Roman"/>
          <w:noProof/>
          <w:kern w:val="0"/>
          <w:sz w:val="24"/>
        </w:rPr>
      </w:pPr>
      <w:r>
        <w:rPr>
          <w:rFonts w:ascii="Times New Roman" w:hAnsi="Times New Roman"/>
          <w:sz w:val="24"/>
        </w:rPr>
        <w:t>Prime Minister</w:t>
      </w:r>
      <w:r w:rsidR="002A0EE0">
        <w:rPr>
          <w:rFonts w:ascii="Times New Roman" w:hAnsi="Times New Roman"/>
          <w:sz w:val="24"/>
        </w:rPr>
        <w:tab/>
      </w:r>
      <w:r>
        <w:rPr>
          <w:rFonts w:ascii="Times New Roman" w:hAnsi="Times New Roman"/>
          <w:sz w:val="24"/>
        </w:rPr>
        <w:t>V. Dombrovskis</w:t>
      </w:r>
    </w:p>
    <w:p w14:paraId="34D92724" w14:textId="77777777" w:rsidR="009B639F" w:rsidRPr="00145AF0" w:rsidRDefault="009B639F" w:rsidP="00145AF0">
      <w:pPr>
        <w:spacing w:after="0" w:line="240" w:lineRule="auto"/>
        <w:jc w:val="both"/>
        <w:rPr>
          <w:rFonts w:ascii="Times New Roman" w:hAnsi="Times New Roman"/>
          <w:noProof/>
          <w:kern w:val="0"/>
          <w:sz w:val="24"/>
          <w:lang w:val="lv-LV"/>
        </w:rPr>
      </w:pPr>
    </w:p>
    <w:p w14:paraId="38983199" w14:textId="400E9705" w:rsidR="003F4B83" w:rsidRPr="00AE3A6A" w:rsidRDefault="003F4B83" w:rsidP="002A0EE0">
      <w:pPr>
        <w:tabs>
          <w:tab w:val="left" w:pos="7655"/>
        </w:tabs>
        <w:spacing w:after="0" w:line="240" w:lineRule="auto"/>
        <w:jc w:val="both"/>
        <w:rPr>
          <w:rFonts w:ascii="Times New Roman" w:hAnsi="Times New Roman"/>
          <w:noProof/>
          <w:kern w:val="0"/>
          <w:sz w:val="24"/>
        </w:rPr>
      </w:pPr>
      <w:r>
        <w:rPr>
          <w:rFonts w:ascii="Times New Roman" w:hAnsi="Times New Roman"/>
          <w:sz w:val="24"/>
        </w:rPr>
        <w:t>Minister for the Interior</w:t>
      </w:r>
      <w:r w:rsidR="002A0EE0">
        <w:rPr>
          <w:rFonts w:ascii="Times New Roman" w:hAnsi="Times New Roman"/>
          <w:sz w:val="24"/>
        </w:rPr>
        <w:tab/>
      </w:r>
      <w:r>
        <w:rPr>
          <w:rFonts w:ascii="Times New Roman" w:hAnsi="Times New Roman"/>
          <w:sz w:val="24"/>
        </w:rPr>
        <w:t>R. Kozlovskis</w:t>
      </w:r>
    </w:p>
    <w:p w14:paraId="41B381C4" w14:textId="77777777" w:rsidR="003F4B83" w:rsidRPr="00145AF0" w:rsidRDefault="003F4B83" w:rsidP="00145AF0">
      <w:pPr>
        <w:spacing w:after="0" w:line="240" w:lineRule="auto"/>
        <w:jc w:val="both"/>
        <w:rPr>
          <w:rFonts w:ascii="Times New Roman" w:hAnsi="Times New Roman"/>
          <w:noProof/>
          <w:kern w:val="0"/>
          <w:sz w:val="24"/>
          <w:lang w:val="lv-LV"/>
        </w:rPr>
      </w:pPr>
    </w:p>
    <w:sectPr w:rsidR="003F4B83" w:rsidRPr="00145AF0" w:rsidSect="00145AF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F987" w14:textId="77777777" w:rsidR="00DE1A73" w:rsidRPr="003F4B83" w:rsidRDefault="00DE1A73" w:rsidP="003F4B83">
      <w:pPr>
        <w:spacing w:after="0" w:line="240" w:lineRule="auto"/>
        <w:rPr>
          <w:noProof/>
          <w:kern w:val="0"/>
          <w:lang w:val="en-US"/>
        </w:rPr>
      </w:pPr>
      <w:r w:rsidRPr="003F4B83">
        <w:rPr>
          <w:noProof/>
          <w:kern w:val="0"/>
          <w:lang w:val="en-US"/>
        </w:rPr>
        <w:separator/>
      </w:r>
    </w:p>
  </w:endnote>
  <w:endnote w:type="continuationSeparator" w:id="0">
    <w:p w14:paraId="75501BBD" w14:textId="77777777" w:rsidR="00DE1A73" w:rsidRPr="003F4B83" w:rsidRDefault="00DE1A73" w:rsidP="003F4B83">
      <w:pPr>
        <w:spacing w:after="0" w:line="240" w:lineRule="auto"/>
        <w:rPr>
          <w:noProof/>
          <w:kern w:val="0"/>
          <w:lang w:val="en-US"/>
        </w:rPr>
      </w:pPr>
      <w:r w:rsidRPr="003F4B8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B42" w14:textId="77777777" w:rsidR="004A4EB4" w:rsidRPr="004A4EB4" w:rsidRDefault="004A4EB4" w:rsidP="004A4EB4">
    <w:pPr>
      <w:pStyle w:val="Footer"/>
      <w:tabs>
        <w:tab w:val="right" w:pos="9072"/>
      </w:tabs>
      <w:rPr>
        <w:rFonts w:ascii="Times New Roman" w:hAnsi="Times New Roman"/>
        <w:noProof/>
        <w:sz w:val="20"/>
        <w:lang w:val="en-US"/>
      </w:rPr>
    </w:pPr>
  </w:p>
  <w:p w14:paraId="1B753A09" w14:textId="57244A92" w:rsidR="006C2670" w:rsidRPr="004A4EB4" w:rsidRDefault="004A4EB4" w:rsidP="004A4EB4">
    <w:pPr>
      <w:pStyle w:val="Footer"/>
      <w:tabs>
        <w:tab w:val="right" w:pos="9072"/>
      </w:tabs>
      <w:rPr>
        <w:rFonts w:ascii="Times New Roman" w:hAnsi="Times New Roman"/>
        <w:noProof/>
        <w:sz w:val="20"/>
        <w:lang w:val="en-US"/>
      </w:rPr>
    </w:pPr>
    <w:r w:rsidRPr="004A4EB4">
      <w:rPr>
        <w:rFonts w:ascii="Times New Roman" w:hAnsi="Times New Roman"/>
        <w:noProof/>
        <w:sz w:val="20"/>
        <w:lang w:val="en-US"/>
      </w:rPr>
      <w:t xml:space="preserve">Translation </w:t>
    </w:r>
    <w:r w:rsidRPr="004A4EB4">
      <w:rPr>
        <w:rFonts w:ascii="Times New Roman" w:hAnsi="Times New Roman"/>
        <w:noProof/>
        <w:sz w:val="20"/>
        <w:lang w:val="en-US"/>
      </w:rPr>
      <w:fldChar w:fldCharType="begin"/>
    </w:r>
    <w:r w:rsidRPr="004A4EB4">
      <w:rPr>
        <w:rFonts w:ascii="Times New Roman" w:hAnsi="Times New Roman"/>
        <w:noProof/>
        <w:sz w:val="20"/>
        <w:lang w:val="en-US"/>
      </w:rPr>
      <w:instrText>symbol 169 \f "UnivrstyRoman TL" \s 8</w:instrText>
    </w:r>
    <w:r w:rsidRPr="004A4EB4">
      <w:rPr>
        <w:rFonts w:ascii="Times New Roman" w:hAnsi="Times New Roman"/>
        <w:noProof/>
        <w:sz w:val="20"/>
        <w:lang w:val="en-US"/>
      </w:rPr>
      <w:fldChar w:fldCharType="separate"/>
    </w:r>
    <w:r w:rsidRPr="004A4EB4">
      <w:rPr>
        <w:rFonts w:ascii="Times New Roman" w:hAnsi="Times New Roman"/>
        <w:noProof/>
        <w:sz w:val="20"/>
        <w:lang w:val="en-US"/>
      </w:rPr>
      <w:t>©</w:t>
    </w:r>
    <w:r w:rsidRPr="004A4EB4">
      <w:rPr>
        <w:rFonts w:ascii="Times New Roman" w:hAnsi="Times New Roman"/>
        <w:noProof/>
        <w:sz w:val="20"/>
        <w:lang w:val="en-US"/>
      </w:rPr>
      <w:fldChar w:fldCharType="end"/>
    </w:r>
    <w:r w:rsidRPr="004A4EB4">
      <w:rPr>
        <w:rFonts w:ascii="Times New Roman" w:hAnsi="Times New Roman"/>
        <w:noProof/>
        <w:sz w:val="20"/>
        <w:lang w:val="en-US"/>
      </w:rPr>
      <w:t xml:space="preserve"> 2025 Valsts valodas centrs (State Language Centre)</w:t>
    </w:r>
    <w:r w:rsidRPr="004A4EB4">
      <w:rPr>
        <w:rFonts w:ascii="Times New Roman" w:hAnsi="Times New Roman"/>
        <w:noProof/>
        <w:sz w:val="20"/>
        <w:lang w:val="en-US"/>
      </w:rPr>
      <w:tab/>
    </w:r>
    <w:r w:rsidRPr="004A4EB4">
      <w:rPr>
        <w:rStyle w:val="PageNumber"/>
        <w:rFonts w:ascii="Times New Roman" w:hAnsi="Times New Roman"/>
        <w:noProof/>
        <w:sz w:val="20"/>
        <w:lang w:val="en-US"/>
      </w:rPr>
      <w:fldChar w:fldCharType="begin"/>
    </w:r>
    <w:r w:rsidRPr="004A4EB4">
      <w:rPr>
        <w:rStyle w:val="PageNumber"/>
        <w:rFonts w:ascii="Times New Roman" w:hAnsi="Times New Roman"/>
        <w:noProof/>
        <w:sz w:val="20"/>
        <w:lang w:val="en-US"/>
      </w:rPr>
      <w:instrText xml:space="preserve"> PAGE </w:instrText>
    </w:r>
    <w:r w:rsidRPr="004A4EB4">
      <w:rPr>
        <w:rStyle w:val="PageNumber"/>
        <w:rFonts w:ascii="Times New Roman" w:hAnsi="Times New Roman"/>
        <w:noProof/>
        <w:sz w:val="20"/>
        <w:lang w:val="en-US"/>
      </w:rPr>
      <w:fldChar w:fldCharType="separate"/>
    </w:r>
    <w:r w:rsidRPr="004A4EB4">
      <w:rPr>
        <w:rStyle w:val="PageNumber"/>
        <w:rFonts w:ascii="Times New Roman" w:hAnsi="Times New Roman"/>
        <w:noProof/>
        <w:sz w:val="20"/>
        <w:lang w:val="en-US"/>
      </w:rPr>
      <w:t>2</w:t>
    </w:r>
    <w:r w:rsidRPr="004A4EB4">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1AA3" w14:textId="77777777" w:rsidR="006C2670" w:rsidRPr="006C2670" w:rsidRDefault="006C2670" w:rsidP="006C2670">
    <w:pPr>
      <w:pStyle w:val="Footer"/>
      <w:rPr>
        <w:rFonts w:ascii="Times New Roman" w:hAnsi="Times New Roman"/>
        <w:noProof/>
        <w:sz w:val="20"/>
        <w:lang w:val="en-US"/>
      </w:rPr>
    </w:pPr>
  </w:p>
  <w:p w14:paraId="72228917" w14:textId="268E7FB5" w:rsidR="006C2670" w:rsidRPr="006C2670" w:rsidRDefault="006C2670">
    <w:pPr>
      <w:pStyle w:val="Footer"/>
      <w:rPr>
        <w:rFonts w:ascii="Times New Roman" w:hAnsi="Times New Roman"/>
        <w:noProof/>
        <w:sz w:val="20"/>
        <w:lang w:val="en-US"/>
      </w:rPr>
    </w:pPr>
    <w:r w:rsidRPr="006C2670">
      <w:rPr>
        <w:rFonts w:ascii="Times New Roman" w:hAnsi="Times New Roman"/>
        <w:noProof/>
        <w:sz w:val="20"/>
        <w:lang w:val="en-US"/>
      </w:rPr>
      <w:t xml:space="preserve">Translation </w:t>
    </w:r>
    <w:r w:rsidRPr="006C2670">
      <w:rPr>
        <w:rFonts w:ascii="Times New Roman" w:hAnsi="Times New Roman"/>
        <w:noProof/>
        <w:sz w:val="20"/>
        <w:lang w:val="en-US"/>
      </w:rPr>
      <w:fldChar w:fldCharType="begin"/>
    </w:r>
    <w:r w:rsidRPr="006C2670">
      <w:rPr>
        <w:rFonts w:ascii="Times New Roman" w:hAnsi="Times New Roman"/>
        <w:noProof/>
        <w:sz w:val="20"/>
        <w:lang w:val="en-US"/>
      </w:rPr>
      <w:instrText>symbol 169 \f "UnivrstyRoman TL" \s 8</w:instrText>
    </w:r>
    <w:r w:rsidRPr="006C2670">
      <w:rPr>
        <w:rFonts w:ascii="Times New Roman" w:hAnsi="Times New Roman"/>
        <w:noProof/>
        <w:sz w:val="20"/>
        <w:lang w:val="en-US"/>
      </w:rPr>
      <w:fldChar w:fldCharType="separate"/>
    </w:r>
    <w:r w:rsidRPr="006C2670">
      <w:rPr>
        <w:rFonts w:ascii="Times New Roman" w:hAnsi="Times New Roman"/>
        <w:noProof/>
        <w:sz w:val="20"/>
        <w:lang w:val="en-US"/>
      </w:rPr>
      <w:t>©</w:t>
    </w:r>
    <w:r w:rsidRPr="006C2670">
      <w:rPr>
        <w:rFonts w:ascii="Times New Roman" w:hAnsi="Times New Roman"/>
        <w:noProof/>
        <w:sz w:val="20"/>
        <w:lang w:val="en-US"/>
      </w:rPr>
      <w:fldChar w:fldCharType="end"/>
    </w:r>
    <w:r w:rsidRPr="006C2670">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E3E9" w14:textId="77777777" w:rsidR="00DE1A73" w:rsidRPr="003F4B83" w:rsidRDefault="00DE1A73" w:rsidP="003F4B83">
      <w:pPr>
        <w:spacing w:after="0" w:line="240" w:lineRule="auto"/>
        <w:rPr>
          <w:noProof/>
          <w:kern w:val="0"/>
          <w:lang w:val="en-US"/>
        </w:rPr>
      </w:pPr>
      <w:r w:rsidRPr="003F4B83">
        <w:rPr>
          <w:noProof/>
          <w:kern w:val="0"/>
          <w:lang w:val="en-US"/>
        </w:rPr>
        <w:separator/>
      </w:r>
    </w:p>
  </w:footnote>
  <w:footnote w:type="continuationSeparator" w:id="0">
    <w:p w14:paraId="4C2DA634" w14:textId="77777777" w:rsidR="00DE1A73" w:rsidRPr="003F4B83" w:rsidRDefault="00DE1A73" w:rsidP="003F4B83">
      <w:pPr>
        <w:spacing w:after="0" w:line="240" w:lineRule="auto"/>
        <w:rPr>
          <w:noProof/>
          <w:kern w:val="0"/>
          <w:lang w:val="en-US"/>
        </w:rPr>
      </w:pPr>
      <w:r w:rsidRPr="003F4B8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2"/>
    <w:rsid w:val="00064A20"/>
    <w:rsid w:val="00116D49"/>
    <w:rsid w:val="00145AF0"/>
    <w:rsid w:val="00164163"/>
    <w:rsid w:val="001A76D8"/>
    <w:rsid w:val="0022420A"/>
    <w:rsid w:val="002375AC"/>
    <w:rsid w:val="002A0EE0"/>
    <w:rsid w:val="00342906"/>
    <w:rsid w:val="00354088"/>
    <w:rsid w:val="003F4B83"/>
    <w:rsid w:val="00467A00"/>
    <w:rsid w:val="00492AA2"/>
    <w:rsid w:val="004A4EB4"/>
    <w:rsid w:val="004A564E"/>
    <w:rsid w:val="004F1E4D"/>
    <w:rsid w:val="00527348"/>
    <w:rsid w:val="005C0FF2"/>
    <w:rsid w:val="006C2670"/>
    <w:rsid w:val="007320A7"/>
    <w:rsid w:val="007B646C"/>
    <w:rsid w:val="007D5B02"/>
    <w:rsid w:val="00850731"/>
    <w:rsid w:val="00852BF5"/>
    <w:rsid w:val="009B639F"/>
    <w:rsid w:val="00AD497A"/>
    <w:rsid w:val="00AE3A6A"/>
    <w:rsid w:val="00B400D6"/>
    <w:rsid w:val="00B51170"/>
    <w:rsid w:val="00BD1319"/>
    <w:rsid w:val="00C61C1C"/>
    <w:rsid w:val="00DD0637"/>
    <w:rsid w:val="00DE1A73"/>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6D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AA2"/>
    <w:rPr>
      <w:rFonts w:eastAsiaTheme="majorEastAsia" w:cstheme="majorBidi"/>
      <w:color w:val="272727" w:themeColor="text1" w:themeTint="D8"/>
    </w:rPr>
  </w:style>
  <w:style w:type="paragraph" w:styleId="Title">
    <w:name w:val="Title"/>
    <w:basedOn w:val="Normal"/>
    <w:next w:val="Normal"/>
    <w:link w:val="TitleChar"/>
    <w:uiPriority w:val="10"/>
    <w:qFormat/>
    <w:rsid w:val="00492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AA2"/>
    <w:pPr>
      <w:spacing w:before="160"/>
      <w:jc w:val="center"/>
    </w:pPr>
    <w:rPr>
      <w:i/>
      <w:iCs/>
      <w:color w:val="404040" w:themeColor="text1" w:themeTint="BF"/>
    </w:rPr>
  </w:style>
  <w:style w:type="character" w:customStyle="1" w:styleId="QuoteChar">
    <w:name w:val="Quote Char"/>
    <w:basedOn w:val="DefaultParagraphFont"/>
    <w:link w:val="Quote"/>
    <w:uiPriority w:val="29"/>
    <w:rsid w:val="00492AA2"/>
    <w:rPr>
      <w:i/>
      <w:iCs/>
      <w:color w:val="404040" w:themeColor="text1" w:themeTint="BF"/>
    </w:rPr>
  </w:style>
  <w:style w:type="paragraph" w:styleId="ListParagraph">
    <w:name w:val="List Paragraph"/>
    <w:basedOn w:val="Normal"/>
    <w:uiPriority w:val="34"/>
    <w:qFormat/>
    <w:rsid w:val="00492AA2"/>
    <w:pPr>
      <w:ind w:left="720"/>
      <w:contextualSpacing/>
    </w:pPr>
  </w:style>
  <w:style w:type="character" w:styleId="IntenseEmphasis">
    <w:name w:val="Intense Emphasis"/>
    <w:basedOn w:val="DefaultParagraphFont"/>
    <w:uiPriority w:val="21"/>
    <w:qFormat/>
    <w:rsid w:val="00492AA2"/>
    <w:rPr>
      <w:i/>
      <w:iCs/>
      <w:color w:val="0F4761" w:themeColor="accent1" w:themeShade="BF"/>
    </w:rPr>
  </w:style>
  <w:style w:type="paragraph" w:styleId="IntenseQuote">
    <w:name w:val="Intense Quote"/>
    <w:basedOn w:val="Normal"/>
    <w:next w:val="Normal"/>
    <w:link w:val="IntenseQuoteChar"/>
    <w:uiPriority w:val="30"/>
    <w:qFormat/>
    <w:rsid w:val="00492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AA2"/>
    <w:rPr>
      <w:i/>
      <w:iCs/>
      <w:color w:val="0F4761" w:themeColor="accent1" w:themeShade="BF"/>
    </w:rPr>
  </w:style>
  <w:style w:type="character" w:styleId="IntenseReference">
    <w:name w:val="Intense Reference"/>
    <w:basedOn w:val="DefaultParagraphFont"/>
    <w:uiPriority w:val="32"/>
    <w:qFormat/>
    <w:rsid w:val="00492AA2"/>
    <w:rPr>
      <w:b/>
      <w:bCs/>
      <w:smallCaps/>
      <w:color w:val="0F4761" w:themeColor="accent1" w:themeShade="BF"/>
      <w:spacing w:val="5"/>
    </w:rPr>
  </w:style>
  <w:style w:type="character" w:styleId="Hyperlink">
    <w:name w:val="Hyperlink"/>
    <w:basedOn w:val="DefaultParagraphFont"/>
    <w:uiPriority w:val="99"/>
    <w:unhideWhenUsed/>
    <w:rsid w:val="00AE3A6A"/>
    <w:rPr>
      <w:color w:val="467886" w:themeColor="hyperlink"/>
      <w:u w:val="single"/>
    </w:rPr>
  </w:style>
  <w:style w:type="character" w:styleId="UnresolvedMention">
    <w:name w:val="Unresolved Mention"/>
    <w:basedOn w:val="DefaultParagraphFont"/>
    <w:uiPriority w:val="99"/>
    <w:semiHidden/>
    <w:unhideWhenUsed/>
    <w:rsid w:val="00AE3A6A"/>
    <w:rPr>
      <w:color w:val="605E5C"/>
      <w:shd w:val="clear" w:color="auto" w:fill="E1DFDD"/>
    </w:rPr>
  </w:style>
  <w:style w:type="paragraph" w:styleId="Header">
    <w:name w:val="header"/>
    <w:basedOn w:val="Normal"/>
    <w:link w:val="HeaderChar"/>
    <w:uiPriority w:val="99"/>
    <w:unhideWhenUsed/>
    <w:rsid w:val="003F4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B83"/>
  </w:style>
  <w:style w:type="paragraph" w:styleId="Footer">
    <w:name w:val="footer"/>
    <w:basedOn w:val="Normal"/>
    <w:link w:val="FooterChar"/>
    <w:unhideWhenUsed/>
    <w:rsid w:val="003F4B83"/>
    <w:pPr>
      <w:tabs>
        <w:tab w:val="center" w:pos="4513"/>
        <w:tab w:val="right" w:pos="9026"/>
      </w:tabs>
      <w:spacing w:after="0" w:line="240" w:lineRule="auto"/>
    </w:pPr>
  </w:style>
  <w:style w:type="character" w:customStyle="1" w:styleId="FooterChar">
    <w:name w:val="Footer Char"/>
    <w:basedOn w:val="DefaultParagraphFont"/>
    <w:link w:val="Footer"/>
    <w:rsid w:val="003F4B83"/>
  </w:style>
  <w:style w:type="paragraph" w:styleId="BlockText">
    <w:name w:val="Block Text"/>
    <w:basedOn w:val="Normal"/>
    <w:rsid w:val="0034290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A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47396">
      <w:bodyDiv w:val="1"/>
      <w:marLeft w:val="0"/>
      <w:marRight w:val="0"/>
      <w:marTop w:val="0"/>
      <w:marBottom w:val="0"/>
      <w:divBdr>
        <w:top w:val="none" w:sz="0" w:space="0" w:color="auto"/>
        <w:left w:val="none" w:sz="0" w:space="0" w:color="auto"/>
        <w:bottom w:val="none" w:sz="0" w:space="0" w:color="auto"/>
        <w:right w:val="none" w:sz="0" w:space="0" w:color="auto"/>
      </w:divBdr>
      <w:divsChild>
        <w:div w:id="1282149479">
          <w:marLeft w:val="0"/>
          <w:marRight w:val="0"/>
          <w:marTop w:val="480"/>
          <w:marBottom w:val="240"/>
          <w:divBdr>
            <w:top w:val="none" w:sz="0" w:space="0" w:color="auto"/>
            <w:left w:val="none" w:sz="0" w:space="0" w:color="auto"/>
            <w:bottom w:val="none" w:sz="0" w:space="0" w:color="auto"/>
            <w:right w:val="none" w:sz="0" w:space="0" w:color="auto"/>
          </w:divBdr>
        </w:div>
        <w:div w:id="1553736436">
          <w:marLeft w:val="0"/>
          <w:marRight w:val="0"/>
          <w:marTop w:val="0"/>
          <w:marBottom w:val="567"/>
          <w:divBdr>
            <w:top w:val="none" w:sz="0" w:space="0" w:color="auto"/>
            <w:left w:val="none" w:sz="0" w:space="0" w:color="auto"/>
            <w:bottom w:val="none" w:sz="0" w:space="0" w:color="auto"/>
            <w:right w:val="none" w:sz="0" w:space="0" w:color="auto"/>
          </w:divBdr>
        </w:div>
        <w:div w:id="2072534384">
          <w:marLeft w:val="0"/>
          <w:marRight w:val="0"/>
          <w:marTop w:val="0"/>
          <w:marBottom w:val="567"/>
          <w:divBdr>
            <w:top w:val="none" w:sz="0" w:space="0" w:color="auto"/>
            <w:left w:val="none" w:sz="0" w:space="0" w:color="auto"/>
            <w:bottom w:val="none" w:sz="0" w:space="0" w:color="auto"/>
            <w:right w:val="none" w:sz="0" w:space="0" w:color="auto"/>
          </w:divBdr>
        </w:div>
        <w:div w:id="623778482">
          <w:marLeft w:val="0"/>
          <w:marRight w:val="0"/>
          <w:marTop w:val="0"/>
          <w:marBottom w:val="0"/>
          <w:divBdr>
            <w:top w:val="none" w:sz="0" w:space="0" w:color="auto"/>
            <w:left w:val="none" w:sz="0" w:space="0" w:color="auto"/>
            <w:bottom w:val="none" w:sz="0" w:space="0" w:color="auto"/>
            <w:right w:val="none" w:sz="0" w:space="0" w:color="auto"/>
          </w:divBdr>
        </w:div>
        <w:div w:id="503130080">
          <w:marLeft w:val="0"/>
          <w:marRight w:val="0"/>
          <w:marTop w:val="0"/>
          <w:marBottom w:val="0"/>
          <w:divBdr>
            <w:top w:val="none" w:sz="0" w:space="0" w:color="auto"/>
            <w:left w:val="none" w:sz="0" w:space="0" w:color="auto"/>
            <w:bottom w:val="none" w:sz="0" w:space="0" w:color="auto"/>
            <w:right w:val="none" w:sz="0" w:space="0" w:color="auto"/>
          </w:divBdr>
        </w:div>
        <w:div w:id="1506437712">
          <w:marLeft w:val="0"/>
          <w:marRight w:val="0"/>
          <w:marTop w:val="0"/>
          <w:marBottom w:val="0"/>
          <w:divBdr>
            <w:top w:val="none" w:sz="0" w:space="0" w:color="auto"/>
            <w:left w:val="none" w:sz="0" w:space="0" w:color="auto"/>
            <w:bottom w:val="none" w:sz="0" w:space="0" w:color="auto"/>
            <w:right w:val="none" w:sz="0" w:space="0" w:color="auto"/>
          </w:divBdr>
        </w:div>
        <w:div w:id="603198082">
          <w:marLeft w:val="0"/>
          <w:marRight w:val="0"/>
          <w:marTop w:val="0"/>
          <w:marBottom w:val="0"/>
          <w:divBdr>
            <w:top w:val="none" w:sz="0" w:space="0" w:color="auto"/>
            <w:left w:val="none" w:sz="0" w:space="0" w:color="auto"/>
            <w:bottom w:val="none" w:sz="0" w:space="0" w:color="auto"/>
            <w:right w:val="none" w:sz="0" w:space="0" w:color="auto"/>
          </w:divBdr>
        </w:div>
        <w:div w:id="335157946">
          <w:marLeft w:val="0"/>
          <w:marRight w:val="0"/>
          <w:marTop w:val="0"/>
          <w:marBottom w:val="0"/>
          <w:divBdr>
            <w:top w:val="none" w:sz="0" w:space="0" w:color="auto"/>
            <w:left w:val="none" w:sz="0" w:space="0" w:color="auto"/>
            <w:bottom w:val="none" w:sz="0" w:space="0" w:color="auto"/>
            <w:right w:val="none" w:sz="0" w:space="0" w:color="auto"/>
          </w:divBdr>
        </w:div>
        <w:div w:id="1821582095">
          <w:marLeft w:val="0"/>
          <w:marRight w:val="0"/>
          <w:marTop w:val="0"/>
          <w:marBottom w:val="0"/>
          <w:divBdr>
            <w:top w:val="none" w:sz="0" w:space="0" w:color="auto"/>
            <w:left w:val="none" w:sz="0" w:space="0" w:color="auto"/>
            <w:bottom w:val="none" w:sz="0" w:space="0" w:color="auto"/>
            <w:right w:val="none" w:sz="0" w:space="0" w:color="auto"/>
          </w:divBdr>
        </w:div>
        <w:div w:id="125125391">
          <w:marLeft w:val="0"/>
          <w:marRight w:val="0"/>
          <w:marTop w:val="0"/>
          <w:marBottom w:val="0"/>
          <w:divBdr>
            <w:top w:val="none" w:sz="0" w:space="0" w:color="auto"/>
            <w:left w:val="none" w:sz="0" w:space="0" w:color="auto"/>
            <w:bottom w:val="none" w:sz="0" w:space="0" w:color="auto"/>
            <w:right w:val="none" w:sz="0" w:space="0" w:color="auto"/>
          </w:divBdr>
        </w:div>
        <w:div w:id="974798015">
          <w:marLeft w:val="0"/>
          <w:marRight w:val="0"/>
          <w:marTop w:val="0"/>
          <w:marBottom w:val="0"/>
          <w:divBdr>
            <w:top w:val="none" w:sz="0" w:space="0" w:color="auto"/>
            <w:left w:val="none" w:sz="0" w:space="0" w:color="auto"/>
            <w:bottom w:val="none" w:sz="0" w:space="0" w:color="auto"/>
            <w:right w:val="none" w:sz="0" w:space="0" w:color="auto"/>
          </w:divBdr>
        </w:div>
        <w:div w:id="2139764307">
          <w:marLeft w:val="0"/>
          <w:marRight w:val="0"/>
          <w:marTop w:val="0"/>
          <w:marBottom w:val="0"/>
          <w:divBdr>
            <w:top w:val="none" w:sz="0" w:space="0" w:color="auto"/>
            <w:left w:val="none" w:sz="0" w:space="0" w:color="auto"/>
            <w:bottom w:val="none" w:sz="0" w:space="0" w:color="auto"/>
            <w:right w:val="none" w:sz="0" w:space="0" w:color="auto"/>
          </w:divBdr>
        </w:div>
        <w:div w:id="617220448">
          <w:marLeft w:val="0"/>
          <w:marRight w:val="0"/>
          <w:marTop w:val="0"/>
          <w:marBottom w:val="0"/>
          <w:divBdr>
            <w:top w:val="none" w:sz="0" w:space="0" w:color="auto"/>
            <w:left w:val="none" w:sz="0" w:space="0" w:color="auto"/>
            <w:bottom w:val="none" w:sz="0" w:space="0" w:color="auto"/>
            <w:right w:val="none" w:sz="0" w:space="0" w:color="auto"/>
          </w:divBdr>
        </w:div>
        <w:div w:id="1152021236">
          <w:marLeft w:val="0"/>
          <w:marRight w:val="0"/>
          <w:marTop w:val="0"/>
          <w:marBottom w:val="0"/>
          <w:divBdr>
            <w:top w:val="none" w:sz="0" w:space="0" w:color="auto"/>
            <w:left w:val="none" w:sz="0" w:space="0" w:color="auto"/>
            <w:bottom w:val="none" w:sz="0" w:space="0" w:color="auto"/>
            <w:right w:val="none" w:sz="0" w:space="0" w:color="auto"/>
          </w:divBdr>
        </w:div>
        <w:div w:id="620572039">
          <w:marLeft w:val="0"/>
          <w:marRight w:val="0"/>
          <w:marTop w:val="0"/>
          <w:marBottom w:val="0"/>
          <w:divBdr>
            <w:top w:val="none" w:sz="0" w:space="0" w:color="auto"/>
            <w:left w:val="none" w:sz="0" w:space="0" w:color="auto"/>
            <w:bottom w:val="none" w:sz="0" w:space="0" w:color="auto"/>
            <w:right w:val="none" w:sz="0" w:space="0" w:color="auto"/>
          </w:divBdr>
        </w:div>
        <w:div w:id="912470600">
          <w:marLeft w:val="0"/>
          <w:marRight w:val="0"/>
          <w:marTop w:val="0"/>
          <w:marBottom w:val="0"/>
          <w:divBdr>
            <w:top w:val="none" w:sz="0" w:space="0" w:color="auto"/>
            <w:left w:val="none" w:sz="0" w:space="0" w:color="auto"/>
            <w:bottom w:val="none" w:sz="0" w:space="0" w:color="auto"/>
            <w:right w:val="none" w:sz="0" w:space="0" w:color="auto"/>
          </w:divBdr>
        </w:div>
        <w:div w:id="395398046">
          <w:marLeft w:val="0"/>
          <w:marRight w:val="0"/>
          <w:marTop w:val="0"/>
          <w:marBottom w:val="0"/>
          <w:divBdr>
            <w:top w:val="none" w:sz="0" w:space="0" w:color="auto"/>
            <w:left w:val="none" w:sz="0" w:space="0" w:color="auto"/>
            <w:bottom w:val="none" w:sz="0" w:space="0" w:color="auto"/>
            <w:right w:val="none" w:sz="0" w:space="0" w:color="auto"/>
          </w:divBdr>
        </w:div>
        <w:div w:id="220285463">
          <w:marLeft w:val="0"/>
          <w:marRight w:val="0"/>
          <w:marTop w:val="0"/>
          <w:marBottom w:val="0"/>
          <w:divBdr>
            <w:top w:val="none" w:sz="0" w:space="0" w:color="auto"/>
            <w:left w:val="none" w:sz="0" w:space="0" w:color="auto"/>
            <w:bottom w:val="none" w:sz="0" w:space="0" w:color="auto"/>
            <w:right w:val="none" w:sz="0" w:space="0" w:color="auto"/>
          </w:divBdr>
        </w:div>
        <w:div w:id="1842307733">
          <w:marLeft w:val="0"/>
          <w:marRight w:val="0"/>
          <w:marTop w:val="0"/>
          <w:marBottom w:val="0"/>
          <w:divBdr>
            <w:top w:val="none" w:sz="0" w:space="0" w:color="auto"/>
            <w:left w:val="none" w:sz="0" w:space="0" w:color="auto"/>
            <w:bottom w:val="none" w:sz="0" w:space="0" w:color="auto"/>
            <w:right w:val="none" w:sz="0" w:space="0" w:color="auto"/>
          </w:divBdr>
        </w:div>
        <w:div w:id="514615722">
          <w:marLeft w:val="0"/>
          <w:marRight w:val="0"/>
          <w:marTop w:val="0"/>
          <w:marBottom w:val="0"/>
          <w:divBdr>
            <w:top w:val="none" w:sz="0" w:space="0" w:color="auto"/>
            <w:left w:val="none" w:sz="0" w:space="0" w:color="auto"/>
            <w:bottom w:val="none" w:sz="0" w:space="0" w:color="auto"/>
            <w:right w:val="none" w:sz="0" w:space="0" w:color="auto"/>
          </w:divBdr>
        </w:div>
        <w:div w:id="1067076058">
          <w:marLeft w:val="0"/>
          <w:marRight w:val="0"/>
          <w:marTop w:val="0"/>
          <w:marBottom w:val="0"/>
          <w:divBdr>
            <w:top w:val="none" w:sz="0" w:space="0" w:color="auto"/>
            <w:left w:val="none" w:sz="0" w:space="0" w:color="auto"/>
            <w:bottom w:val="none" w:sz="0" w:space="0" w:color="auto"/>
            <w:right w:val="none" w:sz="0" w:space="0" w:color="auto"/>
          </w:divBdr>
        </w:div>
        <w:div w:id="1068575421">
          <w:marLeft w:val="0"/>
          <w:marRight w:val="0"/>
          <w:marTop w:val="0"/>
          <w:marBottom w:val="0"/>
          <w:divBdr>
            <w:top w:val="none" w:sz="0" w:space="0" w:color="auto"/>
            <w:left w:val="none" w:sz="0" w:space="0" w:color="auto"/>
            <w:bottom w:val="none" w:sz="0" w:space="0" w:color="auto"/>
            <w:right w:val="none" w:sz="0" w:space="0" w:color="auto"/>
          </w:divBdr>
        </w:div>
        <w:div w:id="401415851">
          <w:marLeft w:val="0"/>
          <w:marRight w:val="0"/>
          <w:marTop w:val="0"/>
          <w:marBottom w:val="0"/>
          <w:divBdr>
            <w:top w:val="none" w:sz="0" w:space="0" w:color="auto"/>
            <w:left w:val="none" w:sz="0" w:space="0" w:color="auto"/>
            <w:bottom w:val="none" w:sz="0" w:space="0" w:color="auto"/>
            <w:right w:val="none" w:sz="0" w:space="0" w:color="auto"/>
          </w:divBdr>
        </w:div>
        <w:div w:id="109477526">
          <w:marLeft w:val="0"/>
          <w:marRight w:val="0"/>
          <w:marTop w:val="0"/>
          <w:marBottom w:val="0"/>
          <w:divBdr>
            <w:top w:val="none" w:sz="0" w:space="0" w:color="auto"/>
            <w:left w:val="none" w:sz="0" w:space="0" w:color="auto"/>
            <w:bottom w:val="none" w:sz="0" w:space="0" w:color="auto"/>
            <w:right w:val="none" w:sz="0" w:space="0" w:color="auto"/>
          </w:divBdr>
        </w:div>
        <w:div w:id="1776905631">
          <w:marLeft w:val="0"/>
          <w:marRight w:val="0"/>
          <w:marTop w:val="0"/>
          <w:marBottom w:val="0"/>
          <w:divBdr>
            <w:top w:val="none" w:sz="0" w:space="0" w:color="auto"/>
            <w:left w:val="none" w:sz="0" w:space="0" w:color="auto"/>
            <w:bottom w:val="none" w:sz="0" w:space="0" w:color="auto"/>
            <w:right w:val="none" w:sz="0" w:space="0" w:color="auto"/>
          </w:divBdr>
        </w:div>
        <w:div w:id="543757582">
          <w:marLeft w:val="0"/>
          <w:marRight w:val="0"/>
          <w:marTop w:val="0"/>
          <w:marBottom w:val="0"/>
          <w:divBdr>
            <w:top w:val="none" w:sz="0" w:space="0" w:color="auto"/>
            <w:left w:val="none" w:sz="0" w:space="0" w:color="auto"/>
            <w:bottom w:val="none" w:sz="0" w:space="0" w:color="auto"/>
            <w:right w:val="none" w:sz="0" w:space="0" w:color="auto"/>
          </w:divBdr>
        </w:div>
        <w:div w:id="1461730252">
          <w:marLeft w:val="0"/>
          <w:marRight w:val="0"/>
          <w:marTop w:val="0"/>
          <w:marBottom w:val="0"/>
          <w:divBdr>
            <w:top w:val="none" w:sz="0" w:space="0" w:color="auto"/>
            <w:left w:val="none" w:sz="0" w:space="0" w:color="auto"/>
            <w:bottom w:val="none" w:sz="0" w:space="0" w:color="auto"/>
            <w:right w:val="none" w:sz="0" w:space="0" w:color="auto"/>
          </w:divBdr>
        </w:div>
        <w:div w:id="209460904">
          <w:marLeft w:val="0"/>
          <w:marRight w:val="0"/>
          <w:marTop w:val="0"/>
          <w:marBottom w:val="0"/>
          <w:divBdr>
            <w:top w:val="none" w:sz="0" w:space="0" w:color="auto"/>
            <w:left w:val="none" w:sz="0" w:space="0" w:color="auto"/>
            <w:bottom w:val="none" w:sz="0" w:space="0" w:color="auto"/>
            <w:right w:val="none" w:sz="0" w:space="0" w:color="auto"/>
          </w:divBdr>
        </w:div>
        <w:div w:id="819469006">
          <w:marLeft w:val="0"/>
          <w:marRight w:val="0"/>
          <w:marTop w:val="0"/>
          <w:marBottom w:val="0"/>
          <w:divBdr>
            <w:top w:val="none" w:sz="0" w:space="0" w:color="auto"/>
            <w:left w:val="none" w:sz="0" w:space="0" w:color="auto"/>
            <w:bottom w:val="none" w:sz="0" w:space="0" w:color="auto"/>
            <w:right w:val="none" w:sz="0" w:space="0" w:color="auto"/>
          </w:divBdr>
        </w:div>
        <w:div w:id="1643845822">
          <w:marLeft w:val="0"/>
          <w:marRight w:val="0"/>
          <w:marTop w:val="240"/>
          <w:marBottom w:val="0"/>
          <w:divBdr>
            <w:top w:val="none" w:sz="0" w:space="0" w:color="auto"/>
            <w:left w:val="none" w:sz="0" w:space="0" w:color="auto"/>
            <w:bottom w:val="none" w:sz="0" w:space="0" w:color="auto"/>
            <w:right w:val="none" w:sz="0" w:space="0" w:color="auto"/>
          </w:divBdr>
        </w:div>
      </w:divsChild>
    </w:div>
    <w:div w:id="1142384699">
      <w:bodyDiv w:val="1"/>
      <w:marLeft w:val="0"/>
      <w:marRight w:val="0"/>
      <w:marTop w:val="0"/>
      <w:marBottom w:val="0"/>
      <w:divBdr>
        <w:top w:val="none" w:sz="0" w:space="0" w:color="auto"/>
        <w:left w:val="none" w:sz="0" w:space="0" w:color="auto"/>
        <w:bottom w:val="none" w:sz="0" w:space="0" w:color="auto"/>
        <w:right w:val="none" w:sz="0" w:space="0" w:color="auto"/>
      </w:divBdr>
      <w:divsChild>
        <w:div w:id="1430810652">
          <w:marLeft w:val="0"/>
          <w:marRight w:val="0"/>
          <w:marTop w:val="480"/>
          <w:marBottom w:val="240"/>
          <w:divBdr>
            <w:top w:val="none" w:sz="0" w:space="0" w:color="auto"/>
            <w:left w:val="none" w:sz="0" w:space="0" w:color="auto"/>
            <w:bottom w:val="none" w:sz="0" w:space="0" w:color="auto"/>
            <w:right w:val="none" w:sz="0" w:space="0" w:color="auto"/>
          </w:divBdr>
        </w:div>
        <w:div w:id="468329845">
          <w:marLeft w:val="0"/>
          <w:marRight w:val="0"/>
          <w:marTop w:val="0"/>
          <w:marBottom w:val="567"/>
          <w:divBdr>
            <w:top w:val="none" w:sz="0" w:space="0" w:color="auto"/>
            <w:left w:val="none" w:sz="0" w:space="0" w:color="auto"/>
            <w:bottom w:val="none" w:sz="0" w:space="0" w:color="auto"/>
            <w:right w:val="none" w:sz="0" w:space="0" w:color="auto"/>
          </w:divBdr>
        </w:div>
        <w:div w:id="2048556207">
          <w:marLeft w:val="0"/>
          <w:marRight w:val="0"/>
          <w:marTop w:val="0"/>
          <w:marBottom w:val="567"/>
          <w:divBdr>
            <w:top w:val="none" w:sz="0" w:space="0" w:color="auto"/>
            <w:left w:val="none" w:sz="0" w:space="0" w:color="auto"/>
            <w:bottom w:val="none" w:sz="0" w:space="0" w:color="auto"/>
            <w:right w:val="none" w:sz="0" w:space="0" w:color="auto"/>
          </w:divBdr>
        </w:div>
        <w:div w:id="1640450428">
          <w:marLeft w:val="0"/>
          <w:marRight w:val="0"/>
          <w:marTop w:val="0"/>
          <w:marBottom w:val="0"/>
          <w:divBdr>
            <w:top w:val="none" w:sz="0" w:space="0" w:color="auto"/>
            <w:left w:val="none" w:sz="0" w:space="0" w:color="auto"/>
            <w:bottom w:val="none" w:sz="0" w:space="0" w:color="auto"/>
            <w:right w:val="none" w:sz="0" w:space="0" w:color="auto"/>
          </w:divBdr>
        </w:div>
        <w:div w:id="1240556930">
          <w:marLeft w:val="0"/>
          <w:marRight w:val="0"/>
          <w:marTop w:val="0"/>
          <w:marBottom w:val="0"/>
          <w:divBdr>
            <w:top w:val="none" w:sz="0" w:space="0" w:color="auto"/>
            <w:left w:val="none" w:sz="0" w:space="0" w:color="auto"/>
            <w:bottom w:val="none" w:sz="0" w:space="0" w:color="auto"/>
            <w:right w:val="none" w:sz="0" w:space="0" w:color="auto"/>
          </w:divBdr>
        </w:div>
        <w:div w:id="1537742705">
          <w:marLeft w:val="0"/>
          <w:marRight w:val="0"/>
          <w:marTop w:val="0"/>
          <w:marBottom w:val="0"/>
          <w:divBdr>
            <w:top w:val="none" w:sz="0" w:space="0" w:color="auto"/>
            <w:left w:val="none" w:sz="0" w:space="0" w:color="auto"/>
            <w:bottom w:val="none" w:sz="0" w:space="0" w:color="auto"/>
            <w:right w:val="none" w:sz="0" w:space="0" w:color="auto"/>
          </w:divBdr>
        </w:div>
        <w:div w:id="1422488008">
          <w:marLeft w:val="0"/>
          <w:marRight w:val="0"/>
          <w:marTop w:val="0"/>
          <w:marBottom w:val="0"/>
          <w:divBdr>
            <w:top w:val="none" w:sz="0" w:space="0" w:color="auto"/>
            <w:left w:val="none" w:sz="0" w:space="0" w:color="auto"/>
            <w:bottom w:val="none" w:sz="0" w:space="0" w:color="auto"/>
            <w:right w:val="none" w:sz="0" w:space="0" w:color="auto"/>
          </w:divBdr>
        </w:div>
        <w:div w:id="480385583">
          <w:marLeft w:val="0"/>
          <w:marRight w:val="0"/>
          <w:marTop w:val="0"/>
          <w:marBottom w:val="0"/>
          <w:divBdr>
            <w:top w:val="none" w:sz="0" w:space="0" w:color="auto"/>
            <w:left w:val="none" w:sz="0" w:space="0" w:color="auto"/>
            <w:bottom w:val="none" w:sz="0" w:space="0" w:color="auto"/>
            <w:right w:val="none" w:sz="0" w:space="0" w:color="auto"/>
          </w:divBdr>
        </w:div>
        <w:div w:id="500241848">
          <w:marLeft w:val="0"/>
          <w:marRight w:val="0"/>
          <w:marTop w:val="0"/>
          <w:marBottom w:val="0"/>
          <w:divBdr>
            <w:top w:val="none" w:sz="0" w:space="0" w:color="auto"/>
            <w:left w:val="none" w:sz="0" w:space="0" w:color="auto"/>
            <w:bottom w:val="none" w:sz="0" w:space="0" w:color="auto"/>
            <w:right w:val="none" w:sz="0" w:space="0" w:color="auto"/>
          </w:divBdr>
        </w:div>
        <w:div w:id="1345859735">
          <w:marLeft w:val="0"/>
          <w:marRight w:val="0"/>
          <w:marTop w:val="0"/>
          <w:marBottom w:val="0"/>
          <w:divBdr>
            <w:top w:val="none" w:sz="0" w:space="0" w:color="auto"/>
            <w:left w:val="none" w:sz="0" w:space="0" w:color="auto"/>
            <w:bottom w:val="none" w:sz="0" w:space="0" w:color="auto"/>
            <w:right w:val="none" w:sz="0" w:space="0" w:color="auto"/>
          </w:divBdr>
        </w:div>
        <w:div w:id="338894164">
          <w:marLeft w:val="0"/>
          <w:marRight w:val="0"/>
          <w:marTop w:val="0"/>
          <w:marBottom w:val="0"/>
          <w:divBdr>
            <w:top w:val="none" w:sz="0" w:space="0" w:color="auto"/>
            <w:left w:val="none" w:sz="0" w:space="0" w:color="auto"/>
            <w:bottom w:val="none" w:sz="0" w:space="0" w:color="auto"/>
            <w:right w:val="none" w:sz="0" w:space="0" w:color="auto"/>
          </w:divBdr>
        </w:div>
        <w:div w:id="754087519">
          <w:marLeft w:val="0"/>
          <w:marRight w:val="0"/>
          <w:marTop w:val="0"/>
          <w:marBottom w:val="0"/>
          <w:divBdr>
            <w:top w:val="none" w:sz="0" w:space="0" w:color="auto"/>
            <w:left w:val="none" w:sz="0" w:space="0" w:color="auto"/>
            <w:bottom w:val="none" w:sz="0" w:space="0" w:color="auto"/>
            <w:right w:val="none" w:sz="0" w:space="0" w:color="auto"/>
          </w:divBdr>
        </w:div>
        <w:div w:id="1413703839">
          <w:marLeft w:val="0"/>
          <w:marRight w:val="0"/>
          <w:marTop w:val="0"/>
          <w:marBottom w:val="0"/>
          <w:divBdr>
            <w:top w:val="none" w:sz="0" w:space="0" w:color="auto"/>
            <w:left w:val="none" w:sz="0" w:space="0" w:color="auto"/>
            <w:bottom w:val="none" w:sz="0" w:space="0" w:color="auto"/>
            <w:right w:val="none" w:sz="0" w:space="0" w:color="auto"/>
          </w:divBdr>
        </w:div>
        <w:div w:id="1432120790">
          <w:marLeft w:val="0"/>
          <w:marRight w:val="0"/>
          <w:marTop w:val="0"/>
          <w:marBottom w:val="0"/>
          <w:divBdr>
            <w:top w:val="none" w:sz="0" w:space="0" w:color="auto"/>
            <w:left w:val="none" w:sz="0" w:space="0" w:color="auto"/>
            <w:bottom w:val="none" w:sz="0" w:space="0" w:color="auto"/>
            <w:right w:val="none" w:sz="0" w:space="0" w:color="auto"/>
          </w:divBdr>
        </w:div>
        <w:div w:id="1581790091">
          <w:marLeft w:val="0"/>
          <w:marRight w:val="0"/>
          <w:marTop w:val="0"/>
          <w:marBottom w:val="0"/>
          <w:divBdr>
            <w:top w:val="none" w:sz="0" w:space="0" w:color="auto"/>
            <w:left w:val="none" w:sz="0" w:space="0" w:color="auto"/>
            <w:bottom w:val="none" w:sz="0" w:space="0" w:color="auto"/>
            <w:right w:val="none" w:sz="0" w:space="0" w:color="auto"/>
          </w:divBdr>
        </w:div>
        <w:div w:id="1608193588">
          <w:marLeft w:val="0"/>
          <w:marRight w:val="0"/>
          <w:marTop w:val="0"/>
          <w:marBottom w:val="0"/>
          <w:divBdr>
            <w:top w:val="none" w:sz="0" w:space="0" w:color="auto"/>
            <w:left w:val="none" w:sz="0" w:space="0" w:color="auto"/>
            <w:bottom w:val="none" w:sz="0" w:space="0" w:color="auto"/>
            <w:right w:val="none" w:sz="0" w:space="0" w:color="auto"/>
          </w:divBdr>
        </w:div>
        <w:div w:id="1553343113">
          <w:marLeft w:val="0"/>
          <w:marRight w:val="0"/>
          <w:marTop w:val="0"/>
          <w:marBottom w:val="0"/>
          <w:divBdr>
            <w:top w:val="none" w:sz="0" w:space="0" w:color="auto"/>
            <w:left w:val="none" w:sz="0" w:space="0" w:color="auto"/>
            <w:bottom w:val="none" w:sz="0" w:space="0" w:color="auto"/>
            <w:right w:val="none" w:sz="0" w:space="0" w:color="auto"/>
          </w:divBdr>
        </w:div>
        <w:div w:id="1806268603">
          <w:marLeft w:val="0"/>
          <w:marRight w:val="0"/>
          <w:marTop w:val="0"/>
          <w:marBottom w:val="0"/>
          <w:divBdr>
            <w:top w:val="none" w:sz="0" w:space="0" w:color="auto"/>
            <w:left w:val="none" w:sz="0" w:space="0" w:color="auto"/>
            <w:bottom w:val="none" w:sz="0" w:space="0" w:color="auto"/>
            <w:right w:val="none" w:sz="0" w:space="0" w:color="auto"/>
          </w:divBdr>
        </w:div>
        <w:div w:id="1012533370">
          <w:marLeft w:val="0"/>
          <w:marRight w:val="0"/>
          <w:marTop w:val="0"/>
          <w:marBottom w:val="0"/>
          <w:divBdr>
            <w:top w:val="none" w:sz="0" w:space="0" w:color="auto"/>
            <w:left w:val="none" w:sz="0" w:space="0" w:color="auto"/>
            <w:bottom w:val="none" w:sz="0" w:space="0" w:color="auto"/>
            <w:right w:val="none" w:sz="0" w:space="0" w:color="auto"/>
          </w:divBdr>
        </w:div>
        <w:div w:id="1201825363">
          <w:marLeft w:val="0"/>
          <w:marRight w:val="0"/>
          <w:marTop w:val="0"/>
          <w:marBottom w:val="0"/>
          <w:divBdr>
            <w:top w:val="none" w:sz="0" w:space="0" w:color="auto"/>
            <w:left w:val="none" w:sz="0" w:space="0" w:color="auto"/>
            <w:bottom w:val="none" w:sz="0" w:space="0" w:color="auto"/>
            <w:right w:val="none" w:sz="0" w:space="0" w:color="auto"/>
          </w:divBdr>
        </w:div>
        <w:div w:id="861632299">
          <w:marLeft w:val="0"/>
          <w:marRight w:val="0"/>
          <w:marTop w:val="0"/>
          <w:marBottom w:val="0"/>
          <w:divBdr>
            <w:top w:val="none" w:sz="0" w:space="0" w:color="auto"/>
            <w:left w:val="none" w:sz="0" w:space="0" w:color="auto"/>
            <w:bottom w:val="none" w:sz="0" w:space="0" w:color="auto"/>
            <w:right w:val="none" w:sz="0" w:space="0" w:color="auto"/>
          </w:divBdr>
        </w:div>
        <w:div w:id="1490094556">
          <w:marLeft w:val="0"/>
          <w:marRight w:val="0"/>
          <w:marTop w:val="0"/>
          <w:marBottom w:val="0"/>
          <w:divBdr>
            <w:top w:val="none" w:sz="0" w:space="0" w:color="auto"/>
            <w:left w:val="none" w:sz="0" w:space="0" w:color="auto"/>
            <w:bottom w:val="none" w:sz="0" w:space="0" w:color="auto"/>
            <w:right w:val="none" w:sz="0" w:space="0" w:color="auto"/>
          </w:divBdr>
        </w:div>
        <w:div w:id="1434089780">
          <w:marLeft w:val="0"/>
          <w:marRight w:val="0"/>
          <w:marTop w:val="0"/>
          <w:marBottom w:val="0"/>
          <w:divBdr>
            <w:top w:val="none" w:sz="0" w:space="0" w:color="auto"/>
            <w:left w:val="none" w:sz="0" w:space="0" w:color="auto"/>
            <w:bottom w:val="none" w:sz="0" w:space="0" w:color="auto"/>
            <w:right w:val="none" w:sz="0" w:space="0" w:color="auto"/>
          </w:divBdr>
        </w:div>
        <w:div w:id="1700664407">
          <w:marLeft w:val="0"/>
          <w:marRight w:val="0"/>
          <w:marTop w:val="0"/>
          <w:marBottom w:val="0"/>
          <w:divBdr>
            <w:top w:val="none" w:sz="0" w:space="0" w:color="auto"/>
            <w:left w:val="none" w:sz="0" w:space="0" w:color="auto"/>
            <w:bottom w:val="none" w:sz="0" w:space="0" w:color="auto"/>
            <w:right w:val="none" w:sz="0" w:space="0" w:color="auto"/>
          </w:divBdr>
        </w:div>
        <w:div w:id="1466510394">
          <w:marLeft w:val="0"/>
          <w:marRight w:val="0"/>
          <w:marTop w:val="0"/>
          <w:marBottom w:val="0"/>
          <w:divBdr>
            <w:top w:val="none" w:sz="0" w:space="0" w:color="auto"/>
            <w:left w:val="none" w:sz="0" w:space="0" w:color="auto"/>
            <w:bottom w:val="none" w:sz="0" w:space="0" w:color="auto"/>
            <w:right w:val="none" w:sz="0" w:space="0" w:color="auto"/>
          </w:divBdr>
        </w:div>
        <w:div w:id="1143234676">
          <w:marLeft w:val="0"/>
          <w:marRight w:val="0"/>
          <w:marTop w:val="0"/>
          <w:marBottom w:val="0"/>
          <w:divBdr>
            <w:top w:val="none" w:sz="0" w:space="0" w:color="auto"/>
            <w:left w:val="none" w:sz="0" w:space="0" w:color="auto"/>
            <w:bottom w:val="none" w:sz="0" w:space="0" w:color="auto"/>
            <w:right w:val="none" w:sz="0" w:space="0" w:color="auto"/>
          </w:divBdr>
        </w:div>
        <w:div w:id="1423725841">
          <w:marLeft w:val="0"/>
          <w:marRight w:val="0"/>
          <w:marTop w:val="0"/>
          <w:marBottom w:val="0"/>
          <w:divBdr>
            <w:top w:val="none" w:sz="0" w:space="0" w:color="auto"/>
            <w:left w:val="none" w:sz="0" w:space="0" w:color="auto"/>
            <w:bottom w:val="none" w:sz="0" w:space="0" w:color="auto"/>
            <w:right w:val="none" w:sz="0" w:space="0" w:color="auto"/>
          </w:divBdr>
        </w:div>
        <w:div w:id="454757521">
          <w:marLeft w:val="0"/>
          <w:marRight w:val="0"/>
          <w:marTop w:val="0"/>
          <w:marBottom w:val="0"/>
          <w:divBdr>
            <w:top w:val="none" w:sz="0" w:space="0" w:color="auto"/>
            <w:left w:val="none" w:sz="0" w:space="0" w:color="auto"/>
            <w:bottom w:val="none" w:sz="0" w:space="0" w:color="auto"/>
            <w:right w:val="none" w:sz="0" w:space="0" w:color="auto"/>
          </w:divBdr>
        </w:div>
        <w:div w:id="661083829">
          <w:marLeft w:val="0"/>
          <w:marRight w:val="0"/>
          <w:marTop w:val="0"/>
          <w:marBottom w:val="0"/>
          <w:divBdr>
            <w:top w:val="none" w:sz="0" w:space="0" w:color="auto"/>
            <w:left w:val="none" w:sz="0" w:space="0" w:color="auto"/>
            <w:bottom w:val="none" w:sz="0" w:space="0" w:color="auto"/>
            <w:right w:val="none" w:sz="0" w:space="0" w:color="auto"/>
          </w:divBdr>
        </w:div>
        <w:div w:id="2319375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65DC2-105B-406D-97A6-93048D5C476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BA0AC53-6BCE-4CB1-B33B-659618B52E82}"/>
</file>

<file path=customXml/itemProps3.xml><?xml version="1.0" encoding="utf-8"?>
<ds:datastoreItem xmlns:ds="http://schemas.openxmlformats.org/officeDocument/2006/customXml" ds:itemID="{A4791F9E-A494-4C00-A4A0-6E1EA5942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2177</Words>
  <Characters>12414</Characters>
  <Application>Microsoft Office Word</Application>
  <DocSecurity>0</DocSecurity>
  <Lines>103</Lines>
  <Paragraphs>29</Paragraphs>
  <ScaleCrop>false</ScaleCrop>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2025-05-27T11:07:00Z</dcterms:created>
  <dcterms:modified xsi:type="dcterms:W3CDTF">2025-07-30T13:14:00Z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